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9853DB" w:rsidTr="002B3EC0">
        <w:trPr>
          <w:trHeight w:val="1556"/>
        </w:trPr>
        <w:tc>
          <w:tcPr>
            <w:tcW w:w="4584" w:type="dxa"/>
          </w:tcPr>
          <w:p w:rsidR="009853DB" w:rsidRDefault="009853DB" w:rsidP="00616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9853DB" w:rsidRDefault="009853DB" w:rsidP="00616B0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9853DB" w:rsidRDefault="009853DB" w:rsidP="00616B0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9853DB" w:rsidRDefault="009853DB" w:rsidP="00616B0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9853DB" w:rsidRDefault="009853DB" w:rsidP="00616B0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9853DB" w:rsidRDefault="009853DB" w:rsidP="00616B0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853DB" w:rsidRDefault="009853DB" w:rsidP="00616B0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54" w:type="dxa"/>
            <w:hideMark/>
          </w:tcPr>
          <w:p w:rsidR="009853DB" w:rsidRDefault="009853DB" w:rsidP="00616B0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853DB" w:rsidRDefault="009853DB" w:rsidP="00616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9853DB" w:rsidRDefault="009853DB" w:rsidP="00616B0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9853DB" w:rsidRDefault="009853DB" w:rsidP="00616B0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9853DB" w:rsidRDefault="009853DB" w:rsidP="00616B0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5445EE" w:rsidRDefault="009853DB" w:rsidP="002B3EC0">
      <w:pPr>
        <w:spacing w:after="48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FC6BE5">
        <w:rPr>
          <w:rFonts w:ascii="Times New Roman" w:hAnsi="Times New Roman"/>
          <w:sz w:val="24"/>
        </w:rPr>
        <w:t>«___»</w:t>
      </w:r>
      <w:r w:rsidR="00CC739A">
        <w:rPr>
          <w:rFonts w:ascii="Times New Roman" w:hAnsi="Times New Roman"/>
          <w:sz w:val="24"/>
        </w:rPr>
        <w:t xml:space="preserve">  </w:t>
      </w:r>
      <w:r w:rsidR="00FC6BE5">
        <w:rPr>
          <w:rFonts w:ascii="Times New Roman" w:hAnsi="Times New Roman"/>
          <w:sz w:val="24"/>
        </w:rPr>
        <w:t>апреля</w:t>
      </w:r>
      <w:r>
        <w:rPr>
          <w:rFonts w:ascii="Times New Roman" w:hAnsi="Times New Roman"/>
          <w:sz w:val="24"/>
        </w:rPr>
        <w:t xml:space="preserve"> 2017 года</w:t>
      </w:r>
    </w:p>
    <w:p w:rsidR="009853DB" w:rsidRDefault="009853DB" w:rsidP="002B3EC0">
      <w:pPr>
        <w:spacing w:after="48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9853DB">
        <w:rPr>
          <w:rFonts w:ascii="Times New Roman" w:hAnsi="Times New Roman"/>
          <w:b/>
          <w:sz w:val="34"/>
          <w:szCs w:val="34"/>
        </w:rPr>
        <w:t>Постановление</w:t>
      </w:r>
      <w:r w:rsidRPr="009853DB">
        <w:rPr>
          <w:rFonts w:ascii="Times New Roman" w:hAnsi="Times New Roman"/>
          <w:b/>
          <w:sz w:val="40"/>
        </w:rPr>
        <w:t xml:space="preserve"> </w:t>
      </w:r>
      <w:r w:rsidRPr="009853DB">
        <w:rPr>
          <w:rFonts w:ascii="Times New Roman" w:hAnsi="Times New Roman"/>
          <w:b/>
          <w:sz w:val="34"/>
          <w:szCs w:val="34"/>
        </w:rPr>
        <w:t>№</w:t>
      </w:r>
      <w:r w:rsidR="00FC6BE5">
        <w:rPr>
          <w:rFonts w:ascii="Times New Roman" w:hAnsi="Times New Roman"/>
          <w:b/>
          <w:sz w:val="34"/>
          <w:szCs w:val="34"/>
        </w:rPr>
        <w:t xml:space="preserve"> 04</w:t>
      </w:r>
      <w:r>
        <w:rPr>
          <w:rFonts w:ascii="Times New Roman" w:hAnsi="Times New Roman"/>
          <w:b/>
          <w:sz w:val="34"/>
          <w:szCs w:val="34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853DB" w:rsidTr="00616B0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3EC0" w:rsidRDefault="00FC6BE5" w:rsidP="003435CE">
            <w:pPr>
              <w:spacing w:after="4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внесении изменения в постановление администрации городского округа «Вуктыл» от 22 февраля 2017 № 02/132 «</w:t>
            </w:r>
            <w:r w:rsidR="009853DB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 </w:t>
            </w:r>
            <w:proofErr w:type="gramStart"/>
            <w:r w:rsidR="009853DB">
              <w:rPr>
                <w:rFonts w:ascii="Times New Roman" w:hAnsi="Times New Roman"/>
                <w:b/>
                <w:sz w:val="24"/>
                <w:szCs w:val="24"/>
              </w:rPr>
              <w:t>Порядка организации перевозок групп детей</w:t>
            </w:r>
            <w:proofErr w:type="gramEnd"/>
            <w:r w:rsidR="009853DB">
              <w:rPr>
                <w:rFonts w:ascii="Times New Roman" w:hAnsi="Times New Roman"/>
                <w:b/>
                <w:sz w:val="24"/>
                <w:szCs w:val="24"/>
              </w:rPr>
              <w:t xml:space="preserve"> автобусами и обеспечения безопасности дорожного движения на территории городского округа «Вуктыл» и Требований к перевозке железнодорожным транспортом организованных групп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9853DB" w:rsidRDefault="002B3EC0" w:rsidP="00616B0E">
      <w:pPr>
        <w:spacing w:before="48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9853DB">
        <w:rPr>
          <w:rFonts w:ascii="Times New Roman" w:hAnsi="Times New Roman"/>
          <w:sz w:val="24"/>
          <w:szCs w:val="24"/>
        </w:rPr>
        <w:t>соответствии с Федеральным законом от 29 декабря 2012</w:t>
      </w:r>
      <w:r w:rsidR="00F23D48">
        <w:rPr>
          <w:rFonts w:ascii="Times New Roman" w:hAnsi="Times New Roman"/>
          <w:sz w:val="24"/>
          <w:szCs w:val="24"/>
        </w:rPr>
        <w:t xml:space="preserve"> г.</w:t>
      </w:r>
      <w:r w:rsidR="009853DB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Федерации», Федеральным законом от 10 октября 1995 </w:t>
      </w:r>
      <w:r w:rsidR="00F23D48">
        <w:rPr>
          <w:rFonts w:ascii="Times New Roman" w:hAnsi="Times New Roman"/>
          <w:sz w:val="24"/>
          <w:szCs w:val="24"/>
        </w:rPr>
        <w:t xml:space="preserve">г.                  </w:t>
      </w:r>
      <w:r w:rsidR="009853DB">
        <w:rPr>
          <w:rFonts w:ascii="Times New Roman" w:hAnsi="Times New Roman"/>
          <w:sz w:val="24"/>
          <w:szCs w:val="24"/>
        </w:rPr>
        <w:t xml:space="preserve">№ 196-ФЗ «О безопасности дорожного движения», </w:t>
      </w:r>
      <w:r w:rsidR="009853DB" w:rsidRPr="005C58D5">
        <w:rPr>
          <w:rFonts w:ascii="Times New Roman" w:hAnsi="Times New Roman"/>
          <w:sz w:val="24"/>
          <w:szCs w:val="24"/>
        </w:rPr>
        <w:t>постановлением Правительства Российской Федера</w:t>
      </w:r>
      <w:r w:rsidR="009853DB">
        <w:rPr>
          <w:rFonts w:ascii="Times New Roman" w:hAnsi="Times New Roman"/>
          <w:sz w:val="24"/>
          <w:szCs w:val="24"/>
        </w:rPr>
        <w:t xml:space="preserve">ции от 17 декабря 2013 </w:t>
      </w:r>
      <w:r w:rsidR="00F23D48">
        <w:rPr>
          <w:rFonts w:ascii="Times New Roman" w:hAnsi="Times New Roman"/>
          <w:sz w:val="24"/>
          <w:szCs w:val="24"/>
        </w:rPr>
        <w:t xml:space="preserve">г. </w:t>
      </w:r>
      <w:r w:rsidR="009853DB" w:rsidRPr="005C58D5">
        <w:rPr>
          <w:rFonts w:ascii="Times New Roman" w:hAnsi="Times New Roman"/>
          <w:sz w:val="24"/>
          <w:szCs w:val="24"/>
        </w:rPr>
        <w:t>№</w:t>
      </w:r>
      <w:r w:rsidR="00F23D48">
        <w:rPr>
          <w:rFonts w:ascii="Times New Roman" w:hAnsi="Times New Roman"/>
          <w:sz w:val="24"/>
          <w:szCs w:val="24"/>
        </w:rPr>
        <w:t xml:space="preserve"> </w:t>
      </w:r>
      <w:r w:rsidR="009853DB" w:rsidRPr="005C58D5">
        <w:rPr>
          <w:rFonts w:ascii="Times New Roman" w:hAnsi="Times New Roman"/>
          <w:sz w:val="24"/>
          <w:szCs w:val="24"/>
        </w:rPr>
        <w:t>1177 «Об утверждении правил организованной перевозки группы детей автобусами»</w:t>
      </w:r>
      <w:r w:rsidR="009853DB">
        <w:rPr>
          <w:rFonts w:ascii="Times New Roman" w:hAnsi="Times New Roman"/>
          <w:sz w:val="24"/>
          <w:szCs w:val="24"/>
        </w:rPr>
        <w:t>, Санитарно-эпидемиологическими правилами СП 2.5.3157-14, в целях обеспечения безопасности дорожного движения администрация городского округа «Вуктыл» постановляет:</w:t>
      </w:r>
    </w:p>
    <w:p w:rsidR="003435CE" w:rsidRPr="00FC6BE5" w:rsidRDefault="00FC6BE5" w:rsidP="00094C4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изменение в</w:t>
      </w:r>
      <w:r w:rsidR="009853DB" w:rsidRPr="003435CE">
        <w:rPr>
          <w:rFonts w:ascii="Times New Roman" w:hAnsi="Times New Roman"/>
          <w:sz w:val="24"/>
          <w:szCs w:val="24"/>
        </w:rPr>
        <w:t xml:space="preserve">  Порядок организации перевозок групп детей автобусами и обеспечения безопасности дорожного движения на территории городского округа «Вуктыл»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C6BE5" w:rsidRPr="00FC6BE5" w:rsidRDefault="00FC6BE5" w:rsidP="00FC6BE5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BE5">
        <w:rPr>
          <w:rFonts w:ascii="Times New Roman" w:hAnsi="Times New Roman"/>
          <w:sz w:val="24"/>
          <w:szCs w:val="24"/>
        </w:rPr>
        <w:t>Пункт 5 Порядка изложить в следующей редакции: «В ночное время (с 23 часов до 6 часов) допускается организованная перевозка групп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</w:t>
      </w:r>
      <w:r w:rsidR="00A221E5">
        <w:rPr>
          <w:rFonts w:ascii="Times New Roman" w:hAnsi="Times New Roman"/>
          <w:sz w:val="24"/>
          <w:szCs w:val="24"/>
        </w:rPr>
        <w:t xml:space="preserve"> превышать 100 километров, кроме случаев, когда расстояние до ближайшего </w:t>
      </w:r>
      <w:r w:rsidR="00A43D83">
        <w:rPr>
          <w:rFonts w:ascii="Times New Roman" w:hAnsi="Times New Roman"/>
          <w:sz w:val="24"/>
          <w:szCs w:val="24"/>
        </w:rPr>
        <w:t xml:space="preserve"> </w:t>
      </w:r>
      <w:r w:rsidR="00A221E5">
        <w:rPr>
          <w:rFonts w:ascii="Times New Roman" w:hAnsi="Times New Roman"/>
          <w:sz w:val="24"/>
          <w:szCs w:val="24"/>
        </w:rPr>
        <w:t>желе</w:t>
      </w:r>
      <w:r w:rsidR="00A43D83">
        <w:rPr>
          <w:rFonts w:ascii="Times New Roman" w:hAnsi="Times New Roman"/>
          <w:sz w:val="24"/>
          <w:szCs w:val="24"/>
        </w:rPr>
        <w:t>знодорожного вокзала, аэропорта превышает 100 километров».</w:t>
      </w:r>
    </w:p>
    <w:p w:rsidR="003435CE" w:rsidRDefault="009853DB" w:rsidP="00094C4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5CE">
        <w:rPr>
          <w:rFonts w:ascii="Times New Roman" w:hAnsi="Times New Roman"/>
          <w:sz w:val="24"/>
          <w:szCs w:val="24"/>
        </w:rPr>
        <w:t>Настоящее постановление подлежит  опубликованию (обнародованию).</w:t>
      </w:r>
    </w:p>
    <w:p w:rsidR="003435CE" w:rsidRPr="003435CE" w:rsidRDefault="009853DB" w:rsidP="00094C46">
      <w:pPr>
        <w:pStyle w:val="a6"/>
        <w:numPr>
          <w:ilvl w:val="0"/>
          <w:numId w:val="4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35C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35CE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 «Вуктыл» Г.Р. Идрисову.</w:t>
      </w:r>
    </w:p>
    <w:p w:rsidR="003435CE" w:rsidRDefault="009853DB" w:rsidP="00343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администрации</w:t>
      </w:r>
    </w:p>
    <w:p w:rsidR="009853DB" w:rsidRDefault="009853DB" w:rsidP="00343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</w:t>
      </w:r>
      <w:r w:rsidR="003435CE">
        <w:rPr>
          <w:rFonts w:ascii="Times New Roman" w:hAnsi="Times New Roman"/>
          <w:sz w:val="24"/>
          <w:szCs w:val="24"/>
        </w:rPr>
        <w:t xml:space="preserve"> округа «Вуктыл» </w:t>
      </w:r>
      <w:r w:rsidR="003435CE">
        <w:rPr>
          <w:rFonts w:ascii="Times New Roman" w:hAnsi="Times New Roman"/>
          <w:sz w:val="24"/>
          <w:szCs w:val="24"/>
        </w:rPr>
        <w:tab/>
      </w:r>
      <w:r w:rsidR="003435CE">
        <w:rPr>
          <w:rFonts w:ascii="Times New Roman" w:hAnsi="Times New Roman"/>
          <w:sz w:val="24"/>
          <w:szCs w:val="24"/>
        </w:rPr>
        <w:tab/>
        <w:t xml:space="preserve">           </w:t>
      </w:r>
      <w:r w:rsidR="003435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3435C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В.Н. </w:t>
      </w:r>
      <w:proofErr w:type="spellStart"/>
      <w:r>
        <w:rPr>
          <w:rFonts w:ascii="Times New Roman" w:hAnsi="Times New Roman"/>
          <w:sz w:val="24"/>
          <w:szCs w:val="24"/>
        </w:rPr>
        <w:t>Крисанов</w:t>
      </w:r>
      <w:proofErr w:type="spellEnd"/>
    </w:p>
    <w:p w:rsidR="003435CE" w:rsidRDefault="003435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53DB" w:rsidRDefault="009853DB" w:rsidP="00985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9853DB" w:rsidRDefault="009853DB" w:rsidP="00985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53DB" w:rsidRDefault="009853DB" w:rsidP="00985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руководителя администрации</w:t>
      </w:r>
    </w:p>
    <w:p w:rsidR="009853DB" w:rsidRDefault="009853DB" w:rsidP="00985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                                                                         Г.Р. Идрисова</w:t>
      </w:r>
    </w:p>
    <w:p w:rsidR="009853DB" w:rsidRDefault="009853DB" w:rsidP="00985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53DB" w:rsidRDefault="009853DB" w:rsidP="00985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 отдела правового обеспечения</w:t>
      </w:r>
    </w:p>
    <w:p w:rsidR="009853DB" w:rsidRDefault="009853DB" w:rsidP="00985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Н.Н. Кобзаренко</w:t>
      </w:r>
    </w:p>
    <w:p w:rsidR="009853DB" w:rsidRDefault="009853DB" w:rsidP="00985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53DB" w:rsidRDefault="009853DB" w:rsidP="00985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образования</w:t>
      </w:r>
    </w:p>
    <w:p w:rsidR="009853DB" w:rsidRDefault="009853DB" w:rsidP="00985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Е.А. Ершова</w:t>
      </w:r>
    </w:p>
    <w:p w:rsidR="009853DB" w:rsidRDefault="009853DB" w:rsidP="009853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53DB" w:rsidRDefault="00FC6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F7FC4" w:rsidRDefault="00EF7FC4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EF7FC4" w:rsidRDefault="00EF7FC4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FC6BE5" w:rsidRDefault="00FC6BE5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C6BE5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77"/>
    <w:multiLevelType w:val="hybridMultilevel"/>
    <w:tmpl w:val="D4DEEEA0"/>
    <w:lvl w:ilvl="0" w:tplc="FF529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6761"/>
    <w:multiLevelType w:val="hybridMultilevel"/>
    <w:tmpl w:val="44A861AA"/>
    <w:lvl w:ilvl="0" w:tplc="A9D4C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47702"/>
    <w:multiLevelType w:val="hybridMultilevel"/>
    <w:tmpl w:val="C83659D6"/>
    <w:lvl w:ilvl="0" w:tplc="50822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286D"/>
    <w:multiLevelType w:val="hybridMultilevel"/>
    <w:tmpl w:val="257445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1CA0707"/>
    <w:multiLevelType w:val="hybridMultilevel"/>
    <w:tmpl w:val="37DC4990"/>
    <w:lvl w:ilvl="0" w:tplc="FF5293D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23A0F7B"/>
    <w:multiLevelType w:val="hybridMultilevel"/>
    <w:tmpl w:val="5A2EFE78"/>
    <w:lvl w:ilvl="0" w:tplc="B4AA5B9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B83441"/>
    <w:multiLevelType w:val="hybridMultilevel"/>
    <w:tmpl w:val="00FABF92"/>
    <w:lvl w:ilvl="0" w:tplc="C388F35E">
      <w:start w:val="10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AF059F2"/>
    <w:multiLevelType w:val="hybridMultilevel"/>
    <w:tmpl w:val="B38C776A"/>
    <w:lvl w:ilvl="0" w:tplc="96B659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423B5B"/>
    <w:multiLevelType w:val="hybridMultilevel"/>
    <w:tmpl w:val="AF1A0EBA"/>
    <w:lvl w:ilvl="0" w:tplc="50822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03EF2"/>
    <w:multiLevelType w:val="hybridMultilevel"/>
    <w:tmpl w:val="71CCFD32"/>
    <w:lvl w:ilvl="0" w:tplc="568A4F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A4616"/>
    <w:multiLevelType w:val="hybridMultilevel"/>
    <w:tmpl w:val="B680FCE2"/>
    <w:lvl w:ilvl="0" w:tplc="FF529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2B1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33D5D"/>
    <w:multiLevelType w:val="hybridMultilevel"/>
    <w:tmpl w:val="CB5406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AC2A70"/>
    <w:multiLevelType w:val="hybridMultilevel"/>
    <w:tmpl w:val="705862CA"/>
    <w:lvl w:ilvl="0" w:tplc="FF529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1639F"/>
    <w:multiLevelType w:val="hybridMultilevel"/>
    <w:tmpl w:val="C3A4F5C0"/>
    <w:lvl w:ilvl="0" w:tplc="B9D256B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C632D7"/>
    <w:multiLevelType w:val="hybridMultilevel"/>
    <w:tmpl w:val="5018FD92"/>
    <w:lvl w:ilvl="0" w:tplc="7054DE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0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7"/>
  </w:num>
  <w:num w:numId="14">
    <w:abstractNumId w:val="2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DB"/>
    <w:rsid w:val="00065EA4"/>
    <w:rsid w:val="00071059"/>
    <w:rsid w:val="00094C46"/>
    <w:rsid w:val="000E2884"/>
    <w:rsid w:val="000E4502"/>
    <w:rsid w:val="001360F1"/>
    <w:rsid w:val="002B3EC0"/>
    <w:rsid w:val="003435CE"/>
    <w:rsid w:val="00355C81"/>
    <w:rsid w:val="003E09FD"/>
    <w:rsid w:val="004C7FC2"/>
    <w:rsid w:val="00500660"/>
    <w:rsid w:val="005445EE"/>
    <w:rsid w:val="00585401"/>
    <w:rsid w:val="00616B0E"/>
    <w:rsid w:val="00660F50"/>
    <w:rsid w:val="00694DC9"/>
    <w:rsid w:val="006B020E"/>
    <w:rsid w:val="006C794B"/>
    <w:rsid w:val="006D41E6"/>
    <w:rsid w:val="007415B9"/>
    <w:rsid w:val="00751D58"/>
    <w:rsid w:val="008A7963"/>
    <w:rsid w:val="009140F6"/>
    <w:rsid w:val="00926AD9"/>
    <w:rsid w:val="009853DB"/>
    <w:rsid w:val="009B36F7"/>
    <w:rsid w:val="009B6142"/>
    <w:rsid w:val="00A033B9"/>
    <w:rsid w:val="00A221E5"/>
    <w:rsid w:val="00A350B7"/>
    <w:rsid w:val="00A43D83"/>
    <w:rsid w:val="00AD7EEE"/>
    <w:rsid w:val="00C924F0"/>
    <w:rsid w:val="00CC739A"/>
    <w:rsid w:val="00CE22E7"/>
    <w:rsid w:val="00D05590"/>
    <w:rsid w:val="00D13D8D"/>
    <w:rsid w:val="00D3538D"/>
    <w:rsid w:val="00D7589E"/>
    <w:rsid w:val="00DA7506"/>
    <w:rsid w:val="00E2165E"/>
    <w:rsid w:val="00E666D7"/>
    <w:rsid w:val="00EF7FC4"/>
    <w:rsid w:val="00F23D48"/>
    <w:rsid w:val="00FC4682"/>
    <w:rsid w:val="00FC6BE5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85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853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5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85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853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DC87-BFEB-409A-91D5-9D42DA14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Зацеда Ольга Владимировна</dc:creator>
  <cp:lastModifiedBy>Ершова Елена Антоновна</cp:lastModifiedBy>
  <cp:revision>3</cp:revision>
  <cp:lastPrinted>2017-04-20T15:07:00Z</cp:lastPrinted>
  <dcterms:created xsi:type="dcterms:W3CDTF">2017-04-20T14:25:00Z</dcterms:created>
  <dcterms:modified xsi:type="dcterms:W3CDTF">2017-04-20T15:07:00Z</dcterms:modified>
</cp:coreProperties>
</file>