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B" w:rsidRPr="006E185B" w:rsidRDefault="008C0B7B" w:rsidP="008C0B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C0B7B" w:rsidRDefault="008C0B7B" w:rsidP="008C0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B7B" w:rsidRPr="00E5510A" w:rsidRDefault="008C0B7B" w:rsidP="008C0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C0B7B" w:rsidRPr="00E5510A" w:rsidRDefault="008C0B7B" w:rsidP="008C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8C0B7B" w:rsidRPr="00E5510A" w:rsidRDefault="008C0B7B" w:rsidP="008C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8C0B7B" w:rsidRPr="00E5510A" w:rsidRDefault="008C0B7B" w:rsidP="008C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B7B" w:rsidRDefault="008C0B7B" w:rsidP="008C0B7B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C0B7B" w:rsidRPr="009E0BCC" w:rsidRDefault="008C0B7B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E0BC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8C0B7B" w:rsidRPr="007F4A2F" w:rsidRDefault="008C0B7B" w:rsidP="008C0B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8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8C0B7B" w:rsidRPr="007F4A2F" w:rsidRDefault="008C0B7B" w:rsidP="008C0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8C0B7B">
        <w:rPr>
          <w:rFonts w:ascii="Times New Roman" w:hAnsi="Times New Roman" w:cs="Times New Roman"/>
          <w:sz w:val="24"/>
          <w:szCs w:val="24"/>
        </w:rPr>
        <w:t>«</w:t>
      </w:r>
      <w:r w:rsidRPr="008C0B7B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8C0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C0B7B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8C0B7B">
        <w:rPr>
          <w:rFonts w:ascii="Times New Roman" w:hAnsi="Times New Roman" w:cs="Times New Roman"/>
          <w:sz w:val="24"/>
          <w:szCs w:val="24"/>
        </w:rPr>
        <w:t>согласно</w:t>
      </w:r>
      <w:r w:rsidRPr="007F4A2F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8C0B7B" w:rsidRPr="007F4A2F" w:rsidRDefault="008C0B7B" w:rsidP="008C0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8C0B7B" w:rsidRPr="007F4A2F" w:rsidRDefault="008C0B7B" w:rsidP="008C0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0B7B" w:rsidRPr="007F4A2F" w:rsidRDefault="008C0B7B" w:rsidP="008C0B7B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C0B7B" w:rsidRPr="007F4A2F" w:rsidRDefault="008C0B7B" w:rsidP="008C0B7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   В.Н. </w:t>
      </w:r>
      <w:proofErr w:type="spell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>Крисанов</w:t>
      </w:r>
      <w:proofErr w:type="spellEnd"/>
    </w:p>
    <w:p w:rsidR="008C0B7B" w:rsidRDefault="008C0B7B" w:rsidP="008C0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8C0B7B" w:rsidRPr="003A15CE" w:rsidTr="00467E0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7B" w:rsidRPr="003A15CE" w:rsidRDefault="008C0B7B" w:rsidP="00467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0B7B" w:rsidRPr="003A15CE" w:rsidRDefault="008C0B7B" w:rsidP="00467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8C0B7B" w:rsidRPr="003A15CE" w:rsidRDefault="008C0B7B" w:rsidP="0046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8C0B7B" w:rsidRPr="003A15CE" w:rsidRDefault="008C0B7B" w:rsidP="0046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8C0B7B" w:rsidRPr="006E185B" w:rsidRDefault="008C0B7B" w:rsidP="0046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B7B" w:rsidRDefault="008C0B7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E87D2E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E87D2E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E4CE4" w:rsidRPr="00E87D2E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E87D2E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E87D2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E87D2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E87D2E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E87D2E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E4CE4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879CA" w:rsidRPr="00E87D2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**</w:t>
      </w:r>
      <w:r w:rsidRPr="00E87D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E87D2E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</w:t>
      </w:r>
      <w:proofErr w:type="gramEnd"/>
      <w:r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 (далее – МФЦ)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формы 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E87D2E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33CE5" w:rsidRPr="00E87D2E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1709F9" w:rsidRPr="00E87D2E">
        <w:rPr>
          <w:rFonts w:ascii="Times New Roman" w:eastAsia="Calibri" w:hAnsi="Times New Roman" w:cs="Times New Roman"/>
          <w:sz w:val="24"/>
          <w:szCs w:val="24"/>
        </w:rPr>
        <w:t>Заявителями являются граждане и крестьянские (фермерские) хозяйства.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0B7B" w:rsidRPr="00E87D2E" w:rsidRDefault="008C0B7B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  <w:r w:rsidR="00E87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E87D2E" w:rsidRPr="00A27935" w:rsidRDefault="000B4D13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E87D2E"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администрации, предоставляющей муниципальную услугу, ее структурных подразделений и территориальных </w:t>
      </w:r>
      <w:r w:rsidR="00E87D2E"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E87D2E" w:rsidRPr="00833194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администрации, организаций, участвующих в предоставлении услуги, в том числе номер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телефона-автоинформатора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7D2E" w:rsidRPr="00833194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E87D2E" w:rsidRPr="00833194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2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87D2E" w:rsidRPr="00833194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pgu.rkomi.ru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gosuslugi.ru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E87D2E" w:rsidRPr="00833194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E4CE4"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87D2E" w:rsidRPr="00300934" w:rsidRDefault="000B4D13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87D2E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E87D2E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E87D2E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E87D2E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E87D2E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D2E" w:rsidRPr="00D879C7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D8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D879C7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D8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D879C7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D8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79C7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E87D2E" w:rsidRDefault="000B4D13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1709F9" w:rsidRPr="00E87D2E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– в части предоставления: </w:t>
      </w:r>
    </w:p>
    <w:p w:rsidR="001709F9" w:rsidRPr="00E87D2E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</w:t>
      </w:r>
      <w:r w:rsidR="00BE7179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9F9" w:rsidRPr="00E87D2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1709F9" w:rsidRPr="00E87D2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</w:t>
      </w:r>
      <w:r w:rsidRPr="00E87D2E">
        <w:rPr>
          <w:rFonts w:ascii="Calibri" w:eastAsia="Calibri" w:hAnsi="Calibri" w:cs="Times New Roman"/>
          <w:sz w:val="24"/>
          <w:szCs w:val="24"/>
        </w:rPr>
        <w:t xml:space="preserve"> </w:t>
      </w:r>
      <w:r w:rsidR="006A01BE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о крестьянском фермерском хозяйстве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включенных в перечни, указанные в части 1 статьи 9 Федерального закона от 27 июля 2010 г</w:t>
      </w:r>
      <w:r w:rsidR="00E87D2E">
        <w:rPr>
          <w:rFonts w:ascii="Times New Roman" w:eastAsia="Calibri" w:hAnsi="Times New Roman" w:cs="Times New Roman"/>
          <w:sz w:val="24"/>
          <w:szCs w:val="24"/>
        </w:rPr>
        <w:t>ода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E87D2E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земельного участка </w:t>
      </w:r>
      <w:r w:rsidR="00533CE5" w:rsidRPr="00E87D2E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E87D2E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E87D2E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2D0938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67 календарных дней</w:t>
      </w:r>
      <w:r w:rsidR="00533CE5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938" w:rsidRPr="00E87D2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течение 10 дней со дня поступления заявления о предварительном согласовании предоставления земельного участка 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возвращает заявление заявителю, если оно не соответствует требованиям пункта 2.6. 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подано в иной уполномоченный орган или к заявлению не приложены документы, предусмотренные пунктом 2.6.1 </w:t>
      </w:r>
      <w:r w:rsidR="00E87D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E87D2E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D0938" w:rsidRPr="00E87D2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срок не более чем 30 дней со дня поступления заявления о предварительном согласовании предоставления земельного участка 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2.14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настоящего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2D0938" w:rsidRPr="00E87D2E" w:rsidRDefault="002D0938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</w:t>
      </w:r>
      <w:r w:rsidR="00F76C2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t>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В этом случае </w:t>
      </w:r>
      <w:r w:rsidR="00F76C23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E8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76C23" w:rsidRDefault="000B4D13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календарных дня</w:t>
      </w:r>
      <w:r w:rsidR="00F76C23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2D10" w:rsidRPr="00E87D2E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 документах, составляет </w:t>
      </w:r>
      <w:r w:rsidR="00F76C23">
        <w:rPr>
          <w:rFonts w:ascii="Times New Roman" w:eastAsia="Calibri" w:hAnsi="Times New Roman" w:cs="Times New Roman"/>
          <w:sz w:val="24"/>
          <w:szCs w:val="24"/>
        </w:rPr>
        <w:t>пять рабочих дней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F76C2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bookmarkStart w:id="10" w:name="Par123"/>
      <w:bookmarkEnd w:id="10"/>
      <w:proofErr w:type="gramEnd"/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F76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E87D2E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3D34DD" w:rsidRPr="00E87D2E" w:rsidRDefault="00533CE5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E87D2E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ст. 4147);</w:t>
      </w:r>
    </w:p>
    <w:p w:rsidR="003D34DD" w:rsidRPr="00E87D2E" w:rsidRDefault="003D34DD" w:rsidP="003D34D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533CE5" w:rsidRPr="00E87D2E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 ноября 1995 г. № 181-ФЗ «О социальной защите инвалидов в Российской Федерации» (</w:t>
      </w:r>
      <w:r w:rsidR="00F76C2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F76C2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ст. 4563);</w:t>
      </w:r>
    </w:p>
    <w:p w:rsidR="00533CE5" w:rsidRPr="00E87D2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E87D2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E87D2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E87D2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E87D2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33CE5" w:rsidRPr="00E87D2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F76C23">
        <w:rPr>
          <w:rFonts w:ascii="Times New Roman" w:eastAsia="Calibri" w:hAnsi="Times New Roman" w:cs="Times New Roman"/>
          <w:sz w:val="24"/>
          <w:szCs w:val="24"/>
        </w:rPr>
        <w:t>0</w:t>
      </w:r>
      <w:r w:rsidRPr="00E87D2E">
        <w:rPr>
          <w:rFonts w:ascii="Times New Roman" w:eastAsia="Calibri" w:hAnsi="Times New Roman" w:cs="Times New Roman"/>
          <w:sz w:val="24"/>
          <w:szCs w:val="24"/>
        </w:rPr>
        <w:t>1</w:t>
      </w:r>
      <w:r w:rsidR="00F76C23">
        <w:rPr>
          <w:rFonts w:ascii="Times New Roman" w:eastAsia="Calibri" w:hAnsi="Times New Roman" w:cs="Times New Roman"/>
          <w:sz w:val="24"/>
          <w:szCs w:val="24"/>
        </w:rPr>
        <w:t>.12.</w:t>
      </w:r>
      <w:r w:rsidRPr="00E87D2E">
        <w:rPr>
          <w:rFonts w:ascii="Times New Roman" w:eastAsia="Calibri" w:hAnsi="Times New Roman" w:cs="Times New Roman"/>
          <w:sz w:val="24"/>
          <w:szCs w:val="24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E87D2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E87D2E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533CE5" w:rsidRPr="00E87D2E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533CE5" w:rsidRPr="00E87D2E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F76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2, ст. 21);</w:t>
      </w:r>
    </w:p>
    <w:p w:rsidR="00F76C23" w:rsidRPr="00F76C23" w:rsidRDefault="001D7BB2" w:rsidP="00F76C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F76C23" w:rsidRPr="0039635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76C23" w:rsidRPr="0039635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E87D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E87D2E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F76C2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муниципальной услуги (по форм</w:t>
      </w:r>
      <w:r w:rsidR="00AE20C7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D325C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Приложению 2 (для физических лиц, </w:t>
      </w:r>
      <w:r w:rsidR="006A01BE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крестьянских фермерских хозяйств</w:t>
      </w:r>
      <w:r w:rsidR="00FD325C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к настоящему административному регламенту). 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6149EB" w:rsidRPr="00E87D2E" w:rsidRDefault="002D0938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</w:t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>)</w:t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2)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4)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5)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6)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7)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8)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цель использования земельного участка;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9)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реквизиты решения об изъятии земельного участка для государственных или муниципальных ну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10)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6149EB" w:rsidRPr="00E87D2E" w:rsidRDefault="006149EB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11)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почтовый адрес и (или) адрес электронной почты для связи с заявителем.</w:t>
      </w:r>
    </w:p>
    <w:p w:rsidR="002D0938" w:rsidRPr="00E87D2E" w:rsidRDefault="003D34DD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1)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</w:t>
      </w:r>
      <w:r w:rsidR="00F76C23">
        <w:rPr>
          <w:rFonts w:ascii="Times New Roman" w:eastAsia="Calibri" w:hAnsi="Times New Roman" w:cs="Times New Roman"/>
          <w:sz w:val="24"/>
          <w:szCs w:val="24"/>
        </w:rPr>
        <w:t>,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федеральным органом исполнительной власти, за исключением документов, которые должны быть представлены в </w:t>
      </w:r>
      <w:r w:rsidR="00F76C2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в порядке межведомственного информационного взаимодействия;</w:t>
      </w:r>
      <w:proofErr w:type="gramEnd"/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2)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4)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5)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D0938" w:rsidRPr="00E87D2E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E87D2E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E87D2E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Pr="00E87D2E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(в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E87D2E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E87D2E" w:rsidRDefault="000B4D13" w:rsidP="008C0B7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67964" w:rsidRPr="00E87D2E" w:rsidRDefault="002D0938" w:rsidP="0046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67964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67964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964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ЕГРН;</w:t>
      </w:r>
    </w:p>
    <w:p w:rsidR="002D0938" w:rsidRPr="00E87D2E" w:rsidRDefault="00DA2D10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выписка из ЕГРИП </w:t>
      </w:r>
      <w:r w:rsidR="006A01BE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о крестьянском фермерском хозяйстве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34DD" w:rsidRPr="00E87D2E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</w:t>
      </w:r>
      <w:r w:rsidR="00F76C23" w:rsidRP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государственным органам и органам местного самоуправления организаций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5" w:history="1">
        <w:r w:rsidRPr="00E87D2E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</w:t>
      </w:r>
      <w:r w:rsidR="00F76C23">
        <w:rPr>
          <w:rFonts w:ascii="Times New Roman" w:eastAsia="Calibri" w:hAnsi="Times New Roman" w:cs="Times New Roman"/>
          <w:sz w:val="24"/>
          <w:szCs w:val="24"/>
        </w:rPr>
        <w:t>ода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0B4D13" w:rsidRPr="00E87D2E" w:rsidRDefault="000B4D13" w:rsidP="008C0B7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F76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8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2D0938" w:rsidRPr="00E87D2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 Российской Федерации;</w:t>
      </w:r>
    </w:p>
    <w:p w:rsidR="002D0938" w:rsidRPr="00E87D2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2D0938" w:rsidRPr="00E87D2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E87D2E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8C0B7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F76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E87D2E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2.19. </w:t>
      </w:r>
      <w:r w:rsidRPr="00E87D2E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E87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422E9" w:rsidRPr="00A27935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F422E9" w:rsidRPr="008E19FD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F422E9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F422E9" w:rsidRPr="00633513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</w:t>
      </w:r>
      <w:proofErr w:type="spellStart"/>
      <w:r w:rsidRPr="00E87D2E">
        <w:rPr>
          <w:rFonts w:ascii="Times New Roman" w:eastAsia="Calibri" w:hAnsi="Times New Roman" w:cs="Times New Roman"/>
          <w:b/>
          <w:sz w:val="24"/>
          <w:szCs w:val="24"/>
        </w:rPr>
        <w:t>мультимедийной</w:t>
      </w:r>
      <w:proofErr w:type="spellEnd"/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информации о порядке предоставления таких услуг, </w:t>
      </w:r>
      <w:r w:rsidRPr="00E87D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422E9" w:rsidRPr="00A27935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сектор информирования и ожидания;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сектор приема заявителей.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27935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F422E9" w:rsidRPr="00A27935" w:rsidRDefault="00F422E9" w:rsidP="00F422E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0D7BEE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D7BEE" w:rsidRPr="00E87D2E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D7BEE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7BEE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E8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7BEE" w:rsidRPr="00E87D2E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D7BEE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F42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E8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F4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7BEE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7BEE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</w:t>
            </w:r>
            <w:r w:rsidR="00F4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E87D2E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422E9" w:rsidRPr="00592F12" w:rsidRDefault="00F422E9" w:rsidP="00F422E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6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F422E9" w:rsidRPr="004B4DA5" w:rsidRDefault="00F422E9" w:rsidP="00F4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E87D2E" w:rsidRDefault="000B4D13" w:rsidP="008C0B7B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F4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5169C" w:rsidRP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E87D2E" w:rsidRDefault="001D7BB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BB2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E87D2E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1D7BB2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E87D2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E87D2E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</w:t>
      </w:r>
      <w:r w:rsidR="006A0B61" w:rsidRPr="00E87D2E"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E87D2E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E87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55169C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При очной форме подачи документов заявитель подает запрос и документы, указанные в пунктах 2.6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 xml:space="preserve"> – 2.6.1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наст</w:t>
      </w:r>
      <w:r w:rsidR="0055169C">
        <w:rPr>
          <w:rFonts w:ascii="Times New Roman" w:eastAsia="Calibri" w:hAnsi="Times New Roman" w:cs="Times New Roman"/>
          <w:sz w:val="24"/>
          <w:szCs w:val="24"/>
        </w:rPr>
        <w:t>оящего 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 xml:space="preserve"> – 2.6.1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55169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E87D2E" w:rsidRDefault="0055169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7D2E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87D2E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E87D2E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55169C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55169C">
        <w:rPr>
          <w:rFonts w:ascii="Times New Roman" w:eastAsia="Calibri" w:hAnsi="Times New Roman" w:cs="Times New Roman"/>
          <w:sz w:val="24"/>
          <w:szCs w:val="24"/>
        </w:rPr>
        <w:t>на регистрацию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в день их поступления;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5169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551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– 2.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>6.1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9C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виде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55169C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55169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>- 2.6.1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тексты документов написаны разборчиво, наименования юридических лиц - без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сокращения, с указанием их мест нахождения;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7D2E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87D2E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документов.</w:t>
      </w:r>
    </w:p>
    <w:p w:rsidR="000B4D13" w:rsidRPr="00E87D2E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55169C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3.3.2. Максимальный срок исполнения админис</w:t>
      </w:r>
      <w:r w:rsidR="00FF1F76" w:rsidRPr="00E87D2E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3 </w:t>
      </w:r>
      <w:proofErr w:type="gramStart"/>
      <w:r w:rsidR="00437DBF" w:rsidRPr="00E87D2E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E87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5169C" w:rsidRDefault="0055169C" w:rsidP="0055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55169C" w:rsidRPr="00300934" w:rsidRDefault="0055169C" w:rsidP="0055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5169C" w:rsidRPr="00300934" w:rsidRDefault="0055169C" w:rsidP="0055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5169C" w:rsidRPr="00300934" w:rsidRDefault="0055169C" w:rsidP="0055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E87D2E" w:rsidRDefault="000B4D13" w:rsidP="008C0B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481117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87D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E87D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0B4D13" w:rsidRPr="00E87D2E" w:rsidRDefault="004811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8E19FD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48111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7" w:history="1">
        <w:r w:rsidRPr="00E87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D0938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- 2.6.1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тделе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2.6.1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117">
        <w:rPr>
          <w:rFonts w:ascii="Times New Roman" w:eastAsia="Calibri" w:hAnsi="Times New Roman" w:cs="Times New Roman"/>
          <w:sz w:val="24"/>
          <w:szCs w:val="24"/>
        </w:rPr>
        <w:t>настоящего ад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министративного регламента;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е необходимости предоставления администрацией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E87D2E" w:rsidRDefault="004811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B4D13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2925C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2925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2925C8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C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2925C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2925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2925C8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E87D2E" w:rsidRDefault="00F00D54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течение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78FB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6A189F">
        <w:rPr>
          <w:rFonts w:ascii="Times New Roman" w:eastAsia="Calibri" w:hAnsi="Times New Roman" w:cs="Times New Roman"/>
          <w:sz w:val="24"/>
          <w:szCs w:val="24"/>
          <w:lang w:eastAsia="ru-RU"/>
        </w:rPr>
        <w:t>еми календарных дней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437DBF" w:rsidRPr="00E87D2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437DBF" w:rsidRPr="00E87D2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</w:t>
      </w:r>
      <w:r w:rsidR="002925C8" w:rsidRPr="00292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C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2925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щего 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E87D2E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F00D54">
        <w:rPr>
          <w:rFonts w:ascii="Times New Roman" w:eastAsia="Calibri" w:hAnsi="Times New Roman" w:cs="Times New Roman"/>
          <w:sz w:val="24"/>
          <w:szCs w:val="24"/>
          <w:lang w:eastAsia="ru-RU"/>
        </w:rPr>
        <w:t>тридцати календарных дней осуществ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ярах, и передает их на подпись р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925C8" w:rsidRDefault="00FF1F76" w:rsidP="0029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25C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 со дня получения п</w:t>
      </w:r>
      <w:r w:rsidR="002925C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F00D54" w:rsidRDefault="00F00D54" w:rsidP="00F00D54">
      <w:pPr>
        <w:pStyle w:val="af8"/>
        <w:ind w:firstLine="540"/>
        <w:jc w:val="both"/>
      </w:pPr>
      <w:r>
        <w:t xml:space="preserve">   Срок действия решения о предварительном согласовании земельного участка составляет два года.</w:t>
      </w:r>
    </w:p>
    <w:p w:rsidR="00F00D54" w:rsidRDefault="00F00D54" w:rsidP="00F00D54">
      <w:pPr>
        <w:pStyle w:val="af8"/>
        <w:ind w:firstLine="540"/>
        <w:jc w:val="both"/>
      </w:pPr>
      <w:r>
        <w:t xml:space="preserve">   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18">
        <w:r w:rsidRPr="00F00D54">
          <w:rPr>
            <w:rStyle w:val="-"/>
            <w:color w:val="auto"/>
            <w:u w:val="none"/>
          </w:rPr>
          <w:t>статьей 39.17</w:t>
        </w:r>
      </w:hyperlink>
      <w:r w:rsidRPr="00F00D54">
        <w:rPr>
          <w:color w:val="auto"/>
        </w:rPr>
        <w:t xml:space="preserve"> </w:t>
      </w:r>
      <w:r>
        <w:t>Земельного Кодекса РФ.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услуги, для выдачи его заявителю.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E87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E87D2E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53 календарных дня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E87D2E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максимальный срок выполнения админис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69777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4 календарных дня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A3505D" w:rsidRPr="00E87D2E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E87D2E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713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направление</w:t>
      </w:r>
      <w:r w:rsidR="007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решения специалисту 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E87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713977" w:rsidRPr="00300934" w:rsidRDefault="000B4D13" w:rsidP="0071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713977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МФЦ, ответственный за выдачу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69777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B92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специалисту 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E87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F00D5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системе электронного документооборота, специалистом администрации,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ответственным за выдачу результата предоставления муниципальной услуги.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00D5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F00D54" w:rsidRPr="00A27935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A27935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F00D5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00D54" w:rsidRPr="00A27935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F00D54" w:rsidRPr="0030093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00D54" w:rsidRPr="00300934" w:rsidRDefault="00F00D54" w:rsidP="00F00D54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00D54" w:rsidRPr="00BF78CF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F00D54" w:rsidRPr="00A27935" w:rsidRDefault="00F00D54" w:rsidP="00F00D5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00D54" w:rsidRDefault="00F00D54" w:rsidP="00F00D5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F00D54" w:rsidRDefault="00F00D54" w:rsidP="00F00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бумажном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носителе, в электронной форме в администрацию. </w:t>
      </w:r>
    </w:p>
    <w:p w:rsidR="00F00D54" w:rsidRDefault="00F00D54" w:rsidP="00F00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D54" w:rsidRPr="007B4AE7" w:rsidRDefault="00F00D54" w:rsidP="00F00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F00D54" w:rsidRPr="00673CCA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5.19. Информацию о порядке подачи и рассмотрения жалобы можно получить: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Pr="00E87D2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BD0642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lastRenderedPageBreak/>
        <w:t>Приложение 1</w:t>
      </w:r>
    </w:p>
    <w:p w:rsidR="000B4D13" w:rsidRPr="00BD0642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к административному регламенту</w:t>
      </w:r>
    </w:p>
    <w:p w:rsidR="000B4D13" w:rsidRPr="00BD0642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BD0642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</w:rPr>
        <w:t>«</w:t>
      </w:r>
      <w:r w:rsidR="004E4CE4" w:rsidRPr="00BD0642">
        <w:rPr>
          <w:rFonts w:ascii="Times New Roman" w:eastAsia="Calibri" w:hAnsi="Times New Roman" w:cs="Times New Roman"/>
          <w:bCs/>
          <w:lang w:eastAsia="ru-RU"/>
        </w:rPr>
        <w:t xml:space="preserve">Предварительное согласование предоставления </w:t>
      </w:r>
      <w:proofErr w:type="gramStart"/>
      <w:r w:rsidR="004E4CE4" w:rsidRPr="00BD0642">
        <w:rPr>
          <w:rFonts w:ascii="Times New Roman" w:eastAsia="Calibri" w:hAnsi="Times New Roman" w:cs="Times New Roman"/>
          <w:bCs/>
          <w:lang w:eastAsia="ru-RU"/>
        </w:rPr>
        <w:t>земельных</w:t>
      </w:r>
      <w:proofErr w:type="gramEnd"/>
      <w:r w:rsidR="004E4CE4" w:rsidRPr="00BD0642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BD0642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участков гражданам для </w:t>
      </w:r>
      <w:proofErr w:type="gramStart"/>
      <w:r w:rsidRPr="00BD0642">
        <w:rPr>
          <w:rFonts w:ascii="Times New Roman" w:eastAsia="Calibri" w:hAnsi="Times New Roman" w:cs="Times New Roman"/>
          <w:bCs/>
          <w:lang w:eastAsia="ru-RU"/>
        </w:rPr>
        <w:t>индивидуального</w:t>
      </w:r>
      <w:proofErr w:type="gramEnd"/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жилищного </w:t>
      </w:r>
    </w:p>
    <w:p w:rsidR="00BD0642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>строительства,</w:t>
      </w:r>
      <w:r w:rsidR="00BD0642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ведения личного подсобного хозяйства в границах</w:t>
      </w:r>
    </w:p>
    <w:p w:rsidR="00BD0642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населенного пункта, садоводства, дачного хозяйства, гражданам</w:t>
      </w:r>
    </w:p>
    <w:p w:rsidR="00BD0642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и крестьянским (фермерским) хозяйствам для осуществления </w:t>
      </w:r>
    </w:p>
    <w:p w:rsidR="00684940" w:rsidRPr="00BD0642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>крестьянским (фермерским) хозяйством его деятельности</w:t>
      </w:r>
      <w:r w:rsidR="000B4D13" w:rsidRPr="00BD0642">
        <w:rPr>
          <w:rFonts w:ascii="Times New Roman" w:eastAsia="Calibri" w:hAnsi="Times New Roman" w:cs="Times New Roman"/>
        </w:rPr>
        <w:t>»</w:t>
      </w:r>
    </w:p>
    <w:p w:rsidR="0069777F" w:rsidRPr="000D7BEE" w:rsidRDefault="0069777F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Par779"/>
      <w:bookmarkEnd w:id="18"/>
    </w:p>
    <w:p w:rsidR="00BD0642" w:rsidRDefault="00BD0642" w:rsidP="00BD06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BD0642" w:rsidRDefault="00BD0642" w:rsidP="00BD06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642" w:rsidRPr="007B4AE7" w:rsidRDefault="00BD0642" w:rsidP="00BD06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hAnsi="Times New Roman"/>
                <w:sz w:val="24"/>
                <w:szCs w:val="24"/>
              </w:rPr>
              <w:t xml:space="preserve">. Вуктыл, 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hAnsi="Times New Roman"/>
                <w:sz w:val="24"/>
                <w:szCs w:val="24"/>
              </w:rPr>
              <w:t xml:space="preserve">. Вуктыл, 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1D7BB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D0642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spellEnd"/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BD0642" w:rsidRPr="003822EC" w:rsidTr="00010623">
        <w:tc>
          <w:tcPr>
            <w:tcW w:w="4785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</w:rPr>
              <w:t>Крисанов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 xml:space="preserve"> Виктор Николаевич </w:t>
            </w:r>
          </w:p>
        </w:tc>
      </w:tr>
    </w:tbl>
    <w:p w:rsidR="00BD0642" w:rsidRPr="000B4D13" w:rsidRDefault="00BD0642" w:rsidP="00BD06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42" w:rsidRPr="00581869" w:rsidRDefault="00BD0642" w:rsidP="00BD06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0"/>
        <w:gridCol w:w="3623"/>
        <w:gridCol w:w="4341"/>
      </w:tblGrid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D0642" w:rsidRPr="00581869" w:rsidTr="00010623">
        <w:tc>
          <w:tcPr>
            <w:tcW w:w="1094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D0642" w:rsidRPr="00581869" w:rsidRDefault="00BD0642" w:rsidP="0001062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642" w:rsidRPr="002D261B" w:rsidRDefault="00BD0642" w:rsidP="00BD064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3"/>
        <w:gridCol w:w="4341"/>
      </w:tblGrid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 xml:space="preserve">169570, Республика Коми,                      </w:t>
            </w:r>
            <w:proofErr w:type="gramStart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 Вуктыл, ул. Комсомольская, д. 14</w:t>
            </w:r>
          </w:p>
        </w:tc>
      </w:tr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 xml:space="preserve">169570, Республика Коми,                      </w:t>
            </w:r>
            <w:proofErr w:type="gramStart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 Вуктыл, ул. Комсомольская, д. 14</w:t>
            </w:r>
          </w:p>
        </w:tc>
      </w:tr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D0642" w:rsidRPr="003822EC" w:rsidRDefault="00BD0642" w:rsidP="0001062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BD0642" w:rsidRPr="003822EC" w:rsidTr="00010623">
        <w:tc>
          <w:tcPr>
            <w:tcW w:w="2871" w:type="pct"/>
            <w:shd w:val="clear" w:color="auto" w:fill="auto"/>
          </w:tcPr>
          <w:p w:rsidR="00BD0642" w:rsidRPr="0077100A" w:rsidRDefault="00BD0642" w:rsidP="0001062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BD0642" w:rsidRPr="003822EC" w:rsidRDefault="00BD0642" w:rsidP="0001062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4377"/>
        <w:gridCol w:w="3435"/>
      </w:tblGrid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BD0642" w:rsidRPr="00A91177" w:rsidRDefault="00BD0642" w:rsidP="00010623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BD0642" w:rsidP="0001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BD0642" w:rsidP="0001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BD0642" w:rsidP="0001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BD0642" w:rsidP="0001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BD0642" w:rsidP="00010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BD0642" w:rsidRPr="003822EC" w:rsidTr="00010623">
        <w:tc>
          <w:tcPr>
            <w:tcW w:w="1168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BD0642" w:rsidRPr="003822EC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642" w:rsidRPr="008D78BF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BD0642" w:rsidRPr="008D78BF" w:rsidTr="00010623">
        <w:tc>
          <w:tcPr>
            <w:tcW w:w="478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Вуктыл, 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D0642" w:rsidRPr="008D78BF" w:rsidTr="00010623">
        <w:tc>
          <w:tcPr>
            <w:tcW w:w="478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</w:t>
            </w:r>
            <w:proofErr w:type="gram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Вуктыл, 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D0642" w:rsidRPr="008D78BF" w:rsidTr="00010623">
        <w:tc>
          <w:tcPr>
            <w:tcW w:w="478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BD0642" w:rsidRPr="008D78BF" w:rsidTr="00010623">
        <w:tc>
          <w:tcPr>
            <w:tcW w:w="478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BD0642" w:rsidRPr="008D78BF" w:rsidTr="00010623">
        <w:tc>
          <w:tcPr>
            <w:tcW w:w="478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BD0642" w:rsidRPr="008D78BF" w:rsidTr="00010623">
        <w:tc>
          <w:tcPr>
            <w:tcW w:w="478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</w:tbl>
    <w:p w:rsidR="00BD0642" w:rsidRPr="008D78BF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0642" w:rsidRPr="008D78BF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3346"/>
        <w:gridCol w:w="3760"/>
      </w:tblGrid>
      <w:tr w:rsidR="00BD0642" w:rsidRPr="008D78BF" w:rsidTr="00010623"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D0642" w:rsidRPr="008D78BF" w:rsidTr="00010623"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010623">
        <w:trPr>
          <w:trHeight w:val="289"/>
        </w:trPr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010623">
        <w:trPr>
          <w:trHeight w:val="439"/>
        </w:trPr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0642" w:rsidRPr="008D78BF" w:rsidRDefault="00BD0642" w:rsidP="0001062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010623"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010623">
        <w:trPr>
          <w:trHeight w:val="501"/>
        </w:trPr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0642" w:rsidRPr="008D78BF" w:rsidRDefault="00BD0642" w:rsidP="0001062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010623"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D0642" w:rsidRPr="008D78BF" w:rsidTr="00010623">
        <w:tc>
          <w:tcPr>
            <w:tcW w:w="2464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01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06E71" w:rsidRDefault="00206E71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0B7B" w:rsidRPr="000D7BEE" w:rsidRDefault="008C0B7B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BD0642" w:rsidRDefault="0069777F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Приложение 2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к административному регламенту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</w:rPr>
        <w:t>«</w:t>
      </w:r>
      <w:r w:rsidRPr="00BD0642">
        <w:rPr>
          <w:rFonts w:ascii="Times New Roman" w:eastAsia="Calibri" w:hAnsi="Times New Roman" w:cs="Times New Roman"/>
          <w:bCs/>
          <w:lang w:eastAsia="ru-RU"/>
        </w:rPr>
        <w:t xml:space="preserve">Предварительное согласование предоставления </w:t>
      </w:r>
      <w:proofErr w:type="gramStart"/>
      <w:r w:rsidRPr="00BD0642">
        <w:rPr>
          <w:rFonts w:ascii="Times New Roman" w:eastAsia="Calibri" w:hAnsi="Times New Roman" w:cs="Times New Roman"/>
          <w:bCs/>
          <w:lang w:eastAsia="ru-RU"/>
        </w:rPr>
        <w:t>земельных</w:t>
      </w:r>
      <w:proofErr w:type="gramEnd"/>
      <w:r w:rsidRPr="00BD0642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участков гражданам для </w:t>
      </w:r>
      <w:proofErr w:type="gramStart"/>
      <w:r w:rsidRPr="00BD0642">
        <w:rPr>
          <w:rFonts w:ascii="Times New Roman" w:eastAsia="Calibri" w:hAnsi="Times New Roman" w:cs="Times New Roman"/>
          <w:bCs/>
          <w:lang w:eastAsia="ru-RU"/>
        </w:rPr>
        <w:t>индивидуального</w:t>
      </w:r>
      <w:proofErr w:type="gramEnd"/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жилищного 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>строительства,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ведения личного подсобного хозяйства в границах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населенного пункта, садоводства, дачного хозяйства, гражданам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и крестьянским (фермерским) хозяйствам для осуществления 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>крестьянским (фермерским) хозяйством его деятельности</w:t>
      </w:r>
      <w:r w:rsidRPr="00BD0642">
        <w:rPr>
          <w:rFonts w:ascii="Times New Roman" w:eastAsia="Calibri" w:hAnsi="Times New Roman" w:cs="Times New Roman"/>
        </w:rPr>
        <w:t>»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62"/>
        <w:tblpPr w:leftFromText="180" w:rightFromText="180" w:vertAnchor="page" w:horzAnchor="margin" w:tblpY="32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1963"/>
        <w:gridCol w:w="1056"/>
        <w:gridCol w:w="5097"/>
      </w:tblGrid>
      <w:tr w:rsidR="00BD0642" w:rsidRPr="00BD0642" w:rsidTr="00BD064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D0642" w:rsidRPr="00BD0642" w:rsidTr="00BD0642">
        <w:tc>
          <w:tcPr>
            <w:tcW w:w="1019" w:type="pct"/>
            <w:tcBorders>
              <w:top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D0642" w:rsidRPr="00BD0642" w:rsidRDefault="00BD0642" w:rsidP="00BD0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D0642" w:rsidRPr="00BD0642" w:rsidRDefault="00BD0642" w:rsidP="00BD06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8"/>
        <w:gridCol w:w="918"/>
        <w:gridCol w:w="318"/>
        <w:gridCol w:w="239"/>
        <w:gridCol w:w="1373"/>
        <w:gridCol w:w="1100"/>
        <w:gridCol w:w="1254"/>
        <w:gridCol w:w="1594"/>
        <w:gridCol w:w="2184"/>
      </w:tblGrid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0642" w:rsidRPr="00BD0642" w:rsidRDefault="00BD0642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777F" w:rsidRPr="00BD0642" w:rsidRDefault="0069777F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(физического лица, </w:t>
            </w:r>
            <w:r w:rsidR="006A01BE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крестьянского фермерского хозяйства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77F" w:rsidRPr="00BD0642" w:rsidTr="004E4CE4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олное</w:t>
            </w:r>
            <w:proofErr w:type="spellEnd"/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000727"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крестьянского фермерского хозяйства 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0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9777F" w:rsidRPr="00BD0642" w:rsidRDefault="0069777F" w:rsidP="0000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000727" w:rsidRPr="00BD0642">
              <w:rPr>
                <w:sz w:val="24"/>
                <w:szCs w:val="24"/>
              </w:rPr>
              <w:t xml:space="preserve"> 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крестьянского фермерского хозяйства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крестьянского фермерского хозяйства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77F" w:rsidRPr="00BD0642" w:rsidTr="004E4C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77F" w:rsidRPr="00BD0642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7F" w:rsidRPr="00BD0642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 земельного учас</w:t>
      </w:r>
      <w:r w:rsidR="00206E71"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 площадью ______ 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6E71"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 ________________________________</w:t>
      </w:r>
      <w:r w:rsidR="00206E71"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 __________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_____________________________________, </w:t>
      </w:r>
    </w:p>
    <w:p w:rsidR="0069777F" w:rsidRPr="00BD0642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D0642">
        <w:rPr>
          <w:rFonts w:ascii="Times New Roman" w:eastAsia="Calibri" w:hAnsi="Times New Roman" w:cs="Times New Roman"/>
          <w:sz w:val="18"/>
          <w:szCs w:val="18"/>
        </w:rPr>
        <w:t>(в случае</w:t>
      </w:r>
      <w:proofErr w:type="gramStart"/>
      <w:r w:rsidRPr="00BD0642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BD0642">
        <w:rPr>
          <w:rFonts w:ascii="Times New Roman" w:eastAsia="Calibri" w:hAnsi="Times New Roman" w:cs="Times New Roman"/>
          <w:sz w:val="18"/>
          <w:szCs w:val="18"/>
        </w:rPr>
        <w:t xml:space="preserve"> если границы земельного участка подлежат уточнению)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для_____________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69777F" w:rsidRPr="00BD0642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D0642">
        <w:rPr>
          <w:rFonts w:ascii="Times New Roman" w:eastAsia="Calibri" w:hAnsi="Times New Roman" w:cs="Times New Roman"/>
          <w:sz w:val="18"/>
          <w:szCs w:val="18"/>
        </w:rPr>
        <w:t>(цель использования земельного участка)</w:t>
      </w:r>
    </w:p>
    <w:p w:rsidR="0069777F" w:rsidRPr="00BD0642" w:rsidRDefault="0069777F" w:rsidP="00BD06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</w:t>
      </w:r>
      <w:r w:rsidR="00BD0642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D0642">
        <w:rPr>
          <w:rFonts w:ascii="Times New Roman" w:eastAsia="Calibri" w:hAnsi="Times New Roman" w:cs="Times New Roman"/>
          <w:sz w:val="24"/>
          <w:szCs w:val="24"/>
        </w:rPr>
        <w:t>__________________________________,</w:t>
      </w:r>
    </w:p>
    <w:p w:rsidR="0069777F" w:rsidRPr="00BD0642" w:rsidRDefault="0069777F" w:rsidP="00BD06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</w:t>
      </w:r>
      <w:r w:rsidR="00BD0642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69777F" w:rsidRPr="00BD0642" w:rsidRDefault="0069777F" w:rsidP="00BD06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BD0642">
        <w:rPr>
          <w:rFonts w:ascii="Times New Roman" w:eastAsia="Calibri" w:hAnsi="Times New Roman" w:cs="Times New Roman"/>
          <w:sz w:val="24"/>
          <w:szCs w:val="24"/>
        </w:rPr>
        <w:t>ктом___________________</w:t>
      </w:r>
    </w:p>
    <w:p w:rsidR="0069777F" w:rsidRPr="00BD0642" w:rsidRDefault="0069777F" w:rsidP="00BD06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учае, если земельный участок предоставляется взамен земельного участка, изымаемого для государственных или муниципальных </w:t>
      </w:r>
      <w:proofErr w:type="spell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spell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777F" w:rsidRPr="00BD0642" w:rsidRDefault="0069777F" w:rsidP="00BD06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77F" w:rsidRPr="00BD0642" w:rsidRDefault="0069777F" w:rsidP="006977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BD0642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</w:t>
      </w:r>
      <w:r w:rsidR="00BD0642">
        <w:rPr>
          <w:rFonts w:ascii="Times New Roman" w:eastAsia="Calibri" w:hAnsi="Times New Roman" w:cs="Times New Roman"/>
          <w:sz w:val="24"/>
          <w:szCs w:val="24"/>
        </w:rPr>
        <w:t>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650"/>
        <w:gridCol w:w="905"/>
        <w:gridCol w:w="336"/>
        <w:gridCol w:w="1426"/>
        <w:gridCol w:w="180"/>
        <w:gridCol w:w="8"/>
        <w:gridCol w:w="1100"/>
        <w:gridCol w:w="1262"/>
        <w:gridCol w:w="1602"/>
        <w:gridCol w:w="2184"/>
      </w:tblGrid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B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B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0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77F" w:rsidRPr="00BD0642" w:rsidTr="004E4C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0D7BEE" w:rsidRPr="00BD0642" w:rsidTr="004E4CE4">
        <w:tc>
          <w:tcPr>
            <w:tcW w:w="3190" w:type="dxa"/>
          </w:tcPr>
          <w:p w:rsidR="0069777F" w:rsidRPr="00BD0642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BD0642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7F" w:rsidRPr="00BD0642" w:rsidRDefault="0069777F" w:rsidP="006977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777F" w:rsidRPr="00BD0642" w:rsidTr="004E4CE4">
        <w:tc>
          <w:tcPr>
            <w:tcW w:w="3190" w:type="dxa"/>
          </w:tcPr>
          <w:p w:rsidR="0069777F" w:rsidRPr="00BD0642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BD0642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7F" w:rsidRPr="00BD0642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D0642" w:rsidRDefault="00BD0642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0642" w:rsidRPr="00BD0642" w:rsidRDefault="00BD0642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 xml:space="preserve">Приложение </w:t>
      </w:r>
      <w:r>
        <w:rPr>
          <w:rFonts w:ascii="Times New Roman" w:eastAsia="Calibri" w:hAnsi="Times New Roman" w:cs="Times New Roman"/>
        </w:rPr>
        <w:t>3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к административному регламенту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</w:rPr>
        <w:t>«</w:t>
      </w:r>
      <w:r w:rsidRPr="00BD0642">
        <w:rPr>
          <w:rFonts w:ascii="Times New Roman" w:eastAsia="Calibri" w:hAnsi="Times New Roman" w:cs="Times New Roman"/>
          <w:bCs/>
          <w:lang w:eastAsia="ru-RU"/>
        </w:rPr>
        <w:t xml:space="preserve">Предварительное согласование предоставления </w:t>
      </w:r>
      <w:proofErr w:type="gramStart"/>
      <w:r w:rsidRPr="00BD0642">
        <w:rPr>
          <w:rFonts w:ascii="Times New Roman" w:eastAsia="Calibri" w:hAnsi="Times New Roman" w:cs="Times New Roman"/>
          <w:bCs/>
          <w:lang w:eastAsia="ru-RU"/>
        </w:rPr>
        <w:t>земельных</w:t>
      </w:r>
      <w:proofErr w:type="gramEnd"/>
      <w:r w:rsidRPr="00BD0642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участков гражданам для </w:t>
      </w:r>
      <w:proofErr w:type="gramStart"/>
      <w:r w:rsidRPr="00BD0642">
        <w:rPr>
          <w:rFonts w:ascii="Times New Roman" w:eastAsia="Calibri" w:hAnsi="Times New Roman" w:cs="Times New Roman"/>
          <w:bCs/>
          <w:lang w:eastAsia="ru-RU"/>
        </w:rPr>
        <w:t>индивидуального</w:t>
      </w:r>
      <w:proofErr w:type="gramEnd"/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жилищного 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>строительства,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ведения личного подсобного хозяйства в границах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населенного пункта, садоводства, дачного хозяйства, гражданам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 xml:space="preserve"> и крестьянским (фермерским) хозяйствам для осуществления </w:t>
      </w: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BD0642">
        <w:rPr>
          <w:rFonts w:ascii="Times New Roman" w:eastAsia="Calibri" w:hAnsi="Times New Roman" w:cs="Times New Roman"/>
          <w:bCs/>
          <w:lang w:eastAsia="ru-RU"/>
        </w:rPr>
        <w:t>крестьянским (фермерским) хозяйством его деятельности</w:t>
      </w:r>
      <w:r w:rsidRPr="00BD0642">
        <w:rPr>
          <w:rFonts w:ascii="Times New Roman" w:eastAsia="Calibri" w:hAnsi="Times New Roman" w:cs="Times New Roman"/>
        </w:rPr>
        <w:t>»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0D7B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bookmarkEnd w:id="0"/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D7BEE" w:rsidSect="00E87D2E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23" w:rsidRDefault="00F76C23" w:rsidP="000B4D13">
      <w:pPr>
        <w:spacing w:after="0" w:line="240" w:lineRule="auto"/>
      </w:pPr>
      <w:r>
        <w:separator/>
      </w:r>
    </w:p>
  </w:endnote>
  <w:endnote w:type="continuationSeparator" w:id="0">
    <w:p w:rsidR="00F76C23" w:rsidRDefault="00F76C23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23" w:rsidRDefault="00F76C23" w:rsidP="000B4D13">
      <w:pPr>
        <w:spacing w:after="0" w:line="240" w:lineRule="auto"/>
      </w:pPr>
      <w:r>
        <w:separator/>
      </w:r>
    </w:p>
  </w:footnote>
  <w:footnote w:type="continuationSeparator" w:id="0">
    <w:p w:rsidR="00F76C23" w:rsidRDefault="00F76C23" w:rsidP="000B4D13">
      <w:pPr>
        <w:spacing w:after="0" w:line="240" w:lineRule="auto"/>
      </w:pPr>
      <w:r>
        <w:continuationSeparator/>
      </w:r>
    </w:p>
  </w:footnote>
  <w:footnote w:id="1">
    <w:p w:rsidR="00F76C23" w:rsidRDefault="00F76C23" w:rsidP="00E87D2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разграничена».</w:t>
      </w:r>
    </w:p>
    <w:p w:rsidR="00F76C23" w:rsidRPr="00F879CA" w:rsidRDefault="00F76C23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 xml:space="preserve"> </w:t>
      </w:r>
    </w:p>
    <w:p w:rsidR="00F76C23" w:rsidRPr="00002A19" w:rsidRDefault="00F76C23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</w:footnote>
  <w:footnote w:id="2">
    <w:p w:rsidR="00F76C23" w:rsidRPr="006149EB" w:rsidRDefault="00F76C23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3">
    <w:p w:rsidR="00F76C23" w:rsidRPr="006149EB" w:rsidRDefault="00F76C23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4">
    <w:p w:rsidR="00F76C23" w:rsidRDefault="00F76C23" w:rsidP="0069777F">
      <w:pPr>
        <w:pStyle w:val="ab"/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F76C23" w:rsidRPr="006149EB" w:rsidRDefault="00F76C23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D13"/>
    <w:rsid w:val="00000727"/>
    <w:rsid w:val="00002A19"/>
    <w:rsid w:val="000465CC"/>
    <w:rsid w:val="00055B5C"/>
    <w:rsid w:val="000748E1"/>
    <w:rsid w:val="000B3FD6"/>
    <w:rsid w:val="000B4D13"/>
    <w:rsid w:val="000D7BEE"/>
    <w:rsid w:val="000E37AD"/>
    <w:rsid w:val="00154BBC"/>
    <w:rsid w:val="001709F9"/>
    <w:rsid w:val="00171F99"/>
    <w:rsid w:val="0017578A"/>
    <w:rsid w:val="001D7BB2"/>
    <w:rsid w:val="001E00A0"/>
    <w:rsid w:val="00202350"/>
    <w:rsid w:val="00206E71"/>
    <w:rsid w:val="00231DFC"/>
    <w:rsid w:val="002848D4"/>
    <w:rsid w:val="002925C8"/>
    <w:rsid w:val="00296794"/>
    <w:rsid w:val="002D0938"/>
    <w:rsid w:val="002F79CB"/>
    <w:rsid w:val="003078FB"/>
    <w:rsid w:val="00347C63"/>
    <w:rsid w:val="00386835"/>
    <w:rsid w:val="003A29FA"/>
    <w:rsid w:val="003A5435"/>
    <w:rsid w:val="003C107E"/>
    <w:rsid w:val="003D34DD"/>
    <w:rsid w:val="0043796A"/>
    <w:rsid w:val="00437B92"/>
    <w:rsid w:val="00437DBF"/>
    <w:rsid w:val="00467964"/>
    <w:rsid w:val="0047275E"/>
    <w:rsid w:val="00481117"/>
    <w:rsid w:val="004E4CE4"/>
    <w:rsid w:val="00533CE5"/>
    <w:rsid w:val="0055169C"/>
    <w:rsid w:val="006149EB"/>
    <w:rsid w:val="00650451"/>
    <w:rsid w:val="00662955"/>
    <w:rsid w:val="00684940"/>
    <w:rsid w:val="0069777F"/>
    <w:rsid w:val="00697A38"/>
    <w:rsid w:val="006A01BE"/>
    <w:rsid w:val="006A0B61"/>
    <w:rsid w:val="006A189F"/>
    <w:rsid w:val="00713977"/>
    <w:rsid w:val="0072791C"/>
    <w:rsid w:val="00773374"/>
    <w:rsid w:val="007A3F12"/>
    <w:rsid w:val="007F2B70"/>
    <w:rsid w:val="00813990"/>
    <w:rsid w:val="008156F0"/>
    <w:rsid w:val="008C0B7B"/>
    <w:rsid w:val="009231D7"/>
    <w:rsid w:val="009A295A"/>
    <w:rsid w:val="009C2285"/>
    <w:rsid w:val="009D213D"/>
    <w:rsid w:val="00A3505D"/>
    <w:rsid w:val="00AE20C7"/>
    <w:rsid w:val="00BD0642"/>
    <w:rsid w:val="00BE5292"/>
    <w:rsid w:val="00BE7179"/>
    <w:rsid w:val="00BF08DD"/>
    <w:rsid w:val="00BF24D9"/>
    <w:rsid w:val="00C679DE"/>
    <w:rsid w:val="00CF165E"/>
    <w:rsid w:val="00CF1CE2"/>
    <w:rsid w:val="00DA2D10"/>
    <w:rsid w:val="00E47356"/>
    <w:rsid w:val="00E84218"/>
    <w:rsid w:val="00E87D2E"/>
    <w:rsid w:val="00EA315F"/>
    <w:rsid w:val="00ED3BDA"/>
    <w:rsid w:val="00EF6BAA"/>
    <w:rsid w:val="00F00D54"/>
    <w:rsid w:val="00F14F78"/>
    <w:rsid w:val="00F422E9"/>
    <w:rsid w:val="00F74533"/>
    <w:rsid w:val="00F76C23"/>
    <w:rsid w:val="00F879CA"/>
    <w:rsid w:val="00FC435F"/>
    <w:rsid w:val="00FD325C"/>
    <w:rsid w:val="00F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азовый"/>
    <w:rsid w:val="003078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3078FB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B86465DC94B22C7E82706FC9198BEDB58537F63E9815BF5B38A40C4FAD13C4E735C921847090Eo9KBG" TargetMode="Externa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consultantplus://offline/ref=98B661A04712EB80BB3B152DCF54BDEFA5192569D90A7FD7CB7F8CA6AA7DA9941EB005DF9B53E8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uktyl.com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ktyl.co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8EF89E2CD6E8974636FF496CA1E1B50BBA09A5015EF0A24BE222508C60ABB18FCAD7CF8D2C2D0B1F393DA9EAt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E0B86465DC94B22C7E8390BEAFDC6BADF530C7768E1820CAFECD11D93F3DB6Bo0K9G" TargetMode="External"/><Relationship Id="rId19" Type="http://schemas.openxmlformats.org/officeDocument/2006/relationships/hyperlink" Target="mailto:upr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B86465DC94B22C7E8390BEAFDC6BADF530C7761E38B0AA0E18C179BAAD7690Eo3K3G" TargetMode="External"/><Relationship Id="rId14" Type="http://schemas.openxmlformats.org/officeDocument/2006/relationships/hyperlink" Target="consultantplus://offline/ref=92DCA71B6F61E9B1CC8304EF9D073CD14A05712B7B8DF35114F5805A182A3302XCA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48C3-3FBE-4D08-9466-EAC7FB57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30</Pages>
  <Words>14127</Words>
  <Characters>80525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Деревянко СР</cp:lastModifiedBy>
  <cp:revision>16</cp:revision>
  <cp:lastPrinted>2017-03-01T11:58:00Z</cp:lastPrinted>
  <dcterms:created xsi:type="dcterms:W3CDTF">2017-04-11T10:00:00Z</dcterms:created>
  <dcterms:modified xsi:type="dcterms:W3CDTF">2017-07-09T18:25:00Z</dcterms:modified>
</cp:coreProperties>
</file>