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9571" w:type="dxa"/>
        <w:tblCellMar>
          <w:left w:w="113" w:type="dxa"/>
        </w:tblCellMar>
        <w:tblLook w:val="04A0"/>
      </w:tblPr>
      <w:tblGrid>
        <w:gridCol w:w="4785"/>
        <w:gridCol w:w="4786"/>
      </w:tblGrid>
      <w:tr w:rsidR="004E164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640" w:rsidRDefault="004E1640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1640" w:rsidRDefault="00B10D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4E1640" w:rsidRDefault="004E16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1640" w:rsidRDefault="00B10D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  <w:p w:rsidR="004E1640" w:rsidRDefault="00B10D4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городского округа «Вуктыл» «Вуктыл»- руководитель администрации городского округа «Вуктыл»</w:t>
            </w:r>
          </w:p>
          <w:p w:rsidR="004E1640" w:rsidRDefault="004E164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4E1640" w:rsidRDefault="00B10D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______________Г.Р. Идрисова</w:t>
            </w:r>
          </w:p>
        </w:tc>
      </w:tr>
    </w:tbl>
    <w:p w:rsidR="004E1640" w:rsidRDefault="004E1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640" w:rsidRDefault="00B1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СООБЩЕНИЕ</w:t>
      </w:r>
    </w:p>
    <w:p w:rsidR="004E1640" w:rsidRDefault="00B10D45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городского округа «Вуктыл»</w:t>
      </w:r>
    </w:p>
    <w:p w:rsidR="004E1640" w:rsidRDefault="00B1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сообщает о проведении продажи муниципального имущества</w:t>
      </w:r>
    </w:p>
    <w:p w:rsidR="004E1640" w:rsidRDefault="00B1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аукционе в электронной форме</w:t>
      </w:r>
    </w:p>
    <w:p w:rsidR="004E1640" w:rsidRDefault="00B10D45">
      <w:pPr>
        <w:widowControl w:val="0"/>
        <w:tabs>
          <w:tab w:val="left" w:pos="7615"/>
        </w:tabs>
        <w:spacing w:before="1" w:after="0" w:line="240" w:lineRule="auto"/>
        <w:ind w:left="9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(извещение на сайте </w:t>
      </w:r>
      <w:hyperlink r:id="rId6">
        <w:r>
          <w:rPr>
            <w:rStyle w:val="-"/>
            <w:rFonts w:ascii="Times New Roman" w:eastAsia="Times New Roman" w:hAnsi="Times New Roman" w:cs="Times New Roman"/>
            <w:b/>
            <w:sz w:val="24"/>
            <w:szCs w:val="24"/>
          </w:rPr>
          <w:t xml:space="preserve">www.torgi.gov.ru 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E1640" w:rsidRDefault="004E16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1640" w:rsidRDefault="00B10D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Вуктыл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10.08.2021 г.</w:t>
      </w:r>
    </w:p>
    <w:p w:rsidR="004E1640" w:rsidRDefault="00B10D45">
      <w:pPr>
        <w:spacing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Основные термины и определения</w:t>
      </w:r>
    </w:p>
    <w:tbl>
      <w:tblPr>
        <w:tblW w:w="8791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84" w:type="dxa"/>
          <w:left w:w="60" w:type="dxa"/>
          <w:bottom w:w="84" w:type="dxa"/>
          <w:right w:w="84" w:type="dxa"/>
        </w:tblCellMar>
        <w:tblLook w:val="04A0"/>
      </w:tblPr>
      <w:tblGrid>
        <w:gridCol w:w="3496"/>
        <w:gridCol w:w="5295"/>
      </w:tblGrid>
      <w:tr w:rsidR="004E1640">
        <w:trPr>
          <w:trHeight w:val="72"/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1640" w:rsidRDefault="00B10D45">
            <w:pPr>
              <w:spacing w:beforeAutospacing="1" w:after="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Сокращение, определение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4E1640" w:rsidRDefault="00B10D45">
            <w:pPr>
              <w:spacing w:beforeAutospacing="1" w:after="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Пояснения</w:t>
            </w:r>
          </w:p>
        </w:tc>
      </w:tr>
      <w:tr w:rsidR="004E1640">
        <w:trPr>
          <w:trHeight w:val="72"/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УТП, электронная площадка, площадка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 торговая платформа ЗАО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Сбербанк-АСТ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utp.sberbank-ast.ru</w:t>
            </w:r>
            <w:proofErr w:type="spellEnd"/>
          </w:p>
        </w:tc>
      </w:tr>
      <w:tr w:rsidR="004E1640">
        <w:trPr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часть электронной площадки</w:t>
            </w:r>
          </w:p>
        </w:tc>
      </w:tr>
      <w:tr w:rsidR="004E1640">
        <w:trPr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ЗЧ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Закрытая часть электронной площадки</w:t>
            </w:r>
          </w:p>
        </w:tc>
      </w:tr>
      <w:tr w:rsidR="004E1640">
        <w:trPr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секция электронной площадки</w:t>
            </w:r>
          </w:p>
        </w:tc>
      </w:tr>
      <w:tr w:rsidR="004E1640">
        <w:trPr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кабинет пользователя</w:t>
            </w:r>
          </w:p>
        </w:tc>
      </w:tr>
      <w:tr w:rsidR="004E1640">
        <w:trPr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подпись</w:t>
            </w:r>
          </w:p>
        </w:tc>
      </w:tr>
      <w:tr w:rsidR="004E1640">
        <w:trPr>
          <w:trHeight w:val="48"/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Пользователь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или физическое лицо, прошедшее регистрацию на УТП</w:t>
            </w:r>
          </w:p>
        </w:tc>
      </w:tr>
      <w:tr w:rsidR="004E1640">
        <w:trPr>
          <w:trHeight w:val="180"/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Претендент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или физическое лицо, зарегистрированное на электронной площадке и планирующее участвовать в процедуре продажи</w:t>
            </w:r>
          </w:p>
        </w:tc>
      </w:tr>
      <w:tr w:rsidR="004E1640">
        <w:trPr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лицо, проводящее процедуру продажи</w:t>
            </w:r>
          </w:p>
        </w:tc>
      </w:tr>
      <w:tr w:rsidR="004E1640">
        <w:trPr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5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</w:tr>
    </w:tbl>
    <w:p w:rsidR="004E1640" w:rsidRDefault="00B10D45">
      <w:pPr>
        <w:pStyle w:val="western"/>
        <w:spacing w:before="280" w:after="0" w:afterAutospacing="0" w:line="240" w:lineRule="atLeast"/>
        <w:jc w:val="center"/>
      </w:pPr>
      <w:r>
        <w:rPr>
          <w:b/>
          <w:bCs/>
          <w:color w:val="000000"/>
        </w:rPr>
        <w:t>2. Извещение о проведен</w:t>
      </w:r>
      <w:proofErr w:type="gramStart"/>
      <w:r>
        <w:rPr>
          <w:b/>
          <w:bCs/>
          <w:color w:val="000000"/>
        </w:rPr>
        <w:t>ии ау</w:t>
      </w:r>
      <w:proofErr w:type="gramEnd"/>
      <w:r>
        <w:rPr>
          <w:b/>
          <w:bCs/>
          <w:color w:val="000000"/>
        </w:rPr>
        <w:t>кциона в электронной форме на право заключения договора купли-продажи муниципального имущества на электронной торговой площадке </w:t>
      </w:r>
      <w:hyperlink r:id="rId7">
        <w:r>
          <w:rPr>
            <w:rStyle w:val="-"/>
            <w:b/>
            <w:bCs/>
            <w:color w:val="00000A"/>
            <w:u w:val="none"/>
          </w:rPr>
          <w:t>http://</w:t>
        </w:r>
        <w:proofErr w:type="spellStart"/>
        <w:r>
          <w:rPr>
            <w:rStyle w:val="-"/>
            <w:b/>
            <w:bCs/>
            <w:color w:val="00000A"/>
            <w:u w:val="none"/>
            <w:lang w:val="en-US"/>
          </w:rPr>
          <w:t>utp</w:t>
        </w:r>
        <w:proofErr w:type="spellEnd"/>
        <w:r>
          <w:rPr>
            <w:rStyle w:val="-"/>
            <w:b/>
            <w:bCs/>
            <w:color w:val="00000A"/>
            <w:u w:val="none"/>
          </w:rPr>
          <w:t>.</w:t>
        </w:r>
        <w:proofErr w:type="spellStart"/>
        <w:r>
          <w:rPr>
            <w:rStyle w:val="-"/>
            <w:b/>
            <w:bCs/>
            <w:color w:val="00000A"/>
            <w:u w:val="none"/>
            <w:lang w:val="en-US"/>
          </w:rPr>
          <w:t>sberbank</w:t>
        </w:r>
        <w:proofErr w:type="spellEnd"/>
        <w:r>
          <w:rPr>
            <w:rStyle w:val="-"/>
            <w:b/>
            <w:bCs/>
            <w:color w:val="00000A"/>
            <w:u w:val="none"/>
          </w:rPr>
          <w:t>-</w:t>
        </w:r>
        <w:proofErr w:type="spellStart"/>
        <w:r>
          <w:rPr>
            <w:rStyle w:val="-"/>
            <w:b/>
            <w:bCs/>
            <w:color w:val="00000A"/>
            <w:u w:val="none"/>
            <w:lang w:val="en-US"/>
          </w:rPr>
          <w:t>ast</w:t>
        </w:r>
        <w:proofErr w:type="spellEnd"/>
        <w:r>
          <w:rPr>
            <w:rStyle w:val="-"/>
            <w:b/>
            <w:bCs/>
            <w:color w:val="00000A"/>
            <w:u w:val="none"/>
          </w:rPr>
          <w:t>.</w:t>
        </w:r>
        <w:proofErr w:type="spellStart"/>
        <w:r>
          <w:rPr>
            <w:rStyle w:val="-"/>
            <w:b/>
            <w:bCs/>
            <w:color w:val="00000A"/>
            <w:u w:val="none"/>
          </w:rPr>
          <w:t>ru</w:t>
        </w:r>
        <w:proofErr w:type="spellEnd"/>
      </w:hyperlink>
      <w:r>
        <w:rPr>
          <w:b/>
          <w:bCs/>
          <w:color w:val="000000"/>
        </w:rPr>
        <w:t> в сети Интернет.</w:t>
      </w:r>
    </w:p>
    <w:p w:rsidR="004E1640" w:rsidRDefault="00B10D45">
      <w:pPr>
        <w:pStyle w:val="western"/>
        <w:spacing w:before="12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Продавец</w:t>
      </w:r>
      <w:r>
        <w:rPr>
          <w:color w:val="000000"/>
        </w:rPr>
        <w:t>: Администрация городского округа «Вуктыл» от имени и в интересах муниципального образования городского округа «Вуктыл»</w:t>
      </w:r>
    </w:p>
    <w:p w:rsidR="004E1640" w:rsidRDefault="00B10D45">
      <w:pPr>
        <w:pStyle w:val="western"/>
        <w:spacing w:before="12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Адрес: 169570, Республика Коми, г. Вуктыл, ул. Комсомольская, д. 14, тел.: (82146) 22262, 27469.</w:t>
      </w:r>
      <w:proofErr w:type="gramEnd"/>
    </w:p>
    <w:p w:rsidR="004E1640" w:rsidRDefault="00B10D45">
      <w:pPr>
        <w:pStyle w:val="western"/>
        <w:spacing w:beforeAutospacing="0" w:after="0" w:afterAutospacing="0"/>
        <w:jc w:val="both"/>
      </w:pPr>
      <w:r>
        <w:rPr>
          <w:b/>
          <w:bCs/>
          <w:color w:val="000000"/>
        </w:rPr>
        <w:t xml:space="preserve">Оператор электронной площадки: </w:t>
      </w:r>
      <w:r>
        <w:rPr>
          <w:color w:val="000000"/>
        </w:rPr>
        <w:t>ЗАО «</w:t>
      </w:r>
      <w:proofErr w:type="spellStart"/>
      <w:r>
        <w:rPr>
          <w:color w:val="000000"/>
        </w:rPr>
        <w:t>Сбербанк-АСТ</w:t>
      </w:r>
      <w:proofErr w:type="spellEnd"/>
      <w:r>
        <w:rPr>
          <w:color w:val="000000"/>
        </w:rPr>
        <w:t xml:space="preserve">», владеющее сайтом </w:t>
      </w:r>
      <w:hyperlink r:id="rId8">
        <w:r>
          <w:rPr>
            <w:rStyle w:val="-"/>
            <w:color w:val="00009C"/>
            <w:u w:val="none"/>
          </w:rPr>
          <w:t>http://utp.sberbank-ast.ru/AP</w:t>
        </w:r>
      </w:hyperlink>
      <w:r>
        <w:rPr>
          <w:color w:val="00009C"/>
        </w:rPr>
        <w:t xml:space="preserve"> </w:t>
      </w:r>
      <w:r>
        <w:rPr>
          <w:color w:val="000000"/>
        </w:rPr>
        <w:t>в информационно-телекоммуникационной сети «Интернет».</w:t>
      </w:r>
    </w:p>
    <w:p w:rsidR="004E1640" w:rsidRDefault="00B10D45">
      <w:pPr>
        <w:pStyle w:val="western"/>
        <w:spacing w:before="113" w:beforeAutospacing="0" w:after="0" w:afterAutospacing="0"/>
        <w:ind w:firstLine="709"/>
      </w:pPr>
      <w:r>
        <w:rPr>
          <w:b/>
          <w:bCs/>
          <w:color w:val="000000"/>
        </w:rPr>
        <w:t>2.1. Законодательное регулирование: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</w:pPr>
      <w:proofErr w:type="gramStart"/>
      <w:r>
        <w:rPr>
          <w:color w:val="000000"/>
        </w:rPr>
        <w:t xml:space="preserve">Аукцион в электронной форме проводится в соответствии с Федеральным законом от 21.12.2001 № 178-ФЗ «О приватизации государственного и муниципального имущества», </w:t>
      </w:r>
      <w:r>
        <w:rPr>
          <w:color w:val="000000"/>
        </w:rPr>
        <w:lastRenderedPageBreak/>
        <w:t xml:space="preserve">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585, </w:t>
      </w:r>
      <w:r>
        <w:t xml:space="preserve">решением Совета городского округа «Вуктыл» от 25.11.2020 № 29 </w:t>
      </w:r>
      <w:r>
        <w:rPr>
          <w:color w:val="000000"/>
          <w:shd w:val="clear" w:color="auto" w:fill="FFFFFF"/>
        </w:rPr>
        <w:t>«Об утверждении прогнозного плана (программы) приватизации муниципального имущества городского округа «Вуктыл» на 2021 год и</w:t>
      </w:r>
      <w:proofErr w:type="gramEnd"/>
      <w:r>
        <w:rPr>
          <w:color w:val="000000"/>
          <w:shd w:val="clear" w:color="auto" w:fill="FFFFFF"/>
        </w:rPr>
        <w:t xml:space="preserve"> плановый период 2022 и 2023 годов»</w:t>
      </w:r>
      <w:r>
        <w:rPr>
          <w:color w:val="000000"/>
        </w:rPr>
        <w:t>, Регламентом электронной площадки «</w:t>
      </w:r>
      <w:proofErr w:type="spellStart"/>
      <w:r>
        <w:rPr>
          <w:color w:val="000000"/>
        </w:rPr>
        <w:t>Сбербанк-АСТ</w:t>
      </w:r>
      <w:proofErr w:type="spellEnd"/>
      <w:r>
        <w:rPr>
          <w:color w:val="000000"/>
        </w:rPr>
        <w:t>» (размещен по адресу: </w:t>
      </w:r>
      <w:hyperlink r:id="rId9">
        <w:r>
          <w:rPr>
            <w:rStyle w:val="-"/>
            <w:color w:val="00009C"/>
            <w:u w:val="none"/>
          </w:rPr>
          <w:t>http://utp.sberbank-ast.ru/AP/Notice/1027/Instructions</w:t>
        </w:r>
      </w:hyperlink>
      <w:r>
        <w:rPr>
          <w:color w:val="000000"/>
        </w:rPr>
        <w:t>).</w:t>
      </w:r>
    </w:p>
    <w:p w:rsidR="004E1640" w:rsidRDefault="00B10D45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2.2. Решение об условиях приватизации муниципального имущества, реквизиты указанного решения: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Решение об условиях приватизации муниципального имущества приняты администрацией городского округа «Вуктыл».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Реквизиты решения указаны в приложении № 1 к настоящему информационному сообщению.</w:t>
      </w:r>
    </w:p>
    <w:p w:rsidR="004E1640" w:rsidRDefault="00B10D45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2.3. Предмет аукциона</w:t>
      </w:r>
      <w:r>
        <w:rPr>
          <w:color w:val="000000"/>
        </w:rPr>
        <w:t>: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Продажа объекта муниципального имущества городского округа «Вуктыл» (наименование, адрес, характеристики указаны в приложении № 1</w:t>
      </w:r>
      <w:r>
        <w:rPr>
          <w:color w:val="FF0000"/>
        </w:rPr>
        <w:t xml:space="preserve">  </w:t>
      </w:r>
      <w:r>
        <w:rPr>
          <w:color w:val="000000"/>
        </w:rPr>
        <w:t>к настоящему информационному сообщению). Электронные торги проводятся по 1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лоту</w:t>
      </w:r>
      <w:r>
        <w:rPr>
          <w:color w:val="000000"/>
        </w:rPr>
        <w:t>.</w:t>
      </w:r>
    </w:p>
    <w:p w:rsidR="004E1640" w:rsidRDefault="00B10D45">
      <w:pPr>
        <w:pStyle w:val="western"/>
        <w:spacing w:before="12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2.4. Способ приватизации муниципального имущества</w:t>
      </w:r>
      <w:r>
        <w:rPr>
          <w:color w:val="000000"/>
        </w:rPr>
        <w:t xml:space="preserve">: 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Аукцион в электронной форме.</w:t>
      </w:r>
    </w:p>
    <w:p w:rsidR="004E1640" w:rsidRDefault="00B10D45">
      <w:pPr>
        <w:pStyle w:val="western"/>
        <w:spacing w:before="12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2.5. Начальная цена продажи муниципального имущества: 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Указана</w:t>
      </w:r>
      <w:proofErr w:type="gramEnd"/>
      <w:r>
        <w:rPr>
          <w:color w:val="000000"/>
        </w:rPr>
        <w:t xml:space="preserve"> с учетом НДС и приведена в таблице (приложение № 1 к настоящему информационному сообщению).</w:t>
      </w:r>
    </w:p>
    <w:p w:rsidR="004E1640" w:rsidRDefault="00B10D45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2.6. Сроки, время подачи заявок, проведения</w:t>
      </w:r>
      <w:r>
        <w:rPr>
          <w:color w:val="000000"/>
        </w:rPr>
        <w:t> </w:t>
      </w:r>
      <w:r>
        <w:rPr>
          <w:b/>
          <w:bCs/>
          <w:color w:val="000000"/>
        </w:rPr>
        <w:t>аукциона в электронной форме, подведения итогов аукциона.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Указанное в настоящем информационном сообщении время – московское.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4E1640" w:rsidRDefault="00B10D45">
      <w:pPr>
        <w:pStyle w:val="western"/>
        <w:spacing w:before="120" w:beforeAutospacing="0" w:after="12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Дата начала приема заявок </w:t>
      </w:r>
      <w:r>
        <w:rPr>
          <w:color w:val="000000"/>
        </w:rPr>
        <w:t xml:space="preserve">на участие в аукционе – </w:t>
      </w:r>
      <w:r>
        <w:rPr>
          <w:b/>
          <w:bCs/>
          <w:color w:val="000000"/>
        </w:rPr>
        <w:t>с 09 час. 00 мин. 12 августа   2021 года.</w:t>
      </w:r>
    </w:p>
    <w:p w:rsidR="004E1640" w:rsidRDefault="00B10D45">
      <w:pPr>
        <w:pStyle w:val="western"/>
        <w:spacing w:before="120" w:beforeAutospacing="0" w:after="12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Дата окончания приема заявок </w:t>
      </w:r>
      <w:r>
        <w:rPr>
          <w:color w:val="000000"/>
        </w:rPr>
        <w:t xml:space="preserve">на участие в аукционе – </w:t>
      </w:r>
      <w:r>
        <w:rPr>
          <w:b/>
          <w:bCs/>
          <w:color w:val="000000"/>
        </w:rPr>
        <w:t>в 10 час. 00 мин. 10 сентября 2021 года.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Рассмотрение заявок и признание Претендентов участниками аукциона</w:t>
      </w:r>
      <w:r>
        <w:rPr>
          <w:color w:val="000000"/>
        </w:rPr>
        <w:t xml:space="preserve"> состоится </w:t>
      </w:r>
      <w:r>
        <w:rPr>
          <w:b/>
          <w:color w:val="000000"/>
        </w:rPr>
        <w:t>13 сентября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2021 года.</w:t>
      </w:r>
    </w:p>
    <w:p w:rsidR="004E1640" w:rsidRDefault="00B10D45">
      <w:pPr>
        <w:pStyle w:val="western"/>
        <w:spacing w:before="120" w:beforeAutospacing="0" w:after="12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Аукцион в электронной форме состоится</w:t>
      </w:r>
      <w:r>
        <w:rPr>
          <w:color w:val="000000"/>
        </w:rPr>
        <w:t> </w:t>
      </w:r>
      <w:r>
        <w:rPr>
          <w:b/>
          <w:bCs/>
          <w:color w:val="000000"/>
        </w:rPr>
        <w:t>в 11 час. 00 мин. 15 сентября 2021 года.</w:t>
      </w:r>
    </w:p>
    <w:p w:rsidR="004E1640" w:rsidRDefault="00B10D45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Место проведения электронного аукциона:</w:t>
      </w:r>
      <w:r>
        <w:rPr>
          <w:color w:val="000000"/>
        </w:rPr>
        <w:t> электронная площадка – универсальная торговая платформа ЗАО «</w:t>
      </w:r>
      <w:proofErr w:type="spellStart"/>
      <w:r>
        <w:rPr>
          <w:color w:val="000000"/>
        </w:rPr>
        <w:t>Сбербанк-АСТ</w:t>
      </w:r>
      <w:proofErr w:type="spellEnd"/>
      <w:r>
        <w:rPr>
          <w:color w:val="000000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4E1640" w:rsidRDefault="00B10D45">
      <w:pPr>
        <w:pStyle w:val="western"/>
        <w:spacing w:before="12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Подача заявки на участие осуществляется только посредством интерфейса универсальной торговой платформы ЗАО «</w:t>
      </w:r>
      <w:proofErr w:type="spellStart"/>
      <w:r>
        <w:rPr>
          <w:color w:val="000000"/>
        </w:rPr>
        <w:t>Сбербанк-АСТ</w:t>
      </w:r>
      <w:proofErr w:type="spellEnd"/>
      <w:r>
        <w:rPr>
          <w:color w:val="000000"/>
        </w:rPr>
        <w:t>» торговой секции «Приватизация, аренда и продажа прав» из личного кабинета Претендента (образец заявки приведен в приложении № 2 к настоящему информационному сообщению).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</w:pPr>
      <w:r>
        <w:rPr>
          <w:color w:val="000000"/>
        </w:rPr>
        <w:t>Инструкция для участника торгов по работе в торговой секции «Приватизация, аренда и продажа прав» универсальной торговой платформы ЗАО «</w:t>
      </w:r>
      <w:proofErr w:type="spellStart"/>
      <w:r>
        <w:rPr>
          <w:color w:val="000000"/>
        </w:rPr>
        <w:t>Сбербанк-АСТ</w:t>
      </w:r>
      <w:proofErr w:type="spellEnd"/>
      <w:r>
        <w:rPr>
          <w:color w:val="000000"/>
        </w:rPr>
        <w:t xml:space="preserve">» размещена по адресу: </w:t>
      </w:r>
      <w:hyperlink r:id="rId10">
        <w:r>
          <w:rPr>
            <w:rStyle w:val="-"/>
            <w:color w:val="00009C"/>
            <w:u w:val="none"/>
          </w:rPr>
          <w:t>http://utp.sberbank-ast.ru/AP/Notice/652/Instructions</w:t>
        </w:r>
      </w:hyperlink>
      <w:r>
        <w:rPr>
          <w:color w:val="000000"/>
        </w:rPr>
        <w:t>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</w:pPr>
      <w:r>
        <w:rPr>
          <w:color w:val="000000"/>
        </w:rPr>
        <w:t xml:space="preserve"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</w:t>
      </w:r>
      <w:r>
        <w:rPr>
          <w:color w:val="000000"/>
        </w:rPr>
        <w:lastRenderedPageBreak/>
        <w:t xml:space="preserve">удостоверяющих центрах. С полным списком авторизованных удостоверяющих центров можно ознакомиться на электронной площадке по адресу: </w:t>
      </w:r>
      <w:hyperlink r:id="rId11">
        <w:r>
          <w:rPr>
            <w:rStyle w:val="-"/>
            <w:color w:val="00009C"/>
            <w:u w:val="none"/>
          </w:rPr>
          <w:t>http://www.sberbank-ast.ru/CAList.aspx</w:t>
        </w:r>
      </w:hyperlink>
      <w:r>
        <w:rPr>
          <w:color w:val="000000"/>
        </w:rPr>
        <w:t>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 xml:space="preserve">Заявка подается путем заполнения ее электронной формы с приложением электронных образов необходимых документов </w:t>
      </w:r>
      <w:r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color w:val="000000"/>
        </w:rPr>
        <w:t>Претендента либо лица, имеющего право действовать от имени Претендента:</w:t>
      </w:r>
      <w:proofErr w:type="gramEnd"/>
    </w:p>
    <w:p w:rsidR="004E1640" w:rsidRDefault="00B10D45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физические лица</w:t>
      </w:r>
      <w:r>
        <w:rPr>
          <w:b/>
          <w:bCs/>
          <w:color w:val="000000"/>
        </w:rPr>
        <w:t>:</w:t>
      </w:r>
    </w:p>
    <w:p w:rsidR="004E1640" w:rsidRDefault="00B10D45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- копию всех листов документа, удостоверяющего личность;</w:t>
      </w:r>
    </w:p>
    <w:p w:rsidR="004E1640" w:rsidRDefault="00B10D45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юридические лица:</w:t>
      </w:r>
    </w:p>
    <w:p w:rsidR="004E1640" w:rsidRDefault="00B10D45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</w:rPr>
        <w:t>-</w:t>
      </w:r>
      <w:r>
        <w:rPr>
          <w:color w:val="000000"/>
        </w:rPr>
        <w:t xml:space="preserve"> копии учредительных документов;</w:t>
      </w:r>
    </w:p>
    <w:p w:rsidR="004E1640" w:rsidRDefault="00B10D45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</w:t>
      </w:r>
      <w:r>
        <w:rPr>
          <w:color w:val="000000"/>
          <w:lang w:val="en-US"/>
        </w:rPr>
        <w:t> </w:t>
      </w:r>
      <w:r>
        <w:rPr>
          <w:color w:val="000000"/>
        </w:rPr>
        <w:t>(в случае наличия) юридического лица и подписанное его руководителем письмо);</w:t>
      </w:r>
    </w:p>
    <w:p w:rsidR="004E1640" w:rsidRDefault="00B10D45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- документ, который подтверждает полномочия руководителя юридического лица на осуществление действий от имени юридического лица (заверенная печатью</w:t>
      </w:r>
      <w:r>
        <w:rPr>
          <w:color w:val="000000"/>
          <w:lang w:val="en-US"/>
        </w:rPr>
        <w:t> </w:t>
      </w:r>
      <w:r>
        <w:rPr>
          <w:color w:val="000000"/>
        </w:rPr>
        <w:t>(в случае наличия) 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 </w:t>
      </w:r>
      <w:hyperlink r:id="rId12">
        <w:r>
          <w:rPr>
            <w:rStyle w:val="-"/>
            <w:color w:val="00000A"/>
            <w:u w:val="none"/>
          </w:rPr>
          <w:t>порядке</w:t>
        </w:r>
      </w:hyperlink>
      <w:r>
        <w:t>,</w:t>
      </w:r>
      <w:r>
        <w:rPr>
          <w:color w:val="000000"/>
        </w:rPr>
        <w:t xml:space="preserve"> или нотариально заверенная копия такой доверенности.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Одно лицо имеет право подать только одну заявку на один объект приватизации.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Заявки подаются на электронную площадку, начиная </w:t>
      </w:r>
      <w:proofErr w:type="gramStart"/>
      <w:r>
        <w:rPr>
          <w:color w:val="000000"/>
        </w:rPr>
        <w:t>с даты начала</w:t>
      </w:r>
      <w:proofErr w:type="gramEnd"/>
      <w:r>
        <w:rPr>
          <w:color w:val="000000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При приеме заявок от Претендентов Оператор электронной площадки обеспечивает конфиденциальность данных о</w:t>
      </w:r>
      <w:r>
        <w:rPr>
          <w:color w:val="000000"/>
          <w:lang w:val="en-US"/>
        </w:rPr>
        <w:t> </w:t>
      </w:r>
      <w:r>
        <w:rPr>
          <w:color w:val="000000"/>
        </w:rPr>
        <w:t>Претендентах и</w:t>
      </w:r>
      <w:r>
        <w:rPr>
          <w:color w:val="000000"/>
          <w:lang w:val="en-US"/>
        </w:rPr>
        <w:t> </w:t>
      </w:r>
      <w:r>
        <w:rPr>
          <w:color w:val="000000"/>
        </w:rPr>
        <w:t>участниках, за исключением случая направления электронных документов</w:t>
      </w:r>
      <w:r>
        <w:rPr>
          <w:color w:val="000000"/>
          <w:lang w:val="en-US"/>
        </w:rPr>
        <w:t> </w:t>
      </w:r>
      <w:r>
        <w:rPr>
          <w:color w:val="000000"/>
        </w:rPr>
        <w:t>Продавцу, регистрацию заявок и прилагаемых к ним документов в журнале приема заявок.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В течение одного часа со времени поступления заявки Оператор электронной площадки сообщает Претенденту о ее поступлении путем направления </w:t>
      </w:r>
      <w:proofErr w:type="gramStart"/>
      <w:r>
        <w:rPr>
          <w:color w:val="000000"/>
        </w:rPr>
        <w:t>уведомления</w:t>
      </w:r>
      <w:proofErr w:type="gramEnd"/>
      <w:r>
        <w:rPr>
          <w:color w:val="000000"/>
        </w:rPr>
        <w:t xml:space="preserve"> с приложением электронных копий зарегистрированной заявки и прилагаемых к ней документов.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кциона, при этом первоначальная заявка должна быть отозвана.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4E1640" w:rsidRDefault="00B10D45">
      <w:pPr>
        <w:pStyle w:val="western"/>
        <w:spacing w:before="120" w:beforeAutospacing="0" w:after="0" w:afterAutospacing="0"/>
        <w:ind w:firstLine="709"/>
      </w:pPr>
      <w:r>
        <w:rPr>
          <w:b/>
          <w:bCs/>
          <w:color w:val="000000"/>
        </w:rPr>
        <w:t>Претендент не допускается к участию в аукционе по следующим основаниям: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</w:pPr>
      <w:r>
        <w:rPr>
          <w:color w:val="000000"/>
        </w:rPr>
        <w:t>- представленные документы не подтверждают право Претендента быть покупателем в соответствии с </w:t>
      </w:r>
      <w:hyperlink r:id="rId13">
        <w:r>
          <w:rPr>
            <w:rStyle w:val="-"/>
            <w:color w:val="00000A"/>
            <w:u w:val="none"/>
          </w:rPr>
          <w:t>законодательством</w:t>
        </w:r>
      </w:hyperlink>
      <w:r>
        <w:rPr>
          <w:color w:val="000000"/>
        </w:rPr>
        <w:t> Российской Федерации;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- заявка подана лицом, не уполномоченным Претендентом на осуществление таких действий;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>
        <w:rPr>
          <w:b/>
          <w:bCs/>
          <w:color w:val="000000"/>
        </w:rPr>
        <w:t> </w:t>
      </w:r>
      <w:r>
        <w:rPr>
          <w:color w:val="000000"/>
        </w:rPr>
        <w:t>форме или об отказе в признании участниками аукциона с указанием оснований отказа.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</w:rPr>
      </w:pPr>
      <w:r>
        <w:rPr>
          <w:color w:val="000000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proofErr w:type="spellStart"/>
      <w:r>
        <w:rPr>
          <w:color w:val="000000"/>
        </w:rPr>
        <w:t>www.torgi.gov.ru</w:t>
      </w:r>
      <w:proofErr w:type="spellEnd"/>
      <w:r>
        <w:rPr>
          <w:color w:val="000000"/>
        </w:rPr>
        <w:t xml:space="preserve"> и на официальном сайте Продавца</w:t>
      </w:r>
      <w:r>
        <w:rPr>
          <w:color w:val="000000"/>
          <w:sz w:val="20"/>
          <w:szCs w:val="20"/>
        </w:rPr>
        <w:t> </w:t>
      </w:r>
      <w:r>
        <w:t>http://www.vuktyl.com.</w:t>
      </w:r>
    </w:p>
    <w:p w:rsidR="004E1640" w:rsidRDefault="00B10D45">
      <w:pPr>
        <w:pStyle w:val="western"/>
        <w:spacing w:before="113" w:beforeAutospacing="0" w:after="0" w:afterAutospacing="0"/>
        <w:ind w:firstLine="706"/>
        <w:jc w:val="both"/>
      </w:pPr>
      <w:r>
        <w:rPr>
          <w:b/>
          <w:bCs/>
          <w:color w:val="000000"/>
        </w:rPr>
        <w:t>2.8. Размер задатка, срок и порядок его внесения, необходимые реквизиты счетов: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Для участия в аукционе Претендент вносит задаток.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Размер задатка указан в таблице (приложение № 1 к настоящему информационному сообщению).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Срок внесения задатка, т.е. поступления суммы задатка на счет Оператора электронной площадки: не позднее </w:t>
      </w:r>
      <w:r>
        <w:rPr>
          <w:b/>
          <w:color w:val="000000"/>
        </w:rPr>
        <w:t>12 сентября</w:t>
      </w:r>
      <w:r>
        <w:rPr>
          <w:b/>
          <w:bCs/>
          <w:color w:val="000000"/>
        </w:rPr>
        <w:t xml:space="preserve"> 2021 года.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</w:pPr>
      <w:r>
        <w:rPr>
          <w:color w:val="000000"/>
        </w:rPr>
        <w:t>Оператор электронной площадки 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площадки.</w:t>
      </w:r>
    </w:p>
    <w:p w:rsidR="004E1640" w:rsidRDefault="00B10D45" w:rsidP="006F1BC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реквизиты счета для перечисления задатка:</w:t>
      </w:r>
    </w:p>
    <w:tbl>
      <w:tblPr>
        <w:tblW w:w="7884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84" w:type="dxa"/>
          <w:left w:w="60" w:type="dxa"/>
          <w:bottom w:w="84" w:type="dxa"/>
          <w:right w:w="84" w:type="dxa"/>
        </w:tblCellMar>
        <w:tblLook w:val="04A0"/>
      </w:tblPr>
      <w:tblGrid>
        <w:gridCol w:w="3943"/>
        <w:gridCol w:w="3941"/>
      </w:tblGrid>
      <w:tr w:rsidR="004E1640">
        <w:trPr>
          <w:trHeight w:val="125"/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4E1640" w:rsidRDefault="004E164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640">
        <w:trPr>
          <w:trHeight w:val="218"/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Сбербанк-АСТ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4E1640">
        <w:trPr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7707308480</w:t>
            </w:r>
          </w:p>
        </w:tc>
      </w:tr>
      <w:tr w:rsidR="004E1640">
        <w:trPr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770701001</w:t>
            </w:r>
          </w:p>
        </w:tc>
      </w:tr>
      <w:tr w:rsidR="004E1640">
        <w:trPr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счет: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40702810300020038047</w:t>
            </w:r>
          </w:p>
        </w:tc>
      </w:tr>
      <w:tr w:rsidR="004E1640">
        <w:trPr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4E1640" w:rsidRDefault="004E1640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E1640">
        <w:trPr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банка: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"СБЕРБАНК РОССИИ" Г. МОСКВА</w:t>
            </w:r>
          </w:p>
        </w:tc>
      </w:tr>
      <w:tr w:rsidR="004E1640">
        <w:trPr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044525225</w:t>
            </w:r>
          </w:p>
        </w:tc>
      </w:tr>
      <w:tr w:rsidR="004E1640">
        <w:trPr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счет:</w:t>
            </w:r>
          </w:p>
        </w:tc>
        <w:tc>
          <w:tcPr>
            <w:tcW w:w="39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30101810400000000225</w:t>
            </w:r>
          </w:p>
        </w:tc>
      </w:tr>
    </w:tbl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 xml:space="preserve">В назначении платежа указывается: «Задаток за участие в аукционе в электронной форме № ______ </w:t>
      </w:r>
      <w:r w:rsidR="006F1BCB">
        <w:rPr>
          <w:color w:val="000000"/>
        </w:rPr>
        <w:t>»</w:t>
      </w:r>
      <w:r>
        <w:rPr>
          <w:color w:val="000000"/>
        </w:rPr>
        <w:t>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</w:pPr>
      <w:r>
        <w:rPr>
          <w:color w:val="000000"/>
        </w:rPr>
        <w:t>Образец платежного поручения приведен на электронной площадке по адресу: </w:t>
      </w:r>
      <w:hyperlink r:id="rId14">
        <w:r>
          <w:rPr>
            <w:rStyle w:val="-"/>
            <w:color w:val="00009C"/>
            <w:u w:val="none"/>
          </w:rPr>
          <w:t>http://utp.sberbank-ast.ru/AP/Notice/653/Requisites</w:t>
        </w:r>
      </w:hyperlink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</w:pPr>
      <w:r>
        <w:rPr>
          <w:b/>
          <w:bCs/>
          <w:color w:val="000000"/>
        </w:rPr>
        <w:t>Данное информационное сообщение является публичной офертой для заключения договора о задатке в соответствии со </w:t>
      </w:r>
      <w:hyperlink r:id="rId15">
        <w:r>
          <w:rPr>
            <w:rStyle w:val="-"/>
            <w:b/>
            <w:bCs/>
            <w:color w:val="00000A"/>
            <w:u w:val="none"/>
          </w:rPr>
          <w:t>статьей 437</w:t>
        </w:r>
      </w:hyperlink>
      <w:r>
        <w:rPr>
          <w:b/>
          <w:bCs/>
        </w:rPr>
        <w:t> </w:t>
      </w:r>
      <w:r>
        <w:rPr>
          <w:b/>
          <w:bCs/>
          <w:color w:val="000000"/>
        </w:rPr>
        <w:t>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4E1640" w:rsidRDefault="00B10D45">
      <w:pPr>
        <w:pStyle w:val="western"/>
        <w:spacing w:before="12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2.9. Порядок возврата задатка: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Лицам, перечислившим задаток для участия в аукционе, денежные средства возвращаются в следующем порядке: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</w:rPr>
      </w:pPr>
      <w:r>
        <w:rPr>
          <w:color w:val="000000"/>
        </w:rPr>
        <w:t xml:space="preserve"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>
        <w:rPr>
          <w:color w:val="000000"/>
        </w:rPr>
        <w:t>позднее</w:t>
      </w:r>
      <w:proofErr w:type="gramEnd"/>
      <w:r>
        <w:rPr>
          <w:color w:val="000000"/>
        </w:rPr>
        <w:t xml:space="preserve"> чем 5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Задаток, перечисленный победителем аукциона, засчитывается в сумму платежа по договору купли-продажи.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4E1640" w:rsidRDefault="00B10D45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2.10. Порядок ознакомления с документами и информацией об имуществе, условиями договора купли-продажи имущества.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</w:pPr>
      <w:proofErr w:type="gramStart"/>
      <w:r>
        <w:rPr>
          <w:color w:val="000000"/>
        </w:rPr>
        <w:t>Информационное сообщение о проведении аукциона в электронной форме, а также образец договора купли-продажи имущества размещается на официальном</w:t>
      </w:r>
      <w:r>
        <w:rPr>
          <w:color w:val="000000"/>
          <w:lang w:val="en-US"/>
        </w:rPr>
        <w:t> </w:t>
      </w:r>
      <w:r>
        <w:rPr>
          <w:color w:val="000000"/>
        </w:rPr>
        <w:t>сайте</w:t>
      </w:r>
      <w:r>
        <w:rPr>
          <w:color w:val="000000"/>
          <w:lang w:val="en-US"/>
        </w:rPr>
        <w:t> </w:t>
      </w:r>
      <w:r>
        <w:rPr>
          <w:color w:val="000000"/>
        </w:rPr>
        <w:t>Российской Федерации для размещения информации о проведении торгов</w:t>
      </w:r>
      <w:r>
        <w:rPr>
          <w:color w:val="000000"/>
          <w:lang w:val="en-US"/>
        </w:rPr>
        <w:t> </w:t>
      </w:r>
      <w:hyperlink r:id="rId16">
        <w:r>
          <w:rPr>
            <w:rStyle w:val="-"/>
            <w:color w:val="00009C"/>
            <w:u w:val="none"/>
          </w:rPr>
          <w:t>www.torgi.gov.ru</w:t>
        </w:r>
      </w:hyperlink>
      <w:r>
        <w:rPr>
          <w:color w:val="000000"/>
        </w:rPr>
        <w:t>, официальном сайте администрации городского округа «Вуктыл» -</w:t>
      </w:r>
      <w:r>
        <w:rPr>
          <w:color w:val="000000"/>
          <w:lang w:val="en-US"/>
        </w:rPr>
        <w:t> </w:t>
      </w:r>
      <w:r>
        <w:t xml:space="preserve"> </w:t>
      </w:r>
      <w:hyperlink r:id="rId17">
        <w:r>
          <w:rPr>
            <w:rStyle w:val="-"/>
          </w:rPr>
          <w:t>http://www.vuktyl.com/</w:t>
        </w:r>
      </w:hyperlink>
      <w:r>
        <w:rPr>
          <w:color w:val="000000"/>
        </w:rPr>
        <w:t xml:space="preserve"> и в открытой для доступа неограниченного круга лиц части электронной площадки на сайте </w:t>
      </w:r>
      <w:hyperlink r:id="rId18">
        <w:r>
          <w:rPr>
            <w:rStyle w:val="-"/>
            <w:color w:val="00009C"/>
            <w:u w:val="none"/>
          </w:rPr>
          <w:t>http://utp.sberbank-ast.ru</w:t>
        </w:r>
      </w:hyperlink>
      <w:r>
        <w:rPr>
          <w:color w:val="000000"/>
        </w:rPr>
        <w:t>.</w:t>
      </w:r>
      <w:proofErr w:type="gramEnd"/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 Оператора</w:t>
      </w:r>
      <w:r>
        <w:rPr>
          <w:color w:val="000000"/>
          <w:lang w:val="en-US"/>
        </w:rPr>
        <w:t> </w:t>
      </w:r>
      <w:r>
        <w:rPr>
          <w:color w:val="000000"/>
        </w:rPr>
        <w:t>электронной площадки запрос о разъяснении размещенной информации.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Такой запрос в режиме реального времени направляется в личный кабинет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В течение 2 (двух) рабочих дней со дня поступления запроса Продавец предоставляет Оператору</w:t>
      </w:r>
      <w:r>
        <w:rPr>
          <w:color w:val="000000"/>
          <w:lang w:val="en-US"/>
        </w:rPr>
        <w:t> </w:t>
      </w:r>
      <w:r>
        <w:rPr>
          <w:color w:val="000000"/>
        </w:rPr>
        <w:t>электронной площадки 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Любое заинтересованное лицо независимо от регистрации на электронной площадке со дня начала приема</w:t>
      </w:r>
      <w:r>
        <w:rPr>
          <w:color w:val="000000"/>
          <w:lang w:val="en-US"/>
        </w:rPr>
        <w:t> </w:t>
      </w:r>
      <w:r>
        <w:rPr>
          <w:color w:val="000000"/>
        </w:rPr>
        <w:t>заявок вправе</w:t>
      </w:r>
      <w:r>
        <w:rPr>
          <w:color w:val="000000"/>
          <w:lang w:val="en-US"/>
        </w:rPr>
        <w:t> </w:t>
      </w:r>
      <w:r>
        <w:rPr>
          <w:color w:val="000000"/>
        </w:rPr>
        <w:t>осмотреть выставленные</w:t>
      </w:r>
      <w:r>
        <w:rPr>
          <w:color w:val="000000"/>
          <w:lang w:val="en-US"/>
        </w:rPr>
        <w:t> </w:t>
      </w:r>
      <w:r>
        <w:rPr>
          <w:color w:val="000000"/>
        </w:rPr>
        <w:t>на</w:t>
      </w:r>
      <w:r>
        <w:rPr>
          <w:color w:val="000000"/>
          <w:lang w:val="en-US"/>
        </w:rPr>
        <w:t> </w:t>
      </w:r>
      <w:r>
        <w:rPr>
          <w:color w:val="000000"/>
        </w:rPr>
        <w:t>продажу объекты.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С документацией по продаваемым объектам, условиями договора купли-продажи имущества можно ознакомиться в Администрации городского округа «Вуктыл» по адресу: </w:t>
      </w:r>
      <w:proofErr w:type="gramStart"/>
      <w:r>
        <w:rPr>
          <w:color w:val="000000"/>
        </w:rPr>
        <w:t xml:space="preserve">Республика Коми, г. Вуктыл, ул. Комсомольская, д. 14,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 xml:space="preserve">. 104 по рабочим дням с 8 час. 30 </w:t>
      </w:r>
      <w:r>
        <w:rPr>
          <w:color w:val="000000"/>
        </w:rPr>
        <w:lastRenderedPageBreak/>
        <w:t>мин. до 17 час. 15 мин., по пятницам до 15 час. 45 мин., обеденный перерыв с 12 час. 45 мин. до 14 час. 00 мин. (время московское), тел. (82146) 27469, 21976.</w:t>
      </w:r>
      <w:proofErr w:type="gramEnd"/>
    </w:p>
    <w:p w:rsidR="004E1640" w:rsidRDefault="00B10D45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2.11. Форма</w:t>
      </w:r>
      <w:r>
        <w:rPr>
          <w:color w:val="000000"/>
          <w:sz w:val="23"/>
          <w:szCs w:val="23"/>
        </w:rPr>
        <w:t> </w:t>
      </w:r>
      <w:r>
        <w:rPr>
          <w:b/>
          <w:bCs/>
          <w:color w:val="000000"/>
          <w:sz w:val="23"/>
          <w:szCs w:val="23"/>
        </w:rPr>
        <w:t>подачи предложений о цене муниципального имущества.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Аукцион 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ЗАО «</w:t>
      </w:r>
      <w:proofErr w:type="spellStart"/>
      <w:r>
        <w:rPr>
          <w:color w:val="000000"/>
          <w:sz w:val="23"/>
          <w:szCs w:val="23"/>
        </w:rPr>
        <w:t>Сбербанк-АСТ</w:t>
      </w:r>
      <w:proofErr w:type="spellEnd"/>
      <w:r>
        <w:rPr>
          <w:color w:val="000000"/>
          <w:sz w:val="23"/>
          <w:szCs w:val="23"/>
        </w:rPr>
        <w:t>», размещенная на сайте http://utp.sberbank-ast.ru в сети Интернет.</w:t>
      </w:r>
    </w:p>
    <w:p w:rsidR="004E1640" w:rsidRDefault="00B10D45">
      <w:pPr>
        <w:pStyle w:val="western"/>
        <w:spacing w:beforeAutospacing="0" w:after="0" w:afterAutospacing="0"/>
        <w:ind w:firstLine="72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Подача предложений в торговом зале возможна только в случае проведения аукциона в электронной форме 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4E1640" w:rsidRDefault="00B10D45">
      <w:pPr>
        <w:pStyle w:val="western"/>
        <w:spacing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Подача предложений о цене для </w:t>
      </w:r>
      <w:proofErr w:type="spellStart"/>
      <w:r>
        <w:rPr>
          <w:color w:val="000000"/>
          <w:sz w:val="23"/>
          <w:szCs w:val="23"/>
        </w:rPr>
        <w:t>многолотовых</w:t>
      </w:r>
      <w:proofErr w:type="spellEnd"/>
      <w:r>
        <w:rPr>
          <w:color w:val="000000"/>
          <w:sz w:val="23"/>
          <w:szCs w:val="23"/>
        </w:rPr>
        <w:t xml:space="preserve"> процедур осуществляется отдельно по каждому лоту. Сроки проведения всех лотов устанавливаются единые.</w:t>
      </w:r>
    </w:p>
    <w:p w:rsidR="004E1640" w:rsidRDefault="00B10D45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2.12. Порядок проведения аукциона в электронной форме, определения его победителя и место подведения итогов продажи муниципального имущества.</w:t>
      </w:r>
    </w:p>
    <w:p w:rsidR="004E1640" w:rsidRDefault="00B10D45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Аукцион в электронной форме проводится в указанные в информационном сообщении день и час 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4E1640" w:rsidRDefault="00B10D45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«Шаг аукциона» устанавливается Продавцом в фиксированной сумме (указан в приложении № 1 к настоящему информационному сообщению) и не изменяется в течение всего аукциона.</w:t>
      </w:r>
    </w:p>
    <w:p w:rsidR="004E1640" w:rsidRDefault="00B10D45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Во время проведения процедуры аукциона Оператор электронной площадки 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4E1640" w:rsidRDefault="00B10D45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4E1640" w:rsidRDefault="00B10D45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Со времени начала проведения процедуры аукциона Оператором</w:t>
      </w:r>
      <w:r>
        <w:rPr>
          <w:color w:val="000000"/>
          <w:lang w:val="en-US"/>
        </w:rPr>
        <w:t> </w:t>
      </w:r>
      <w:r>
        <w:rPr>
          <w:color w:val="000000"/>
        </w:rPr>
        <w:t>электронной площадки размещается:</w:t>
      </w:r>
    </w:p>
    <w:p w:rsidR="004E1640" w:rsidRDefault="00B10D45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4E1640" w:rsidRDefault="00B10D45">
      <w:pPr>
        <w:pStyle w:val="western"/>
        <w:spacing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в течение указанного времени: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В ходе проведения подачи предложений о цене имущества Оператор электронной площадки 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- предложение о цене предоставлено до начала или по истечении установленного времени для подачи предложений о цене;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представленное предложение о цене ниже начальной цены продажи;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представленное предложение о цене равно нулю;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представленное Участником предложение о цене меньше ранее представленных предложений;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представленное Участником предложение о цене является лучшим текущим предложением о цене.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Победителем аукциона признается участник, предложивший наибольшую цену имущества.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Ход проведения процедуры аукциона фиксируется Оператором</w:t>
      </w:r>
      <w:r>
        <w:rPr>
          <w:color w:val="000000"/>
          <w:lang w:val="en-US"/>
        </w:rPr>
        <w:t> </w:t>
      </w:r>
      <w:r>
        <w:rPr>
          <w:color w:val="000000"/>
        </w:rPr>
        <w:t>электронной площадки 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Процедура аукциона считается завершенной с момента подписания Продавцом протокола об итогах аукциона.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Аукцион признается несостоявшимся в следующих случаях: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не было подано ни одной заявки на участие либо ни один из Претендентов не признан участником;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принято решение о признании только одного Претендента участником;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ни один из участников не сделал предложение о начальной цене имущества.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Решение о признан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несостоявшимся оформляется протоколом об итогах аукциона.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наименование имущества и иные позволяющие его индивидуализировать сведения;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цена сделки;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фамилия, имя, отчество физического лица или наименование юридического лица – Победителя.</w:t>
      </w:r>
    </w:p>
    <w:p w:rsidR="004E1640" w:rsidRDefault="00B10D45">
      <w:pPr>
        <w:pStyle w:val="western"/>
        <w:spacing w:before="12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2.13. Срок заключения договора купли-продажи: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Договор купли-продажи имущества (образец приведен в приложении № 3 к настоящему информационному сообщению) заключается между Продавцом и победителем в течение 5 рабочих дней со дня подведения итогов аукциона.</w:t>
      </w:r>
    </w:p>
    <w:p w:rsidR="004E1640" w:rsidRDefault="00B10D45">
      <w:pPr>
        <w:pStyle w:val="western"/>
        <w:spacing w:beforeAutospacing="0" w:after="0" w:afterAutospacing="0"/>
        <w:ind w:firstLine="706"/>
        <w:rPr>
          <w:color w:val="000000"/>
          <w:sz w:val="27"/>
          <w:szCs w:val="27"/>
        </w:rPr>
      </w:pPr>
      <w:r>
        <w:rPr>
          <w:color w:val="000000"/>
        </w:rPr>
        <w:t>Договор купли-продажи имущества заключается в электронной форме.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При уклонении или отказе победителя аукциона в электронной форме 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</w:rPr>
      </w:pPr>
      <w:r>
        <w:rPr>
          <w:color w:val="000000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полной оплаты имущества.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4E1640" w:rsidRDefault="00B10D45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2.14. Условия и сроки платежа, реквизиты счетов для оплаты по договору купли-продажи</w:t>
      </w:r>
      <w:r>
        <w:rPr>
          <w:color w:val="000000"/>
        </w:rPr>
        <w:t>: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</w:rPr>
      </w:pPr>
      <w:r>
        <w:rPr>
          <w:color w:val="000000"/>
        </w:rPr>
        <w:t>Оплата приобретаемого имущества в соответствии с договором купли-продажи производится единовременно не позднее 30 дней со дня заключения договора купли-продажи.</w:t>
      </w:r>
    </w:p>
    <w:p w:rsidR="004E1640" w:rsidRDefault="00B10D45">
      <w:pPr>
        <w:pStyle w:val="western"/>
        <w:spacing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Покупателем – юридическим лицом сумма НДС (п. 3 ст. 161 Налогового кодекса Российской Федерации) перечисляется самостоятельно на счёт налогового органа по месту регистрации не позднее 30 (тридцати) дней со дня заключения договора купли-продажи. В отношении Покупателей – физических лиц налоговым агентом является администрация городского округа  «Вуктыл».</w:t>
      </w:r>
    </w:p>
    <w:p w:rsidR="004E1640" w:rsidRDefault="00B10D45">
      <w:pPr>
        <w:pStyle w:val="western"/>
        <w:spacing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color w:val="000000"/>
        </w:rPr>
        <w:t>Оплата производится по следующим реквизитам:</w:t>
      </w:r>
    </w:p>
    <w:p w:rsidR="004E1640" w:rsidRDefault="00B10D45">
      <w:pPr>
        <w:pStyle w:val="western"/>
        <w:spacing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За имущество ____________ рублей</w:t>
      </w:r>
    </w:p>
    <w:p w:rsidR="004E1640" w:rsidRDefault="00B10D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УФК по Республике Коми (администрация городского округа «Вуктыл»,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/с 04073D52800)</w:t>
      </w:r>
    </w:p>
    <w:p w:rsidR="004E1640" w:rsidRDefault="00B10D4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ИНН 1107004112 , КПП 110701001</w:t>
      </w:r>
    </w:p>
    <w:p w:rsidR="004E1640" w:rsidRDefault="00B10D4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ОТДЕЛЕНИЕ–НБ РЕСПУБЛИКА КОМИ БАНКА РОССИИ//УФК по Республике Коми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Сыктывкар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E1640" w:rsidRDefault="00B10D4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ОКТМО 87712000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БИК  </w:t>
      </w:r>
      <w:r>
        <w:rPr>
          <w:rFonts w:ascii="Times New Roman" w:hAnsi="Times New Roman" w:cs="Times New Roman"/>
          <w:color w:val="000000"/>
          <w:sz w:val="24"/>
          <w:szCs w:val="24"/>
        </w:rPr>
        <w:t>018702501</w:t>
      </w:r>
    </w:p>
    <w:p w:rsidR="004E1640" w:rsidRDefault="00B10D4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03</w:t>
      </w:r>
      <w:r>
        <w:rPr>
          <w:rFonts w:ascii="Times New Roman" w:hAnsi="Times New Roman" w:cs="Times New Roman"/>
          <w:color w:val="000000"/>
          <w:sz w:val="24"/>
          <w:szCs w:val="24"/>
        </w:rPr>
        <w:t>100643000000010700</w:t>
      </w:r>
    </w:p>
    <w:p w:rsidR="004E1640" w:rsidRDefault="00B10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40102810245370000074</w:t>
      </w:r>
    </w:p>
    <w:p w:rsidR="004E1640" w:rsidRDefault="00B10D45">
      <w:pPr>
        <w:pStyle w:val="western"/>
        <w:spacing w:beforeAutospacing="0" w:after="0" w:afterAutospacing="0"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КБК  923 1 14 02 043 04 0000 410</w:t>
      </w:r>
    </w:p>
    <w:p w:rsidR="004E1640" w:rsidRDefault="00B10D45">
      <w:pPr>
        <w:pStyle w:val="western"/>
        <w:spacing w:beforeAutospacing="0" w:after="0" w:afterAutospacing="0"/>
        <w:jc w:val="both"/>
        <w:rPr>
          <w:color w:val="000000"/>
          <w:lang w:eastAsia="zh-CN"/>
        </w:rPr>
      </w:pPr>
      <w:r>
        <w:rPr>
          <w:b/>
          <w:bCs/>
          <w:color w:val="000000"/>
        </w:rPr>
        <w:t>За земельный участок ______________ рублей</w:t>
      </w:r>
    </w:p>
    <w:p w:rsidR="004E1640" w:rsidRDefault="00B10D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Получатель: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УФК по Республике Коми (администрация городского округа «Вуктыл»,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/с 04073D52800)</w:t>
      </w:r>
    </w:p>
    <w:p w:rsidR="004E1640" w:rsidRDefault="00B10D4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ИНН 1107004112 , КПП 110701001</w:t>
      </w:r>
    </w:p>
    <w:p w:rsidR="004E1640" w:rsidRDefault="00B10D4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ОТДЕЛЕНИЕ–НБ РЕСПУБЛИКА КОМИ БАНКА РОССИИ//УФК по Республике Коми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Сыктывкар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E1640" w:rsidRDefault="00B10D4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t>ОКТМО 87712000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БИК  </w:t>
      </w:r>
      <w:r>
        <w:rPr>
          <w:rFonts w:ascii="Times New Roman" w:hAnsi="Times New Roman" w:cs="Times New Roman"/>
          <w:color w:val="000000"/>
          <w:sz w:val="24"/>
          <w:szCs w:val="24"/>
        </w:rPr>
        <w:t>018702501</w:t>
      </w:r>
    </w:p>
    <w:p w:rsidR="004E1640" w:rsidRDefault="00B10D4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03</w:t>
      </w:r>
      <w:r>
        <w:rPr>
          <w:rFonts w:ascii="Times New Roman" w:hAnsi="Times New Roman" w:cs="Times New Roman"/>
          <w:color w:val="000000"/>
          <w:sz w:val="24"/>
          <w:szCs w:val="24"/>
        </w:rPr>
        <w:t>100643000000010700</w:t>
      </w:r>
    </w:p>
    <w:p w:rsidR="004E1640" w:rsidRDefault="00B10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40102810245370000074</w:t>
      </w:r>
    </w:p>
    <w:p w:rsidR="004E1640" w:rsidRDefault="00B10D4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КБК 923 1 14 06 024 04 0000 430  </w:t>
      </w:r>
    </w:p>
    <w:p w:rsidR="004E1640" w:rsidRDefault="00B10D45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Внесенный победителем аукциона задаток засчитывается в счет оплаты приобретаемого имущества.</w:t>
      </w:r>
    </w:p>
    <w:p w:rsidR="004E1640" w:rsidRDefault="00B10D45">
      <w:pPr>
        <w:pStyle w:val="western"/>
        <w:spacing w:before="12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2.15. Ограничения участия отдельных категорий физических лиц и юридических лиц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b/>
          <w:bCs/>
          <w:color w:val="000000"/>
        </w:rPr>
        <w:t>в приватизации муниципального имущества:</w:t>
      </w:r>
    </w:p>
    <w:p w:rsidR="004E1640" w:rsidRDefault="00B10D45">
      <w:pPr>
        <w:pStyle w:val="western"/>
        <w:spacing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</w:rPr>
        <w:t>Покупателями муниципального имущества могут быть любые физические и юридические лица, за исключением:</w:t>
      </w:r>
    </w:p>
    <w:p w:rsidR="004E1640" w:rsidRDefault="00B10D45">
      <w:pPr>
        <w:pStyle w:val="western"/>
        <w:spacing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</w:rPr>
        <w:t>государственных и муниципальных унитарных предприятий, государственных и муниципальных учреждений;</w:t>
      </w:r>
    </w:p>
    <w:p w:rsidR="004E1640" w:rsidRDefault="00B10D45">
      <w:pPr>
        <w:pStyle w:val="1"/>
        <w:shd w:val="clear" w:color="auto" w:fill="FFFFFF"/>
        <w:spacing w:beforeAutospacing="0" w:after="0" w:afterAutospacing="0"/>
        <w:ind w:firstLine="708"/>
        <w:jc w:val="both"/>
      </w:pPr>
      <w:r>
        <w:rPr>
          <w:b w:val="0"/>
          <w:color w:val="000000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19">
        <w:r>
          <w:rPr>
            <w:rStyle w:val="-"/>
            <w:b w:val="0"/>
            <w:color w:val="00000A"/>
            <w:sz w:val="24"/>
            <w:szCs w:val="24"/>
            <w:u w:val="none"/>
          </w:rPr>
          <w:t>статьей 25</w:t>
        </w:r>
      </w:hyperlink>
      <w:r>
        <w:rPr>
          <w:b w:val="0"/>
          <w:sz w:val="24"/>
          <w:szCs w:val="24"/>
        </w:rPr>
        <w:t> </w:t>
      </w:r>
      <w:r>
        <w:rPr>
          <w:b w:val="0"/>
          <w:color w:val="000000"/>
          <w:sz w:val="24"/>
          <w:szCs w:val="24"/>
        </w:rPr>
        <w:t>Федерального закона от 21.12.2001 № 178-ФЗ «О приватизации государственного и муниципального имущества»;</w:t>
      </w:r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>
        <w:rPr>
          <w:color w:val="000000"/>
        </w:rPr>
        <w:t>офшорные</w:t>
      </w:r>
      <w:proofErr w:type="spellEnd"/>
      <w:r>
        <w:rPr>
          <w:color w:val="000000"/>
        </w:rPr>
        <w:t xml:space="preserve"> зоны);</w:t>
      </w:r>
      <w:proofErr w:type="gramEnd"/>
    </w:p>
    <w:p w:rsidR="004E1640" w:rsidRDefault="00B10D45">
      <w:pPr>
        <w:pStyle w:val="western"/>
        <w:spacing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юридических лиц, в отношении которых </w:t>
      </w:r>
      <w:proofErr w:type="spellStart"/>
      <w:r>
        <w:rPr>
          <w:color w:val="000000"/>
        </w:rPr>
        <w:t>офшорной</w:t>
      </w:r>
      <w:proofErr w:type="spellEnd"/>
      <w:r>
        <w:rPr>
          <w:color w:val="000000"/>
        </w:rPr>
        <w:t xml:space="preserve"> компанией или группой лиц, в которую входит </w:t>
      </w:r>
      <w:proofErr w:type="spellStart"/>
      <w:r>
        <w:rPr>
          <w:color w:val="000000"/>
        </w:rPr>
        <w:t>офшорная</w:t>
      </w:r>
      <w:proofErr w:type="spellEnd"/>
      <w:r>
        <w:rPr>
          <w:color w:val="000000"/>
        </w:rPr>
        <w:t xml:space="preserve"> компания, осуществляется контроль.</w:t>
      </w:r>
    </w:p>
    <w:p w:rsidR="004E1640" w:rsidRDefault="00B10D45">
      <w:pPr>
        <w:pStyle w:val="western"/>
        <w:spacing w:before="120" w:beforeAutospacing="0" w:after="0" w:afterAutospacing="0"/>
        <w:ind w:firstLine="709"/>
      </w:pPr>
      <w:r>
        <w:rPr>
          <w:b/>
          <w:bCs/>
          <w:color w:val="000000"/>
        </w:rPr>
        <w:t>2.16.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 </w:t>
      </w:r>
      <w:r>
        <w:rPr>
          <w:color w:val="000000"/>
        </w:rPr>
        <w:t>информация в приложении № 1 к информационному сообщению.</w:t>
      </w:r>
    </w:p>
    <w:p w:rsidR="004E1640" w:rsidRDefault="004E1640">
      <w:pPr>
        <w:sectPr w:rsidR="004E1640">
          <w:pgSz w:w="11906" w:h="16838"/>
          <w:pgMar w:top="567" w:right="737" w:bottom="567" w:left="1418" w:header="0" w:footer="0" w:gutter="0"/>
          <w:cols w:space="720"/>
          <w:formProt w:val="0"/>
          <w:docGrid w:linePitch="360" w:charSpace="-2049"/>
        </w:sectPr>
      </w:pPr>
    </w:p>
    <w:p w:rsidR="004E1640" w:rsidRDefault="00B10D45">
      <w:pPr>
        <w:spacing w:after="0" w:line="240" w:lineRule="auto"/>
        <w:ind w:left="56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4E1640" w:rsidRDefault="00B10D45">
      <w:pPr>
        <w:spacing w:after="0" w:line="240" w:lineRule="auto"/>
        <w:ind w:left="56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информационному сообщению</w:t>
      </w:r>
    </w:p>
    <w:p w:rsidR="004E1640" w:rsidRDefault="00B10D45">
      <w:pPr>
        <w:spacing w:beforeAutospacing="1" w:after="0" w:line="240" w:lineRule="atLeast"/>
        <w:ind w:left="56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ОБЪЕКТОВ МУНИИЦИПАЛЬНОГО ИМУЩЕСТВА, ПРЕДЛАГАЕМОГО К ПРОДАЖЕ НА АУКЦИОНЕ В ЭЛЕКТРОННОЙ ФОРМЕ</w:t>
      </w:r>
    </w:p>
    <w:p w:rsidR="004E1640" w:rsidRDefault="004E1640">
      <w:pPr>
        <w:spacing w:beforeAutospacing="1" w:after="0" w:line="240" w:lineRule="atLeast"/>
        <w:ind w:left="562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3092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84" w:type="dxa"/>
          <w:left w:w="60" w:type="dxa"/>
          <w:bottom w:w="84" w:type="dxa"/>
          <w:right w:w="84" w:type="dxa"/>
        </w:tblCellMar>
        <w:tblLook w:val="04A0"/>
      </w:tblPr>
      <w:tblGrid>
        <w:gridCol w:w="757"/>
        <w:gridCol w:w="1971"/>
        <w:gridCol w:w="1961"/>
        <w:gridCol w:w="1681"/>
        <w:gridCol w:w="1615"/>
        <w:gridCol w:w="1357"/>
        <w:gridCol w:w="1124"/>
        <w:gridCol w:w="1278"/>
        <w:gridCol w:w="1348"/>
      </w:tblGrid>
      <w:tr w:rsidR="004E1640">
        <w:trPr>
          <w:trHeight w:val="984"/>
          <w:jc w:val="center"/>
        </w:trPr>
        <w:tc>
          <w:tcPr>
            <w:tcW w:w="7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Pr="00333270" w:rsidRDefault="00B10D45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32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 </w:t>
            </w:r>
            <w:proofErr w:type="spellStart"/>
            <w:proofErr w:type="gramStart"/>
            <w:r w:rsidRPr="003332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332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332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0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Pr="00333270" w:rsidRDefault="00B10D45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 характеристика объекта</w:t>
            </w:r>
          </w:p>
        </w:tc>
        <w:tc>
          <w:tcPr>
            <w:tcW w:w="21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1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 w:rsidP="00333270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Реквизиты решений о приватизации </w:t>
            </w:r>
            <w:r w:rsidR="00333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имущества</w:t>
            </w:r>
          </w:p>
        </w:tc>
        <w:tc>
          <w:tcPr>
            <w:tcW w:w="16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обо всех предыдущих торгах по продаже имущества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Начальная цена продажи (без учета НДС)</w:t>
            </w:r>
          </w:p>
          <w:p w:rsidR="004E1640" w:rsidRDefault="00B10D45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1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Шаг аукциона в размере не более 5% от начальной цены продажи (руб.)</w:t>
            </w:r>
          </w:p>
        </w:tc>
        <w:tc>
          <w:tcPr>
            <w:tcW w:w="13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задатка в размере 20% от начальной цены (руб.)</w:t>
            </w:r>
          </w:p>
        </w:tc>
        <w:tc>
          <w:tcPr>
            <w:tcW w:w="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Обременение</w:t>
            </w:r>
          </w:p>
        </w:tc>
      </w:tr>
      <w:tr w:rsidR="004E1640">
        <w:trPr>
          <w:trHeight w:val="504"/>
          <w:jc w:val="center"/>
        </w:trPr>
        <w:tc>
          <w:tcPr>
            <w:tcW w:w="7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дание, назначение:  нежилое,  9-этажное,  общая  площадь 7 261,5 м²,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год постройки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1978, кадастровый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номер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объекта: 11:17:0402012:863,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 земельным участком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площадью 2 877 м², кадастровый номер земельного участка 11:17:0402012:3</w:t>
            </w:r>
          </w:p>
          <w:p w:rsidR="004E1640" w:rsidRDefault="004E1640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 Коми, </w:t>
            </w:r>
          </w:p>
          <w:p w:rsidR="004E1640" w:rsidRDefault="00B10D4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Вуктыл,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</w:t>
            </w:r>
          </w:p>
        </w:tc>
        <w:tc>
          <w:tcPr>
            <w:tcW w:w="16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городского округа «Вуктыл»  </w:t>
            </w:r>
          </w:p>
          <w:p w:rsidR="004E1640" w:rsidRDefault="00B10D4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10.08.2021 </w:t>
            </w:r>
          </w:p>
          <w:p w:rsidR="004E1640" w:rsidRDefault="00B10D45">
            <w:pPr>
              <w:spacing w:after="0" w:line="240" w:lineRule="auto"/>
              <w:jc w:val="center"/>
              <w:textAlignment w:val="top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08/990</w:t>
            </w:r>
          </w:p>
          <w:p w:rsidR="004E1640" w:rsidRDefault="00B10D4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приватизации муниципального имущества, находящегося в собственности муниципального образования городского округа «Вуктыл»</w:t>
            </w:r>
          </w:p>
          <w:p w:rsidR="004E1640" w:rsidRDefault="004E1640">
            <w:pPr>
              <w:spacing w:beforeAutospacing="1"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Аукцион 09.03.2021 признан несостоявшимся с единственным участником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9 014 000,00 руб. (с учетом НДС), в том числе: стоимость земельного участка – 656 000,00 руб.</w:t>
            </w:r>
          </w:p>
        </w:tc>
        <w:tc>
          <w:tcPr>
            <w:tcW w:w="11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450 700,00</w:t>
            </w:r>
          </w:p>
        </w:tc>
        <w:tc>
          <w:tcPr>
            <w:tcW w:w="13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1 802 800,00</w:t>
            </w:r>
          </w:p>
        </w:tc>
        <w:tc>
          <w:tcPr>
            <w:tcW w:w="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tcMar>
              <w:left w:w="60" w:type="dxa"/>
            </w:tcMar>
          </w:tcPr>
          <w:p w:rsidR="004E1640" w:rsidRDefault="00B10D45">
            <w:pPr>
              <w:spacing w:after="0" w:line="240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4E1640" w:rsidRDefault="00B10D45">
      <w:pPr>
        <w:pStyle w:val="western"/>
        <w:spacing w:beforeAutospacing="0" w:after="0" w:afterAutospacing="0"/>
        <w:ind w:firstLine="720"/>
        <w:jc w:val="right"/>
        <w:rPr>
          <w:color w:val="000000"/>
          <w:sz w:val="27"/>
          <w:szCs w:val="27"/>
        </w:rPr>
      </w:pPr>
      <w:r>
        <w:rPr>
          <w:color w:val="000000"/>
        </w:rPr>
        <w:t>Приложение № 2</w:t>
      </w:r>
    </w:p>
    <w:p w:rsidR="004E1640" w:rsidRDefault="00B10D45">
      <w:pPr>
        <w:pStyle w:val="western"/>
        <w:spacing w:beforeAutospacing="0" w:after="0" w:afterAutospacing="0"/>
        <w:ind w:firstLine="720"/>
        <w:jc w:val="right"/>
        <w:rPr>
          <w:color w:val="000000"/>
          <w:sz w:val="27"/>
          <w:szCs w:val="27"/>
        </w:rPr>
      </w:pPr>
      <w:r>
        <w:rPr>
          <w:color w:val="000000"/>
        </w:rPr>
        <w:t>к информационному сообщению</w:t>
      </w:r>
    </w:p>
    <w:p w:rsidR="004E1640" w:rsidRDefault="004E1640">
      <w:pPr>
        <w:pStyle w:val="western"/>
        <w:spacing w:beforeAutospacing="0" w:after="0" w:afterAutospacing="0"/>
        <w:jc w:val="right"/>
        <w:rPr>
          <w:color w:val="000000"/>
        </w:rPr>
      </w:pPr>
    </w:p>
    <w:p w:rsidR="004E1640" w:rsidRDefault="00B10D45">
      <w:pPr>
        <w:pStyle w:val="western"/>
        <w:spacing w:beforeAutospacing="0" w:after="0" w:afterAutospacing="0"/>
        <w:ind w:left="432" w:firstLine="720"/>
        <w:jc w:val="right"/>
        <w:rPr>
          <w:b/>
          <w:color w:val="000000"/>
        </w:rPr>
      </w:pPr>
      <w:r>
        <w:rPr>
          <w:b/>
          <w:color w:val="000000"/>
        </w:rPr>
        <w:t>ФОРМА</w:t>
      </w:r>
    </w:p>
    <w:p w:rsidR="004E1640" w:rsidRDefault="004E1640">
      <w:pPr>
        <w:pStyle w:val="western"/>
        <w:spacing w:beforeAutospacing="0" w:after="0" w:afterAutospacing="0"/>
        <w:ind w:left="432" w:firstLine="720"/>
        <w:jc w:val="right"/>
        <w:rPr>
          <w:b/>
          <w:color w:val="000000"/>
          <w:sz w:val="27"/>
          <w:szCs w:val="27"/>
        </w:rPr>
      </w:pPr>
    </w:p>
    <w:p w:rsidR="004E1640" w:rsidRDefault="00B10D45">
      <w:pPr>
        <w:pStyle w:val="western"/>
        <w:spacing w:beforeAutospacing="0" w:after="0" w:afterAutospacing="0"/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</w:rPr>
        <w:lastRenderedPageBreak/>
        <w:t>ПРОДАВЕЦ:</w:t>
      </w:r>
    </w:p>
    <w:p w:rsidR="004E1640" w:rsidRDefault="00B10D45">
      <w:pPr>
        <w:pStyle w:val="western"/>
        <w:spacing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>Администрация городского округа «Вуктыл»</w:t>
      </w:r>
    </w:p>
    <w:p w:rsidR="004E1640" w:rsidRDefault="004E1640">
      <w:pPr>
        <w:pStyle w:val="western"/>
        <w:spacing w:beforeAutospacing="0" w:after="0" w:afterAutospacing="0"/>
        <w:jc w:val="right"/>
        <w:rPr>
          <w:color w:val="000000"/>
        </w:rPr>
      </w:pPr>
    </w:p>
    <w:p w:rsidR="004E1640" w:rsidRDefault="004E1640">
      <w:pPr>
        <w:pStyle w:val="western"/>
        <w:spacing w:beforeAutospacing="0" w:after="0" w:afterAutospacing="0"/>
        <w:jc w:val="right"/>
        <w:rPr>
          <w:color w:val="000000"/>
          <w:sz w:val="27"/>
          <w:szCs w:val="27"/>
        </w:rPr>
      </w:pPr>
    </w:p>
    <w:p w:rsidR="004E1640" w:rsidRDefault="00B10D45">
      <w:pPr>
        <w:pStyle w:val="western"/>
        <w:spacing w:beforeAutospacing="0" w:after="0" w:afterAutospacing="0"/>
        <w:ind w:left="432" w:firstLine="72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</w:rPr>
        <w:t>ЗАЯВКА НА УЧАСТИЕ В ПРОДАЖЕ ИМУЩЕСТВА</w:t>
      </w:r>
    </w:p>
    <w:p w:rsidR="004E1640" w:rsidRDefault="00B10D45">
      <w:pPr>
        <w:pStyle w:val="western"/>
        <w:spacing w:beforeAutospacing="0" w:after="0" w:afterAutospacing="0"/>
        <w:ind w:left="432" w:firstLine="720"/>
        <w:jc w:val="center"/>
        <w:rPr>
          <w:b/>
          <w:color w:val="000000"/>
        </w:rPr>
      </w:pPr>
      <w:r>
        <w:rPr>
          <w:b/>
          <w:color w:val="000000"/>
        </w:rPr>
        <w:t>НА АУКЦИОНЕ</w:t>
      </w:r>
    </w:p>
    <w:p w:rsidR="004E1640" w:rsidRDefault="00B10D45">
      <w:pPr>
        <w:pStyle w:val="western"/>
        <w:spacing w:beforeAutospacing="0" w:after="0" w:afterAutospacing="0"/>
        <w:ind w:left="432" w:firstLine="720"/>
        <w:jc w:val="right"/>
        <w:rPr>
          <w:color w:val="000000"/>
          <w:sz w:val="27"/>
          <w:szCs w:val="27"/>
        </w:rPr>
      </w:pPr>
      <w:r>
        <w:rPr>
          <w:color w:val="000000"/>
        </w:rPr>
        <w:t xml:space="preserve"> «____» ____________ 20__ г.</w:t>
      </w:r>
    </w:p>
    <w:p w:rsidR="004E1640" w:rsidRDefault="00B10D45">
      <w:pPr>
        <w:pStyle w:val="western"/>
        <w:spacing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i/>
          <w:iCs/>
          <w:color w:val="000000"/>
        </w:rPr>
        <w:t>заполняется юридическим лицом:</w:t>
      </w:r>
    </w:p>
    <w:p w:rsidR="004E1640" w:rsidRDefault="00B10D45">
      <w:pPr>
        <w:pStyle w:val="western"/>
        <w:spacing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_____________________________________________________________________________</w:t>
      </w:r>
    </w:p>
    <w:p w:rsidR="004E1640" w:rsidRDefault="00B10D45">
      <w:pPr>
        <w:pStyle w:val="western"/>
        <w:spacing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(полное наименование юридического лица, подающего заявку)</w:t>
      </w:r>
    </w:p>
    <w:p w:rsidR="004E1640" w:rsidRDefault="00B10D45">
      <w:pPr>
        <w:pStyle w:val="western"/>
        <w:spacing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>в лице _______________________________________________________________________,</w:t>
      </w:r>
    </w:p>
    <w:p w:rsidR="004E1640" w:rsidRDefault="00B10D45">
      <w:pPr>
        <w:pStyle w:val="western"/>
        <w:spacing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(фамилия, имя, отчество, должность)</w:t>
      </w:r>
    </w:p>
    <w:p w:rsidR="004E1640" w:rsidRDefault="00B10D45">
      <w:pPr>
        <w:pStyle w:val="western"/>
        <w:spacing w:beforeAutospacing="0" w:after="0" w:afterAutospacing="0"/>
        <w:ind w:firstLine="720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действующего</w:t>
      </w:r>
      <w:proofErr w:type="gramEnd"/>
      <w:r>
        <w:rPr>
          <w:color w:val="000000"/>
        </w:rPr>
        <w:t xml:space="preserve"> на основании ____________________________________________________,</w:t>
      </w:r>
    </w:p>
    <w:p w:rsidR="004E1640" w:rsidRDefault="00B10D45">
      <w:pPr>
        <w:pStyle w:val="western"/>
        <w:spacing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(устава, доверенности и т.д.)</w:t>
      </w:r>
    </w:p>
    <w:p w:rsidR="004E1640" w:rsidRDefault="00B10D45">
      <w:pPr>
        <w:pStyle w:val="western"/>
        <w:spacing w:beforeAutospacing="0" w:after="0" w:afterAutospacing="0"/>
        <w:ind w:firstLine="720"/>
        <w:rPr>
          <w:color w:val="000000"/>
        </w:rPr>
      </w:pPr>
      <w:r>
        <w:rPr>
          <w:color w:val="000000"/>
        </w:rPr>
        <w:t>именуемый далее Претендент,</w:t>
      </w:r>
    </w:p>
    <w:p w:rsidR="004E1640" w:rsidRDefault="004E1640">
      <w:pPr>
        <w:pStyle w:val="western"/>
        <w:spacing w:beforeAutospacing="0" w:after="0" w:afterAutospacing="0"/>
        <w:ind w:firstLine="720"/>
        <w:rPr>
          <w:color w:val="000000"/>
          <w:sz w:val="27"/>
          <w:szCs w:val="27"/>
        </w:rPr>
      </w:pPr>
    </w:p>
    <w:p w:rsidR="004E1640" w:rsidRDefault="00B10D45">
      <w:pPr>
        <w:pStyle w:val="western"/>
        <w:spacing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i/>
          <w:iCs/>
          <w:color w:val="000000"/>
        </w:rPr>
        <w:t>заполняется физическим лицом, в том числе индивидуальным предпринимателем:</w:t>
      </w:r>
    </w:p>
    <w:p w:rsidR="004E1640" w:rsidRDefault="00B10D45">
      <w:pPr>
        <w:pStyle w:val="western"/>
        <w:spacing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_____________________________________________________________________________</w:t>
      </w:r>
    </w:p>
    <w:p w:rsidR="004E1640" w:rsidRDefault="00B10D45">
      <w:pPr>
        <w:pStyle w:val="western"/>
        <w:spacing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(ИП заявителя; фамилия, имя, отчество физического лица, подающего заявку)</w:t>
      </w:r>
    </w:p>
    <w:p w:rsidR="004E1640" w:rsidRDefault="00B10D45">
      <w:pPr>
        <w:pStyle w:val="western"/>
        <w:spacing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>паспортные данные: серия ________________________№____________________________</w:t>
      </w:r>
    </w:p>
    <w:p w:rsidR="004E1640" w:rsidRDefault="00B10D45">
      <w:pPr>
        <w:pStyle w:val="western"/>
        <w:spacing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 xml:space="preserve">кем  </w:t>
      </w:r>
      <w:proofErr w:type="gramStart"/>
      <w:r>
        <w:rPr>
          <w:color w:val="000000"/>
        </w:rPr>
        <w:t>выдан</w:t>
      </w:r>
      <w:proofErr w:type="gramEnd"/>
      <w:r>
        <w:rPr>
          <w:color w:val="000000"/>
        </w:rPr>
        <w:t>____________________________________________________________________</w:t>
      </w:r>
    </w:p>
    <w:p w:rsidR="004E1640" w:rsidRDefault="00B10D45">
      <w:pPr>
        <w:pStyle w:val="western"/>
        <w:spacing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>дата  выдачи__________________________________________________________________</w:t>
      </w:r>
    </w:p>
    <w:p w:rsidR="004E1640" w:rsidRDefault="00B10D45">
      <w:pPr>
        <w:pStyle w:val="western"/>
        <w:spacing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>зарегистрирова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по адресу: __________________________________________________,</w:t>
      </w:r>
    </w:p>
    <w:p w:rsidR="004E1640" w:rsidRDefault="00B10D45">
      <w:pPr>
        <w:pStyle w:val="western"/>
        <w:spacing w:beforeAutospacing="0" w:after="0" w:afterAutospacing="0"/>
        <w:ind w:left="706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именуемый далее Претендент, 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</w:t>
      </w:r>
      <w:r w:rsidR="00333270">
        <w:rPr>
          <w:color w:val="000000"/>
        </w:rPr>
        <w:t>муниципального</w:t>
      </w:r>
      <w:r>
        <w:rPr>
          <w:color w:val="000000"/>
        </w:rPr>
        <w:t xml:space="preserve"> имущества в соответствии с условиями, указанными в информационном сообщении:</w:t>
      </w:r>
    </w:p>
    <w:p w:rsidR="004E1640" w:rsidRDefault="00B10D45">
      <w:pPr>
        <w:pStyle w:val="western"/>
        <w:spacing w:beforeAutospacing="0" w:after="0" w:afterAutospacing="0"/>
        <w:ind w:left="706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_____________________________________________________________________________</w:t>
      </w:r>
    </w:p>
    <w:p w:rsidR="004E1640" w:rsidRDefault="00B10D45">
      <w:pPr>
        <w:pStyle w:val="western"/>
        <w:spacing w:beforeAutospacing="0" w:after="0" w:afterAutospacing="0"/>
        <w:ind w:left="431" w:firstLine="72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(наименование имущества, его основные характеристики и местонахождение)</w:t>
      </w:r>
    </w:p>
    <w:p w:rsidR="004E1640" w:rsidRDefault="00B10D45">
      <w:pPr>
        <w:pStyle w:val="western"/>
        <w:spacing w:beforeAutospacing="0" w:after="0" w:afterAutospacing="0"/>
        <w:ind w:left="706"/>
        <w:rPr>
          <w:color w:val="000000"/>
          <w:sz w:val="27"/>
          <w:szCs w:val="27"/>
        </w:rPr>
      </w:pPr>
      <w:r>
        <w:rPr>
          <w:color w:val="000000"/>
        </w:rPr>
        <w:t>начальная цена объекта (имущества)______________________________________________</w:t>
      </w:r>
    </w:p>
    <w:p w:rsidR="004E1640" w:rsidRDefault="004E1640">
      <w:pPr>
        <w:pStyle w:val="western"/>
        <w:spacing w:beforeAutospacing="0" w:after="0" w:afterAutospacing="0"/>
        <w:ind w:left="706"/>
        <w:rPr>
          <w:color w:val="000000"/>
          <w:sz w:val="27"/>
          <w:szCs w:val="27"/>
        </w:rPr>
      </w:pPr>
    </w:p>
    <w:p w:rsidR="004E1640" w:rsidRDefault="00B10D45">
      <w:pPr>
        <w:pStyle w:val="western"/>
        <w:spacing w:beforeAutospacing="0" w:after="0" w:afterAutospacing="0"/>
        <w:ind w:left="706" w:firstLine="712"/>
        <w:jc w:val="both"/>
        <w:rPr>
          <w:color w:val="000000"/>
          <w:sz w:val="27"/>
          <w:szCs w:val="27"/>
        </w:rPr>
      </w:pPr>
      <w:r>
        <w:rPr>
          <w:color w:val="000000"/>
        </w:rPr>
        <w:t>Претендент подтверждает, что 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4E1640" w:rsidRDefault="00B10D45">
      <w:pPr>
        <w:pStyle w:val="western"/>
        <w:spacing w:beforeAutospacing="0" w:after="0" w:afterAutospacing="0"/>
        <w:ind w:left="706" w:firstLine="712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 xml:space="preserve"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ему была представлена возможность ознакомиться с </w:t>
      </w:r>
      <w:r>
        <w:rPr>
          <w:color w:val="000000"/>
        </w:rPr>
        <w:lastRenderedPageBreak/>
        <w:t>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  <w:proofErr w:type="gramEnd"/>
    </w:p>
    <w:p w:rsidR="004E1640" w:rsidRDefault="00B10D45">
      <w:pPr>
        <w:pStyle w:val="western"/>
        <w:spacing w:beforeAutospacing="0" w:after="0" w:afterAutospacing="0"/>
        <w:ind w:left="432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Настоящей заявкой подтверждае</w:t>
      </w:r>
      <w:proofErr w:type="gramStart"/>
      <w:r>
        <w:rPr>
          <w:color w:val="000000"/>
        </w:rPr>
        <w:t>м(</w:t>
      </w:r>
      <w:proofErr w:type="gramEnd"/>
      <w:r>
        <w:rPr>
          <w:color w:val="000000"/>
        </w:rPr>
        <w:t>-</w:t>
      </w:r>
      <w:proofErr w:type="spellStart"/>
      <w:r>
        <w:rPr>
          <w:color w:val="000000"/>
        </w:rPr>
        <w:t>ю</w:t>
      </w:r>
      <w:proofErr w:type="spellEnd"/>
      <w:r>
        <w:rPr>
          <w:color w:val="000000"/>
        </w:rPr>
        <w:t>), что:</w:t>
      </w:r>
    </w:p>
    <w:p w:rsidR="004E1640" w:rsidRDefault="00B10D45">
      <w:pPr>
        <w:pStyle w:val="western"/>
        <w:spacing w:beforeAutospacing="0" w:after="0" w:afterAutospacing="0"/>
        <w:ind w:left="432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- против нас (меня) не проводится процедура ликвидации;</w:t>
      </w:r>
    </w:p>
    <w:p w:rsidR="004E1640" w:rsidRDefault="00B10D45">
      <w:pPr>
        <w:pStyle w:val="western"/>
        <w:spacing w:beforeAutospacing="0" w:after="0" w:afterAutospacing="0"/>
        <w:ind w:left="432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4E1640" w:rsidRDefault="00B10D45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4E1640" w:rsidRDefault="004E1640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</w:p>
    <w:p w:rsidR="004E1640" w:rsidRDefault="00B10D45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4E1640" w:rsidRDefault="00B10D45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Настоящей заявкой подтверждае</w:t>
      </w:r>
      <w:proofErr w:type="gramStart"/>
      <w:r>
        <w:rPr>
          <w:color w:val="000000"/>
        </w:rPr>
        <w:t>м(</w:t>
      </w:r>
      <w:proofErr w:type="gramEnd"/>
      <w:r>
        <w:rPr>
          <w:color w:val="000000"/>
        </w:rPr>
        <w:t>-</w:t>
      </w:r>
      <w:proofErr w:type="spellStart"/>
      <w:r>
        <w:rPr>
          <w:color w:val="000000"/>
        </w:rPr>
        <w:t>ю</w:t>
      </w:r>
      <w:proofErr w:type="spellEnd"/>
      <w:r>
        <w:rPr>
          <w:color w:val="000000"/>
        </w:rPr>
        <w:t>) свое согласие на обработку персональных данных.</w:t>
      </w:r>
    </w:p>
    <w:p w:rsidR="004E1640" w:rsidRDefault="00B10D45">
      <w:pPr>
        <w:pStyle w:val="western"/>
        <w:spacing w:beforeAutospacing="0" w:after="0" w:afterAutospacing="0"/>
        <w:ind w:left="431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>Адрес, телефон и банковские реквизиты Претендента</w:t>
      </w:r>
      <w:r>
        <w:rPr>
          <w:color w:val="000000"/>
        </w:rPr>
        <w:t>:</w:t>
      </w:r>
    </w:p>
    <w:p w:rsidR="004E1640" w:rsidRDefault="00B10D45">
      <w:pPr>
        <w:pStyle w:val="western"/>
        <w:spacing w:beforeAutospacing="0" w:after="0" w:afterAutospacing="0"/>
        <w:ind w:left="431"/>
        <w:jc w:val="both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________________________________________________________________________________</w:t>
      </w:r>
    </w:p>
    <w:p w:rsidR="004E1640" w:rsidRDefault="00B10D45">
      <w:pPr>
        <w:pStyle w:val="western"/>
        <w:spacing w:beforeAutospacing="0" w:after="0" w:afterAutospacing="0"/>
        <w:ind w:left="431"/>
        <w:jc w:val="both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________________________________________________________________________________</w:t>
      </w:r>
    </w:p>
    <w:p w:rsidR="004E1640" w:rsidRDefault="00B10D45">
      <w:pPr>
        <w:pStyle w:val="western"/>
        <w:spacing w:beforeAutospacing="0" w:after="0" w:afterAutospacing="0"/>
        <w:ind w:left="431"/>
        <w:jc w:val="both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________________________________________________________________________________</w:t>
      </w:r>
    </w:p>
    <w:p w:rsidR="004E1640" w:rsidRDefault="004E1640">
      <w:pPr>
        <w:pStyle w:val="western"/>
        <w:spacing w:beforeAutospacing="0" w:after="0" w:afterAutospacing="0"/>
        <w:ind w:left="431" w:firstLine="720"/>
        <w:jc w:val="both"/>
        <w:rPr>
          <w:color w:val="000000"/>
        </w:rPr>
      </w:pPr>
    </w:p>
    <w:p w:rsidR="004E1640" w:rsidRDefault="00B10D45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Приложения:</w:t>
      </w:r>
    </w:p>
    <w:p w:rsidR="004E1640" w:rsidRDefault="00B10D45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</w:rPr>
        <w:t>Для юридических лиц:</w:t>
      </w:r>
    </w:p>
    <w:p w:rsidR="004E1640" w:rsidRDefault="00B10D45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1. заверенные копии учредительных документов;</w:t>
      </w:r>
    </w:p>
    <w:p w:rsidR="004E1640" w:rsidRDefault="00B10D45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4E1640" w:rsidRDefault="00B10D45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E1640" w:rsidRDefault="00B10D45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4.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4E1640" w:rsidRDefault="00B10D45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5. Иные документы, представляемые по желанию Претендента в составе </w:t>
      </w:r>
      <w:proofErr w:type="spellStart"/>
      <w:r>
        <w:rPr>
          <w:color w:val="000000"/>
        </w:rPr>
        <w:t>заявки:___________</w:t>
      </w:r>
      <w:proofErr w:type="spellEnd"/>
      <w:r>
        <w:rPr>
          <w:color w:val="000000"/>
        </w:rPr>
        <w:t>.</w:t>
      </w:r>
    </w:p>
    <w:p w:rsidR="004E1640" w:rsidRDefault="00B10D45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</w:rPr>
        <w:t>Для физических лиц:</w:t>
      </w:r>
    </w:p>
    <w:p w:rsidR="004E1640" w:rsidRDefault="00B10D45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1. копии всех листов документа удостоверяющего личность.</w:t>
      </w:r>
    </w:p>
    <w:p w:rsidR="004E1640" w:rsidRDefault="00B10D45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2.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 (в случае, если от имени Претендента действует его представитель по доверенности).</w:t>
      </w:r>
    </w:p>
    <w:p w:rsidR="004E1640" w:rsidRDefault="00B10D45">
      <w:pPr>
        <w:pStyle w:val="western"/>
        <w:spacing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3. Иные документы, представляемые по желанию Претендента в составе </w:t>
      </w:r>
      <w:proofErr w:type="spellStart"/>
      <w:r>
        <w:rPr>
          <w:color w:val="000000"/>
        </w:rPr>
        <w:t>заявки:__________</w:t>
      </w:r>
      <w:proofErr w:type="spellEnd"/>
      <w:r>
        <w:rPr>
          <w:color w:val="000000"/>
        </w:rPr>
        <w:t>.</w:t>
      </w:r>
    </w:p>
    <w:p w:rsidR="004E1640" w:rsidRDefault="00B10D45">
      <w:pPr>
        <w:pStyle w:val="western"/>
        <w:spacing w:before="280" w:after="0" w:afterAutospacing="0" w:line="245" w:lineRule="atLeast"/>
        <w:ind w:left="432" w:firstLine="720"/>
        <w:rPr>
          <w:color w:val="000000"/>
          <w:sz w:val="27"/>
          <w:szCs w:val="27"/>
        </w:rPr>
      </w:pPr>
      <w:r>
        <w:rPr>
          <w:color w:val="000000"/>
        </w:rPr>
        <w:lastRenderedPageBreak/>
        <w:t>Подпись Претендента (его полномочного представителя)</w:t>
      </w:r>
    </w:p>
    <w:p w:rsidR="004E1640" w:rsidRDefault="00B10D45">
      <w:pPr>
        <w:pStyle w:val="western"/>
        <w:spacing w:before="280" w:after="0" w:afterAutospacing="0" w:line="245" w:lineRule="atLeast"/>
        <w:ind w:left="432" w:firstLine="720"/>
        <w:rPr>
          <w:color w:val="000000"/>
          <w:sz w:val="27"/>
          <w:szCs w:val="27"/>
        </w:rPr>
      </w:pPr>
      <w:r>
        <w:rPr>
          <w:color w:val="000000"/>
        </w:rPr>
        <w:t>_________________ ______________ ___________________________________</w:t>
      </w:r>
    </w:p>
    <w:p w:rsidR="004E1640" w:rsidRDefault="00B10D45">
      <w:pPr>
        <w:pStyle w:val="western"/>
        <w:spacing w:beforeAutospacing="0" w:after="0" w:afterAutospacing="0"/>
        <w:ind w:left="431" w:firstLine="720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должность заявителя           (подпись)                 расшифровка подписи (фамилия, инициалы)</w:t>
      </w:r>
    </w:p>
    <w:p w:rsidR="004E1640" w:rsidRDefault="00B10D45">
      <w:pPr>
        <w:pStyle w:val="western"/>
        <w:spacing w:before="280" w:after="0" w:afterAutospacing="0" w:line="245" w:lineRule="atLeast"/>
        <w:ind w:left="432" w:firstLine="720"/>
        <w:jc w:val="right"/>
        <w:rPr>
          <w:color w:val="000000"/>
        </w:rPr>
      </w:pPr>
      <w:r>
        <w:rPr>
          <w:color w:val="000000"/>
        </w:rPr>
        <w:t>м.п. «______»__________________202__ г.</w:t>
      </w:r>
    </w:p>
    <w:p w:rsidR="004E1640" w:rsidRDefault="004E1640">
      <w:pPr>
        <w:pStyle w:val="western"/>
        <w:spacing w:before="280" w:after="0" w:afterAutospacing="0" w:line="245" w:lineRule="atLeast"/>
        <w:ind w:left="432" w:firstLine="720"/>
        <w:rPr>
          <w:color w:val="000000"/>
        </w:rPr>
      </w:pPr>
    </w:p>
    <w:p w:rsidR="004E1640" w:rsidRDefault="004E1640">
      <w:pPr>
        <w:pStyle w:val="western"/>
        <w:spacing w:before="280" w:after="0" w:afterAutospacing="0" w:line="245" w:lineRule="atLeast"/>
        <w:ind w:left="432" w:firstLine="720"/>
        <w:rPr>
          <w:color w:val="000000"/>
        </w:rPr>
      </w:pPr>
    </w:p>
    <w:p w:rsidR="004E1640" w:rsidRDefault="004E1640">
      <w:pPr>
        <w:pStyle w:val="western"/>
        <w:spacing w:before="280" w:after="0" w:afterAutospacing="0" w:line="245" w:lineRule="atLeast"/>
        <w:ind w:left="432" w:firstLine="720"/>
        <w:rPr>
          <w:color w:val="000000"/>
        </w:rPr>
      </w:pPr>
    </w:p>
    <w:p w:rsidR="004E1640" w:rsidRDefault="004E1640">
      <w:pPr>
        <w:pStyle w:val="western"/>
        <w:spacing w:before="280" w:after="0" w:afterAutospacing="0" w:line="245" w:lineRule="atLeast"/>
        <w:ind w:left="432" w:firstLine="720"/>
        <w:rPr>
          <w:color w:val="000000"/>
        </w:rPr>
      </w:pPr>
    </w:p>
    <w:p w:rsidR="004E1640" w:rsidRDefault="004E1640">
      <w:pPr>
        <w:pStyle w:val="western"/>
        <w:spacing w:before="280" w:after="0" w:afterAutospacing="0" w:line="245" w:lineRule="atLeast"/>
        <w:ind w:left="432" w:firstLine="720"/>
        <w:rPr>
          <w:color w:val="000000"/>
        </w:rPr>
      </w:pPr>
    </w:p>
    <w:p w:rsidR="004E1640" w:rsidRDefault="004E1640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640" w:rsidRDefault="004E1640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640" w:rsidRDefault="00B10D45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3</w:t>
      </w:r>
    </w:p>
    <w:p w:rsidR="004E1640" w:rsidRDefault="00B10D45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информационному сообщению </w:t>
      </w:r>
    </w:p>
    <w:p w:rsidR="004E1640" w:rsidRDefault="004E1640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E1640" w:rsidRDefault="00B10D45">
      <w:pPr>
        <w:spacing w:after="0" w:line="240" w:lineRule="auto"/>
        <w:ind w:left="432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4E1640" w:rsidRDefault="004E16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_ref_190246"/>
      <w:bookmarkStart w:id="2" w:name="_title_1"/>
      <w:bookmarkEnd w:id="1"/>
      <w:bookmarkEnd w:id="2"/>
    </w:p>
    <w:p w:rsidR="004E1640" w:rsidRDefault="00B10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Договор №   </w:t>
      </w:r>
    </w:p>
    <w:p w:rsidR="004E1640" w:rsidRDefault="00B10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купли-продажи имущества</w:t>
      </w:r>
    </w:p>
    <w:p w:rsidR="004E1640" w:rsidRDefault="00B10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 результатам проведения аукциона</w:t>
      </w:r>
    </w:p>
    <w:tbl>
      <w:tblPr>
        <w:tblW w:w="10149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340"/>
        <w:gridCol w:w="6809"/>
      </w:tblGrid>
      <w:tr w:rsidR="004E1640">
        <w:tc>
          <w:tcPr>
            <w:tcW w:w="3340" w:type="dxa"/>
            <w:shd w:val="clear" w:color="auto" w:fill="auto"/>
          </w:tcPr>
          <w:p w:rsidR="004E1640" w:rsidRDefault="00B1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 Вуктыл</w:t>
            </w:r>
          </w:p>
        </w:tc>
        <w:tc>
          <w:tcPr>
            <w:tcW w:w="6808" w:type="dxa"/>
            <w:shd w:val="clear" w:color="auto" w:fill="auto"/>
          </w:tcPr>
          <w:p w:rsidR="004E1640" w:rsidRDefault="00B10D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     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 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     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4E1640" w:rsidRDefault="004E1640">
      <w:pPr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1640" w:rsidRDefault="00B10D45">
      <w:pPr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</w:rPr>
        <w:t>Администрация городского округа «Вуктыл»,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именуемая в дальнейшем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«Продавец»</w:t>
      </w:r>
      <w:r>
        <w:rPr>
          <w:rFonts w:ascii="Times New Roman" w:hAnsi="Times New Roman" w:cs="Times New Roman"/>
        </w:rPr>
        <w:t xml:space="preserve">, в лице главы муниципального образования городского округа «Вуктыл» - руководителя администрации городского округа «Вуктыл» Идрисовой </w:t>
      </w:r>
      <w:proofErr w:type="spellStart"/>
      <w:r>
        <w:rPr>
          <w:rFonts w:ascii="Times New Roman" w:hAnsi="Times New Roman" w:cs="Times New Roman"/>
        </w:rPr>
        <w:t>Гульнары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Ренатовны</w:t>
      </w:r>
      <w:proofErr w:type="spellEnd"/>
      <w:r>
        <w:rPr>
          <w:rFonts w:ascii="Times New Roman" w:hAnsi="Times New Roman" w:cs="Times New Roman"/>
        </w:rPr>
        <w:t xml:space="preserve">, действующего на основании Устава муниципального образования городского округа «Вуктыл», </w:t>
      </w:r>
      <w:r>
        <w:rPr>
          <w:rFonts w:ascii="Times New Roman" w:hAnsi="Times New Roman" w:cs="Times New Roman"/>
          <w:highlight w:val="white"/>
        </w:rPr>
        <w:t xml:space="preserve">Положения об администрации, утвержденного решением Совета муниципального образования городского округа  «Вуктыл»  от  19 апреля  2016 г. № 28, 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 одной стороны,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далее именуем__ «Покупатель», в лице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         (должность)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   (</w:t>
      </w:r>
      <w:proofErr w:type="gramStart"/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Ф.И.О.)                         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действующего в соответствии с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(наименование документа, подтверждающего полномочия)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№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     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от «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»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 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 г., с другой стороны, совместно именуемые «Стороны», заключили настоящий договор (далее – Договор) о нижеследующем:</w:t>
      </w:r>
      <w:proofErr w:type="gramEnd"/>
    </w:p>
    <w:p w:rsidR="004E1640" w:rsidRDefault="00B10D45">
      <w:pPr>
        <w:numPr>
          <w:ilvl w:val="0"/>
          <w:numId w:val="1"/>
        </w:numPr>
        <w:spacing w:before="120"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" w:name="_ref_8235593"/>
      <w:bookmarkEnd w:id="3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договора</w:t>
      </w:r>
    </w:p>
    <w:p w:rsidR="004E1640" w:rsidRDefault="00B10D45">
      <w:pPr>
        <w:spacing w:after="0" w:line="240" w:lineRule="auto"/>
        <w:ind w:firstLine="567"/>
        <w:jc w:val="both"/>
      </w:pPr>
      <w:bookmarkStart w:id="4" w:name="_ref_1778313"/>
      <w:bookmarkStart w:id="5" w:name="_ref_1824103"/>
      <w:bookmarkEnd w:id="4"/>
      <w:bookmarkEnd w:id="5"/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1.1. Продавец </w:t>
      </w:r>
      <w:r>
        <w:rPr>
          <w:rFonts w:ascii="Times New Roman" w:hAnsi="Times New Roman" w:cs="Times New Roman"/>
        </w:rPr>
        <w:t xml:space="preserve">продает, а Покупатель приобретает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недвижимое имущество, находящееся </w:t>
      </w:r>
      <w:r>
        <w:rPr>
          <w:rFonts w:ascii="Times New Roman" w:eastAsia="Times New Roman" w:hAnsi="Times New Roman" w:cs="Times New Roman"/>
          <w:lang w:eastAsia="ru-RU"/>
        </w:rPr>
        <w:t>в собственности муниципального образования городского округа «Вуктыл»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 указанное в пункте 1.2 настоящего Договора (далее – недвижимое имущество).</w:t>
      </w:r>
    </w:p>
    <w:p w:rsidR="004E1640" w:rsidRDefault="00B10D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1.2. Сведения о недвижимом имуществе:</w:t>
      </w:r>
    </w:p>
    <w:p w:rsidR="004E1640" w:rsidRDefault="00B10D45">
      <w:pPr>
        <w:pBdr>
          <w:bottom w:val="single" w:sz="4" w:space="1" w:color="00000A"/>
        </w:pBdr>
        <w:spacing w:after="0" w:line="240" w:lineRule="auto"/>
        <w:ind w:firstLine="56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>- здание, назначение: нежилое, 9-этажное, площадью 7 261,5 м</w:t>
      </w:r>
      <w:r>
        <w:rPr>
          <w:rFonts w:ascii="SimSun" w:eastAsia="SimSun" w:hAnsi="SimSun" w:cs="Times New Roman"/>
        </w:rPr>
        <w:t>²</w:t>
      </w:r>
      <w:r>
        <w:rPr>
          <w:rFonts w:ascii="Times New Roman" w:hAnsi="Times New Roman" w:cs="Times New Roman"/>
        </w:rPr>
        <w:t>, 1978 года постройки,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кадастровый номер объекта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hAnsi="Times New Roman" w:cs="Times New Roman"/>
          <w:bCs/>
          <w:shd w:val="clear" w:color="auto" w:fill="FFFFFF"/>
        </w:rPr>
        <w:t>11:17:0402012:863</w:t>
      </w:r>
      <w:r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Место нахождения объекта: Республика Коми,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 Вуктыл,</w:t>
      </w:r>
      <w:r>
        <w:rPr>
          <w:rFonts w:ascii="Times New Roman" w:hAnsi="Times New Roman" w:cs="Times New Roman"/>
          <w:sz w:val="23"/>
          <w:szCs w:val="23"/>
        </w:rPr>
        <w:t xml:space="preserve"> ул. Комсомольская, д. 1;</w:t>
      </w:r>
    </w:p>
    <w:p w:rsidR="004E1640" w:rsidRDefault="00B10D45">
      <w:pPr>
        <w:pBdr>
          <w:bottom w:val="single" w:sz="4" w:space="1" w:color="00000A"/>
        </w:pBdr>
        <w:spacing w:after="0" w:line="240" w:lineRule="auto"/>
        <w:ind w:firstLine="56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- земельный участок,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3"/>
          <w:szCs w:val="23"/>
        </w:rPr>
        <w:t xml:space="preserve">11:17:0402012:3,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площадью 2 877 м², относящийся к категории земель – земли населенных пунктов. Место нахождения объекта: Республика Коми,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. Вуктыл, </w:t>
      </w:r>
      <w:r>
        <w:rPr>
          <w:rFonts w:ascii="Times New Roman" w:hAnsi="Times New Roman" w:cs="Times New Roman"/>
          <w:sz w:val="23"/>
          <w:szCs w:val="23"/>
        </w:rPr>
        <w:t>ул. Комсомольская, д. 1.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1.3. Отчуждение недвижимого имущества осуществляется путем продажи на аукционе в электронной форме.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1.4. Основанием для продажи недвижимого имущества является приватизация муниципального  имущества муниципального образования городского округа «Вуктыл».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1.5.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Продавец подтверждает, что на момент заключения Договора права на недвижимое имущество не являются предметом судебного спора, имущество не состоит под арестом, не является предметом залога и не обременено иными правами третьих лиц.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1.6. До момента подписания Договора Покупатель ознакомился с состоянием недвижимого имущества и документацией к нему.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6" w:name="_ref_8241056"/>
      <w:bookmarkEnd w:id="6"/>
      <w:r>
        <w:rPr>
          <w:rFonts w:ascii="Times New Roman" w:eastAsia="Times New Roman" w:hAnsi="Times New Roman" w:cs="Times New Roman"/>
          <w:color w:val="000000"/>
          <w:lang w:eastAsia="ru-RU"/>
        </w:rPr>
        <w:t>1.7. Покупатель приобретает недвижимое имущество в том состоянии, в котором оно есть на дату подписания настоящего Договора.</w:t>
      </w:r>
    </w:p>
    <w:p w:rsidR="004E1640" w:rsidRDefault="00B10D45">
      <w:pPr>
        <w:numPr>
          <w:ilvl w:val="0"/>
          <w:numId w:val="2"/>
        </w:numPr>
        <w:spacing w:before="120"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Цена и порядок оплаты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7" w:name="_ref_3362065"/>
      <w:bookmarkEnd w:id="7"/>
      <w:r>
        <w:rPr>
          <w:rFonts w:ascii="Times New Roman" w:eastAsia="Times New Roman" w:hAnsi="Times New Roman" w:cs="Times New Roman"/>
          <w:color w:val="000000"/>
          <w:lang w:eastAsia="ru-RU"/>
        </w:rPr>
        <w:t>2.1. Цена недвижимого имущества, установленная по результатам аукциона в электронной форме и составляет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______________________(______)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рублей ___ копеек (в т.ч. НДС на стоимость объекта недвижимости, стоимость земельного участка НДС не облагается).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Покупателем – юридическим лицом сумма НДС в размере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 (________________)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руб. ___ коп., (п. 3 ст. 161 Налогового кодекса Российской Федерации) перечисляется самостоятельно на счёт налогового органа по месту регистрации не позднее 30 (тридцати) дней со дня заключения договора купли-продажи.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отношении Покупателей – физических лиц налоговым агентом является администрация городского округа «Вуктыл».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2.2. Задаток в размере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_____ (______)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рублей ___ копеек (без учета НДС), оплаченный в рамках проведения процедуры аукциона, засчитывается в счет оплаты недвижимого имущества.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2.3. За вычетом суммы задатка Покупатель обязан уплатить за недвижимое имущество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_____ (______) 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рублей ___ копеек (в том числе НДС за полную стоимость объекта недвижимости, стоимость земельного участка НДС не облагается),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Покупателем является физическое лицо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/ (без учета НДС), 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если Покупателем является юридическое лицо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Денежные средства перечисляются единовременно на расчетный счет Продавца в течение 30 (тридцати) дней со дня заключения настоящего Договора, по следующим реквизитам: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 имущество: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 рублей _______ копеек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(согласно п.2.1.).</w:t>
      </w:r>
    </w:p>
    <w:p w:rsidR="004E1640" w:rsidRDefault="00B10D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 xml:space="preserve">Получатель: </w:t>
      </w:r>
      <w:r>
        <w:rPr>
          <w:rFonts w:ascii="Times New Roman" w:hAnsi="Times New Roman" w:cs="Times New Roman"/>
          <w:color w:val="000000"/>
        </w:rPr>
        <w:t xml:space="preserve">УФК по Республике Коми (администрация городского округа «Вуктыл», </w:t>
      </w:r>
      <w:proofErr w:type="gramStart"/>
      <w:r>
        <w:rPr>
          <w:rFonts w:ascii="Times New Roman" w:hAnsi="Times New Roman" w:cs="Times New Roman"/>
          <w:color w:val="000000"/>
        </w:rPr>
        <w:t>л</w:t>
      </w:r>
      <w:proofErr w:type="gramEnd"/>
      <w:r>
        <w:rPr>
          <w:rFonts w:ascii="Times New Roman" w:hAnsi="Times New Roman" w:cs="Times New Roman"/>
          <w:color w:val="000000"/>
        </w:rPr>
        <w:t>/с 04073D52800)</w:t>
      </w:r>
    </w:p>
    <w:p w:rsidR="004E1640" w:rsidRDefault="00B10D4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ИНН 1107004112 , КПП 110701001</w:t>
      </w:r>
    </w:p>
    <w:p w:rsidR="004E1640" w:rsidRDefault="00B10D4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Банк: 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ОТДЕЛЕНИЕ–НБ РЕСПУБЛИКА КОМИ БАНКА РОССИИ//УФК по Республике Коми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zh-CN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Сыктывкар</w:t>
      </w:r>
      <w:r>
        <w:rPr>
          <w:rFonts w:ascii="Times New Roman" w:hAnsi="Times New Roman" w:cs="Times New Roman"/>
          <w:bCs/>
        </w:rPr>
        <w:t xml:space="preserve"> </w:t>
      </w:r>
    </w:p>
    <w:p w:rsidR="004E1640" w:rsidRDefault="00B10D4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ОКТМО 87712000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БИК  </w:t>
      </w:r>
      <w:r>
        <w:rPr>
          <w:rFonts w:ascii="Times New Roman" w:hAnsi="Times New Roman" w:cs="Times New Roman"/>
          <w:color w:val="000000"/>
        </w:rPr>
        <w:t>018702501</w:t>
      </w:r>
    </w:p>
    <w:p w:rsidR="004E1640" w:rsidRDefault="00B10D4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Cs/>
        </w:rPr>
        <w:t>Р</w:t>
      </w:r>
      <w:proofErr w:type="gramEnd"/>
      <w:r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сч</w:t>
      </w:r>
      <w:proofErr w:type="spellEnd"/>
      <w:r>
        <w:rPr>
          <w:rFonts w:ascii="Times New Roman" w:hAnsi="Times New Roman" w:cs="Times New Roman"/>
          <w:bCs/>
        </w:rPr>
        <w:t xml:space="preserve"> 03</w:t>
      </w:r>
      <w:r>
        <w:rPr>
          <w:rFonts w:ascii="Times New Roman" w:hAnsi="Times New Roman" w:cs="Times New Roman"/>
          <w:color w:val="000000"/>
        </w:rPr>
        <w:t>100643000000010700</w:t>
      </w:r>
    </w:p>
    <w:p w:rsidR="004E1640" w:rsidRDefault="00B10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proofErr w:type="spellStart"/>
      <w:r>
        <w:rPr>
          <w:rFonts w:ascii="Times New Roman" w:hAnsi="Times New Roman" w:cs="Times New Roman"/>
          <w:color w:val="000000"/>
        </w:rPr>
        <w:t>Кор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сч</w:t>
      </w:r>
      <w:proofErr w:type="spellEnd"/>
      <w:r>
        <w:rPr>
          <w:rFonts w:ascii="Times New Roman" w:hAnsi="Times New Roman" w:cs="Times New Roman"/>
          <w:color w:val="000000"/>
        </w:rPr>
        <w:t xml:space="preserve"> 40102810245370000074</w:t>
      </w:r>
    </w:p>
    <w:p w:rsidR="004E1640" w:rsidRDefault="00B10D45">
      <w:pPr>
        <w:pStyle w:val="western"/>
        <w:spacing w:beforeAutospacing="0" w:after="0" w:afterAutospacing="0"/>
        <w:jc w:val="both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  <w:lang w:eastAsia="zh-CN"/>
        </w:rPr>
        <w:t>КБК  923 1 14 02 043 04 0000 410</w:t>
      </w:r>
    </w:p>
    <w:p w:rsidR="004E1640" w:rsidRDefault="00B10D45">
      <w:pPr>
        <w:pStyle w:val="western"/>
        <w:spacing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За земельный участок:</w:t>
      </w:r>
    </w:p>
    <w:p w:rsidR="004E1640" w:rsidRDefault="00B10D45">
      <w:pPr>
        <w:pStyle w:val="western"/>
        <w:spacing w:beforeAutospacing="0" w:after="0" w:afterAutospacing="0"/>
        <w:jc w:val="both"/>
        <w:rPr>
          <w:color w:val="000000"/>
          <w:sz w:val="22"/>
          <w:szCs w:val="22"/>
          <w:lang w:eastAsia="zh-CN"/>
        </w:rPr>
      </w:pPr>
      <w:r>
        <w:rPr>
          <w:b/>
          <w:bCs/>
          <w:color w:val="000000"/>
          <w:sz w:val="22"/>
          <w:szCs w:val="22"/>
        </w:rPr>
        <w:lastRenderedPageBreak/>
        <w:t xml:space="preserve"> </w:t>
      </w:r>
      <w:r>
        <w:rPr>
          <w:bCs/>
          <w:color w:val="000000"/>
          <w:sz w:val="22"/>
          <w:szCs w:val="22"/>
        </w:rPr>
        <w:t xml:space="preserve">______________ </w:t>
      </w:r>
      <w:proofErr w:type="spellStart"/>
      <w:r>
        <w:rPr>
          <w:bCs/>
          <w:color w:val="000000"/>
          <w:sz w:val="22"/>
          <w:szCs w:val="22"/>
        </w:rPr>
        <w:t>рублей_________копеек</w:t>
      </w:r>
      <w:proofErr w:type="spellEnd"/>
    </w:p>
    <w:p w:rsidR="004E1640" w:rsidRDefault="00B10D45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 xml:space="preserve">Получатель: </w:t>
      </w:r>
      <w:r>
        <w:rPr>
          <w:rFonts w:ascii="Times New Roman" w:hAnsi="Times New Roman" w:cs="Times New Roman"/>
          <w:color w:val="000000"/>
        </w:rPr>
        <w:t xml:space="preserve">УФК по Республике Коми (администрация городского округа «Вуктыл», </w:t>
      </w:r>
      <w:proofErr w:type="gramStart"/>
      <w:r>
        <w:rPr>
          <w:rFonts w:ascii="Times New Roman" w:hAnsi="Times New Roman" w:cs="Times New Roman"/>
          <w:color w:val="000000"/>
        </w:rPr>
        <w:t>л</w:t>
      </w:r>
      <w:proofErr w:type="gramEnd"/>
      <w:r>
        <w:rPr>
          <w:rFonts w:ascii="Times New Roman" w:hAnsi="Times New Roman" w:cs="Times New Roman"/>
          <w:color w:val="000000"/>
        </w:rPr>
        <w:t>/с 04073D52800)</w:t>
      </w:r>
    </w:p>
    <w:p w:rsidR="004E1640" w:rsidRDefault="00B10D4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ИНН 1107004112 , КПП 110701001</w:t>
      </w:r>
    </w:p>
    <w:p w:rsidR="004E1640" w:rsidRDefault="00B10D4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Банк: 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ОТДЕЛЕНИЕ–НБ РЕСПУБЛИКА КОМИ БАНКА РОССИИ//УФК по Республике Коми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zh-CN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Сыктывкар</w:t>
      </w:r>
      <w:r>
        <w:rPr>
          <w:rFonts w:ascii="Times New Roman" w:hAnsi="Times New Roman" w:cs="Times New Roman"/>
          <w:bCs/>
        </w:rPr>
        <w:t xml:space="preserve"> </w:t>
      </w:r>
    </w:p>
    <w:p w:rsidR="004E1640" w:rsidRDefault="00B10D4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ОКТМО 87712000</w:t>
      </w:r>
      <w:r>
        <w:rPr>
          <w:rFonts w:ascii="Times New Roman" w:eastAsia="Times New Roman" w:hAnsi="Times New Roman" w:cs="Times New Roman"/>
          <w:color w:val="000000"/>
          <w:lang w:eastAsia="zh-CN"/>
        </w:rPr>
        <w:t xml:space="preserve"> БИК  </w:t>
      </w:r>
      <w:r>
        <w:rPr>
          <w:rFonts w:ascii="Times New Roman" w:hAnsi="Times New Roman" w:cs="Times New Roman"/>
          <w:color w:val="000000"/>
        </w:rPr>
        <w:t>018702501</w:t>
      </w:r>
    </w:p>
    <w:p w:rsidR="004E1640" w:rsidRDefault="00B10D45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bCs/>
        </w:rPr>
        <w:t>Р</w:t>
      </w:r>
      <w:proofErr w:type="gramEnd"/>
      <w:r>
        <w:rPr>
          <w:rFonts w:ascii="Times New Roman" w:hAnsi="Times New Roman" w:cs="Times New Roman"/>
          <w:bCs/>
        </w:rPr>
        <w:t>/</w:t>
      </w:r>
      <w:proofErr w:type="spellStart"/>
      <w:r>
        <w:rPr>
          <w:rFonts w:ascii="Times New Roman" w:hAnsi="Times New Roman" w:cs="Times New Roman"/>
          <w:bCs/>
        </w:rPr>
        <w:t>сч</w:t>
      </w:r>
      <w:proofErr w:type="spellEnd"/>
      <w:r>
        <w:rPr>
          <w:rFonts w:ascii="Times New Roman" w:hAnsi="Times New Roman" w:cs="Times New Roman"/>
          <w:bCs/>
        </w:rPr>
        <w:t xml:space="preserve"> 03</w:t>
      </w:r>
      <w:r>
        <w:rPr>
          <w:rFonts w:ascii="Times New Roman" w:hAnsi="Times New Roman" w:cs="Times New Roman"/>
          <w:color w:val="000000"/>
        </w:rPr>
        <w:t>100643000000010700</w:t>
      </w:r>
    </w:p>
    <w:p w:rsidR="004E1640" w:rsidRDefault="00B10D4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proofErr w:type="spellStart"/>
      <w:r>
        <w:rPr>
          <w:rFonts w:ascii="Times New Roman" w:hAnsi="Times New Roman" w:cs="Times New Roman"/>
          <w:color w:val="000000"/>
        </w:rPr>
        <w:t>Кор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сч</w:t>
      </w:r>
      <w:proofErr w:type="spellEnd"/>
      <w:r>
        <w:rPr>
          <w:rFonts w:ascii="Times New Roman" w:hAnsi="Times New Roman" w:cs="Times New Roman"/>
          <w:color w:val="000000"/>
        </w:rPr>
        <w:t xml:space="preserve"> 40102810245370000074</w:t>
      </w:r>
    </w:p>
    <w:p w:rsidR="004E1640" w:rsidRDefault="00B10D4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КБК 923 1 14 06 024 04 0000 430 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8" w:name="_ref_3362077"/>
      <w:bookmarkEnd w:id="8"/>
      <w:r>
        <w:rPr>
          <w:rFonts w:ascii="Times New Roman" w:eastAsia="Times New Roman" w:hAnsi="Times New Roman" w:cs="Times New Roman"/>
          <w:color w:val="000000"/>
          <w:lang w:eastAsia="ru-RU"/>
        </w:rPr>
        <w:t>2.3. Обязанность Покупателя по оплате считается исполненной в момент зачисления денежных средств на расчетный счет Продавца в сумме и в срок, указанные в пунктах 2.1 настоящего Договора.</w:t>
      </w:r>
    </w:p>
    <w:p w:rsidR="004E1640" w:rsidRDefault="00B10D45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3.1. Продавец обязуется: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3.1.1. Принять оплату цены недвижимого имущества в размере и в сроки, установленные настоящим Договором.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3.1.2. В течение 10 календарных дней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полной оплаты Покупателем цены недвижимого имущества подписать акт приема-передачи.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3.2. Покупатель обязуется: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9" w:name="_ref_8241057"/>
      <w:bookmarkEnd w:id="9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3.2.1.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Оплатить цену недвижимого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имущества в сроки и в порядке, установленном в разделе 2 настоящего Договора.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3.2.2. принять от Продавца недвижимое имущество по акту приема-передачи.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3.2.3. В течение 30 дней после подписания акта приема-передачи зарегистрировать переход права собственности в установленном законодательством порядке в органе, осуществляющем государственный кадастровый учет и государственную регистрацию прав.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Покупатель самостоятельно оформляет право собственности на недвижимое имущество и несет расходы, связанные с регистрацией права собственности в органе, осуществляющем государственный кадастровый учет и государственную регистрацию прав.</w:t>
      </w:r>
    </w:p>
    <w:p w:rsidR="004E1640" w:rsidRDefault="00B10D45">
      <w:pPr>
        <w:spacing w:before="120" w:after="12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и срок передачи недвижимого имущества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0" w:name="_ref_8241058"/>
      <w:bookmarkEnd w:id="10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4.1. Недвижимое имущество должно быть передано в течение 10 календарных дней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полной оплаты недвижимого имущества</w:t>
      </w:r>
      <w:r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4E1640" w:rsidRDefault="00B10D4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4.2. Недвижимое имущество передается по акту приема-передачи, содержащему сведения о его состоянии.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1" w:name="_ref_8241080"/>
      <w:bookmarkEnd w:id="11"/>
      <w:r>
        <w:rPr>
          <w:rFonts w:ascii="Times New Roman" w:eastAsia="Times New Roman" w:hAnsi="Times New Roman" w:cs="Times New Roman"/>
          <w:color w:val="000000"/>
          <w:lang w:eastAsia="ru-RU"/>
        </w:rPr>
        <w:t>4.3. Обязательство Продавца передать недвижимое имущество Покупателю считается исполненным после передачи имущества Покупателю и подписания Сторонами акта приема-передачи.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2" w:name="_ref_8241084"/>
      <w:bookmarkEnd w:id="12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4.4. Риск случайной гибели или случайного повреждения недвижимого имущества переходит на Покупателя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с даты подписания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акта приема-передачи недвижимого имущества.</w:t>
      </w:r>
    </w:p>
    <w:p w:rsidR="004E1640" w:rsidRDefault="00B10D4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3" w:name="_ref_8241085"/>
      <w:bookmarkEnd w:id="13"/>
      <w:r>
        <w:rPr>
          <w:rFonts w:ascii="Times New Roman" w:eastAsia="Times New Roman" w:hAnsi="Times New Roman" w:cs="Times New Roman"/>
          <w:color w:val="000000"/>
          <w:lang w:eastAsia="ru-RU"/>
        </w:rPr>
        <w:t>4.5. Основанием государственной регистрации недвижимого имущества является настоящий Договор, а также акт приема-передачи недвижимого имущества.</w:t>
      </w:r>
    </w:p>
    <w:p w:rsidR="004E1640" w:rsidRDefault="00B10D45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4" w:name="_ref_10414543"/>
      <w:bookmarkEnd w:id="14"/>
      <w:r>
        <w:rPr>
          <w:rFonts w:ascii="Times New Roman" w:eastAsia="Times New Roman" w:hAnsi="Times New Roman" w:cs="Times New Roman"/>
          <w:color w:val="000000"/>
          <w:lang w:eastAsia="ru-RU"/>
        </w:rPr>
        <w:t>4.6. После государственной регистрации права собственности на недвижимое имущество в течение 3 (трех) рабочих дней представить Продавцу копии документов о государственной регистрации права.</w:t>
      </w:r>
    </w:p>
    <w:p w:rsidR="004E1640" w:rsidRDefault="00B10D45">
      <w:pPr>
        <w:spacing w:before="120" w:after="12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Ответственность Сторон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5.1.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5" w:name="_ref_10586706"/>
      <w:bookmarkEnd w:id="15"/>
      <w:r>
        <w:rPr>
          <w:rFonts w:ascii="Times New Roman" w:eastAsia="Times New Roman" w:hAnsi="Times New Roman" w:cs="Times New Roman"/>
          <w:color w:val="000000"/>
          <w:lang w:eastAsia="ru-RU"/>
        </w:rPr>
        <w:t>5.2. Взыскание неустойки (пеней) с Покупателя.</w:t>
      </w:r>
    </w:p>
    <w:p w:rsidR="004E1640" w:rsidRDefault="00B10D45">
      <w:pPr>
        <w:spacing w:after="0" w:line="240" w:lineRule="auto"/>
        <w:ind w:firstLine="562"/>
        <w:jc w:val="both"/>
      </w:pPr>
      <w:bookmarkStart w:id="16" w:name="_ref_10586708"/>
      <w:bookmarkEnd w:id="16"/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5.2.1. При просрочке исполнения обязательств, предусмотренных пунктом 3.2.1 Продавец вправе потребовать от Покупателя уплаты пеней в размере 1/300 ключевой ставки Банка России, действующей в соответствующий период, от цены движимого имущества за каждый день просрочки.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Пени начисляются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7" w:name="_ref_10586716"/>
      <w:bookmarkEnd w:id="17"/>
      <w:r>
        <w:rPr>
          <w:rFonts w:ascii="Times New Roman" w:eastAsia="Times New Roman" w:hAnsi="Times New Roman" w:cs="Times New Roman"/>
          <w:color w:val="000000"/>
          <w:lang w:eastAsia="ru-RU"/>
        </w:rPr>
        <w:t>5.2.2. Просрочка оплаты цены недвижимого имущества на срок свыше 30 календарных дней считается отказом Покупателя от исполнения обязательств по оплате цены недвижимого имущества и, соответственно, отказом Покупателя от исполнения Договора.</w:t>
      </w:r>
    </w:p>
    <w:p w:rsidR="004E1640" w:rsidRDefault="00B10D45">
      <w:pPr>
        <w:spacing w:after="0" w:line="240" w:lineRule="auto"/>
        <w:ind w:firstLine="562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Продавец принимает данный отказ Покупателя от исполнения им своих обязательств по настоящему Договору в течение 10 (десяти) дней со дня истечения срока, указанного в пункте 5.2.2 настоящего Договора, направляя ему об этом письменное уведомление, от даты отправления которого настоящий Договор считается неисполненным, и обязательства Продавца по передаче недвижимого имущества в собственность Покупателя прекращаются.</w:t>
      </w:r>
      <w:proofErr w:type="gramEnd"/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Убытки Продавца, причиненные неисполнением или ненадлежащим исполнением Покупателем договорных обязательств, возмещаются в полной сумме сверх неустойки (штрафная неустойка).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18" w:name="_ref_10932791"/>
      <w:bookmarkStart w:id="19" w:name="_ref_10621146"/>
      <w:bookmarkEnd w:id="18"/>
      <w:bookmarkEnd w:id="19"/>
      <w:r>
        <w:rPr>
          <w:rFonts w:ascii="Times New Roman" w:eastAsia="Times New Roman" w:hAnsi="Times New Roman" w:cs="Times New Roman"/>
          <w:color w:val="000000"/>
          <w:lang w:eastAsia="ru-RU"/>
        </w:rPr>
        <w:t>5.2.3. Каждая из Сторон обязана возместить другой Стороне убытки, причиненные неисполнением или ненадлежащим исполнением своих обязательств.</w:t>
      </w:r>
    </w:p>
    <w:p w:rsidR="004E1640" w:rsidRDefault="00B10D45">
      <w:pPr>
        <w:spacing w:before="120" w:after="12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Изменение и расторжение договора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0" w:name="_ref_13295787"/>
      <w:bookmarkStart w:id="21" w:name="_ref_10932796"/>
      <w:bookmarkStart w:id="22" w:name="_ref_10932798"/>
      <w:bookmarkEnd w:id="20"/>
      <w:bookmarkEnd w:id="21"/>
      <w:bookmarkEnd w:id="22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6.1. Настоящий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расторгнут Сторонами в соответствии с законодательством Российской Федерации.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6.2.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450.1 Гражданского кодекса Российской Федерации в следующих случаях, признаваемых Сторонами существенными нарушениями условий Договора: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а) при просрочке оплаты цены движимого имущества в случае, предусмотренном пунктом 5.2.2. настоящего Договора;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б) при невыполнении Покупателем обязанностей, предусмотренных  п. 3.2. настоящего Договора;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в) в иных случаях, предусмотренных законодательством Российской Федерации.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6.3. Иные изменения настоящего Договора осуществляются в порядке, предусмотренном гражданским законодательством Российской Федерации.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3" w:name="_ref_10932808"/>
      <w:bookmarkStart w:id="24" w:name="_ref_11120187"/>
      <w:bookmarkEnd w:id="23"/>
      <w:bookmarkEnd w:id="24"/>
      <w:r>
        <w:rPr>
          <w:rFonts w:ascii="Times New Roman" w:eastAsia="Times New Roman" w:hAnsi="Times New Roman" w:cs="Times New Roman"/>
          <w:color w:val="000000"/>
          <w:lang w:eastAsia="ru-RU"/>
        </w:rPr>
        <w:t>6.4.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</w:t>
      </w:r>
    </w:p>
    <w:p w:rsidR="004E1640" w:rsidRDefault="00B10D45">
      <w:pPr>
        <w:spacing w:before="120" w:after="12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Разрешение споров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5" w:name="_ref_11225321"/>
      <w:bookmarkEnd w:id="25"/>
      <w:r>
        <w:rPr>
          <w:rFonts w:ascii="Times New Roman" w:eastAsia="Times New Roman" w:hAnsi="Times New Roman" w:cs="Times New Roman"/>
          <w:color w:val="000000"/>
          <w:lang w:eastAsia="ru-RU"/>
        </w:rPr>
        <w:t>7.1. Досудебный (претензионный) порядок разрешения споров.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6" w:name="_ref_11231475"/>
      <w:bookmarkEnd w:id="26"/>
      <w:r>
        <w:rPr>
          <w:rFonts w:ascii="Times New Roman" w:eastAsia="Times New Roman" w:hAnsi="Times New Roman" w:cs="Times New Roman"/>
          <w:color w:val="000000"/>
          <w:lang w:eastAsia="ru-RU"/>
        </w:rPr>
        <w:t>7.2. До предъявления иска, вытекающего из Договора, Сторона, которая считает, что ее права нарушены (далее – заинтересованная сторона), обязана направить другой Стороне письменную претензию.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7" w:name="_ref_11231476"/>
      <w:bookmarkEnd w:id="27"/>
      <w:r>
        <w:rPr>
          <w:rFonts w:ascii="Times New Roman" w:eastAsia="Times New Roman" w:hAnsi="Times New Roman" w:cs="Times New Roman"/>
          <w:color w:val="000000"/>
          <w:lang w:eastAsia="ru-RU"/>
        </w:rPr>
        <w:t>7.3.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8" w:name="_ref_11231477"/>
      <w:bookmarkEnd w:id="28"/>
      <w:r>
        <w:rPr>
          <w:rFonts w:ascii="Times New Roman" w:eastAsia="Times New Roman" w:hAnsi="Times New Roman" w:cs="Times New Roman"/>
          <w:color w:val="000000"/>
          <w:lang w:eastAsia="ru-RU"/>
        </w:rPr>
        <w:t>7.4. Сторона, которая получила претензию, обязана ее рассмотреть и направить письменный мотивированный ответ другой Стороне в течение 15 (пятнадцати) дней со дня получения претензии.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9" w:name="_ref_11231478"/>
      <w:bookmarkEnd w:id="29"/>
      <w:r>
        <w:rPr>
          <w:rFonts w:ascii="Times New Roman" w:eastAsia="Times New Roman" w:hAnsi="Times New Roman" w:cs="Times New Roman"/>
          <w:color w:val="000000"/>
          <w:lang w:eastAsia="ru-RU"/>
        </w:rPr>
        <w:t>7.5. Заинтересованная сторона вправе передать спор на рассмотрение суда по истечении 30 (тридцати) дней со дня направления претензии.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0" w:name="_ref_11120193"/>
      <w:bookmarkEnd w:id="30"/>
      <w:r>
        <w:rPr>
          <w:rFonts w:ascii="Times New Roman" w:eastAsia="Times New Roman" w:hAnsi="Times New Roman" w:cs="Times New Roman"/>
          <w:color w:val="000000"/>
          <w:lang w:eastAsia="ru-RU"/>
        </w:rPr>
        <w:t>7.6. Требование об изменении или о расторжении Договора (за исключением пункта 6.2 настоящего Договора) может быть заявлено Стороной в суд только после получения отказа другой Стороны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1" w:name="_ref_11120196"/>
      <w:bookmarkStart w:id="32" w:name="_ref_11317489"/>
      <w:bookmarkEnd w:id="31"/>
      <w:bookmarkEnd w:id="32"/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7.7. Споры, вытекающие из Договора, рассматриваются Арбитражным судом Республики Коми.</w:t>
      </w:r>
    </w:p>
    <w:p w:rsidR="004E1640" w:rsidRDefault="00B10D45">
      <w:pPr>
        <w:spacing w:before="120" w:after="12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Защита персональных данных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8.1. Любая информация, прямо или косвенно относящаяся к определяемому физическому лицу является персональными данными и не подлежит незаконному распространению, в том числе в средствах массовой информации.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8.2. Обработка персональных данных осуществляется исключительно для исполнения настоящего Договора.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8.3. Обработка персональных данных должна ограничиваться достижением конкретных, заранее определенных и законных целей для исполнения настоящего Договора, указанных в пункте 8.2 настоящего Договора. Не допускается обработка персональных данных, несовместимая с целями исполнения настоящего Договора.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8.4. Передача третьим лицам, разглашение персональных данных одной Стороной возможна только с письменного согласия субъекта персональных данных, за исключением случаев установленных Федеральным законом от 27 июля 2006 г. № 152-ФЗ «О персональных данных».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8.5. Стороны обязуются соблюдать конфиденциальность персональных данных, безопасность персональных данных при их обработке, полученной в рамках исполнения настоящего Договора.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8.6. Обязательство Сторон, по соблюдению условий конфиденциальности действует без ограничения срока.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8.7. Стороны самостоятельно определяют меры по обеспечению безопасности персональных данных при их обработке, предусмотренные законодательством Российской Федерации.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8.8. Вред, причиненный одной из Сторон вследствие нарушений правил обработки персональных данных, а также при нарушении конфиденциальности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персональных данных, обрабатываемых в рамках исполнения настоящего Договора подлежит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возмещению в соответствии с законодательством Российской Федерации.</w:t>
      </w:r>
    </w:p>
    <w:p w:rsidR="004E1640" w:rsidRDefault="00B10D45">
      <w:pPr>
        <w:spacing w:before="120" w:after="12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Заключительные положения</w:t>
      </w:r>
    </w:p>
    <w:p w:rsidR="004E1640" w:rsidRDefault="00B10D45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33" w:name="_ref_11317492"/>
      <w:bookmarkEnd w:id="33"/>
      <w:r>
        <w:rPr>
          <w:rFonts w:ascii="Times New Roman" w:eastAsia="Times New Roman" w:hAnsi="Times New Roman" w:cs="Times New Roman"/>
          <w:color w:val="000000"/>
          <w:lang w:eastAsia="ru-RU"/>
        </w:rPr>
        <w:t>9.1. Договор вступает в силу со дня его заключения Сторонами и действует до надлежащего исполнения Сторонами обязательств.</w:t>
      </w:r>
    </w:p>
    <w:p w:rsidR="004E1640" w:rsidRDefault="00B10D45">
      <w:pPr>
        <w:pStyle w:val="a6"/>
        <w:tabs>
          <w:tab w:val="left" w:pos="2310"/>
        </w:tabs>
        <w:ind w:firstLine="567"/>
        <w:rPr>
          <w:sz w:val="22"/>
          <w:szCs w:val="22"/>
        </w:rPr>
      </w:pPr>
      <w:bookmarkStart w:id="34" w:name="_ref_11317496"/>
      <w:bookmarkEnd w:id="34"/>
      <w:r>
        <w:rPr>
          <w:color w:val="000000"/>
          <w:lang w:eastAsia="ru-RU"/>
        </w:rPr>
        <w:t>9</w:t>
      </w:r>
      <w:r>
        <w:rPr>
          <w:color w:val="000000"/>
          <w:sz w:val="22"/>
          <w:szCs w:val="22"/>
          <w:lang w:eastAsia="ru-RU"/>
        </w:rPr>
        <w:t>.2. Договор составлен в 4 (четырех) экземплярах: по одному для каждой из Сторон и два для</w:t>
      </w:r>
      <w:r>
        <w:rPr>
          <w:szCs w:val="24"/>
        </w:rPr>
        <w:t xml:space="preserve"> </w:t>
      </w:r>
      <w:r>
        <w:rPr>
          <w:sz w:val="22"/>
          <w:szCs w:val="22"/>
        </w:rPr>
        <w:t>Управления Федеральной службы государственной регистрации, кадастра и картографии по Республике Коми.</w:t>
      </w:r>
    </w:p>
    <w:p w:rsidR="004E1640" w:rsidRDefault="00B10D4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Адреса и реквизиты Сторон</w:t>
      </w:r>
    </w:p>
    <w:tbl>
      <w:tblPr>
        <w:tblW w:w="9582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046"/>
        <w:gridCol w:w="4536"/>
      </w:tblGrid>
      <w:tr w:rsidR="004E1640">
        <w:tc>
          <w:tcPr>
            <w:tcW w:w="5045" w:type="dxa"/>
            <w:shd w:val="clear" w:color="auto" w:fill="auto"/>
          </w:tcPr>
          <w:p w:rsidR="004E1640" w:rsidRDefault="00B1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Продавец</w:t>
            </w:r>
          </w:p>
        </w:tc>
        <w:tc>
          <w:tcPr>
            <w:tcW w:w="4536" w:type="dxa"/>
            <w:shd w:val="clear" w:color="auto" w:fill="auto"/>
          </w:tcPr>
          <w:p w:rsidR="004E1640" w:rsidRDefault="00B1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</w:t>
            </w:r>
          </w:p>
        </w:tc>
      </w:tr>
      <w:tr w:rsidR="004E1640">
        <w:tc>
          <w:tcPr>
            <w:tcW w:w="5045" w:type="dxa"/>
            <w:shd w:val="clear" w:color="auto" w:fill="auto"/>
          </w:tcPr>
          <w:p w:rsidR="004E1640" w:rsidRDefault="00B10D45">
            <w:pPr>
              <w:pStyle w:val="WW-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городского округа «Вуктыл»</w:t>
            </w:r>
          </w:p>
          <w:p w:rsidR="004E1640" w:rsidRDefault="00B10D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Юридический адрес: 169570, Республика Коми,             г. Вуктыл, ул. Комсомольская, д.14.</w:t>
            </w:r>
            <w:proofErr w:type="gramEnd"/>
          </w:p>
          <w:p w:rsidR="004E1640" w:rsidRDefault="00B10D45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Телефон:8(82146)22262, факс 8 (82146)21333</w:t>
            </w:r>
          </w:p>
          <w:p w:rsidR="004E1640" w:rsidRDefault="00B10D45">
            <w:pPr>
              <w:pStyle w:val="WW-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Банковские реквизиты: </w:t>
            </w:r>
          </w:p>
          <w:p w:rsidR="004E1640" w:rsidRDefault="00B10D4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40204810940300087451;</w:t>
            </w:r>
          </w:p>
          <w:p w:rsidR="004E1640" w:rsidRDefault="00B10D45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Получатель: </w:t>
            </w:r>
            <w:r>
              <w:rPr>
                <w:rFonts w:ascii="Times New Roman" w:hAnsi="Times New Roman" w:cs="Times New Roman"/>
                <w:b/>
              </w:rPr>
              <w:t xml:space="preserve">УФК по Республике Коми (администрация городского округа «Вуктыл»,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</w:rPr>
              <w:t>/с 04073</w:t>
            </w:r>
            <w:r>
              <w:rPr>
                <w:rFonts w:ascii="Times New Roman" w:hAnsi="Times New Roman" w:cs="Times New Roman"/>
                <w:b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</w:rPr>
              <w:t>52800)</w:t>
            </w:r>
          </w:p>
          <w:p w:rsidR="004E1640" w:rsidRDefault="00B10D45">
            <w:pPr>
              <w:tabs>
                <w:tab w:val="left" w:pos="838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ИНН 1107004112 , КПП 110701001</w:t>
            </w:r>
          </w:p>
          <w:p w:rsidR="004E1640" w:rsidRDefault="00B10D4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Банк: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Отделение-НБ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Республика Коми </w:t>
            </w:r>
          </w:p>
          <w:p w:rsidR="004E1640" w:rsidRDefault="00B10D4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г. Сыктывкар, БИК 048702001</w:t>
            </w:r>
          </w:p>
          <w:p w:rsidR="004E1640" w:rsidRDefault="00B10D45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ОКТМО 87712000001</w:t>
            </w:r>
          </w:p>
          <w:p w:rsidR="004E1640" w:rsidRDefault="00B10D45">
            <w:pPr>
              <w:spacing w:after="0"/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Е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hyperlink r:id="rId20">
              <w:r>
                <w:rPr>
                  <w:rStyle w:val="-"/>
                  <w:rFonts w:ascii="Times New Roman" w:hAnsi="Times New Roman" w:cs="Times New Roman"/>
                  <w:b/>
                  <w:bCs/>
                  <w:lang w:val="en-US"/>
                </w:rPr>
                <w:t>uprav</w:t>
              </w:r>
              <w:r>
                <w:rPr>
                  <w:rStyle w:val="-"/>
                  <w:rFonts w:ascii="Times New Roman" w:hAnsi="Times New Roman" w:cs="Times New Roman"/>
                  <w:b/>
                  <w:bCs/>
                </w:rPr>
                <w:t>@</w:t>
              </w:r>
              <w:r>
                <w:rPr>
                  <w:rStyle w:val="-"/>
                  <w:rFonts w:ascii="Times New Roman" w:hAnsi="Times New Roman" w:cs="Times New Roman"/>
                  <w:b/>
                  <w:bCs/>
                  <w:lang w:val="en-US"/>
                </w:rPr>
                <w:t>mail</w:t>
              </w:r>
              <w:r>
                <w:rPr>
                  <w:rStyle w:val="-"/>
                  <w:rFonts w:ascii="Times New Roman" w:hAnsi="Times New Roman" w:cs="Times New Roman"/>
                  <w:b/>
                  <w:bCs/>
                </w:rPr>
                <w:t>.</w:t>
              </w:r>
              <w:r>
                <w:rPr>
                  <w:rStyle w:val="-"/>
                  <w:rFonts w:ascii="Times New Roman" w:hAnsi="Times New Roman" w:cs="Times New Roman"/>
                  <w:b/>
                  <w:bCs/>
                  <w:lang w:val="en-US"/>
                </w:rPr>
                <w:t>ru</w:t>
              </w:r>
            </w:hyperlink>
          </w:p>
          <w:p w:rsidR="004E1640" w:rsidRDefault="004E1640">
            <w:pPr>
              <w:rPr>
                <w:rFonts w:ascii="Times New Roman" w:hAnsi="Times New Roman" w:cs="Times New Roman"/>
              </w:rPr>
            </w:pPr>
          </w:p>
          <w:p w:rsidR="004E1640" w:rsidRDefault="004E164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4E1640" w:rsidRDefault="00B1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Наименование:  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Адрес, указанный в ЕГРЮЛ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Почтовый адрес</w:t>
            </w:r>
          </w:p>
          <w:p w:rsidR="004E1640" w:rsidRDefault="00B1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</w:p>
          <w:p w:rsidR="004E1640" w:rsidRDefault="00B1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Факс</w:t>
            </w:r>
          </w:p>
          <w:p w:rsidR="004E1640" w:rsidRDefault="00B1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  <w:p w:rsidR="004E1640" w:rsidRDefault="00B1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:rsidR="004E1640" w:rsidRDefault="00B1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4E1640" w:rsidRDefault="00B1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  <w:p w:rsidR="004E1640" w:rsidRDefault="00B1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</w:t>
            </w:r>
          </w:p>
          <w:p w:rsidR="004E1640" w:rsidRDefault="00B1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</w:t>
            </w:r>
          </w:p>
          <w:p w:rsidR="004E1640" w:rsidRDefault="00B1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К/с</w:t>
            </w:r>
          </w:p>
          <w:p w:rsidR="004E1640" w:rsidRDefault="00B1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</w:t>
            </w:r>
          </w:p>
        </w:tc>
      </w:tr>
      <w:tr w:rsidR="004E1640">
        <w:tc>
          <w:tcPr>
            <w:tcW w:w="5045" w:type="dxa"/>
            <w:shd w:val="clear" w:color="auto" w:fill="auto"/>
          </w:tcPr>
          <w:p w:rsidR="004E1640" w:rsidRDefault="00B10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 имени Продавца: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4E1640" w:rsidRDefault="00B10D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муниципального образования городского округа «Вуктыл» - руководитель администрации городского округа «Вуктыл»</w:t>
            </w:r>
          </w:p>
        </w:tc>
        <w:tc>
          <w:tcPr>
            <w:tcW w:w="4536" w:type="dxa"/>
            <w:shd w:val="clear" w:color="auto" w:fill="auto"/>
          </w:tcPr>
          <w:p w:rsidR="004E1640" w:rsidRDefault="00B1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имени Покупателя:</w:t>
            </w:r>
          </w:p>
          <w:p w:rsidR="004E1640" w:rsidRDefault="00B1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4E1640" w:rsidRDefault="004E1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4E1640" w:rsidRDefault="00B1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          (должность)            </w:t>
            </w:r>
          </w:p>
        </w:tc>
      </w:tr>
      <w:tr w:rsidR="004E1640">
        <w:tc>
          <w:tcPr>
            <w:tcW w:w="5045" w:type="dxa"/>
            <w:shd w:val="clear" w:color="auto" w:fill="auto"/>
          </w:tcPr>
          <w:p w:rsidR="004E1640" w:rsidRDefault="00B1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         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(подпись)             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              Идрисова Г.Р. 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М. П.</w:t>
            </w:r>
          </w:p>
        </w:tc>
        <w:tc>
          <w:tcPr>
            <w:tcW w:w="4536" w:type="dxa"/>
            <w:shd w:val="clear" w:color="auto" w:fill="auto"/>
          </w:tcPr>
          <w:p w:rsidR="004E1640" w:rsidRDefault="00B10D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         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(подпись)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              (Ф.И.О.)         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М. П.</w:t>
            </w:r>
          </w:p>
        </w:tc>
      </w:tr>
    </w:tbl>
    <w:p w:rsidR="004E1640" w:rsidRDefault="004E1640">
      <w:pPr>
        <w:spacing w:after="0" w:line="240" w:lineRule="auto"/>
        <w:ind w:firstLine="475"/>
        <w:jc w:val="both"/>
      </w:pPr>
    </w:p>
    <w:sectPr w:rsidR="004E1640" w:rsidSect="004E1640">
      <w:pgSz w:w="16838" w:h="11906" w:orient="landscape"/>
      <w:pgMar w:top="993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BF3"/>
    <w:multiLevelType w:val="multilevel"/>
    <w:tmpl w:val="35F68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7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43E9E"/>
    <w:multiLevelType w:val="multilevel"/>
    <w:tmpl w:val="DC6477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7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473765"/>
    <w:multiLevelType w:val="multilevel"/>
    <w:tmpl w:val="DDAA4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7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FF3842"/>
    <w:multiLevelType w:val="multilevel"/>
    <w:tmpl w:val="E7F8C7A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1640"/>
    <w:rsid w:val="000C2EDF"/>
    <w:rsid w:val="00333270"/>
    <w:rsid w:val="00364367"/>
    <w:rsid w:val="004E1640"/>
    <w:rsid w:val="006F1BCB"/>
    <w:rsid w:val="00B1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4C"/>
    <w:pPr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5603DC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0"/>
    <w:rsid w:val="004E1640"/>
    <w:pPr>
      <w:outlineLvl w:val="1"/>
    </w:pPr>
  </w:style>
  <w:style w:type="paragraph" w:styleId="3">
    <w:name w:val="heading 3"/>
    <w:basedOn w:val="a0"/>
    <w:rsid w:val="004E164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nhideWhenUsed/>
    <w:rsid w:val="007F3862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qFormat/>
    <w:rsid w:val="005603DC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a4">
    <w:name w:val="Основной текст Знак"/>
    <w:basedOn w:val="a1"/>
    <w:qFormat/>
    <w:rsid w:val="0023266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Текст выноски Знак"/>
    <w:basedOn w:val="a1"/>
    <w:uiPriority w:val="99"/>
    <w:semiHidden/>
    <w:qFormat/>
    <w:rsid w:val="00F43DDA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4E1640"/>
    <w:rPr>
      <w:rFonts w:eastAsia="Times New Roman" w:cs="Times New Roman"/>
    </w:rPr>
  </w:style>
  <w:style w:type="character" w:customStyle="1" w:styleId="ListLabel2">
    <w:name w:val="ListLabel 2"/>
    <w:qFormat/>
    <w:rsid w:val="004E1640"/>
    <w:rPr>
      <w:rFonts w:ascii="Times New Roman" w:hAnsi="Times New Roman"/>
      <w:b/>
      <w:sz w:val="27"/>
      <w:szCs w:val="22"/>
    </w:rPr>
  </w:style>
  <w:style w:type="character" w:customStyle="1" w:styleId="ListLabel3">
    <w:name w:val="ListLabel 3"/>
    <w:qFormat/>
    <w:rsid w:val="004E1640"/>
    <w:rPr>
      <w:rFonts w:ascii="Times New Roman" w:hAnsi="Times New Roman"/>
      <w:b/>
      <w:sz w:val="27"/>
      <w:szCs w:val="22"/>
    </w:rPr>
  </w:style>
  <w:style w:type="paragraph" w:customStyle="1" w:styleId="a0">
    <w:name w:val="Заголовок"/>
    <w:basedOn w:val="a"/>
    <w:next w:val="a6"/>
    <w:qFormat/>
    <w:rsid w:val="004E164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23266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List"/>
    <w:basedOn w:val="a6"/>
    <w:rsid w:val="004E1640"/>
    <w:rPr>
      <w:rFonts w:cs="Mangal"/>
    </w:rPr>
  </w:style>
  <w:style w:type="paragraph" w:styleId="a8">
    <w:name w:val="Title"/>
    <w:basedOn w:val="a"/>
    <w:rsid w:val="004E16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4E1640"/>
    <w:pPr>
      <w:suppressLineNumbers/>
    </w:pPr>
    <w:rPr>
      <w:rFonts w:cs="Mangal"/>
    </w:rPr>
  </w:style>
  <w:style w:type="paragraph" w:customStyle="1" w:styleId="western">
    <w:name w:val="western"/>
    <w:basedOn w:val="a"/>
    <w:qFormat/>
    <w:rsid w:val="00C86D6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3C6FA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Текст"/>
    <w:basedOn w:val="a"/>
    <w:qFormat/>
    <w:rsid w:val="0023266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b">
    <w:name w:val="Balloon Text"/>
    <w:basedOn w:val="a"/>
    <w:uiPriority w:val="99"/>
    <w:semiHidden/>
    <w:unhideWhenUsed/>
    <w:qFormat/>
    <w:rsid w:val="00F43DD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30130"/>
    <w:pPr>
      <w:ind w:left="720"/>
      <w:contextualSpacing/>
    </w:pPr>
  </w:style>
  <w:style w:type="paragraph" w:customStyle="1" w:styleId="ad">
    <w:name w:val="Блочная цитата"/>
    <w:basedOn w:val="a"/>
    <w:qFormat/>
    <w:rsid w:val="004E1640"/>
  </w:style>
  <w:style w:type="paragraph" w:customStyle="1" w:styleId="ae">
    <w:name w:val="Заглавие"/>
    <w:basedOn w:val="a0"/>
    <w:rsid w:val="004E1640"/>
  </w:style>
  <w:style w:type="paragraph" w:styleId="af">
    <w:name w:val="Subtitle"/>
    <w:basedOn w:val="a0"/>
    <w:rsid w:val="004E1640"/>
  </w:style>
  <w:style w:type="table" w:styleId="af0">
    <w:name w:val="Table Grid"/>
    <w:basedOn w:val="a2"/>
    <w:uiPriority w:val="59"/>
    <w:rsid w:val="000C312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consultantplus://offline/ref=BC767E132FABCA80E5D8E89BBA81F5C773224245EE3648859B1788C14793711A0B1681896E1FFD4DrCB3Q" TargetMode="External"/><Relationship Id="rId18" Type="http://schemas.openxmlformats.org/officeDocument/2006/relationships/hyperlink" Target="http://utp.sberbank-as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consultantplus://offline/ref=1018AF8E902C8A8369C11EDDC3A943C2AAEAED217A7EF984E6EEF39448E5D826804E731581A443F6h3BBF" TargetMode="External"/><Relationship Id="rId17" Type="http://schemas.openxmlformats.org/officeDocument/2006/relationships/hyperlink" Target="http://www.vuktyl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/" TargetMode="External"/><Relationship Id="rId20" Type="http://schemas.openxmlformats.org/officeDocument/2006/relationships/hyperlink" Target="mailto:uprav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sberbank-ast.ru/CA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0F5D937D850D81206C84D1299789FB165035802CFCC36DD343B7EAA5B15203F1A2275EC6233CD8L2b7L" TargetMode="External"/><Relationship Id="rId10" Type="http://schemas.openxmlformats.org/officeDocument/2006/relationships/hyperlink" Target="http://utp.sberbank-ast.ru/AP/Notice/652/Instructions" TargetMode="External"/><Relationship Id="rId19" Type="http://schemas.openxmlformats.org/officeDocument/2006/relationships/hyperlink" Target="consultantplus://offline/ref=93BAF871BBF42A842711BA42659C44595832173E230A0E7D9381E3C36372DFBF2DF48C9A16PAJF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/AP/Notice/1027/Instructions" TargetMode="External"/><Relationship Id="rId14" Type="http://schemas.openxmlformats.org/officeDocument/2006/relationships/hyperlink" Target="http://utp.sberbank-ast.ru/AP/Notice/653/Requisit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F4541-B83B-45D2-BA9F-BA233B40F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17</Pages>
  <Words>6951</Words>
  <Characters>39623</Characters>
  <Application>Microsoft Office Word</Application>
  <DocSecurity>0</DocSecurity>
  <Lines>330</Lines>
  <Paragraphs>92</Paragraphs>
  <ScaleCrop>false</ScaleCrop>
  <Company>Microsoft</Company>
  <LinksUpToDate>false</LinksUpToDate>
  <CharactersWithSpaces>46482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Наталья Викторовна</dc:creator>
  <cp:lastModifiedBy>Деревянко СР</cp:lastModifiedBy>
  <cp:revision>14</cp:revision>
  <cp:lastPrinted>2021-02-02T04:07:00Z</cp:lastPrinted>
  <dcterms:created xsi:type="dcterms:W3CDTF">2021-01-31T18:25:00Z</dcterms:created>
  <dcterms:modified xsi:type="dcterms:W3CDTF">2021-08-10T20:11:00Z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