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00" w:rsidRPr="008A6EE1" w:rsidRDefault="00277C00" w:rsidP="00277C00">
      <w:pPr>
        <w:keepNext/>
        <w:jc w:val="center"/>
        <w:outlineLvl w:val="0"/>
      </w:pPr>
      <w:r w:rsidRPr="008A6EE1">
        <w:rPr>
          <w:b/>
        </w:rPr>
        <w:t>ДОПОЛНИТЕЛЬНОЕ СОГЛАШЕНИЕ</w:t>
      </w:r>
    </w:p>
    <w:p w:rsidR="00277C00" w:rsidRPr="008A6EE1" w:rsidRDefault="00277C00" w:rsidP="00277C00">
      <w:pPr>
        <w:keepNext/>
        <w:jc w:val="center"/>
        <w:outlineLvl w:val="0"/>
        <w:rPr>
          <w:b/>
        </w:rPr>
      </w:pPr>
      <w:r w:rsidRPr="008A6EE1">
        <w:rPr>
          <w:b/>
        </w:rPr>
        <w:t>к договору аре</w:t>
      </w:r>
      <w:r w:rsidR="00B84E0D">
        <w:rPr>
          <w:b/>
        </w:rPr>
        <w:t xml:space="preserve">нды </w:t>
      </w:r>
      <w:r w:rsidR="00481ED9">
        <w:rPr>
          <w:b/>
        </w:rPr>
        <w:t xml:space="preserve">муниципального имущества </w:t>
      </w:r>
    </w:p>
    <w:p w:rsidR="00A054F3" w:rsidRPr="008A6EE1" w:rsidRDefault="003146FB" w:rsidP="003146FB">
      <w:pPr>
        <w:jc w:val="center"/>
        <w:rPr>
          <w:b/>
        </w:rPr>
      </w:pPr>
      <w:r w:rsidRPr="008A6EE1">
        <w:rPr>
          <w:b/>
        </w:rPr>
        <w:t xml:space="preserve"> </w:t>
      </w:r>
      <w:r w:rsidR="001A05A7" w:rsidRPr="008A6EE1">
        <w:rPr>
          <w:b/>
        </w:rPr>
        <w:t xml:space="preserve">от </w:t>
      </w:r>
      <w:r w:rsidR="0036008B" w:rsidRPr="008A6EE1">
        <w:rPr>
          <w:b/>
        </w:rPr>
        <w:t>«___» _____________</w:t>
      </w:r>
      <w:r w:rsidR="001A05A7" w:rsidRPr="008A6EE1">
        <w:rPr>
          <w:b/>
        </w:rPr>
        <w:t xml:space="preserve"> </w:t>
      </w:r>
      <w:r w:rsidR="0081414C" w:rsidRPr="008A6EE1">
        <w:rPr>
          <w:b/>
        </w:rPr>
        <w:t xml:space="preserve">20___ </w:t>
      </w:r>
      <w:r w:rsidRPr="008A6EE1">
        <w:rPr>
          <w:b/>
        </w:rPr>
        <w:t>г</w:t>
      </w:r>
      <w:r w:rsidR="0081414C" w:rsidRPr="008A6EE1">
        <w:rPr>
          <w:b/>
        </w:rPr>
        <w:t>ода</w:t>
      </w:r>
      <w:r w:rsidR="001A05A7" w:rsidRPr="008A6EE1">
        <w:rPr>
          <w:b/>
        </w:rPr>
        <w:t xml:space="preserve"> </w:t>
      </w:r>
      <w:r w:rsidR="00A054F3" w:rsidRPr="008A6EE1">
        <w:rPr>
          <w:b/>
        </w:rPr>
        <w:t>№</w:t>
      </w:r>
      <w:r w:rsidR="00041CD8" w:rsidRPr="008A6EE1">
        <w:rPr>
          <w:b/>
        </w:rPr>
        <w:t xml:space="preserve"> </w:t>
      </w:r>
      <w:r w:rsidR="0081414C" w:rsidRPr="008A6EE1">
        <w:rPr>
          <w:b/>
        </w:rPr>
        <w:t>________</w:t>
      </w:r>
    </w:p>
    <w:p w:rsidR="006A2822" w:rsidRPr="008A6EE1" w:rsidRDefault="006A2822" w:rsidP="006E1208"/>
    <w:p w:rsidR="00A054F3" w:rsidRPr="008A6EE1" w:rsidRDefault="00A054F3" w:rsidP="00803FB6">
      <w:pPr>
        <w:pStyle w:val="1"/>
        <w:tabs>
          <w:tab w:val="right" w:pos="9498"/>
        </w:tabs>
        <w:jc w:val="left"/>
        <w:rPr>
          <w:b w:val="0"/>
          <w:sz w:val="24"/>
          <w:szCs w:val="24"/>
        </w:rPr>
      </w:pPr>
      <w:r w:rsidRPr="008A6EE1">
        <w:rPr>
          <w:b w:val="0"/>
          <w:sz w:val="24"/>
          <w:szCs w:val="24"/>
        </w:rPr>
        <w:t xml:space="preserve">г. </w:t>
      </w:r>
      <w:r w:rsidR="00481ED9">
        <w:rPr>
          <w:b w:val="0"/>
          <w:sz w:val="24"/>
          <w:szCs w:val="24"/>
        </w:rPr>
        <w:t>Вуктыл</w:t>
      </w:r>
      <w:r w:rsidR="00803FB6" w:rsidRPr="008A6EE1">
        <w:rPr>
          <w:b w:val="0"/>
          <w:sz w:val="24"/>
          <w:szCs w:val="24"/>
        </w:rPr>
        <w:tab/>
      </w:r>
      <w:r w:rsidR="0081414C" w:rsidRPr="008A6EE1">
        <w:rPr>
          <w:b w:val="0"/>
          <w:sz w:val="24"/>
          <w:szCs w:val="24"/>
        </w:rPr>
        <w:t xml:space="preserve">«___» </w:t>
      </w:r>
      <w:r w:rsidR="00E320AB" w:rsidRPr="008A6EE1">
        <w:rPr>
          <w:b w:val="0"/>
          <w:sz w:val="24"/>
          <w:szCs w:val="24"/>
        </w:rPr>
        <w:t>________</w:t>
      </w:r>
      <w:r w:rsidR="0081414C" w:rsidRPr="008A6EE1">
        <w:rPr>
          <w:b w:val="0"/>
          <w:sz w:val="24"/>
          <w:szCs w:val="24"/>
        </w:rPr>
        <w:t xml:space="preserve"> 20</w:t>
      </w:r>
      <w:r w:rsidR="00E320AB" w:rsidRPr="008A6EE1">
        <w:rPr>
          <w:b w:val="0"/>
          <w:sz w:val="24"/>
          <w:szCs w:val="24"/>
        </w:rPr>
        <w:t>20</w:t>
      </w:r>
      <w:r w:rsidR="0081414C" w:rsidRPr="008A6EE1">
        <w:rPr>
          <w:b w:val="0"/>
          <w:sz w:val="24"/>
          <w:szCs w:val="24"/>
        </w:rPr>
        <w:t xml:space="preserve"> года</w:t>
      </w:r>
    </w:p>
    <w:p w:rsidR="00A054F3" w:rsidRPr="008A6EE1" w:rsidRDefault="00A054F3" w:rsidP="0081414C">
      <w:pPr>
        <w:pStyle w:val="1"/>
        <w:tabs>
          <w:tab w:val="right" w:pos="9498"/>
        </w:tabs>
        <w:jc w:val="left"/>
        <w:rPr>
          <w:b w:val="0"/>
          <w:sz w:val="24"/>
          <w:szCs w:val="24"/>
        </w:rPr>
      </w:pPr>
    </w:p>
    <w:p w:rsidR="00481ED9" w:rsidRDefault="00481ED9" w:rsidP="00B337DE">
      <w:pPr>
        <w:keepNext/>
        <w:tabs>
          <w:tab w:val="left" w:pos="993"/>
        </w:tabs>
        <w:ind w:firstLine="709"/>
        <w:jc w:val="both"/>
        <w:outlineLvl w:val="0"/>
      </w:pPr>
      <w:r>
        <w:rPr>
          <w:b/>
        </w:rPr>
        <w:t>Администрация городского округа «Вуктыл»</w:t>
      </w:r>
      <w:r w:rsidR="008E614A" w:rsidRPr="008A6EE1">
        <w:rPr>
          <w:b/>
        </w:rPr>
        <w:t>, именуем</w:t>
      </w:r>
      <w:r>
        <w:rPr>
          <w:b/>
        </w:rPr>
        <w:t>ая</w:t>
      </w:r>
      <w:r w:rsidR="008E614A" w:rsidRPr="008A6EE1">
        <w:rPr>
          <w:b/>
        </w:rPr>
        <w:t xml:space="preserve"> в дальнейшем «Арендодатель», </w:t>
      </w:r>
      <w:r w:rsidR="008E614A" w:rsidRPr="008A6EE1">
        <w:t xml:space="preserve">в лице </w:t>
      </w:r>
      <w:r>
        <w:t xml:space="preserve">главы муниципального образования городского округа «Вуктыл» - руководителя администрации Идрисовой Гульнары </w:t>
      </w:r>
      <w:proofErr w:type="spellStart"/>
      <w:r>
        <w:t>Ренатовны</w:t>
      </w:r>
      <w:proofErr w:type="spellEnd"/>
      <w:r>
        <w:t>,</w:t>
      </w:r>
      <w:r w:rsidR="008E614A" w:rsidRPr="008A6EE1">
        <w:t xml:space="preserve"> действующего на основании </w:t>
      </w:r>
      <w:r w:rsidRPr="00481ED9">
        <w:t xml:space="preserve">Устава муниципального образования городского округа «Вуктыл», Положения об администрации городского округа «Вуктыл», утвержденного решением Совета городского округа «Вуктыл» от 19 апреля 2016 г. № 28, </w:t>
      </w:r>
    </w:p>
    <w:p w:rsidR="00481ED9" w:rsidRPr="00B100C7" w:rsidRDefault="008E614A" w:rsidP="00481ED9">
      <w:pPr>
        <w:ind w:firstLine="720"/>
        <w:jc w:val="both"/>
      </w:pPr>
      <w:r w:rsidRPr="008A6EE1">
        <w:rPr>
          <w:b/>
        </w:rPr>
        <w:t xml:space="preserve">и </w:t>
      </w:r>
      <w:r w:rsidR="00E320AB" w:rsidRPr="008A6EE1">
        <w:rPr>
          <w:b/>
        </w:rPr>
        <w:t>_____________</w:t>
      </w:r>
      <w:r w:rsidRPr="008A6EE1">
        <w:rPr>
          <w:b/>
        </w:rPr>
        <w:t xml:space="preserve">, </w:t>
      </w:r>
      <w:r w:rsidRPr="008A6EE1">
        <w:t xml:space="preserve">именуемый в дальнейшем «Арендатор», с другой стороны, </w:t>
      </w:r>
      <w:r w:rsidR="00481ED9">
        <w:t>в дальнейшем при совместном упоминании именуемые «</w:t>
      </w:r>
      <w:r w:rsidRPr="008A6EE1">
        <w:t>Стороны</w:t>
      </w:r>
      <w:r w:rsidR="00481ED9">
        <w:t>»</w:t>
      </w:r>
      <w:r w:rsidRPr="008A6EE1">
        <w:t xml:space="preserve">, </w:t>
      </w:r>
      <w:r w:rsidR="00E320AB" w:rsidRPr="008A6EE1">
        <w:t>на основании р</w:t>
      </w:r>
      <w:r w:rsidR="00481ED9">
        <w:t>ешения Совета городского округа «Вуктыл» от 1 апреля 2020 года № 447</w:t>
      </w:r>
      <w:r w:rsidR="00481ED9" w:rsidRPr="00481ED9">
        <w:t xml:space="preserve"> </w:t>
      </w:r>
      <w:r w:rsidR="00481ED9" w:rsidRPr="00B100C7">
        <w:t xml:space="preserve">заключили настоящее </w:t>
      </w:r>
      <w:r w:rsidR="00481ED9">
        <w:t xml:space="preserve">дополнительное </w:t>
      </w:r>
      <w:r w:rsidR="00481ED9" w:rsidRPr="00B100C7">
        <w:t>соглашение (далее – Соглашение) о нижеследующем:</w:t>
      </w:r>
    </w:p>
    <w:p w:rsidR="00481ED9" w:rsidRDefault="00481ED9" w:rsidP="00B337DE">
      <w:pPr>
        <w:keepNext/>
        <w:tabs>
          <w:tab w:val="left" w:pos="993"/>
        </w:tabs>
        <w:ind w:firstLine="709"/>
        <w:jc w:val="both"/>
        <w:outlineLvl w:val="0"/>
      </w:pPr>
      <w:r w:rsidRPr="00481ED9">
        <w:t xml:space="preserve">1. Внести в договор аренды </w:t>
      </w:r>
      <w:r>
        <w:t xml:space="preserve">муниципального имущества от «___» __________20 ___г. </w:t>
      </w:r>
      <w:r w:rsidRPr="00481ED9">
        <w:t xml:space="preserve">№ </w:t>
      </w:r>
      <w:r>
        <w:t>______</w:t>
      </w:r>
      <w:r w:rsidRPr="00481ED9">
        <w:t xml:space="preserve"> (далее – Договор) следующие изменения:</w:t>
      </w:r>
    </w:p>
    <w:p w:rsidR="004D2362" w:rsidRDefault="004D2362" w:rsidP="00B337DE">
      <w:pPr>
        <w:keepNext/>
        <w:tabs>
          <w:tab w:val="left" w:pos="993"/>
        </w:tabs>
        <w:ind w:firstLine="709"/>
        <w:jc w:val="both"/>
        <w:outlineLvl w:val="0"/>
      </w:pPr>
      <w:r>
        <w:t xml:space="preserve">1.1. </w:t>
      </w:r>
      <w:r w:rsidRPr="008A6EE1">
        <w:t xml:space="preserve">в отношении арендной платы, предусмотренной пунктом ___ Договора, подлежащей </w:t>
      </w:r>
      <w:r>
        <w:t>о</w:t>
      </w:r>
      <w:r w:rsidRPr="008A6EE1">
        <w:t xml:space="preserve">плате в 2020 году, предоставляется </w:t>
      </w:r>
      <w:r w:rsidRPr="008A6EE1">
        <w:rPr>
          <w:i/>
        </w:rPr>
        <w:t>______</w:t>
      </w:r>
      <w:r>
        <w:rPr>
          <w:i/>
        </w:rPr>
        <w:t>_______</w:t>
      </w:r>
      <w:r w:rsidRPr="008A6EE1">
        <w:rPr>
          <w:i/>
        </w:rPr>
        <w:t>(*отсрочка/рассрочка платежа по согласованию с арендатором).</w:t>
      </w:r>
    </w:p>
    <w:p w:rsidR="00E320AB" w:rsidRPr="008A6EE1" w:rsidRDefault="004D2362" w:rsidP="004D2362">
      <w:pPr>
        <w:keepNext/>
        <w:tabs>
          <w:tab w:val="left" w:pos="993"/>
        </w:tabs>
        <w:ind w:firstLine="709"/>
        <w:jc w:val="both"/>
        <w:outlineLvl w:val="0"/>
      </w:pPr>
      <w:r>
        <w:t xml:space="preserve">1.2. </w:t>
      </w:r>
      <w:r w:rsidR="00E320AB" w:rsidRPr="008A6EE1">
        <w:t>Арендатор обязуется внести арендную плату по Договору за период ________, в размере ___________ рублей в срок до _________ 20__ года согласно следующему графику платежей: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  <w:r w:rsidRPr="008A6EE1">
              <w:t xml:space="preserve">№ </w:t>
            </w:r>
            <w:proofErr w:type="gramStart"/>
            <w:r w:rsidRPr="008A6EE1">
              <w:t>п</w:t>
            </w:r>
            <w:proofErr w:type="gramEnd"/>
            <w:r w:rsidRPr="008A6EE1">
              <w:t>/п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  <w:r w:rsidRPr="008A6EE1">
              <w:t>Дата платежа</w:t>
            </w:r>
          </w:p>
        </w:tc>
        <w:tc>
          <w:tcPr>
            <w:tcW w:w="4360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  <w:r w:rsidRPr="008A6EE1">
              <w:t>Сумма платежа, руб.</w:t>
            </w:r>
          </w:p>
        </w:tc>
      </w:tr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both"/>
            </w:pPr>
            <w:r w:rsidRPr="008A6EE1">
              <w:t>1.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4360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</w:tr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both"/>
            </w:pPr>
            <w:r w:rsidRPr="008A6EE1">
              <w:t>2.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4360" w:type="dxa"/>
          </w:tcPr>
          <w:p w:rsidR="00E320AB" w:rsidRPr="008A6EE1" w:rsidRDefault="00E320AB" w:rsidP="00D73E48">
            <w:pPr>
              <w:jc w:val="center"/>
            </w:pPr>
          </w:p>
        </w:tc>
      </w:tr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both"/>
            </w:pPr>
            <w:r w:rsidRPr="008A6EE1">
              <w:t>3.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4360" w:type="dxa"/>
          </w:tcPr>
          <w:p w:rsidR="00E320AB" w:rsidRPr="008A6EE1" w:rsidRDefault="00E320AB" w:rsidP="00D73E48">
            <w:pPr>
              <w:jc w:val="center"/>
            </w:pPr>
          </w:p>
        </w:tc>
      </w:tr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both"/>
            </w:pPr>
            <w:r w:rsidRPr="008A6EE1">
              <w:t>4.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4360" w:type="dxa"/>
          </w:tcPr>
          <w:p w:rsidR="00E320AB" w:rsidRPr="008A6EE1" w:rsidRDefault="00E320AB" w:rsidP="00D73E48">
            <w:pPr>
              <w:jc w:val="center"/>
            </w:pPr>
          </w:p>
        </w:tc>
      </w:tr>
      <w:tr w:rsidR="00E320AB" w:rsidRPr="008A6EE1" w:rsidTr="00D73E48">
        <w:tc>
          <w:tcPr>
            <w:tcW w:w="817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both"/>
            </w:pPr>
            <w:r w:rsidRPr="008A6EE1">
              <w:t>5.</w:t>
            </w:r>
          </w:p>
        </w:tc>
        <w:tc>
          <w:tcPr>
            <w:tcW w:w="4394" w:type="dxa"/>
          </w:tcPr>
          <w:p w:rsidR="00E320AB" w:rsidRPr="008A6EE1" w:rsidRDefault="00E320AB" w:rsidP="00D73E48">
            <w:pPr>
              <w:tabs>
                <w:tab w:val="left" w:pos="1276"/>
                <w:tab w:val="left" w:pos="1418"/>
              </w:tabs>
              <w:jc w:val="center"/>
            </w:pPr>
          </w:p>
        </w:tc>
        <w:tc>
          <w:tcPr>
            <w:tcW w:w="4360" w:type="dxa"/>
          </w:tcPr>
          <w:p w:rsidR="00E320AB" w:rsidRPr="008A6EE1" w:rsidRDefault="00E320AB" w:rsidP="00D73E48">
            <w:pPr>
              <w:jc w:val="center"/>
            </w:pPr>
          </w:p>
        </w:tc>
      </w:tr>
    </w:tbl>
    <w:p w:rsidR="004D2362" w:rsidRDefault="004D2362" w:rsidP="004D2362">
      <w:pPr>
        <w:tabs>
          <w:tab w:val="left" w:pos="993"/>
        </w:tabs>
        <w:ind w:right="-1" w:firstLine="851"/>
        <w:jc w:val="both"/>
        <w:rPr>
          <w:i/>
        </w:rPr>
      </w:pPr>
      <w:r>
        <w:t xml:space="preserve">2. </w:t>
      </w:r>
      <w:r w:rsidR="00277C00" w:rsidRPr="004D2362">
        <w:t>Настоящее дополнительное соглашение вступает в силу с «</w:t>
      </w:r>
      <w:r w:rsidR="00E320AB" w:rsidRPr="004D2362">
        <w:t>___</w:t>
      </w:r>
      <w:r w:rsidR="008C7F68" w:rsidRPr="004D2362">
        <w:t>»</w:t>
      </w:r>
      <w:r w:rsidR="00E320AB" w:rsidRPr="004D2362">
        <w:t>________</w:t>
      </w:r>
      <w:r w:rsidR="00277C00" w:rsidRPr="004D2362">
        <w:t xml:space="preserve"> 20</w:t>
      </w:r>
      <w:r w:rsidR="00E320AB" w:rsidRPr="004D2362">
        <w:t>20</w:t>
      </w:r>
      <w:r w:rsidR="008C7F68" w:rsidRPr="004D2362">
        <w:t xml:space="preserve"> </w:t>
      </w:r>
      <w:r w:rsidR="00277C00" w:rsidRPr="004D2362">
        <w:t>г</w:t>
      </w:r>
      <w:r w:rsidR="008C7F68" w:rsidRPr="004D2362">
        <w:t>ода</w:t>
      </w:r>
      <w:r w:rsidR="00E320AB" w:rsidRPr="004D2362">
        <w:rPr>
          <w:b/>
        </w:rPr>
        <w:t xml:space="preserve"> </w:t>
      </w:r>
      <w:r w:rsidR="00E320AB" w:rsidRPr="004D2362">
        <w:rPr>
          <w:i/>
        </w:rPr>
        <w:t>и распространяет свое действие на отношения, возникшие с «____»__________ 2020 года</w:t>
      </w:r>
      <w:r w:rsidR="008A6EE1" w:rsidRPr="004D2362">
        <w:rPr>
          <w:i/>
        </w:rPr>
        <w:t xml:space="preserve"> (*указывается при необходимости)</w:t>
      </w:r>
      <w:r>
        <w:rPr>
          <w:i/>
        </w:rPr>
        <w:t>.</w:t>
      </w:r>
    </w:p>
    <w:p w:rsidR="004D2362" w:rsidRDefault="004D2362" w:rsidP="004D2362">
      <w:pPr>
        <w:tabs>
          <w:tab w:val="left" w:pos="993"/>
        </w:tabs>
        <w:ind w:right="-1" w:firstLine="851"/>
        <w:jc w:val="both"/>
      </w:pPr>
      <w:r>
        <w:t>3. Все остальные условия Договора, не затронутые настоящим Соглашением, остаются без изменений и Стороны подтверждают по ним свои обязательства.</w:t>
      </w:r>
    </w:p>
    <w:p w:rsidR="004D2362" w:rsidRDefault="004D2362" w:rsidP="004D2362">
      <w:pPr>
        <w:tabs>
          <w:tab w:val="left" w:pos="993"/>
        </w:tabs>
        <w:ind w:right="-1" w:firstLine="851"/>
        <w:jc w:val="both"/>
      </w:pPr>
      <w:r>
        <w:t>4. Во всем, что не оговорено настоящим Соглашением, Стороны руководствуются действующим законодательством.</w:t>
      </w:r>
    </w:p>
    <w:p w:rsidR="00277C00" w:rsidRPr="008A6EE1" w:rsidRDefault="004D2362" w:rsidP="004D2362">
      <w:pPr>
        <w:tabs>
          <w:tab w:val="left" w:pos="993"/>
        </w:tabs>
        <w:ind w:right="-1" w:firstLine="851"/>
        <w:jc w:val="both"/>
      </w:pPr>
      <w:r>
        <w:t xml:space="preserve">5. Настоящее Соглашение является неотъемлемой частью Договора, составлено                              в </w:t>
      </w:r>
      <w:r>
        <w:t>2</w:t>
      </w:r>
      <w:r>
        <w:t>-х экземплярах, имеющих равную юридическую силу: по одному для АРЕНДОДАТЕЛЯ                    и АРЕНДАТОРА</w:t>
      </w:r>
      <w:r>
        <w:t>.</w:t>
      </w:r>
    </w:p>
    <w:p w:rsidR="00B337DE" w:rsidRPr="008A6EE1" w:rsidRDefault="00B337DE" w:rsidP="00B337DE">
      <w:pPr>
        <w:widowControl w:val="0"/>
        <w:suppressAutoHyphens/>
        <w:ind w:left="-284" w:right="-1" w:firstLine="567"/>
        <w:jc w:val="center"/>
        <w:rPr>
          <w:rFonts w:eastAsia="Lucida Sans Unicode"/>
          <w:b/>
          <w:kern w:val="1"/>
          <w:lang w:eastAsia="ar-SA"/>
        </w:rPr>
      </w:pPr>
    </w:p>
    <w:p w:rsidR="00B337DE" w:rsidRDefault="00B337DE" w:rsidP="00B337DE">
      <w:pPr>
        <w:widowControl w:val="0"/>
        <w:suppressAutoHyphens/>
        <w:ind w:right="-1" w:firstLine="567"/>
        <w:jc w:val="center"/>
        <w:rPr>
          <w:rFonts w:eastAsia="Lucida Sans Unicode"/>
          <w:b/>
          <w:kern w:val="1"/>
          <w:lang w:eastAsia="ar-SA"/>
        </w:rPr>
      </w:pPr>
      <w:r w:rsidRPr="008A6EE1">
        <w:rPr>
          <w:rFonts w:eastAsia="Lucida Sans Unicode"/>
          <w:b/>
          <w:kern w:val="1"/>
          <w:lang w:eastAsia="ar-SA"/>
        </w:rPr>
        <w:t>Подписи сторон:</w:t>
      </w: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4D2362" w:rsidRPr="004D2362" w:rsidTr="0086790F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62" w:rsidRPr="004D2362" w:rsidRDefault="004D2362" w:rsidP="004D2362">
            <w:pPr>
              <w:widowControl w:val="0"/>
              <w:suppressAutoHyphens/>
              <w:ind w:right="-1"/>
              <w:jc w:val="both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4D2362">
              <w:rPr>
                <w:rFonts w:ascii="Times New Roman" w:eastAsia="Lucida Sans Unicode" w:hAnsi="Times New Roman" w:cs="Times New Roman"/>
                <w:b/>
                <w:kern w:val="1"/>
                <w:lang w:eastAsia="ar-SA"/>
              </w:rPr>
              <w:t>АРЕНДОДАТЕЛЬ:</w:t>
            </w:r>
            <w:r w:rsidRPr="004D2362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:rsid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  <w:lang w:eastAsia="ar-SA"/>
              </w:rPr>
            </w:pP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  <w:lang w:eastAsia="ar-SA"/>
              </w:rPr>
              <w:t>Администрация городского округа «Вуктыл»</w:t>
            </w: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  <w:lang w:eastAsia="ar-SA"/>
              </w:rPr>
              <w:t xml:space="preserve">169570, Республика Коми, г. Вуктыл, </w:t>
            </w:r>
          </w:p>
          <w:p w:rsid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  <w:lang w:eastAsia="ar-SA"/>
              </w:rPr>
            </w:pPr>
            <w:r w:rsidRPr="004D2362">
              <w:rPr>
                <w:rFonts w:ascii="Times New Roman" w:hAnsi="Times New Roman" w:cs="Times New Roman"/>
                <w:lang w:eastAsia="ar-SA"/>
              </w:rPr>
              <w:t>ул. Комсомольская, д. 14</w:t>
            </w:r>
          </w:p>
          <w:p w:rsid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  <w:lang w:eastAsia="ar-SA"/>
              </w:rPr>
            </w:pP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</w:rPr>
            </w:pP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</w:rPr>
            </w:pP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  <w:lang w:eastAsia="ar-SA"/>
              </w:rPr>
              <w:t>__________________  Г.Р. Идрисова</w:t>
            </w:r>
          </w:p>
          <w:p w:rsidR="004D2362" w:rsidRPr="004D2362" w:rsidRDefault="004D2362" w:rsidP="004D2362">
            <w:pPr>
              <w:suppressAutoHyphens/>
              <w:overflowPunct w:val="0"/>
              <w:rPr>
                <w:rFonts w:ascii="Times New Roman" w:hAnsi="Times New Roman" w:cs="Times New Roman"/>
                <w:lang w:eastAsia="ar-SA"/>
              </w:rPr>
            </w:pPr>
            <w:r w:rsidRPr="004D2362">
              <w:rPr>
                <w:rFonts w:ascii="Times New Roman" w:hAnsi="Times New Roman" w:cs="Times New Roman"/>
                <w:lang w:eastAsia="ar-SA"/>
              </w:rPr>
              <w:t xml:space="preserve">             (подпись)             </w:t>
            </w:r>
          </w:p>
          <w:p w:rsidR="004D2362" w:rsidRPr="004D2362" w:rsidRDefault="004D2362" w:rsidP="004D236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D2362">
              <w:rPr>
                <w:rFonts w:ascii="Times New Roman" w:hAnsi="Times New Roman" w:cs="Times New Roman"/>
                <w:bCs/>
                <w:lang w:eastAsia="ar-SA"/>
              </w:rPr>
              <w:t>м.п</w:t>
            </w:r>
            <w:proofErr w:type="spellEnd"/>
            <w:r w:rsidRPr="004D2362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  <w:b/>
              </w:rPr>
              <w:t>АРЕНДАТОР:</w:t>
            </w:r>
            <w:r w:rsidRPr="004D2362">
              <w:rPr>
                <w:rFonts w:ascii="Times New Roman" w:hAnsi="Times New Roman" w:cs="Times New Roman"/>
              </w:rPr>
              <w:t xml:space="preserve"> </w:t>
            </w:r>
          </w:p>
          <w:p w:rsidR="004D2362" w:rsidRDefault="004D2362" w:rsidP="004D2362">
            <w:pPr>
              <w:rPr>
                <w:rFonts w:ascii="Times New Roman" w:hAnsi="Times New Roman" w:cs="Times New Roman"/>
              </w:rPr>
            </w:pPr>
          </w:p>
          <w:p w:rsidR="004D2362" w:rsidRP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>____________________________________</w:t>
            </w:r>
          </w:p>
          <w:p w:rsidR="004D2362" w:rsidRP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 xml:space="preserve">Почтовый 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4D2362">
              <w:rPr>
                <w:rFonts w:ascii="Times New Roman" w:hAnsi="Times New Roman" w:cs="Times New Roman"/>
              </w:rPr>
              <w:t>дрес:_</w:t>
            </w:r>
            <w:r>
              <w:rPr>
                <w:rFonts w:ascii="Times New Roman" w:hAnsi="Times New Roman" w:cs="Times New Roman"/>
              </w:rPr>
              <w:t>___</w:t>
            </w:r>
            <w:r w:rsidRPr="004D2362">
              <w:rPr>
                <w:rFonts w:ascii="Times New Roman" w:hAnsi="Times New Roman" w:cs="Times New Roman"/>
              </w:rPr>
              <w:t>_________________</w:t>
            </w:r>
          </w:p>
          <w:p w:rsidR="004D2362" w:rsidRP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>ИНН _____________________</w:t>
            </w:r>
          </w:p>
          <w:p w:rsidR="004D2362" w:rsidRP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>тел.: __________________</w:t>
            </w:r>
          </w:p>
          <w:p w:rsid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>адрес электронной почты: _____________</w:t>
            </w:r>
          </w:p>
          <w:p w:rsidR="004D2362" w:rsidRDefault="004D2362" w:rsidP="004D2362">
            <w:pPr>
              <w:rPr>
                <w:rFonts w:ascii="Times New Roman" w:hAnsi="Times New Roman" w:cs="Times New Roman"/>
              </w:rPr>
            </w:pPr>
          </w:p>
          <w:p w:rsidR="004D2362" w:rsidRDefault="004D2362" w:rsidP="004D23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4D2362" w:rsidRPr="004D2362" w:rsidRDefault="004D2362" w:rsidP="004D2362">
            <w:pPr>
              <w:rPr>
                <w:rFonts w:ascii="Times New Roman" w:hAnsi="Times New Roman" w:cs="Times New Roman"/>
              </w:rPr>
            </w:pPr>
            <w:r w:rsidRPr="004D2362">
              <w:rPr>
                <w:rFonts w:ascii="Times New Roman" w:hAnsi="Times New Roman" w:cs="Times New Roman"/>
              </w:rPr>
              <w:t xml:space="preserve">           (подпись)                 </w:t>
            </w:r>
          </w:p>
          <w:p w:rsidR="004D2362" w:rsidRPr="004D2362" w:rsidRDefault="004D2362" w:rsidP="004D2362">
            <w:pPr>
              <w:overflowPunct w:val="0"/>
              <w:rPr>
                <w:rFonts w:ascii="Times New Roman" w:hAnsi="Times New Roman" w:cs="Times New Roman"/>
              </w:rPr>
            </w:pPr>
            <w:proofErr w:type="spellStart"/>
            <w:r w:rsidRPr="004D2362">
              <w:rPr>
                <w:rFonts w:ascii="Times New Roman" w:hAnsi="Times New Roman" w:cs="Times New Roman"/>
              </w:rPr>
              <w:t>м.п</w:t>
            </w:r>
            <w:proofErr w:type="spellEnd"/>
            <w:r w:rsidRPr="004D2362">
              <w:rPr>
                <w:rFonts w:ascii="Times New Roman" w:hAnsi="Times New Roman" w:cs="Times New Roman"/>
              </w:rPr>
              <w:t>.</w:t>
            </w:r>
          </w:p>
        </w:tc>
      </w:tr>
    </w:tbl>
    <w:p w:rsidR="004D2362" w:rsidRDefault="004D2362" w:rsidP="00B337DE">
      <w:pPr>
        <w:widowControl w:val="0"/>
        <w:suppressAutoHyphens/>
        <w:ind w:right="-1" w:firstLine="567"/>
        <w:jc w:val="center"/>
        <w:rPr>
          <w:rFonts w:eastAsia="Lucida Sans Unicode"/>
          <w:b/>
          <w:kern w:val="1"/>
          <w:lang w:eastAsia="ar-SA"/>
        </w:rPr>
      </w:pPr>
    </w:p>
    <w:p w:rsidR="00E320AB" w:rsidRPr="008A6EE1" w:rsidRDefault="00E320AB" w:rsidP="00B337DE">
      <w:pPr>
        <w:widowControl w:val="0"/>
        <w:suppressAutoHyphens/>
        <w:ind w:right="-1"/>
        <w:jc w:val="both"/>
        <w:rPr>
          <w:rFonts w:eastAsia="Lucida Sans Unicode"/>
          <w:kern w:val="1"/>
          <w:lang w:eastAsia="ar-SA"/>
        </w:rPr>
      </w:pPr>
      <w:bookmarkStart w:id="0" w:name="_GoBack"/>
      <w:bookmarkEnd w:id="0"/>
    </w:p>
    <w:sectPr w:rsidR="00E320AB" w:rsidRPr="008A6EE1" w:rsidSect="004D236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CFD"/>
    <w:multiLevelType w:val="hybridMultilevel"/>
    <w:tmpl w:val="E51AA28E"/>
    <w:lvl w:ilvl="0" w:tplc="C21677C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C57CAF"/>
    <w:multiLevelType w:val="hybridMultilevel"/>
    <w:tmpl w:val="4CA496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C4608D"/>
    <w:multiLevelType w:val="multilevel"/>
    <w:tmpl w:val="AFD071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4D559E"/>
    <w:multiLevelType w:val="hybridMultilevel"/>
    <w:tmpl w:val="ED4C2544"/>
    <w:lvl w:ilvl="0" w:tplc="EDE897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F3"/>
    <w:rsid w:val="000002D1"/>
    <w:rsid w:val="00041CD8"/>
    <w:rsid w:val="00063346"/>
    <w:rsid w:val="00081B99"/>
    <w:rsid w:val="00083451"/>
    <w:rsid w:val="000A24D3"/>
    <w:rsid w:val="000B1A6D"/>
    <w:rsid w:val="000B392F"/>
    <w:rsid w:val="000D1A33"/>
    <w:rsid w:val="000D5E75"/>
    <w:rsid w:val="000E6165"/>
    <w:rsid w:val="000F4061"/>
    <w:rsid w:val="000F63EA"/>
    <w:rsid w:val="001156F2"/>
    <w:rsid w:val="00141A14"/>
    <w:rsid w:val="001421A3"/>
    <w:rsid w:val="00142A4C"/>
    <w:rsid w:val="001639A4"/>
    <w:rsid w:val="00166C8E"/>
    <w:rsid w:val="00167607"/>
    <w:rsid w:val="00185A70"/>
    <w:rsid w:val="001A05A7"/>
    <w:rsid w:val="001A2940"/>
    <w:rsid w:val="001B6009"/>
    <w:rsid w:val="001C234A"/>
    <w:rsid w:val="001C328F"/>
    <w:rsid w:val="001D1F45"/>
    <w:rsid w:val="001E3090"/>
    <w:rsid w:val="001F1558"/>
    <w:rsid w:val="00200ED6"/>
    <w:rsid w:val="00211279"/>
    <w:rsid w:val="00215C79"/>
    <w:rsid w:val="00223C24"/>
    <w:rsid w:val="0024380B"/>
    <w:rsid w:val="00243C41"/>
    <w:rsid w:val="002460FE"/>
    <w:rsid w:val="0026515D"/>
    <w:rsid w:val="00265321"/>
    <w:rsid w:val="002737D6"/>
    <w:rsid w:val="00277C00"/>
    <w:rsid w:val="00295999"/>
    <w:rsid w:val="002977CF"/>
    <w:rsid w:val="002A5DE3"/>
    <w:rsid w:val="002A7D47"/>
    <w:rsid w:val="002C1329"/>
    <w:rsid w:val="002C30A5"/>
    <w:rsid w:val="002D4061"/>
    <w:rsid w:val="002D5E69"/>
    <w:rsid w:val="002E587C"/>
    <w:rsid w:val="00312B22"/>
    <w:rsid w:val="003146FB"/>
    <w:rsid w:val="003329E8"/>
    <w:rsid w:val="00335D96"/>
    <w:rsid w:val="00336F9B"/>
    <w:rsid w:val="0036008B"/>
    <w:rsid w:val="00371E78"/>
    <w:rsid w:val="00395FDF"/>
    <w:rsid w:val="003A588A"/>
    <w:rsid w:val="003C04EC"/>
    <w:rsid w:val="003C3D99"/>
    <w:rsid w:val="003D747F"/>
    <w:rsid w:val="003D789B"/>
    <w:rsid w:val="003E3B2A"/>
    <w:rsid w:val="004504C9"/>
    <w:rsid w:val="00463AED"/>
    <w:rsid w:val="00475017"/>
    <w:rsid w:val="00481ED9"/>
    <w:rsid w:val="004C2514"/>
    <w:rsid w:val="004D2362"/>
    <w:rsid w:val="004D7A5C"/>
    <w:rsid w:val="004F1ED8"/>
    <w:rsid w:val="00505CC2"/>
    <w:rsid w:val="00513967"/>
    <w:rsid w:val="00520C46"/>
    <w:rsid w:val="00520C9C"/>
    <w:rsid w:val="0052759E"/>
    <w:rsid w:val="00527D99"/>
    <w:rsid w:val="00535EA1"/>
    <w:rsid w:val="00557E99"/>
    <w:rsid w:val="00570C72"/>
    <w:rsid w:val="00574D9C"/>
    <w:rsid w:val="00577888"/>
    <w:rsid w:val="005873E8"/>
    <w:rsid w:val="00591277"/>
    <w:rsid w:val="005C282D"/>
    <w:rsid w:val="005C4732"/>
    <w:rsid w:val="005C4A8E"/>
    <w:rsid w:val="005D507C"/>
    <w:rsid w:val="005D7090"/>
    <w:rsid w:val="005E04BE"/>
    <w:rsid w:val="005E36E4"/>
    <w:rsid w:val="005E7B72"/>
    <w:rsid w:val="00620D01"/>
    <w:rsid w:val="006332C7"/>
    <w:rsid w:val="00633AE9"/>
    <w:rsid w:val="00686482"/>
    <w:rsid w:val="00690CDA"/>
    <w:rsid w:val="006A2822"/>
    <w:rsid w:val="006C3E3F"/>
    <w:rsid w:val="006E1208"/>
    <w:rsid w:val="006E1789"/>
    <w:rsid w:val="006F371B"/>
    <w:rsid w:val="006F7352"/>
    <w:rsid w:val="00700ADE"/>
    <w:rsid w:val="007019EA"/>
    <w:rsid w:val="0072595D"/>
    <w:rsid w:val="00732C0B"/>
    <w:rsid w:val="007344CE"/>
    <w:rsid w:val="00736C65"/>
    <w:rsid w:val="00752BAC"/>
    <w:rsid w:val="0075657E"/>
    <w:rsid w:val="00767A4B"/>
    <w:rsid w:val="00776B9E"/>
    <w:rsid w:val="00785D20"/>
    <w:rsid w:val="007863ED"/>
    <w:rsid w:val="00786DCB"/>
    <w:rsid w:val="00790B74"/>
    <w:rsid w:val="007A1F5C"/>
    <w:rsid w:val="007A289F"/>
    <w:rsid w:val="007A5F98"/>
    <w:rsid w:val="007B2DB1"/>
    <w:rsid w:val="007B7BFA"/>
    <w:rsid w:val="007E0C27"/>
    <w:rsid w:val="007E0DE1"/>
    <w:rsid w:val="007E3B2A"/>
    <w:rsid w:val="007F28D8"/>
    <w:rsid w:val="007F29E7"/>
    <w:rsid w:val="00803FB6"/>
    <w:rsid w:val="00805243"/>
    <w:rsid w:val="0081414C"/>
    <w:rsid w:val="008258A0"/>
    <w:rsid w:val="008265C9"/>
    <w:rsid w:val="00843436"/>
    <w:rsid w:val="008442DD"/>
    <w:rsid w:val="00873900"/>
    <w:rsid w:val="00875619"/>
    <w:rsid w:val="00882DD3"/>
    <w:rsid w:val="008876D4"/>
    <w:rsid w:val="00887866"/>
    <w:rsid w:val="00893352"/>
    <w:rsid w:val="00897C06"/>
    <w:rsid w:val="008A2207"/>
    <w:rsid w:val="008A6EE1"/>
    <w:rsid w:val="008B0A4F"/>
    <w:rsid w:val="008C4C34"/>
    <w:rsid w:val="008C7F68"/>
    <w:rsid w:val="008D3E5D"/>
    <w:rsid w:val="008D64BB"/>
    <w:rsid w:val="008E190A"/>
    <w:rsid w:val="008E2D48"/>
    <w:rsid w:val="008E3340"/>
    <w:rsid w:val="008E614A"/>
    <w:rsid w:val="008F56F2"/>
    <w:rsid w:val="00915A11"/>
    <w:rsid w:val="0092491B"/>
    <w:rsid w:val="00924954"/>
    <w:rsid w:val="009306F9"/>
    <w:rsid w:val="00950E67"/>
    <w:rsid w:val="00957D54"/>
    <w:rsid w:val="00964F20"/>
    <w:rsid w:val="00987A13"/>
    <w:rsid w:val="009B5A99"/>
    <w:rsid w:val="009B72C0"/>
    <w:rsid w:val="009B7B02"/>
    <w:rsid w:val="009C7B21"/>
    <w:rsid w:val="009D091E"/>
    <w:rsid w:val="009D6DEC"/>
    <w:rsid w:val="009E292C"/>
    <w:rsid w:val="009E6204"/>
    <w:rsid w:val="009F3BD1"/>
    <w:rsid w:val="009F7BEB"/>
    <w:rsid w:val="00A054F3"/>
    <w:rsid w:val="00A11675"/>
    <w:rsid w:val="00A1200F"/>
    <w:rsid w:val="00A12EA4"/>
    <w:rsid w:val="00A15159"/>
    <w:rsid w:val="00A20542"/>
    <w:rsid w:val="00A22752"/>
    <w:rsid w:val="00A22E8F"/>
    <w:rsid w:val="00A26258"/>
    <w:rsid w:val="00A37F65"/>
    <w:rsid w:val="00A41D06"/>
    <w:rsid w:val="00A56540"/>
    <w:rsid w:val="00A80165"/>
    <w:rsid w:val="00AF2D70"/>
    <w:rsid w:val="00B052F5"/>
    <w:rsid w:val="00B337DE"/>
    <w:rsid w:val="00B3606E"/>
    <w:rsid w:val="00B60104"/>
    <w:rsid w:val="00B73FD8"/>
    <w:rsid w:val="00B76225"/>
    <w:rsid w:val="00B84E0D"/>
    <w:rsid w:val="00B870D6"/>
    <w:rsid w:val="00BB3E56"/>
    <w:rsid w:val="00BB709D"/>
    <w:rsid w:val="00BD2625"/>
    <w:rsid w:val="00BE1292"/>
    <w:rsid w:val="00BE5A23"/>
    <w:rsid w:val="00BE75B3"/>
    <w:rsid w:val="00BF1A28"/>
    <w:rsid w:val="00BF7596"/>
    <w:rsid w:val="00C115C7"/>
    <w:rsid w:val="00C16527"/>
    <w:rsid w:val="00C36558"/>
    <w:rsid w:val="00C379E7"/>
    <w:rsid w:val="00C37CC3"/>
    <w:rsid w:val="00C4669E"/>
    <w:rsid w:val="00C703A5"/>
    <w:rsid w:val="00C776D2"/>
    <w:rsid w:val="00C85931"/>
    <w:rsid w:val="00C86042"/>
    <w:rsid w:val="00CB6AF1"/>
    <w:rsid w:val="00CB6D4E"/>
    <w:rsid w:val="00CD333F"/>
    <w:rsid w:val="00CF1D9B"/>
    <w:rsid w:val="00CF412A"/>
    <w:rsid w:val="00D0723B"/>
    <w:rsid w:val="00D102FB"/>
    <w:rsid w:val="00D147F7"/>
    <w:rsid w:val="00D153E7"/>
    <w:rsid w:val="00D20EE9"/>
    <w:rsid w:val="00D2396A"/>
    <w:rsid w:val="00D34F71"/>
    <w:rsid w:val="00D36DF6"/>
    <w:rsid w:val="00D40534"/>
    <w:rsid w:val="00D53737"/>
    <w:rsid w:val="00D65FC1"/>
    <w:rsid w:val="00D67C6E"/>
    <w:rsid w:val="00D826ED"/>
    <w:rsid w:val="00D82B4B"/>
    <w:rsid w:val="00D85142"/>
    <w:rsid w:val="00D92677"/>
    <w:rsid w:val="00D92A3A"/>
    <w:rsid w:val="00D930F7"/>
    <w:rsid w:val="00D9464E"/>
    <w:rsid w:val="00DA1B0B"/>
    <w:rsid w:val="00DA2C27"/>
    <w:rsid w:val="00DA4F68"/>
    <w:rsid w:val="00DE07A9"/>
    <w:rsid w:val="00DF09C0"/>
    <w:rsid w:val="00E10FC3"/>
    <w:rsid w:val="00E13D1A"/>
    <w:rsid w:val="00E320AB"/>
    <w:rsid w:val="00E37633"/>
    <w:rsid w:val="00E424DD"/>
    <w:rsid w:val="00E46619"/>
    <w:rsid w:val="00E52132"/>
    <w:rsid w:val="00E54F4D"/>
    <w:rsid w:val="00E80F84"/>
    <w:rsid w:val="00E81308"/>
    <w:rsid w:val="00E83093"/>
    <w:rsid w:val="00E91C41"/>
    <w:rsid w:val="00EA0F7D"/>
    <w:rsid w:val="00EE50B4"/>
    <w:rsid w:val="00EF2F92"/>
    <w:rsid w:val="00EF673B"/>
    <w:rsid w:val="00F42F47"/>
    <w:rsid w:val="00F5699F"/>
    <w:rsid w:val="00F71ACC"/>
    <w:rsid w:val="00F74BAA"/>
    <w:rsid w:val="00F75CE9"/>
    <w:rsid w:val="00F85E2E"/>
    <w:rsid w:val="00FA1F36"/>
    <w:rsid w:val="00FA3C2E"/>
    <w:rsid w:val="00FB4461"/>
    <w:rsid w:val="00FC001D"/>
    <w:rsid w:val="00FC12FC"/>
    <w:rsid w:val="00FC2DAB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866"/>
    <w:rPr>
      <w:sz w:val="24"/>
      <w:szCs w:val="24"/>
    </w:rPr>
  </w:style>
  <w:style w:type="paragraph" w:styleId="1">
    <w:name w:val="heading 1"/>
    <w:basedOn w:val="a"/>
    <w:next w:val="a"/>
    <w:qFormat/>
    <w:rsid w:val="00A054F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54F3"/>
    <w:pPr>
      <w:ind w:firstLine="851"/>
      <w:jc w:val="both"/>
    </w:pPr>
    <w:rPr>
      <w:szCs w:val="20"/>
    </w:rPr>
  </w:style>
  <w:style w:type="paragraph" w:styleId="a4">
    <w:name w:val="Body Text"/>
    <w:basedOn w:val="a"/>
    <w:rsid w:val="00A054F3"/>
    <w:pPr>
      <w:jc w:val="both"/>
    </w:pPr>
    <w:rPr>
      <w:sz w:val="26"/>
      <w:szCs w:val="20"/>
    </w:rPr>
  </w:style>
  <w:style w:type="paragraph" w:styleId="2">
    <w:name w:val="Body Text 2"/>
    <w:basedOn w:val="a"/>
    <w:rsid w:val="00A054F3"/>
    <w:pPr>
      <w:tabs>
        <w:tab w:val="left" w:pos="839"/>
      </w:tabs>
      <w:jc w:val="both"/>
    </w:pPr>
    <w:rPr>
      <w:szCs w:val="20"/>
    </w:rPr>
  </w:style>
  <w:style w:type="paragraph" w:styleId="3">
    <w:name w:val="Body Text 3"/>
    <w:basedOn w:val="a"/>
    <w:rsid w:val="00A054F3"/>
    <w:pPr>
      <w:tabs>
        <w:tab w:val="left" w:pos="839"/>
      </w:tabs>
      <w:jc w:val="both"/>
    </w:pPr>
    <w:rPr>
      <w:i/>
      <w:szCs w:val="20"/>
      <w:u w:val="single"/>
    </w:rPr>
  </w:style>
  <w:style w:type="paragraph" w:styleId="30">
    <w:name w:val="Body Text Indent 3"/>
    <w:basedOn w:val="a"/>
    <w:rsid w:val="001F1558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B2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7B2DB1"/>
    <w:pPr>
      <w:suppressAutoHyphens/>
      <w:jc w:val="both"/>
    </w:pPr>
    <w:rPr>
      <w:kern w:val="2"/>
      <w:sz w:val="28"/>
      <w:szCs w:val="20"/>
      <w:lang w:eastAsia="ar-SA"/>
    </w:rPr>
  </w:style>
  <w:style w:type="paragraph" w:styleId="a5">
    <w:name w:val="Balloon Text"/>
    <w:basedOn w:val="a"/>
    <w:link w:val="a6"/>
    <w:rsid w:val="006E1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17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20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4D236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866"/>
    <w:rPr>
      <w:sz w:val="24"/>
      <w:szCs w:val="24"/>
    </w:rPr>
  </w:style>
  <w:style w:type="paragraph" w:styleId="1">
    <w:name w:val="heading 1"/>
    <w:basedOn w:val="a"/>
    <w:next w:val="a"/>
    <w:qFormat/>
    <w:rsid w:val="00A054F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54F3"/>
    <w:pPr>
      <w:ind w:firstLine="851"/>
      <w:jc w:val="both"/>
    </w:pPr>
    <w:rPr>
      <w:szCs w:val="20"/>
    </w:rPr>
  </w:style>
  <w:style w:type="paragraph" w:styleId="a4">
    <w:name w:val="Body Text"/>
    <w:basedOn w:val="a"/>
    <w:rsid w:val="00A054F3"/>
    <w:pPr>
      <w:jc w:val="both"/>
    </w:pPr>
    <w:rPr>
      <w:sz w:val="26"/>
      <w:szCs w:val="20"/>
    </w:rPr>
  </w:style>
  <w:style w:type="paragraph" w:styleId="2">
    <w:name w:val="Body Text 2"/>
    <w:basedOn w:val="a"/>
    <w:rsid w:val="00A054F3"/>
    <w:pPr>
      <w:tabs>
        <w:tab w:val="left" w:pos="839"/>
      </w:tabs>
      <w:jc w:val="both"/>
    </w:pPr>
    <w:rPr>
      <w:szCs w:val="20"/>
    </w:rPr>
  </w:style>
  <w:style w:type="paragraph" w:styleId="3">
    <w:name w:val="Body Text 3"/>
    <w:basedOn w:val="a"/>
    <w:rsid w:val="00A054F3"/>
    <w:pPr>
      <w:tabs>
        <w:tab w:val="left" w:pos="839"/>
      </w:tabs>
      <w:jc w:val="both"/>
    </w:pPr>
    <w:rPr>
      <w:i/>
      <w:szCs w:val="20"/>
      <w:u w:val="single"/>
    </w:rPr>
  </w:style>
  <w:style w:type="paragraph" w:styleId="30">
    <w:name w:val="Body Text Indent 3"/>
    <w:basedOn w:val="a"/>
    <w:rsid w:val="001F1558"/>
    <w:pPr>
      <w:spacing w:after="120"/>
      <w:ind w:left="283"/>
    </w:pPr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B2D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7B2DB1"/>
    <w:pPr>
      <w:suppressAutoHyphens/>
      <w:jc w:val="both"/>
    </w:pPr>
    <w:rPr>
      <w:kern w:val="2"/>
      <w:sz w:val="28"/>
      <w:szCs w:val="20"/>
      <w:lang w:eastAsia="ar-SA"/>
    </w:rPr>
  </w:style>
  <w:style w:type="paragraph" w:styleId="a5">
    <w:name w:val="Balloon Text"/>
    <w:basedOn w:val="a"/>
    <w:link w:val="a6"/>
    <w:rsid w:val="006E1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17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20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7"/>
    <w:uiPriority w:val="59"/>
    <w:rsid w:val="004D236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E7AA-80E7-44F7-9335-A67EDFBF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Удоратина Вера Александровна</dc:creator>
  <cp:lastModifiedBy>Новикова Наталья Викторовна</cp:lastModifiedBy>
  <cp:revision>2</cp:revision>
  <cp:lastPrinted>2019-08-28T10:25:00Z</cp:lastPrinted>
  <dcterms:created xsi:type="dcterms:W3CDTF">2020-04-02T07:08:00Z</dcterms:created>
  <dcterms:modified xsi:type="dcterms:W3CDTF">2020-04-02T07:08:00Z</dcterms:modified>
</cp:coreProperties>
</file>