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550FB5">
      <w:pPr>
        <w:jc w:val="both"/>
        <w:rPr>
          <w:rFonts w:eastAsia="Times New Roman"/>
          <w:lang w:eastAsia="ru-RU"/>
        </w:rPr>
      </w:pPr>
    </w:p>
    <w:p w:rsidR="0007013C" w:rsidRDefault="0007013C" w:rsidP="002C48D7">
      <w:pPr>
        <w:pStyle w:val="afa"/>
        <w:ind w:right="-2"/>
        <w:rPr>
          <w:rFonts w:ascii="Times New Roman" w:hAnsi="Times New Roman"/>
          <w:sz w:val="24"/>
          <w:szCs w:val="24"/>
        </w:rPr>
      </w:pPr>
    </w:p>
    <w:p w:rsidR="0007013C" w:rsidRDefault="0007013C" w:rsidP="002C48D7">
      <w:pPr>
        <w:pStyle w:val="afa"/>
        <w:ind w:right="-2"/>
        <w:rPr>
          <w:rFonts w:ascii="Times New Roman" w:hAnsi="Times New Roman"/>
          <w:sz w:val="24"/>
          <w:szCs w:val="24"/>
        </w:rPr>
      </w:pPr>
    </w:p>
    <w:p w:rsidR="0007013C" w:rsidRDefault="0007013C" w:rsidP="002C48D7">
      <w:pPr>
        <w:pStyle w:val="afa"/>
        <w:ind w:right="-2"/>
        <w:rPr>
          <w:rFonts w:ascii="Times New Roman" w:hAnsi="Times New Roman"/>
          <w:sz w:val="24"/>
          <w:szCs w:val="24"/>
        </w:rPr>
      </w:pPr>
    </w:p>
    <w:p w:rsidR="0007013C" w:rsidRDefault="0007013C" w:rsidP="002C48D7">
      <w:pPr>
        <w:pStyle w:val="afa"/>
        <w:ind w:right="-2"/>
        <w:rPr>
          <w:rFonts w:ascii="Times New Roman" w:hAnsi="Times New Roman"/>
          <w:sz w:val="24"/>
          <w:szCs w:val="24"/>
        </w:rPr>
      </w:pPr>
    </w:p>
    <w:p w:rsidR="002C48D7" w:rsidRPr="00E717AA" w:rsidRDefault="002C48D7" w:rsidP="002C48D7">
      <w:pPr>
        <w:pStyle w:val="afa"/>
        <w:ind w:right="-2"/>
        <w:rPr>
          <w:rFonts w:ascii="Times New Roman" w:hAnsi="Times New Roman"/>
          <w:sz w:val="24"/>
          <w:szCs w:val="24"/>
        </w:rPr>
      </w:pPr>
      <w:r w:rsidRPr="00E717AA">
        <w:rPr>
          <w:rFonts w:ascii="Times New Roman" w:hAnsi="Times New Roman"/>
          <w:sz w:val="24"/>
          <w:szCs w:val="24"/>
        </w:rPr>
        <w:t>ПОСТАНОВЛЕНИЕ</w:t>
      </w:r>
    </w:p>
    <w:p w:rsidR="002C48D7" w:rsidRPr="00E717AA" w:rsidRDefault="002C48D7" w:rsidP="002C48D7">
      <w:pPr>
        <w:ind w:right="-2"/>
        <w:jc w:val="center"/>
        <w:rPr>
          <w:b/>
        </w:rPr>
      </w:pPr>
      <w:r w:rsidRPr="00E717AA">
        <w:rPr>
          <w:b/>
        </w:rPr>
        <w:t>администрации городского округа «Вуктыл»</w:t>
      </w:r>
    </w:p>
    <w:p w:rsidR="002C48D7" w:rsidRPr="00E717AA" w:rsidRDefault="002C48D7" w:rsidP="002C48D7">
      <w:pPr>
        <w:ind w:right="-2"/>
        <w:jc w:val="center"/>
        <w:rPr>
          <w:b/>
        </w:rPr>
      </w:pPr>
      <w:r w:rsidRPr="00E717AA">
        <w:rPr>
          <w:b/>
        </w:rPr>
        <w:t>от 1</w:t>
      </w:r>
      <w:r w:rsidR="0007013C">
        <w:rPr>
          <w:b/>
        </w:rPr>
        <w:t>8</w:t>
      </w:r>
      <w:r w:rsidRPr="00E717AA">
        <w:rPr>
          <w:b/>
        </w:rPr>
        <w:t xml:space="preserve"> августа 2017 г. № 08/7</w:t>
      </w:r>
      <w:r w:rsidR="0007013C">
        <w:rPr>
          <w:b/>
        </w:rPr>
        <w:t>62</w:t>
      </w:r>
    </w:p>
    <w:p w:rsidR="002C48D7" w:rsidRPr="00E717AA" w:rsidRDefault="002C48D7" w:rsidP="002C48D7">
      <w:pPr>
        <w:ind w:right="-2"/>
        <w:jc w:val="center"/>
        <w:rPr>
          <w:b/>
        </w:rPr>
      </w:pPr>
    </w:p>
    <w:p w:rsidR="0007013C" w:rsidRDefault="0007013C" w:rsidP="0007013C">
      <w:pPr>
        <w:ind w:right="5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 администрации</w:t>
      </w:r>
    </w:p>
    <w:p w:rsidR="0007013C" w:rsidRDefault="0007013C" w:rsidP="0007013C">
      <w:pPr>
        <w:ind w:right="5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городского округа «Вуктыл» от  14 октября 2016 г. № 10/556</w:t>
      </w:r>
    </w:p>
    <w:p w:rsidR="002C48D7" w:rsidRPr="0007013C" w:rsidRDefault="0007013C" w:rsidP="0007013C">
      <w:pPr>
        <w:ind w:right="5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городского округа «Вуктыл» </w:t>
      </w:r>
      <w:r w:rsidRPr="00550FB5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2016г.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9C214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г.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9C2141">
      <w:pPr>
        <w:tabs>
          <w:tab w:val="left" w:pos="709"/>
          <w:tab w:val="left" w:pos="993"/>
        </w:tabs>
        <w:suppressAutoHyphens/>
        <w:ind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702F4B">
      <w:pPr>
        <w:autoSpaceDE w:val="0"/>
        <w:autoSpaceDN w:val="0"/>
        <w:adjustRightInd w:val="0"/>
        <w:spacing w:after="64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27197A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</w:t>
      </w:r>
      <w:r w:rsidR="00AD3418">
        <w:rPr>
          <w:rFonts w:eastAsia="Times New Roman"/>
          <w:lang w:eastAsia="ru-RU"/>
        </w:rPr>
        <w:t>В.Н. Крисанов</w:t>
      </w:r>
    </w:p>
    <w:p w:rsidR="00550FB5" w:rsidRDefault="00550FB5" w:rsidP="00550FB5">
      <w:pPr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550FB5" w:rsidRPr="00550FB5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AD3418">
      <w:pPr>
        <w:spacing w:after="480"/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07013C">
        <w:rPr>
          <w:rFonts w:eastAsia="Times New Roman"/>
          <w:lang w:eastAsia="ru-RU"/>
        </w:rPr>
        <w:t xml:space="preserve">18 </w:t>
      </w:r>
      <w:r w:rsidR="0007013C" w:rsidRPr="0007013C">
        <w:rPr>
          <w:rFonts w:eastAsia="Times New Roman"/>
          <w:lang w:eastAsia="ru-RU"/>
        </w:rPr>
        <w:t>августа</w:t>
      </w:r>
      <w:r w:rsidRPr="0007013C">
        <w:rPr>
          <w:rFonts w:eastAsia="Times New Roman"/>
          <w:lang w:eastAsia="ru-RU"/>
        </w:rPr>
        <w:t xml:space="preserve"> 201</w:t>
      </w:r>
      <w:r w:rsidR="00230AA0" w:rsidRPr="0007013C">
        <w:rPr>
          <w:rFonts w:eastAsia="Times New Roman"/>
          <w:lang w:eastAsia="ru-RU"/>
        </w:rPr>
        <w:t>7</w:t>
      </w:r>
      <w:r w:rsidR="0007013C">
        <w:rPr>
          <w:rFonts w:eastAsia="Times New Roman"/>
          <w:lang w:eastAsia="ru-RU"/>
        </w:rPr>
        <w:t xml:space="preserve"> </w:t>
      </w:r>
      <w:r w:rsidRPr="00550FB5">
        <w:rPr>
          <w:rFonts w:eastAsia="Times New Roman"/>
          <w:lang w:eastAsia="ru-RU"/>
        </w:rPr>
        <w:t>г. №</w:t>
      </w:r>
      <w:r w:rsidR="0007013C">
        <w:rPr>
          <w:rFonts w:eastAsia="Times New Roman"/>
          <w:lang w:eastAsia="ru-RU"/>
        </w:rPr>
        <w:t xml:space="preserve"> 08/762</w:t>
      </w:r>
      <w:bookmarkStart w:id="0" w:name="_GoBack"/>
      <w:bookmarkEnd w:id="0"/>
    </w:p>
    <w:p w:rsidR="00414250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702F4B">
      <w:pPr>
        <w:tabs>
          <w:tab w:val="left" w:pos="3119"/>
          <w:tab w:val="left" w:pos="5245"/>
          <w:tab w:val="left" w:pos="5529"/>
        </w:tabs>
        <w:spacing w:after="480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постановление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1. в паспорте Программы: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560"/>
        <w:gridCol w:w="1525"/>
        <w:gridCol w:w="1559"/>
      </w:tblGrid>
      <w:tr w:rsidR="00BD1A30" w:rsidRPr="00BD1A30" w:rsidTr="00BD1A30">
        <w:trPr>
          <w:trHeight w:val="5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Объемы финансирования муниципальной   программы</w:t>
            </w:r>
          </w:p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4C14AD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 в 2017 – 2019 годах составит за счет средств бюджета МОГО «Вуктыл» – </w:t>
            </w:r>
            <w:r w:rsidR="004C14AD">
              <w:rPr>
                <w:rFonts w:eastAsia="Times New Roman"/>
                <w:sz w:val="22"/>
                <w:szCs w:val="22"/>
                <w:lang w:eastAsia="ru-RU"/>
              </w:rPr>
              <w:t>34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4C14AD">
              <w:rPr>
                <w:rFonts w:eastAsia="Times New Roman"/>
                <w:sz w:val="22"/>
                <w:szCs w:val="22"/>
                <w:lang w:eastAsia="ru-RU"/>
              </w:rPr>
              <w:t>016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2</w:t>
            </w:r>
            <w:r w:rsidR="004C14AD">
              <w:rPr>
                <w:rFonts w:eastAsia="Times New Roman"/>
                <w:sz w:val="22"/>
                <w:szCs w:val="22"/>
                <w:lang w:eastAsia="ru-RU"/>
              </w:rPr>
              <w:t>66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,7</w:t>
            </w:r>
            <w:r w:rsidR="004C14AD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 руб., в том числе: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  программы, по годам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525" w:type="dxa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1559" w:type="dxa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в том числе по подпрограммам: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D1A30" w:rsidRPr="00BD1A30" w:rsidRDefault="00BD1A30" w:rsidP="00595501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210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369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525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10 156 174,40</w:t>
            </w:r>
          </w:p>
        </w:tc>
        <w:tc>
          <w:tcPr>
            <w:tcW w:w="1559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7 649 722,40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1.Управление и распоряжение муниципальным имуществом, в том числе: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D1A30" w:rsidRPr="00BD1A30" w:rsidRDefault="00595501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15 251 483,35</w:t>
            </w:r>
          </w:p>
        </w:tc>
        <w:tc>
          <w:tcPr>
            <w:tcW w:w="1525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9 906 174,40</w:t>
            </w:r>
          </w:p>
        </w:tc>
        <w:tc>
          <w:tcPr>
            <w:tcW w:w="1559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7 649 722,40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за счет средств бюджета МОГО «Вуктыл»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D1A30" w:rsidRPr="00BD1A30" w:rsidRDefault="00595501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15 251 483,35</w:t>
            </w:r>
          </w:p>
        </w:tc>
        <w:tc>
          <w:tcPr>
            <w:tcW w:w="1525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9 906 174,40</w:t>
            </w:r>
          </w:p>
        </w:tc>
        <w:tc>
          <w:tcPr>
            <w:tcW w:w="1559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7 649 722,40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  <w:tcBorders>
              <w:top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2.Развитие градостроительной деятельности</w:t>
            </w:r>
          </w:p>
        </w:tc>
        <w:tc>
          <w:tcPr>
            <w:tcW w:w="1560" w:type="dxa"/>
            <w:vAlign w:val="center"/>
          </w:tcPr>
          <w:p w:rsidR="00BD1A30" w:rsidRPr="00BD1A30" w:rsidRDefault="00595501" w:rsidP="00595501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958 886,64</w:t>
            </w:r>
          </w:p>
        </w:tc>
        <w:tc>
          <w:tcPr>
            <w:tcW w:w="1525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559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за счет средств бюджета  МОГО «Вуктыл»</w:t>
            </w:r>
          </w:p>
        </w:tc>
        <w:tc>
          <w:tcPr>
            <w:tcW w:w="1560" w:type="dxa"/>
            <w:vAlign w:val="center"/>
          </w:tcPr>
          <w:p w:rsidR="00BD1A30" w:rsidRPr="00BD1A30" w:rsidRDefault="00595501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958 886,64</w:t>
            </w:r>
          </w:p>
        </w:tc>
        <w:tc>
          <w:tcPr>
            <w:tcW w:w="1525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559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BD1A30" w:rsidRPr="00BD1A30" w:rsidTr="00BD1A30">
        <w:trPr>
          <w:trHeight w:val="552"/>
        </w:trPr>
        <w:tc>
          <w:tcPr>
            <w:tcW w:w="1843" w:type="dxa"/>
            <w:vMerge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ind w:firstLine="709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25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D1A30" w:rsidRPr="00BD1A30" w:rsidRDefault="00BD1A30" w:rsidP="00BD1A30">
            <w:pPr>
              <w:tabs>
                <w:tab w:val="left" w:pos="5245"/>
                <w:tab w:val="left" w:pos="5529"/>
              </w:tabs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»;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2. в подпрограмме 1  «Управление и распоряжение муниципальным имуществом» (далее - Подпрограмма 1):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а) в паспорте Подпрограммы 1: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строку «Объемы бюджетных ассигнований Подпрограммы 1» изложить в следующей редакции: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BD1A30" w:rsidRPr="00BD1A30" w:rsidTr="00BD1A30">
        <w:tc>
          <w:tcPr>
            <w:tcW w:w="2410" w:type="dxa"/>
          </w:tcPr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1 </w:t>
            </w:r>
          </w:p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</w:tcPr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 1 в 2017 - 2019 годах составит 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807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380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 МОГО  «Вуктыл»  - 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32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807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380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- 0,00 рублей, в том числе:</w:t>
            </w:r>
          </w:p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2017 г. – 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251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483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35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4C14AD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- </w:t>
            </w:r>
            <w:r w:rsidR="00595501">
              <w:rPr>
                <w:rFonts w:eastAsia="Times New Roman"/>
                <w:sz w:val="22"/>
                <w:szCs w:val="22"/>
                <w:lang w:eastAsia="ru-RU"/>
              </w:rPr>
              <w:t>15 251 483,35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4C14AD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рублей;</w:t>
            </w:r>
          </w:p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2018 г. – 9 906 174,40 рубля, в том числе за счет средств бюджета МОГО «Вуктыл» - 9 906 174,40 рубля, за счет средств республиканского бюджета Республики Коми - 0,00 рублей;</w:t>
            </w:r>
          </w:p>
          <w:p w:rsidR="00BD1A30" w:rsidRPr="00BD1A30" w:rsidRDefault="00BD1A30" w:rsidP="00BD1A30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>2019 г. – 7 649 722,40 рубля, в том числе за счет средств бюджета МОГО «Вуктыл» - 7 649 722,40 рубля, за счет средств республиканского бюджета Республики Коми - 0,00 рублей</w:t>
            </w:r>
          </w:p>
        </w:tc>
      </w:tr>
    </w:tbl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right="-8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BD1A30">
        <w:rPr>
          <w:rFonts w:eastAsia="Times New Roman"/>
          <w:lang w:eastAsia="ru-RU"/>
        </w:rPr>
        <w:t>»;</w:t>
      </w:r>
    </w:p>
    <w:p w:rsidR="004C14AD" w:rsidRPr="00BD1A30" w:rsidRDefault="004C14AD" w:rsidP="004C14AD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BD1A30">
        <w:rPr>
          <w:rFonts w:eastAsia="Times New Roman"/>
          <w:lang w:eastAsia="ru-RU"/>
        </w:rPr>
        <w:t xml:space="preserve">. в подпрограмме </w:t>
      </w:r>
      <w:r>
        <w:rPr>
          <w:rFonts w:eastAsia="Times New Roman"/>
          <w:lang w:eastAsia="ru-RU"/>
        </w:rPr>
        <w:t>2</w:t>
      </w:r>
      <w:r w:rsidRPr="00BD1A30">
        <w:rPr>
          <w:rFonts w:eastAsia="Times New Roman"/>
          <w:lang w:eastAsia="ru-RU"/>
        </w:rPr>
        <w:t xml:space="preserve">  «</w:t>
      </w:r>
      <w:r>
        <w:rPr>
          <w:rFonts w:eastAsia="Times New Roman"/>
          <w:lang w:eastAsia="ru-RU"/>
        </w:rPr>
        <w:t>Развитие градостроительной деятельности» (далее - Подпрограмма 2</w:t>
      </w:r>
      <w:r w:rsidRPr="00BD1A30">
        <w:rPr>
          <w:rFonts w:eastAsia="Times New Roman"/>
          <w:lang w:eastAsia="ru-RU"/>
        </w:rPr>
        <w:t>):</w:t>
      </w:r>
    </w:p>
    <w:p w:rsidR="004C14AD" w:rsidRPr="00BD1A30" w:rsidRDefault="004C14AD" w:rsidP="004C14AD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в паспорте Подпрограммы </w:t>
      </w:r>
      <w:r>
        <w:rPr>
          <w:rFonts w:eastAsia="Times New Roman"/>
          <w:lang w:eastAsia="ru-RU"/>
        </w:rPr>
        <w:t>2</w:t>
      </w:r>
      <w:r w:rsidRPr="00BD1A30">
        <w:rPr>
          <w:rFonts w:eastAsia="Times New Roman"/>
          <w:lang w:eastAsia="ru-RU"/>
        </w:rPr>
        <w:t>:</w:t>
      </w:r>
    </w:p>
    <w:p w:rsidR="004C14AD" w:rsidRPr="00BD1A30" w:rsidRDefault="004C14AD" w:rsidP="004C14AD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«Объемы бюджетных ассигнований Подпрограммы </w:t>
      </w:r>
      <w:r>
        <w:rPr>
          <w:rFonts w:eastAsia="Times New Roman"/>
          <w:lang w:eastAsia="ru-RU"/>
        </w:rPr>
        <w:t>2</w:t>
      </w:r>
      <w:r w:rsidRPr="00BD1A30">
        <w:rPr>
          <w:rFonts w:eastAsia="Times New Roman"/>
          <w:lang w:eastAsia="ru-RU"/>
        </w:rPr>
        <w:t>» изложить в следующей редакции:</w:t>
      </w:r>
    </w:p>
    <w:p w:rsidR="004C14AD" w:rsidRPr="00BD1A30" w:rsidRDefault="004C14AD" w:rsidP="004C14AD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4C14AD" w:rsidRPr="00BD1A30" w:rsidTr="000B057E">
        <w:tc>
          <w:tcPr>
            <w:tcW w:w="2410" w:type="dxa"/>
          </w:tcPr>
          <w:p w:rsidR="004C14AD" w:rsidRPr="00BD1A30" w:rsidRDefault="004C14AD" w:rsidP="000B057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BD1A3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4C14AD" w:rsidRPr="00BD1A30" w:rsidRDefault="004C14AD" w:rsidP="000B057E">
            <w:pPr>
              <w:tabs>
                <w:tab w:val="left" w:pos="3119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C14AD" w:rsidRPr="00BD1A30" w:rsidRDefault="004C14AD" w:rsidP="000B057E">
            <w:pPr>
              <w:tabs>
                <w:tab w:val="left" w:pos="3119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4C14AD" w:rsidRPr="00BD1A30" w:rsidRDefault="004C14AD" w:rsidP="000B057E">
            <w:pPr>
              <w:tabs>
                <w:tab w:val="left" w:pos="3119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513" w:type="dxa"/>
          </w:tcPr>
          <w:p w:rsidR="004C14AD" w:rsidRDefault="004C14AD" w:rsidP="004C14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Общий объем финансирования подпрограммы 2 в 2017 - 2019 годах составит 1 208 886,64 рубля, в том числе за счет средств бюджета МОГО "Вуктыл" – 1 208 886,64 рубля, за счет средств республиканского бюджета Республики Коми - 0,00 рублей, в том числе:</w:t>
            </w:r>
          </w:p>
          <w:p w:rsidR="004C14AD" w:rsidRDefault="004C14AD" w:rsidP="004C14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 годам реализации:</w:t>
            </w:r>
          </w:p>
          <w:p w:rsidR="004C14AD" w:rsidRDefault="004C14AD" w:rsidP="004C14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2017 г. – 958 886,64 рублей, в том числе за счет средств бюджета МОГО "Вуктыл" – 958 886,64 рублей, за счет средств республиканского бюджета Республики Коми - 0,00 рублей;</w:t>
            </w:r>
          </w:p>
          <w:p w:rsidR="004C14AD" w:rsidRDefault="004C14AD" w:rsidP="004C14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 г. – 250 000,00 рублей, в том числе за счет средств бюджета МОГО "Вуктыл" – 250 000,00 рублей, за счет средств республиканского бюджета Республики Коми - 0,00 рублей;</w:t>
            </w:r>
          </w:p>
          <w:p w:rsidR="004C14AD" w:rsidRPr="004C14AD" w:rsidRDefault="004C14AD" w:rsidP="004C14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 г. - 0,00 рублей, в том числе за счет средств бюджета МОГО "Вуктыл" - 0,00 рубля, за счет средств республиканского бюджета Республики Коми - 0,00 рублей</w:t>
            </w:r>
          </w:p>
        </w:tc>
      </w:tr>
    </w:tbl>
    <w:p w:rsidR="00FE20C3" w:rsidRPr="00BD1A30" w:rsidRDefault="00FE20C3" w:rsidP="00FE20C3">
      <w:pPr>
        <w:tabs>
          <w:tab w:val="left" w:pos="3119"/>
          <w:tab w:val="left" w:pos="5245"/>
          <w:tab w:val="left" w:pos="5529"/>
        </w:tabs>
        <w:ind w:right="-87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D1A30">
        <w:rPr>
          <w:rFonts w:eastAsia="Times New Roman"/>
          <w:lang w:eastAsia="ru-RU"/>
        </w:rPr>
        <w:t>»;</w:t>
      </w:r>
    </w:p>
    <w:p w:rsidR="00BD1A30" w:rsidRPr="00BD1A30" w:rsidRDefault="00FE20C3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D1A30" w:rsidRPr="00BD1A30">
        <w:rPr>
          <w:rFonts w:eastAsia="Times New Roman"/>
          <w:lang w:eastAsia="ru-RU"/>
        </w:rPr>
        <w:t>. в приложении к Программе:</w:t>
      </w:r>
    </w:p>
    <w:p w:rsidR="00BD1A30" w:rsidRPr="00BD1A30" w:rsidRDefault="00BD1A30" w:rsidP="00BD1A30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а) таблицу 4 изложить в следующей редакции:</w:t>
      </w:r>
    </w:p>
    <w:p w:rsidR="00EA18C0" w:rsidRPr="00702F4B" w:rsidRDefault="00BD1A30" w:rsidP="00EA18C0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 xml:space="preserve"> </w:t>
      </w:r>
      <w:r w:rsidR="00EA18C0" w:rsidRPr="00702F4B">
        <w:rPr>
          <w:rFonts w:eastAsia="Times New Roman"/>
          <w:lang w:eastAsia="ru-RU"/>
        </w:rPr>
        <w:t>«Таблица 4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>Ресурсное обеспечение</w:t>
      </w:r>
    </w:p>
    <w:p w:rsidR="005D1A28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реализации муниципальной  программы городского округа «Вуктыл»  </w:t>
      </w:r>
    </w:p>
    <w:p w:rsidR="00EA18C0" w:rsidRDefault="00EA18C0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«Управление муниципальным имуществом»                                                                                                                       за счет средств  бюджета муниципального образования городского округа «Вуктыл» </w:t>
      </w:r>
      <w:r w:rsidR="00DB6D30">
        <w:rPr>
          <w:rFonts w:eastAsia="Times New Roman"/>
          <w:lang w:eastAsia="ru-RU"/>
        </w:rPr>
        <w:br/>
      </w:r>
      <w:r w:rsidRPr="00EA18C0">
        <w:rPr>
          <w:rFonts w:eastAsia="Times New Roman"/>
          <w:lang w:eastAsia="ru-RU"/>
        </w:rPr>
        <w:t xml:space="preserve">(с учетом средств межбюджетных трансфертов) </w:t>
      </w:r>
    </w:p>
    <w:p w:rsidR="00652E48" w:rsidRDefault="00652E48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8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2693"/>
        <w:gridCol w:w="1843"/>
        <w:gridCol w:w="1276"/>
        <w:gridCol w:w="1276"/>
        <w:gridCol w:w="1242"/>
      </w:tblGrid>
      <w:tr w:rsidR="00EA18C0" w:rsidRPr="009B39B6" w:rsidTr="00F344A4">
        <w:trPr>
          <w:trHeight w:val="276"/>
        </w:trPr>
        <w:tc>
          <w:tcPr>
            <w:tcW w:w="567" w:type="dxa"/>
            <w:vMerge w:val="restart"/>
          </w:tcPr>
          <w:p w:rsidR="00EA18C0" w:rsidRPr="009B39B6" w:rsidRDefault="009B39B6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Оценка расходов (руб.), годы</w:t>
            </w:r>
          </w:p>
        </w:tc>
      </w:tr>
      <w:tr w:rsidR="00EA18C0" w:rsidRPr="009B39B6" w:rsidTr="00F344A4">
        <w:trPr>
          <w:trHeight w:val="276"/>
        </w:trPr>
        <w:tc>
          <w:tcPr>
            <w:tcW w:w="567" w:type="dxa"/>
            <w:vMerge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F344A4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</w:tr>
      <w:tr w:rsidR="009B39B6" w:rsidRPr="009B39B6" w:rsidTr="00F344A4">
        <w:trPr>
          <w:trHeight w:val="276"/>
        </w:trPr>
        <w:tc>
          <w:tcPr>
            <w:tcW w:w="567" w:type="dxa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9B39B6" w:rsidRPr="009B39B6" w:rsidRDefault="009B39B6" w:rsidP="00F344A4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EA18C0" w:rsidRPr="009B39B6" w:rsidTr="00F344A4">
        <w:trPr>
          <w:trHeight w:val="276"/>
        </w:trPr>
        <w:tc>
          <w:tcPr>
            <w:tcW w:w="567" w:type="dxa"/>
            <w:vMerge w:val="restart"/>
          </w:tcPr>
          <w:p w:rsidR="00EA18C0" w:rsidRPr="009B39B6" w:rsidRDefault="009B39B6" w:rsidP="00F344A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18C0" w:rsidRPr="009B39B6" w:rsidRDefault="00EA18C0" w:rsidP="00E97F4C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EA18C0" w:rsidRPr="009B39B6" w:rsidRDefault="00EA18C0" w:rsidP="00E97F4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C13672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52B5C">
              <w:rPr>
                <w:color w:val="000000"/>
                <w:sz w:val="18"/>
                <w:szCs w:val="18"/>
              </w:rPr>
              <w:t>6 210 369,99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A18C0" w:rsidRPr="009B39B6" w:rsidTr="00F344A4">
        <w:trPr>
          <w:trHeight w:val="552"/>
        </w:trPr>
        <w:tc>
          <w:tcPr>
            <w:tcW w:w="567" w:type="dxa"/>
            <w:vMerge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A18C0" w:rsidRPr="009B39B6" w:rsidRDefault="00EA18C0" w:rsidP="00E97F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952B5C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16 210 369,99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C13672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C13672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EA18C0" w:rsidRPr="009B39B6" w:rsidTr="00F344A4">
        <w:trPr>
          <w:trHeight w:val="336"/>
        </w:trPr>
        <w:tc>
          <w:tcPr>
            <w:tcW w:w="567" w:type="dxa"/>
            <w:vMerge w:val="restart"/>
          </w:tcPr>
          <w:p w:rsidR="00EA18C0" w:rsidRPr="009B39B6" w:rsidRDefault="009B39B6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A18C0" w:rsidRPr="009B39B6" w:rsidRDefault="00EA18C0" w:rsidP="00E97F4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F344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4D2EA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15 251 483,35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906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</w:tcPr>
          <w:p w:rsidR="00EA18C0" w:rsidRPr="009B39B6" w:rsidRDefault="00EA18C0" w:rsidP="00F344A4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 w:rsidR="00C13672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4D2EA0" w:rsidRPr="009B39B6" w:rsidTr="00F344A4">
        <w:trPr>
          <w:trHeight w:val="270"/>
        </w:trPr>
        <w:tc>
          <w:tcPr>
            <w:tcW w:w="567" w:type="dxa"/>
            <w:vMerge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15 251 483,35</w:t>
            </w:r>
          </w:p>
        </w:tc>
        <w:tc>
          <w:tcPr>
            <w:tcW w:w="1276" w:type="dxa"/>
            <w:shd w:val="clear" w:color="auto" w:fill="auto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906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42" w:type="dxa"/>
            <w:shd w:val="clear" w:color="auto" w:fill="auto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4D2EA0" w:rsidRPr="009B39B6" w:rsidTr="00F344A4">
        <w:trPr>
          <w:trHeight w:val="465"/>
        </w:trPr>
        <w:tc>
          <w:tcPr>
            <w:tcW w:w="567" w:type="dxa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4D2EA0" w:rsidRPr="009B39B6" w:rsidRDefault="004D2EA0" w:rsidP="004D2EA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693" w:type="dxa"/>
            <w:shd w:val="clear" w:color="auto" w:fill="auto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4D2EA0" w:rsidRPr="009B39B6" w:rsidTr="00F344A4">
        <w:trPr>
          <w:trHeight w:val="480"/>
        </w:trPr>
        <w:tc>
          <w:tcPr>
            <w:tcW w:w="567" w:type="dxa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693" w:type="dxa"/>
            <w:shd w:val="clear" w:color="auto" w:fill="auto"/>
          </w:tcPr>
          <w:p w:rsidR="004D2EA0" w:rsidRPr="009B39B6" w:rsidRDefault="004D2EA0" w:rsidP="004D2EA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4D2EA0" w:rsidRPr="009B39B6" w:rsidTr="00F344A4">
        <w:trPr>
          <w:trHeight w:val="495"/>
        </w:trPr>
        <w:tc>
          <w:tcPr>
            <w:tcW w:w="567" w:type="dxa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693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технических  и кадастровых паспортов, технических планов на объекты недвижимого муниципального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имущества, выявленного бесхозяйного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DD5046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4D2EA0"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4D2EA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D2EA0"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4D2EA0" w:rsidRPr="009B39B6" w:rsidTr="00F344A4">
        <w:trPr>
          <w:trHeight w:val="495"/>
        </w:trPr>
        <w:tc>
          <w:tcPr>
            <w:tcW w:w="567" w:type="dxa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693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Регистрация права </w:t>
            </w:r>
            <w:proofErr w:type="spellStart"/>
            <w:proofErr w:type="gramStart"/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собствен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ности</w:t>
            </w:r>
            <w:proofErr w:type="spellEnd"/>
            <w:proofErr w:type="gramEnd"/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4D2EA0" w:rsidRPr="009B39B6" w:rsidTr="00F344A4">
        <w:trPr>
          <w:trHeight w:val="495"/>
        </w:trPr>
        <w:tc>
          <w:tcPr>
            <w:tcW w:w="567" w:type="dxa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693" w:type="dxa"/>
            <w:shd w:val="clear" w:color="auto" w:fill="auto"/>
          </w:tcPr>
          <w:p w:rsidR="004D2EA0" w:rsidRDefault="004D2EA0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  <w:p w:rsidR="00AD3418" w:rsidRDefault="00AD3418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AD3418" w:rsidRPr="009B39B6" w:rsidRDefault="00AD3418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39B6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4D2EA0" w:rsidRPr="009B39B6" w:rsidTr="00F344A4">
        <w:trPr>
          <w:trHeight w:val="495"/>
        </w:trPr>
        <w:tc>
          <w:tcPr>
            <w:tcW w:w="567" w:type="dxa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</w:t>
            </w:r>
          </w:p>
        </w:tc>
        <w:tc>
          <w:tcPr>
            <w:tcW w:w="2693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4D2EA0" w:rsidRPr="009B39B6" w:rsidTr="00F344A4">
        <w:trPr>
          <w:trHeight w:val="495"/>
        </w:trPr>
        <w:tc>
          <w:tcPr>
            <w:tcW w:w="567" w:type="dxa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693" w:type="dxa"/>
            <w:shd w:val="clear" w:color="auto" w:fill="auto"/>
          </w:tcPr>
          <w:p w:rsidR="004D2EA0" w:rsidRPr="009B39B6" w:rsidRDefault="004D2EA0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2EA0" w:rsidRPr="009B39B6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4D2EA0" w:rsidRPr="009B39B6" w:rsidRDefault="004D2EA0" w:rsidP="004D2EA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4D2EA0" w:rsidRPr="009B39B6" w:rsidTr="00F344A4">
        <w:trPr>
          <w:trHeight w:val="495"/>
        </w:trPr>
        <w:tc>
          <w:tcPr>
            <w:tcW w:w="567" w:type="dxa"/>
          </w:tcPr>
          <w:p w:rsidR="004D2EA0" w:rsidRDefault="004D2EA0" w:rsidP="004D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  <w:p w:rsidR="00BD1A30" w:rsidRDefault="00BD1A30" w:rsidP="004D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BD1A30" w:rsidRPr="009B39B6" w:rsidRDefault="00BD1A30" w:rsidP="004D2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D2EA0" w:rsidRDefault="004D2EA0" w:rsidP="004D2E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  <w:p w:rsidR="00BD1A30" w:rsidRPr="009B39B6" w:rsidRDefault="00BD1A30" w:rsidP="004D2EA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4D2EA0" w:rsidRDefault="004D2EA0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  <w:p w:rsidR="00BD1A30" w:rsidRPr="009B39B6" w:rsidRDefault="00BD1A30" w:rsidP="004D2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D2EA0" w:rsidRDefault="004D2EA0" w:rsidP="004D2EA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  <w:p w:rsidR="00BD1A30" w:rsidRPr="009B39B6" w:rsidRDefault="00BD1A30" w:rsidP="004D2E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2EA0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  <w:p w:rsidR="00BD1A30" w:rsidRPr="009B39B6" w:rsidRDefault="00BD1A3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2EA0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  <w:p w:rsidR="00BD1A30" w:rsidRPr="009B39B6" w:rsidRDefault="00BD1A3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4D2EA0" w:rsidRDefault="004D2EA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  <w:p w:rsidR="00BD1A30" w:rsidRPr="009B39B6" w:rsidRDefault="00BD1A30" w:rsidP="004D2EA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BD1A30" w:rsidRPr="009B39B6" w:rsidTr="00BD1A30">
        <w:trPr>
          <w:trHeight w:val="274"/>
        </w:trPr>
        <w:tc>
          <w:tcPr>
            <w:tcW w:w="567" w:type="dxa"/>
            <w:vAlign w:val="center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5 540 988,92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6 177 063,54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BD1A30" w:rsidRPr="009B39B6" w:rsidTr="00F344A4">
        <w:trPr>
          <w:trHeight w:val="318"/>
        </w:trPr>
        <w:tc>
          <w:tcPr>
            <w:tcW w:w="567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F344A4">
        <w:trPr>
          <w:trHeight w:val="267"/>
        </w:trPr>
        <w:tc>
          <w:tcPr>
            <w:tcW w:w="567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F344A4">
        <w:trPr>
          <w:trHeight w:val="584"/>
        </w:trPr>
        <w:tc>
          <w:tcPr>
            <w:tcW w:w="567" w:type="dxa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F344A4">
        <w:trPr>
          <w:trHeight w:val="495"/>
        </w:trPr>
        <w:tc>
          <w:tcPr>
            <w:tcW w:w="567" w:type="dxa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693" w:type="dxa"/>
            <w:shd w:val="clear" w:color="auto" w:fill="auto"/>
          </w:tcPr>
          <w:p w:rsidR="00BD1A30" w:rsidRPr="009B39B6" w:rsidRDefault="00BD1A30" w:rsidP="00BD1A30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EA18C0" w:rsidRPr="00AE14CE" w:rsidRDefault="00B95874" w:rsidP="00FE20C3">
      <w:pPr>
        <w:suppressAutoHyphens/>
        <w:autoSpaceDE w:val="0"/>
        <w:autoSpaceDN w:val="0"/>
        <w:adjustRightInd w:val="0"/>
        <w:ind w:right="-227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</w:t>
      </w:r>
      <w:r w:rsidR="00AE1F81" w:rsidRPr="00AE14CE">
        <w:rPr>
          <w:rFonts w:eastAsia="Times New Roman"/>
          <w:lang w:eastAsia="ru-RU"/>
        </w:rPr>
        <w:t>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таблицу 5 изложить в следующей редакции:</w:t>
      </w:r>
    </w:p>
    <w:p w:rsidR="00AE1F81" w:rsidRPr="0049642B" w:rsidRDefault="009B39B6" w:rsidP="00AE1F81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9642B">
        <w:rPr>
          <w:rFonts w:eastAsia="Times New Roman"/>
          <w:lang w:eastAsia="ru-RU"/>
        </w:rPr>
        <w:t>«</w:t>
      </w:r>
      <w:r w:rsidR="00AE1F81" w:rsidRPr="0049642B">
        <w:rPr>
          <w:rFonts w:eastAsia="Times New Roman"/>
          <w:lang w:eastAsia="ru-RU"/>
        </w:rPr>
        <w:t>Таблица 5</w:t>
      </w:r>
    </w:p>
    <w:p w:rsidR="00AE1F81" w:rsidRPr="00AE1F81" w:rsidRDefault="00AE1F81" w:rsidP="00AE1F81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AE1F81">
        <w:rPr>
          <w:rFonts w:eastAsia="Times New Roman"/>
          <w:lang w:eastAsia="ru-RU"/>
        </w:rPr>
        <w:t xml:space="preserve"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 программы  городского округа «Вуктыл» «Управление муниципальным </w:t>
      </w:r>
      <w:r w:rsidR="00F344A4">
        <w:rPr>
          <w:rFonts w:eastAsia="Times New Roman"/>
          <w:lang w:eastAsia="ru-RU"/>
        </w:rPr>
        <w:t>и</w:t>
      </w:r>
      <w:r w:rsidRPr="00AE1F81">
        <w:rPr>
          <w:rFonts w:eastAsia="Times New Roman"/>
          <w:lang w:eastAsia="ru-RU"/>
        </w:rPr>
        <w:t>муществом»</w:t>
      </w:r>
    </w:p>
    <w:p w:rsidR="00AE1F81" w:rsidRPr="00AE1F81" w:rsidRDefault="00AE1F81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0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126"/>
        <w:gridCol w:w="2552"/>
        <w:gridCol w:w="1276"/>
        <w:gridCol w:w="1275"/>
        <w:gridCol w:w="1276"/>
      </w:tblGrid>
      <w:tr w:rsidR="00AE1F81" w:rsidRPr="009B39B6" w:rsidTr="00D411D7">
        <w:trPr>
          <w:trHeight w:val="410"/>
          <w:tblHeader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Источник   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1F81" w:rsidRPr="009B39B6" w:rsidRDefault="00AE1F81" w:rsidP="005D1A28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Оценка расходов (руб.), годы</w:t>
            </w:r>
          </w:p>
        </w:tc>
      </w:tr>
      <w:tr w:rsidR="009B39B6" w:rsidRPr="009B39B6" w:rsidTr="00D411D7">
        <w:trPr>
          <w:trHeight w:val="416"/>
          <w:tblHeader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2018 год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2019 год </w:t>
            </w:r>
          </w:p>
        </w:tc>
      </w:tr>
    </w:tbl>
    <w:p w:rsidR="00652E48" w:rsidRPr="009B39B6" w:rsidRDefault="00652E48" w:rsidP="00AE1F81">
      <w:pPr>
        <w:rPr>
          <w:sz w:val="18"/>
          <w:szCs w:val="18"/>
        </w:rPr>
      </w:pPr>
    </w:p>
    <w:tbl>
      <w:tblPr>
        <w:tblpPr w:leftFromText="180" w:rightFromText="180" w:vertAnchor="text" w:tblpX="-10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126"/>
        <w:gridCol w:w="2552"/>
        <w:gridCol w:w="1276"/>
        <w:gridCol w:w="1275"/>
        <w:gridCol w:w="1276"/>
      </w:tblGrid>
      <w:tr w:rsidR="009B39B6" w:rsidRPr="009B39B6" w:rsidTr="00D411D7">
        <w:trPr>
          <w:trHeight w:val="276"/>
          <w:tblHeader/>
        </w:trPr>
        <w:tc>
          <w:tcPr>
            <w:tcW w:w="534" w:type="dxa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9B39B6" w:rsidRPr="009B39B6" w:rsidTr="00D411D7">
        <w:trPr>
          <w:trHeight w:val="278"/>
        </w:trPr>
        <w:tc>
          <w:tcPr>
            <w:tcW w:w="534" w:type="dxa"/>
            <w:vMerge w:val="restart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B39B6" w:rsidRPr="009B39B6" w:rsidRDefault="009B39B6" w:rsidP="00652E48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9B39B6" w:rsidRPr="009B39B6" w:rsidRDefault="009B39B6" w:rsidP="00652E4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D411D7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210</w:t>
            </w:r>
            <w:r w:rsidR="00D411D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369,99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D411D7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D411D7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D411D7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D411D7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9B39B6" w:rsidRPr="009B39B6" w:rsidTr="00D411D7">
        <w:trPr>
          <w:trHeight w:val="28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Бюджет 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EC795C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210</w:t>
            </w:r>
            <w:r w:rsidR="00EC795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369,99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</w:t>
            </w:r>
            <w:r w:rsidR="00EC795C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156</w:t>
            </w:r>
            <w:r w:rsidR="00EC795C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</w:t>
            </w:r>
            <w:r w:rsidR="00EC795C">
              <w:rPr>
                <w:color w:val="000000"/>
                <w:sz w:val="18"/>
                <w:szCs w:val="18"/>
              </w:rPr>
              <w:t> </w:t>
            </w:r>
            <w:r w:rsidRPr="009B39B6">
              <w:rPr>
                <w:color w:val="000000"/>
                <w:sz w:val="18"/>
                <w:szCs w:val="18"/>
              </w:rPr>
              <w:t>649</w:t>
            </w:r>
            <w:r w:rsidR="00EC795C">
              <w:rPr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color w:val="000000"/>
                <w:sz w:val="18"/>
                <w:szCs w:val="18"/>
              </w:rPr>
              <w:t>722,40</w:t>
            </w:r>
          </w:p>
        </w:tc>
      </w:tr>
      <w:tr w:rsidR="009B39B6" w:rsidRPr="009B39B6" w:rsidTr="00D411D7">
        <w:trPr>
          <w:trHeight w:val="37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D411D7">
        <w:trPr>
          <w:trHeight w:val="464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D411D7">
        <w:trPr>
          <w:trHeight w:val="29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49642B" w:rsidP="005D1A28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D411D7">
        <w:trPr>
          <w:trHeight w:val="26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B39B6" w:rsidRPr="009B39B6" w:rsidRDefault="009B39B6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B39B6" w:rsidRPr="009B39B6" w:rsidRDefault="009B39B6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0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FA23DD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FA23DD">
              <w:rPr>
                <w:sz w:val="18"/>
                <w:szCs w:val="18"/>
              </w:rPr>
              <w:t>15 251 483,35</w:t>
            </w:r>
          </w:p>
        </w:tc>
        <w:tc>
          <w:tcPr>
            <w:tcW w:w="1275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 w:rsidR="00EC795C"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906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 w:rsidR="00EC795C"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649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AE1F81" w:rsidRPr="009B39B6" w:rsidTr="00D411D7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FA23DD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FA23DD">
              <w:rPr>
                <w:sz w:val="18"/>
                <w:szCs w:val="18"/>
              </w:rPr>
              <w:t>15 251 483,35</w:t>
            </w:r>
          </w:p>
        </w:tc>
        <w:tc>
          <w:tcPr>
            <w:tcW w:w="1275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</w:t>
            </w:r>
            <w:r w:rsidR="00EC795C">
              <w:rPr>
                <w:sz w:val="18"/>
                <w:szCs w:val="18"/>
              </w:rPr>
              <w:t> </w:t>
            </w:r>
            <w:r w:rsidRPr="009B39B6">
              <w:rPr>
                <w:sz w:val="18"/>
                <w:szCs w:val="18"/>
              </w:rPr>
              <w:t>906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174,40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649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722,40</w:t>
            </w:r>
          </w:p>
        </w:tc>
      </w:tr>
      <w:tr w:rsidR="00AE1F81" w:rsidRPr="009B39B6" w:rsidTr="00D411D7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5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49642B" w:rsidP="005D1A28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78"/>
        </w:trPr>
        <w:tc>
          <w:tcPr>
            <w:tcW w:w="534" w:type="dxa"/>
            <w:vMerge w:val="restart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FE20C3" w:rsidRPr="009B39B6" w:rsidRDefault="00FE20C3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E20C3" w:rsidRPr="009B39B6" w:rsidRDefault="00FE20C3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76"/>
        </w:trPr>
        <w:tc>
          <w:tcPr>
            <w:tcW w:w="534" w:type="dxa"/>
            <w:vMerge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76"/>
        </w:trPr>
        <w:tc>
          <w:tcPr>
            <w:tcW w:w="534" w:type="dxa"/>
            <w:vMerge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76"/>
        </w:trPr>
        <w:tc>
          <w:tcPr>
            <w:tcW w:w="534" w:type="dxa"/>
            <w:vMerge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0B057E">
        <w:trPr>
          <w:trHeight w:val="78"/>
        </w:trPr>
        <w:tc>
          <w:tcPr>
            <w:tcW w:w="534" w:type="dxa"/>
          </w:tcPr>
          <w:p w:rsidR="00FE20C3" w:rsidRPr="009B39B6" w:rsidRDefault="00FE20C3" w:rsidP="00FE2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FE20C3" w:rsidRPr="009B39B6" w:rsidRDefault="00FE20C3" w:rsidP="00FE2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E20C3" w:rsidRPr="009B39B6" w:rsidRDefault="00FE20C3" w:rsidP="00FE2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FE20C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FE20C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FE20C3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FE20C3" w:rsidRPr="009B39B6" w:rsidTr="00D411D7">
        <w:trPr>
          <w:trHeight w:val="76"/>
        </w:trPr>
        <w:tc>
          <w:tcPr>
            <w:tcW w:w="534" w:type="dxa"/>
            <w:vMerge w:val="restart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E20C3" w:rsidRPr="009B39B6" w:rsidRDefault="00FE20C3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5D1A28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76"/>
        </w:trPr>
        <w:tc>
          <w:tcPr>
            <w:tcW w:w="534" w:type="dxa"/>
            <w:vMerge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  <w:p w:rsidR="00AE1F81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BD1A30" w:rsidRPr="009B39B6" w:rsidRDefault="00BD1A30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 w:rsidR="00EC795C"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49642B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D411D7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F81" w:rsidRPr="009B39B6" w:rsidRDefault="00AE1F81" w:rsidP="00652E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7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7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39B6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39B6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95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190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190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90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90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90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230"/>
        </w:trPr>
        <w:tc>
          <w:tcPr>
            <w:tcW w:w="534" w:type="dxa"/>
            <w:vMerge w:val="restart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FE20C3" w:rsidRPr="009B39B6" w:rsidTr="00D411D7">
        <w:trPr>
          <w:trHeight w:val="229"/>
        </w:trPr>
        <w:tc>
          <w:tcPr>
            <w:tcW w:w="534" w:type="dxa"/>
            <w:vMerge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983 430,89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472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FE20C3" w:rsidRPr="009B39B6" w:rsidTr="00D411D7">
        <w:trPr>
          <w:trHeight w:val="229"/>
        </w:trPr>
        <w:tc>
          <w:tcPr>
            <w:tcW w:w="534" w:type="dxa"/>
            <w:vMerge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229"/>
        </w:trPr>
        <w:tc>
          <w:tcPr>
            <w:tcW w:w="534" w:type="dxa"/>
            <w:vMerge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FE20C3" w:rsidTr="000B057E">
        <w:trPr>
          <w:trHeight w:val="78"/>
        </w:trPr>
        <w:tc>
          <w:tcPr>
            <w:tcW w:w="534" w:type="dxa"/>
          </w:tcPr>
          <w:p w:rsidR="00FE20C3" w:rsidRPr="00FE20C3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E20C3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FE20C3" w:rsidRPr="00FE20C3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E20C3">
              <w:rPr>
                <w:rFonts w:eastAsia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E20C3" w:rsidRPr="00FE20C3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E20C3">
              <w:rPr>
                <w:rFonts w:eastAsia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E20C3" w:rsidRPr="00FE20C3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E20C3">
              <w:rPr>
                <w:rFonts w:eastAsia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FE20C3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E20C3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FE20C3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E20C3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FE20C3" w:rsidRDefault="00FE20C3" w:rsidP="00FE20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FE20C3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</w:tr>
      <w:tr w:rsidR="00BD1A30" w:rsidRPr="009B39B6" w:rsidTr="00D411D7">
        <w:trPr>
          <w:trHeight w:val="229"/>
        </w:trPr>
        <w:tc>
          <w:tcPr>
            <w:tcW w:w="534" w:type="dxa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229"/>
        </w:trPr>
        <w:tc>
          <w:tcPr>
            <w:tcW w:w="534" w:type="dxa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7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8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82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421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421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421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278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421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302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1A30" w:rsidRPr="009B39B6" w:rsidTr="00D411D7">
        <w:trPr>
          <w:trHeight w:val="330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50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471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342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22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156"/>
        </w:trPr>
        <w:tc>
          <w:tcPr>
            <w:tcW w:w="534" w:type="dxa"/>
            <w:vMerge w:val="restart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FE20C3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  <w:p w:rsidR="00AE14CE" w:rsidRPr="009B39B6" w:rsidRDefault="00AE14CE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E20C3" w:rsidRPr="009B39B6" w:rsidTr="00D411D7">
        <w:trPr>
          <w:trHeight w:val="152"/>
        </w:trPr>
        <w:tc>
          <w:tcPr>
            <w:tcW w:w="534" w:type="dxa"/>
            <w:vMerge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152"/>
        </w:trPr>
        <w:tc>
          <w:tcPr>
            <w:tcW w:w="534" w:type="dxa"/>
            <w:vMerge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4CE" w:rsidRPr="00AE14CE" w:rsidTr="000B057E">
        <w:trPr>
          <w:trHeight w:val="78"/>
        </w:trPr>
        <w:tc>
          <w:tcPr>
            <w:tcW w:w="534" w:type="dxa"/>
          </w:tcPr>
          <w:p w:rsidR="00AE14CE" w:rsidRPr="00AE14CE" w:rsidRDefault="00AE14CE" w:rsidP="00AE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E14CE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AE14CE" w:rsidRPr="00AE14CE" w:rsidRDefault="00AE14CE" w:rsidP="00AE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E14CE">
              <w:rPr>
                <w:rFonts w:eastAsia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E14CE" w:rsidRPr="00AE14CE" w:rsidRDefault="00AE14CE" w:rsidP="00AE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E14CE">
              <w:rPr>
                <w:rFonts w:eastAsia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E14CE" w:rsidRPr="00AE14CE" w:rsidRDefault="00AE14CE" w:rsidP="00AE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E14CE">
              <w:rPr>
                <w:rFonts w:eastAsia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AE14CE" w:rsidRDefault="00AE14CE" w:rsidP="00AE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E14CE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AE14CE" w:rsidRDefault="00AE14CE" w:rsidP="00AE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E14CE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AE14CE" w:rsidRDefault="00AE14CE" w:rsidP="00AE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E14CE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</w:tr>
      <w:tr w:rsidR="00FE20C3" w:rsidRPr="009B39B6" w:rsidTr="00D411D7">
        <w:trPr>
          <w:trHeight w:val="152"/>
        </w:trPr>
        <w:tc>
          <w:tcPr>
            <w:tcW w:w="534" w:type="dxa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152"/>
        </w:trPr>
        <w:tc>
          <w:tcPr>
            <w:tcW w:w="534" w:type="dxa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FE20C3" w:rsidRPr="009B39B6" w:rsidTr="00D411D7">
        <w:trPr>
          <w:trHeight w:val="152"/>
        </w:trPr>
        <w:tc>
          <w:tcPr>
            <w:tcW w:w="534" w:type="dxa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E20C3" w:rsidRPr="009B39B6" w:rsidRDefault="00FE20C3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E20C3" w:rsidRPr="009B39B6" w:rsidRDefault="00FE20C3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20C3" w:rsidRPr="009B39B6" w:rsidRDefault="00FE20C3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8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76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7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7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5 540 988,92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5 540 988,92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1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230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6 177 063,54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BD1A30" w:rsidRPr="009B39B6" w:rsidTr="00D411D7">
        <w:trPr>
          <w:trHeight w:val="229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FA23DD">
              <w:rPr>
                <w:bCs/>
                <w:color w:val="000000"/>
                <w:sz w:val="18"/>
                <w:szCs w:val="18"/>
              </w:rPr>
              <w:t>6 177 063,54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933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bCs/>
                <w:color w:val="000000"/>
                <w:sz w:val="18"/>
                <w:szCs w:val="18"/>
              </w:rPr>
              <w:t> </w:t>
            </w:r>
            <w:r w:rsidRPr="009B39B6">
              <w:rPr>
                <w:bCs/>
                <w:color w:val="000000"/>
                <w:sz w:val="18"/>
                <w:szCs w:val="18"/>
              </w:rPr>
              <w:t>949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B39B6">
              <w:rPr>
                <w:bCs/>
                <w:color w:val="000000"/>
                <w:sz w:val="18"/>
                <w:szCs w:val="18"/>
              </w:rPr>
              <w:t>722,40</w:t>
            </w:r>
          </w:p>
        </w:tc>
      </w:tr>
      <w:tr w:rsidR="00BD1A30" w:rsidRPr="009B39B6" w:rsidTr="00D411D7">
        <w:trPr>
          <w:trHeight w:val="229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229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229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229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96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FA23DD">
              <w:rPr>
                <w:sz w:val="18"/>
                <w:szCs w:val="18"/>
              </w:rPr>
              <w:t>958 886,64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9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FA23DD">
              <w:rPr>
                <w:sz w:val="18"/>
                <w:szCs w:val="18"/>
              </w:rPr>
              <w:t>958 886,64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94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85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83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83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4CE" w:rsidRPr="009B39B6" w:rsidTr="00652E48">
        <w:trPr>
          <w:trHeight w:val="90"/>
        </w:trPr>
        <w:tc>
          <w:tcPr>
            <w:tcW w:w="534" w:type="dxa"/>
            <w:vMerge w:val="restart"/>
          </w:tcPr>
          <w:p w:rsidR="00AE14CE" w:rsidRPr="009B39B6" w:rsidRDefault="00AE14CE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4CE" w:rsidRPr="009B39B6" w:rsidRDefault="00AE14CE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AE14CE" w:rsidRPr="009B39B6" w:rsidRDefault="00AE14CE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14CE" w:rsidRPr="009B39B6" w:rsidRDefault="00AE14CE" w:rsidP="00AE14CE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Разработка и </w:t>
            </w:r>
            <w:proofErr w:type="spellStart"/>
            <w:proofErr w:type="gramStart"/>
            <w:r w:rsidRPr="009B39B6">
              <w:rPr>
                <w:sz w:val="18"/>
                <w:szCs w:val="18"/>
              </w:rPr>
              <w:t>утвержде</w:t>
            </w:r>
            <w:r>
              <w:rPr>
                <w:sz w:val="18"/>
                <w:szCs w:val="18"/>
              </w:rPr>
              <w:t>-</w:t>
            </w:r>
            <w:r w:rsidRPr="009B39B6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9B39B6">
              <w:rPr>
                <w:sz w:val="18"/>
                <w:szCs w:val="18"/>
              </w:rPr>
              <w:t xml:space="preserve">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14CE" w:rsidRDefault="00AE14CE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  <w:p w:rsidR="00AE14CE" w:rsidRPr="009B39B6" w:rsidRDefault="00AE14CE" w:rsidP="00BD1A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FA23DD">
              <w:rPr>
                <w:sz w:val="18"/>
                <w:szCs w:val="18"/>
              </w:rPr>
              <w:t>850 886,64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4CE" w:rsidRPr="009B39B6" w:rsidTr="00D411D7">
        <w:trPr>
          <w:trHeight w:val="89"/>
        </w:trPr>
        <w:tc>
          <w:tcPr>
            <w:tcW w:w="534" w:type="dxa"/>
            <w:vMerge/>
          </w:tcPr>
          <w:p w:rsidR="00AE14CE" w:rsidRPr="009B39B6" w:rsidRDefault="00AE14CE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4CE" w:rsidRPr="009B39B6" w:rsidRDefault="00AE14CE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4CE" w:rsidRPr="009B39B6" w:rsidRDefault="00AE14CE" w:rsidP="00BD1A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4CE" w:rsidRPr="009B39B6" w:rsidRDefault="00AE14CE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850 886,64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4CE" w:rsidRPr="009B39B6" w:rsidTr="00D411D7">
        <w:trPr>
          <w:trHeight w:val="89"/>
        </w:trPr>
        <w:tc>
          <w:tcPr>
            <w:tcW w:w="534" w:type="dxa"/>
            <w:vMerge/>
          </w:tcPr>
          <w:p w:rsidR="00AE14CE" w:rsidRPr="009B39B6" w:rsidRDefault="00AE14CE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4CE" w:rsidRPr="009B39B6" w:rsidRDefault="00AE14CE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14CE" w:rsidRPr="009B39B6" w:rsidRDefault="00AE14CE" w:rsidP="00BD1A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4CE" w:rsidRPr="009B39B6" w:rsidRDefault="00AE14CE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4CE" w:rsidRPr="00AE14CE" w:rsidTr="000B057E">
        <w:trPr>
          <w:trHeight w:val="78"/>
        </w:trPr>
        <w:tc>
          <w:tcPr>
            <w:tcW w:w="534" w:type="dxa"/>
          </w:tcPr>
          <w:p w:rsidR="00AE14CE" w:rsidRPr="00AE14CE" w:rsidRDefault="00AE14CE" w:rsidP="00AE14CE">
            <w:pPr>
              <w:jc w:val="center"/>
              <w:rPr>
                <w:sz w:val="18"/>
                <w:szCs w:val="18"/>
              </w:rPr>
            </w:pPr>
            <w:r w:rsidRPr="00AE14C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AE14CE" w:rsidRPr="00AE14CE" w:rsidRDefault="00AE14CE" w:rsidP="00AE14CE">
            <w:pPr>
              <w:jc w:val="center"/>
              <w:rPr>
                <w:sz w:val="18"/>
                <w:szCs w:val="18"/>
              </w:rPr>
            </w:pPr>
            <w:r w:rsidRPr="00AE14C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E14CE" w:rsidRPr="00AE14CE" w:rsidRDefault="00AE14CE" w:rsidP="00AE14CE">
            <w:pPr>
              <w:jc w:val="center"/>
              <w:rPr>
                <w:sz w:val="18"/>
                <w:szCs w:val="18"/>
              </w:rPr>
            </w:pPr>
            <w:r w:rsidRPr="00AE14CE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E14CE" w:rsidRPr="00AE14CE" w:rsidRDefault="00AE14CE" w:rsidP="00AE14CE">
            <w:pPr>
              <w:jc w:val="center"/>
              <w:rPr>
                <w:sz w:val="18"/>
                <w:szCs w:val="18"/>
              </w:rPr>
            </w:pPr>
            <w:r w:rsidRPr="00AE14C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AE14CE" w:rsidRDefault="00AE14CE" w:rsidP="00AE14CE">
            <w:pPr>
              <w:jc w:val="center"/>
              <w:rPr>
                <w:sz w:val="18"/>
                <w:szCs w:val="18"/>
              </w:rPr>
            </w:pPr>
            <w:r w:rsidRPr="00AE14C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AE14CE" w:rsidRDefault="00AE14CE" w:rsidP="00AE14CE">
            <w:pPr>
              <w:jc w:val="center"/>
              <w:rPr>
                <w:sz w:val="18"/>
                <w:szCs w:val="18"/>
              </w:rPr>
            </w:pPr>
            <w:r w:rsidRPr="00AE14C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AE14CE" w:rsidRDefault="00AE14CE" w:rsidP="00AE14CE">
            <w:pPr>
              <w:jc w:val="center"/>
              <w:rPr>
                <w:sz w:val="18"/>
                <w:szCs w:val="18"/>
              </w:rPr>
            </w:pPr>
            <w:r w:rsidRPr="00AE14CE">
              <w:rPr>
                <w:sz w:val="18"/>
                <w:szCs w:val="18"/>
              </w:rPr>
              <w:t>7</w:t>
            </w:r>
          </w:p>
        </w:tc>
      </w:tr>
      <w:tr w:rsidR="00AE14CE" w:rsidRPr="009B39B6" w:rsidTr="00D411D7">
        <w:trPr>
          <w:trHeight w:val="89"/>
        </w:trPr>
        <w:tc>
          <w:tcPr>
            <w:tcW w:w="534" w:type="dxa"/>
          </w:tcPr>
          <w:p w:rsidR="00AE14CE" w:rsidRPr="009B39B6" w:rsidRDefault="00AE14CE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E14CE" w:rsidRPr="009B39B6" w:rsidRDefault="00AE14CE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14CE" w:rsidRPr="009B39B6" w:rsidRDefault="00AE14CE" w:rsidP="00BD1A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4CE" w:rsidRPr="009B39B6" w:rsidRDefault="00AE14CE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4CE" w:rsidRPr="009B39B6" w:rsidTr="00D411D7">
        <w:trPr>
          <w:trHeight w:val="89"/>
        </w:trPr>
        <w:tc>
          <w:tcPr>
            <w:tcW w:w="534" w:type="dxa"/>
          </w:tcPr>
          <w:p w:rsidR="00AE14CE" w:rsidRPr="009B39B6" w:rsidRDefault="00AE14CE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E14CE" w:rsidRPr="009B39B6" w:rsidRDefault="00AE14CE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14CE" w:rsidRPr="009B39B6" w:rsidRDefault="00AE14CE" w:rsidP="00BD1A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4CE" w:rsidRPr="009B39B6" w:rsidRDefault="00AE14CE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4CE" w:rsidRPr="009B39B6" w:rsidTr="00D411D7">
        <w:trPr>
          <w:trHeight w:val="89"/>
        </w:trPr>
        <w:tc>
          <w:tcPr>
            <w:tcW w:w="534" w:type="dxa"/>
          </w:tcPr>
          <w:p w:rsidR="00AE14CE" w:rsidRPr="009B39B6" w:rsidRDefault="00AE14CE" w:rsidP="00BD1A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E14CE" w:rsidRPr="009B39B6" w:rsidRDefault="00AE14CE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14CE" w:rsidRPr="009B39B6" w:rsidRDefault="00AE14CE" w:rsidP="00BD1A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E14CE" w:rsidRPr="009B39B6" w:rsidRDefault="00AE14CE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4CE" w:rsidRPr="009B39B6" w:rsidRDefault="00AE14CE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56"/>
        </w:trPr>
        <w:tc>
          <w:tcPr>
            <w:tcW w:w="534" w:type="dxa"/>
            <w:vMerge w:val="restart"/>
          </w:tcPr>
          <w:p w:rsidR="00BD1A30" w:rsidRPr="009B39B6" w:rsidRDefault="00BD1A30" w:rsidP="00BD1A3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1A30" w:rsidRPr="009B39B6" w:rsidRDefault="00BD1A30" w:rsidP="00BD1A30">
            <w:pPr>
              <w:jc w:val="both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</w:t>
            </w:r>
            <w:r>
              <w:rPr>
                <w:sz w:val="18"/>
                <w:szCs w:val="18"/>
              </w:rPr>
              <w:t>граммному сопровождению системы</w:t>
            </w: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52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</w:t>
            </w:r>
            <w:r>
              <w:rPr>
                <w:sz w:val="18"/>
                <w:szCs w:val="18"/>
              </w:rPr>
              <w:t xml:space="preserve"> </w:t>
            </w:r>
            <w:r w:rsidRPr="009B39B6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52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52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52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BD1A30" w:rsidRPr="009B39B6" w:rsidTr="00D411D7">
        <w:trPr>
          <w:trHeight w:val="152"/>
        </w:trPr>
        <w:tc>
          <w:tcPr>
            <w:tcW w:w="534" w:type="dxa"/>
            <w:vMerge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1A30" w:rsidRPr="009B39B6" w:rsidRDefault="00BD1A30" w:rsidP="00BD1A3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BD1A30" w:rsidRPr="009B39B6" w:rsidRDefault="00BD1A30" w:rsidP="00BD1A30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A30" w:rsidRPr="009B39B6" w:rsidRDefault="00BD1A30" w:rsidP="00BD1A3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AE14CE" w:rsidRPr="00AE14CE" w:rsidRDefault="00AE14CE" w:rsidP="00AE14CE">
      <w:pPr>
        <w:suppressAutoHyphens/>
        <w:autoSpaceDE w:val="0"/>
        <w:autoSpaceDN w:val="0"/>
        <w:adjustRightInd w:val="0"/>
        <w:ind w:right="-512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».</w:t>
      </w:r>
    </w:p>
    <w:p w:rsidR="00AE1F81" w:rsidRPr="009B39B6" w:rsidRDefault="00AE1F81" w:rsidP="005D1A28">
      <w:pPr>
        <w:tabs>
          <w:tab w:val="left" w:pos="9720"/>
          <w:tab w:val="right" w:pos="10915"/>
        </w:tabs>
        <w:autoSpaceDE w:val="0"/>
        <w:autoSpaceDN w:val="0"/>
        <w:adjustRightInd w:val="0"/>
        <w:ind w:right="-1221"/>
        <w:outlineLvl w:val="0"/>
        <w:rPr>
          <w:rFonts w:eastAsia="Times New Roman"/>
          <w:lang w:eastAsia="ru-RU"/>
        </w:rPr>
      </w:pPr>
    </w:p>
    <w:sectPr w:rsidR="00AE1F81" w:rsidRPr="009B39B6" w:rsidSect="00BD1A30">
      <w:pgSz w:w="11906" w:h="16838"/>
      <w:pgMar w:top="567" w:right="79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AF" w:rsidRDefault="006305AF" w:rsidP="00C2767E">
      <w:r>
        <w:separator/>
      </w:r>
    </w:p>
  </w:endnote>
  <w:endnote w:type="continuationSeparator" w:id="0">
    <w:p w:rsidR="006305AF" w:rsidRDefault="006305AF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AF" w:rsidRDefault="006305AF" w:rsidP="00C2767E">
      <w:r>
        <w:separator/>
      </w:r>
    </w:p>
  </w:footnote>
  <w:footnote w:type="continuationSeparator" w:id="0">
    <w:p w:rsidR="006305AF" w:rsidRDefault="006305AF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17"/>
  </w:num>
  <w:num w:numId="5">
    <w:abstractNumId w:val="28"/>
  </w:num>
  <w:num w:numId="6">
    <w:abstractNumId w:val="26"/>
  </w:num>
  <w:num w:numId="7">
    <w:abstractNumId w:val="10"/>
  </w:num>
  <w:num w:numId="8">
    <w:abstractNumId w:val="34"/>
  </w:num>
  <w:num w:numId="9">
    <w:abstractNumId w:val="27"/>
  </w:num>
  <w:num w:numId="10">
    <w:abstractNumId w:val="20"/>
  </w:num>
  <w:num w:numId="11">
    <w:abstractNumId w:val="38"/>
  </w:num>
  <w:num w:numId="12">
    <w:abstractNumId w:val="31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"/>
  </w:num>
  <w:num w:numId="23">
    <w:abstractNumId w:val="32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3"/>
  </w:num>
  <w:num w:numId="29">
    <w:abstractNumId w:val="37"/>
  </w:num>
  <w:num w:numId="30">
    <w:abstractNumId w:val="6"/>
  </w:num>
  <w:num w:numId="31">
    <w:abstractNumId w:val="16"/>
  </w:num>
  <w:num w:numId="32">
    <w:abstractNumId w:val="36"/>
  </w:num>
  <w:num w:numId="33">
    <w:abstractNumId w:val="39"/>
  </w:num>
  <w:num w:numId="34">
    <w:abstractNumId w:val="33"/>
  </w:num>
  <w:num w:numId="35">
    <w:abstractNumId w:val="7"/>
  </w:num>
  <w:num w:numId="36">
    <w:abstractNumId w:val="19"/>
  </w:num>
  <w:num w:numId="37">
    <w:abstractNumId w:val="29"/>
  </w:num>
  <w:num w:numId="38">
    <w:abstractNumId w:val="12"/>
  </w:num>
  <w:num w:numId="39">
    <w:abstractNumId w:val="13"/>
  </w:num>
  <w:num w:numId="40">
    <w:abstractNumId w:val="22"/>
  </w:num>
  <w:num w:numId="41">
    <w:abstractNumId w:val="35"/>
  </w:num>
  <w:num w:numId="42">
    <w:abstractNumId w:val="4"/>
  </w:num>
  <w:num w:numId="43">
    <w:abstractNumId w:val="8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EF4"/>
    <w:rsid w:val="00067848"/>
    <w:rsid w:val="000700C8"/>
    <w:rsid w:val="0007013C"/>
    <w:rsid w:val="00070B30"/>
    <w:rsid w:val="0007208F"/>
    <w:rsid w:val="000728F4"/>
    <w:rsid w:val="00072937"/>
    <w:rsid w:val="0007347C"/>
    <w:rsid w:val="000749F9"/>
    <w:rsid w:val="000758A3"/>
    <w:rsid w:val="00085636"/>
    <w:rsid w:val="000872E7"/>
    <w:rsid w:val="000919E1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74BD"/>
    <w:rsid w:val="00131F2C"/>
    <w:rsid w:val="00141089"/>
    <w:rsid w:val="00146D31"/>
    <w:rsid w:val="00147F7A"/>
    <w:rsid w:val="0015293B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28B1"/>
    <w:rsid w:val="00203971"/>
    <w:rsid w:val="00203E6A"/>
    <w:rsid w:val="0021592E"/>
    <w:rsid w:val="0022633F"/>
    <w:rsid w:val="00226AEA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7197A"/>
    <w:rsid w:val="00280EA1"/>
    <w:rsid w:val="00281255"/>
    <w:rsid w:val="00284AAA"/>
    <w:rsid w:val="00293503"/>
    <w:rsid w:val="00296F82"/>
    <w:rsid w:val="002A1C53"/>
    <w:rsid w:val="002A48FC"/>
    <w:rsid w:val="002A62E7"/>
    <w:rsid w:val="002B65E3"/>
    <w:rsid w:val="002C1E77"/>
    <w:rsid w:val="002C21FB"/>
    <w:rsid w:val="002C48D7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05AF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35B2"/>
    <w:rsid w:val="007F4B5C"/>
    <w:rsid w:val="007F7416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5B83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A30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1F38"/>
    <w:rsid w:val="00E9234E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55D5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5317F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qFormat/>
    <w:rsid w:val="002C48D7"/>
    <w:pPr>
      <w:jc w:val="center"/>
    </w:pPr>
    <w:rPr>
      <w:rFonts w:ascii="Calibri" w:eastAsia="Calibri" w:hAnsi="Calibri"/>
      <w:b/>
      <w:sz w:val="20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2C48D7"/>
    <w:rPr>
      <w:rFonts w:ascii="Calibri" w:eastAsia="Calibri" w:hAnsi="Calibri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qFormat/>
    <w:rsid w:val="002C48D7"/>
    <w:pPr>
      <w:jc w:val="center"/>
    </w:pPr>
    <w:rPr>
      <w:rFonts w:ascii="Calibri" w:eastAsia="Calibri" w:hAnsi="Calibri"/>
      <w:b/>
      <w:sz w:val="20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2C48D7"/>
    <w:rPr>
      <w:rFonts w:ascii="Calibri" w:eastAsia="Calibri" w:hAnsi="Calibri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3DD5E-48E7-45E9-B040-D74D07D4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5</cp:revision>
  <cp:lastPrinted>2017-08-14T10:30:00Z</cp:lastPrinted>
  <dcterms:created xsi:type="dcterms:W3CDTF">2017-08-14T10:47:00Z</dcterms:created>
  <dcterms:modified xsi:type="dcterms:W3CDTF">2017-08-21T11:33:00Z</dcterms:modified>
</cp:coreProperties>
</file>