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0E" w:rsidRDefault="009C550E" w:rsidP="009C550E">
      <w:pPr>
        <w:spacing w:after="0" w:line="240" w:lineRule="auto"/>
        <w:rPr>
          <w:rFonts w:ascii="Times New Roman" w:eastAsia="Times New Roman" w:hAnsi="Times New Roman" w:cs="Times New Roman"/>
          <w:bCs/>
          <w:sz w:val="24"/>
          <w:szCs w:val="24"/>
          <w:lang w:eastAsia="ru-RU"/>
        </w:rPr>
      </w:pPr>
    </w:p>
    <w:p w:rsidR="003B0B6D" w:rsidRDefault="009E503D" w:rsidP="009C550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 </w:t>
      </w:r>
    </w:p>
    <w:p w:rsidR="00842AFE" w:rsidRPr="006B1843" w:rsidRDefault="00842AFE" w:rsidP="006B1843">
      <w:pPr>
        <w:keepNext/>
        <w:autoSpaceDE w:val="0"/>
        <w:autoSpaceDN w:val="0"/>
        <w:spacing w:after="0" w:line="240" w:lineRule="auto"/>
        <w:jc w:val="center"/>
        <w:outlineLvl w:val="0"/>
        <w:rPr>
          <w:rFonts w:ascii="Times New Roman" w:hAnsi="Times New Roman" w:cs="Times New Roman"/>
          <w:b/>
          <w:bCs/>
          <w:kern w:val="32"/>
          <w:sz w:val="24"/>
          <w:szCs w:val="24"/>
          <w:lang w:eastAsia="ru-RU"/>
        </w:rPr>
      </w:pPr>
      <w:r w:rsidRPr="006B1843">
        <w:rPr>
          <w:rFonts w:ascii="Times New Roman" w:hAnsi="Times New Roman" w:cs="Times New Roman"/>
          <w:b/>
          <w:bCs/>
          <w:kern w:val="32"/>
          <w:sz w:val="24"/>
          <w:szCs w:val="24"/>
          <w:lang w:eastAsia="ru-RU"/>
        </w:rPr>
        <w:t>ПОСТАНОВЛЕНИЕ</w:t>
      </w:r>
    </w:p>
    <w:p w:rsidR="00842AFE" w:rsidRPr="006B1843" w:rsidRDefault="00842AFE" w:rsidP="006B1843">
      <w:pPr>
        <w:keepNext/>
        <w:spacing w:after="0" w:line="240" w:lineRule="auto"/>
        <w:jc w:val="center"/>
        <w:outlineLvl w:val="0"/>
        <w:rPr>
          <w:rFonts w:ascii="Times New Roman" w:hAnsi="Times New Roman" w:cs="Times New Roman"/>
          <w:b/>
          <w:bCs/>
          <w:kern w:val="32"/>
          <w:sz w:val="24"/>
          <w:szCs w:val="24"/>
          <w:lang w:eastAsia="ru-RU"/>
        </w:rPr>
      </w:pPr>
      <w:r w:rsidRPr="006B1843">
        <w:rPr>
          <w:rFonts w:ascii="Times New Roman" w:hAnsi="Times New Roman" w:cs="Times New Roman"/>
          <w:b/>
          <w:bCs/>
          <w:kern w:val="32"/>
          <w:sz w:val="24"/>
          <w:szCs w:val="24"/>
          <w:lang w:eastAsia="ru-RU"/>
        </w:rPr>
        <w:t>администрации городского округа «Вуктыл»</w:t>
      </w:r>
    </w:p>
    <w:p w:rsidR="00842AFE" w:rsidRPr="006B1843" w:rsidRDefault="00842AFE" w:rsidP="006B1843">
      <w:pPr>
        <w:keepNext/>
        <w:spacing w:after="0" w:line="240" w:lineRule="auto"/>
        <w:jc w:val="center"/>
        <w:outlineLvl w:val="0"/>
        <w:rPr>
          <w:rFonts w:ascii="Times New Roman" w:hAnsi="Times New Roman" w:cs="Times New Roman"/>
          <w:b/>
          <w:bCs/>
          <w:kern w:val="32"/>
          <w:sz w:val="24"/>
          <w:szCs w:val="24"/>
          <w:lang w:eastAsia="ru-RU"/>
        </w:rPr>
      </w:pPr>
      <w:r w:rsidRPr="006B1843">
        <w:rPr>
          <w:rFonts w:ascii="Times New Roman" w:hAnsi="Times New Roman" w:cs="Times New Roman"/>
          <w:b/>
          <w:bCs/>
          <w:kern w:val="32"/>
          <w:sz w:val="24"/>
          <w:szCs w:val="24"/>
          <w:lang w:eastAsia="ru-RU"/>
        </w:rPr>
        <w:t>от 29 августа 2018 г. № 08/9</w:t>
      </w:r>
      <w:r w:rsidR="006B1843" w:rsidRPr="006B1843">
        <w:rPr>
          <w:rFonts w:ascii="Times New Roman" w:hAnsi="Times New Roman" w:cs="Times New Roman"/>
          <w:b/>
          <w:bCs/>
          <w:kern w:val="32"/>
          <w:sz w:val="24"/>
          <w:szCs w:val="24"/>
          <w:lang w:eastAsia="ru-RU"/>
        </w:rPr>
        <w:t>83</w:t>
      </w:r>
    </w:p>
    <w:p w:rsidR="00842AFE" w:rsidRPr="006B1843" w:rsidRDefault="00842AFE" w:rsidP="006B1843">
      <w:pPr>
        <w:keepNext/>
        <w:spacing w:after="0" w:line="240" w:lineRule="auto"/>
        <w:jc w:val="center"/>
        <w:outlineLvl w:val="0"/>
        <w:rPr>
          <w:rFonts w:ascii="Times New Roman" w:hAnsi="Times New Roman" w:cs="Times New Roman"/>
          <w:b/>
          <w:bCs/>
          <w:kern w:val="32"/>
          <w:sz w:val="24"/>
          <w:szCs w:val="24"/>
          <w:lang w:eastAsia="ru-RU"/>
        </w:rPr>
      </w:pPr>
    </w:p>
    <w:p w:rsidR="006B1843" w:rsidRDefault="006B1843" w:rsidP="006B1843">
      <w:pPr>
        <w:spacing w:after="0" w:line="240"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О внесении изменений в постановление администрации</w:t>
      </w:r>
    </w:p>
    <w:p w:rsidR="006B1843" w:rsidRDefault="006B1843" w:rsidP="006B1843">
      <w:pPr>
        <w:spacing w:after="0" w:line="240"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городского округа «Вуктыл» от 29 июня 2018 года № 06/751</w:t>
      </w:r>
    </w:p>
    <w:p w:rsidR="006B1843" w:rsidRDefault="006B1843" w:rsidP="006B1843">
      <w:pPr>
        <w:spacing w:after="0" w:line="240" w:lineRule="auto"/>
        <w:ind w:right="-2"/>
        <w:jc w:val="cente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w:t>
      </w:r>
      <w:r>
        <w:rPr>
          <w:rFonts w:ascii="Times New Roman" w:eastAsia="Times New Roman" w:hAnsi="Times New Roman" w:cs="Times New Roman"/>
          <w:b/>
          <w:bCs/>
          <w:sz w:val="24"/>
          <w:szCs w:val="24"/>
          <w:lang w:eastAsia="ru-RU"/>
        </w:rPr>
        <w:t>Об утверждении Положения об оплате труда работников</w:t>
      </w:r>
    </w:p>
    <w:p w:rsidR="009C550E" w:rsidRPr="006B1843" w:rsidRDefault="006B1843" w:rsidP="006B1843">
      <w:pPr>
        <w:spacing w:after="0" w:line="240" w:lineRule="auto"/>
        <w:ind w:right="-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муниципальных бюджетных учреждений культуры городского округа «Вуктыл»</w:t>
      </w:r>
    </w:p>
    <w:p w:rsidR="009C550E" w:rsidRDefault="009C550E" w:rsidP="006B1843">
      <w:pPr>
        <w:spacing w:after="0" w:line="240" w:lineRule="auto"/>
        <w:jc w:val="center"/>
        <w:rPr>
          <w:rFonts w:ascii="Times New Roman" w:eastAsia="Times New Roman" w:hAnsi="Times New Roman" w:cs="Times New Roman"/>
          <w:b/>
          <w:sz w:val="34"/>
          <w:szCs w:val="34"/>
          <w:lang w:eastAsia="ru-RU"/>
        </w:rPr>
      </w:pPr>
    </w:p>
    <w:p w:rsidR="003B0B6D" w:rsidRDefault="009E503D">
      <w:pPr>
        <w:spacing w:after="0" w:line="240" w:lineRule="auto"/>
        <w:ind w:firstLine="708"/>
        <w:jc w:val="both"/>
        <w:rPr>
          <w:rFonts w:ascii="Times New Roman" w:hAnsi="Times New Roman" w:cs="Times New Roman"/>
          <w:sz w:val="24"/>
          <w:szCs w:val="28"/>
        </w:rPr>
      </w:pPr>
      <w:proofErr w:type="gramStart"/>
      <w:r>
        <w:rPr>
          <w:rFonts w:ascii="Times New Roman" w:hAnsi="Times New Roman" w:cs="Times New Roman"/>
          <w:sz w:val="24"/>
          <w:szCs w:val="28"/>
        </w:rPr>
        <w:t xml:space="preserve">На основании постановления Правительства Республики Коми </w:t>
      </w:r>
      <w:r>
        <w:rPr>
          <w:rFonts w:ascii="Times New Roman" w:hAnsi="Times New Roman" w:cs="Times New Roman"/>
          <w:sz w:val="24"/>
        </w:rPr>
        <w:t>от 20 января 2010 года № 14 «Об оплате труда работников государственных бюджетных, автономных и казенных учреждений Республики Коми»</w:t>
      </w:r>
      <w:r w:rsidR="00F972C8">
        <w:rPr>
          <w:rFonts w:ascii="Times New Roman" w:hAnsi="Times New Roman" w:cs="Times New Roman"/>
          <w:sz w:val="24"/>
        </w:rPr>
        <w:t>,</w:t>
      </w:r>
      <w:r>
        <w:rPr>
          <w:rFonts w:ascii="Times New Roman" w:hAnsi="Times New Roman" w:cs="Times New Roman"/>
          <w:sz w:val="24"/>
        </w:rPr>
        <w:t xml:space="preserve"> </w:t>
      </w:r>
      <w:r w:rsidR="00E16F9E">
        <w:rPr>
          <w:rFonts w:ascii="Times New Roman" w:hAnsi="Times New Roman" w:cs="Times New Roman"/>
          <w:sz w:val="24"/>
        </w:rPr>
        <w:t>постановления Правительства Р</w:t>
      </w:r>
      <w:r>
        <w:rPr>
          <w:rFonts w:ascii="Times New Roman" w:hAnsi="Times New Roman" w:cs="Times New Roman"/>
          <w:sz w:val="24"/>
        </w:rPr>
        <w:t>еспублики Коми от 25 июня 2018 г</w:t>
      </w:r>
      <w:r w:rsidR="00E16F9E">
        <w:rPr>
          <w:rFonts w:ascii="Times New Roman" w:hAnsi="Times New Roman" w:cs="Times New Roman"/>
          <w:sz w:val="24"/>
        </w:rPr>
        <w:t xml:space="preserve">ода </w:t>
      </w:r>
      <w:r>
        <w:rPr>
          <w:rFonts w:ascii="Times New Roman" w:hAnsi="Times New Roman" w:cs="Times New Roman"/>
          <w:sz w:val="24"/>
        </w:rPr>
        <w:t xml:space="preserve"> № 297</w:t>
      </w:r>
      <w:r w:rsidR="003E5B77">
        <w:rPr>
          <w:rFonts w:ascii="Times New Roman" w:hAnsi="Times New Roman" w:cs="Times New Roman"/>
          <w:sz w:val="24"/>
        </w:rPr>
        <w:t xml:space="preserve"> «О внесении изменений в постановление Правительства Республики Коми от 20 января 2010 года № 14«Об оплате труда работников государственных бюджетных, автономных и казенных учреждений Республики Коми</w:t>
      </w:r>
      <w:proofErr w:type="gramEnd"/>
      <w:r w:rsidR="003E5B77">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szCs w:val="28"/>
        </w:rPr>
        <w:t xml:space="preserve"> приказа </w:t>
      </w:r>
      <w:r w:rsidR="00E16F9E">
        <w:rPr>
          <w:rFonts w:ascii="Times New Roman" w:hAnsi="Times New Roman" w:cs="Times New Roman"/>
          <w:sz w:val="24"/>
          <w:szCs w:val="28"/>
        </w:rPr>
        <w:t>М</w:t>
      </w:r>
      <w:r>
        <w:rPr>
          <w:rFonts w:ascii="Times New Roman" w:hAnsi="Times New Roman" w:cs="Times New Roman"/>
          <w:sz w:val="24"/>
          <w:szCs w:val="28"/>
        </w:rPr>
        <w:t xml:space="preserve">инистерства культуры и туризма и архивного дела Республики Коми от 27 июня 2018 года № 323-од и в целях усиления заинтересованности руководителей и специалистов </w:t>
      </w:r>
      <w:r>
        <w:rPr>
          <w:rFonts w:ascii="Times New Roman" w:eastAsia="Times New Roman" w:hAnsi="Times New Roman" w:cs="Times New Roman"/>
          <w:bCs/>
          <w:sz w:val="24"/>
          <w:szCs w:val="24"/>
          <w:lang w:eastAsia="ru-RU"/>
        </w:rPr>
        <w:t>муниципальных бюджетных учреждений культуры городского округа «Вуктыл»</w:t>
      </w:r>
      <w:r>
        <w:rPr>
          <w:rFonts w:ascii="Times New Roman" w:hAnsi="Times New Roman" w:cs="Times New Roman"/>
          <w:sz w:val="24"/>
          <w:szCs w:val="28"/>
        </w:rPr>
        <w:t xml:space="preserve"> в повышении эффективности труда, улучшении качества оказываемых ими услуг и росте квалификации специалистов администрация городского округа «Вуктыл» </w:t>
      </w:r>
      <w:r w:rsidR="00E16F9E">
        <w:rPr>
          <w:rFonts w:ascii="Times New Roman" w:hAnsi="Times New Roman" w:cs="Times New Roman"/>
          <w:sz w:val="24"/>
          <w:szCs w:val="28"/>
        </w:rPr>
        <w:t>постановляет</w:t>
      </w:r>
      <w:r>
        <w:rPr>
          <w:rFonts w:ascii="Times New Roman" w:hAnsi="Times New Roman" w:cs="Times New Roman"/>
          <w:sz w:val="24"/>
          <w:szCs w:val="28"/>
        </w:rPr>
        <w:t>:</w:t>
      </w:r>
    </w:p>
    <w:p w:rsidR="003B0B6D" w:rsidRDefault="009E503D">
      <w:pPr>
        <w:spacing w:after="0" w:line="240" w:lineRule="auto"/>
        <w:ind w:right="-6" w:firstLine="708"/>
        <w:jc w:val="both"/>
        <w:rPr>
          <w:rFonts w:ascii="Times New Roman" w:hAnsi="Times New Roman" w:cs="Times New Roman"/>
          <w:sz w:val="24"/>
        </w:rPr>
      </w:pPr>
      <w:r>
        <w:rPr>
          <w:rFonts w:ascii="Times New Roman" w:eastAsia="Times New Roman" w:hAnsi="Times New Roman" w:cs="Times New Roman"/>
          <w:bCs/>
          <w:sz w:val="24"/>
          <w:szCs w:val="24"/>
          <w:lang w:eastAsia="ru-RU"/>
        </w:rPr>
        <w:t xml:space="preserve">1. Внести в </w:t>
      </w:r>
      <w:r>
        <w:rPr>
          <w:rFonts w:ascii="Times New Roman" w:hAnsi="Times New Roman" w:cs="Times New Roman"/>
          <w:bCs/>
          <w:sz w:val="24"/>
          <w:szCs w:val="24"/>
        </w:rPr>
        <w:t>постановление администрации городского округа «Вуктыл» от 29 июня 2018 года № 06/751 «</w:t>
      </w:r>
      <w:r>
        <w:rPr>
          <w:rFonts w:ascii="Times New Roman" w:eastAsia="Times New Roman" w:hAnsi="Times New Roman" w:cs="Times New Roman"/>
          <w:bCs/>
          <w:sz w:val="24"/>
          <w:szCs w:val="24"/>
          <w:lang w:eastAsia="ru-RU"/>
        </w:rPr>
        <w:t xml:space="preserve">Об утверждении Положения об оплате труда работников муниципальных бюджетных учреждений культуры городского округа «Вуктыл» </w:t>
      </w:r>
      <w:r>
        <w:rPr>
          <w:rFonts w:ascii="Times New Roman" w:hAnsi="Times New Roman" w:cs="Times New Roman"/>
          <w:sz w:val="24"/>
        </w:rPr>
        <w:t>следующие изменения:</w:t>
      </w:r>
    </w:p>
    <w:p w:rsidR="003B0B6D" w:rsidRDefault="009E503D" w:rsidP="00A93CE1">
      <w:pPr>
        <w:pStyle w:val="20"/>
        <w:shd w:val="clear" w:color="auto" w:fill="auto"/>
        <w:spacing w:before="0" w:line="240" w:lineRule="auto"/>
        <w:ind w:firstLine="708"/>
        <w:jc w:val="both"/>
        <w:rPr>
          <w:rFonts w:eastAsia="Times New Roman" w:cs="Times New Roman"/>
          <w:b w:val="0"/>
          <w:bCs w:val="0"/>
          <w:sz w:val="24"/>
          <w:szCs w:val="24"/>
          <w:lang w:eastAsia="ru-RU"/>
        </w:rPr>
      </w:pPr>
      <w:r>
        <w:rPr>
          <w:rFonts w:cs="Times New Roman"/>
          <w:b w:val="0"/>
          <w:sz w:val="24"/>
        </w:rPr>
        <w:t xml:space="preserve">1) в </w:t>
      </w:r>
      <w:r w:rsidR="00E16F9E">
        <w:rPr>
          <w:rStyle w:val="2"/>
          <w:rFonts w:cs="Times New Roman"/>
          <w:b w:val="0"/>
          <w:color w:val="000000"/>
          <w:sz w:val="24"/>
          <w:szCs w:val="24"/>
        </w:rPr>
        <w:t>П</w:t>
      </w:r>
      <w:r w:rsidRPr="00665B08">
        <w:rPr>
          <w:rStyle w:val="2"/>
          <w:rFonts w:cs="Times New Roman"/>
          <w:b w:val="0"/>
          <w:color w:val="000000"/>
          <w:sz w:val="24"/>
          <w:szCs w:val="24"/>
        </w:rPr>
        <w:t>оложении об оплате труда работников</w:t>
      </w:r>
      <w:r w:rsidRPr="00665B08">
        <w:rPr>
          <w:rFonts w:eastAsia="Times New Roman" w:cs="Times New Roman"/>
          <w:b w:val="0"/>
          <w:sz w:val="24"/>
          <w:szCs w:val="24"/>
          <w:lang w:eastAsia="ru-RU"/>
        </w:rPr>
        <w:t xml:space="preserve"> муниципальн</w:t>
      </w:r>
      <w:r w:rsidRPr="00665B08">
        <w:rPr>
          <w:rFonts w:eastAsia="Times New Roman" w:cs="Times New Roman"/>
          <w:b w:val="0"/>
          <w:bCs w:val="0"/>
          <w:sz w:val="24"/>
          <w:szCs w:val="24"/>
          <w:lang w:eastAsia="ru-RU"/>
        </w:rPr>
        <w:t>ых</w:t>
      </w:r>
      <w:r>
        <w:rPr>
          <w:rFonts w:eastAsia="Times New Roman" w:cs="Times New Roman"/>
          <w:b w:val="0"/>
          <w:bCs w:val="0"/>
          <w:sz w:val="24"/>
          <w:szCs w:val="24"/>
          <w:lang w:eastAsia="ru-RU"/>
        </w:rPr>
        <w:t xml:space="preserve"> бюджетных учреждений культуры городского округа «Вуктыл», утвержденном постановлением (приложение):</w:t>
      </w:r>
    </w:p>
    <w:p w:rsidR="003B0B6D" w:rsidRDefault="009E503D" w:rsidP="00A93CE1">
      <w:pPr>
        <w:pStyle w:val="20"/>
        <w:shd w:val="clear" w:color="auto" w:fill="auto"/>
        <w:spacing w:before="0" w:line="240" w:lineRule="auto"/>
        <w:ind w:firstLine="708"/>
        <w:jc w:val="both"/>
        <w:rPr>
          <w:b w:val="0"/>
          <w:sz w:val="24"/>
          <w:szCs w:val="24"/>
        </w:rPr>
      </w:pPr>
      <w:r>
        <w:rPr>
          <w:rFonts w:cs="Times New Roman"/>
          <w:b w:val="0"/>
          <w:sz w:val="24"/>
        </w:rPr>
        <w:t>а) в разделе 2 «</w:t>
      </w:r>
      <w:r>
        <w:rPr>
          <w:b w:val="0"/>
          <w:sz w:val="24"/>
        </w:rPr>
        <w:t>Должностные</w:t>
      </w:r>
      <w:r>
        <w:rPr>
          <w:b w:val="0"/>
          <w:sz w:val="24"/>
          <w:szCs w:val="24"/>
        </w:rPr>
        <w:t xml:space="preserve"> оклады (оклады) специалистов и рабочих»:</w:t>
      </w:r>
    </w:p>
    <w:p w:rsidR="003B0B6D" w:rsidRDefault="009E503D" w:rsidP="00A93CE1">
      <w:pPr>
        <w:pStyle w:val="20"/>
        <w:shd w:val="clear" w:color="auto" w:fill="auto"/>
        <w:spacing w:before="0" w:line="240" w:lineRule="auto"/>
        <w:ind w:firstLine="708"/>
        <w:jc w:val="both"/>
        <w:rPr>
          <w:rFonts w:cs="Times New Roman"/>
          <w:b w:val="0"/>
          <w:sz w:val="24"/>
        </w:rPr>
      </w:pPr>
      <w:r>
        <w:rPr>
          <w:rFonts w:cs="Times New Roman"/>
          <w:b w:val="0"/>
          <w:sz w:val="24"/>
        </w:rPr>
        <w:t>позиции 22,</w:t>
      </w:r>
      <w:r w:rsidR="00E16F9E">
        <w:rPr>
          <w:rFonts w:cs="Times New Roman"/>
          <w:b w:val="0"/>
          <w:sz w:val="24"/>
        </w:rPr>
        <w:t xml:space="preserve"> </w:t>
      </w:r>
      <w:r>
        <w:rPr>
          <w:rFonts w:cs="Times New Roman"/>
          <w:b w:val="0"/>
          <w:sz w:val="24"/>
        </w:rPr>
        <w:t>23,</w:t>
      </w:r>
      <w:r w:rsidR="00E16F9E">
        <w:rPr>
          <w:rFonts w:cs="Times New Roman"/>
          <w:b w:val="0"/>
          <w:sz w:val="24"/>
        </w:rPr>
        <w:t xml:space="preserve"> </w:t>
      </w:r>
      <w:r>
        <w:rPr>
          <w:rFonts w:cs="Times New Roman"/>
          <w:b w:val="0"/>
          <w:sz w:val="24"/>
        </w:rPr>
        <w:t>24 таблицы пункта 2 изложить в следующей редакции:</w:t>
      </w:r>
    </w:p>
    <w:p w:rsidR="003B0B6D" w:rsidRDefault="009E503D" w:rsidP="00A93CE1">
      <w:pPr>
        <w:pStyle w:val="20"/>
        <w:shd w:val="clear" w:color="auto" w:fill="auto"/>
        <w:spacing w:before="0" w:line="240" w:lineRule="auto"/>
        <w:jc w:val="both"/>
        <w:rPr>
          <w:rFonts w:cs="Times New Roman"/>
          <w:b w:val="0"/>
          <w:sz w:val="24"/>
        </w:rPr>
      </w:pPr>
      <w:r>
        <w:rPr>
          <w:rFonts w:cs="Times New Roman"/>
          <w:b w:val="0"/>
          <w:sz w:val="24"/>
        </w:rPr>
        <w:t>«</w:t>
      </w:r>
    </w:p>
    <w:tbl>
      <w:tblPr>
        <w:tblStyle w:val="af5"/>
        <w:tblW w:w="9356" w:type="dxa"/>
        <w:tblInd w:w="108" w:type="dxa"/>
        <w:tblLook w:val="04A0" w:firstRow="1" w:lastRow="0" w:firstColumn="1" w:lastColumn="0" w:noHBand="0" w:noVBand="1"/>
      </w:tblPr>
      <w:tblGrid>
        <w:gridCol w:w="7088"/>
        <w:gridCol w:w="2268"/>
      </w:tblGrid>
      <w:tr w:rsidR="003B0B6D" w:rsidTr="00F972C8">
        <w:tc>
          <w:tcPr>
            <w:tcW w:w="7088" w:type="dxa"/>
            <w:shd w:val="clear" w:color="auto" w:fill="auto"/>
            <w:tcMar>
              <w:left w:w="108" w:type="dxa"/>
            </w:tcMar>
          </w:tcPr>
          <w:p w:rsidR="003B0B6D" w:rsidRDefault="009E50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литературно-драматургической части; заведующий музыкальной частью; главный хранитель фондов</w:t>
            </w:r>
          </w:p>
        </w:tc>
        <w:tc>
          <w:tcPr>
            <w:tcW w:w="2268" w:type="dxa"/>
            <w:shd w:val="clear" w:color="auto" w:fill="auto"/>
            <w:tcMar>
              <w:left w:w="108" w:type="dxa"/>
            </w:tcMar>
          </w:tcPr>
          <w:p w:rsidR="003B0B6D" w:rsidRDefault="009E50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11150</w:t>
            </w:r>
          </w:p>
        </w:tc>
      </w:tr>
      <w:tr w:rsidR="003B0B6D" w:rsidTr="00F972C8">
        <w:tc>
          <w:tcPr>
            <w:tcW w:w="7088" w:type="dxa"/>
            <w:shd w:val="clear" w:color="auto" w:fill="auto"/>
            <w:tcMar>
              <w:left w:w="108" w:type="dxa"/>
            </w:tcMar>
          </w:tcPr>
          <w:p w:rsidR="003B0B6D" w:rsidRDefault="009E503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Режиссер-постановщик; балетмейстер-постановщик; заведующий художественно-постановочной частью; дирижер; заведующий отделом (сектором) библиотеки; заведующий отделом (сектором) музея;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p>
        </w:tc>
        <w:tc>
          <w:tcPr>
            <w:tcW w:w="2268" w:type="dxa"/>
            <w:shd w:val="clear" w:color="auto" w:fill="auto"/>
            <w:tcMar>
              <w:left w:w="108" w:type="dxa"/>
            </w:tcMar>
          </w:tcPr>
          <w:p w:rsidR="003B0B6D" w:rsidRDefault="009E50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11850</w:t>
            </w:r>
          </w:p>
        </w:tc>
      </w:tr>
      <w:tr w:rsidR="00E16F9E" w:rsidRPr="00EB5BB8" w:rsidTr="00E16F9E">
        <w:tc>
          <w:tcPr>
            <w:tcW w:w="7088" w:type="dxa"/>
          </w:tcPr>
          <w:p w:rsidR="00E16F9E" w:rsidRPr="00EB5BB8" w:rsidRDefault="00E16F9E" w:rsidP="00E16F9E">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Главный балетмейстер; главный хормейстер; главный художник; главный дирижер</w:t>
            </w:r>
          </w:p>
        </w:tc>
        <w:tc>
          <w:tcPr>
            <w:tcW w:w="2268" w:type="dxa"/>
          </w:tcPr>
          <w:p w:rsidR="00E16F9E" w:rsidRPr="00EB5BB8" w:rsidRDefault="00E16F9E" w:rsidP="009A67DC">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12600</w:t>
            </w:r>
          </w:p>
        </w:tc>
      </w:tr>
    </w:tbl>
    <w:p w:rsidR="003B0B6D" w:rsidRDefault="009E503D" w:rsidP="00A93CE1">
      <w:pPr>
        <w:pStyle w:val="20"/>
        <w:shd w:val="clear" w:color="auto" w:fill="auto"/>
        <w:spacing w:before="0" w:line="240" w:lineRule="auto"/>
        <w:ind w:firstLine="708"/>
        <w:jc w:val="right"/>
        <w:rPr>
          <w:rFonts w:cs="Times New Roman"/>
          <w:b w:val="0"/>
          <w:sz w:val="24"/>
        </w:rPr>
      </w:pPr>
      <w:r>
        <w:rPr>
          <w:rFonts w:cs="Times New Roman"/>
          <w:b w:val="0"/>
          <w:sz w:val="24"/>
        </w:rPr>
        <w:t>»;</w:t>
      </w:r>
    </w:p>
    <w:p w:rsidR="00F972C8" w:rsidRDefault="00A17F03" w:rsidP="00F972C8">
      <w:pPr>
        <w:pStyle w:val="20"/>
        <w:shd w:val="clear" w:color="auto" w:fill="auto"/>
        <w:spacing w:before="0" w:line="240" w:lineRule="auto"/>
        <w:ind w:firstLine="708"/>
        <w:jc w:val="left"/>
        <w:rPr>
          <w:rFonts w:cs="Times New Roman"/>
          <w:b w:val="0"/>
          <w:sz w:val="24"/>
        </w:rPr>
      </w:pPr>
      <w:r>
        <w:rPr>
          <w:rFonts w:cs="Times New Roman"/>
          <w:b w:val="0"/>
          <w:sz w:val="24"/>
        </w:rPr>
        <w:t>таблицу</w:t>
      </w:r>
      <w:r w:rsidR="00F972C8">
        <w:rPr>
          <w:rFonts w:cs="Times New Roman"/>
          <w:b w:val="0"/>
          <w:sz w:val="24"/>
        </w:rPr>
        <w:t xml:space="preserve"> пункта 2 </w:t>
      </w:r>
      <w:r>
        <w:rPr>
          <w:rFonts w:cs="Times New Roman"/>
          <w:b w:val="0"/>
          <w:sz w:val="24"/>
        </w:rPr>
        <w:t xml:space="preserve">дополнить позицией 25 </w:t>
      </w:r>
      <w:r w:rsidR="00F972C8">
        <w:rPr>
          <w:rFonts w:cs="Times New Roman"/>
          <w:b w:val="0"/>
          <w:sz w:val="24"/>
        </w:rPr>
        <w:t>следующего содержания:</w:t>
      </w:r>
    </w:p>
    <w:p w:rsidR="00F972C8" w:rsidRDefault="00F972C8" w:rsidP="00F972C8">
      <w:pPr>
        <w:pStyle w:val="20"/>
        <w:shd w:val="clear" w:color="auto" w:fill="auto"/>
        <w:spacing w:before="0" w:line="240" w:lineRule="auto"/>
        <w:jc w:val="both"/>
        <w:rPr>
          <w:rFonts w:cs="Times New Roman"/>
          <w:b w:val="0"/>
          <w:sz w:val="24"/>
        </w:rPr>
      </w:pPr>
      <w:r>
        <w:rPr>
          <w:rFonts w:cs="Times New Roman"/>
          <w:b w:val="0"/>
          <w:sz w:val="24"/>
        </w:rPr>
        <w:t>«</w:t>
      </w:r>
    </w:p>
    <w:tbl>
      <w:tblPr>
        <w:tblStyle w:val="af5"/>
        <w:tblW w:w="9356" w:type="dxa"/>
        <w:tblInd w:w="108" w:type="dxa"/>
        <w:tblLook w:val="04A0" w:firstRow="1" w:lastRow="0" w:firstColumn="1" w:lastColumn="0" w:noHBand="0" w:noVBand="1"/>
      </w:tblPr>
      <w:tblGrid>
        <w:gridCol w:w="7089"/>
        <w:gridCol w:w="2267"/>
      </w:tblGrid>
      <w:tr w:rsidR="00F972C8" w:rsidTr="00072816">
        <w:tc>
          <w:tcPr>
            <w:tcW w:w="7089" w:type="dxa"/>
            <w:shd w:val="clear" w:color="auto" w:fill="auto"/>
            <w:tcMar>
              <w:left w:w="108" w:type="dxa"/>
            </w:tcMar>
          </w:tcPr>
          <w:p w:rsidR="00F972C8" w:rsidRDefault="00F972C8" w:rsidP="00072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Режиссер массовых представлений</w:t>
            </w:r>
          </w:p>
        </w:tc>
        <w:tc>
          <w:tcPr>
            <w:tcW w:w="2267" w:type="dxa"/>
            <w:shd w:val="clear" w:color="auto" w:fill="auto"/>
            <w:tcMar>
              <w:left w:w="108" w:type="dxa"/>
            </w:tcMar>
          </w:tcPr>
          <w:p w:rsidR="00F972C8" w:rsidRDefault="00F972C8" w:rsidP="000728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10500</w:t>
            </w:r>
          </w:p>
        </w:tc>
      </w:tr>
    </w:tbl>
    <w:p w:rsidR="00F972C8" w:rsidRDefault="00F972C8" w:rsidP="00F972C8">
      <w:pPr>
        <w:pStyle w:val="20"/>
        <w:shd w:val="clear" w:color="auto" w:fill="auto"/>
        <w:spacing w:before="0" w:line="240" w:lineRule="auto"/>
        <w:ind w:firstLine="708"/>
        <w:jc w:val="right"/>
        <w:rPr>
          <w:rFonts w:cs="Times New Roman"/>
          <w:b w:val="0"/>
          <w:sz w:val="24"/>
        </w:rPr>
      </w:pPr>
      <w:r>
        <w:rPr>
          <w:rFonts w:cs="Times New Roman"/>
          <w:b w:val="0"/>
          <w:sz w:val="24"/>
        </w:rPr>
        <w:t>»;</w:t>
      </w:r>
    </w:p>
    <w:p w:rsidR="006B1843" w:rsidRDefault="006B1843" w:rsidP="00A93CE1">
      <w:pPr>
        <w:pStyle w:val="20"/>
        <w:shd w:val="clear" w:color="auto" w:fill="auto"/>
        <w:spacing w:before="0" w:line="240" w:lineRule="auto"/>
        <w:ind w:firstLine="708"/>
        <w:jc w:val="both"/>
        <w:rPr>
          <w:rFonts w:cs="Times New Roman"/>
          <w:b w:val="0"/>
          <w:sz w:val="24"/>
        </w:rPr>
      </w:pPr>
    </w:p>
    <w:p w:rsidR="0088413A" w:rsidRDefault="0088413A" w:rsidP="00A93CE1">
      <w:pPr>
        <w:pStyle w:val="20"/>
        <w:shd w:val="clear" w:color="auto" w:fill="auto"/>
        <w:spacing w:before="0" w:line="240" w:lineRule="auto"/>
        <w:ind w:firstLine="708"/>
        <w:jc w:val="both"/>
        <w:rPr>
          <w:rFonts w:cs="Times New Roman"/>
          <w:b w:val="0"/>
          <w:sz w:val="24"/>
        </w:rPr>
      </w:pPr>
      <w:bookmarkStart w:id="0" w:name="_GoBack"/>
      <w:bookmarkEnd w:id="0"/>
      <w:r>
        <w:rPr>
          <w:rFonts w:cs="Times New Roman"/>
          <w:b w:val="0"/>
          <w:sz w:val="24"/>
        </w:rPr>
        <w:lastRenderedPageBreak/>
        <w:t>в пункте 8:</w:t>
      </w:r>
    </w:p>
    <w:p w:rsidR="003B0B6D" w:rsidRDefault="009E503D" w:rsidP="00A93CE1">
      <w:pPr>
        <w:pStyle w:val="20"/>
        <w:shd w:val="clear" w:color="auto" w:fill="auto"/>
        <w:spacing w:before="0" w:line="240" w:lineRule="auto"/>
        <w:ind w:firstLine="708"/>
        <w:jc w:val="both"/>
        <w:rPr>
          <w:rFonts w:cs="Times New Roman"/>
          <w:b w:val="0"/>
          <w:sz w:val="24"/>
        </w:rPr>
      </w:pPr>
      <w:r>
        <w:rPr>
          <w:rFonts w:cs="Times New Roman"/>
          <w:b w:val="0"/>
          <w:sz w:val="24"/>
        </w:rPr>
        <w:t xml:space="preserve"> </w:t>
      </w:r>
      <w:r w:rsidR="0088413A">
        <w:rPr>
          <w:rFonts w:cs="Times New Roman"/>
          <w:b w:val="0"/>
          <w:sz w:val="24"/>
        </w:rPr>
        <w:t>в графе 2 позиции 7</w:t>
      </w:r>
      <w:r>
        <w:rPr>
          <w:rFonts w:cs="Times New Roman"/>
          <w:b w:val="0"/>
          <w:sz w:val="24"/>
        </w:rPr>
        <w:t xml:space="preserve"> цифры «11150» заменить цифрами «11850»;</w:t>
      </w:r>
    </w:p>
    <w:p w:rsidR="003B0B6D" w:rsidRDefault="0088413A" w:rsidP="00A93CE1">
      <w:pPr>
        <w:pStyle w:val="20"/>
        <w:shd w:val="clear" w:color="auto" w:fill="auto"/>
        <w:spacing w:before="0" w:line="240" w:lineRule="auto"/>
        <w:ind w:firstLine="708"/>
        <w:jc w:val="both"/>
        <w:rPr>
          <w:rFonts w:cs="Times New Roman"/>
          <w:b w:val="0"/>
          <w:sz w:val="24"/>
        </w:rPr>
      </w:pPr>
      <w:r>
        <w:rPr>
          <w:rFonts w:cs="Times New Roman"/>
          <w:b w:val="0"/>
          <w:sz w:val="24"/>
        </w:rPr>
        <w:t xml:space="preserve"> </w:t>
      </w:r>
      <w:r w:rsidR="009E503D">
        <w:rPr>
          <w:rFonts w:cs="Times New Roman"/>
          <w:b w:val="0"/>
          <w:sz w:val="24"/>
        </w:rPr>
        <w:t xml:space="preserve">в </w:t>
      </w:r>
      <w:r>
        <w:rPr>
          <w:rFonts w:cs="Times New Roman"/>
          <w:b w:val="0"/>
          <w:sz w:val="24"/>
        </w:rPr>
        <w:t>графе 2 позиции 17</w:t>
      </w:r>
      <w:r w:rsidR="009E503D">
        <w:rPr>
          <w:rFonts w:cs="Times New Roman"/>
          <w:b w:val="0"/>
          <w:sz w:val="24"/>
        </w:rPr>
        <w:t xml:space="preserve"> цифры «10500» заменить цифрами «11850»;</w:t>
      </w:r>
    </w:p>
    <w:p w:rsidR="003B0B6D" w:rsidRDefault="009E503D" w:rsidP="00A93CE1">
      <w:pPr>
        <w:pStyle w:val="20"/>
        <w:shd w:val="clear" w:color="auto" w:fill="auto"/>
        <w:spacing w:before="0" w:line="240" w:lineRule="auto"/>
        <w:ind w:firstLine="708"/>
        <w:jc w:val="both"/>
        <w:rPr>
          <w:rFonts w:cs="Times New Roman"/>
          <w:b w:val="0"/>
          <w:sz w:val="24"/>
        </w:rPr>
      </w:pPr>
      <w:r>
        <w:rPr>
          <w:rFonts w:cs="Times New Roman"/>
          <w:b w:val="0"/>
          <w:sz w:val="24"/>
        </w:rPr>
        <w:t>б) раздел 3 «Выплаты компенсационного характера» дополнить пунктом 6 следующего содержания:</w:t>
      </w:r>
    </w:p>
    <w:p w:rsidR="003B0B6D" w:rsidRDefault="00CF2B9A" w:rsidP="00A93CE1">
      <w:pPr>
        <w:pStyle w:val="20"/>
        <w:shd w:val="clear" w:color="auto" w:fill="auto"/>
        <w:spacing w:before="0" w:line="240" w:lineRule="auto"/>
        <w:ind w:firstLine="708"/>
        <w:jc w:val="both"/>
        <w:rPr>
          <w:rFonts w:cs="Times New Roman"/>
          <w:b w:val="0"/>
          <w:sz w:val="24"/>
        </w:rPr>
      </w:pPr>
      <w:r>
        <w:rPr>
          <w:rFonts w:cs="Times New Roman"/>
          <w:b w:val="0"/>
          <w:sz w:val="24"/>
        </w:rPr>
        <w:t>«6.</w:t>
      </w:r>
      <w:r w:rsidR="009E503D">
        <w:rPr>
          <w:rFonts w:cs="Times New Roman"/>
          <w:b w:val="0"/>
          <w:sz w:val="24"/>
        </w:rPr>
        <w:t xml:space="preserve"> 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roofErr w:type="gramStart"/>
      <w:r w:rsidR="009E503D">
        <w:rPr>
          <w:rFonts w:cs="Times New Roman"/>
          <w:b w:val="0"/>
          <w:sz w:val="24"/>
        </w:rPr>
        <w:t>.»;</w:t>
      </w:r>
      <w:proofErr w:type="gramEnd"/>
    </w:p>
    <w:p w:rsidR="003B0B6D" w:rsidRDefault="009E503D" w:rsidP="00A93CE1">
      <w:pPr>
        <w:pStyle w:val="20"/>
        <w:shd w:val="clear" w:color="auto" w:fill="auto"/>
        <w:spacing w:before="0" w:line="240" w:lineRule="auto"/>
        <w:ind w:firstLine="708"/>
        <w:jc w:val="both"/>
        <w:rPr>
          <w:rFonts w:cs="Times New Roman"/>
          <w:b w:val="0"/>
          <w:sz w:val="24"/>
        </w:rPr>
      </w:pPr>
      <w:r>
        <w:rPr>
          <w:rFonts w:cs="Times New Roman"/>
          <w:b w:val="0"/>
          <w:sz w:val="24"/>
        </w:rPr>
        <w:t xml:space="preserve">в) </w:t>
      </w:r>
      <w:r>
        <w:rPr>
          <w:rFonts w:cs="Times New Roman"/>
          <w:b w:val="0"/>
          <w:sz w:val="24"/>
          <w:szCs w:val="28"/>
        </w:rPr>
        <w:t xml:space="preserve">подпункт 3.4 пункта 3 раздела 4 </w:t>
      </w:r>
      <w:r>
        <w:rPr>
          <w:rFonts w:cs="Times New Roman"/>
          <w:b w:val="0"/>
          <w:sz w:val="24"/>
        </w:rPr>
        <w:t xml:space="preserve">«Выплаты стимулирующего характера» дополнить </w:t>
      </w:r>
      <w:r w:rsidR="00CF2B9A">
        <w:rPr>
          <w:rFonts w:cs="Times New Roman"/>
          <w:b w:val="0"/>
          <w:sz w:val="24"/>
        </w:rPr>
        <w:t>подпунктом</w:t>
      </w:r>
      <w:r>
        <w:rPr>
          <w:rFonts w:cs="Times New Roman"/>
          <w:b w:val="0"/>
          <w:sz w:val="24"/>
        </w:rPr>
        <w:t xml:space="preserve"> 4 следующего содержания:</w:t>
      </w:r>
    </w:p>
    <w:p w:rsidR="003B0B6D" w:rsidRDefault="009E503D">
      <w:pPr>
        <w:spacing w:after="0" w:line="240" w:lineRule="auto"/>
        <w:ind w:firstLine="709"/>
        <w:jc w:val="both"/>
        <w:rPr>
          <w:rFonts w:ascii="Times New Roman" w:hAnsi="Times New Roman" w:cs="Times New Roman"/>
          <w:sz w:val="24"/>
          <w:szCs w:val="28"/>
        </w:rPr>
      </w:pPr>
      <w:proofErr w:type="gramStart"/>
      <w:r>
        <w:rPr>
          <w:rFonts w:ascii="Times New Roman" w:hAnsi="Times New Roman" w:cs="Times New Roman"/>
          <w:sz w:val="24"/>
          <w:szCs w:val="28"/>
        </w:rPr>
        <w:t>«4) руководителям и специалистам, имеющим почетные звания,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 «Заслуженный работник физической культуры Российской Федерации», «Заслуженный работник физической культуры РСФСР», «Заслуженный работник</w:t>
      </w:r>
      <w:proofErr w:type="gramEnd"/>
      <w:r>
        <w:rPr>
          <w:rFonts w:ascii="Times New Roman" w:hAnsi="Times New Roman" w:cs="Times New Roman"/>
          <w:sz w:val="24"/>
          <w:szCs w:val="28"/>
        </w:rPr>
        <w:t xml:space="preserve"> культуры Коми АССР», «Заслуженный работник Республики Коми» - до 10 % должностного оклада</w:t>
      </w:r>
      <w:proofErr w:type="gramStart"/>
      <w:r>
        <w:rPr>
          <w:rFonts w:ascii="Times New Roman" w:hAnsi="Times New Roman" w:cs="Times New Roman"/>
          <w:sz w:val="24"/>
          <w:szCs w:val="28"/>
        </w:rPr>
        <w:t>.».</w:t>
      </w:r>
      <w:proofErr w:type="gramEnd"/>
    </w:p>
    <w:p w:rsidR="003B0B6D" w:rsidRDefault="00CF2B9A">
      <w:pPr>
        <w:widowControl w:val="0"/>
        <w:spacing w:after="0" w:line="240" w:lineRule="auto"/>
        <w:ind w:right="-6"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9E503D">
        <w:rPr>
          <w:rFonts w:ascii="Times New Roman" w:eastAsia="Times New Roman" w:hAnsi="Times New Roman" w:cs="Times New Roman"/>
          <w:bCs/>
          <w:sz w:val="24"/>
          <w:szCs w:val="24"/>
          <w:lang w:eastAsia="ru-RU"/>
        </w:rPr>
        <w:t>. Настоящее постановление вступает в силу с 01 сентября 2018 года.</w:t>
      </w:r>
    </w:p>
    <w:p w:rsidR="006A08D8" w:rsidRDefault="00CF2B9A">
      <w:pPr>
        <w:widowControl w:val="0"/>
        <w:spacing w:after="0" w:line="240" w:lineRule="auto"/>
        <w:ind w:right="-6"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6A08D8">
        <w:rPr>
          <w:rFonts w:ascii="Times New Roman" w:eastAsia="Times New Roman" w:hAnsi="Times New Roman" w:cs="Times New Roman"/>
          <w:bCs/>
          <w:sz w:val="24"/>
          <w:szCs w:val="24"/>
          <w:lang w:eastAsia="ru-RU"/>
        </w:rPr>
        <w:t>. Настоящее постановление подлежит опубликованию (обнародованию).</w:t>
      </w:r>
    </w:p>
    <w:p w:rsidR="003B0B6D" w:rsidRDefault="00CF2B9A">
      <w:pPr>
        <w:spacing w:after="0" w:line="240" w:lineRule="auto"/>
        <w:ind w:firstLine="708"/>
        <w:jc w:val="both"/>
        <w:rPr>
          <w:rFonts w:ascii="Times New Roman" w:hAnsi="Times New Roman" w:cs="Times New Roman"/>
          <w:sz w:val="24"/>
          <w:szCs w:val="28"/>
        </w:rPr>
      </w:pPr>
      <w:r>
        <w:rPr>
          <w:rFonts w:ascii="Times New Roman" w:eastAsia="Times New Roman" w:hAnsi="Times New Roman" w:cs="Times New Roman"/>
          <w:sz w:val="24"/>
          <w:szCs w:val="24"/>
          <w:lang w:eastAsia="ru-RU"/>
        </w:rPr>
        <w:t>4</w:t>
      </w:r>
      <w:r w:rsidR="009E503D">
        <w:rPr>
          <w:rFonts w:ascii="Times New Roman" w:eastAsia="Times New Roman" w:hAnsi="Times New Roman" w:cs="Times New Roman"/>
          <w:sz w:val="24"/>
          <w:szCs w:val="24"/>
          <w:lang w:eastAsia="ru-RU"/>
        </w:rPr>
        <w:t xml:space="preserve">. </w:t>
      </w:r>
      <w:proofErr w:type="gramStart"/>
      <w:r w:rsidR="009E503D">
        <w:rPr>
          <w:rFonts w:ascii="Times New Roman" w:hAnsi="Times New Roman" w:cs="Times New Roman"/>
          <w:sz w:val="24"/>
          <w:szCs w:val="28"/>
        </w:rPr>
        <w:t>Контроль за</w:t>
      </w:r>
      <w:proofErr w:type="gramEnd"/>
      <w:r w:rsidR="009E503D">
        <w:rPr>
          <w:rFonts w:ascii="Times New Roman" w:hAnsi="Times New Roman" w:cs="Times New Roman"/>
          <w:sz w:val="24"/>
          <w:szCs w:val="28"/>
        </w:rPr>
        <w:t xml:space="preserve"> исполнением настоящего постановления возложить на заместителя руководителя администрации городского округа «Вуктыл» Г.Р. Идрисову. </w:t>
      </w:r>
    </w:p>
    <w:p w:rsidR="003B0B6D" w:rsidRDefault="00CF2B9A" w:rsidP="00CF2B9A">
      <w:pPr>
        <w:spacing w:before="6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 руководителя</w:t>
      </w:r>
      <w:r w:rsidR="009E503D">
        <w:rPr>
          <w:rFonts w:ascii="Times New Roman" w:eastAsia="Times New Roman" w:hAnsi="Times New Roman" w:cs="Times New Roman"/>
          <w:sz w:val="24"/>
          <w:szCs w:val="24"/>
          <w:lang w:eastAsia="ru-RU"/>
        </w:rPr>
        <w:t xml:space="preserve"> администрации </w:t>
      </w:r>
    </w:p>
    <w:p w:rsidR="003B0B6D" w:rsidRDefault="009E50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городского округа «Вуктыл»                                        </w:t>
      </w:r>
      <w:r w:rsidR="001F07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456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F07FE">
        <w:rPr>
          <w:rFonts w:ascii="Times New Roman" w:eastAsia="Times New Roman" w:hAnsi="Times New Roman" w:cs="Times New Roman"/>
          <w:sz w:val="24"/>
          <w:szCs w:val="24"/>
          <w:lang w:eastAsia="ru-RU"/>
        </w:rPr>
        <w:t>О. Б. Бузуляк</w:t>
      </w:r>
    </w:p>
    <w:p w:rsidR="003B0B6D" w:rsidRDefault="003B0B6D" w:rsidP="000456A3">
      <w:pPr>
        <w:spacing w:after="0" w:line="240" w:lineRule="auto"/>
        <w:jc w:val="both"/>
        <w:rPr>
          <w:rFonts w:ascii="Times New Roman" w:eastAsia="Times New Roman" w:hAnsi="Times New Roman" w:cs="Times New Roman"/>
          <w:sz w:val="24"/>
          <w:szCs w:val="24"/>
          <w:lang w:eastAsia="ru-RU"/>
        </w:rPr>
        <w:sectPr w:rsidR="003B0B6D">
          <w:pgSz w:w="11906" w:h="16838"/>
          <w:pgMar w:top="1134" w:right="851" w:bottom="1134" w:left="1701" w:header="0" w:footer="0" w:gutter="0"/>
          <w:cols w:space="720"/>
          <w:formProt w:val="0"/>
          <w:docGrid w:linePitch="360" w:charSpace="4096"/>
        </w:sectPr>
      </w:pPr>
    </w:p>
    <w:p w:rsidR="003B0B6D" w:rsidRDefault="003B0B6D">
      <w:pPr>
        <w:pStyle w:val="ConsPlusNormal"/>
        <w:widowControl/>
        <w:ind w:firstLine="0"/>
      </w:pPr>
    </w:p>
    <w:sectPr w:rsidR="003B0B6D">
      <w:pgSz w:w="11906" w:h="16838"/>
      <w:pgMar w:top="1134" w:right="851"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iberation Sans">
    <w:altName w:val="Arial"/>
    <w:charset w:val="CC"/>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6D"/>
    <w:rsid w:val="000456A3"/>
    <w:rsid w:val="001F07FE"/>
    <w:rsid w:val="002440F1"/>
    <w:rsid w:val="003B0B6D"/>
    <w:rsid w:val="003E5B77"/>
    <w:rsid w:val="00665B08"/>
    <w:rsid w:val="006A08D8"/>
    <w:rsid w:val="006B1843"/>
    <w:rsid w:val="00842AFE"/>
    <w:rsid w:val="0088413A"/>
    <w:rsid w:val="009C550E"/>
    <w:rsid w:val="009E503D"/>
    <w:rsid w:val="00A17F03"/>
    <w:rsid w:val="00A93CE1"/>
    <w:rsid w:val="00CF2B9A"/>
    <w:rsid w:val="00E16F9E"/>
    <w:rsid w:val="00F972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qFormat/>
    <w:rsid w:val="00496991"/>
    <w:rPr>
      <w:rFonts w:ascii="Times New Roman" w:hAnsi="Times New Roman"/>
      <w:spacing w:val="1"/>
      <w:shd w:val="clear" w:color="auto" w:fill="FFFFFF"/>
    </w:rPr>
  </w:style>
  <w:style w:type="character" w:customStyle="1" w:styleId="2">
    <w:name w:val="Основной текст (2)_"/>
    <w:basedOn w:val="a0"/>
    <w:link w:val="20"/>
    <w:uiPriority w:val="99"/>
    <w:qFormat/>
    <w:rsid w:val="00496991"/>
    <w:rPr>
      <w:rFonts w:ascii="Times New Roman" w:hAnsi="Times New Roman"/>
      <w:spacing w:val="1"/>
      <w:shd w:val="clear" w:color="auto" w:fill="FFFFFF"/>
    </w:rPr>
  </w:style>
  <w:style w:type="character" w:customStyle="1" w:styleId="a4">
    <w:name w:val="Основной текст Знак"/>
    <w:basedOn w:val="a0"/>
    <w:uiPriority w:val="99"/>
    <w:semiHidden/>
    <w:qFormat/>
    <w:rsid w:val="00496991"/>
  </w:style>
  <w:style w:type="character" w:customStyle="1" w:styleId="a5">
    <w:name w:val="Подпись к таблице_"/>
    <w:basedOn w:val="a0"/>
    <w:uiPriority w:val="99"/>
    <w:qFormat/>
    <w:rsid w:val="00496991"/>
    <w:rPr>
      <w:rFonts w:ascii="Times New Roman" w:hAnsi="Times New Roman"/>
      <w:spacing w:val="1"/>
      <w:shd w:val="clear" w:color="auto" w:fill="FFFFFF"/>
    </w:rPr>
  </w:style>
  <w:style w:type="character" w:customStyle="1" w:styleId="a6">
    <w:name w:val="Подпись к таблице + Полужирный"/>
    <w:basedOn w:val="a5"/>
    <w:uiPriority w:val="99"/>
    <w:qFormat/>
    <w:rsid w:val="00496991"/>
    <w:rPr>
      <w:rFonts w:ascii="Times New Roman" w:hAnsi="Times New Roman"/>
      <w:spacing w:val="1"/>
      <w:shd w:val="clear" w:color="auto" w:fill="FFFFFF"/>
    </w:rPr>
  </w:style>
  <w:style w:type="character" w:customStyle="1" w:styleId="a7">
    <w:name w:val="Подпись к таблице"/>
    <w:basedOn w:val="a5"/>
    <w:uiPriority w:val="99"/>
    <w:qFormat/>
    <w:rsid w:val="00496991"/>
    <w:rPr>
      <w:rFonts w:ascii="Times New Roman" w:hAnsi="Times New Roman"/>
      <w:spacing w:val="1"/>
      <w:shd w:val="clear" w:color="auto" w:fill="FFFFFF"/>
    </w:rPr>
  </w:style>
  <w:style w:type="character" w:customStyle="1" w:styleId="a8">
    <w:name w:val="Текст выноски Знак"/>
    <w:basedOn w:val="a0"/>
    <w:uiPriority w:val="99"/>
    <w:semiHidden/>
    <w:qFormat/>
    <w:rsid w:val="00AF3AA4"/>
    <w:rPr>
      <w:rFonts w:ascii="Tahoma" w:hAnsi="Tahoma" w:cs="Tahoma"/>
      <w:sz w:val="16"/>
      <w:szCs w:val="16"/>
    </w:rPr>
  </w:style>
  <w:style w:type="character" w:customStyle="1" w:styleId="apple-converted-space">
    <w:name w:val="apple-converted-space"/>
    <w:qFormat/>
    <w:rsid w:val="00F0303A"/>
  </w:style>
  <w:style w:type="character" w:customStyle="1" w:styleId="-">
    <w:name w:val="Интернет-ссылка"/>
    <w:uiPriority w:val="99"/>
    <w:unhideWhenUsed/>
    <w:rsid w:val="00F0303A"/>
    <w:rPr>
      <w:color w:val="0000FF"/>
      <w:u w:val="single"/>
    </w:rPr>
  </w:style>
  <w:style w:type="character" w:customStyle="1" w:styleId="a9">
    <w:name w:val="Основной текст с отступом Знак"/>
    <w:basedOn w:val="a0"/>
    <w:uiPriority w:val="99"/>
    <w:semiHidden/>
    <w:qFormat/>
    <w:rsid w:val="003069E2"/>
  </w:style>
  <w:style w:type="character" w:customStyle="1" w:styleId="aa">
    <w:name w:val="Верхний колонтитул Знак"/>
    <w:basedOn w:val="a0"/>
    <w:uiPriority w:val="99"/>
    <w:qFormat/>
    <w:rsid w:val="003C7AE4"/>
  </w:style>
  <w:style w:type="character" w:customStyle="1" w:styleId="ab">
    <w:name w:val="Нижний колонтитул Знак"/>
    <w:basedOn w:val="a0"/>
    <w:uiPriority w:val="99"/>
    <w:qFormat/>
    <w:rsid w:val="003C7AE4"/>
  </w:style>
  <w:style w:type="character" w:customStyle="1" w:styleId="ListLabel1">
    <w:name w:val="ListLabel 1"/>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2">
    <w:name w:val="ListLabel 2"/>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3">
    <w:name w:val="ListLabel 3"/>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4">
    <w:name w:val="ListLabel 4"/>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5">
    <w:name w:val="ListLabel 5"/>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6">
    <w:name w:val="ListLabel 6"/>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7">
    <w:name w:val="ListLabel 7"/>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8">
    <w:name w:val="ListLabel 8"/>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9">
    <w:name w:val="ListLabel 9"/>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0">
    <w:name w:val="ListLabel 10"/>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1">
    <w:name w:val="ListLabel 11"/>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2">
    <w:name w:val="ListLabel 12"/>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3">
    <w:name w:val="ListLabel 13"/>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4">
    <w:name w:val="ListLabel 14"/>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5">
    <w:name w:val="ListLabel 15"/>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6">
    <w:name w:val="ListLabel 16"/>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7">
    <w:name w:val="ListLabel 17"/>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8">
    <w:name w:val="ListLabel 18"/>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8"/>
      <w:szCs w:val="28"/>
    </w:rPr>
  </w:style>
  <w:style w:type="paragraph" w:customStyle="1" w:styleId="ac">
    <w:name w:val="Заголовок"/>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link w:val="1"/>
    <w:uiPriority w:val="99"/>
    <w:rsid w:val="00496991"/>
    <w:pPr>
      <w:widowControl w:val="0"/>
      <w:shd w:val="clear" w:color="auto" w:fill="FFFFFF"/>
      <w:spacing w:after="240" w:line="274" w:lineRule="exact"/>
      <w:ind w:firstLine="720"/>
    </w:pPr>
    <w:rPr>
      <w:rFonts w:ascii="Times New Roman" w:hAnsi="Times New Roman"/>
      <w:spacing w:val="1"/>
    </w:rPr>
  </w:style>
  <w:style w:type="paragraph" w:styleId="ad">
    <w:name w:val="List"/>
    <w:basedOn w:val="a3"/>
    <w:rPr>
      <w:rFonts w:cs="Mangal"/>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customStyle="1" w:styleId="20">
    <w:name w:val="Основной текст (2)"/>
    <w:basedOn w:val="a"/>
    <w:link w:val="2"/>
    <w:uiPriority w:val="99"/>
    <w:qFormat/>
    <w:rsid w:val="00496991"/>
    <w:pPr>
      <w:widowControl w:val="0"/>
      <w:shd w:val="clear" w:color="auto" w:fill="FFFFFF"/>
      <w:spacing w:before="600" w:after="0" w:line="274" w:lineRule="exact"/>
      <w:jc w:val="center"/>
    </w:pPr>
    <w:rPr>
      <w:rFonts w:ascii="Times New Roman" w:hAnsi="Times New Roman"/>
      <w:b/>
      <w:bCs/>
      <w:spacing w:val="1"/>
    </w:rPr>
  </w:style>
  <w:style w:type="paragraph" w:customStyle="1" w:styleId="10">
    <w:name w:val="Подпись к таблице1"/>
    <w:basedOn w:val="a"/>
    <w:uiPriority w:val="99"/>
    <w:qFormat/>
    <w:rsid w:val="00496991"/>
    <w:pPr>
      <w:widowControl w:val="0"/>
      <w:shd w:val="clear" w:color="auto" w:fill="FFFFFF"/>
      <w:spacing w:after="0" w:line="552" w:lineRule="exact"/>
      <w:jc w:val="center"/>
    </w:pPr>
    <w:rPr>
      <w:rFonts w:ascii="Times New Roman" w:hAnsi="Times New Roman"/>
      <w:spacing w:val="1"/>
    </w:rPr>
  </w:style>
  <w:style w:type="paragraph" w:customStyle="1" w:styleId="ConsPlusTitle">
    <w:name w:val="ConsPlusTitle"/>
    <w:qFormat/>
    <w:rsid w:val="0055284C"/>
    <w:pPr>
      <w:widowControl w:val="0"/>
    </w:pPr>
    <w:rPr>
      <w:rFonts w:ascii="Times New Roman" w:eastAsia="Times New Roman" w:hAnsi="Times New Roman" w:cs="Times New Roman"/>
      <w:b/>
      <w:bCs/>
      <w:sz w:val="24"/>
      <w:szCs w:val="24"/>
      <w:lang w:eastAsia="ru-RU"/>
    </w:rPr>
  </w:style>
  <w:style w:type="paragraph" w:styleId="af0">
    <w:name w:val="Balloon Text"/>
    <w:basedOn w:val="a"/>
    <w:uiPriority w:val="99"/>
    <w:semiHidden/>
    <w:unhideWhenUsed/>
    <w:qFormat/>
    <w:rsid w:val="00AF3AA4"/>
    <w:pPr>
      <w:spacing w:after="0" w:line="240" w:lineRule="auto"/>
    </w:pPr>
    <w:rPr>
      <w:rFonts w:ascii="Tahoma" w:hAnsi="Tahoma" w:cs="Tahoma"/>
      <w:sz w:val="16"/>
      <w:szCs w:val="16"/>
    </w:rPr>
  </w:style>
  <w:style w:type="paragraph" w:styleId="af1">
    <w:name w:val="Body Text Indent"/>
    <w:basedOn w:val="a"/>
    <w:uiPriority w:val="99"/>
    <w:semiHidden/>
    <w:unhideWhenUsed/>
    <w:rsid w:val="003069E2"/>
    <w:pPr>
      <w:spacing w:after="120"/>
      <w:ind w:left="283"/>
    </w:pPr>
  </w:style>
  <w:style w:type="paragraph" w:customStyle="1" w:styleId="ConsPlusNormal">
    <w:name w:val="ConsPlusNormal"/>
    <w:qFormat/>
    <w:rsid w:val="003069E2"/>
    <w:pPr>
      <w:widowControl w:val="0"/>
      <w:ind w:firstLine="720"/>
    </w:pPr>
    <w:rPr>
      <w:rFonts w:ascii="Arial" w:eastAsia="Times New Roman" w:hAnsi="Arial" w:cs="Arial"/>
      <w:sz w:val="20"/>
      <w:szCs w:val="20"/>
      <w:lang w:eastAsia="ru-RU"/>
    </w:rPr>
  </w:style>
  <w:style w:type="paragraph" w:customStyle="1" w:styleId="ConsPlusNonformat">
    <w:name w:val="ConsPlusNonformat"/>
    <w:qFormat/>
    <w:rsid w:val="00CF5812"/>
    <w:pPr>
      <w:widowControl w:val="0"/>
    </w:pPr>
    <w:rPr>
      <w:rFonts w:ascii="Courier New" w:eastAsia="Times New Roman" w:hAnsi="Courier New" w:cs="Courier New"/>
      <w:sz w:val="20"/>
      <w:szCs w:val="20"/>
      <w:lang w:eastAsia="ru-RU"/>
    </w:rPr>
  </w:style>
  <w:style w:type="paragraph" w:styleId="af2">
    <w:name w:val="header"/>
    <w:basedOn w:val="a"/>
    <w:uiPriority w:val="99"/>
    <w:unhideWhenUsed/>
    <w:rsid w:val="003C7AE4"/>
    <w:pPr>
      <w:tabs>
        <w:tab w:val="center" w:pos="4677"/>
        <w:tab w:val="right" w:pos="9355"/>
      </w:tabs>
      <w:spacing w:after="0" w:line="240" w:lineRule="auto"/>
    </w:pPr>
  </w:style>
  <w:style w:type="paragraph" w:styleId="af3">
    <w:name w:val="footer"/>
    <w:basedOn w:val="a"/>
    <w:uiPriority w:val="99"/>
    <w:unhideWhenUsed/>
    <w:rsid w:val="003C7AE4"/>
    <w:pPr>
      <w:tabs>
        <w:tab w:val="center" w:pos="4677"/>
        <w:tab w:val="right" w:pos="9355"/>
      </w:tabs>
      <w:spacing w:after="0" w:line="240" w:lineRule="auto"/>
    </w:pPr>
  </w:style>
  <w:style w:type="paragraph" w:styleId="af4">
    <w:name w:val="List Paragraph"/>
    <w:basedOn w:val="a"/>
    <w:uiPriority w:val="34"/>
    <w:qFormat/>
    <w:rsid w:val="00C429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qFormat/>
    <w:rsid w:val="00AE59E7"/>
    <w:rPr>
      <w:rFonts w:ascii="Arial" w:eastAsia="Times New Roman" w:hAnsi="Arial" w:cs="Arial"/>
      <w:sz w:val="20"/>
      <w:szCs w:val="20"/>
      <w:lang w:eastAsia="ru-RU"/>
    </w:rPr>
  </w:style>
  <w:style w:type="table" w:styleId="af5">
    <w:name w:val="Table Grid"/>
    <w:basedOn w:val="a1"/>
    <w:uiPriority w:val="59"/>
    <w:rsid w:val="000B7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qFormat/>
    <w:rsid w:val="00496991"/>
    <w:rPr>
      <w:rFonts w:ascii="Times New Roman" w:hAnsi="Times New Roman"/>
      <w:spacing w:val="1"/>
      <w:shd w:val="clear" w:color="auto" w:fill="FFFFFF"/>
    </w:rPr>
  </w:style>
  <w:style w:type="character" w:customStyle="1" w:styleId="2">
    <w:name w:val="Основной текст (2)_"/>
    <w:basedOn w:val="a0"/>
    <w:link w:val="20"/>
    <w:uiPriority w:val="99"/>
    <w:qFormat/>
    <w:rsid w:val="00496991"/>
    <w:rPr>
      <w:rFonts w:ascii="Times New Roman" w:hAnsi="Times New Roman"/>
      <w:spacing w:val="1"/>
      <w:shd w:val="clear" w:color="auto" w:fill="FFFFFF"/>
    </w:rPr>
  </w:style>
  <w:style w:type="character" w:customStyle="1" w:styleId="a4">
    <w:name w:val="Основной текст Знак"/>
    <w:basedOn w:val="a0"/>
    <w:uiPriority w:val="99"/>
    <w:semiHidden/>
    <w:qFormat/>
    <w:rsid w:val="00496991"/>
  </w:style>
  <w:style w:type="character" w:customStyle="1" w:styleId="a5">
    <w:name w:val="Подпись к таблице_"/>
    <w:basedOn w:val="a0"/>
    <w:uiPriority w:val="99"/>
    <w:qFormat/>
    <w:rsid w:val="00496991"/>
    <w:rPr>
      <w:rFonts w:ascii="Times New Roman" w:hAnsi="Times New Roman"/>
      <w:spacing w:val="1"/>
      <w:shd w:val="clear" w:color="auto" w:fill="FFFFFF"/>
    </w:rPr>
  </w:style>
  <w:style w:type="character" w:customStyle="1" w:styleId="a6">
    <w:name w:val="Подпись к таблице + Полужирный"/>
    <w:basedOn w:val="a5"/>
    <w:uiPriority w:val="99"/>
    <w:qFormat/>
    <w:rsid w:val="00496991"/>
    <w:rPr>
      <w:rFonts w:ascii="Times New Roman" w:hAnsi="Times New Roman"/>
      <w:spacing w:val="1"/>
      <w:shd w:val="clear" w:color="auto" w:fill="FFFFFF"/>
    </w:rPr>
  </w:style>
  <w:style w:type="character" w:customStyle="1" w:styleId="a7">
    <w:name w:val="Подпись к таблице"/>
    <w:basedOn w:val="a5"/>
    <w:uiPriority w:val="99"/>
    <w:qFormat/>
    <w:rsid w:val="00496991"/>
    <w:rPr>
      <w:rFonts w:ascii="Times New Roman" w:hAnsi="Times New Roman"/>
      <w:spacing w:val="1"/>
      <w:shd w:val="clear" w:color="auto" w:fill="FFFFFF"/>
    </w:rPr>
  </w:style>
  <w:style w:type="character" w:customStyle="1" w:styleId="a8">
    <w:name w:val="Текст выноски Знак"/>
    <w:basedOn w:val="a0"/>
    <w:uiPriority w:val="99"/>
    <w:semiHidden/>
    <w:qFormat/>
    <w:rsid w:val="00AF3AA4"/>
    <w:rPr>
      <w:rFonts w:ascii="Tahoma" w:hAnsi="Tahoma" w:cs="Tahoma"/>
      <w:sz w:val="16"/>
      <w:szCs w:val="16"/>
    </w:rPr>
  </w:style>
  <w:style w:type="character" w:customStyle="1" w:styleId="apple-converted-space">
    <w:name w:val="apple-converted-space"/>
    <w:qFormat/>
    <w:rsid w:val="00F0303A"/>
  </w:style>
  <w:style w:type="character" w:customStyle="1" w:styleId="-">
    <w:name w:val="Интернет-ссылка"/>
    <w:uiPriority w:val="99"/>
    <w:unhideWhenUsed/>
    <w:rsid w:val="00F0303A"/>
    <w:rPr>
      <w:color w:val="0000FF"/>
      <w:u w:val="single"/>
    </w:rPr>
  </w:style>
  <w:style w:type="character" w:customStyle="1" w:styleId="a9">
    <w:name w:val="Основной текст с отступом Знак"/>
    <w:basedOn w:val="a0"/>
    <w:uiPriority w:val="99"/>
    <w:semiHidden/>
    <w:qFormat/>
    <w:rsid w:val="003069E2"/>
  </w:style>
  <w:style w:type="character" w:customStyle="1" w:styleId="aa">
    <w:name w:val="Верхний колонтитул Знак"/>
    <w:basedOn w:val="a0"/>
    <w:uiPriority w:val="99"/>
    <w:qFormat/>
    <w:rsid w:val="003C7AE4"/>
  </w:style>
  <w:style w:type="character" w:customStyle="1" w:styleId="ab">
    <w:name w:val="Нижний колонтитул Знак"/>
    <w:basedOn w:val="a0"/>
    <w:uiPriority w:val="99"/>
    <w:qFormat/>
    <w:rsid w:val="003C7AE4"/>
  </w:style>
  <w:style w:type="character" w:customStyle="1" w:styleId="ListLabel1">
    <w:name w:val="ListLabel 1"/>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2">
    <w:name w:val="ListLabel 2"/>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3">
    <w:name w:val="ListLabel 3"/>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4">
    <w:name w:val="ListLabel 4"/>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5">
    <w:name w:val="ListLabel 5"/>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6">
    <w:name w:val="ListLabel 6"/>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7">
    <w:name w:val="ListLabel 7"/>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8">
    <w:name w:val="ListLabel 8"/>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9">
    <w:name w:val="ListLabel 9"/>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0">
    <w:name w:val="ListLabel 10"/>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1">
    <w:name w:val="ListLabel 11"/>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2">
    <w:name w:val="ListLabel 12"/>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3">
    <w:name w:val="ListLabel 13"/>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4">
    <w:name w:val="ListLabel 14"/>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5">
    <w:name w:val="ListLabel 15"/>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6">
    <w:name w:val="ListLabel 16"/>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7">
    <w:name w:val="ListLabel 17"/>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8">
    <w:name w:val="ListLabel 18"/>
    <w:qFormat/>
    <w:rPr>
      <w:rFonts w:cs="Times New Roman"/>
      <w:b w:val="0"/>
      <w:bCs w:val="0"/>
      <w:i w:val="0"/>
      <w:iCs w:val="0"/>
      <w:caps w:val="0"/>
      <w:smallCaps w:val="0"/>
      <w:strike w:val="0"/>
      <w:dstrike w:val="0"/>
      <w:color w:val="000000"/>
      <w:spacing w:val="1"/>
      <w:w w:val="100"/>
      <w:sz w:val="22"/>
      <w:szCs w:val="22"/>
      <w:u w:val="none"/>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8"/>
      <w:szCs w:val="28"/>
    </w:rPr>
  </w:style>
  <w:style w:type="paragraph" w:customStyle="1" w:styleId="ac">
    <w:name w:val="Заголовок"/>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link w:val="1"/>
    <w:uiPriority w:val="99"/>
    <w:rsid w:val="00496991"/>
    <w:pPr>
      <w:widowControl w:val="0"/>
      <w:shd w:val="clear" w:color="auto" w:fill="FFFFFF"/>
      <w:spacing w:after="240" w:line="274" w:lineRule="exact"/>
      <w:ind w:firstLine="720"/>
    </w:pPr>
    <w:rPr>
      <w:rFonts w:ascii="Times New Roman" w:hAnsi="Times New Roman"/>
      <w:spacing w:val="1"/>
    </w:rPr>
  </w:style>
  <w:style w:type="paragraph" w:styleId="ad">
    <w:name w:val="List"/>
    <w:basedOn w:val="a3"/>
    <w:rPr>
      <w:rFonts w:cs="Mangal"/>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customStyle="1" w:styleId="20">
    <w:name w:val="Основной текст (2)"/>
    <w:basedOn w:val="a"/>
    <w:link w:val="2"/>
    <w:uiPriority w:val="99"/>
    <w:qFormat/>
    <w:rsid w:val="00496991"/>
    <w:pPr>
      <w:widowControl w:val="0"/>
      <w:shd w:val="clear" w:color="auto" w:fill="FFFFFF"/>
      <w:spacing w:before="600" w:after="0" w:line="274" w:lineRule="exact"/>
      <w:jc w:val="center"/>
    </w:pPr>
    <w:rPr>
      <w:rFonts w:ascii="Times New Roman" w:hAnsi="Times New Roman"/>
      <w:b/>
      <w:bCs/>
      <w:spacing w:val="1"/>
    </w:rPr>
  </w:style>
  <w:style w:type="paragraph" w:customStyle="1" w:styleId="10">
    <w:name w:val="Подпись к таблице1"/>
    <w:basedOn w:val="a"/>
    <w:uiPriority w:val="99"/>
    <w:qFormat/>
    <w:rsid w:val="00496991"/>
    <w:pPr>
      <w:widowControl w:val="0"/>
      <w:shd w:val="clear" w:color="auto" w:fill="FFFFFF"/>
      <w:spacing w:after="0" w:line="552" w:lineRule="exact"/>
      <w:jc w:val="center"/>
    </w:pPr>
    <w:rPr>
      <w:rFonts w:ascii="Times New Roman" w:hAnsi="Times New Roman"/>
      <w:spacing w:val="1"/>
    </w:rPr>
  </w:style>
  <w:style w:type="paragraph" w:customStyle="1" w:styleId="ConsPlusTitle">
    <w:name w:val="ConsPlusTitle"/>
    <w:qFormat/>
    <w:rsid w:val="0055284C"/>
    <w:pPr>
      <w:widowControl w:val="0"/>
    </w:pPr>
    <w:rPr>
      <w:rFonts w:ascii="Times New Roman" w:eastAsia="Times New Roman" w:hAnsi="Times New Roman" w:cs="Times New Roman"/>
      <w:b/>
      <w:bCs/>
      <w:sz w:val="24"/>
      <w:szCs w:val="24"/>
      <w:lang w:eastAsia="ru-RU"/>
    </w:rPr>
  </w:style>
  <w:style w:type="paragraph" w:styleId="af0">
    <w:name w:val="Balloon Text"/>
    <w:basedOn w:val="a"/>
    <w:uiPriority w:val="99"/>
    <w:semiHidden/>
    <w:unhideWhenUsed/>
    <w:qFormat/>
    <w:rsid w:val="00AF3AA4"/>
    <w:pPr>
      <w:spacing w:after="0" w:line="240" w:lineRule="auto"/>
    </w:pPr>
    <w:rPr>
      <w:rFonts w:ascii="Tahoma" w:hAnsi="Tahoma" w:cs="Tahoma"/>
      <w:sz w:val="16"/>
      <w:szCs w:val="16"/>
    </w:rPr>
  </w:style>
  <w:style w:type="paragraph" w:styleId="af1">
    <w:name w:val="Body Text Indent"/>
    <w:basedOn w:val="a"/>
    <w:uiPriority w:val="99"/>
    <w:semiHidden/>
    <w:unhideWhenUsed/>
    <w:rsid w:val="003069E2"/>
    <w:pPr>
      <w:spacing w:after="120"/>
      <w:ind w:left="283"/>
    </w:pPr>
  </w:style>
  <w:style w:type="paragraph" w:customStyle="1" w:styleId="ConsPlusNormal">
    <w:name w:val="ConsPlusNormal"/>
    <w:qFormat/>
    <w:rsid w:val="003069E2"/>
    <w:pPr>
      <w:widowControl w:val="0"/>
      <w:ind w:firstLine="720"/>
    </w:pPr>
    <w:rPr>
      <w:rFonts w:ascii="Arial" w:eastAsia="Times New Roman" w:hAnsi="Arial" w:cs="Arial"/>
      <w:sz w:val="20"/>
      <w:szCs w:val="20"/>
      <w:lang w:eastAsia="ru-RU"/>
    </w:rPr>
  </w:style>
  <w:style w:type="paragraph" w:customStyle="1" w:styleId="ConsPlusNonformat">
    <w:name w:val="ConsPlusNonformat"/>
    <w:qFormat/>
    <w:rsid w:val="00CF5812"/>
    <w:pPr>
      <w:widowControl w:val="0"/>
    </w:pPr>
    <w:rPr>
      <w:rFonts w:ascii="Courier New" w:eastAsia="Times New Roman" w:hAnsi="Courier New" w:cs="Courier New"/>
      <w:sz w:val="20"/>
      <w:szCs w:val="20"/>
      <w:lang w:eastAsia="ru-RU"/>
    </w:rPr>
  </w:style>
  <w:style w:type="paragraph" w:styleId="af2">
    <w:name w:val="header"/>
    <w:basedOn w:val="a"/>
    <w:uiPriority w:val="99"/>
    <w:unhideWhenUsed/>
    <w:rsid w:val="003C7AE4"/>
    <w:pPr>
      <w:tabs>
        <w:tab w:val="center" w:pos="4677"/>
        <w:tab w:val="right" w:pos="9355"/>
      </w:tabs>
      <w:spacing w:after="0" w:line="240" w:lineRule="auto"/>
    </w:pPr>
  </w:style>
  <w:style w:type="paragraph" w:styleId="af3">
    <w:name w:val="footer"/>
    <w:basedOn w:val="a"/>
    <w:uiPriority w:val="99"/>
    <w:unhideWhenUsed/>
    <w:rsid w:val="003C7AE4"/>
    <w:pPr>
      <w:tabs>
        <w:tab w:val="center" w:pos="4677"/>
        <w:tab w:val="right" w:pos="9355"/>
      </w:tabs>
      <w:spacing w:after="0" w:line="240" w:lineRule="auto"/>
    </w:pPr>
  </w:style>
  <w:style w:type="paragraph" w:styleId="af4">
    <w:name w:val="List Paragraph"/>
    <w:basedOn w:val="a"/>
    <w:uiPriority w:val="34"/>
    <w:qFormat/>
    <w:rsid w:val="00C429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qFormat/>
    <w:rsid w:val="00AE59E7"/>
    <w:rPr>
      <w:rFonts w:ascii="Arial" w:eastAsia="Times New Roman" w:hAnsi="Arial" w:cs="Arial"/>
      <w:sz w:val="20"/>
      <w:szCs w:val="20"/>
      <w:lang w:eastAsia="ru-RU"/>
    </w:rPr>
  </w:style>
  <w:style w:type="table" w:styleId="af5">
    <w:name w:val="Table Grid"/>
    <w:basedOn w:val="a1"/>
    <w:uiPriority w:val="59"/>
    <w:rsid w:val="000B7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C93E-3A33-4009-82FD-3FE95D31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3</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Кондрашова Ирина Валерьевна</dc:creator>
  <dc:description/>
  <cp:lastModifiedBy>delo1</cp:lastModifiedBy>
  <cp:revision>92</cp:revision>
  <cp:lastPrinted>2018-08-30T13:28:00Z</cp:lastPrinted>
  <dcterms:created xsi:type="dcterms:W3CDTF">2016-10-31T13:30:00Z</dcterms:created>
  <dcterms:modified xsi:type="dcterms:W3CDTF">2018-08-31T09:12:00Z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