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6D" w:rsidRPr="00FC7020" w:rsidRDefault="00AD3C6D" w:rsidP="00AD3C6D">
      <w:r w:rsidRPr="00FC7020">
        <w:t xml:space="preserve">                                                                                            </w:t>
      </w:r>
    </w:p>
    <w:p w:rsidR="00810305" w:rsidRDefault="00810305" w:rsidP="00810305">
      <w:pPr>
        <w:pStyle w:val="af6"/>
        <w:spacing w:before="0" w:beforeAutospacing="0" w:after="0" w:line="240" w:lineRule="auto"/>
        <w:jc w:val="center"/>
      </w:pPr>
      <w:r>
        <w:rPr>
          <w:b/>
          <w:bCs/>
        </w:rPr>
        <w:t>ПОСТАНОВЛЕНИЕ</w:t>
      </w:r>
    </w:p>
    <w:p w:rsidR="00810305" w:rsidRDefault="00810305" w:rsidP="00810305">
      <w:pPr>
        <w:pStyle w:val="af6"/>
        <w:spacing w:before="0" w:beforeAutospacing="0" w:after="0" w:line="240" w:lineRule="auto"/>
        <w:jc w:val="center"/>
      </w:pPr>
      <w:r>
        <w:rPr>
          <w:b/>
          <w:bCs/>
        </w:rPr>
        <w:t>администрации городского округа «Вуктыл»</w:t>
      </w:r>
    </w:p>
    <w:p w:rsidR="00810305" w:rsidRDefault="00810305" w:rsidP="00810305">
      <w:pPr>
        <w:pStyle w:val="af6"/>
        <w:spacing w:before="0" w:beforeAutospacing="0" w:after="0" w:line="240" w:lineRule="auto"/>
        <w:jc w:val="center"/>
      </w:pPr>
      <w:r>
        <w:rPr>
          <w:b/>
          <w:bCs/>
        </w:rPr>
        <w:t>от 16 августа 2019 г. № 08/1055</w:t>
      </w:r>
    </w:p>
    <w:p w:rsidR="00810305" w:rsidRDefault="00810305" w:rsidP="00810305">
      <w:pPr>
        <w:pStyle w:val="af6"/>
        <w:spacing w:before="0" w:beforeAutospacing="0" w:after="0" w:line="240" w:lineRule="auto"/>
        <w:jc w:val="center"/>
        <w:rPr>
          <w:color w:val="000000"/>
        </w:rPr>
      </w:pPr>
    </w:p>
    <w:p w:rsidR="00810305" w:rsidRDefault="00810305" w:rsidP="00810305">
      <w:pPr>
        <w:pStyle w:val="af6"/>
        <w:spacing w:before="0" w:beforeAutospacing="0" w:after="0" w:line="240" w:lineRule="auto"/>
        <w:jc w:val="center"/>
      </w:pPr>
      <w:r>
        <w:rPr>
          <w:color w:val="000000"/>
        </w:rPr>
        <w:t> </w:t>
      </w:r>
      <w:r w:rsidRPr="00735890">
        <w:rPr>
          <w:b/>
        </w:rPr>
        <w:t>О проведении  в  201</w:t>
      </w:r>
      <w:r>
        <w:rPr>
          <w:b/>
        </w:rPr>
        <w:t>9</w:t>
      </w:r>
      <w:r w:rsidRPr="00735890">
        <w:rPr>
          <w:b/>
        </w:rPr>
        <w:t xml:space="preserve"> году  смотра - конкурса на лучшую  учебно-материальную  базу в  организациях,   осуществляющих   свою  деятельность  на территории городского округа  «Вуктыл», по подготовке работающего населения в области</w:t>
      </w:r>
      <w:r>
        <w:rPr>
          <w:b/>
        </w:rPr>
        <w:t xml:space="preserve"> </w:t>
      </w:r>
      <w:r w:rsidRPr="00735890">
        <w:rPr>
          <w:b/>
        </w:rPr>
        <w:t>гражданской  обороны и защиты  от  чрезвычайных ситуаций</w:t>
      </w:r>
    </w:p>
    <w:p w:rsidR="00AD3C6D" w:rsidRDefault="00AD3C6D" w:rsidP="00840ECC">
      <w:pPr>
        <w:spacing w:line="480" w:lineRule="auto"/>
      </w:pPr>
    </w:p>
    <w:p w:rsidR="00AD3C6D" w:rsidRPr="00AF6D79" w:rsidRDefault="00AD3C6D" w:rsidP="00AD3C6D">
      <w:r w:rsidRPr="001E34CA">
        <w:t xml:space="preserve">                                             </w:t>
      </w:r>
      <w:r>
        <w:t xml:space="preserve">                                                      </w:t>
      </w:r>
      <w:r w:rsidRPr="001E34CA">
        <w:t xml:space="preserve">                                 </w:t>
      </w:r>
      <w:r w:rsidRPr="001E34CA">
        <w:tab/>
      </w:r>
      <w:r w:rsidRPr="001E34CA">
        <w:tab/>
      </w:r>
      <w:r>
        <w:t xml:space="preserve"> </w:t>
      </w:r>
    </w:p>
    <w:p w:rsidR="00735890" w:rsidRDefault="00735890" w:rsidP="00735890">
      <w:pPr>
        <w:ind w:firstLine="851"/>
        <w:jc w:val="both"/>
      </w:pPr>
      <w:proofErr w:type="gramStart"/>
      <w:r>
        <w:t>В соответствии с Планом основных мероприятий городского округа «Вуктыл» в области гражданской обороны, предупреждения и ликвидации чрезвычайных ситуаций, пожарной безопасности и безопасности людей на водных объектах на 2019 год и в целях совершенствования подготовки работающего населения в области гражданской обороны и защиты от чрезвычайных ситуаций природного и техногенного характера администрация городского округа «Вуктыл» постановляет:</w:t>
      </w:r>
      <w:proofErr w:type="gramEnd"/>
    </w:p>
    <w:p w:rsidR="00735890" w:rsidRDefault="00735890" w:rsidP="00F25A55">
      <w:pPr>
        <w:ind w:firstLine="709"/>
        <w:jc w:val="both"/>
      </w:pPr>
      <w:r>
        <w:t xml:space="preserve">1. Провести в период </w:t>
      </w:r>
      <w:r w:rsidRPr="00735890">
        <w:rPr>
          <w:lang w:val="en-US"/>
        </w:rPr>
        <w:t>c</w:t>
      </w:r>
      <w:r w:rsidRPr="00735890">
        <w:t xml:space="preserve"> 0</w:t>
      </w:r>
      <w:r w:rsidR="00F25A55">
        <w:t>2</w:t>
      </w:r>
      <w:r w:rsidRPr="00735890">
        <w:t xml:space="preserve"> сентября по </w:t>
      </w:r>
      <w:r w:rsidR="00F25A55">
        <w:t>31</w:t>
      </w:r>
      <w:r w:rsidRPr="00735890">
        <w:t xml:space="preserve"> октября 201</w:t>
      </w:r>
      <w:r>
        <w:t>9</w:t>
      </w:r>
      <w:r w:rsidRPr="00735890">
        <w:t xml:space="preserve"> </w:t>
      </w:r>
      <w:r>
        <w:t>года смотр-конкурс на</w:t>
      </w:r>
      <w:r>
        <w:rPr>
          <w:b/>
        </w:rPr>
        <w:t xml:space="preserve"> </w:t>
      </w:r>
      <w:r>
        <w:t>лучшую учебно-материальную базу в организациях, осуществляющих свою деятельность на территории городского округа «Вуктыл», по подготовке работающего населения в области гражданской обороны и защиты от чрезвычайных ситуаций.</w:t>
      </w:r>
    </w:p>
    <w:p w:rsidR="00735890" w:rsidRDefault="00735890" w:rsidP="00F25A55">
      <w:pPr>
        <w:ind w:firstLine="709"/>
        <w:jc w:val="both"/>
      </w:pPr>
      <w:r>
        <w:t>2. Отделу по делам гражданской обороны и чрезвычайным ситуациям администрации городского округа «Вуктыл» (далее - отдел по делам ГО и ЧС АГО «Вуктыл») организовать проведение смотра-конкурса на лучшую учебно-материальную базу в организациях, осуществляющих свою деятельность на территории городского округа «Вуктыл», по подготовке работающего населения в области гражданской обороны и защиты от чрезвычайных ситуаций.</w:t>
      </w:r>
    </w:p>
    <w:p w:rsidR="00735890" w:rsidRDefault="00735890" w:rsidP="00735890">
      <w:pPr>
        <w:ind w:firstLine="708"/>
        <w:jc w:val="both"/>
      </w:pPr>
      <w:r>
        <w:t>3. Утвердить:</w:t>
      </w:r>
    </w:p>
    <w:p w:rsidR="00735890" w:rsidRDefault="00735890" w:rsidP="00735890">
      <w:pPr>
        <w:ind w:firstLine="708"/>
        <w:jc w:val="both"/>
      </w:pPr>
      <w:r>
        <w:t xml:space="preserve">1) положение о смотре-конкурсе на лучшую учебно-материальную базу в организациях, осуществляющих свою деятельность на территории городского округа «Вуктыл», по подготовке работающего населения в области гражданской обороны и защиты от чрезвычайных ситуаций </w:t>
      </w:r>
      <w:r w:rsidR="00555D78">
        <w:t xml:space="preserve">согласно </w:t>
      </w:r>
      <w:r>
        <w:t>приложени</w:t>
      </w:r>
      <w:r w:rsidR="00555D78">
        <w:t>ю</w:t>
      </w:r>
      <w:r>
        <w:t xml:space="preserve"> № 1;</w:t>
      </w:r>
    </w:p>
    <w:p w:rsidR="00735890" w:rsidRDefault="00735890" w:rsidP="00735890">
      <w:pPr>
        <w:ind w:firstLine="708"/>
        <w:jc w:val="both"/>
      </w:pPr>
      <w:r>
        <w:t xml:space="preserve">2) состав конкурсной комиссии по проведению смотра-конкурса на лучшую учебно-материальную базу в организациях, осуществляющих свою деятельность на территории городского округа «Вуктыл», по подготовке работающего населения в области гражданской обороны и защиты от чрезвычайных ситуаций </w:t>
      </w:r>
      <w:r w:rsidR="00555D78">
        <w:t xml:space="preserve">согласно </w:t>
      </w:r>
      <w:r>
        <w:t>приложени</w:t>
      </w:r>
      <w:r w:rsidR="00555D78">
        <w:t>ю</w:t>
      </w:r>
      <w:r>
        <w:t xml:space="preserve"> № 2;</w:t>
      </w:r>
    </w:p>
    <w:p w:rsidR="00735890" w:rsidRDefault="00735890" w:rsidP="00735890">
      <w:pPr>
        <w:ind w:firstLine="708"/>
        <w:jc w:val="both"/>
      </w:pPr>
      <w:r>
        <w:t xml:space="preserve">3) график проведения смотра-конкурса на лучшую учебно-материальную базу в организациях, осуществляющих свою деятельность на территории городского округа «Вуктыл», по подготовке работающего населения в области гражданской обороны и защиты от чрезвычайных ситуаций </w:t>
      </w:r>
      <w:r w:rsidR="00555D78">
        <w:t xml:space="preserve">согласно </w:t>
      </w:r>
      <w:r>
        <w:t>приложени</w:t>
      </w:r>
      <w:r w:rsidR="00555D78">
        <w:t>ю</w:t>
      </w:r>
      <w:r>
        <w:t xml:space="preserve"> № 3;</w:t>
      </w:r>
    </w:p>
    <w:p w:rsidR="00735890" w:rsidRDefault="00735890" w:rsidP="00F25A55">
      <w:pPr>
        <w:tabs>
          <w:tab w:val="left" w:pos="1134"/>
        </w:tabs>
        <w:ind w:firstLine="708"/>
        <w:jc w:val="both"/>
      </w:pPr>
      <w:r>
        <w:t>4)</w:t>
      </w:r>
      <w:r>
        <w:tab/>
        <w:t xml:space="preserve">оценочную таблицу по итогам смотра-конкурса на лучшую учебно-материальную базу в организациях, осуществляющих свою деятельность на территории городского округа «Вуктыл», по подготовке работающего населения в области гражданской обороны и защиты от чрезвычайных ситуаций </w:t>
      </w:r>
      <w:r w:rsidR="00555D78">
        <w:t xml:space="preserve">согласно </w:t>
      </w:r>
      <w:r>
        <w:t>приложени</w:t>
      </w:r>
      <w:r w:rsidR="00555D78">
        <w:t>ю</w:t>
      </w:r>
      <w:r>
        <w:t xml:space="preserve"> № 4;</w:t>
      </w:r>
    </w:p>
    <w:p w:rsidR="00735890" w:rsidRDefault="00735890" w:rsidP="00F25A55">
      <w:pPr>
        <w:ind w:firstLine="708"/>
        <w:jc w:val="both"/>
      </w:pPr>
      <w:r>
        <w:t xml:space="preserve">5) акт проверки проведения смотра-конкурса на лучшую учебно-материальную базу в организациях, осуществляющих свою деятельность на территории городского округа «Вуктыл», по подготовке работающего населения в области гражданской обороны и защиты от чрезвычайных ситуаций </w:t>
      </w:r>
      <w:r w:rsidR="00555D78">
        <w:t xml:space="preserve">согласно </w:t>
      </w:r>
      <w:r>
        <w:t>приложени</w:t>
      </w:r>
      <w:r w:rsidR="00555D78">
        <w:t>ю</w:t>
      </w:r>
      <w:r>
        <w:t xml:space="preserve"> № 5</w:t>
      </w:r>
      <w:r w:rsidR="00555D78">
        <w:t>.</w:t>
      </w:r>
    </w:p>
    <w:p w:rsidR="00735890" w:rsidRDefault="00735890" w:rsidP="00F25A55">
      <w:pPr>
        <w:ind w:firstLine="708"/>
        <w:jc w:val="both"/>
      </w:pPr>
      <w:r>
        <w:lastRenderedPageBreak/>
        <w:t xml:space="preserve">4. Рекомендовать предприятиям, учреждениям и организациям, независимо от организационно-правовой формы, расположенным на территории городского округа «Вуктыл»: </w:t>
      </w:r>
    </w:p>
    <w:p w:rsidR="00735890" w:rsidRDefault="00735890" w:rsidP="00F25A55">
      <w:pPr>
        <w:pStyle w:val="a8"/>
        <w:spacing w:after="0"/>
        <w:ind w:left="0" w:firstLine="709"/>
        <w:jc w:val="both"/>
      </w:pPr>
      <w:r>
        <w:t>1) принять участие в смотре-конкурсе на лучшую учебно-материальную базу в организациях, осуществляющих свою деятельность на территории городского округа «Вуктыл», по подготовке работающего населения в области гражданской обороны и защиты от чрезвычайных ситуаций;</w:t>
      </w:r>
    </w:p>
    <w:p w:rsidR="00735890" w:rsidRDefault="00735890" w:rsidP="00F25A55">
      <w:pPr>
        <w:pStyle w:val="a8"/>
        <w:spacing w:after="0"/>
        <w:ind w:left="0" w:firstLine="709"/>
        <w:jc w:val="both"/>
      </w:pPr>
      <w:r>
        <w:t xml:space="preserve">2) акт проверки проведения смотра-конкурса на лучшую учебно-материальную базу в организациях, осуществляющих свою деятельность на территории городского округа «Вуктыл», по подготовке работающего населения в области гражданской обороны и защиты от чрезвычайных ситуаций и оценочную таблицу состояния учебно-материальной базы в организациях представить </w:t>
      </w:r>
      <w:r w:rsidRPr="00681A10">
        <w:t>до 0</w:t>
      </w:r>
      <w:r w:rsidR="00681A10">
        <w:t>1</w:t>
      </w:r>
      <w:r w:rsidRPr="00681A10">
        <w:t xml:space="preserve"> октября 201</w:t>
      </w:r>
      <w:r w:rsidR="00681A10">
        <w:t xml:space="preserve">9 </w:t>
      </w:r>
      <w:r w:rsidRPr="00681A10">
        <w:t>года</w:t>
      </w:r>
      <w:r>
        <w:t xml:space="preserve"> </w:t>
      </w:r>
      <w:r w:rsidR="00681A10">
        <w:t xml:space="preserve">в </w:t>
      </w:r>
      <w:r>
        <w:t>отдел по делам ГО и ЧС АГО «Вуктыл».</w:t>
      </w:r>
    </w:p>
    <w:p w:rsidR="00735890" w:rsidRDefault="00735890" w:rsidP="00681A10">
      <w:pPr>
        <w:pStyle w:val="a8"/>
        <w:spacing w:after="0"/>
        <w:ind w:left="0" w:firstLine="709"/>
        <w:jc w:val="both"/>
      </w:pPr>
      <w:r>
        <w:t xml:space="preserve">5. Отделу по делам ГО и ЧС АГО «Вуктыл» в срок </w:t>
      </w:r>
      <w:r w:rsidRPr="00681A10">
        <w:t>до 0</w:t>
      </w:r>
      <w:r w:rsidR="00681A10" w:rsidRPr="00681A10">
        <w:t>6</w:t>
      </w:r>
      <w:r w:rsidRPr="00681A10">
        <w:t xml:space="preserve"> сентября 201</w:t>
      </w:r>
      <w:r w:rsidR="00681A10" w:rsidRPr="00681A10">
        <w:t>9</w:t>
      </w:r>
      <w:r w:rsidRPr="00681A10">
        <w:t xml:space="preserve"> года</w:t>
      </w:r>
      <w:r>
        <w:t xml:space="preserve"> график проведения смотра-конкурса на лучшую учебно-материальную базу в организациях, осуществляющих свою деятельность на территории городского округа «Вуктыл», по подготовке работающего населения в области гражданской обороны и защиты от чрезвычайных ситуаций направить в Государственное казённое учреждение Республики Коми «Управление противопожарной службы и гражданской защиты».</w:t>
      </w:r>
    </w:p>
    <w:p w:rsidR="00B31541" w:rsidRDefault="00555D78" w:rsidP="00B31541">
      <w:pPr>
        <w:ind w:right="-2" w:firstLine="709"/>
        <w:jc w:val="both"/>
      </w:pPr>
      <w:r>
        <w:t xml:space="preserve">6. </w:t>
      </w:r>
      <w:r w:rsidR="00B31541">
        <w:t>Настоящее постановление подлежит опубликованию (обнародованию).</w:t>
      </w:r>
    </w:p>
    <w:p w:rsidR="00735890" w:rsidRDefault="00555D78" w:rsidP="00681A10">
      <w:pPr>
        <w:pStyle w:val="a8"/>
        <w:spacing w:after="640"/>
        <w:ind w:left="0" w:firstLine="709"/>
        <w:jc w:val="both"/>
      </w:pPr>
      <w:r>
        <w:t>7</w:t>
      </w:r>
      <w:r w:rsidR="00735890">
        <w:t>. Контроль за исполнением настоящего постановления оставляю за собой.</w:t>
      </w:r>
    </w:p>
    <w:p w:rsidR="008117B3" w:rsidRDefault="008117B3" w:rsidP="008117B3">
      <w:pPr>
        <w:pStyle w:val="LO-Normal"/>
        <w:spacing w:before="0"/>
        <w:ind w:left="-284"/>
        <w:jc w:val="both"/>
        <w:rPr>
          <w:sz w:val="24"/>
        </w:rPr>
      </w:pPr>
      <w:r>
        <w:rPr>
          <w:sz w:val="24"/>
        </w:rPr>
        <w:t xml:space="preserve">    Глава муниципального образования </w:t>
      </w:r>
    </w:p>
    <w:p w:rsidR="008117B3" w:rsidRDefault="008117B3" w:rsidP="008117B3">
      <w:pPr>
        <w:pStyle w:val="LO-Normal"/>
        <w:spacing w:before="0"/>
        <w:ind w:left="-284"/>
        <w:jc w:val="both"/>
        <w:rPr>
          <w:sz w:val="24"/>
        </w:rPr>
      </w:pPr>
      <w:r>
        <w:rPr>
          <w:sz w:val="24"/>
        </w:rPr>
        <w:t xml:space="preserve">    городского округа «Вуктыл»</w:t>
      </w:r>
      <w:r w:rsidR="002059BC">
        <w:rPr>
          <w:sz w:val="24"/>
        </w:rPr>
        <w:t xml:space="preserve"> </w:t>
      </w:r>
      <w:r>
        <w:rPr>
          <w:sz w:val="24"/>
        </w:rPr>
        <w:t>-</w:t>
      </w:r>
      <w:r w:rsidR="002059BC">
        <w:rPr>
          <w:sz w:val="24"/>
        </w:rPr>
        <w:t xml:space="preserve"> </w:t>
      </w:r>
      <w:r>
        <w:rPr>
          <w:sz w:val="24"/>
        </w:rPr>
        <w:t>руководитель</w:t>
      </w:r>
    </w:p>
    <w:p w:rsidR="008117B3" w:rsidRDefault="008117B3" w:rsidP="008117B3">
      <w:pPr>
        <w:pStyle w:val="a3"/>
        <w:ind w:left="-851"/>
      </w:pPr>
      <w:r>
        <w:t xml:space="preserve">             администрации городского округа «Вуктыл»                                                        Г.Р. Идрисова   </w:t>
      </w:r>
    </w:p>
    <w:p w:rsidR="008117B3" w:rsidRDefault="008117B3" w:rsidP="008117B3">
      <w:pPr>
        <w:pStyle w:val="a3"/>
        <w:ind w:left="-851"/>
      </w:pPr>
    </w:p>
    <w:p w:rsidR="008117B3" w:rsidRDefault="008117B3" w:rsidP="008117B3">
      <w:pPr>
        <w:pStyle w:val="a3"/>
        <w:ind w:left="-851"/>
      </w:pPr>
    </w:p>
    <w:p w:rsidR="008117B3" w:rsidRDefault="008117B3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810305" w:rsidRDefault="00810305" w:rsidP="008117B3">
      <w:pPr>
        <w:pStyle w:val="a3"/>
        <w:ind w:left="-851"/>
      </w:pPr>
    </w:p>
    <w:p w:rsidR="00810305" w:rsidRDefault="00810305" w:rsidP="008117B3">
      <w:pPr>
        <w:pStyle w:val="a3"/>
        <w:ind w:left="-851"/>
      </w:pPr>
    </w:p>
    <w:p w:rsidR="00810305" w:rsidRDefault="00810305" w:rsidP="008117B3">
      <w:pPr>
        <w:pStyle w:val="a3"/>
        <w:ind w:left="-851"/>
      </w:pPr>
    </w:p>
    <w:p w:rsidR="00810305" w:rsidRDefault="00810305" w:rsidP="008117B3">
      <w:pPr>
        <w:pStyle w:val="a3"/>
        <w:ind w:left="-851"/>
      </w:pPr>
    </w:p>
    <w:p w:rsidR="00810305" w:rsidRDefault="00810305" w:rsidP="008117B3">
      <w:pPr>
        <w:pStyle w:val="a3"/>
        <w:ind w:left="-851"/>
      </w:pPr>
    </w:p>
    <w:p w:rsidR="00810305" w:rsidRDefault="00810305" w:rsidP="008117B3">
      <w:pPr>
        <w:pStyle w:val="a3"/>
        <w:ind w:left="-851"/>
      </w:pPr>
    </w:p>
    <w:p w:rsidR="00810305" w:rsidRDefault="00810305" w:rsidP="008117B3">
      <w:pPr>
        <w:pStyle w:val="a3"/>
        <w:ind w:left="-851"/>
      </w:pPr>
    </w:p>
    <w:p w:rsidR="00810305" w:rsidRDefault="00810305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681A10" w:rsidRDefault="00681A10" w:rsidP="008117B3">
      <w:pPr>
        <w:pStyle w:val="a3"/>
        <w:ind w:left="-851"/>
      </w:pPr>
    </w:p>
    <w:p w:rsidR="00B86121" w:rsidRDefault="00B86121" w:rsidP="00681A10">
      <w:pPr>
        <w:ind w:right="-851"/>
        <w:jc w:val="both"/>
      </w:pPr>
    </w:p>
    <w:p w:rsidR="00681A10" w:rsidRDefault="00681A10" w:rsidP="00681A10">
      <w:pPr>
        <w:ind w:right="-851"/>
        <w:jc w:val="both"/>
      </w:pPr>
      <w:r>
        <w:lastRenderedPageBreak/>
        <w:t xml:space="preserve">                                                                                                               УТВЕРЖДЕНО</w:t>
      </w:r>
    </w:p>
    <w:p w:rsidR="00681A10" w:rsidRDefault="00681A10" w:rsidP="00681A10">
      <w:pPr>
        <w:pStyle w:val="a8"/>
        <w:spacing w:after="0"/>
        <w:ind w:left="4956" w:right="-907"/>
      </w:pPr>
      <w:r>
        <w:t xml:space="preserve">                 постановлением администрации</w:t>
      </w:r>
    </w:p>
    <w:p w:rsidR="00681A10" w:rsidRDefault="00681A10" w:rsidP="00681A10">
      <w:pPr>
        <w:pStyle w:val="a8"/>
        <w:spacing w:after="0"/>
        <w:ind w:left="2432" w:right="-907" w:hanging="2432"/>
      </w:pPr>
      <w:r>
        <w:t xml:space="preserve">                                                                                                городского округа «Вуктыл»</w:t>
      </w:r>
    </w:p>
    <w:p w:rsidR="00681A10" w:rsidRDefault="00681A10" w:rsidP="00681A10">
      <w:pPr>
        <w:pStyle w:val="a8"/>
        <w:spacing w:after="0"/>
        <w:ind w:left="0" w:right="-6"/>
      </w:pPr>
      <w:r>
        <w:t xml:space="preserve">                                                                                              от </w:t>
      </w:r>
      <w:r w:rsidR="00B86121">
        <w:t>16 августа</w:t>
      </w:r>
      <w:r>
        <w:t xml:space="preserve"> 201</w:t>
      </w:r>
      <w:r w:rsidR="00EC14E0">
        <w:t>9</w:t>
      </w:r>
      <w:r>
        <w:t xml:space="preserve"> г. № </w:t>
      </w:r>
      <w:r w:rsidR="00B86121">
        <w:t>08/1055</w:t>
      </w:r>
    </w:p>
    <w:p w:rsidR="00681A10" w:rsidRDefault="00681A10" w:rsidP="00681A10">
      <w:pPr>
        <w:pStyle w:val="a8"/>
        <w:ind w:left="0" w:right="-6"/>
      </w:pPr>
      <w:r>
        <w:t xml:space="preserve">                                                                                                              (приложение №</w:t>
      </w:r>
      <w:r w:rsidR="00810305">
        <w:t xml:space="preserve"> </w:t>
      </w:r>
      <w:r>
        <w:t xml:space="preserve">1) </w:t>
      </w:r>
    </w:p>
    <w:p w:rsidR="00681A10" w:rsidRDefault="00681A10" w:rsidP="00681A10">
      <w:pPr>
        <w:spacing w:line="254" w:lineRule="auto"/>
        <w:ind w:left="1134" w:right="-906" w:firstLine="2406"/>
        <w:rPr>
          <w:b/>
        </w:rPr>
      </w:pPr>
    </w:p>
    <w:p w:rsidR="00681A10" w:rsidRDefault="00681A10" w:rsidP="00681A10">
      <w:pPr>
        <w:spacing w:line="254" w:lineRule="auto"/>
        <w:ind w:left="1134" w:right="-906" w:firstLine="2406"/>
      </w:pPr>
      <w:r>
        <w:rPr>
          <w:b/>
        </w:rPr>
        <w:t xml:space="preserve">  ПОЛОЖЕНИЕ</w:t>
      </w:r>
    </w:p>
    <w:p w:rsidR="00681A10" w:rsidRDefault="00681A10" w:rsidP="00681A10">
      <w:pPr>
        <w:tabs>
          <w:tab w:val="left" w:pos="709"/>
        </w:tabs>
        <w:spacing w:line="254" w:lineRule="auto"/>
        <w:ind w:right="-6"/>
        <w:jc w:val="center"/>
      </w:pPr>
      <w:r>
        <w:rPr>
          <w:b/>
        </w:rPr>
        <w:t>о смотре-конкурсе на лучшую  учебно-материальную  базу в организациях,  осуществляющих  свою  деятельность  на территории городского округа</w:t>
      </w:r>
      <w:r>
        <w:t xml:space="preserve"> </w:t>
      </w:r>
      <w:r>
        <w:rPr>
          <w:b/>
        </w:rPr>
        <w:t>«Вуктыл», по подготовке работающего населения в области гражданской обороны</w:t>
      </w:r>
    </w:p>
    <w:p w:rsidR="00681A10" w:rsidRDefault="00681A10" w:rsidP="00681A10">
      <w:pPr>
        <w:spacing w:line="254" w:lineRule="auto"/>
        <w:ind w:right="-6"/>
        <w:jc w:val="center"/>
      </w:pPr>
      <w:r>
        <w:rPr>
          <w:b/>
        </w:rPr>
        <w:t>и  защиты  от чрезвычайных ситуаций</w:t>
      </w:r>
    </w:p>
    <w:p w:rsidR="00681A10" w:rsidRDefault="00681A10" w:rsidP="00681A10">
      <w:pPr>
        <w:spacing w:line="252" w:lineRule="auto"/>
        <w:ind w:right="-6"/>
        <w:jc w:val="center"/>
        <w:rPr>
          <w:b/>
        </w:rPr>
      </w:pPr>
    </w:p>
    <w:p w:rsidR="00681A10" w:rsidRDefault="00681A10" w:rsidP="00681A10">
      <w:pPr>
        <w:ind w:firstLine="851"/>
      </w:pPr>
      <w:r>
        <w:rPr>
          <w:b/>
        </w:rPr>
        <w:t xml:space="preserve">                                        1. Общие положения</w:t>
      </w:r>
    </w:p>
    <w:p w:rsidR="00681A10" w:rsidRDefault="00681A10" w:rsidP="00681A10">
      <w:pPr>
        <w:ind w:firstLine="851"/>
        <w:jc w:val="center"/>
        <w:rPr>
          <w:b/>
        </w:rPr>
      </w:pPr>
    </w:p>
    <w:p w:rsidR="00681A10" w:rsidRDefault="00681A10" w:rsidP="00681A10">
      <w:pPr>
        <w:ind w:firstLine="709"/>
        <w:jc w:val="both"/>
      </w:pPr>
      <w:r>
        <w:t>1.1. Смотр-конкурс на лучшую учебно-материальную базу (далее – УМБ) в организациях, осуществляющих свою деятельность на территории городского округа «Вуктыл» (далее - организаци</w:t>
      </w:r>
      <w:r w:rsidR="00555D78">
        <w:t>и</w:t>
      </w:r>
      <w:r>
        <w:t>), по подготовке работающего населения в области гражданской обороны и защиты от чрезвычайных ситуаций (далее – смотр-конкурс) проводится в соответствии с ежегодным Планом основных мероприятий городского округа «Вуктыл» в области гражданской обороны</w:t>
      </w:r>
      <w:r w:rsidR="00555D78">
        <w:t xml:space="preserve"> (далее – ГО)</w:t>
      </w:r>
      <w:r>
        <w:t>, предупреждения и ликвидации чрезвычайных ситуаций</w:t>
      </w:r>
      <w:r w:rsidR="00555D78">
        <w:t xml:space="preserve"> (далее – ЧС)</w:t>
      </w:r>
      <w:r>
        <w:t xml:space="preserve">, обеспечения пожарной безопасности и безопасности людей на водных объектах. </w:t>
      </w:r>
    </w:p>
    <w:p w:rsidR="00681A10" w:rsidRDefault="00681A10" w:rsidP="00681A10">
      <w:pPr>
        <w:ind w:firstLine="709"/>
        <w:jc w:val="both"/>
      </w:pPr>
      <w:r>
        <w:t xml:space="preserve">1.2. Смотр-конкурс направлен на выявление уровня состояния УМБ организаций и соответствующей подготовки лиц, ответственных за проведение занятий. </w:t>
      </w:r>
    </w:p>
    <w:p w:rsidR="00681A10" w:rsidRDefault="00681A10" w:rsidP="00681A10">
      <w:pPr>
        <w:ind w:firstLine="709"/>
        <w:jc w:val="both"/>
      </w:pPr>
    </w:p>
    <w:p w:rsidR="00681A10" w:rsidRDefault="00681A10" w:rsidP="00681A10">
      <w:pPr>
        <w:ind w:right="-6" w:firstLine="709"/>
        <w:jc w:val="center"/>
      </w:pPr>
      <w:r>
        <w:rPr>
          <w:b/>
        </w:rPr>
        <w:t>2. Участники смотра-конкурса</w:t>
      </w:r>
    </w:p>
    <w:p w:rsidR="00681A10" w:rsidRDefault="00681A10" w:rsidP="00681A10">
      <w:pPr>
        <w:ind w:right="-6" w:firstLine="709"/>
        <w:jc w:val="center"/>
        <w:rPr>
          <w:b/>
        </w:rPr>
      </w:pPr>
    </w:p>
    <w:p w:rsidR="00681A10" w:rsidRDefault="00681A10" w:rsidP="00681A10">
      <w:pPr>
        <w:pStyle w:val="af0"/>
        <w:tabs>
          <w:tab w:val="left" w:pos="108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В смотре-конкурсе принимают участие организации, независимо от организационно-правовой формы, расположенные на территории городского округа «Вуктыл». </w:t>
      </w:r>
    </w:p>
    <w:p w:rsidR="00681A10" w:rsidRDefault="00681A10" w:rsidP="00681A10">
      <w:pPr>
        <w:pStyle w:val="af0"/>
        <w:tabs>
          <w:tab w:val="left" w:pos="709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Смотр-конкурс проводится по следующим группам:</w:t>
      </w:r>
    </w:p>
    <w:p w:rsidR="00681A10" w:rsidRDefault="00681A10" w:rsidP="00681A10">
      <w:pPr>
        <w:ind w:firstLine="709"/>
        <w:jc w:val="both"/>
      </w:pPr>
      <w:r>
        <w:t xml:space="preserve">организации, отнесённые к категориям по </w:t>
      </w:r>
      <w:r w:rsidR="00555D78">
        <w:t>ГО</w:t>
      </w:r>
      <w:r>
        <w:t>;</w:t>
      </w:r>
    </w:p>
    <w:p w:rsidR="00681A10" w:rsidRDefault="00681A10" w:rsidP="00681A10">
      <w:pPr>
        <w:ind w:firstLine="709"/>
        <w:jc w:val="both"/>
      </w:pPr>
      <w:r>
        <w:t>организации с числом работающих более 200 человек;</w:t>
      </w:r>
    </w:p>
    <w:p w:rsidR="00681A10" w:rsidRDefault="00681A10" w:rsidP="00681A10">
      <w:pPr>
        <w:ind w:firstLine="709"/>
        <w:jc w:val="both"/>
      </w:pPr>
      <w:r>
        <w:t>организации с числом работающих менее 200 человек;</w:t>
      </w:r>
    </w:p>
    <w:p w:rsidR="00681A10" w:rsidRDefault="00681A10" w:rsidP="00681A10">
      <w:pPr>
        <w:ind w:firstLine="709"/>
        <w:jc w:val="both"/>
      </w:pPr>
      <w:r>
        <w:t>организации с числом работающих менее 50 человек.</w:t>
      </w:r>
    </w:p>
    <w:p w:rsidR="00681A10" w:rsidRPr="00681A10" w:rsidRDefault="00681A10" w:rsidP="00681A10">
      <w:pPr>
        <w:pStyle w:val="1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681A10">
        <w:rPr>
          <w:rFonts w:ascii="Times New Roman" w:hAnsi="Times New Roman" w:cs="Times New Roman"/>
          <w:b/>
          <w:bCs/>
          <w:color w:val="auto"/>
          <w:sz w:val="24"/>
          <w:szCs w:val="24"/>
        </w:rPr>
        <w:t>3. Цели и задачи смотра-конкурса</w:t>
      </w:r>
    </w:p>
    <w:p w:rsidR="00681A10" w:rsidRDefault="00681A10" w:rsidP="00681A10">
      <w:pPr>
        <w:ind w:firstLine="709"/>
        <w:rPr>
          <w:b/>
          <w:bCs/>
        </w:rPr>
      </w:pPr>
    </w:p>
    <w:p w:rsidR="00681A10" w:rsidRDefault="00681A10" w:rsidP="00681A10">
      <w:pPr>
        <w:pStyle w:val="af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Выявление уровня обеспеченности кабинетов и мест для проведения занятий современными наглядными пособиями, совершенствование, развитие и наращивание УМБ по подготовке работающего населения в области </w:t>
      </w:r>
      <w:r w:rsidR="00555D7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 защиты от </w:t>
      </w:r>
      <w:r w:rsidR="00555D78">
        <w:rPr>
          <w:rFonts w:ascii="Times New Roman" w:hAnsi="Times New Roman" w:cs="Times New Roman"/>
          <w:sz w:val="24"/>
          <w:szCs w:val="24"/>
        </w:rPr>
        <w:t>ЧС</w:t>
      </w:r>
      <w:r>
        <w:rPr>
          <w:rFonts w:ascii="Times New Roman" w:hAnsi="Times New Roman" w:cs="Times New Roman"/>
          <w:sz w:val="24"/>
          <w:szCs w:val="24"/>
        </w:rPr>
        <w:t xml:space="preserve">, приведение её в соответствие с тематикой подготовки. </w:t>
      </w:r>
    </w:p>
    <w:p w:rsidR="00681A10" w:rsidRDefault="00681A10" w:rsidP="00681A10">
      <w:pPr>
        <w:pStyle w:val="af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 Выявление состояния подготовки работающего населения в области </w:t>
      </w:r>
      <w:r w:rsidR="00555D7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 защиты от </w:t>
      </w:r>
      <w:r w:rsidR="00555D78">
        <w:rPr>
          <w:rFonts w:ascii="Times New Roman" w:hAnsi="Times New Roman" w:cs="Times New Roman"/>
          <w:sz w:val="24"/>
          <w:szCs w:val="24"/>
        </w:rPr>
        <w:t>ЧС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A10" w:rsidRDefault="00681A10" w:rsidP="00681A10">
      <w:pPr>
        <w:pStyle w:val="af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Повышение профессионального мастерства лиц, ответственных за проведение занятий, выявление и распространение передового опыта, новых технологий обучения.</w:t>
      </w:r>
    </w:p>
    <w:p w:rsidR="00681A10" w:rsidRDefault="00681A10" w:rsidP="00681A10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A10" w:rsidRPr="00681A10" w:rsidRDefault="00681A10" w:rsidP="00681A10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r w:rsidRPr="00681A10">
        <w:rPr>
          <w:rFonts w:ascii="Times New Roman" w:hAnsi="Times New Roman" w:cs="Times New Roman"/>
          <w:b/>
          <w:bCs/>
          <w:color w:val="auto"/>
          <w:sz w:val="24"/>
          <w:szCs w:val="24"/>
        </w:rPr>
        <w:t>4. Порядок и условия проведения смотра-конкурса</w:t>
      </w:r>
    </w:p>
    <w:p w:rsidR="00681A10" w:rsidRDefault="00681A10" w:rsidP="00681A10">
      <w:pPr>
        <w:pStyle w:val="a8"/>
        <w:ind w:left="0" w:firstLine="709"/>
        <w:jc w:val="both"/>
      </w:pPr>
      <w:r>
        <w:t>4.1. Смотр-конкурс проводится в два этапа:</w:t>
      </w:r>
    </w:p>
    <w:p w:rsidR="00681A10" w:rsidRDefault="00681A10" w:rsidP="00681A10">
      <w:pPr>
        <w:pStyle w:val="a8"/>
        <w:spacing w:after="0"/>
        <w:ind w:left="0" w:firstLine="709"/>
        <w:jc w:val="both"/>
      </w:pPr>
      <w:r>
        <w:rPr>
          <w:lang w:val="en-US"/>
        </w:rPr>
        <w:lastRenderedPageBreak/>
        <w:t>I</w:t>
      </w:r>
      <w:r>
        <w:t xml:space="preserve"> этап (муниципальный уровень) проводится очно среди организаций, осуществляющих свою деятельность на территории городского округа «Вуктыл»;</w:t>
      </w:r>
    </w:p>
    <w:p w:rsidR="00681A10" w:rsidRDefault="00681A10" w:rsidP="00681A10">
      <w:pPr>
        <w:pStyle w:val="a8"/>
        <w:spacing w:after="0"/>
        <w:ind w:left="0" w:firstLine="709"/>
        <w:jc w:val="both"/>
      </w:pPr>
      <w:r>
        <w:rPr>
          <w:lang w:val="en-US"/>
        </w:rPr>
        <w:t>II</w:t>
      </w:r>
      <w:r>
        <w:t xml:space="preserve"> этап (республиканский уровень) проводится заочно комиссией, </w:t>
      </w:r>
      <w:proofErr w:type="gramStart"/>
      <w:r>
        <w:t>созданной  среди</w:t>
      </w:r>
      <w:proofErr w:type="gramEnd"/>
      <w:r>
        <w:t xml:space="preserve"> участников-победителей первого этапа.</w:t>
      </w:r>
    </w:p>
    <w:p w:rsidR="00681A10" w:rsidRDefault="00681A10" w:rsidP="00681A10">
      <w:pPr>
        <w:pStyle w:val="a8"/>
        <w:spacing w:after="0"/>
        <w:ind w:left="0" w:firstLine="709"/>
        <w:jc w:val="both"/>
      </w:pPr>
      <w:r>
        <w:t>4.2. Состав конкурсной комиссии по проведению смотра-конкурса (далее - конкурсн</w:t>
      </w:r>
      <w:r w:rsidR="00555D78">
        <w:t>ая</w:t>
      </w:r>
      <w:r>
        <w:t xml:space="preserve"> комисси</w:t>
      </w:r>
      <w:r w:rsidR="00555D78">
        <w:t>я</w:t>
      </w:r>
      <w:r>
        <w:t xml:space="preserve">) формируется из представителей отдела по делам </w:t>
      </w:r>
      <w:r w:rsidR="002059BC">
        <w:t xml:space="preserve">гражданской обороны и чрезвычайным ситуациям администрации городского округа </w:t>
      </w:r>
      <w:r>
        <w:t>«Вуктыл»</w:t>
      </w:r>
      <w:r w:rsidR="002059BC">
        <w:t xml:space="preserve"> (далее – отдел по делам ГО и ЧС АГО «Вуктыл»)</w:t>
      </w:r>
      <w:r>
        <w:t>, работников, уполномоченных на решение задач в области ГО других организаций.</w:t>
      </w:r>
    </w:p>
    <w:p w:rsidR="00681A10" w:rsidRDefault="00681A10" w:rsidP="00681A10">
      <w:pPr>
        <w:pStyle w:val="a8"/>
        <w:spacing w:after="0"/>
        <w:ind w:left="0" w:firstLine="709"/>
        <w:jc w:val="both"/>
      </w:pPr>
      <w:r>
        <w:t>4.3. Возглавляет конкурсную комиссию председатель (</w:t>
      </w:r>
      <w:r w:rsidR="00E322AA">
        <w:t xml:space="preserve">заместитель </w:t>
      </w:r>
      <w:r>
        <w:t>начальник</w:t>
      </w:r>
      <w:r w:rsidR="00E322AA">
        <w:t>а</w:t>
      </w:r>
      <w:r>
        <w:t xml:space="preserve"> отдела по делам ГО и ЧС АГО «Вуктыл»).</w:t>
      </w:r>
    </w:p>
    <w:p w:rsidR="00681A10" w:rsidRDefault="00681A10" w:rsidP="00681A10">
      <w:pPr>
        <w:pStyle w:val="a8"/>
        <w:spacing w:after="0"/>
        <w:ind w:left="0" w:firstLine="709"/>
        <w:jc w:val="both"/>
      </w:pPr>
      <w:r>
        <w:t xml:space="preserve">4.4. Председатель </w:t>
      </w:r>
      <w:r w:rsidR="00E322AA">
        <w:t xml:space="preserve">конкурсной </w:t>
      </w:r>
      <w:r>
        <w:t>комиссии организует работу членов</w:t>
      </w:r>
      <w:r w:rsidR="00E322AA">
        <w:t xml:space="preserve"> конкурсной</w:t>
      </w:r>
      <w:r>
        <w:t xml:space="preserve"> комиссии, разрешает спорные вопросы в ходе проведения смотра-конкурса и контролирует правильность начисления баллов, рассматривает протесты на действия членов</w:t>
      </w:r>
      <w:r w:rsidR="00E322AA">
        <w:t xml:space="preserve"> конкурсной </w:t>
      </w:r>
      <w:r>
        <w:t xml:space="preserve"> комиссии и так далее, в помещении кабинета № 108 администрации городского округа «Вуктыл», по адресу г. Вуктыл ул. Комсомольская, </w:t>
      </w:r>
      <w:r w:rsidR="00E322AA">
        <w:t xml:space="preserve">д. </w:t>
      </w:r>
      <w:r>
        <w:t>14.</w:t>
      </w:r>
    </w:p>
    <w:p w:rsidR="00681A10" w:rsidRDefault="00681A10" w:rsidP="00681A10">
      <w:pPr>
        <w:pStyle w:val="a8"/>
        <w:spacing w:after="0"/>
        <w:ind w:left="0" w:firstLine="709"/>
        <w:jc w:val="both"/>
      </w:pPr>
      <w:r>
        <w:t>4.5. Конкурсная комиссия для осуществления возложенных на неё задач обладает следующими полномочиями:</w:t>
      </w:r>
    </w:p>
    <w:p w:rsidR="00681A10" w:rsidRDefault="00681A10" w:rsidP="00681A10">
      <w:pPr>
        <w:pStyle w:val="a8"/>
        <w:spacing w:after="0"/>
        <w:ind w:left="0" w:firstLine="709"/>
        <w:jc w:val="both"/>
      </w:pPr>
      <w:r>
        <w:t>1) проводить оценку состояния УМБ ГО и ЧС организаций, представленной на смотр-конкурс в соответствии с графиком проведения смотра-конкурса, оценочной таблицей и актом проведения смотра-конкурса, утверждаемым</w:t>
      </w:r>
      <w:r w:rsidR="00E322AA">
        <w:t>и</w:t>
      </w:r>
      <w:r>
        <w:t xml:space="preserve"> постановлением  администрации городского округа «Вуктыл»; </w:t>
      </w:r>
    </w:p>
    <w:p w:rsidR="00681A10" w:rsidRDefault="00681A10" w:rsidP="00681A10">
      <w:pPr>
        <w:pStyle w:val="a8"/>
        <w:tabs>
          <w:tab w:val="left" w:pos="709"/>
        </w:tabs>
        <w:spacing w:after="0"/>
        <w:ind w:left="0" w:firstLine="709"/>
        <w:jc w:val="both"/>
      </w:pPr>
      <w:r>
        <w:t xml:space="preserve">2) подводить итоги смотра-конкурса и представлять его результаты, отраженные в актах проведения смотра-конкурса, на утверждение </w:t>
      </w:r>
      <w:r w:rsidR="007272CE">
        <w:t>г</w:t>
      </w:r>
      <w:r w:rsidR="00E322AA">
        <w:t xml:space="preserve">лаве муниципального образования городского округа «Вуктыл» - </w:t>
      </w:r>
      <w:r>
        <w:t>руководителю администрации городского округа «Вуктыл».</w:t>
      </w:r>
    </w:p>
    <w:p w:rsidR="00681A10" w:rsidRDefault="00681A10" w:rsidP="00681A10">
      <w:pPr>
        <w:pStyle w:val="a8"/>
        <w:tabs>
          <w:tab w:val="left" w:pos="709"/>
        </w:tabs>
        <w:spacing w:after="0"/>
        <w:ind w:left="0" w:firstLine="709"/>
        <w:jc w:val="both"/>
      </w:pPr>
      <w:r>
        <w:t>4.6. По результатам смотра-конкурса издается постановление администрации городского округа «Вуктыл».</w:t>
      </w:r>
    </w:p>
    <w:p w:rsidR="00681A10" w:rsidRDefault="00681A10" w:rsidP="00681A10">
      <w:pPr>
        <w:pStyle w:val="a8"/>
        <w:tabs>
          <w:tab w:val="left" w:pos="1080"/>
        </w:tabs>
        <w:spacing w:after="0"/>
        <w:ind w:left="0" w:firstLine="709"/>
        <w:jc w:val="both"/>
      </w:pPr>
      <w:r>
        <w:t>4.7. Результаты смотра-конкурса направляются в Государственное казенное учреждение Республики Коми «Управление противопожарной службы и гражданской защиты» (далее - ГКУ РК «ППС и ГЗ»).</w:t>
      </w:r>
    </w:p>
    <w:p w:rsidR="00681A10" w:rsidRDefault="00681A10" w:rsidP="00681A10">
      <w:pPr>
        <w:pStyle w:val="a8"/>
        <w:tabs>
          <w:tab w:val="left" w:pos="1080"/>
        </w:tabs>
        <w:ind w:left="0" w:firstLine="709"/>
        <w:jc w:val="both"/>
        <w:rPr>
          <w:b/>
          <w:bCs/>
        </w:rPr>
      </w:pPr>
    </w:p>
    <w:p w:rsidR="00681A10" w:rsidRDefault="00681A10" w:rsidP="00681A10">
      <w:pPr>
        <w:pStyle w:val="a8"/>
        <w:tabs>
          <w:tab w:val="left" w:pos="1080"/>
        </w:tabs>
        <w:ind w:left="0" w:firstLine="709"/>
        <w:jc w:val="both"/>
      </w:pPr>
      <w:r>
        <w:rPr>
          <w:b/>
          <w:bCs/>
        </w:rPr>
        <w:t xml:space="preserve">                         5. Основные элементы учебно-материальной базы</w:t>
      </w:r>
    </w:p>
    <w:p w:rsidR="00681A10" w:rsidRDefault="00681A10" w:rsidP="00681A10">
      <w:pPr>
        <w:pStyle w:val="a8"/>
        <w:tabs>
          <w:tab w:val="left" w:pos="1080"/>
        </w:tabs>
        <w:ind w:left="0" w:firstLine="709"/>
        <w:jc w:val="both"/>
        <w:rPr>
          <w:b/>
          <w:bCs/>
        </w:rPr>
      </w:pPr>
    </w:p>
    <w:p w:rsidR="00681A10" w:rsidRDefault="00681A10" w:rsidP="00681A10">
      <w:pPr>
        <w:tabs>
          <w:tab w:val="left" w:pos="709"/>
        </w:tabs>
        <w:ind w:firstLine="709"/>
        <w:jc w:val="both"/>
      </w:pPr>
      <w:r>
        <w:t>5.1. Учебный кабинет представляет собой специально оборудованное помещение, в котором одновременно могут обучаться не менее 25 человек. Он создается в организациях, имеющих штатную численность работников 200 и более человек:</w:t>
      </w:r>
    </w:p>
    <w:p w:rsidR="00681A10" w:rsidRDefault="00681A10" w:rsidP="00681A10">
      <w:pPr>
        <w:tabs>
          <w:tab w:val="left" w:pos="709"/>
        </w:tabs>
        <w:ind w:firstLine="709"/>
        <w:jc w:val="both"/>
      </w:pPr>
      <w:r>
        <w:t>1) в кабинете должны быть трибуна для преподавателя, классная доска, чертежные принадлежности, указка, приспособления для вывешивания плакатов и схем</w:t>
      </w:r>
      <w:r w:rsidR="00E322AA">
        <w:t>;</w:t>
      </w:r>
    </w:p>
    <w:p w:rsidR="00681A10" w:rsidRDefault="00681A10" w:rsidP="00681A10">
      <w:pPr>
        <w:ind w:firstLine="709"/>
        <w:jc w:val="both"/>
      </w:pPr>
      <w:r>
        <w:t>2) кабинет должен иметь необходимое количество технических средств обучения: проекционную аппаратуру, аудио- и видеотехнику с набором аудиозаписей, видео- и DVD-фильмов, в соответствии с программой подготовки соответствующей категории обучаемых;</w:t>
      </w:r>
    </w:p>
    <w:p w:rsidR="00681A10" w:rsidRDefault="00681A10" w:rsidP="00681A10">
      <w:pPr>
        <w:ind w:firstLine="709"/>
        <w:jc w:val="both"/>
      </w:pPr>
      <w:r>
        <w:t xml:space="preserve">3) содержание и степень насыщенности кабинетов учебными и наглядными пособиями, информационно-справочными стендами должны быть тесно увязаны с действующими программами обучения. </w:t>
      </w:r>
    </w:p>
    <w:p w:rsidR="00681A10" w:rsidRDefault="00681A10" w:rsidP="00681A10">
      <w:pPr>
        <w:ind w:firstLine="709"/>
        <w:jc w:val="both"/>
      </w:pPr>
      <w:r>
        <w:t>5.2. Информационно-справочные стенды:</w:t>
      </w:r>
    </w:p>
    <w:p w:rsidR="00681A10" w:rsidRDefault="00681A10" w:rsidP="00681A10">
      <w:pPr>
        <w:ind w:firstLine="709"/>
        <w:jc w:val="both"/>
      </w:pPr>
      <w:r>
        <w:t>Основные стенды:</w:t>
      </w:r>
    </w:p>
    <w:p w:rsidR="00681A10" w:rsidRDefault="00681A10" w:rsidP="00681A10">
      <w:pPr>
        <w:ind w:firstLine="709"/>
        <w:jc w:val="both"/>
      </w:pPr>
      <w:r>
        <w:t>организационные основы ГО и ЧС;</w:t>
      </w:r>
    </w:p>
    <w:p w:rsidR="00681A10" w:rsidRDefault="00681A10" w:rsidP="00681A10">
      <w:pPr>
        <w:ind w:left="436" w:firstLine="273"/>
        <w:jc w:val="both"/>
      </w:pPr>
      <w:r>
        <w:t>действия населения при угрозе и возникновении ЧС;</w:t>
      </w:r>
    </w:p>
    <w:p w:rsidR="00681A10" w:rsidRDefault="00681A10" w:rsidP="00681A10">
      <w:pPr>
        <w:ind w:left="436" w:firstLine="273"/>
        <w:jc w:val="both"/>
      </w:pPr>
      <w:r>
        <w:t>сигналы оповещения и действия по ним;</w:t>
      </w:r>
    </w:p>
    <w:p w:rsidR="00681A10" w:rsidRDefault="00681A10" w:rsidP="00681A10">
      <w:pPr>
        <w:ind w:left="436" w:firstLine="273"/>
        <w:jc w:val="both"/>
      </w:pPr>
      <w:r>
        <w:lastRenderedPageBreak/>
        <w:t>индивидуальные и коллективные средства защиты;</w:t>
      </w:r>
    </w:p>
    <w:p w:rsidR="00681A10" w:rsidRDefault="00681A10" w:rsidP="00681A10">
      <w:pPr>
        <w:ind w:left="436" w:firstLine="273"/>
        <w:jc w:val="both"/>
      </w:pPr>
      <w:r>
        <w:t>порядок и правила проведения эвакуации;</w:t>
      </w:r>
    </w:p>
    <w:p w:rsidR="00681A10" w:rsidRDefault="00681A10" w:rsidP="00681A10">
      <w:pPr>
        <w:ind w:left="436" w:firstLine="273"/>
        <w:jc w:val="both"/>
      </w:pPr>
      <w:r>
        <w:t>оказание первой медицинской помощи при ЧС;</w:t>
      </w:r>
    </w:p>
    <w:p w:rsidR="00681A10" w:rsidRDefault="00681A10" w:rsidP="00681A10">
      <w:pPr>
        <w:ind w:left="436" w:firstLine="273"/>
        <w:jc w:val="both"/>
      </w:pPr>
      <w:r>
        <w:t>терроризм – угроза обществу;</w:t>
      </w:r>
    </w:p>
    <w:p w:rsidR="00681A10" w:rsidRDefault="00681A10" w:rsidP="00681A10">
      <w:pPr>
        <w:ind w:left="436" w:firstLine="273"/>
        <w:jc w:val="both"/>
      </w:pPr>
      <w:r>
        <w:t>пожарная безопасность.</w:t>
      </w:r>
    </w:p>
    <w:p w:rsidR="00681A10" w:rsidRDefault="00681A10" w:rsidP="00681A10">
      <w:pPr>
        <w:tabs>
          <w:tab w:val="left" w:pos="709"/>
        </w:tabs>
        <w:ind w:firstLine="709"/>
        <w:jc w:val="both"/>
      </w:pPr>
      <w:r>
        <w:t>1) Дополнительные стенды и плакаты по своему содержанию должны соответствовать тематике подготовки соответствующих категорий.</w:t>
      </w:r>
    </w:p>
    <w:p w:rsidR="00681A10" w:rsidRDefault="00681A10" w:rsidP="00681A10">
      <w:pPr>
        <w:ind w:firstLine="709"/>
        <w:jc w:val="both"/>
      </w:pPr>
      <w:r>
        <w:t>Информативность стендов должна быть современной и достаточной для самостоятельного усвоения материала.</w:t>
      </w:r>
    </w:p>
    <w:p w:rsidR="00681A10" w:rsidRDefault="00681A10" w:rsidP="00681A10">
      <w:pPr>
        <w:ind w:firstLine="709"/>
        <w:jc w:val="both"/>
      </w:pPr>
      <w:r>
        <w:t>5.3. Учебные и наглядные пособия:</w:t>
      </w:r>
    </w:p>
    <w:p w:rsidR="00681A10" w:rsidRDefault="00681A10" w:rsidP="00681A10">
      <w:pPr>
        <w:tabs>
          <w:tab w:val="left" w:pos="540"/>
        </w:tabs>
        <w:ind w:firstLine="709"/>
        <w:jc w:val="both"/>
      </w:pPr>
      <w:r>
        <w:t>средства защиты органов дыхания и кожи;</w:t>
      </w:r>
    </w:p>
    <w:p w:rsidR="00681A10" w:rsidRDefault="00681A10" w:rsidP="00681A10">
      <w:pPr>
        <w:tabs>
          <w:tab w:val="left" w:pos="540"/>
        </w:tabs>
        <w:ind w:firstLine="709"/>
        <w:jc w:val="both"/>
      </w:pPr>
      <w:r>
        <w:t>медицинские средства защиты;</w:t>
      </w:r>
    </w:p>
    <w:p w:rsidR="00681A10" w:rsidRDefault="00681A10" w:rsidP="00681A10">
      <w:pPr>
        <w:tabs>
          <w:tab w:val="left" w:pos="540"/>
        </w:tabs>
        <w:ind w:firstLine="709"/>
        <w:jc w:val="both"/>
      </w:pPr>
      <w:r>
        <w:t>средства пожаротушения;</w:t>
      </w:r>
    </w:p>
    <w:p w:rsidR="00681A10" w:rsidRDefault="00681A10" w:rsidP="00681A10">
      <w:pPr>
        <w:tabs>
          <w:tab w:val="left" w:pos="540"/>
        </w:tabs>
        <w:ind w:firstLine="709"/>
        <w:jc w:val="both"/>
      </w:pPr>
      <w:r>
        <w:t>приборы радиационной и химической разведки и дозиметрического контроля.</w:t>
      </w:r>
    </w:p>
    <w:p w:rsidR="00681A10" w:rsidRDefault="00681A10" w:rsidP="00681A10">
      <w:pPr>
        <w:tabs>
          <w:tab w:val="left" w:pos="540"/>
        </w:tabs>
        <w:ind w:firstLine="709"/>
        <w:jc w:val="both"/>
      </w:pPr>
      <w:r>
        <w:t xml:space="preserve">5.4. Учебно-методическая литература (журналы, книги, брошюры, памятки и </w:t>
      </w:r>
      <w:r w:rsidR="002059BC">
        <w:t>так далее</w:t>
      </w:r>
      <w:r>
        <w:t>).</w:t>
      </w:r>
    </w:p>
    <w:p w:rsidR="00681A10" w:rsidRDefault="00681A10" w:rsidP="00681A10">
      <w:pPr>
        <w:tabs>
          <w:tab w:val="left" w:pos="1080"/>
        </w:tabs>
        <w:ind w:firstLine="709"/>
        <w:jc w:val="both"/>
      </w:pPr>
      <w:r>
        <w:t xml:space="preserve">5.5. Специальное имущество и оборудование, предназначенное для подготовки аварийно-спасательных формирований и других специализированных категорий. </w:t>
      </w:r>
    </w:p>
    <w:p w:rsidR="00681A10" w:rsidRDefault="00681A10" w:rsidP="00681A10">
      <w:pPr>
        <w:ind w:firstLine="709"/>
        <w:jc w:val="both"/>
      </w:pPr>
      <w:r>
        <w:t>Учебные и наглядные пособия, специальное имущество и оборудование должны быть в достаточном количестве для подготовки одной учебной группы.</w:t>
      </w:r>
    </w:p>
    <w:p w:rsidR="00681A10" w:rsidRDefault="00681A10" w:rsidP="00681A10">
      <w:pPr>
        <w:tabs>
          <w:tab w:val="left" w:pos="1080"/>
        </w:tabs>
        <w:ind w:firstLine="709"/>
        <w:jc w:val="both"/>
      </w:pPr>
      <w:r>
        <w:t xml:space="preserve">5.6. Средства программного обучения и контроля знаний (компьютерные тестирующие программы). </w:t>
      </w:r>
    </w:p>
    <w:p w:rsidR="00681A10" w:rsidRDefault="00681A10" w:rsidP="00681A10">
      <w:pPr>
        <w:tabs>
          <w:tab w:val="left" w:pos="1080"/>
        </w:tabs>
        <w:ind w:firstLine="709"/>
        <w:jc w:val="both"/>
      </w:pPr>
      <w:r>
        <w:t xml:space="preserve">5.7. Уголок ГО – информационно-справочный стенд (группа стендов), отражающий основные вопросы по ГО и защите от ЧС, такие как: </w:t>
      </w:r>
    </w:p>
    <w:p w:rsidR="00681A10" w:rsidRDefault="00681A10" w:rsidP="00681A10">
      <w:pPr>
        <w:ind w:left="540" w:firstLine="169"/>
        <w:jc w:val="both"/>
      </w:pPr>
      <w:r>
        <w:t>организационные основы ГО и ЧС;</w:t>
      </w:r>
    </w:p>
    <w:p w:rsidR="00681A10" w:rsidRDefault="00681A10" w:rsidP="00681A10">
      <w:pPr>
        <w:ind w:left="540" w:firstLine="169"/>
        <w:jc w:val="both"/>
      </w:pPr>
      <w:r>
        <w:t>действия населения при угрозе и возникновении ЧС;</w:t>
      </w:r>
    </w:p>
    <w:p w:rsidR="00681A10" w:rsidRDefault="00681A10" w:rsidP="00642266">
      <w:pPr>
        <w:ind w:firstLine="709"/>
        <w:jc w:val="both"/>
      </w:pPr>
      <w:r>
        <w:t>сигналы оповещения и действия по ним;</w:t>
      </w:r>
    </w:p>
    <w:p w:rsidR="00681A10" w:rsidRDefault="00681A10" w:rsidP="00681A10">
      <w:pPr>
        <w:ind w:left="540" w:firstLine="169"/>
        <w:jc w:val="both"/>
      </w:pPr>
      <w:r>
        <w:t>индивидуальные и коллективные средства защиты;</w:t>
      </w:r>
    </w:p>
    <w:p w:rsidR="00681A10" w:rsidRDefault="00681A10" w:rsidP="00681A10">
      <w:pPr>
        <w:ind w:left="540" w:firstLine="169"/>
        <w:jc w:val="both"/>
      </w:pPr>
      <w:r>
        <w:t>порядок и правила проведения эвакуации;</w:t>
      </w:r>
    </w:p>
    <w:p w:rsidR="00681A10" w:rsidRDefault="00681A10" w:rsidP="00681A10">
      <w:pPr>
        <w:ind w:left="540" w:firstLine="169"/>
        <w:jc w:val="both"/>
      </w:pPr>
      <w:r>
        <w:t>оказание первой медицинской помощи при ЧС;</w:t>
      </w:r>
    </w:p>
    <w:p w:rsidR="00681A10" w:rsidRDefault="00681A10" w:rsidP="00681A10">
      <w:pPr>
        <w:ind w:left="540" w:firstLine="169"/>
        <w:jc w:val="both"/>
      </w:pPr>
      <w:r>
        <w:t>терроризм – угроза обществу;</w:t>
      </w:r>
    </w:p>
    <w:p w:rsidR="00681A10" w:rsidRDefault="00681A10" w:rsidP="00681A10">
      <w:pPr>
        <w:ind w:left="540" w:firstLine="169"/>
        <w:jc w:val="both"/>
      </w:pPr>
      <w:r>
        <w:t>пожарная безопасность.</w:t>
      </w:r>
    </w:p>
    <w:p w:rsidR="00681A10" w:rsidRDefault="00642266" w:rsidP="00681A10">
      <w:pPr>
        <w:tabs>
          <w:tab w:val="left" w:pos="709"/>
        </w:tabs>
        <w:ind w:firstLine="709"/>
        <w:jc w:val="both"/>
      </w:pPr>
      <w:r>
        <w:t>5.7.1.</w:t>
      </w:r>
      <w:r w:rsidR="00681A10">
        <w:t xml:space="preserve"> Уголки ГО создаются на объектах (в дополнение к учебным классам на всех объектах: в цехах, отделах, участках и других структурных подразделениях) для обеспечения самостоятельной подготовки всех категорий обучаемых по </w:t>
      </w:r>
      <w:r>
        <w:t>ГО</w:t>
      </w:r>
      <w:r w:rsidR="00681A10">
        <w:t xml:space="preserve"> и защите от ЧС. На объектах с численностью работающих менее 200 человек (там, где не создаются учебные классы) уголки ГО являются основным местом рабочих и служащих, обеспечивающим их подготовку применительно к особенностям производственной деятельности в условиях чрезвычайных ситуаций.</w:t>
      </w:r>
    </w:p>
    <w:p w:rsidR="00681A10" w:rsidRDefault="00642266" w:rsidP="00681A10">
      <w:pPr>
        <w:ind w:firstLine="709"/>
        <w:jc w:val="both"/>
      </w:pPr>
      <w:r>
        <w:t>5.7.2.</w:t>
      </w:r>
      <w:r w:rsidR="00681A10">
        <w:t xml:space="preserve"> Уголки ГО должны иметь необходимое количество стендов, плакатов, витрин, отражающих современные требования по ГО и защите от ЧС с учётом особенностей производственной деятельности организации и периодически обновляться, а также могут иметь учебные пособия (брошюры, журналы, памятки), простейшие средства индивидуальной защиты и т.п.</w:t>
      </w:r>
    </w:p>
    <w:p w:rsidR="00681A10" w:rsidRDefault="00642266" w:rsidP="00681A10">
      <w:pPr>
        <w:tabs>
          <w:tab w:val="left" w:pos="709"/>
        </w:tabs>
        <w:ind w:firstLine="709"/>
        <w:jc w:val="both"/>
      </w:pPr>
      <w:r>
        <w:t>5.7.3.</w:t>
      </w:r>
      <w:r w:rsidR="00681A10">
        <w:t xml:space="preserve"> Уголок ГО должен размещаться в достаточно освещённом месте, обеспечивающем свободный доступ для обзора и изучения всех показателей (вопросов) содержания уголка ГО. Учебные пособия (брошюры, журналы, памятки), простейшие средства индивидуальной защиты целесообразно размещать в специальной витрине, удобной для обзора и пользования ими.</w:t>
      </w:r>
    </w:p>
    <w:p w:rsidR="00681A10" w:rsidRDefault="00681A10" w:rsidP="00681A10">
      <w:pPr>
        <w:tabs>
          <w:tab w:val="left" w:pos="709"/>
          <w:tab w:val="left" w:pos="1080"/>
          <w:tab w:val="left" w:pos="1134"/>
        </w:tabs>
        <w:ind w:firstLine="709"/>
        <w:jc w:val="both"/>
      </w:pPr>
      <w:r>
        <w:t>5.8. В организации должны быть следующие планирующие и отчетные документы по подготовке ее работников в области ГО и защиты от ЧС:</w:t>
      </w:r>
    </w:p>
    <w:p w:rsidR="00681A10" w:rsidRDefault="00681A10" w:rsidP="00681A10">
      <w:pPr>
        <w:tabs>
          <w:tab w:val="left" w:pos="993"/>
        </w:tabs>
        <w:ind w:firstLine="709"/>
        <w:jc w:val="both"/>
      </w:pPr>
      <w:r>
        <w:lastRenderedPageBreak/>
        <w:t xml:space="preserve">приказ о создании объектового звена системы ГО и </w:t>
      </w:r>
      <w:r w:rsidR="00642266">
        <w:t>Единой государственной системы предупреждения и ликвидации чрезвычайных ситуаций (далее – РСЧС)</w:t>
      </w:r>
      <w:r>
        <w:t>;</w:t>
      </w:r>
    </w:p>
    <w:p w:rsidR="00681A10" w:rsidRDefault="00681A10" w:rsidP="00681A10">
      <w:pPr>
        <w:tabs>
          <w:tab w:val="left" w:pos="993"/>
        </w:tabs>
        <w:ind w:firstLine="709"/>
        <w:jc w:val="both"/>
      </w:pPr>
      <w:r>
        <w:t>приказ руководителя о подготовке сотрудников организации по вопросам ГО и защиты от ЧС (на текущий год);</w:t>
      </w:r>
    </w:p>
    <w:p w:rsidR="00681A10" w:rsidRDefault="00681A10" w:rsidP="00681A10">
      <w:pPr>
        <w:ind w:firstLine="709"/>
        <w:jc w:val="both"/>
      </w:pPr>
      <w:r>
        <w:t>действующие программы подготовки (для всех категорий обучаемых);</w:t>
      </w:r>
    </w:p>
    <w:p w:rsidR="00681A10" w:rsidRDefault="00681A10" w:rsidP="00681A10">
      <w:pPr>
        <w:ind w:firstLine="709"/>
        <w:jc w:val="both"/>
      </w:pPr>
      <w:r>
        <w:t>расписание занятий на текущий год (для всех категорий обучаемых);</w:t>
      </w:r>
    </w:p>
    <w:p w:rsidR="00681A10" w:rsidRDefault="00681A10" w:rsidP="00681A10">
      <w:pPr>
        <w:ind w:firstLine="709"/>
        <w:jc w:val="both"/>
      </w:pPr>
      <w:r>
        <w:t>журналы учёта проведения занятий (для всех категорий обучаемых);</w:t>
      </w:r>
    </w:p>
    <w:p w:rsidR="00681A10" w:rsidRDefault="00681A10" w:rsidP="00681A10">
      <w:pPr>
        <w:ind w:firstLine="709"/>
        <w:jc w:val="both"/>
      </w:pPr>
      <w:r>
        <w:t xml:space="preserve">положение об УМБ </w:t>
      </w:r>
      <w:r w:rsidR="00642266">
        <w:t>ГО</w:t>
      </w:r>
      <w:r>
        <w:t xml:space="preserve"> организации;</w:t>
      </w:r>
    </w:p>
    <w:p w:rsidR="00681A10" w:rsidRDefault="006C74DC" w:rsidP="00681A10">
      <w:pPr>
        <w:ind w:firstLine="709"/>
        <w:jc w:val="both"/>
      </w:pPr>
      <w:r w:rsidRPr="006C74DC">
        <w:t xml:space="preserve">план мероприятий по вопросам пропаганды знаний в области </w:t>
      </w:r>
      <w:r w:rsidR="00642266">
        <w:t>ГО</w:t>
      </w:r>
      <w:r w:rsidRPr="006C74DC">
        <w:t xml:space="preserve">, защиты от </w:t>
      </w:r>
      <w:r w:rsidR="00642266">
        <w:t>ЧС</w:t>
      </w:r>
      <w:r w:rsidRPr="006C74DC">
        <w:t>, обеспечения пожарной безопасности и безопасности людей на водных объектах на текущий календарный год</w:t>
      </w:r>
      <w:r w:rsidR="00681A10">
        <w:t>;</w:t>
      </w:r>
    </w:p>
    <w:p w:rsidR="00681A10" w:rsidRDefault="00681A10" w:rsidP="00681A10">
      <w:pPr>
        <w:ind w:firstLine="709"/>
        <w:jc w:val="both"/>
      </w:pPr>
      <w:r>
        <w:t xml:space="preserve">журнал учета периодичности обучения руководящего состава и должностных лиц в учебных заведениях МЧС России, ОП «Учебный центр» ГКУ РК «ППС и ГЗ» и на курсах </w:t>
      </w:r>
      <w:r w:rsidR="00642266">
        <w:t>ГО</w:t>
      </w:r>
      <w:r>
        <w:t xml:space="preserve"> муниципальных образований и в других учреждениях, имеющих соответствующую лицензию.</w:t>
      </w:r>
    </w:p>
    <w:p w:rsidR="00681A10" w:rsidRDefault="00681A10" w:rsidP="00681A10">
      <w:pPr>
        <w:ind w:firstLine="709"/>
        <w:jc w:val="both"/>
      </w:pPr>
    </w:p>
    <w:p w:rsidR="00681A10" w:rsidRDefault="00681A10" w:rsidP="00681A10">
      <w:pPr>
        <w:ind w:firstLine="709"/>
        <w:jc w:val="center"/>
      </w:pPr>
      <w:r>
        <w:rPr>
          <w:b/>
          <w:bCs/>
        </w:rPr>
        <w:t xml:space="preserve">6. </w:t>
      </w:r>
      <w:r>
        <w:rPr>
          <w:b/>
        </w:rPr>
        <w:t>Порядок начисления баллов</w:t>
      </w:r>
    </w:p>
    <w:p w:rsidR="00681A10" w:rsidRDefault="00681A10" w:rsidP="00681A10">
      <w:pPr>
        <w:ind w:firstLine="709"/>
        <w:jc w:val="center"/>
        <w:rPr>
          <w:b/>
        </w:rPr>
      </w:pPr>
    </w:p>
    <w:p w:rsidR="00681A10" w:rsidRDefault="00681A10" w:rsidP="00681A10">
      <w:pPr>
        <w:tabs>
          <w:tab w:val="left" w:pos="1134"/>
        </w:tabs>
        <w:ind w:firstLine="709"/>
        <w:jc w:val="both"/>
      </w:pPr>
      <w:r>
        <w:t xml:space="preserve">Баллы начисляются </w:t>
      </w:r>
      <w:proofErr w:type="gramStart"/>
      <w:r>
        <w:t>согласно</w:t>
      </w:r>
      <w:proofErr w:type="gramEnd"/>
      <w:r>
        <w:t xml:space="preserve"> оценочной таблицы состояния </w:t>
      </w:r>
      <w:r w:rsidR="00642266">
        <w:t xml:space="preserve">УМБ </w:t>
      </w:r>
      <w:r>
        <w:t xml:space="preserve">в организациях, по подготовке работающего населения в области </w:t>
      </w:r>
      <w:r w:rsidR="005B1FF6">
        <w:t xml:space="preserve">ГО </w:t>
      </w:r>
      <w:r>
        <w:t xml:space="preserve">и защиты от </w:t>
      </w:r>
      <w:r w:rsidR="005B1FF6">
        <w:t>ЧС</w:t>
      </w:r>
      <w:r>
        <w:t xml:space="preserve"> (приложение №4). </w:t>
      </w:r>
    </w:p>
    <w:p w:rsidR="00681A10" w:rsidRDefault="00681A10" w:rsidP="00681A10">
      <w:pPr>
        <w:ind w:firstLine="709"/>
        <w:jc w:val="both"/>
      </w:pPr>
    </w:p>
    <w:p w:rsidR="00681A10" w:rsidRPr="006C74DC" w:rsidRDefault="00681A10" w:rsidP="006C74DC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C74DC">
        <w:rPr>
          <w:rFonts w:ascii="Times New Roman" w:hAnsi="Times New Roman" w:cs="Times New Roman"/>
          <w:b/>
          <w:bCs/>
          <w:color w:val="auto"/>
          <w:sz w:val="24"/>
          <w:szCs w:val="24"/>
        </w:rPr>
        <w:t>7.  Порядок определения лучшей</w:t>
      </w:r>
      <w:r w:rsidRPr="006C74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B1FF6">
        <w:rPr>
          <w:rFonts w:ascii="Times New Roman" w:hAnsi="Times New Roman" w:cs="Times New Roman"/>
          <w:b/>
          <w:color w:val="auto"/>
          <w:sz w:val="24"/>
          <w:szCs w:val="24"/>
        </w:rPr>
        <w:t>УМБ</w:t>
      </w:r>
      <w:r w:rsidRPr="006C74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B1FF6">
        <w:rPr>
          <w:rFonts w:ascii="Times New Roman" w:hAnsi="Times New Roman" w:cs="Times New Roman"/>
          <w:b/>
          <w:color w:val="auto"/>
          <w:sz w:val="24"/>
          <w:szCs w:val="24"/>
        </w:rPr>
        <w:t>ГО</w:t>
      </w:r>
      <w:r w:rsidRPr="006C74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защиты от </w:t>
      </w:r>
      <w:r w:rsidR="005B1FF6">
        <w:rPr>
          <w:rFonts w:ascii="Times New Roman" w:hAnsi="Times New Roman" w:cs="Times New Roman"/>
          <w:b/>
          <w:color w:val="auto"/>
          <w:sz w:val="24"/>
          <w:szCs w:val="24"/>
        </w:rPr>
        <w:t>ЧС</w:t>
      </w:r>
      <w:r w:rsidRPr="006C74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предприятий, учреждений  и организаций городского округа</w:t>
      </w:r>
      <w:r w:rsidRPr="006C74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C74DC">
        <w:rPr>
          <w:rFonts w:ascii="Times New Roman" w:hAnsi="Times New Roman" w:cs="Times New Roman"/>
          <w:b/>
          <w:color w:val="auto"/>
          <w:sz w:val="24"/>
          <w:szCs w:val="24"/>
        </w:rPr>
        <w:t>«Вуктыл»</w:t>
      </w:r>
    </w:p>
    <w:p w:rsidR="00681A10" w:rsidRDefault="00681A10" w:rsidP="00681A10">
      <w:pPr>
        <w:rPr>
          <w:b/>
        </w:rPr>
      </w:pPr>
    </w:p>
    <w:p w:rsidR="00681A10" w:rsidRDefault="00681A10" w:rsidP="006C74DC">
      <w:pPr>
        <w:pStyle w:val="a8"/>
        <w:tabs>
          <w:tab w:val="left" w:pos="1080"/>
        </w:tabs>
        <w:ind w:left="0" w:firstLine="709"/>
        <w:jc w:val="both"/>
      </w:pPr>
      <w:r>
        <w:t>Лучшая УМБ ГО и ЧС организаций определяется по наибольшему количеству набранных баллов после подведения результатов смотра-конкурса обобщения представленных материалов.</w:t>
      </w:r>
    </w:p>
    <w:p w:rsidR="00681A10" w:rsidRDefault="00681A10" w:rsidP="00681A10">
      <w:pPr>
        <w:ind w:firstLine="851"/>
        <w:jc w:val="center"/>
      </w:pPr>
      <w:r>
        <w:rPr>
          <w:b/>
        </w:rPr>
        <w:t>8. М</w:t>
      </w:r>
      <w:r w:rsidR="00EC14E0">
        <w:rPr>
          <w:b/>
        </w:rPr>
        <w:t>етодика</w:t>
      </w:r>
    </w:p>
    <w:p w:rsidR="00681A10" w:rsidRDefault="00681A10" w:rsidP="00681A10">
      <w:pPr>
        <w:ind w:firstLine="851"/>
        <w:jc w:val="center"/>
      </w:pPr>
      <w:r>
        <w:rPr>
          <w:b/>
        </w:rPr>
        <w:t xml:space="preserve">оценки состояния </w:t>
      </w:r>
      <w:r w:rsidR="005B1FF6">
        <w:rPr>
          <w:b/>
        </w:rPr>
        <w:t>УМБ</w:t>
      </w:r>
      <w:r>
        <w:rPr>
          <w:b/>
        </w:rPr>
        <w:t xml:space="preserve"> в организациях</w:t>
      </w:r>
      <w:r w:rsidR="005B1FF6">
        <w:rPr>
          <w:b/>
        </w:rPr>
        <w:t xml:space="preserve"> </w:t>
      </w:r>
      <w:r>
        <w:rPr>
          <w:b/>
        </w:rPr>
        <w:t xml:space="preserve">по подготовке работающего населения в области </w:t>
      </w:r>
      <w:r w:rsidR="005B1FF6">
        <w:rPr>
          <w:b/>
        </w:rPr>
        <w:t>ГО</w:t>
      </w:r>
      <w:r>
        <w:rPr>
          <w:b/>
        </w:rPr>
        <w:t xml:space="preserve"> и защиты от </w:t>
      </w:r>
      <w:r w:rsidR="005B1FF6">
        <w:rPr>
          <w:b/>
        </w:rPr>
        <w:t>ЧС</w:t>
      </w:r>
      <w:r>
        <w:rPr>
          <w:b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544"/>
        <w:gridCol w:w="1417"/>
        <w:gridCol w:w="1134"/>
        <w:gridCol w:w="1418"/>
        <w:gridCol w:w="1418"/>
      </w:tblGrid>
      <w:tr w:rsidR="006F0BD2" w:rsidRPr="00D01F28" w:rsidTr="00555D78">
        <w:trPr>
          <w:trHeight w:val="1174"/>
          <w:tblHeader/>
        </w:trPr>
        <w:tc>
          <w:tcPr>
            <w:tcW w:w="879" w:type="dxa"/>
          </w:tcPr>
          <w:p w:rsidR="006F0BD2" w:rsidRPr="006F0BD2" w:rsidRDefault="006F0BD2" w:rsidP="00555D78">
            <w:pPr>
              <w:jc w:val="center"/>
            </w:pPr>
            <w:r w:rsidRPr="006F0BD2">
              <w:t>№</w:t>
            </w:r>
          </w:p>
          <w:p w:rsidR="006F0BD2" w:rsidRPr="006F0BD2" w:rsidRDefault="006F0BD2" w:rsidP="00555D78">
            <w:pPr>
              <w:jc w:val="center"/>
            </w:pPr>
            <w:r w:rsidRPr="006F0BD2">
              <w:t>п/п/</w:t>
            </w:r>
          </w:p>
        </w:tc>
        <w:tc>
          <w:tcPr>
            <w:tcW w:w="3544" w:type="dxa"/>
          </w:tcPr>
          <w:p w:rsidR="006F0BD2" w:rsidRPr="006F0BD2" w:rsidRDefault="006F0BD2" w:rsidP="00555D78">
            <w:pPr>
              <w:jc w:val="center"/>
            </w:pPr>
          </w:p>
          <w:p w:rsidR="006F0BD2" w:rsidRPr="006F0BD2" w:rsidRDefault="006F0BD2" w:rsidP="00555D78">
            <w:pPr>
              <w:jc w:val="center"/>
            </w:pPr>
            <w:r w:rsidRPr="006F0BD2">
              <w:t>Наименование показателя</w:t>
            </w:r>
          </w:p>
        </w:tc>
        <w:tc>
          <w:tcPr>
            <w:tcW w:w="1417" w:type="dxa"/>
          </w:tcPr>
          <w:p w:rsidR="006F0BD2" w:rsidRPr="006F0BD2" w:rsidRDefault="006F0BD2" w:rsidP="00555D78">
            <w:pPr>
              <w:ind w:left="-108" w:right="-108"/>
              <w:jc w:val="center"/>
            </w:pPr>
            <w:r w:rsidRPr="006F0BD2">
              <w:t>Количество присуждаемых баллов</w:t>
            </w:r>
          </w:p>
        </w:tc>
        <w:tc>
          <w:tcPr>
            <w:tcW w:w="1134" w:type="dxa"/>
          </w:tcPr>
          <w:p w:rsidR="006F0BD2" w:rsidRPr="006F0BD2" w:rsidRDefault="006F0BD2" w:rsidP="00555D78">
            <w:pPr>
              <w:jc w:val="center"/>
            </w:pPr>
            <w:r w:rsidRPr="006F0BD2">
              <w:t>Отметка о наличии/</w:t>
            </w:r>
          </w:p>
          <w:p w:rsidR="006F0BD2" w:rsidRPr="006F0BD2" w:rsidRDefault="006F0BD2" w:rsidP="00555D78">
            <w:pPr>
              <w:jc w:val="center"/>
            </w:pPr>
            <w:r w:rsidRPr="006F0BD2">
              <w:t>отсутствии показателя</w:t>
            </w:r>
          </w:p>
        </w:tc>
        <w:tc>
          <w:tcPr>
            <w:tcW w:w="1418" w:type="dxa"/>
          </w:tcPr>
          <w:p w:rsidR="006F0BD2" w:rsidRPr="006F0BD2" w:rsidRDefault="006F0BD2" w:rsidP="00555D78">
            <w:pPr>
              <w:ind w:left="-88" w:right="-144"/>
              <w:jc w:val="center"/>
            </w:pPr>
            <w:r w:rsidRPr="006F0BD2">
              <w:t>Количественное выражение показателя (в допустимых случаях)</w:t>
            </w:r>
          </w:p>
        </w:tc>
        <w:tc>
          <w:tcPr>
            <w:tcW w:w="1418" w:type="dxa"/>
          </w:tcPr>
          <w:p w:rsidR="006F0BD2" w:rsidRPr="006F0BD2" w:rsidRDefault="006F0BD2" w:rsidP="00555D78">
            <w:pPr>
              <w:jc w:val="center"/>
            </w:pPr>
            <w:r w:rsidRPr="006F0BD2">
              <w:t>Количество набранных баллов</w:t>
            </w: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555D78">
            <w:pPr>
              <w:jc w:val="center"/>
            </w:pPr>
            <w:r w:rsidRPr="002E50C5">
              <w:t>1</w:t>
            </w: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center"/>
            </w:pPr>
            <w:r w:rsidRPr="002E50C5">
              <w:t>2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3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  <w:r w:rsidRPr="002E50C5">
              <w:t>4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  <w:r w:rsidRPr="002E50C5">
              <w:t>5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  <w:r w:rsidRPr="002E50C5">
              <w:t>6</w:t>
            </w:r>
          </w:p>
        </w:tc>
      </w:tr>
      <w:tr w:rsidR="006F0BD2" w:rsidRPr="00D01F28" w:rsidTr="00555D78">
        <w:tc>
          <w:tcPr>
            <w:tcW w:w="9810" w:type="dxa"/>
            <w:gridSpan w:val="6"/>
          </w:tcPr>
          <w:p w:rsidR="006F0BD2" w:rsidRPr="002E50C5" w:rsidRDefault="006F0BD2" w:rsidP="00555D78">
            <w:pPr>
              <w:jc w:val="center"/>
              <w:rPr>
                <w:b/>
              </w:rPr>
            </w:pPr>
            <w:r w:rsidRPr="002E50C5">
              <w:rPr>
                <w:b/>
              </w:rPr>
              <w:t>1. Наличие планирующих и отчётных документов</w:t>
            </w: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5"/>
              </w:numPr>
              <w:ind w:left="-557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>Приказ руководителя предприятия (учреждения, организации) о создании объектового звена системы ГО</w:t>
            </w:r>
            <w:r>
              <w:t xml:space="preserve"> и РСЧС</w:t>
            </w:r>
            <w:r w:rsidRPr="002E50C5">
              <w:t xml:space="preserve">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5"/>
              </w:numPr>
              <w:ind w:left="-577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>Приказ руководителя о подготовке сотрудников предприятия (учреждения, организации) по вопросам ГО и защиты от ЧС (на текущий год)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5"/>
              </w:numPr>
              <w:ind w:left="-557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Рабочие программы </w:t>
            </w:r>
            <w:r>
              <w:t xml:space="preserve">курсового </w:t>
            </w:r>
            <w:r w:rsidRPr="002E50C5">
              <w:lastRenderedPageBreak/>
              <w:t xml:space="preserve">обучения по вопросам ГО и защиты от ЧС, разработанные с учетом особенностей деятельности организации и на основе действующих </w:t>
            </w:r>
            <w:hyperlink r:id="rId5" w:history="1">
              <w:r w:rsidRPr="002E50C5">
                <w:t>примерных программ</w:t>
              </w:r>
            </w:hyperlink>
            <w:r>
              <w:t xml:space="preserve"> курсового обучения</w:t>
            </w:r>
            <w:r w:rsidRPr="002E50C5">
              <w:t xml:space="preserve"> (за каждую реализуемую в организации)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lastRenderedPageBreak/>
              <w:t>5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5"/>
              </w:numPr>
              <w:ind w:left="-557"/>
              <w:jc w:val="center"/>
            </w:pPr>
          </w:p>
        </w:tc>
        <w:tc>
          <w:tcPr>
            <w:tcW w:w="3544" w:type="dxa"/>
          </w:tcPr>
          <w:p w:rsidR="006F0BD2" w:rsidRPr="003650C7" w:rsidRDefault="006F0BD2" w:rsidP="00555D78">
            <w:r>
              <w:t>Разработанный и ведущийся должным образом журнал</w:t>
            </w:r>
            <w:r w:rsidRPr="003650C7">
              <w:t xml:space="preserve"> учёта проведения занятий (для всех категорий обучаемых)</w:t>
            </w:r>
            <w:r>
              <w:t xml:space="preserve">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5"/>
              </w:numPr>
              <w:ind w:left="-557"/>
              <w:jc w:val="center"/>
            </w:pPr>
          </w:p>
        </w:tc>
        <w:tc>
          <w:tcPr>
            <w:tcW w:w="3544" w:type="dxa"/>
          </w:tcPr>
          <w:p w:rsidR="006F0BD2" w:rsidRPr="003650C7" w:rsidRDefault="006F0BD2" w:rsidP="00555D78">
            <w:pPr>
              <w:jc w:val="both"/>
            </w:pPr>
            <w:r w:rsidRPr="003650C7">
              <w:t>Методические разработки, планы-конспекты, лекционный материал (в печатном виде, при наличии перечня и при условии их соответствия темам программы (программ) подготовки)</w:t>
            </w:r>
          </w:p>
        </w:tc>
        <w:tc>
          <w:tcPr>
            <w:tcW w:w="1417" w:type="dxa"/>
          </w:tcPr>
          <w:p w:rsidR="006F0BD2" w:rsidRPr="003650C7" w:rsidRDefault="006F0BD2" w:rsidP="00555D78">
            <w:pPr>
              <w:jc w:val="center"/>
            </w:pPr>
            <w:r w:rsidRPr="003650C7">
              <w:t>5 баллов за одно наименование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5"/>
              </w:numPr>
              <w:ind w:left="-540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Положение об </w:t>
            </w:r>
            <w:r w:rsidR="005B1FF6">
              <w:t xml:space="preserve">УМБ ГО </w:t>
            </w:r>
            <w:r w:rsidRPr="002E50C5">
              <w:t>предприятия (учреждения, организации)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5"/>
              </w:numPr>
              <w:ind w:left="-540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Журнал учёта периодичности обучения руководящего состава и должностных лиц в образовательных организациях МЧС России, ОП «Учебный центр» ГКУ РК «Управление противопожарной службы и гражданской защиты» и на курсах </w:t>
            </w:r>
            <w:r w:rsidR="005B1FF6">
              <w:t>ГО</w:t>
            </w:r>
            <w:r w:rsidRPr="002E50C5">
              <w:t xml:space="preserve"> муниципальных образований и в других учреждениях, имеющих соответствующую лицензию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5"/>
              </w:numPr>
              <w:ind w:left="-540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План мероприятий по вопросам пропаганды знаний в области </w:t>
            </w:r>
            <w:r w:rsidR="00B31541">
              <w:t>ГО</w:t>
            </w:r>
            <w:r w:rsidRPr="002E50C5">
              <w:t xml:space="preserve">, защиты от </w:t>
            </w:r>
            <w:r w:rsidR="00B31541">
              <w:t>ЧС</w:t>
            </w:r>
            <w:r w:rsidRPr="002E50C5">
              <w:t>, обеспечения пожарной безопасности и безопасности людей на водных объектах на текущий календарный год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5"/>
              </w:numPr>
              <w:ind w:left="-540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>Наличие разработанного и утвержденного вводного инструктажа по ГО</w:t>
            </w:r>
          </w:p>
        </w:tc>
        <w:tc>
          <w:tcPr>
            <w:tcW w:w="1417" w:type="dxa"/>
          </w:tcPr>
          <w:p w:rsidR="006F0BD2" w:rsidRPr="00143AF6" w:rsidRDefault="006F0BD2" w:rsidP="00555D78">
            <w:pPr>
              <w:jc w:val="center"/>
            </w:pPr>
            <w:r w:rsidRPr="00143AF6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9810" w:type="dxa"/>
            <w:gridSpan w:val="6"/>
          </w:tcPr>
          <w:p w:rsidR="006F0BD2" w:rsidRPr="002E50C5" w:rsidRDefault="006F0BD2" w:rsidP="00555D78">
            <w:pPr>
              <w:jc w:val="center"/>
              <w:rPr>
                <w:b/>
              </w:rPr>
            </w:pPr>
            <w:r w:rsidRPr="002E50C5">
              <w:rPr>
                <w:b/>
              </w:rPr>
              <w:lastRenderedPageBreak/>
              <w:t xml:space="preserve">2. Наличие и качество </w:t>
            </w:r>
            <w:r w:rsidR="00B31541">
              <w:rPr>
                <w:b/>
              </w:rPr>
              <w:t>УМБ</w:t>
            </w:r>
            <w:r w:rsidRPr="002E50C5">
              <w:rPr>
                <w:b/>
              </w:rPr>
              <w:t>:</w:t>
            </w: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6"/>
              </w:numPr>
              <w:ind w:left="-587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Наличие специализированного помещения, учебного кабинета, класса (за каждый)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555D78">
            <w:pPr>
              <w:ind w:right="-6" w:hanging="79"/>
              <w:jc w:val="center"/>
            </w:pPr>
            <w:r>
              <w:t>2.2</w:t>
            </w: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Наличие учебного помещения, класса, совмещённого с другими помещениями (за каждый)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9810" w:type="dxa"/>
            <w:gridSpan w:val="6"/>
          </w:tcPr>
          <w:p w:rsidR="006F0BD2" w:rsidRPr="002E50C5" w:rsidRDefault="006F0BD2" w:rsidP="00555D78">
            <w:pPr>
              <w:jc w:val="center"/>
              <w:rPr>
                <w:b/>
              </w:rPr>
            </w:pPr>
            <w:r w:rsidRPr="002E50C5">
              <w:rPr>
                <w:b/>
              </w:rPr>
              <w:t>3. Литература</w:t>
            </w:r>
          </w:p>
        </w:tc>
      </w:tr>
      <w:tr w:rsidR="006F0BD2" w:rsidRPr="00D01F28" w:rsidTr="00555D78">
        <w:tc>
          <w:tcPr>
            <w:tcW w:w="879" w:type="dxa"/>
            <w:vMerge w:val="restart"/>
          </w:tcPr>
          <w:p w:rsidR="006F0BD2" w:rsidRPr="002E50C5" w:rsidRDefault="006F0BD2" w:rsidP="006F0BD2">
            <w:pPr>
              <w:numPr>
                <w:ilvl w:val="0"/>
                <w:numId w:val="7"/>
              </w:numPr>
              <w:ind w:left="-557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  <w:rPr>
                <w:b/>
              </w:rPr>
            </w:pPr>
            <w:r w:rsidRPr="002E50C5">
              <w:rPr>
                <w:b/>
              </w:rPr>
              <w:t>Нормативно-правовые акты, применяемые при обучении в области ГО и ЧС (в электронном или на бумажном носителе):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6F0BD2" w:rsidRPr="00143AF6" w:rsidRDefault="006F0BD2" w:rsidP="00555D78">
            <w:pPr>
              <w:jc w:val="center"/>
              <w:rPr>
                <w:strike/>
              </w:rPr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  <w:rPr>
                <w:b/>
                <w:i/>
              </w:rPr>
            </w:pPr>
          </w:p>
        </w:tc>
        <w:tc>
          <w:tcPr>
            <w:tcW w:w="4961" w:type="dxa"/>
            <w:gridSpan w:val="2"/>
          </w:tcPr>
          <w:p w:rsidR="006F0BD2" w:rsidRPr="002E50C5" w:rsidRDefault="006F0BD2" w:rsidP="00555D78">
            <w:r w:rsidRPr="002E50C5">
              <w:t>За папку, содержащую не менее 5 НПА, сформированную в соответствующей области (при условии наличия перечня к ней)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  <w:rPr>
                <w:b/>
                <w:i/>
              </w:rPr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в области </w:t>
            </w:r>
            <w:r w:rsidR="00B31541">
              <w:t>ГО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  <w:rPr>
                <w:b/>
                <w:i/>
              </w:rPr>
            </w:pPr>
          </w:p>
        </w:tc>
        <w:tc>
          <w:tcPr>
            <w:tcW w:w="3544" w:type="dxa"/>
          </w:tcPr>
          <w:p w:rsidR="006F0BD2" w:rsidRPr="00143AF6" w:rsidRDefault="006F0BD2" w:rsidP="00555D78">
            <w:r w:rsidRPr="00143AF6">
              <w:t>В области защиты от ЧС, безопасности людей на водных объектах</w:t>
            </w:r>
          </w:p>
        </w:tc>
        <w:tc>
          <w:tcPr>
            <w:tcW w:w="1417" w:type="dxa"/>
          </w:tcPr>
          <w:p w:rsidR="006F0BD2" w:rsidRPr="00C91D1C" w:rsidRDefault="006F0BD2" w:rsidP="00555D78">
            <w:pPr>
              <w:jc w:val="center"/>
              <w:rPr>
                <w:color w:val="000000"/>
              </w:rPr>
            </w:pPr>
            <w:r w:rsidRPr="00C91D1C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6F0BD2" w:rsidRPr="00C91D1C" w:rsidRDefault="006F0BD2" w:rsidP="00555D7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  <w:rPr>
                <w:b/>
                <w:i/>
              </w:rPr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в области пожарной безопасности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  <w:rPr>
                <w:b/>
                <w:i/>
              </w:rPr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в области антитеррористической деятельности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rPr>
          <w:trHeight w:val="275"/>
        </w:trPr>
        <w:tc>
          <w:tcPr>
            <w:tcW w:w="879" w:type="dxa"/>
            <w:vMerge w:val="restart"/>
          </w:tcPr>
          <w:p w:rsidR="006F0BD2" w:rsidRPr="002E50C5" w:rsidRDefault="006F0BD2" w:rsidP="006F0BD2">
            <w:pPr>
              <w:numPr>
                <w:ilvl w:val="0"/>
                <w:numId w:val="8"/>
              </w:numPr>
              <w:ind w:left="-618"/>
              <w:jc w:val="center"/>
            </w:pPr>
          </w:p>
        </w:tc>
        <w:tc>
          <w:tcPr>
            <w:tcW w:w="4961" w:type="dxa"/>
            <w:gridSpan w:val="2"/>
          </w:tcPr>
          <w:p w:rsidR="006F0BD2" w:rsidRPr="002E50C5" w:rsidRDefault="006F0BD2" w:rsidP="00555D78">
            <w:pPr>
              <w:jc w:val="center"/>
            </w:pPr>
            <w:r w:rsidRPr="002E50C5">
              <w:rPr>
                <w:b/>
              </w:rPr>
              <w:t>Учебно-методическая литература: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rPr>
          <w:trHeight w:val="275"/>
        </w:trPr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8"/>
              </w:numPr>
              <w:ind w:left="-618"/>
              <w:jc w:val="center"/>
            </w:pPr>
          </w:p>
        </w:tc>
        <w:tc>
          <w:tcPr>
            <w:tcW w:w="4961" w:type="dxa"/>
            <w:gridSpan w:val="2"/>
          </w:tcPr>
          <w:p w:rsidR="006F0BD2" w:rsidRPr="002E50C5" w:rsidRDefault="006F0BD2" w:rsidP="00555D78">
            <w:pPr>
              <w:rPr>
                <w:b/>
              </w:rPr>
            </w:pPr>
            <w:r w:rsidRPr="002E50C5">
              <w:t>Наличие учебно-методических пособий соответствующих тематике обучения в области ГО и ЧС (в печатном виде, при наличии перечня)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rPr>
          <w:trHeight w:val="283"/>
        </w:trPr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>имеется до 10 пособий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30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rPr>
          <w:trHeight w:val="283"/>
        </w:trPr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>от 10 до 30 пособий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rPr>
          <w:trHeight w:val="275"/>
        </w:trPr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>от 30 до 50 пособий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70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rPr>
          <w:trHeight w:val="277"/>
        </w:trPr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>от 50 до 80 пособий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rPr>
          <w:trHeight w:val="267"/>
        </w:trPr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>от 80 до 100 пособий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120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rPr>
          <w:trHeight w:val="271"/>
        </w:trPr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>свыше 100 пособий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160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  <w:rPr>
                <w:b/>
                <w:i/>
              </w:rPr>
            </w:pPr>
            <w:r w:rsidRPr="002E50C5">
              <w:t>Подписка на журналы, соответствующие тематике обучения в области ГО, ЧС и ПБ (за прошлый год / на текущий год)</w:t>
            </w:r>
          </w:p>
        </w:tc>
        <w:tc>
          <w:tcPr>
            <w:tcW w:w="1417" w:type="dxa"/>
          </w:tcPr>
          <w:p w:rsidR="006F0BD2" w:rsidRPr="00143AF6" w:rsidRDefault="006F0BD2" w:rsidP="00555D78">
            <w:pPr>
              <w:jc w:val="center"/>
            </w:pPr>
            <w:r w:rsidRPr="00143AF6">
              <w:t>20/30</w:t>
            </w:r>
          </w:p>
          <w:p w:rsidR="006F0BD2" w:rsidRPr="00C91D1C" w:rsidRDefault="006F0BD2" w:rsidP="00555D78">
            <w:pPr>
              <w:jc w:val="center"/>
              <w:rPr>
                <w:color w:val="000000"/>
              </w:rPr>
            </w:pPr>
            <w:r w:rsidRPr="00C91D1C">
              <w:rPr>
                <w:color w:val="000000"/>
              </w:rPr>
              <w:t>за каждое наименование</w:t>
            </w:r>
          </w:p>
        </w:tc>
        <w:tc>
          <w:tcPr>
            <w:tcW w:w="1134" w:type="dxa"/>
          </w:tcPr>
          <w:p w:rsidR="006F0BD2" w:rsidRPr="00C91D1C" w:rsidRDefault="006F0BD2" w:rsidP="00555D7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555D78">
            <w:pPr>
              <w:ind w:left="-567"/>
            </w:pPr>
            <w:r w:rsidRPr="002E50C5">
              <w:t>3.</w:t>
            </w:r>
          </w:p>
          <w:p w:rsidR="006F0BD2" w:rsidRPr="002E50C5" w:rsidRDefault="006F0BD2" w:rsidP="00555D78">
            <w:pPr>
              <w:jc w:val="center"/>
            </w:pPr>
            <w:r w:rsidRPr="002E50C5">
              <w:lastRenderedPageBreak/>
              <w:t>3.</w:t>
            </w:r>
            <w:r w:rsidR="000E2025">
              <w:t>3.</w:t>
            </w:r>
          </w:p>
        </w:tc>
        <w:tc>
          <w:tcPr>
            <w:tcW w:w="3544" w:type="dxa"/>
          </w:tcPr>
          <w:p w:rsidR="006F0BD2" w:rsidRPr="00143AF6" w:rsidRDefault="006F0BD2" w:rsidP="00555D78">
            <w:pPr>
              <w:jc w:val="both"/>
            </w:pPr>
            <w:r w:rsidRPr="00143AF6">
              <w:lastRenderedPageBreak/>
              <w:t xml:space="preserve">Использование в процессе </w:t>
            </w:r>
            <w:r w:rsidRPr="00143AF6">
              <w:lastRenderedPageBreak/>
              <w:t>обучения в области ГО и ЧС системы видеоконференцсвязи, электронного (дистанционного) обучения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>
              <w:lastRenderedPageBreak/>
              <w:t>50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CE1AF6" w:rsidRDefault="006F0BD2" w:rsidP="00555D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F0BD2" w:rsidRPr="00CE1AF6" w:rsidRDefault="006F0BD2" w:rsidP="00555D78">
            <w:pPr>
              <w:jc w:val="center"/>
              <w:rPr>
                <w:b/>
              </w:rPr>
            </w:pPr>
          </w:p>
        </w:tc>
      </w:tr>
      <w:tr w:rsidR="006F0BD2" w:rsidRPr="00D01F28" w:rsidTr="00555D78">
        <w:tc>
          <w:tcPr>
            <w:tcW w:w="9810" w:type="dxa"/>
            <w:gridSpan w:val="6"/>
          </w:tcPr>
          <w:p w:rsidR="006F0BD2" w:rsidRPr="002E50C5" w:rsidRDefault="006F0BD2" w:rsidP="00555D78">
            <w:pPr>
              <w:ind w:left="927"/>
              <w:contextualSpacing/>
              <w:jc w:val="center"/>
              <w:rPr>
                <w:b/>
              </w:rPr>
            </w:pPr>
            <w:r w:rsidRPr="002E50C5">
              <w:rPr>
                <w:b/>
              </w:rPr>
              <w:lastRenderedPageBreak/>
              <w:t>4. Аудиовизуальные технические средства:</w:t>
            </w: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  <w:tab w:val="num" w:pos="205"/>
              </w:tabs>
              <w:ind w:left="205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rPr>
                <w:b/>
              </w:rPr>
            </w:pPr>
            <w:r w:rsidRPr="002E50C5">
              <w:t xml:space="preserve">Диапроектор, </w:t>
            </w:r>
            <w:proofErr w:type="spellStart"/>
            <w:r w:rsidRPr="002E50C5">
              <w:t>кодоскоп</w:t>
            </w:r>
            <w:proofErr w:type="spellEnd"/>
            <w:r w:rsidRPr="002E50C5">
              <w:t xml:space="preserve">, телевизор, видеомагнитофон, </w:t>
            </w:r>
            <w:r w:rsidRPr="002E50C5">
              <w:rPr>
                <w:lang w:val="en-US"/>
              </w:rPr>
              <w:t>DVD</w:t>
            </w:r>
            <w:r w:rsidRPr="002E50C5">
              <w:t xml:space="preserve">-проигрыватель, </w:t>
            </w:r>
          </w:p>
        </w:tc>
        <w:tc>
          <w:tcPr>
            <w:tcW w:w="2551" w:type="dxa"/>
            <w:gridSpan w:val="2"/>
          </w:tcPr>
          <w:p w:rsidR="006F0BD2" w:rsidRPr="002E50C5" w:rsidRDefault="006F0BD2" w:rsidP="00555D78">
            <w:pPr>
              <w:jc w:val="center"/>
            </w:pPr>
            <w:r w:rsidRPr="002E50C5">
              <w:t xml:space="preserve">25 баллов </w:t>
            </w:r>
          </w:p>
          <w:p w:rsidR="006F0BD2" w:rsidRPr="002E50C5" w:rsidRDefault="006F0BD2" w:rsidP="00555D78">
            <w:pPr>
              <w:jc w:val="center"/>
            </w:pPr>
            <w:r w:rsidRPr="002E50C5">
              <w:t>за каждое используемое в учебном процессе исправное техническое средство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  <w:tab w:val="num" w:pos="205"/>
              </w:tabs>
              <w:ind w:left="205"/>
              <w:jc w:val="center"/>
            </w:pPr>
          </w:p>
        </w:tc>
        <w:tc>
          <w:tcPr>
            <w:tcW w:w="3544" w:type="dxa"/>
          </w:tcPr>
          <w:p w:rsidR="006F0BD2" w:rsidRPr="00143AF6" w:rsidRDefault="006F0BD2" w:rsidP="00555D78">
            <w:r w:rsidRPr="00143AF6">
              <w:t>Проектор мультимедиа, компьютер, интерактивная доска</w:t>
            </w:r>
          </w:p>
        </w:tc>
        <w:tc>
          <w:tcPr>
            <w:tcW w:w="2551" w:type="dxa"/>
            <w:gridSpan w:val="2"/>
          </w:tcPr>
          <w:p w:rsidR="006F0BD2" w:rsidRPr="00143AF6" w:rsidRDefault="006F0BD2" w:rsidP="00555D78">
            <w:pPr>
              <w:jc w:val="center"/>
            </w:pPr>
            <w:r w:rsidRPr="00143AF6">
              <w:t xml:space="preserve">50 баллов </w:t>
            </w:r>
          </w:p>
          <w:p w:rsidR="006F0BD2" w:rsidRPr="002E50C5" w:rsidRDefault="006F0BD2" w:rsidP="00555D78">
            <w:pPr>
              <w:jc w:val="center"/>
            </w:pPr>
            <w:r w:rsidRPr="002E50C5">
              <w:t>за каждое используемое в учебном процессе исправное техническое средство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  <w:tab w:val="num" w:pos="346"/>
              </w:tabs>
              <w:ind w:left="346" w:hanging="141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Технические средства, установленные в местах массового пребывания людей (световой экран, устройство «Бегущая строка», плазменные навесные панели)</w:t>
            </w:r>
          </w:p>
        </w:tc>
        <w:tc>
          <w:tcPr>
            <w:tcW w:w="2551" w:type="dxa"/>
            <w:gridSpan w:val="2"/>
          </w:tcPr>
          <w:p w:rsidR="006F0BD2" w:rsidRPr="002E50C5" w:rsidRDefault="006F0BD2" w:rsidP="00555D78">
            <w:pPr>
              <w:jc w:val="center"/>
            </w:pPr>
            <w:r w:rsidRPr="00143AF6">
              <w:t>50</w:t>
            </w:r>
            <w:r w:rsidRPr="00CE1AF6">
              <w:rPr>
                <w:color w:val="0000FF"/>
              </w:rPr>
              <w:t xml:space="preserve"> </w:t>
            </w:r>
            <w:r w:rsidRPr="002E50C5">
              <w:t xml:space="preserve">баллов </w:t>
            </w:r>
          </w:p>
          <w:p w:rsidR="006F0BD2" w:rsidRPr="002E50C5" w:rsidRDefault="006F0BD2" w:rsidP="00555D78">
            <w:pPr>
              <w:jc w:val="center"/>
            </w:pPr>
            <w:r w:rsidRPr="002E50C5">
              <w:t>за каждое используемое в системе вещания исправное техническое средство</w:t>
            </w:r>
          </w:p>
        </w:tc>
        <w:tc>
          <w:tcPr>
            <w:tcW w:w="1418" w:type="dxa"/>
          </w:tcPr>
          <w:p w:rsidR="006F0BD2" w:rsidRPr="00143AF6" w:rsidRDefault="006F0BD2" w:rsidP="00555D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F0BD2" w:rsidRPr="00143AF6" w:rsidRDefault="006F0BD2" w:rsidP="00555D78">
            <w:pPr>
              <w:jc w:val="center"/>
              <w:rPr>
                <w:b/>
              </w:rPr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0E2025" w:rsidP="000E2025">
            <w:pPr>
              <w:numPr>
                <w:ilvl w:val="0"/>
                <w:numId w:val="9"/>
              </w:numPr>
              <w:tabs>
                <w:tab w:val="num" w:pos="179"/>
                <w:tab w:val="num" w:pos="346"/>
              </w:tabs>
              <w:ind w:firstLine="63"/>
              <w:jc w:val="center"/>
            </w:pPr>
            <w:r>
              <w:t xml:space="preserve"> </w:t>
            </w: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Информационные терминалы, установленные в местах массового пребывания людей </w:t>
            </w:r>
          </w:p>
        </w:tc>
        <w:tc>
          <w:tcPr>
            <w:tcW w:w="2551" w:type="dxa"/>
            <w:gridSpan w:val="2"/>
          </w:tcPr>
          <w:p w:rsidR="006F0BD2" w:rsidRPr="002E50C5" w:rsidRDefault="006F0BD2" w:rsidP="00555D78">
            <w:pPr>
              <w:jc w:val="center"/>
            </w:pPr>
            <w:r w:rsidRPr="00143AF6">
              <w:t>50</w:t>
            </w:r>
            <w:r w:rsidRPr="00CE1AF6">
              <w:rPr>
                <w:color w:val="0000FF"/>
              </w:rPr>
              <w:t xml:space="preserve"> </w:t>
            </w:r>
            <w:r w:rsidRPr="002E50C5">
              <w:t xml:space="preserve"> баллов </w:t>
            </w:r>
          </w:p>
          <w:p w:rsidR="006F0BD2" w:rsidRPr="002E50C5" w:rsidRDefault="006F0BD2" w:rsidP="00555D78">
            <w:pPr>
              <w:jc w:val="center"/>
            </w:pPr>
            <w:r w:rsidRPr="002E50C5">
              <w:t>за каждый исправный терминал</w:t>
            </w:r>
          </w:p>
        </w:tc>
        <w:tc>
          <w:tcPr>
            <w:tcW w:w="1418" w:type="dxa"/>
          </w:tcPr>
          <w:p w:rsidR="006F0BD2" w:rsidRPr="00143AF6" w:rsidRDefault="006F0BD2" w:rsidP="00555D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F0BD2" w:rsidRPr="00143AF6" w:rsidRDefault="006F0BD2" w:rsidP="00555D78">
            <w:pPr>
              <w:jc w:val="center"/>
              <w:rPr>
                <w:b/>
              </w:rPr>
            </w:pPr>
          </w:p>
        </w:tc>
      </w:tr>
      <w:tr w:rsidR="006F0BD2" w:rsidRPr="00D01F28" w:rsidTr="00555D78">
        <w:tc>
          <w:tcPr>
            <w:tcW w:w="879" w:type="dxa"/>
            <w:vMerge w:val="restart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  <w:tab w:val="num" w:pos="346"/>
              </w:tabs>
              <w:ind w:left="205"/>
              <w:jc w:val="center"/>
            </w:pPr>
          </w:p>
        </w:tc>
        <w:tc>
          <w:tcPr>
            <w:tcW w:w="6095" w:type="dxa"/>
            <w:gridSpan w:val="3"/>
          </w:tcPr>
          <w:p w:rsidR="006F0BD2" w:rsidRPr="002E50C5" w:rsidRDefault="006F0BD2" w:rsidP="00555D78">
            <w:pPr>
              <w:jc w:val="center"/>
            </w:pPr>
            <w:r w:rsidRPr="002E50C5">
              <w:rPr>
                <w:b/>
              </w:rPr>
              <w:t>Аудиовизуальные пособия, используемые в учебном процессе: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  <w:rPr>
                <w:b/>
              </w:rPr>
            </w:pPr>
            <w:r w:rsidRPr="002E50C5">
              <w:rPr>
                <w:b/>
              </w:rPr>
              <w:t>Наборы плакатов, стенды, учебные видеофильмы, наборы слайдов, электронные презентации, компьютерные программы и пособия, мультимедийные учебники:</w:t>
            </w:r>
          </w:p>
        </w:tc>
        <w:tc>
          <w:tcPr>
            <w:tcW w:w="2551" w:type="dxa"/>
            <w:gridSpan w:val="2"/>
          </w:tcPr>
          <w:p w:rsidR="006F0BD2" w:rsidRPr="002E50C5" w:rsidRDefault="006F0BD2" w:rsidP="00555D78">
            <w:pPr>
              <w:jc w:val="center"/>
            </w:pPr>
            <w:r w:rsidRPr="002E50C5">
              <w:t>Баллы начисляются за одно наименование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>Информационно-справочные стенды, соответствующие тематике подготовки в области ГО и ЧС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20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4961" w:type="dxa"/>
            <w:gridSpan w:val="2"/>
          </w:tcPr>
          <w:p w:rsidR="006F0BD2" w:rsidRPr="002E50C5" w:rsidRDefault="006F0BD2" w:rsidP="00555D78">
            <w:r w:rsidRPr="002E50C5">
              <w:t xml:space="preserve">Учебные видео- и </w:t>
            </w:r>
            <w:r w:rsidRPr="002E50C5">
              <w:rPr>
                <w:lang w:val="en-US"/>
              </w:rPr>
              <w:t>DVD</w:t>
            </w:r>
            <w:r w:rsidRPr="002E50C5">
              <w:t>-фильмы*, соответствующие тематике подготовки в области ГО и ЧС (при наличии перечня с указанием хронометража)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>до 10 фильмов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30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>от 10 до 30 фильмов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90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 xml:space="preserve">от 30 до 50 фильмов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150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>от 50 до 80 фильмов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240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>от 80 до 100 фильмов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300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>свыше 100 фильмов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330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4961" w:type="dxa"/>
            <w:gridSpan w:val="2"/>
          </w:tcPr>
          <w:p w:rsidR="006F0BD2" w:rsidRPr="002E50C5" w:rsidRDefault="006F0BD2" w:rsidP="00555D78">
            <w:r w:rsidRPr="002E50C5">
              <w:t>Учебные аудиозаписи, видеоролики**, соответствующие тематике подготовки в области ГО и ЧС (при наличии перечня с указанием хронометража)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до 10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20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 xml:space="preserve">от 10 до 30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60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 xml:space="preserve">от 30 до 50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 xml:space="preserve">от 50 до 80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160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 xml:space="preserve">от 80 до 100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200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свыше 100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220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 xml:space="preserve">Самостоятельно созданный фильм***, соответствующий тематике подготовки в области ГО и ЧС </w:t>
            </w:r>
          </w:p>
        </w:tc>
        <w:tc>
          <w:tcPr>
            <w:tcW w:w="1417" w:type="dxa"/>
          </w:tcPr>
          <w:p w:rsidR="006F0BD2" w:rsidRPr="00143AF6" w:rsidRDefault="006F0BD2" w:rsidP="00555D78">
            <w:pPr>
              <w:jc w:val="center"/>
            </w:pPr>
            <w:r w:rsidRPr="00143AF6">
              <w:t>100</w:t>
            </w:r>
          </w:p>
        </w:tc>
        <w:tc>
          <w:tcPr>
            <w:tcW w:w="1134" w:type="dxa"/>
          </w:tcPr>
          <w:p w:rsidR="006F0BD2" w:rsidRPr="00C91D1C" w:rsidRDefault="006F0BD2" w:rsidP="00555D7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>Самостоятельно созданный видеоролик, соответствующий тематике подготовки в области ГО и ЧС</w:t>
            </w:r>
          </w:p>
        </w:tc>
        <w:tc>
          <w:tcPr>
            <w:tcW w:w="1417" w:type="dxa"/>
          </w:tcPr>
          <w:p w:rsidR="006F0BD2" w:rsidRPr="00143AF6" w:rsidRDefault="006F0BD2" w:rsidP="00555D78">
            <w:pPr>
              <w:jc w:val="center"/>
            </w:pPr>
            <w:r w:rsidRPr="00143AF6">
              <w:t>50</w:t>
            </w:r>
          </w:p>
        </w:tc>
        <w:tc>
          <w:tcPr>
            <w:tcW w:w="1134" w:type="dxa"/>
          </w:tcPr>
          <w:p w:rsidR="006F0BD2" w:rsidRPr="00C91D1C" w:rsidRDefault="006F0BD2" w:rsidP="00555D7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>Компьютерные обучающие программы, электронные учебные пособия (учебники), программы контроля знаний, соответствующие тематике подготовки в области ГО и ЧС (при наличии перечня)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4961" w:type="dxa"/>
            <w:gridSpan w:val="2"/>
          </w:tcPr>
          <w:p w:rsidR="006F0BD2" w:rsidRPr="002E50C5" w:rsidRDefault="006F0BD2" w:rsidP="00555D78">
            <w:r w:rsidRPr="002E50C5">
              <w:t>Электронные презентации по темам подготовки в области ГО и ЧС (при условии их соответствия темам программы (программ) подготовки, а также – предоставления их перечня):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до 10 презентаций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30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от 10 до 30 презентаций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от 30 до 50 презентаций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70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от 50 до 80 презентаций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от 80 до 100 презентаций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120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свыше 100 презентаций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160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4961" w:type="dxa"/>
            <w:gridSpan w:val="2"/>
          </w:tcPr>
          <w:p w:rsidR="006F0BD2" w:rsidRPr="002E50C5" w:rsidRDefault="006F0BD2" w:rsidP="00555D78">
            <w:r w:rsidRPr="002E50C5">
              <w:t>Комплекты учебных плакатов, соответствующие тематике подготовки в области ГО и ЧС (за каждый вид)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изготовленные типографским способом </w:t>
            </w:r>
            <w:r w:rsidRPr="00B31541">
              <w:t>(не менее 6 плакатов формата А3, либо эквивалент площади другого формата)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 xml:space="preserve">в электронном виде или самостоятельно распечатанные </w:t>
            </w:r>
            <w:r w:rsidRPr="00B31541">
              <w:t>(не менее 6 плакатов формата А3, либо эквивалент площади другого формата)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>Наличие видеоархива мероприятий учреждения, проводимых по тематике подготовки в области ГО и ЧС (при наличии перечня с указанием хронометража)</w:t>
            </w:r>
          </w:p>
        </w:tc>
        <w:tc>
          <w:tcPr>
            <w:tcW w:w="1417" w:type="dxa"/>
          </w:tcPr>
          <w:p w:rsidR="006F0BD2" w:rsidRPr="00143AF6" w:rsidRDefault="006F0BD2" w:rsidP="00555D78">
            <w:pPr>
              <w:jc w:val="center"/>
            </w:pPr>
            <w:r w:rsidRPr="00143AF6">
              <w:t>100</w:t>
            </w:r>
          </w:p>
        </w:tc>
        <w:tc>
          <w:tcPr>
            <w:tcW w:w="1134" w:type="dxa"/>
          </w:tcPr>
          <w:p w:rsidR="006F0BD2" w:rsidRPr="00C91D1C" w:rsidRDefault="006F0BD2" w:rsidP="00555D7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>Наличие фотоархива мероприятий учреждения, проводимых по тематике подготовки в области ГО и ЧС (при наличии перечня)</w:t>
            </w:r>
          </w:p>
        </w:tc>
        <w:tc>
          <w:tcPr>
            <w:tcW w:w="1417" w:type="dxa"/>
          </w:tcPr>
          <w:p w:rsidR="006F0BD2" w:rsidRPr="00143AF6" w:rsidRDefault="006F0BD2" w:rsidP="00555D78">
            <w:pPr>
              <w:jc w:val="center"/>
            </w:pPr>
            <w:r w:rsidRPr="00143AF6">
              <w:t>100</w:t>
            </w:r>
          </w:p>
        </w:tc>
        <w:tc>
          <w:tcPr>
            <w:tcW w:w="1134" w:type="dxa"/>
          </w:tcPr>
          <w:p w:rsidR="006F0BD2" w:rsidRPr="00C91D1C" w:rsidRDefault="006F0BD2" w:rsidP="00555D7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555D78"/>
        </w:tc>
        <w:tc>
          <w:tcPr>
            <w:tcW w:w="3544" w:type="dxa"/>
          </w:tcPr>
          <w:p w:rsidR="006F0BD2" w:rsidRPr="002E50C5" w:rsidRDefault="006F0BD2" w:rsidP="00555D78">
            <w:pPr>
              <w:ind w:right="72"/>
              <w:jc w:val="both"/>
            </w:pPr>
            <w:r w:rsidRPr="002E50C5">
              <w:t>Материалы, размещенные в печатных и электронных СМИ по вопросам безопасности жизнедеятельности либо отражающие деятельность организации в области ГО и защиты от ЧС</w:t>
            </w:r>
          </w:p>
        </w:tc>
        <w:tc>
          <w:tcPr>
            <w:tcW w:w="1417" w:type="dxa"/>
          </w:tcPr>
          <w:p w:rsidR="006F0BD2" w:rsidRPr="00143AF6" w:rsidRDefault="006F0BD2" w:rsidP="00555D78">
            <w:pPr>
              <w:jc w:val="center"/>
            </w:pPr>
            <w:r w:rsidRPr="00143AF6">
              <w:t>20</w:t>
            </w:r>
          </w:p>
        </w:tc>
        <w:tc>
          <w:tcPr>
            <w:tcW w:w="1134" w:type="dxa"/>
          </w:tcPr>
          <w:p w:rsidR="006F0BD2" w:rsidRPr="00C91D1C" w:rsidRDefault="006F0BD2" w:rsidP="00555D7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 w:val="restart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6095" w:type="dxa"/>
            <w:gridSpan w:val="3"/>
          </w:tcPr>
          <w:p w:rsidR="006F0BD2" w:rsidRPr="002E50C5" w:rsidRDefault="006F0BD2" w:rsidP="00555D78">
            <w:pPr>
              <w:jc w:val="center"/>
            </w:pPr>
            <w:r w:rsidRPr="002E50C5">
              <w:rPr>
                <w:b/>
              </w:rPr>
              <w:t>Технические средства обучения: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rPr>
                <w:b/>
              </w:rPr>
            </w:pPr>
            <w:r w:rsidRPr="002E50C5">
              <w:t>Робот-тренажёр (типа «Гоша», «Максим» и т.п.)</w:t>
            </w:r>
          </w:p>
        </w:tc>
        <w:tc>
          <w:tcPr>
            <w:tcW w:w="1417" w:type="dxa"/>
          </w:tcPr>
          <w:p w:rsidR="006F0BD2" w:rsidRPr="00143AF6" w:rsidRDefault="006F0BD2" w:rsidP="00555D78">
            <w:pPr>
              <w:jc w:val="center"/>
            </w:pPr>
            <w:r w:rsidRPr="00143AF6">
              <w:t>200</w:t>
            </w:r>
          </w:p>
        </w:tc>
        <w:tc>
          <w:tcPr>
            <w:tcW w:w="1134" w:type="dxa"/>
          </w:tcPr>
          <w:p w:rsidR="006F0BD2" w:rsidRPr="00C91D1C" w:rsidRDefault="006F0BD2" w:rsidP="00555D7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F0BD2" w:rsidRPr="00143AF6" w:rsidRDefault="006F0BD2" w:rsidP="00555D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 w:val="restart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6095" w:type="dxa"/>
            <w:gridSpan w:val="3"/>
          </w:tcPr>
          <w:p w:rsidR="006F0BD2" w:rsidRPr="002E50C5" w:rsidRDefault="006F0BD2" w:rsidP="00555D78">
            <w:pPr>
              <w:jc w:val="center"/>
            </w:pPr>
            <w:r w:rsidRPr="002E50C5">
              <w:rPr>
                <w:b/>
              </w:rPr>
              <w:t>Статические макеты, муляжи, модели, действующие образцы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Манекены:</w:t>
            </w:r>
          </w:p>
        </w:tc>
        <w:tc>
          <w:tcPr>
            <w:tcW w:w="2551" w:type="dxa"/>
            <w:gridSpan w:val="2"/>
          </w:tcPr>
          <w:p w:rsidR="006F0BD2" w:rsidRPr="002E50C5" w:rsidRDefault="006F0BD2" w:rsidP="00555D78">
            <w:pPr>
              <w:jc w:val="center"/>
            </w:pPr>
            <w:r w:rsidRPr="002E50C5">
              <w:t xml:space="preserve">За единицу 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Манекен человека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30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Манекен «голова»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Манекен «туловище»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20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 w:val="restart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6095" w:type="dxa"/>
            <w:gridSpan w:val="3"/>
          </w:tcPr>
          <w:p w:rsidR="006F0BD2" w:rsidRPr="002E50C5" w:rsidRDefault="006F0BD2" w:rsidP="00555D78">
            <w:r w:rsidRPr="002E50C5">
              <w:rPr>
                <w:b/>
              </w:rPr>
              <w:t>Приборы радиационной, химической разведки и дозиметрического контроля (за каждый вид):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ВПХР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ДП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ИД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Другие приборы радиационной, химической разведки и дозиметрического контроля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Дополнительные части к приборам РХР и ДК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6095" w:type="dxa"/>
            <w:gridSpan w:val="3"/>
          </w:tcPr>
          <w:p w:rsidR="006F0BD2" w:rsidRPr="00C54FD7" w:rsidRDefault="006F0BD2" w:rsidP="00555D78">
            <w:pPr>
              <w:rPr>
                <w:b/>
              </w:rPr>
            </w:pPr>
            <w:r w:rsidRPr="00C54FD7">
              <w:rPr>
                <w:b/>
              </w:rPr>
              <w:t>Средства индивидуальной защиты органов дыхания,</w:t>
            </w:r>
            <w:r w:rsidRPr="00C54FD7">
              <w:rPr>
                <w:b/>
                <w:u w:val="single"/>
              </w:rPr>
              <w:t xml:space="preserve"> </w:t>
            </w:r>
            <w:r w:rsidRPr="00C54FD7">
              <w:rPr>
                <w:b/>
              </w:rPr>
              <w:t xml:space="preserve">за исключением оснащения формирований </w:t>
            </w:r>
          </w:p>
          <w:p w:rsidR="006F0BD2" w:rsidRPr="00C54FD7" w:rsidRDefault="006F0BD2" w:rsidP="00555D78">
            <w:pPr>
              <w:rPr>
                <w:b/>
              </w:rPr>
            </w:pPr>
            <w:r w:rsidRPr="00C54FD7">
              <w:rPr>
                <w:b/>
              </w:rPr>
              <w:t xml:space="preserve">(за каждый вид/ за единицу) </w:t>
            </w:r>
            <w:r w:rsidRPr="00C54FD7">
              <w:rPr>
                <w:b/>
                <w:i/>
              </w:rPr>
              <w:t>результат суммируется</w:t>
            </w:r>
          </w:p>
        </w:tc>
        <w:tc>
          <w:tcPr>
            <w:tcW w:w="2836" w:type="dxa"/>
            <w:gridSpan w:val="2"/>
          </w:tcPr>
          <w:p w:rsidR="006F0BD2" w:rsidRPr="00D01F28" w:rsidRDefault="006F0BD2" w:rsidP="00555D78">
            <w:pPr>
              <w:jc w:val="center"/>
              <w:rPr>
                <w:b/>
              </w:rPr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roofErr w:type="spellStart"/>
            <w:r w:rsidRPr="002E50C5">
              <w:t>Противопылевые</w:t>
            </w:r>
            <w:proofErr w:type="spellEnd"/>
            <w:r w:rsidRPr="002E50C5">
              <w:t xml:space="preserve"> тканевые маски 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2/2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Респираторы 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5/5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Противогазы </w:t>
            </w:r>
            <w:r w:rsidRPr="00C54FD7">
              <w:t>(начиная с ГП-7)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10/15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rPr>
                <w:b/>
              </w:rPr>
            </w:pPr>
            <w:proofErr w:type="spellStart"/>
            <w:r w:rsidRPr="002E50C5">
              <w:t>Самоспасатели</w:t>
            </w:r>
            <w:proofErr w:type="spellEnd"/>
            <w:r w:rsidRPr="002E50C5">
              <w:t xml:space="preserve"> 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10/20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Камера защитная детская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10/100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 w:val="restart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6095" w:type="dxa"/>
            <w:gridSpan w:val="3"/>
          </w:tcPr>
          <w:p w:rsidR="006F0BD2" w:rsidRPr="00C54FD7" w:rsidRDefault="006F0BD2" w:rsidP="00555D78">
            <w:pPr>
              <w:rPr>
                <w:b/>
              </w:rPr>
            </w:pPr>
            <w:r w:rsidRPr="00C54FD7">
              <w:rPr>
                <w:b/>
              </w:rPr>
              <w:t xml:space="preserve">Средства защиты кожи </w:t>
            </w:r>
          </w:p>
          <w:p w:rsidR="006F0BD2" w:rsidRPr="00C315AC" w:rsidRDefault="006F0BD2" w:rsidP="00555D78">
            <w:pPr>
              <w:rPr>
                <w:b/>
                <w:color w:val="0000FF"/>
              </w:rPr>
            </w:pPr>
            <w:r w:rsidRPr="00C54FD7">
              <w:rPr>
                <w:b/>
              </w:rPr>
              <w:t>(за каждый вид/за единицу)</w:t>
            </w:r>
            <w:r w:rsidRPr="00C54FD7">
              <w:rPr>
                <w:b/>
                <w:i/>
              </w:rPr>
              <w:t xml:space="preserve"> результат суммируется</w:t>
            </w:r>
            <w:r w:rsidRPr="00C54FD7">
              <w:rPr>
                <w:b/>
              </w:rPr>
              <w:t>: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Общевойсковой защитный комплект (ОЗК) 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10/10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Защитный комплект Л-1 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10/10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КИХ 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10/10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Боевая одежда пожарного (комплект) 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50 за единицу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Другие защитные и изолирующие костюмы 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10 за единицу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 w:val="restart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6095" w:type="dxa"/>
            <w:gridSpan w:val="3"/>
          </w:tcPr>
          <w:p w:rsidR="006F0BD2" w:rsidRPr="002E50C5" w:rsidRDefault="006F0BD2" w:rsidP="00555D78">
            <w:r w:rsidRPr="002E50C5">
              <w:rPr>
                <w:b/>
              </w:rPr>
              <w:t xml:space="preserve">Средства медицинской защиты </w:t>
            </w:r>
            <w:r w:rsidRPr="002E50C5">
              <w:t>(за каждый вид):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pPr>
              <w:jc w:val="both"/>
            </w:pPr>
            <w:r w:rsidRPr="002E50C5">
              <w:t xml:space="preserve">Сумка медицинская, укомплектованная в соответствии с Приказом Министерства </w:t>
            </w:r>
            <w:r w:rsidR="00B31541">
              <w:t>з</w:t>
            </w:r>
            <w:r w:rsidRPr="002E50C5">
              <w:t>дравоохранения Р</w:t>
            </w:r>
            <w:r w:rsidR="00B31541">
              <w:t xml:space="preserve">оссийской </w:t>
            </w:r>
            <w:r w:rsidRPr="002E50C5">
              <w:t>Ф</w:t>
            </w:r>
            <w:r w:rsidR="00B31541">
              <w:t>едерации</w:t>
            </w:r>
            <w:r w:rsidRPr="002E50C5">
              <w:t xml:space="preserve"> от 08.02.2013 </w:t>
            </w:r>
            <w:r w:rsidR="00B31541">
              <w:t xml:space="preserve"> </w:t>
            </w:r>
            <w:r w:rsidR="00B31541" w:rsidRPr="002E50C5">
              <w:t>№ 61-н</w:t>
            </w:r>
            <w:r w:rsidRPr="002E50C5">
              <w:t xml:space="preserve"> </w:t>
            </w:r>
            <w:r w:rsidRPr="00C54FD7">
              <w:t>(КИМГЗ)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C54FD7" w:rsidRDefault="006F0BD2" w:rsidP="00555D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F0BD2" w:rsidRPr="00C54FD7" w:rsidRDefault="006F0BD2" w:rsidP="00555D78">
            <w:pPr>
              <w:jc w:val="center"/>
              <w:rPr>
                <w:b/>
              </w:rPr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Аптечка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C54FD7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C54FD7" w:rsidRDefault="006F0BD2" w:rsidP="00555D78">
            <w:pPr>
              <w:jc w:val="center"/>
              <w:rPr>
                <w:b/>
              </w:rPr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Индивидуальный противохимический пакет 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C54FD7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C54FD7" w:rsidRDefault="006F0BD2" w:rsidP="00555D78">
            <w:pPr>
              <w:jc w:val="center"/>
              <w:rPr>
                <w:b/>
              </w:rPr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Носилки 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C54FD7" w:rsidRDefault="006F0BD2" w:rsidP="00555D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F0BD2" w:rsidRPr="00C54FD7" w:rsidRDefault="006F0BD2" w:rsidP="00555D78">
            <w:pPr>
              <w:jc w:val="center"/>
              <w:rPr>
                <w:b/>
              </w:rPr>
            </w:pPr>
          </w:p>
        </w:tc>
      </w:tr>
      <w:tr w:rsidR="006F0BD2" w:rsidRPr="00D01F28" w:rsidTr="00555D78">
        <w:tc>
          <w:tcPr>
            <w:tcW w:w="879" w:type="dxa"/>
            <w:vMerge w:val="restart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6095" w:type="dxa"/>
            <w:gridSpan w:val="3"/>
          </w:tcPr>
          <w:p w:rsidR="006F0BD2" w:rsidRPr="002E50C5" w:rsidRDefault="006F0BD2" w:rsidP="00555D78">
            <w:r w:rsidRPr="002E50C5">
              <w:rPr>
                <w:b/>
              </w:rPr>
              <w:t>Средства коллективной защиты: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Убежище </w:t>
            </w:r>
            <w:r>
              <w:t>(</w:t>
            </w:r>
            <w:r w:rsidRPr="002E50C5">
              <w:t>учебное/ макет (модель))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50/10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C54FD7" w:rsidRDefault="006F0BD2" w:rsidP="00555D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F0BD2" w:rsidRPr="00C54FD7" w:rsidRDefault="006F0BD2" w:rsidP="00555D78">
            <w:pPr>
              <w:jc w:val="center"/>
              <w:rPr>
                <w:b/>
              </w:rPr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ПРУ (учебное/ макет (модель))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50/10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 w:val="restart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6095" w:type="dxa"/>
            <w:gridSpan w:val="3"/>
          </w:tcPr>
          <w:p w:rsidR="006F0BD2" w:rsidRPr="002E50C5" w:rsidRDefault="006F0BD2" w:rsidP="00555D78">
            <w:r w:rsidRPr="002E50C5">
              <w:rPr>
                <w:b/>
              </w:rPr>
              <w:t>Средства спасения, используемые в учебном процессе:</w:t>
            </w: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142"/>
              </w:tabs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За каждый вид (спасательные жилеты, устройство канатно-спусковое и т.п.)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20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 w:val="restart"/>
          </w:tcPr>
          <w:p w:rsidR="006F0BD2" w:rsidRPr="002E50C5" w:rsidRDefault="006F0BD2" w:rsidP="006F0BD2">
            <w:pPr>
              <w:numPr>
                <w:ilvl w:val="0"/>
                <w:numId w:val="9"/>
              </w:numPr>
              <w:tabs>
                <w:tab w:val="num" w:pos="0"/>
                <w:tab w:val="num" w:pos="142"/>
              </w:tabs>
              <w:jc w:val="center"/>
            </w:pPr>
          </w:p>
        </w:tc>
        <w:tc>
          <w:tcPr>
            <w:tcW w:w="4961" w:type="dxa"/>
            <w:gridSpan w:val="2"/>
          </w:tcPr>
          <w:p w:rsidR="006F0BD2" w:rsidRPr="002E50C5" w:rsidRDefault="006F0BD2" w:rsidP="00555D78">
            <w:r w:rsidRPr="002E50C5">
              <w:t>Участие в смотре-конкурсе на лучшую УМБ (за предыдущий год)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За 1 место (МО/республика)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30/40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За 2 место (МО /республика)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20/30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За 3 место (МО /республика)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10/20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879" w:type="dxa"/>
            <w:vMerge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За участие (МО /республика)</w:t>
            </w:r>
          </w:p>
        </w:tc>
        <w:tc>
          <w:tcPr>
            <w:tcW w:w="1417" w:type="dxa"/>
          </w:tcPr>
          <w:p w:rsidR="006F0BD2" w:rsidRPr="002E50C5" w:rsidRDefault="006F0BD2" w:rsidP="00555D78">
            <w:pPr>
              <w:jc w:val="center"/>
            </w:pPr>
            <w:r w:rsidRPr="002E50C5">
              <w:t>5/10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c>
          <w:tcPr>
            <w:tcW w:w="9810" w:type="dxa"/>
            <w:gridSpan w:val="6"/>
          </w:tcPr>
          <w:p w:rsidR="006F0BD2" w:rsidRPr="002E50C5" w:rsidRDefault="006F0BD2" w:rsidP="00555D7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E50C5">
              <w:rPr>
                <w:b/>
              </w:rPr>
              <w:t>. Наличие учебного городка:</w:t>
            </w: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555D78">
            <w:pPr>
              <w:jc w:val="center"/>
            </w:pPr>
            <w:r>
              <w:t>5.1.</w:t>
            </w: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 xml:space="preserve">Учебный городок, оснащённый в соответствии с </w:t>
            </w:r>
            <w:r w:rsidRPr="002E50C5">
              <w:rPr>
                <w:bCs/>
                <w:color w:val="000000"/>
                <w:spacing w:val="-6"/>
              </w:rPr>
              <w:t>Рекомендациями по составу и содержанию УМБ субъекта Р</w:t>
            </w:r>
            <w:r w:rsidRPr="002E50C5">
              <w:rPr>
                <w:bCs/>
                <w:color w:val="000000"/>
                <w:spacing w:val="-8"/>
              </w:rPr>
              <w:t xml:space="preserve">оссийской Федерации для обучения должностных лиц и специалистов гражданской  обороны </w:t>
            </w:r>
            <w:r w:rsidRPr="002E50C5">
              <w:rPr>
                <w:bCs/>
                <w:color w:val="000000"/>
                <w:spacing w:val="-6"/>
              </w:rPr>
              <w:t xml:space="preserve">и РСЧС, а также населения в области </w:t>
            </w:r>
            <w:r w:rsidR="00B31541">
              <w:rPr>
                <w:bCs/>
                <w:color w:val="000000"/>
                <w:spacing w:val="-6"/>
              </w:rPr>
              <w:t>ГО</w:t>
            </w:r>
            <w:r w:rsidRPr="002E50C5">
              <w:rPr>
                <w:bCs/>
                <w:color w:val="000000"/>
                <w:spacing w:val="-6"/>
              </w:rPr>
              <w:t xml:space="preserve"> и защиты </w:t>
            </w:r>
            <w:r w:rsidRPr="002E50C5">
              <w:rPr>
                <w:color w:val="000000"/>
                <w:spacing w:val="-6"/>
              </w:rPr>
              <w:t xml:space="preserve">от </w:t>
            </w:r>
            <w:r w:rsidR="00B31541">
              <w:rPr>
                <w:color w:val="000000"/>
                <w:spacing w:val="-3"/>
              </w:rPr>
              <w:t>ЧС</w:t>
            </w:r>
            <w:r w:rsidRPr="002E50C5">
              <w:rPr>
                <w:color w:val="000000"/>
                <w:spacing w:val="-3"/>
              </w:rPr>
              <w:t>, разработанные Департаментом гражданской защиты МЧС России в 2005 году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500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7D0360" w:rsidRDefault="006F0BD2" w:rsidP="00555D78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8" w:type="dxa"/>
          </w:tcPr>
          <w:p w:rsidR="006F0BD2" w:rsidRPr="007D0360" w:rsidRDefault="006F0BD2" w:rsidP="00555D78">
            <w:pPr>
              <w:jc w:val="center"/>
              <w:rPr>
                <w:b/>
                <w:color w:val="0000FF"/>
              </w:rPr>
            </w:pPr>
          </w:p>
        </w:tc>
      </w:tr>
      <w:tr w:rsidR="006F0BD2" w:rsidRPr="00D01F28" w:rsidTr="00555D78">
        <w:tc>
          <w:tcPr>
            <w:tcW w:w="879" w:type="dxa"/>
          </w:tcPr>
          <w:p w:rsidR="006F0BD2" w:rsidRPr="002E50C5" w:rsidRDefault="006F0BD2" w:rsidP="00555D78">
            <w:pPr>
              <w:ind w:left="34"/>
              <w:jc w:val="center"/>
            </w:pPr>
            <w:r>
              <w:t>5.2.</w:t>
            </w:r>
          </w:p>
        </w:tc>
        <w:tc>
          <w:tcPr>
            <w:tcW w:w="3544" w:type="dxa"/>
          </w:tcPr>
          <w:p w:rsidR="006F0BD2" w:rsidRPr="002E50C5" w:rsidRDefault="006F0BD2" w:rsidP="00555D78">
            <w:r w:rsidRPr="002E50C5">
              <w:t>Специализированный учебный городок (отражающий специфику организации)</w:t>
            </w:r>
          </w:p>
        </w:tc>
        <w:tc>
          <w:tcPr>
            <w:tcW w:w="1417" w:type="dxa"/>
          </w:tcPr>
          <w:p w:rsidR="006F0BD2" w:rsidRPr="00C54FD7" w:rsidRDefault="006F0BD2" w:rsidP="00555D78">
            <w:pPr>
              <w:jc w:val="center"/>
            </w:pPr>
            <w:r w:rsidRPr="00C54FD7">
              <w:t>500</w:t>
            </w:r>
          </w:p>
        </w:tc>
        <w:tc>
          <w:tcPr>
            <w:tcW w:w="1134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jc w:val="center"/>
            </w:pPr>
          </w:p>
        </w:tc>
      </w:tr>
      <w:tr w:rsidR="006F0BD2" w:rsidRPr="00D01F28" w:rsidTr="00555D78">
        <w:trPr>
          <w:trHeight w:val="397"/>
        </w:trPr>
        <w:tc>
          <w:tcPr>
            <w:tcW w:w="4423" w:type="dxa"/>
            <w:gridSpan w:val="2"/>
          </w:tcPr>
          <w:p w:rsidR="006F0BD2" w:rsidRPr="002E50C5" w:rsidRDefault="006F0BD2" w:rsidP="00555D78">
            <w:pPr>
              <w:jc w:val="center"/>
              <w:rPr>
                <w:b/>
              </w:rPr>
            </w:pPr>
            <w:r w:rsidRPr="002E50C5">
              <w:rPr>
                <w:b/>
              </w:rPr>
              <w:t>Итоговая оценка:</w:t>
            </w:r>
          </w:p>
        </w:tc>
        <w:tc>
          <w:tcPr>
            <w:tcW w:w="3969" w:type="dxa"/>
            <w:gridSpan w:val="3"/>
          </w:tcPr>
          <w:p w:rsidR="006F0BD2" w:rsidRPr="002E50C5" w:rsidRDefault="006F0BD2" w:rsidP="00555D78">
            <w:pPr>
              <w:spacing w:before="240"/>
              <w:jc w:val="center"/>
            </w:pPr>
          </w:p>
        </w:tc>
        <w:tc>
          <w:tcPr>
            <w:tcW w:w="1418" w:type="dxa"/>
          </w:tcPr>
          <w:p w:rsidR="006F0BD2" w:rsidRPr="002E50C5" w:rsidRDefault="006F0BD2" w:rsidP="00555D78">
            <w:pPr>
              <w:spacing w:before="240"/>
              <w:jc w:val="center"/>
            </w:pPr>
          </w:p>
        </w:tc>
      </w:tr>
    </w:tbl>
    <w:p w:rsidR="00681A10" w:rsidRDefault="00681A10" w:rsidP="00681A10">
      <w:pPr>
        <w:pStyle w:val="21"/>
        <w:spacing w:after="0" w:line="240" w:lineRule="auto"/>
        <w:ind w:left="0" w:firstLine="539"/>
        <w:rPr>
          <w:b/>
        </w:rPr>
      </w:pPr>
    </w:p>
    <w:p w:rsidR="00681A10" w:rsidRDefault="00681A10" w:rsidP="00681A10">
      <w:pPr>
        <w:pStyle w:val="21"/>
        <w:spacing w:after="0" w:line="240" w:lineRule="auto"/>
        <w:ind w:left="0" w:firstLine="539"/>
        <w:rPr>
          <w:b/>
        </w:rPr>
      </w:pPr>
    </w:p>
    <w:p w:rsidR="00681A10" w:rsidRDefault="00681A10" w:rsidP="00681A10">
      <w:pPr>
        <w:ind w:firstLine="851"/>
        <w:jc w:val="both"/>
      </w:pPr>
      <w:r>
        <w:t xml:space="preserve">* Учебный видео- и </w:t>
      </w:r>
      <w:r>
        <w:rPr>
          <w:lang w:val="en-US"/>
        </w:rPr>
        <w:t>DVD</w:t>
      </w:r>
      <w:r>
        <w:t>-фильм - учебный материал по дисциплине (модулю), снятый на видеопленку по сценарию, сопровождаемый комментариями, музыкой, иллюстративным и графическим материалом и предназначенный для коллективного и индивидуального просмотра, продолжительностью более 3 мин.</w:t>
      </w:r>
    </w:p>
    <w:p w:rsidR="00681A10" w:rsidRDefault="00681A10" w:rsidP="00681A10">
      <w:pPr>
        <w:ind w:firstLine="851"/>
        <w:jc w:val="both"/>
      </w:pPr>
      <w:r>
        <w:t>** Видеоролик - непродолжительная по времени (от 15-20 сек. до 2-3 мин.) художественно составленная последовательность кадров, наиболее часто применяющаяся для рекламы, в том числе социальной, и для визуального сопровождения аудиокомпозиций.</w:t>
      </w:r>
    </w:p>
    <w:p w:rsidR="00681A10" w:rsidRDefault="00681A10" w:rsidP="00681A10">
      <w:pPr>
        <w:ind w:firstLine="851"/>
        <w:jc w:val="both"/>
      </w:pPr>
      <w:r>
        <w:t>*** Самостоятельно созданный фильм (видеоролик)</w:t>
      </w:r>
      <w:r>
        <w:rPr>
          <w:b/>
        </w:rPr>
        <w:t xml:space="preserve"> </w:t>
      </w:r>
      <w:r>
        <w:t xml:space="preserve">- учебный видео  и </w:t>
      </w:r>
      <w:r>
        <w:rPr>
          <w:lang w:val="en-US"/>
        </w:rPr>
        <w:t>DVD</w:t>
      </w:r>
      <w:r>
        <w:t>-фильм (видеоролик)</w:t>
      </w:r>
      <w:r>
        <w:rPr>
          <w:b/>
        </w:rPr>
        <w:t xml:space="preserve"> </w:t>
      </w:r>
      <w:r>
        <w:t xml:space="preserve">в создании которого принимали участие сами работники организации. </w:t>
      </w:r>
    </w:p>
    <w:p w:rsidR="00681A10" w:rsidRDefault="00681A10" w:rsidP="00681A10">
      <w:pPr>
        <w:pStyle w:val="21"/>
        <w:spacing w:after="0" w:line="240" w:lineRule="auto"/>
        <w:ind w:left="0" w:firstLine="851"/>
      </w:pPr>
      <w:r>
        <w:rPr>
          <w:b/>
          <w:u w:val="single"/>
        </w:rPr>
        <w:t>Примечания:</w:t>
      </w:r>
    </w:p>
    <w:p w:rsidR="00681A10" w:rsidRDefault="00681A10" w:rsidP="00681A10">
      <w:pPr>
        <w:pStyle w:val="21"/>
        <w:spacing w:after="0" w:line="240" w:lineRule="auto"/>
        <w:ind w:left="0" w:firstLine="851"/>
      </w:pPr>
      <w:r>
        <w:t xml:space="preserve">1) Уголок ГО, оборудованный в специализированном помещении, учебном кабинете (классе), представляющий собой набор плакатов формата А 3 (А 4) оценивается </w:t>
      </w:r>
      <w:r>
        <w:rPr>
          <w:u w:val="single"/>
        </w:rPr>
        <w:t>как отдельный стенд.</w:t>
      </w:r>
    </w:p>
    <w:p w:rsidR="00681A10" w:rsidRDefault="00681A10" w:rsidP="00681A10">
      <w:pPr>
        <w:ind w:firstLine="851"/>
        <w:jc w:val="both"/>
      </w:pPr>
      <w:r>
        <w:t xml:space="preserve">2) Уголок ГО, представляющий собой группу стендов (информационно-справочных плакатов формата А 1), расположенный в цехах, отделах, участках и других структурных подразделениях организации, оценивается согласно пункт 5 Методики оценки (начисления баллов) состояния УМБ предприятия (учреждения, организации). </w:t>
      </w:r>
    </w:p>
    <w:p w:rsidR="00681A10" w:rsidRDefault="00681A10" w:rsidP="00681A10">
      <w:pPr>
        <w:pStyle w:val="21"/>
        <w:ind w:right="-274"/>
      </w:pPr>
    </w:p>
    <w:p w:rsidR="006A040B" w:rsidRDefault="006C74DC" w:rsidP="006C74DC">
      <w:pPr>
        <w:tabs>
          <w:tab w:val="left" w:pos="7020"/>
          <w:tab w:val="right" w:pos="10206"/>
        </w:tabs>
        <w:ind w:right="-851"/>
      </w:pPr>
      <w:r>
        <w:lastRenderedPageBreak/>
        <w:t xml:space="preserve">                                                                                                     </w:t>
      </w:r>
      <w:r w:rsidR="00681A10">
        <w:t xml:space="preserve">           </w:t>
      </w:r>
    </w:p>
    <w:p w:rsidR="006A040B" w:rsidRDefault="006A040B" w:rsidP="006A040B">
      <w:pPr>
        <w:tabs>
          <w:tab w:val="left" w:pos="7020"/>
          <w:tab w:val="right" w:pos="10206"/>
        </w:tabs>
        <w:ind w:right="-851"/>
      </w:pPr>
      <w:r>
        <w:t xml:space="preserve">                                                                                                                УТВЕРЖДЕН</w:t>
      </w:r>
    </w:p>
    <w:p w:rsidR="006A040B" w:rsidRDefault="006A040B" w:rsidP="006A040B">
      <w:pPr>
        <w:pStyle w:val="a8"/>
        <w:spacing w:after="0"/>
        <w:ind w:left="4956" w:right="-186"/>
      </w:pPr>
      <w:r>
        <w:t xml:space="preserve">              постановлением администрации</w:t>
      </w:r>
    </w:p>
    <w:p w:rsidR="006A040B" w:rsidRDefault="006A040B" w:rsidP="006A040B">
      <w:pPr>
        <w:pStyle w:val="a8"/>
        <w:spacing w:after="0"/>
        <w:ind w:left="2431" w:right="-906" w:hanging="2431"/>
      </w:pPr>
      <w:r>
        <w:t xml:space="preserve">                                                                                                городского округа «Вуктыл»</w:t>
      </w:r>
    </w:p>
    <w:p w:rsidR="006A040B" w:rsidRDefault="006A040B" w:rsidP="006A040B">
      <w:pPr>
        <w:pStyle w:val="a8"/>
        <w:spacing w:after="0"/>
        <w:ind w:left="0" w:right="-6"/>
      </w:pPr>
      <w:r>
        <w:t xml:space="preserve">                                                                                              от 16 августа 2019 г. № 08/1055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040B" w:rsidRDefault="006A040B" w:rsidP="006A040B">
      <w:pPr>
        <w:spacing w:line="254" w:lineRule="auto"/>
        <w:ind w:right="-906" w:firstLine="708"/>
        <w:jc w:val="center"/>
      </w:pPr>
      <w:r>
        <w:t xml:space="preserve">                                                               (приложение № 2)</w:t>
      </w:r>
    </w:p>
    <w:p w:rsidR="006A040B" w:rsidRDefault="006A040B" w:rsidP="006A040B">
      <w:pPr>
        <w:spacing w:line="254" w:lineRule="auto"/>
        <w:ind w:right="-906"/>
        <w:jc w:val="both"/>
      </w:pPr>
    </w:p>
    <w:p w:rsidR="006A040B" w:rsidRDefault="006A040B" w:rsidP="006A040B">
      <w:pPr>
        <w:spacing w:line="254" w:lineRule="auto"/>
        <w:ind w:right="-906"/>
        <w:jc w:val="both"/>
      </w:pPr>
    </w:p>
    <w:p w:rsidR="006A040B" w:rsidRDefault="006A040B" w:rsidP="006A040B">
      <w:pPr>
        <w:spacing w:line="254" w:lineRule="auto"/>
        <w:ind w:right="-906"/>
        <w:jc w:val="both"/>
      </w:pPr>
    </w:p>
    <w:p w:rsidR="006A040B" w:rsidRDefault="006A040B" w:rsidP="006A040B">
      <w:pPr>
        <w:tabs>
          <w:tab w:val="left" w:pos="3402"/>
        </w:tabs>
        <w:spacing w:line="254" w:lineRule="auto"/>
        <w:ind w:right="-906"/>
      </w:pPr>
      <w:r>
        <w:rPr>
          <w:b/>
        </w:rPr>
        <w:t xml:space="preserve">                                                                   СОСТАВ</w:t>
      </w:r>
    </w:p>
    <w:p w:rsidR="006A040B" w:rsidRDefault="006A040B" w:rsidP="006A040B">
      <w:pPr>
        <w:spacing w:line="254" w:lineRule="auto"/>
        <w:ind w:right="-6"/>
        <w:jc w:val="center"/>
      </w:pPr>
      <w:r>
        <w:rPr>
          <w:b/>
        </w:rPr>
        <w:t>конкурсной комиссии  по проведению смотра-конкурса на лучшую учебно-материальную базу в организациях, осуществляющих свою деятельность</w:t>
      </w:r>
    </w:p>
    <w:p w:rsidR="006A040B" w:rsidRDefault="006A040B" w:rsidP="006A040B">
      <w:pPr>
        <w:spacing w:line="254" w:lineRule="auto"/>
        <w:ind w:right="-6"/>
        <w:jc w:val="center"/>
      </w:pPr>
      <w:r>
        <w:rPr>
          <w:b/>
        </w:rPr>
        <w:t xml:space="preserve"> на территории городского округа</w:t>
      </w:r>
      <w:r>
        <w:t xml:space="preserve"> </w:t>
      </w:r>
      <w:r>
        <w:rPr>
          <w:b/>
        </w:rPr>
        <w:t xml:space="preserve">«Вуктыл», по подготовке </w:t>
      </w:r>
    </w:p>
    <w:p w:rsidR="006A040B" w:rsidRDefault="006A040B" w:rsidP="006A040B">
      <w:pPr>
        <w:spacing w:line="254" w:lineRule="auto"/>
        <w:ind w:right="-6"/>
        <w:jc w:val="center"/>
      </w:pPr>
      <w:r>
        <w:rPr>
          <w:b/>
        </w:rPr>
        <w:t>работающего населения в области гражданской обороны</w:t>
      </w:r>
    </w:p>
    <w:p w:rsidR="006A040B" w:rsidRDefault="006A040B" w:rsidP="006A040B">
      <w:pPr>
        <w:spacing w:line="254" w:lineRule="auto"/>
        <w:ind w:right="-6"/>
        <w:jc w:val="center"/>
        <w:rPr>
          <w:b/>
        </w:rPr>
      </w:pPr>
      <w:r>
        <w:rPr>
          <w:b/>
        </w:rPr>
        <w:t xml:space="preserve"> и защиты от чрезвычайных ситуаций</w:t>
      </w:r>
    </w:p>
    <w:p w:rsidR="006A040B" w:rsidRDefault="006A040B" w:rsidP="006A040B">
      <w:pPr>
        <w:spacing w:line="254" w:lineRule="auto"/>
        <w:ind w:right="-6"/>
        <w:jc w:val="center"/>
        <w:rPr>
          <w:b/>
        </w:rPr>
      </w:pPr>
    </w:p>
    <w:p w:rsidR="006A040B" w:rsidRDefault="006A040B" w:rsidP="006A040B">
      <w:pPr>
        <w:spacing w:line="254" w:lineRule="auto"/>
        <w:ind w:right="-6"/>
        <w:jc w:val="center"/>
        <w:rPr>
          <w:b/>
        </w:rPr>
      </w:pPr>
    </w:p>
    <w:p w:rsidR="006A040B" w:rsidRDefault="006A040B" w:rsidP="006A040B">
      <w:pPr>
        <w:spacing w:line="254" w:lineRule="auto"/>
        <w:ind w:right="-6"/>
        <w:jc w:val="center"/>
      </w:pPr>
    </w:p>
    <w:p w:rsidR="006A040B" w:rsidRDefault="006A040B" w:rsidP="006A040B">
      <w:pPr>
        <w:spacing w:line="254" w:lineRule="auto"/>
        <w:ind w:right="-6"/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A040B" w:rsidTr="00CC2103">
        <w:tc>
          <w:tcPr>
            <w:tcW w:w="4785" w:type="dxa"/>
            <w:shd w:val="clear" w:color="auto" w:fill="auto"/>
          </w:tcPr>
          <w:p w:rsidR="006A040B" w:rsidRPr="002059BC" w:rsidRDefault="006A040B" w:rsidP="00CC2103">
            <w:pPr>
              <w:spacing w:line="254" w:lineRule="auto"/>
              <w:ind w:right="-6"/>
              <w:jc w:val="both"/>
              <w:rPr>
                <w:b/>
                <w:bCs/>
              </w:rPr>
            </w:pPr>
            <w:r w:rsidRPr="002059BC">
              <w:rPr>
                <w:b/>
                <w:bCs/>
              </w:rPr>
              <w:t>Председатель комиссии:</w:t>
            </w:r>
          </w:p>
          <w:p w:rsidR="006A040B" w:rsidRDefault="006A040B" w:rsidP="00CC2103">
            <w:pPr>
              <w:spacing w:line="254" w:lineRule="auto"/>
              <w:ind w:right="-6"/>
              <w:jc w:val="both"/>
            </w:pPr>
            <w:proofErr w:type="spellStart"/>
            <w:r>
              <w:t>Омелюк</w:t>
            </w:r>
            <w:proofErr w:type="spellEnd"/>
            <w:r>
              <w:t xml:space="preserve"> Алёна Эдуардовна </w:t>
            </w:r>
          </w:p>
        </w:tc>
        <w:tc>
          <w:tcPr>
            <w:tcW w:w="4786" w:type="dxa"/>
            <w:shd w:val="clear" w:color="auto" w:fill="auto"/>
          </w:tcPr>
          <w:p w:rsidR="006A040B" w:rsidRDefault="006A040B" w:rsidP="00CC2103">
            <w:pPr>
              <w:spacing w:line="254" w:lineRule="auto"/>
              <w:ind w:right="-6"/>
              <w:jc w:val="both"/>
            </w:pPr>
            <w:r>
              <w:t xml:space="preserve"> </w:t>
            </w:r>
          </w:p>
          <w:p w:rsidR="006A040B" w:rsidRDefault="006A040B" w:rsidP="00CC2103">
            <w:pPr>
              <w:spacing w:line="254" w:lineRule="auto"/>
              <w:ind w:right="-6"/>
              <w:jc w:val="both"/>
            </w:pPr>
            <w:r>
              <w:t>заместитель начальника отдела по делам гражданской обороны и чрезвычайным ситуациям администрации городского округа «Вуктыл»;</w:t>
            </w:r>
          </w:p>
          <w:p w:rsidR="006A040B" w:rsidRDefault="006A040B" w:rsidP="00CC2103">
            <w:pPr>
              <w:spacing w:line="254" w:lineRule="auto"/>
              <w:ind w:right="-6"/>
              <w:jc w:val="both"/>
            </w:pPr>
          </w:p>
        </w:tc>
      </w:tr>
      <w:tr w:rsidR="006A040B" w:rsidTr="00CC2103">
        <w:tc>
          <w:tcPr>
            <w:tcW w:w="4785" w:type="dxa"/>
            <w:shd w:val="clear" w:color="auto" w:fill="auto"/>
          </w:tcPr>
          <w:p w:rsidR="006A040B" w:rsidRPr="002059BC" w:rsidRDefault="006A040B" w:rsidP="00CC2103">
            <w:pPr>
              <w:spacing w:line="254" w:lineRule="auto"/>
              <w:ind w:right="-6"/>
              <w:jc w:val="both"/>
              <w:rPr>
                <w:b/>
                <w:bCs/>
              </w:rPr>
            </w:pPr>
            <w:r w:rsidRPr="002059BC">
              <w:rPr>
                <w:b/>
                <w:bCs/>
              </w:rPr>
              <w:t>Секретарь</w:t>
            </w:r>
            <w:r>
              <w:rPr>
                <w:b/>
                <w:bCs/>
              </w:rPr>
              <w:t xml:space="preserve"> комиссии</w:t>
            </w:r>
            <w:r w:rsidRPr="002059BC">
              <w:rPr>
                <w:b/>
                <w:bCs/>
              </w:rPr>
              <w:t>:</w:t>
            </w:r>
          </w:p>
          <w:p w:rsidR="006A040B" w:rsidRPr="006C74DC" w:rsidRDefault="006A040B" w:rsidP="00CC2103">
            <w:pPr>
              <w:spacing w:line="254" w:lineRule="auto"/>
              <w:ind w:right="-6"/>
              <w:jc w:val="both"/>
            </w:pPr>
            <w:r>
              <w:t>Валиева Наталья Сергеевна</w:t>
            </w:r>
          </w:p>
        </w:tc>
        <w:tc>
          <w:tcPr>
            <w:tcW w:w="4786" w:type="dxa"/>
            <w:shd w:val="clear" w:color="auto" w:fill="auto"/>
          </w:tcPr>
          <w:p w:rsidR="006A040B" w:rsidRDefault="006A040B" w:rsidP="00CC2103">
            <w:pPr>
              <w:spacing w:line="254" w:lineRule="auto"/>
              <w:ind w:right="-6"/>
              <w:jc w:val="both"/>
            </w:pPr>
          </w:p>
          <w:p w:rsidR="006A040B" w:rsidRDefault="006A040B" w:rsidP="00CC2103">
            <w:pPr>
              <w:spacing w:line="254" w:lineRule="auto"/>
              <w:ind w:right="-6"/>
              <w:jc w:val="both"/>
            </w:pPr>
            <w:r>
              <w:t>старший инспектор отдела по делам гражданской обороны и чрезвычайным ситуациям администрации городского округа «Вуктыл»;</w:t>
            </w:r>
          </w:p>
          <w:p w:rsidR="006A040B" w:rsidRDefault="006A040B" w:rsidP="00CC2103">
            <w:pPr>
              <w:spacing w:line="254" w:lineRule="auto"/>
              <w:ind w:right="-6"/>
              <w:jc w:val="both"/>
              <w:rPr>
                <w:b/>
              </w:rPr>
            </w:pPr>
          </w:p>
        </w:tc>
      </w:tr>
      <w:tr w:rsidR="006A040B" w:rsidTr="00CC2103">
        <w:tc>
          <w:tcPr>
            <w:tcW w:w="4785" w:type="dxa"/>
            <w:shd w:val="clear" w:color="auto" w:fill="auto"/>
          </w:tcPr>
          <w:p w:rsidR="006A040B" w:rsidRDefault="006A040B" w:rsidP="00CC2103">
            <w:pPr>
              <w:spacing w:line="254" w:lineRule="auto"/>
              <w:ind w:right="-6"/>
              <w:jc w:val="both"/>
            </w:pPr>
          </w:p>
          <w:p w:rsidR="006A040B" w:rsidRPr="002059BC" w:rsidRDefault="006A040B" w:rsidP="00CC2103">
            <w:pPr>
              <w:spacing w:line="254" w:lineRule="auto"/>
              <w:ind w:right="-6"/>
              <w:jc w:val="both"/>
              <w:rPr>
                <w:b/>
                <w:bCs/>
              </w:rPr>
            </w:pPr>
            <w:r w:rsidRPr="002059BC">
              <w:rPr>
                <w:b/>
                <w:bCs/>
              </w:rPr>
              <w:t>Члены комиссии:</w:t>
            </w:r>
          </w:p>
        </w:tc>
        <w:tc>
          <w:tcPr>
            <w:tcW w:w="4786" w:type="dxa"/>
            <w:shd w:val="clear" w:color="auto" w:fill="auto"/>
          </w:tcPr>
          <w:p w:rsidR="006A040B" w:rsidRDefault="006A040B" w:rsidP="00CC2103">
            <w:pPr>
              <w:snapToGrid w:val="0"/>
              <w:spacing w:line="254" w:lineRule="auto"/>
              <w:ind w:right="-6"/>
              <w:jc w:val="both"/>
              <w:rPr>
                <w:b/>
              </w:rPr>
            </w:pPr>
          </w:p>
        </w:tc>
      </w:tr>
      <w:tr w:rsidR="006A040B" w:rsidTr="00CC2103">
        <w:tc>
          <w:tcPr>
            <w:tcW w:w="4785" w:type="dxa"/>
            <w:shd w:val="clear" w:color="auto" w:fill="auto"/>
          </w:tcPr>
          <w:p w:rsidR="006A040B" w:rsidRDefault="006A040B" w:rsidP="00CC2103">
            <w:pPr>
              <w:snapToGrid w:val="0"/>
              <w:spacing w:line="254" w:lineRule="auto"/>
              <w:ind w:right="-6"/>
              <w:jc w:val="both"/>
              <w:rPr>
                <w:b/>
              </w:rPr>
            </w:pPr>
          </w:p>
          <w:p w:rsidR="006A040B" w:rsidRPr="002059BC" w:rsidRDefault="006A040B" w:rsidP="00CC2103">
            <w:pPr>
              <w:snapToGrid w:val="0"/>
              <w:spacing w:line="254" w:lineRule="auto"/>
              <w:ind w:right="-6"/>
              <w:jc w:val="both"/>
              <w:rPr>
                <w:bCs/>
              </w:rPr>
            </w:pPr>
            <w:r w:rsidRPr="0017711C">
              <w:rPr>
                <w:bCs/>
              </w:rPr>
              <w:t>Ершова Елена Антоновна</w:t>
            </w:r>
          </w:p>
        </w:tc>
        <w:tc>
          <w:tcPr>
            <w:tcW w:w="4786" w:type="dxa"/>
            <w:shd w:val="clear" w:color="auto" w:fill="auto"/>
          </w:tcPr>
          <w:p w:rsidR="006A040B" w:rsidRDefault="006A040B" w:rsidP="00CC2103">
            <w:pPr>
              <w:jc w:val="both"/>
            </w:pPr>
          </w:p>
          <w:p w:rsidR="006A040B" w:rsidRDefault="006A040B" w:rsidP="00CC2103">
            <w:pPr>
              <w:jc w:val="both"/>
            </w:pPr>
            <w:r>
              <w:t>начальник Управления образования администрации городского округа «Вуктыл»</w:t>
            </w:r>
          </w:p>
        </w:tc>
      </w:tr>
      <w:tr w:rsidR="006A040B" w:rsidTr="00CC2103">
        <w:tc>
          <w:tcPr>
            <w:tcW w:w="4785" w:type="dxa"/>
            <w:shd w:val="clear" w:color="auto" w:fill="auto"/>
          </w:tcPr>
          <w:p w:rsidR="006A040B" w:rsidRDefault="006A040B" w:rsidP="00CC2103">
            <w:pPr>
              <w:snapToGrid w:val="0"/>
              <w:spacing w:line="254" w:lineRule="auto"/>
              <w:ind w:right="-6"/>
              <w:jc w:val="both"/>
              <w:rPr>
                <w:b/>
              </w:rPr>
            </w:pPr>
          </w:p>
          <w:p w:rsidR="006A040B" w:rsidRDefault="006A040B" w:rsidP="00CC2103">
            <w:pPr>
              <w:snapToGrid w:val="0"/>
              <w:spacing w:line="254" w:lineRule="auto"/>
              <w:ind w:right="-6"/>
              <w:jc w:val="both"/>
              <w:rPr>
                <w:bCs/>
              </w:rPr>
            </w:pPr>
            <w:r w:rsidRPr="00B31541">
              <w:rPr>
                <w:bCs/>
              </w:rPr>
              <w:t>Сухоруков Сергей Александрович</w:t>
            </w:r>
          </w:p>
          <w:p w:rsidR="006A040B" w:rsidRDefault="006A040B" w:rsidP="00CC2103">
            <w:pPr>
              <w:snapToGrid w:val="0"/>
              <w:spacing w:line="254" w:lineRule="auto"/>
              <w:ind w:right="-6"/>
              <w:jc w:val="both"/>
              <w:rPr>
                <w:bCs/>
              </w:rPr>
            </w:pPr>
          </w:p>
          <w:p w:rsidR="006A040B" w:rsidRDefault="006A040B" w:rsidP="00CC2103">
            <w:pPr>
              <w:snapToGrid w:val="0"/>
              <w:spacing w:line="254" w:lineRule="auto"/>
              <w:ind w:right="-6"/>
              <w:jc w:val="both"/>
              <w:rPr>
                <w:bCs/>
              </w:rPr>
            </w:pPr>
          </w:p>
          <w:p w:rsidR="006A040B" w:rsidRDefault="006A040B" w:rsidP="00CC2103">
            <w:pPr>
              <w:snapToGrid w:val="0"/>
              <w:spacing w:line="254" w:lineRule="auto"/>
              <w:ind w:right="-6"/>
              <w:jc w:val="both"/>
              <w:rPr>
                <w:bCs/>
              </w:rPr>
            </w:pPr>
          </w:p>
          <w:p w:rsidR="006A040B" w:rsidRPr="00B31541" w:rsidRDefault="006A040B" w:rsidP="00CC2103">
            <w:pPr>
              <w:snapToGrid w:val="0"/>
              <w:spacing w:line="254" w:lineRule="auto"/>
              <w:ind w:right="-6"/>
              <w:jc w:val="both"/>
              <w:rPr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6A040B" w:rsidRDefault="006A040B" w:rsidP="00CC2103">
            <w:pPr>
              <w:jc w:val="both"/>
            </w:pPr>
          </w:p>
          <w:p w:rsidR="006A040B" w:rsidRDefault="006A040B" w:rsidP="00CC2103">
            <w:pPr>
              <w:jc w:val="both"/>
            </w:pPr>
            <w:r>
              <w:t xml:space="preserve">специалист по гражданской обороне </w:t>
            </w:r>
            <w:proofErr w:type="spellStart"/>
            <w:r>
              <w:t>Вуктыльского</w:t>
            </w:r>
            <w:proofErr w:type="spellEnd"/>
            <w:r>
              <w:t xml:space="preserve"> газопромыслового управления  (по согласованию);</w:t>
            </w:r>
          </w:p>
        </w:tc>
      </w:tr>
      <w:tr w:rsidR="006A040B" w:rsidTr="00CC2103">
        <w:tc>
          <w:tcPr>
            <w:tcW w:w="4785" w:type="dxa"/>
            <w:shd w:val="clear" w:color="auto" w:fill="auto"/>
          </w:tcPr>
          <w:p w:rsidR="006A040B" w:rsidRPr="00BB033D" w:rsidRDefault="006A040B" w:rsidP="00CC2103">
            <w:pPr>
              <w:snapToGrid w:val="0"/>
              <w:spacing w:line="254" w:lineRule="auto"/>
              <w:ind w:right="-6"/>
              <w:jc w:val="both"/>
              <w:rPr>
                <w:b/>
              </w:rPr>
            </w:pPr>
          </w:p>
          <w:p w:rsidR="006A040B" w:rsidRPr="00BB033D" w:rsidRDefault="006A040B" w:rsidP="00CC2103">
            <w:pPr>
              <w:snapToGrid w:val="0"/>
              <w:spacing w:line="254" w:lineRule="auto"/>
              <w:ind w:right="-6"/>
              <w:jc w:val="both"/>
              <w:rPr>
                <w:bCs/>
              </w:rPr>
            </w:pPr>
            <w:r w:rsidRPr="00BB033D">
              <w:rPr>
                <w:b/>
              </w:rPr>
              <w:t xml:space="preserve"> </w:t>
            </w:r>
            <w:r w:rsidRPr="00BB033D">
              <w:rPr>
                <w:bCs/>
              </w:rPr>
              <w:t>Романов Константин Леонтьевич</w:t>
            </w:r>
          </w:p>
          <w:p w:rsidR="006A040B" w:rsidRPr="00BB033D" w:rsidRDefault="006A040B" w:rsidP="00CC2103">
            <w:pPr>
              <w:snapToGrid w:val="0"/>
              <w:spacing w:line="254" w:lineRule="auto"/>
              <w:ind w:right="-6"/>
              <w:jc w:val="both"/>
              <w:rPr>
                <w:b/>
              </w:rPr>
            </w:pPr>
          </w:p>
          <w:p w:rsidR="006A040B" w:rsidRPr="00BB033D" w:rsidRDefault="006A040B" w:rsidP="00CC2103">
            <w:pPr>
              <w:snapToGrid w:val="0"/>
              <w:spacing w:line="254" w:lineRule="auto"/>
              <w:ind w:right="-6"/>
              <w:jc w:val="both"/>
              <w:rPr>
                <w:b/>
              </w:rPr>
            </w:pPr>
          </w:p>
          <w:p w:rsidR="006A040B" w:rsidRPr="00BB033D" w:rsidRDefault="006A040B" w:rsidP="00CC2103">
            <w:pPr>
              <w:snapToGrid w:val="0"/>
              <w:spacing w:line="254" w:lineRule="auto"/>
              <w:ind w:right="-6"/>
              <w:jc w:val="both"/>
              <w:rPr>
                <w:b/>
              </w:rPr>
            </w:pPr>
          </w:p>
          <w:p w:rsidR="006A040B" w:rsidRPr="00BB033D" w:rsidRDefault="006A040B" w:rsidP="00CC2103">
            <w:pPr>
              <w:snapToGrid w:val="0"/>
              <w:spacing w:line="254" w:lineRule="auto"/>
              <w:ind w:right="-6"/>
              <w:jc w:val="both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A040B" w:rsidRPr="00BB033D" w:rsidRDefault="006A040B" w:rsidP="00CC2103">
            <w:pPr>
              <w:jc w:val="both"/>
            </w:pPr>
          </w:p>
          <w:p w:rsidR="006A040B" w:rsidRPr="00BB033D" w:rsidRDefault="006A040B" w:rsidP="00CC2103">
            <w:pPr>
              <w:jc w:val="both"/>
            </w:pPr>
            <w:r>
              <w:t xml:space="preserve">специалист по гражданской обороне и чрезвычайным ситуациям </w:t>
            </w:r>
            <w:proofErr w:type="spellStart"/>
            <w:r>
              <w:t>Вуктыльского</w:t>
            </w:r>
            <w:proofErr w:type="spellEnd"/>
            <w:r>
              <w:t xml:space="preserve"> </w:t>
            </w:r>
            <w:r w:rsidRPr="00E610A0">
              <w:t>линейно-производственно</w:t>
            </w:r>
            <w:r>
              <w:t>го</w:t>
            </w:r>
            <w:r w:rsidRPr="00E610A0">
              <w:t xml:space="preserve">  управлени</w:t>
            </w:r>
            <w:r>
              <w:t>я</w:t>
            </w:r>
            <w:r w:rsidRPr="00E610A0">
              <w:t xml:space="preserve"> магистральных газопроводов общества с ограниченной ответственностью «Газпром </w:t>
            </w:r>
            <w:proofErr w:type="spellStart"/>
            <w:r w:rsidRPr="00E610A0">
              <w:t>трансгаз</w:t>
            </w:r>
            <w:proofErr w:type="spellEnd"/>
            <w:r w:rsidRPr="00E610A0">
              <w:t xml:space="preserve"> Ухта»</w:t>
            </w:r>
            <w:r>
              <w:t xml:space="preserve"> (по согласованию);</w:t>
            </w:r>
          </w:p>
        </w:tc>
      </w:tr>
    </w:tbl>
    <w:p w:rsidR="006A040B" w:rsidRDefault="006A040B" w:rsidP="006A040B">
      <w:pPr>
        <w:spacing w:line="254" w:lineRule="auto"/>
        <w:ind w:right="-6"/>
        <w:jc w:val="both"/>
        <w:rPr>
          <w:b/>
        </w:rPr>
      </w:pPr>
    </w:p>
    <w:p w:rsidR="006A040B" w:rsidRDefault="006A040B" w:rsidP="006A040B">
      <w:pPr>
        <w:pStyle w:val="a8"/>
        <w:spacing w:after="0"/>
        <w:ind w:left="5940" w:right="-906"/>
      </w:pPr>
      <w:r>
        <w:t xml:space="preserve">            УТВЕРЖДЕН</w:t>
      </w:r>
    </w:p>
    <w:p w:rsidR="006A040B" w:rsidRDefault="006A040B" w:rsidP="006A040B">
      <w:pPr>
        <w:pStyle w:val="a8"/>
        <w:spacing w:after="0"/>
        <w:ind w:left="4956" w:right="-186"/>
      </w:pPr>
      <w:r>
        <w:t xml:space="preserve">              постановлением администрации</w:t>
      </w:r>
    </w:p>
    <w:p w:rsidR="006A040B" w:rsidRDefault="006A040B" w:rsidP="006A040B">
      <w:pPr>
        <w:pStyle w:val="a8"/>
        <w:spacing w:after="0"/>
        <w:ind w:left="2431" w:right="-906" w:hanging="2431"/>
      </w:pPr>
      <w:r>
        <w:t xml:space="preserve">                                                                                               городского округа «Вуктыл»</w:t>
      </w:r>
    </w:p>
    <w:p w:rsidR="006A040B" w:rsidRDefault="006A040B" w:rsidP="006A040B">
      <w:pPr>
        <w:pStyle w:val="a8"/>
        <w:spacing w:after="0"/>
        <w:ind w:left="0" w:right="-6"/>
      </w:pPr>
      <w:r>
        <w:t xml:space="preserve">                                                                                              от 16 августа 2019 г. № 08/1055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040B" w:rsidRDefault="006A040B" w:rsidP="006A040B">
      <w:pPr>
        <w:spacing w:line="254" w:lineRule="auto"/>
        <w:ind w:right="-906" w:firstLine="708"/>
        <w:jc w:val="center"/>
      </w:pPr>
      <w:r>
        <w:t xml:space="preserve">                                                                  (приложение № 3)</w:t>
      </w:r>
    </w:p>
    <w:p w:rsidR="006A040B" w:rsidRDefault="006A040B" w:rsidP="006A040B">
      <w:pPr>
        <w:pStyle w:val="a8"/>
        <w:ind w:left="5940" w:right="-906"/>
        <w:rPr>
          <w:b/>
        </w:rPr>
      </w:pPr>
    </w:p>
    <w:p w:rsidR="006A040B" w:rsidRDefault="006A040B" w:rsidP="006A040B">
      <w:pPr>
        <w:jc w:val="center"/>
      </w:pPr>
      <w:r>
        <w:rPr>
          <w:b/>
        </w:rPr>
        <w:t>ГРАФИК</w:t>
      </w:r>
    </w:p>
    <w:p w:rsidR="006A040B" w:rsidRDefault="006A040B" w:rsidP="006A040B">
      <w:pPr>
        <w:jc w:val="center"/>
      </w:pPr>
      <w:r>
        <w:rPr>
          <w:b/>
        </w:rPr>
        <w:t xml:space="preserve">проведения смотра-конкурса на лучшую учебно-материальную базу в организациях, </w:t>
      </w:r>
    </w:p>
    <w:p w:rsidR="006A040B" w:rsidRDefault="006A040B" w:rsidP="006A040B">
      <w:pPr>
        <w:jc w:val="center"/>
      </w:pPr>
      <w:proofErr w:type="gramStart"/>
      <w:r>
        <w:rPr>
          <w:b/>
        </w:rPr>
        <w:t>осуществляющих</w:t>
      </w:r>
      <w:proofErr w:type="gramEnd"/>
      <w:r>
        <w:rPr>
          <w:b/>
        </w:rPr>
        <w:t xml:space="preserve"> свою деятельность на территории городского округа</w:t>
      </w:r>
    </w:p>
    <w:p w:rsidR="006A040B" w:rsidRDefault="006A040B" w:rsidP="006A040B">
      <w:pPr>
        <w:jc w:val="center"/>
      </w:pPr>
      <w:r>
        <w:rPr>
          <w:b/>
        </w:rPr>
        <w:t xml:space="preserve"> «Вуктыл», по подготовке работающего населения в области гражданской обороны и защиты от чрезвычайных ситуаций</w:t>
      </w:r>
    </w:p>
    <w:p w:rsidR="006A040B" w:rsidRDefault="006A040B" w:rsidP="006A040B">
      <w:pPr>
        <w:jc w:val="center"/>
        <w:rPr>
          <w:b/>
        </w:rPr>
      </w:pPr>
    </w:p>
    <w:tbl>
      <w:tblPr>
        <w:tblW w:w="9413" w:type="dxa"/>
        <w:tblInd w:w="250" w:type="dxa"/>
        <w:tblLayout w:type="fixed"/>
        <w:tblLook w:val="0000"/>
      </w:tblPr>
      <w:tblGrid>
        <w:gridCol w:w="2351"/>
        <w:gridCol w:w="5226"/>
        <w:gridCol w:w="1836"/>
      </w:tblGrid>
      <w:tr w:rsidR="006A040B" w:rsidTr="00CC2103">
        <w:trPr>
          <w:trHeight w:val="97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snapToGrid w:val="0"/>
              <w:jc w:val="center"/>
            </w:pPr>
          </w:p>
          <w:p w:rsidR="006A040B" w:rsidRDefault="006A040B" w:rsidP="00CC2103">
            <w:pPr>
              <w:jc w:val="center"/>
            </w:pPr>
            <w:r>
              <w:t>Дата проведения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snapToGrid w:val="0"/>
              <w:jc w:val="center"/>
            </w:pPr>
          </w:p>
          <w:p w:rsidR="006A040B" w:rsidRDefault="006A040B" w:rsidP="00CC2103">
            <w:pPr>
              <w:jc w:val="center"/>
            </w:pPr>
            <w:r>
              <w:t>Наименование проверяемого объекта</w:t>
            </w:r>
          </w:p>
          <w:p w:rsidR="006A040B" w:rsidRDefault="006A040B" w:rsidP="00CC2103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center"/>
            </w:pPr>
            <w:r>
              <w:t xml:space="preserve">Состав </w:t>
            </w:r>
          </w:p>
          <w:p w:rsidR="006A040B" w:rsidRDefault="006A040B" w:rsidP="00CC2103">
            <w:pPr>
              <w:jc w:val="center"/>
            </w:pPr>
            <w:r>
              <w:t>комиссии</w:t>
            </w:r>
          </w:p>
        </w:tc>
      </w:tr>
      <w:tr w:rsidR="006A040B" w:rsidTr="00CC2103">
        <w:trPr>
          <w:trHeight w:val="390"/>
        </w:trPr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center"/>
            </w:pPr>
            <w:r>
              <w:rPr>
                <w:b/>
              </w:rPr>
              <w:t>Организации, отнесённые к категориям по гражданской обороне</w:t>
            </w:r>
          </w:p>
        </w:tc>
      </w:tr>
      <w:tr w:rsidR="006A040B" w:rsidTr="00CC2103">
        <w:trPr>
          <w:trHeight w:val="2595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center"/>
            </w:pPr>
            <w:r w:rsidRPr="00EC14E0">
              <w:t xml:space="preserve">02.09-09.09.19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proofErr w:type="spellStart"/>
            <w:r w:rsidRPr="00E610A0">
              <w:t>Вуктыльско</w:t>
            </w:r>
            <w:r>
              <w:t>е</w:t>
            </w:r>
            <w:proofErr w:type="spellEnd"/>
            <w:r w:rsidRPr="00E610A0">
              <w:t xml:space="preserve"> газопромыслово</w:t>
            </w:r>
            <w:r>
              <w:t>е</w:t>
            </w:r>
            <w:r w:rsidRPr="00E610A0">
              <w:t xml:space="preserve"> управлени</w:t>
            </w:r>
            <w:r>
              <w:t>е</w:t>
            </w:r>
            <w:r w:rsidRPr="00E610A0">
              <w:t xml:space="preserve">  общества с ограниченной ответственностью «Газпром добыча Краснодар»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r>
              <w:t xml:space="preserve">Председатель –  </w:t>
            </w:r>
            <w:proofErr w:type="spellStart"/>
            <w:r>
              <w:t>Омелюк</w:t>
            </w:r>
            <w:proofErr w:type="spellEnd"/>
            <w:r>
              <w:t xml:space="preserve"> А.Э.</w:t>
            </w:r>
          </w:p>
          <w:p w:rsidR="006A040B" w:rsidRDefault="006A040B" w:rsidP="00CC2103">
            <w:pPr>
              <w:jc w:val="both"/>
            </w:pPr>
            <w:r>
              <w:t>Секретар</w:t>
            </w:r>
            <w:proofErr w:type="gramStart"/>
            <w:r>
              <w:t>ь-</w:t>
            </w:r>
            <w:proofErr w:type="gramEnd"/>
            <w:r>
              <w:t xml:space="preserve">   Валиева Н.С.</w:t>
            </w:r>
          </w:p>
          <w:p w:rsidR="006A040B" w:rsidRDefault="006A040B" w:rsidP="00CC2103">
            <w:pPr>
              <w:jc w:val="both"/>
            </w:pPr>
            <w:r>
              <w:t>Члены комиссии:</w:t>
            </w:r>
          </w:p>
          <w:p w:rsidR="006A040B" w:rsidRDefault="006A040B" w:rsidP="00CC2103">
            <w:pPr>
              <w:jc w:val="both"/>
            </w:pPr>
            <w:r>
              <w:t>Сухоруков С.А.;</w:t>
            </w:r>
          </w:p>
          <w:p w:rsidR="006A040B" w:rsidRDefault="006A040B" w:rsidP="00CC2103">
            <w:pPr>
              <w:jc w:val="both"/>
            </w:pPr>
            <w:r>
              <w:t xml:space="preserve"> Ершова Е.А.; Романов К.Л.</w:t>
            </w:r>
          </w:p>
        </w:tc>
      </w:tr>
      <w:tr w:rsidR="006A040B" w:rsidTr="00CC2103">
        <w:trPr>
          <w:trHeight w:val="39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Pr="00EC14E0" w:rsidRDefault="006A040B" w:rsidP="00CC2103">
            <w:pPr>
              <w:jc w:val="center"/>
            </w:pPr>
            <w:r w:rsidRPr="00EC14E0">
              <w:t xml:space="preserve">09.09-16.09.19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proofErr w:type="spellStart"/>
            <w:r w:rsidRPr="00E610A0">
              <w:t>Вуктыльско</w:t>
            </w:r>
            <w:r>
              <w:t>е</w:t>
            </w:r>
            <w:proofErr w:type="spellEnd"/>
            <w:r w:rsidRPr="00E610A0">
              <w:t xml:space="preserve">  линейно-производственно</w:t>
            </w:r>
            <w:r>
              <w:t>е</w:t>
            </w:r>
            <w:r w:rsidRPr="00E610A0">
              <w:t xml:space="preserve">  управлени</w:t>
            </w:r>
            <w:r>
              <w:t>е</w:t>
            </w:r>
            <w:r w:rsidRPr="00E610A0">
              <w:t xml:space="preserve"> магистральных газопроводов общества с ограниченной ответственностью «Газпром </w:t>
            </w:r>
            <w:proofErr w:type="spellStart"/>
            <w:r w:rsidRPr="00E610A0">
              <w:t>трансгаз</w:t>
            </w:r>
            <w:proofErr w:type="spellEnd"/>
            <w:r w:rsidRPr="00E610A0">
              <w:t xml:space="preserve"> Ухта»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r>
              <w:t xml:space="preserve">Председатель –  </w:t>
            </w:r>
            <w:proofErr w:type="spellStart"/>
            <w:r>
              <w:t>Омелюк</w:t>
            </w:r>
            <w:proofErr w:type="spellEnd"/>
            <w:r>
              <w:t xml:space="preserve"> А.Э.</w:t>
            </w:r>
          </w:p>
          <w:p w:rsidR="006A040B" w:rsidRDefault="006A040B" w:rsidP="00CC2103">
            <w:pPr>
              <w:jc w:val="both"/>
            </w:pPr>
            <w:r>
              <w:t>Секретар</w:t>
            </w:r>
            <w:proofErr w:type="gramStart"/>
            <w:r>
              <w:t>ь-</w:t>
            </w:r>
            <w:proofErr w:type="gramEnd"/>
            <w:r>
              <w:t xml:space="preserve">   Валиева Н.С.</w:t>
            </w:r>
          </w:p>
          <w:p w:rsidR="006A040B" w:rsidRDefault="006A040B" w:rsidP="00CC2103">
            <w:pPr>
              <w:jc w:val="both"/>
            </w:pPr>
            <w:r>
              <w:t>Члены комиссии:</w:t>
            </w:r>
          </w:p>
          <w:p w:rsidR="006A040B" w:rsidRDefault="006A040B" w:rsidP="00CC2103">
            <w:pPr>
              <w:jc w:val="both"/>
            </w:pPr>
            <w:r>
              <w:t>Сухоруков С.А.;</w:t>
            </w:r>
          </w:p>
          <w:p w:rsidR="006A040B" w:rsidRDefault="006A040B" w:rsidP="00CC2103">
            <w:pPr>
              <w:jc w:val="center"/>
            </w:pPr>
            <w:r>
              <w:t xml:space="preserve"> Ершова Е.А.; Романов К.Л.</w:t>
            </w:r>
          </w:p>
        </w:tc>
      </w:tr>
      <w:tr w:rsidR="006A040B" w:rsidTr="00CC2103">
        <w:trPr>
          <w:trHeight w:val="391"/>
        </w:trPr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center"/>
            </w:pPr>
            <w:r>
              <w:rPr>
                <w:b/>
              </w:rPr>
              <w:t>Организации с числом работающих более 200 человек</w:t>
            </w:r>
          </w:p>
        </w:tc>
      </w:tr>
      <w:tr w:rsidR="006A040B" w:rsidTr="00CC2103">
        <w:trPr>
          <w:trHeight w:val="39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center"/>
            </w:pPr>
            <w:r w:rsidRPr="00EC14E0">
              <w:t>16.09-23.09.1</w:t>
            </w:r>
            <w:r>
              <w:t>9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r>
              <w:t>Государственное бюджетное учреждение здравоохранения Республики Коми  «</w:t>
            </w:r>
            <w:proofErr w:type="spellStart"/>
            <w:r>
              <w:t>Вуктыльская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r>
              <w:t xml:space="preserve">Председатель –  </w:t>
            </w:r>
            <w:proofErr w:type="spellStart"/>
            <w:r>
              <w:t>Омелюк</w:t>
            </w:r>
            <w:proofErr w:type="spellEnd"/>
            <w:r>
              <w:t xml:space="preserve"> А.Э.</w:t>
            </w:r>
          </w:p>
          <w:p w:rsidR="006A040B" w:rsidRDefault="006A040B" w:rsidP="00CC2103">
            <w:pPr>
              <w:jc w:val="both"/>
            </w:pPr>
            <w:r>
              <w:t>Секретар</w:t>
            </w:r>
            <w:proofErr w:type="gramStart"/>
            <w:r>
              <w:t>ь-</w:t>
            </w:r>
            <w:proofErr w:type="gramEnd"/>
            <w:r>
              <w:t xml:space="preserve">   Валиева Н.С.</w:t>
            </w:r>
          </w:p>
          <w:p w:rsidR="006A040B" w:rsidRDefault="006A040B" w:rsidP="00CC2103">
            <w:pPr>
              <w:jc w:val="both"/>
            </w:pPr>
            <w:r>
              <w:t>Члены комиссии:</w:t>
            </w:r>
          </w:p>
          <w:p w:rsidR="006A040B" w:rsidRDefault="006A040B" w:rsidP="00CC2103">
            <w:pPr>
              <w:jc w:val="both"/>
            </w:pPr>
            <w:r>
              <w:t>Сухоруков С.А.;</w:t>
            </w:r>
          </w:p>
          <w:p w:rsidR="006A040B" w:rsidRDefault="006A040B" w:rsidP="00CC2103">
            <w:pPr>
              <w:jc w:val="center"/>
            </w:pPr>
            <w:r>
              <w:t xml:space="preserve"> Ершова Е.А.; Романов К.Л.</w:t>
            </w:r>
          </w:p>
        </w:tc>
      </w:tr>
      <w:tr w:rsidR="006A040B" w:rsidTr="00CC2103">
        <w:trPr>
          <w:trHeight w:val="391"/>
        </w:trPr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center"/>
            </w:pPr>
            <w:r>
              <w:rPr>
                <w:b/>
              </w:rPr>
              <w:t>Организации с числом работающих менее 200 человек</w:t>
            </w:r>
          </w:p>
        </w:tc>
      </w:tr>
      <w:tr w:rsidR="006A040B" w:rsidTr="00CC2103">
        <w:trPr>
          <w:trHeight w:val="39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center"/>
            </w:pPr>
            <w:r w:rsidRPr="00EC14E0">
              <w:lastRenderedPageBreak/>
              <w:t>23.09-30.09.1</w:t>
            </w:r>
            <w:r>
              <w:t>9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Аквасервис</w:t>
            </w:r>
            <w:proofErr w:type="spellEnd"/>
            <w:r>
              <w:t xml:space="preserve">»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r>
              <w:t xml:space="preserve">Председатель –  </w:t>
            </w:r>
            <w:proofErr w:type="spellStart"/>
            <w:r>
              <w:t>Омелюк</w:t>
            </w:r>
            <w:proofErr w:type="spellEnd"/>
            <w:r>
              <w:t xml:space="preserve"> А.Э.</w:t>
            </w:r>
          </w:p>
          <w:p w:rsidR="006A040B" w:rsidRDefault="006A040B" w:rsidP="00CC2103">
            <w:pPr>
              <w:jc w:val="both"/>
            </w:pPr>
            <w:r>
              <w:t>Секретар</w:t>
            </w:r>
            <w:proofErr w:type="gramStart"/>
            <w:r>
              <w:t>ь-</w:t>
            </w:r>
            <w:proofErr w:type="gramEnd"/>
            <w:r>
              <w:t xml:space="preserve">   Валиева Н.С.</w:t>
            </w:r>
          </w:p>
          <w:p w:rsidR="006A040B" w:rsidRDefault="006A040B" w:rsidP="00CC2103">
            <w:pPr>
              <w:jc w:val="both"/>
            </w:pPr>
            <w:r>
              <w:t>Члены комиссии:</w:t>
            </w:r>
          </w:p>
          <w:p w:rsidR="006A040B" w:rsidRDefault="006A040B" w:rsidP="00CC2103">
            <w:pPr>
              <w:jc w:val="both"/>
            </w:pPr>
            <w:r>
              <w:t>Сухоруков С.А.;</w:t>
            </w:r>
          </w:p>
          <w:p w:rsidR="006A040B" w:rsidRDefault="006A040B" w:rsidP="00CC2103">
            <w:pPr>
              <w:jc w:val="center"/>
            </w:pPr>
            <w:r>
              <w:t xml:space="preserve"> Ершова Е.А.; Романов К.Л.</w:t>
            </w:r>
          </w:p>
        </w:tc>
      </w:tr>
      <w:tr w:rsidR="006A040B" w:rsidTr="00CC2103">
        <w:trPr>
          <w:trHeight w:val="391"/>
        </w:trPr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center"/>
            </w:pPr>
            <w:r>
              <w:rPr>
                <w:b/>
              </w:rPr>
              <w:t>Организации с числом работающих менее 50 человек</w:t>
            </w:r>
          </w:p>
        </w:tc>
      </w:tr>
      <w:tr w:rsidR="006A040B" w:rsidTr="00CC2103">
        <w:trPr>
          <w:trHeight w:val="39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Pr="00C8714B" w:rsidRDefault="006A040B" w:rsidP="00CC2103">
            <w:pPr>
              <w:jc w:val="center"/>
            </w:pPr>
            <w:r w:rsidRPr="00C8714B">
              <w:t>23.09-30.09.1</w:t>
            </w:r>
            <w:r>
              <w:t>9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r w:rsidRPr="003D4689">
              <w:t>Публично</w:t>
            </w:r>
            <w:r>
              <w:t>е</w:t>
            </w:r>
            <w:r w:rsidRPr="003D4689">
              <w:t xml:space="preserve"> акционерно</w:t>
            </w:r>
            <w:r>
              <w:t>е</w:t>
            </w:r>
            <w:r w:rsidRPr="003D4689">
              <w:t xml:space="preserve"> обществ</w:t>
            </w:r>
            <w:r>
              <w:t xml:space="preserve">о (далее </w:t>
            </w:r>
            <w:proofErr w:type="gramStart"/>
            <w:r>
              <w:t>-П</w:t>
            </w:r>
            <w:proofErr w:type="gramEnd"/>
            <w:r>
              <w:t>АО)</w:t>
            </w:r>
            <w:r w:rsidRPr="003D4689">
              <w:t xml:space="preserve"> «Межрегиональная распределительная сетевая Компания </w:t>
            </w:r>
            <w:proofErr w:type="spellStart"/>
            <w:r w:rsidRPr="003D4689">
              <w:t>Северо-Запада</w:t>
            </w:r>
            <w:proofErr w:type="spellEnd"/>
            <w:r w:rsidRPr="003D4689">
              <w:t>» филиал ПАО «МРСК  Компания «</w:t>
            </w:r>
            <w:proofErr w:type="spellStart"/>
            <w:r w:rsidRPr="003D4689">
              <w:t>Северо-Запада</w:t>
            </w:r>
            <w:proofErr w:type="spellEnd"/>
            <w:r w:rsidRPr="003D4689">
              <w:t>» «</w:t>
            </w:r>
            <w:proofErr w:type="spellStart"/>
            <w:r w:rsidRPr="003D4689">
              <w:t>Комиэнерго</w:t>
            </w:r>
            <w:proofErr w:type="spellEnd"/>
            <w:r w:rsidRPr="003D4689">
              <w:t xml:space="preserve">» производственное отделение «Центральные электрические сети», </w:t>
            </w:r>
            <w:r w:rsidRPr="00E610A0">
              <w:t xml:space="preserve"> линейн</w:t>
            </w:r>
            <w:r>
              <w:t>ый</w:t>
            </w:r>
            <w:r w:rsidRPr="00E610A0">
              <w:t xml:space="preserve"> техническ</w:t>
            </w:r>
            <w:r>
              <w:t>ий</w:t>
            </w:r>
            <w:r w:rsidRPr="00E610A0">
              <w:t xml:space="preserve"> участ</w:t>
            </w:r>
            <w:r>
              <w:t>ок</w:t>
            </w:r>
            <w:r w:rsidRPr="00E610A0">
              <w:t xml:space="preserve">  города Вуктыл ПАО «</w:t>
            </w:r>
            <w:proofErr w:type="spellStart"/>
            <w:r w:rsidRPr="00E610A0">
              <w:t>Ростелеком</w:t>
            </w:r>
            <w:proofErr w:type="spellEnd"/>
            <w:r w:rsidRPr="00E610A0">
              <w:t>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r>
              <w:t xml:space="preserve">Председатель –  </w:t>
            </w:r>
            <w:proofErr w:type="spellStart"/>
            <w:r>
              <w:t>Омелюк</w:t>
            </w:r>
            <w:proofErr w:type="spellEnd"/>
            <w:r>
              <w:t xml:space="preserve"> А.Э.</w:t>
            </w:r>
          </w:p>
          <w:p w:rsidR="006A040B" w:rsidRDefault="006A040B" w:rsidP="00CC2103">
            <w:pPr>
              <w:jc w:val="both"/>
            </w:pPr>
            <w:r>
              <w:t>Секретар</w:t>
            </w:r>
            <w:proofErr w:type="gramStart"/>
            <w:r>
              <w:t>ь-</w:t>
            </w:r>
            <w:proofErr w:type="gramEnd"/>
            <w:r>
              <w:t xml:space="preserve">   Валиева Н.С.</w:t>
            </w:r>
          </w:p>
          <w:p w:rsidR="006A040B" w:rsidRDefault="006A040B" w:rsidP="00CC2103">
            <w:pPr>
              <w:jc w:val="both"/>
            </w:pPr>
            <w:r>
              <w:t>Члены комиссии:</w:t>
            </w:r>
          </w:p>
          <w:p w:rsidR="006A040B" w:rsidRDefault="006A040B" w:rsidP="00CC2103">
            <w:pPr>
              <w:jc w:val="both"/>
            </w:pPr>
            <w:r>
              <w:t>Сухоруков С.А.;</w:t>
            </w:r>
          </w:p>
          <w:p w:rsidR="006A040B" w:rsidRDefault="006A040B" w:rsidP="00CC2103">
            <w:pPr>
              <w:jc w:val="center"/>
            </w:pPr>
            <w:r>
              <w:t xml:space="preserve"> Ершова Е.А.; Романов К.Л.</w:t>
            </w:r>
          </w:p>
        </w:tc>
      </w:tr>
      <w:tr w:rsidR="006A040B" w:rsidTr="00CC2103">
        <w:trPr>
          <w:trHeight w:val="39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Pr="00C8714B" w:rsidRDefault="006A040B" w:rsidP="00CC2103">
            <w:pPr>
              <w:jc w:val="center"/>
            </w:pPr>
            <w:r w:rsidRPr="00C8714B">
              <w:t>30.09-02.10.1</w:t>
            </w:r>
            <w:r>
              <w:t>9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r w:rsidRPr="00B31541">
              <w:t>Филиал</w:t>
            </w:r>
            <w:r>
              <w:t xml:space="preserve"> </w:t>
            </w:r>
            <w:proofErr w:type="spellStart"/>
            <w:r>
              <w:t>Ямальской</w:t>
            </w:r>
            <w:proofErr w:type="spellEnd"/>
            <w:r>
              <w:t xml:space="preserve"> военизированной части по предупреждению возникновения и </w:t>
            </w:r>
            <w:proofErr w:type="gramStart"/>
            <w:r>
              <w:t>ликвидации</w:t>
            </w:r>
            <w:proofErr w:type="gramEnd"/>
            <w:r>
              <w:t xml:space="preserve"> открытых газовых и нефтяных фонтанов</w:t>
            </w:r>
            <w:r w:rsidRPr="00B31541">
              <w:t xml:space="preserve"> </w:t>
            </w:r>
            <w:r>
              <w:t>общества с ограниченной ответственностью «</w:t>
            </w:r>
            <w:r w:rsidRPr="00B31541">
              <w:t xml:space="preserve">Газпром </w:t>
            </w:r>
            <w:proofErr w:type="spellStart"/>
            <w:r w:rsidRPr="00B31541">
              <w:t>газобезопасность</w:t>
            </w:r>
            <w:proofErr w:type="spellEnd"/>
            <w:r>
              <w:t>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0B" w:rsidRDefault="006A040B" w:rsidP="00CC2103">
            <w:pPr>
              <w:jc w:val="both"/>
            </w:pPr>
            <w:r>
              <w:t xml:space="preserve">Председатель –  </w:t>
            </w:r>
            <w:proofErr w:type="spellStart"/>
            <w:r>
              <w:t>Омелюк</w:t>
            </w:r>
            <w:proofErr w:type="spellEnd"/>
            <w:r>
              <w:t xml:space="preserve"> А.Э.</w:t>
            </w:r>
          </w:p>
          <w:p w:rsidR="006A040B" w:rsidRDefault="006A040B" w:rsidP="00CC2103">
            <w:pPr>
              <w:jc w:val="both"/>
            </w:pPr>
            <w:r>
              <w:t>Секретар</w:t>
            </w:r>
            <w:proofErr w:type="gramStart"/>
            <w:r>
              <w:t>ь-</w:t>
            </w:r>
            <w:proofErr w:type="gramEnd"/>
            <w:r>
              <w:t xml:space="preserve">   Валиева Н.С.</w:t>
            </w:r>
          </w:p>
          <w:p w:rsidR="006A040B" w:rsidRDefault="006A040B" w:rsidP="00CC2103">
            <w:pPr>
              <w:jc w:val="both"/>
            </w:pPr>
            <w:r>
              <w:t>Члены комиссии:</w:t>
            </w:r>
          </w:p>
          <w:p w:rsidR="006A040B" w:rsidRDefault="006A040B" w:rsidP="00CC2103">
            <w:pPr>
              <w:jc w:val="both"/>
            </w:pPr>
            <w:r>
              <w:t>Сухоруков С.А.;</w:t>
            </w:r>
          </w:p>
          <w:p w:rsidR="006A040B" w:rsidRDefault="006A040B" w:rsidP="00CC2103">
            <w:r>
              <w:t xml:space="preserve"> Ершова Е.А.; Романов К.Л.</w:t>
            </w:r>
          </w:p>
        </w:tc>
      </w:tr>
    </w:tbl>
    <w:p w:rsidR="006A040B" w:rsidRDefault="006A040B" w:rsidP="006A040B">
      <w:pPr>
        <w:sectPr w:rsidR="006A040B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681A10" w:rsidRDefault="00681A10" w:rsidP="00681A10">
      <w:pPr>
        <w:ind w:left="5664" w:firstLine="708"/>
      </w:pPr>
      <w:r>
        <w:rPr>
          <w:sz w:val="22"/>
          <w:szCs w:val="22"/>
        </w:rPr>
        <w:lastRenderedPageBreak/>
        <w:t xml:space="preserve">УТВЕРЖДЕНА </w:t>
      </w:r>
    </w:p>
    <w:p w:rsidR="00681A10" w:rsidRDefault="00681A10" w:rsidP="00681A10">
      <w:pPr>
        <w:jc w:val="center"/>
      </w:pPr>
      <w:r>
        <w:t xml:space="preserve">                                                                               постановлением администрации</w:t>
      </w:r>
    </w:p>
    <w:p w:rsidR="00681A10" w:rsidRDefault="00681A10" w:rsidP="00681A10">
      <w:pPr>
        <w:jc w:val="center"/>
      </w:pPr>
      <w:r>
        <w:t xml:space="preserve">                                                                                городского округа «Вуктыл»</w:t>
      </w:r>
    </w:p>
    <w:p w:rsidR="00681A10" w:rsidRDefault="00681A10" w:rsidP="00681A10">
      <w:pPr>
        <w:ind w:left="708"/>
        <w:jc w:val="center"/>
      </w:pPr>
      <w:r>
        <w:t xml:space="preserve">                                                                    от </w:t>
      </w:r>
      <w:r w:rsidR="00B86121">
        <w:t>16 августа</w:t>
      </w:r>
      <w:r>
        <w:t xml:space="preserve"> 201</w:t>
      </w:r>
      <w:r w:rsidR="00C8714B">
        <w:t>9</w:t>
      </w:r>
      <w:r>
        <w:t xml:space="preserve"> г. № </w:t>
      </w:r>
      <w:r w:rsidR="00B86121">
        <w:t>08/1055</w:t>
      </w:r>
    </w:p>
    <w:p w:rsidR="00681A10" w:rsidRDefault="00681A10" w:rsidP="00681A10">
      <w:pPr>
        <w:ind w:left="708"/>
        <w:jc w:val="center"/>
      </w:pPr>
      <w:r>
        <w:t xml:space="preserve">                                                                              (приложение № 4)</w:t>
      </w:r>
    </w:p>
    <w:p w:rsidR="00681A10" w:rsidRDefault="00681A10" w:rsidP="00681A10">
      <w:pPr>
        <w:rPr>
          <w:sz w:val="28"/>
          <w:szCs w:val="28"/>
        </w:rPr>
      </w:pPr>
    </w:p>
    <w:p w:rsidR="00681A10" w:rsidRDefault="005718B1" w:rsidP="00681A10">
      <w:pPr>
        <w:jc w:val="center"/>
      </w:pPr>
      <w:r>
        <w:rPr>
          <w:b/>
        </w:rPr>
        <w:t xml:space="preserve">ОЦЕНОЧНАЯ ТАБЛИЦА </w:t>
      </w:r>
    </w:p>
    <w:p w:rsidR="00681A10" w:rsidRDefault="00681A10" w:rsidP="00681A10">
      <w:pPr>
        <w:spacing w:line="254" w:lineRule="auto"/>
        <w:ind w:right="-6"/>
        <w:jc w:val="center"/>
      </w:pPr>
      <w:r>
        <w:rPr>
          <w:b/>
        </w:rPr>
        <w:t xml:space="preserve">по итогам смотра-конкурса на лучшую </w:t>
      </w:r>
      <w:proofErr w:type="spellStart"/>
      <w:r w:rsidR="005718B1">
        <w:rPr>
          <w:b/>
        </w:rPr>
        <w:t>учебно</w:t>
      </w:r>
      <w:proofErr w:type="spellEnd"/>
      <w:r w:rsidR="005718B1">
        <w:rPr>
          <w:b/>
        </w:rPr>
        <w:t xml:space="preserve"> – материальную базу</w:t>
      </w:r>
      <w:r>
        <w:rPr>
          <w:b/>
        </w:rPr>
        <w:t xml:space="preserve"> в организациях, осуществляющих свою деятельность на территории городского округа «Вуктыл», </w:t>
      </w:r>
    </w:p>
    <w:p w:rsidR="00681A10" w:rsidRDefault="00681A10" w:rsidP="00681A10">
      <w:pPr>
        <w:spacing w:line="254" w:lineRule="auto"/>
        <w:ind w:right="-6"/>
        <w:jc w:val="center"/>
      </w:pPr>
      <w:r>
        <w:rPr>
          <w:b/>
        </w:rPr>
        <w:t xml:space="preserve">по подготовке работающего населения в области гражданской </w:t>
      </w:r>
    </w:p>
    <w:p w:rsidR="00681A10" w:rsidRDefault="00681A10" w:rsidP="00681A10">
      <w:pPr>
        <w:spacing w:line="254" w:lineRule="auto"/>
        <w:ind w:right="-6"/>
        <w:jc w:val="center"/>
      </w:pPr>
      <w:r>
        <w:rPr>
          <w:b/>
        </w:rPr>
        <w:t>обороны и защиты от чрезвычайных ситуаций</w:t>
      </w:r>
    </w:p>
    <w:p w:rsidR="00681A10" w:rsidRDefault="00681A10" w:rsidP="00681A10">
      <w:pPr>
        <w:rPr>
          <w:b/>
          <w:sz w:val="28"/>
          <w:szCs w:val="20"/>
        </w:rPr>
      </w:pPr>
    </w:p>
    <w:tbl>
      <w:tblPr>
        <w:tblW w:w="9810" w:type="dxa"/>
        <w:tblInd w:w="-87" w:type="dxa"/>
        <w:tblLayout w:type="fixed"/>
        <w:tblLook w:val="0000"/>
      </w:tblPr>
      <w:tblGrid>
        <w:gridCol w:w="540"/>
        <w:gridCol w:w="3890"/>
        <w:gridCol w:w="1677"/>
        <w:gridCol w:w="1637"/>
        <w:gridCol w:w="1080"/>
        <w:gridCol w:w="986"/>
      </w:tblGrid>
      <w:tr w:rsidR="00681A10" w:rsidTr="005718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jc w:val="center"/>
            </w:pPr>
            <w:r>
              <w:rPr>
                <w:b/>
              </w:rPr>
              <w:t>№</w:t>
            </w:r>
          </w:p>
          <w:p w:rsidR="00681A10" w:rsidRDefault="00681A10" w:rsidP="002059BC">
            <w:pPr>
              <w:snapToGrid w:val="0"/>
              <w:jc w:val="center"/>
            </w:pPr>
            <w:r>
              <w:rPr>
                <w:b/>
              </w:rPr>
              <w:t>п/п/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  <w:rPr>
                <w:b/>
              </w:rPr>
            </w:pPr>
          </w:p>
          <w:p w:rsidR="00681A10" w:rsidRDefault="00681A10" w:rsidP="002059BC">
            <w:pPr>
              <w:snapToGrid w:val="0"/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rPr>
                <w:b/>
              </w:rPr>
              <w:t>Максимальное количество баллов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jc w:val="center"/>
            </w:pPr>
            <w:r>
              <w:rPr>
                <w:b/>
              </w:rPr>
              <w:t>Кол-во</w:t>
            </w:r>
          </w:p>
          <w:p w:rsidR="00681A10" w:rsidRDefault="00681A10" w:rsidP="002059BC">
            <w:pPr>
              <w:jc w:val="center"/>
            </w:pPr>
            <w:r>
              <w:rPr>
                <w:b/>
              </w:rPr>
              <w:t>набранных</w:t>
            </w:r>
          </w:p>
          <w:p w:rsidR="00681A10" w:rsidRDefault="00681A10" w:rsidP="002059BC">
            <w:pPr>
              <w:snapToGrid w:val="0"/>
              <w:jc w:val="center"/>
            </w:pPr>
            <w:r>
              <w:rPr>
                <w:b/>
              </w:rPr>
              <w:t xml:space="preserve"> баллов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rPr>
                <w:b/>
              </w:rPr>
              <w:t>Кол-во штрафных баллов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rPr>
                <w:b/>
              </w:rPr>
              <w:t>Общее количество баллов</w:t>
            </w:r>
          </w:p>
        </w:tc>
      </w:tr>
      <w:tr w:rsidR="00681A10" w:rsidTr="005718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t>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t>6</w:t>
            </w:r>
          </w:p>
        </w:tc>
      </w:tr>
      <w:tr w:rsidR="00681A10" w:rsidTr="005718B1">
        <w:trPr>
          <w:trHeight w:val="5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t>1.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5718B1" w:rsidP="002059BC">
            <w:pPr>
              <w:snapToGrid w:val="0"/>
              <w:jc w:val="both"/>
            </w:pPr>
            <w:r w:rsidRPr="00E610A0">
              <w:t>Вуктыльско</w:t>
            </w:r>
            <w:r>
              <w:t>е</w:t>
            </w:r>
            <w:r w:rsidRPr="00E610A0">
              <w:t xml:space="preserve">  линейно-производственно</w:t>
            </w:r>
            <w:r>
              <w:t>е</w:t>
            </w:r>
            <w:r w:rsidRPr="00E610A0">
              <w:t xml:space="preserve">  управлени</w:t>
            </w:r>
            <w:r>
              <w:t>е</w:t>
            </w:r>
            <w:r w:rsidRPr="00E610A0">
              <w:t xml:space="preserve"> магистральных газопроводов общества с ограниченной ответственностью «Газпром трансгаз Ухта»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</w:tr>
      <w:tr w:rsidR="00681A10" w:rsidTr="005718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t>2.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5718B1" w:rsidP="002059BC">
            <w:pPr>
              <w:snapToGrid w:val="0"/>
              <w:jc w:val="both"/>
            </w:pPr>
            <w:r w:rsidRPr="00E610A0">
              <w:t>Вуктыльско</w:t>
            </w:r>
            <w:r>
              <w:t>е</w:t>
            </w:r>
            <w:r w:rsidRPr="00E610A0">
              <w:t xml:space="preserve"> газопромыслово</w:t>
            </w:r>
            <w:r>
              <w:t>е</w:t>
            </w:r>
            <w:r w:rsidRPr="00E610A0">
              <w:t xml:space="preserve"> управлени</w:t>
            </w:r>
            <w:r>
              <w:t>е</w:t>
            </w:r>
            <w:r w:rsidRPr="00E610A0">
              <w:t xml:space="preserve">  общества с ограниченной ответственностью «Газпром добыча Краснодар»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</w:tr>
      <w:tr w:rsidR="00681A10" w:rsidTr="005718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t>3.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831E35" w:rsidP="002059BC">
            <w:pPr>
              <w:snapToGrid w:val="0"/>
              <w:jc w:val="both"/>
            </w:pPr>
            <w:r w:rsidRPr="00B31541">
              <w:t>Филиал</w:t>
            </w:r>
            <w:r>
              <w:t xml:space="preserve"> Ямальской военизированной части по предупреждению возникновения и ликвидации открытых газовых и нефтяных фонтанов</w:t>
            </w:r>
            <w:r w:rsidRPr="00B31541">
              <w:t xml:space="preserve"> </w:t>
            </w:r>
            <w:r>
              <w:t>общества с ограниченной ответственностью «</w:t>
            </w:r>
            <w:r w:rsidRPr="00B31541">
              <w:t xml:space="preserve">Газпром </w:t>
            </w:r>
            <w:proofErr w:type="spellStart"/>
            <w:r w:rsidRPr="00B31541">
              <w:t>газобезопасность</w:t>
            </w:r>
            <w:proofErr w:type="spellEnd"/>
            <w:r>
              <w:t>».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</w:tr>
      <w:tr w:rsidR="00681A10" w:rsidTr="005718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  <w:r>
              <w:t>4.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5718B1" w:rsidP="002059BC">
            <w:pPr>
              <w:snapToGrid w:val="0"/>
              <w:jc w:val="both"/>
            </w:pPr>
            <w:r>
              <w:t>Государственное бюджетное учреждение здравоохранения Республики Коми  «Вуктыльская центральная районная больница»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10" w:rsidRDefault="00681A10" w:rsidP="002059BC">
            <w:pPr>
              <w:snapToGrid w:val="0"/>
              <w:jc w:val="center"/>
            </w:pPr>
          </w:p>
        </w:tc>
      </w:tr>
      <w:tr w:rsidR="005718B1" w:rsidTr="005718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center"/>
            </w:pPr>
            <w:r>
              <w:t>5.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both"/>
            </w:pPr>
            <w:r w:rsidRPr="003D4689">
              <w:t>Публично</w:t>
            </w:r>
            <w:r>
              <w:t>е</w:t>
            </w:r>
            <w:r w:rsidRPr="003D4689">
              <w:t xml:space="preserve"> акционерно</w:t>
            </w:r>
            <w:r>
              <w:t>е</w:t>
            </w:r>
            <w:r w:rsidRPr="003D4689">
              <w:t xml:space="preserve"> обществ</w:t>
            </w:r>
            <w:r>
              <w:t>о (далее -ПАО)</w:t>
            </w:r>
            <w:r w:rsidRPr="003D4689">
              <w:t xml:space="preserve"> «Межрегиональная распределительная сетевая Компания Северо-Запада» филиал ПАО «МРСК  Компания «Северо-Запада» «Комиэнерго» производственное отделение «Центральные электрические сети», </w:t>
            </w:r>
            <w:r w:rsidRPr="00E610A0">
              <w:t xml:space="preserve"> линейн</w:t>
            </w:r>
            <w:r>
              <w:t>ый</w:t>
            </w:r>
            <w:r w:rsidRPr="00E610A0">
              <w:t xml:space="preserve"> техническ</w:t>
            </w:r>
            <w:r>
              <w:t>ий</w:t>
            </w:r>
            <w:r w:rsidRPr="00E610A0">
              <w:t xml:space="preserve"> участ</w:t>
            </w:r>
            <w:r>
              <w:t>ок</w:t>
            </w:r>
            <w:r w:rsidRPr="00E610A0">
              <w:t xml:space="preserve">  города Вуктыл ПАО «Ростелеком»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center"/>
            </w:pPr>
          </w:p>
        </w:tc>
      </w:tr>
      <w:tr w:rsidR="005718B1" w:rsidTr="005718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center"/>
            </w:pPr>
            <w:r>
              <w:t>6.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B1" w:rsidRDefault="005718B1" w:rsidP="005718B1">
            <w:pPr>
              <w:snapToGrid w:val="0"/>
              <w:jc w:val="center"/>
            </w:pPr>
          </w:p>
        </w:tc>
      </w:tr>
    </w:tbl>
    <w:p w:rsidR="00681A10" w:rsidRDefault="00681A10" w:rsidP="00681A10">
      <w:pPr>
        <w:jc w:val="both"/>
      </w:pPr>
      <w:r>
        <w:tab/>
      </w:r>
      <w:r>
        <w:rPr>
          <w:b/>
        </w:rPr>
        <w:t xml:space="preserve">Таблица заполняется согласно Методике оценки (начисления баллов) состояния учебно-материальной базы в организациях, осуществляющих свою деятельность  на территории городского округа «Вуктыл», по подготовке работающего населения в области гражданской обороны и защиты от чрезвычайных ситуаций. </w:t>
      </w:r>
    </w:p>
    <w:p w:rsidR="00681A10" w:rsidRDefault="00681A10" w:rsidP="00681A10">
      <w:pPr>
        <w:spacing w:line="254" w:lineRule="auto"/>
        <w:ind w:right="-6"/>
        <w:jc w:val="center"/>
        <w:rPr>
          <w:b/>
        </w:rPr>
      </w:pPr>
    </w:p>
    <w:p w:rsidR="00681A10" w:rsidRDefault="00681A10" w:rsidP="00681A10">
      <w:pPr>
        <w:spacing w:line="254" w:lineRule="auto"/>
        <w:ind w:right="-6"/>
        <w:jc w:val="center"/>
        <w:rPr>
          <w:b/>
        </w:rPr>
      </w:pPr>
      <w:bookmarkStart w:id="0" w:name="_GoBack"/>
      <w:bookmarkEnd w:id="0"/>
    </w:p>
    <w:p w:rsidR="00681A10" w:rsidRDefault="00681A10" w:rsidP="00C8714B">
      <w:pPr>
        <w:ind w:right="-851"/>
        <w:jc w:val="center"/>
      </w:pPr>
      <w:r>
        <w:t xml:space="preserve">                                                                     УТВЕРЖДЕН</w:t>
      </w:r>
    </w:p>
    <w:p w:rsidR="00681A10" w:rsidRDefault="00681A10" w:rsidP="00C8714B">
      <w:pPr>
        <w:pStyle w:val="a8"/>
        <w:spacing w:after="0"/>
        <w:ind w:left="4956" w:right="-186"/>
      </w:pPr>
      <w:r>
        <w:t xml:space="preserve">             постановлением администрации</w:t>
      </w:r>
    </w:p>
    <w:p w:rsidR="00681A10" w:rsidRDefault="00681A10" w:rsidP="00C8714B">
      <w:pPr>
        <w:pStyle w:val="a8"/>
        <w:spacing w:after="0"/>
        <w:ind w:left="2431" w:right="-906" w:hanging="2431"/>
      </w:pPr>
      <w:r>
        <w:t xml:space="preserve">                                                                                            городского округа «Вуктыл»</w:t>
      </w:r>
    </w:p>
    <w:p w:rsidR="00681A10" w:rsidRDefault="00681A10" w:rsidP="00C8714B">
      <w:pPr>
        <w:pStyle w:val="a8"/>
        <w:spacing w:after="0"/>
        <w:ind w:left="0" w:right="-6"/>
      </w:pPr>
      <w:r>
        <w:t xml:space="preserve">                                                                                       от </w:t>
      </w:r>
      <w:r w:rsidR="00B86121">
        <w:t>16 августа</w:t>
      </w:r>
      <w:r>
        <w:t xml:space="preserve"> 201</w:t>
      </w:r>
      <w:r w:rsidR="00C8714B">
        <w:t>9</w:t>
      </w:r>
      <w:r>
        <w:t xml:space="preserve"> г. № </w:t>
      </w:r>
      <w:r w:rsidR="00B86121">
        <w:t>08/1055</w:t>
      </w: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A10" w:rsidRDefault="00681A10" w:rsidP="00C8714B">
      <w:pPr>
        <w:spacing w:line="254" w:lineRule="auto"/>
        <w:ind w:right="-906"/>
        <w:jc w:val="both"/>
      </w:pPr>
      <w:r>
        <w:t xml:space="preserve">                                                                                                       (приложение № 5)</w:t>
      </w:r>
    </w:p>
    <w:p w:rsidR="00681A10" w:rsidRDefault="00681A10" w:rsidP="00681A10">
      <w:pPr>
        <w:spacing w:line="254" w:lineRule="auto"/>
        <w:ind w:right="-6"/>
        <w:jc w:val="center"/>
      </w:pPr>
    </w:p>
    <w:tbl>
      <w:tblPr>
        <w:tblW w:w="0" w:type="auto"/>
        <w:tblInd w:w="4968" w:type="dxa"/>
        <w:tblLayout w:type="fixed"/>
        <w:tblLook w:val="0000"/>
      </w:tblPr>
      <w:tblGrid>
        <w:gridCol w:w="4705"/>
      </w:tblGrid>
      <w:tr w:rsidR="00681A10" w:rsidTr="002059BC">
        <w:trPr>
          <w:trHeight w:val="2330"/>
        </w:trPr>
        <w:tc>
          <w:tcPr>
            <w:tcW w:w="4705" w:type="dxa"/>
            <w:shd w:val="clear" w:color="auto" w:fill="auto"/>
          </w:tcPr>
          <w:p w:rsidR="00681A10" w:rsidRDefault="00681A10" w:rsidP="002059BC">
            <w:pPr>
              <w:tabs>
                <w:tab w:val="left" w:pos="1442"/>
              </w:tabs>
              <w:jc w:val="center"/>
            </w:pPr>
            <w:r>
              <w:t xml:space="preserve">    УТВЕРЖДАЮ</w:t>
            </w:r>
          </w:p>
          <w:p w:rsidR="00681A10" w:rsidRDefault="00C8714B" w:rsidP="002059BC">
            <w:pPr>
              <w:spacing w:line="254" w:lineRule="auto"/>
              <w:ind w:right="-6"/>
              <w:jc w:val="center"/>
            </w:pPr>
            <w:r>
              <w:t>Заместитель н</w:t>
            </w:r>
            <w:r w:rsidR="00681A10">
              <w:t>ачальник</w:t>
            </w:r>
            <w:r>
              <w:t>а</w:t>
            </w:r>
            <w:r w:rsidR="00681A10">
              <w:t xml:space="preserve"> отдела</w:t>
            </w:r>
          </w:p>
          <w:p w:rsidR="00681A10" w:rsidRDefault="00681A10" w:rsidP="002059BC">
            <w:pPr>
              <w:spacing w:line="254" w:lineRule="auto"/>
              <w:ind w:right="-6"/>
              <w:jc w:val="center"/>
            </w:pPr>
            <w:r>
              <w:t xml:space="preserve">по делам </w:t>
            </w:r>
            <w:r w:rsidR="005718B1">
              <w:t>гражданской обороны и чрезвычайным ситуациям администрации городского округа</w:t>
            </w:r>
            <w:r>
              <w:t xml:space="preserve"> «Вуктыл»                                                                       ______________ </w:t>
            </w:r>
            <w:r w:rsidR="00C8714B">
              <w:t>А.Э. Омелюк</w:t>
            </w:r>
          </w:p>
          <w:p w:rsidR="00681A10" w:rsidRDefault="00681A10" w:rsidP="002059BC">
            <w:pPr>
              <w:jc w:val="center"/>
            </w:pPr>
            <w:r>
              <w:t>«___»_______________201</w:t>
            </w:r>
            <w:r w:rsidR="00C8714B">
              <w:t>9</w:t>
            </w:r>
            <w:r>
              <w:t xml:space="preserve"> г.</w:t>
            </w:r>
          </w:p>
          <w:p w:rsidR="00681A10" w:rsidRDefault="00681A10" w:rsidP="002059BC">
            <w:pPr>
              <w:jc w:val="center"/>
            </w:pPr>
          </w:p>
        </w:tc>
      </w:tr>
    </w:tbl>
    <w:p w:rsidR="00681A10" w:rsidRDefault="00681A10" w:rsidP="00681A10">
      <w:pPr>
        <w:jc w:val="center"/>
      </w:pPr>
      <w:r>
        <w:rPr>
          <w:b/>
        </w:rPr>
        <w:t>АКТ</w:t>
      </w:r>
    </w:p>
    <w:p w:rsidR="00681A10" w:rsidRDefault="00681A10" w:rsidP="00681A10">
      <w:pPr>
        <w:jc w:val="center"/>
      </w:pPr>
      <w:r>
        <w:rPr>
          <w:b/>
        </w:rPr>
        <w:t xml:space="preserve"> проверки проведения смотра-конкурса на лучшую учебно-материальную базу </w:t>
      </w:r>
    </w:p>
    <w:p w:rsidR="00681A10" w:rsidRDefault="00681A10" w:rsidP="00681A10">
      <w:pPr>
        <w:jc w:val="center"/>
      </w:pPr>
      <w:r>
        <w:rPr>
          <w:b/>
        </w:rPr>
        <w:t xml:space="preserve">в организациях, осуществляющих свою деятельность на территории </w:t>
      </w:r>
    </w:p>
    <w:p w:rsidR="00681A10" w:rsidRDefault="00681A10" w:rsidP="00681A10">
      <w:pPr>
        <w:jc w:val="center"/>
      </w:pPr>
      <w:r>
        <w:rPr>
          <w:b/>
        </w:rPr>
        <w:t>городского округа «Вуктыл», по подготовке работающего</w:t>
      </w:r>
    </w:p>
    <w:p w:rsidR="00681A10" w:rsidRDefault="00681A10" w:rsidP="00681A10">
      <w:pPr>
        <w:jc w:val="center"/>
      </w:pPr>
      <w:r>
        <w:rPr>
          <w:b/>
        </w:rPr>
        <w:t xml:space="preserve"> населения в области гражданской обороны</w:t>
      </w:r>
    </w:p>
    <w:p w:rsidR="00681A10" w:rsidRDefault="00681A10" w:rsidP="00681A10">
      <w:pPr>
        <w:jc w:val="center"/>
      </w:pPr>
      <w:r>
        <w:rPr>
          <w:b/>
        </w:rPr>
        <w:t xml:space="preserve"> и защиты от чрезвычайных ситуаций</w:t>
      </w:r>
    </w:p>
    <w:p w:rsidR="00681A10" w:rsidRDefault="00681A10" w:rsidP="00681A10">
      <w:pPr>
        <w:jc w:val="center"/>
        <w:rPr>
          <w:b/>
        </w:rPr>
      </w:pPr>
    </w:p>
    <w:p w:rsidR="00681A10" w:rsidRDefault="00681A10" w:rsidP="00681A10">
      <w:pPr>
        <w:jc w:val="both"/>
      </w:pPr>
      <w:r>
        <w:t>«__»____________ 201</w:t>
      </w:r>
      <w:r w:rsidR="00C8714B">
        <w:t>9</w:t>
      </w:r>
      <w:r>
        <w:t xml:space="preserve"> г.                                                                                    </w:t>
      </w:r>
      <w:r w:rsidR="005718B1">
        <w:t xml:space="preserve">         </w:t>
      </w:r>
      <w:r>
        <w:t>г. Вуктыл</w:t>
      </w:r>
    </w:p>
    <w:p w:rsidR="00681A10" w:rsidRDefault="00681A10" w:rsidP="00681A10">
      <w:pPr>
        <w:jc w:val="both"/>
      </w:pPr>
    </w:p>
    <w:p w:rsidR="00681A10" w:rsidRDefault="00681A10" w:rsidP="00681A10">
      <w:pPr>
        <w:ind w:firstLine="540"/>
        <w:jc w:val="both"/>
      </w:pPr>
      <w:r>
        <w:t>В соответствии с Планом основных мероприятий городского округа «Вуктыл» по вопросам гражданской обороны, предупреждения и ликвидации чрезвычайных ситуаций, пожарной безопасности и безопасности на водных объектах на 201</w:t>
      </w:r>
      <w:r w:rsidR="00C8714B">
        <w:t>9</w:t>
      </w:r>
      <w:r>
        <w:t xml:space="preserve"> год, постановлением администрации городского округа «Вуктыл» от «____» ___________ 201</w:t>
      </w:r>
      <w:r w:rsidR="00C8714B">
        <w:t>9</w:t>
      </w:r>
      <w:r>
        <w:t xml:space="preserve"> год</w:t>
      </w:r>
      <w:r w:rsidR="00C8714B">
        <w:t>а</w:t>
      </w:r>
      <w:r>
        <w:t xml:space="preserve"> №_________ «О проведении в 201</w:t>
      </w:r>
      <w:r w:rsidR="00C8714B">
        <w:t>9</w:t>
      </w:r>
      <w:r>
        <w:t xml:space="preserve"> году смотра-конкурса на лучшую учебно-материальную базу в организациях, осуществляющих свою деятельность на территории городского округа «Вуктыл», по подготовке работающего населения в области</w:t>
      </w:r>
      <w:r>
        <w:rPr>
          <w:b/>
        </w:rPr>
        <w:t xml:space="preserve"> </w:t>
      </w:r>
      <w:r>
        <w:t>гражданской обороны и защиты от чрезвычайных ситуаций» проведена проверка состояния учебно-материальной базы:</w:t>
      </w:r>
    </w:p>
    <w:p w:rsidR="00681A10" w:rsidRDefault="00681A10" w:rsidP="00681A10">
      <w:r>
        <w:t>_____________________________________________________________________________</w:t>
      </w:r>
    </w:p>
    <w:p w:rsidR="00681A10" w:rsidRDefault="00681A10" w:rsidP="00681A10">
      <w:pPr>
        <w:ind w:firstLine="540"/>
        <w:jc w:val="both"/>
      </w:pPr>
      <w:r>
        <w:t xml:space="preserve">                                 (полное название учреждения, его адрес и телефон) </w:t>
      </w:r>
    </w:p>
    <w:p w:rsidR="00681A10" w:rsidRDefault="00681A10" w:rsidP="00681A10">
      <w:pPr>
        <w:jc w:val="both"/>
      </w:pPr>
      <w:r>
        <w:t>Руководитель учреждения_______________________________________________________</w:t>
      </w:r>
    </w:p>
    <w:p w:rsidR="00681A10" w:rsidRDefault="00681A10" w:rsidP="00681A10">
      <w:pPr>
        <w:jc w:val="both"/>
      </w:pPr>
      <w:r>
        <w:t>Прошел (ла) подготовку по вопросам ГО, ЧС и ПБ:__________________________________</w:t>
      </w:r>
    </w:p>
    <w:p w:rsidR="00681A10" w:rsidRDefault="00681A10" w:rsidP="00681A10">
      <w:pPr>
        <w:jc w:val="both"/>
      </w:pPr>
      <w:r>
        <w:t xml:space="preserve">                                                                                                       (где, когда, № удостоверения)</w:t>
      </w:r>
    </w:p>
    <w:p w:rsidR="00681A10" w:rsidRDefault="00681A10" w:rsidP="00681A10">
      <w:pPr>
        <w:jc w:val="both"/>
      </w:pPr>
      <w:r>
        <w:t>Уполномоченный на решение задач в области ГО и ЧС ______________________________</w:t>
      </w:r>
    </w:p>
    <w:p w:rsidR="00681A10" w:rsidRDefault="00681A10" w:rsidP="00681A10">
      <w:pPr>
        <w:jc w:val="both"/>
      </w:pPr>
      <w:r>
        <w:t>Прошел (ла) подготовку:________________________________________________________</w:t>
      </w:r>
    </w:p>
    <w:p w:rsidR="00681A10" w:rsidRDefault="00681A10" w:rsidP="00681A10">
      <w:pPr>
        <w:jc w:val="both"/>
      </w:pPr>
      <w:r>
        <w:t xml:space="preserve">                                                                  (где, когда, № удостоверения)</w:t>
      </w:r>
    </w:p>
    <w:p w:rsidR="00681A10" w:rsidRDefault="00681A10" w:rsidP="00681A10">
      <w:pPr>
        <w:ind w:firstLine="708"/>
        <w:jc w:val="both"/>
      </w:pPr>
      <w:r>
        <w:t xml:space="preserve">В ходе проверки установлено: (оформляется оценочная таблица оценки состояния учебно-материальной базы в организациях, осуществляющих свою деятельность на территории городского округа «Вуктыл», по подготовке работающего населения в области гражданской обороны и защиты от чрезвычайных ситуаций приложение № </w:t>
      </w:r>
      <w:r w:rsidR="00B31541">
        <w:t>4</w:t>
      </w:r>
      <w:r>
        <w:t>).</w:t>
      </w:r>
    </w:p>
    <w:p w:rsidR="00681A10" w:rsidRDefault="00681A10" w:rsidP="00681A10">
      <w:pPr>
        <w:jc w:val="both"/>
      </w:pPr>
      <w:r>
        <w:rPr>
          <w:b/>
        </w:rPr>
        <w:t>Примечания (выявленные недостатки, предложения по их устранению):</w:t>
      </w:r>
    </w:p>
    <w:p w:rsidR="00681A10" w:rsidRDefault="00681A10" w:rsidP="00681A10">
      <w:pPr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81A10" w:rsidRDefault="00681A10" w:rsidP="00681A10">
      <w:pPr>
        <w:jc w:val="both"/>
      </w:pPr>
      <w:r>
        <w:rPr>
          <w:b/>
        </w:rPr>
        <w:t>Комиссия: _____________________________________________________________________________</w:t>
      </w:r>
    </w:p>
    <w:p w:rsidR="00681A10" w:rsidRDefault="00681A10" w:rsidP="00681A10">
      <w:pPr>
        <w:jc w:val="both"/>
      </w:pPr>
      <w:r>
        <w:rPr>
          <w:b/>
        </w:rPr>
        <w:t>С актом ознакомлен (-на, -</w:t>
      </w:r>
      <w:proofErr w:type="spellStart"/>
      <w:r>
        <w:rPr>
          <w:b/>
        </w:rPr>
        <w:t>ны</w:t>
      </w:r>
      <w:proofErr w:type="spellEnd"/>
      <w:r>
        <w:rPr>
          <w:b/>
        </w:rPr>
        <w:t>):</w:t>
      </w:r>
    </w:p>
    <w:p w:rsidR="00681A10" w:rsidRDefault="00681A10" w:rsidP="00681A10">
      <w:pPr>
        <w:jc w:val="both"/>
      </w:pPr>
      <w:r>
        <w:rPr>
          <w:b/>
        </w:rPr>
        <w:t>____________________________________________________________________________________________________________________________________</w:t>
      </w:r>
      <w:r>
        <w:t>«____»__________201</w:t>
      </w:r>
      <w:r w:rsidR="00C8714B">
        <w:t>9</w:t>
      </w:r>
      <w:r>
        <w:t xml:space="preserve"> г.</w:t>
      </w:r>
    </w:p>
    <w:p w:rsidR="002059BC" w:rsidRDefault="00681A10" w:rsidP="00B86121">
      <w:pPr>
        <w:jc w:val="both"/>
      </w:pPr>
      <w:r>
        <w:t>Подпись_______________________</w:t>
      </w:r>
    </w:p>
    <w:sectPr w:rsidR="002059BC" w:rsidSect="00641410">
      <w:pgSz w:w="11906" w:h="16838"/>
      <w:pgMar w:top="851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space"/>
      <w:lvlText w:val="5.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space"/>
      <w:lvlText w:val="1.%1."/>
      <w:lvlJc w:val="left"/>
      <w:pPr>
        <w:tabs>
          <w:tab w:val="num" w:pos="0"/>
        </w:tabs>
        <w:ind w:left="1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3"/>
        </w:tabs>
        <w:ind w:left="163" w:hanging="360"/>
      </w:pPr>
    </w:lvl>
  </w:abstractNum>
  <w:abstractNum w:abstractNumId="4">
    <w:nsid w:val="0FFF6E8F"/>
    <w:multiLevelType w:val="hybridMultilevel"/>
    <w:tmpl w:val="20BC4200"/>
    <w:lvl w:ilvl="0" w:tplc="D94CB3B8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3F84213"/>
    <w:multiLevelType w:val="multilevel"/>
    <w:tmpl w:val="16DC746A"/>
    <w:lvl w:ilvl="0">
      <w:start w:val="1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4C87D2C"/>
    <w:multiLevelType w:val="multilevel"/>
    <w:tmpl w:val="63205B48"/>
    <w:lvl w:ilvl="0">
      <w:start w:val="2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8C51BC0"/>
    <w:multiLevelType w:val="multilevel"/>
    <w:tmpl w:val="C0ECCE3A"/>
    <w:lvl w:ilvl="0">
      <w:start w:val="1"/>
      <w:numFmt w:val="decimal"/>
      <w:suff w:val="space"/>
      <w:lvlText w:val="1.%1."/>
      <w:lvlJc w:val="left"/>
      <w:pPr>
        <w:ind w:left="142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EE97D76"/>
    <w:multiLevelType w:val="multilevel"/>
    <w:tmpl w:val="338AA238"/>
    <w:lvl w:ilvl="0">
      <w:start w:val="1"/>
      <w:numFmt w:val="decimal"/>
      <w:suff w:val="space"/>
      <w:lvlText w:val="2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C6D"/>
    <w:rsid w:val="000610A0"/>
    <w:rsid w:val="000826C9"/>
    <w:rsid w:val="000E2025"/>
    <w:rsid w:val="00133CC0"/>
    <w:rsid w:val="00144B51"/>
    <w:rsid w:val="00150A16"/>
    <w:rsid w:val="00163C59"/>
    <w:rsid w:val="0017711C"/>
    <w:rsid w:val="002059BC"/>
    <w:rsid w:val="0024187D"/>
    <w:rsid w:val="00245A2C"/>
    <w:rsid w:val="002E1150"/>
    <w:rsid w:val="00311C25"/>
    <w:rsid w:val="003E6DD4"/>
    <w:rsid w:val="00410D25"/>
    <w:rsid w:val="00555D78"/>
    <w:rsid w:val="00562690"/>
    <w:rsid w:val="005718B1"/>
    <w:rsid w:val="005B02C8"/>
    <w:rsid w:val="005B1FF6"/>
    <w:rsid w:val="005C3492"/>
    <w:rsid w:val="005D6C2C"/>
    <w:rsid w:val="00641410"/>
    <w:rsid w:val="00642266"/>
    <w:rsid w:val="00681A10"/>
    <w:rsid w:val="006A040B"/>
    <w:rsid w:val="006B2D0A"/>
    <w:rsid w:val="006C74DC"/>
    <w:rsid w:val="006F0BD2"/>
    <w:rsid w:val="007272CE"/>
    <w:rsid w:val="00735890"/>
    <w:rsid w:val="00786310"/>
    <w:rsid w:val="007950E2"/>
    <w:rsid w:val="00810016"/>
    <w:rsid w:val="00810305"/>
    <w:rsid w:val="008117B3"/>
    <w:rsid w:val="00831E35"/>
    <w:rsid w:val="00840ECC"/>
    <w:rsid w:val="00845645"/>
    <w:rsid w:val="008753A3"/>
    <w:rsid w:val="008E30CD"/>
    <w:rsid w:val="0093150C"/>
    <w:rsid w:val="00943B5A"/>
    <w:rsid w:val="009F1DD0"/>
    <w:rsid w:val="00A059A9"/>
    <w:rsid w:val="00A970FD"/>
    <w:rsid w:val="00AD131F"/>
    <w:rsid w:val="00AD3C6D"/>
    <w:rsid w:val="00AD79FC"/>
    <w:rsid w:val="00B06EDF"/>
    <w:rsid w:val="00B31541"/>
    <w:rsid w:val="00B86121"/>
    <w:rsid w:val="00BE259F"/>
    <w:rsid w:val="00BE5E52"/>
    <w:rsid w:val="00BE6E1C"/>
    <w:rsid w:val="00BE7B99"/>
    <w:rsid w:val="00C8714B"/>
    <w:rsid w:val="00D0483A"/>
    <w:rsid w:val="00D45424"/>
    <w:rsid w:val="00D9150E"/>
    <w:rsid w:val="00E322AA"/>
    <w:rsid w:val="00E52889"/>
    <w:rsid w:val="00E96EDD"/>
    <w:rsid w:val="00EC14E0"/>
    <w:rsid w:val="00F25A55"/>
    <w:rsid w:val="00FA15AD"/>
    <w:rsid w:val="00FB05EB"/>
    <w:rsid w:val="00FE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3C6D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3C6D"/>
    <w:pPr>
      <w:jc w:val="both"/>
    </w:pPr>
  </w:style>
  <w:style w:type="character" w:customStyle="1" w:styleId="a4">
    <w:name w:val="Основной текст Знак"/>
    <w:basedOn w:val="a0"/>
    <w:link w:val="a3"/>
    <w:rsid w:val="00AD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AD3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3C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C6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table" w:styleId="a7">
    <w:name w:val="Table Grid"/>
    <w:basedOn w:val="a1"/>
    <w:uiPriority w:val="59"/>
    <w:rsid w:val="0014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8117B3"/>
    <w:pPr>
      <w:suppressAutoHyphens/>
      <w:spacing w:before="4980" w:after="0" w:line="240" w:lineRule="auto"/>
      <w:ind w:left="21840"/>
    </w:pPr>
    <w:rPr>
      <w:rFonts w:ascii="Times New Roman" w:eastAsia="Times New Roman" w:hAnsi="Times New Roman" w:cs="Times New Roman"/>
      <w:sz w:val="72"/>
      <w:szCs w:val="20"/>
      <w:lang w:eastAsia="zh-CN"/>
    </w:rPr>
  </w:style>
  <w:style w:type="paragraph" w:styleId="a8">
    <w:name w:val="Body Text Indent"/>
    <w:basedOn w:val="a"/>
    <w:link w:val="a9"/>
    <w:unhideWhenUsed/>
    <w:rsid w:val="0073589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5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A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WW8Num1z0">
    <w:name w:val="WW8Num1z0"/>
    <w:rsid w:val="00681A10"/>
    <w:rPr>
      <w:rFonts w:hint="default"/>
      <w:u w:val="none"/>
    </w:rPr>
  </w:style>
  <w:style w:type="character" w:customStyle="1" w:styleId="WW8Num1z1">
    <w:name w:val="WW8Num1z1"/>
    <w:rsid w:val="00681A10"/>
  </w:style>
  <w:style w:type="character" w:customStyle="1" w:styleId="WW8Num1z2">
    <w:name w:val="WW8Num1z2"/>
    <w:rsid w:val="00681A10"/>
  </w:style>
  <w:style w:type="character" w:customStyle="1" w:styleId="WW8Num1z3">
    <w:name w:val="WW8Num1z3"/>
    <w:rsid w:val="00681A10"/>
  </w:style>
  <w:style w:type="character" w:customStyle="1" w:styleId="WW8Num1z4">
    <w:name w:val="WW8Num1z4"/>
    <w:rsid w:val="00681A10"/>
  </w:style>
  <w:style w:type="character" w:customStyle="1" w:styleId="WW8Num1z5">
    <w:name w:val="WW8Num1z5"/>
    <w:rsid w:val="00681A10"/>
  </w:style>
  <w:style w:type="character" w:customStyle="1" w:styleId="WW8Num1z6">
    <w:name w:val="WW8Num1z6"/>
    <w:rsid w:val="00681A10"/>
  </w:style>
  <w:style w:type="character" w:customStyle="1" w:styleId="WW8Num1z7">
    <w:name w:val="WW8Num1z7"/>
    <w:rsid w:val="00681A10"/>
  </w:style>
  <w:style w:type="character" w:customStyle="1" w:styleId="WW8Num1z8">
    <w:name w:val="WW8Num1z8"/>
    <w:rsid w:val="00681A10"/>
  </w:style>
  <w:style w:type="character" w:customStyle="1" w:styleId="WW8Num2z0">
    <w:name w:val="WW8Num2z0"/>
    <w:rsid w:val="00681A10"/>
    <w:rPr>
      <w:rFonts w:hint="default"/>
    </w:rPr>
  </w:style>
  <w:style w:type="character" w:customStyle="1" w:styleId="WW8Num3z0">
    <w:name w:val="WW8Num3z0"/>
    <w:rsid w:val="00681A10"/>
    <w:rPr>
      <w:rFonts w:hint="default"/>
    </w:rPr>
  </w:style>
  <w:style w:type="character" w:customStyle="1" w:styleId="WW8Num4z0">
    <w:name w:val="WW8Num4z0"/>
    <w:rsid w:val="00681A10"/>
  </w:style>
  <w:style w:type="character" w:customStyle="1" w:styleId="WW8Num2z1">
    <w:name w:val="WW8Num2z1"/>
    <w:rsid w:val="00681A10"/>
    <w:rPr>
      <w:rFonts w:hint="default"/>
    </w:rPr>
  </w:style>
  <w:style w:type="character" w:customStyle="1" w:styleId="WW8Num5z0">
    <w:name w:val="WW8Num5z0"/>
    <w:rsid w:val="00681A10"/>
    <w:rPr>
      <w:rFonts w:hint="default"/>
    </w:rPr>
  </w:style>
  <w:style w:type="character" w:customStyle="1" w:styleId="WW8Num5z1">
    <w:name w:val="WW8Num5z1"/>
    <w:rsid w:val="00681A10"/>
  </w:style>
  <w:style w:type="character" w:customStyle="1" w:styleId="WW8Num5z2">
    <w:name w:val="WW8Num5z2"/>
    <w:rsid w:val="00681A10"/>
  </w:style>
  <w:style w:type="character" w:customStyle="1" w:styleId="WW8Num5z3">
    <w:name w:val="WW8Num5z3"/>
    <w:rsid w:val="00681A10"/>
  </w:style>
  <w:style w:type="character" w:customStyle="1" w:styleId="WW8Num5z4">
    <w:name w:val="WW8Num5z4"/>
    <w:rsid w:val="00681A10"/>
  </w:style>
  <w:style w:type="character" w:customStyle="1" w:styleId="WW8Num5z5">
    <w:name w:val="WW8Num5z5"/>
    <w:rsid w:val="00681A10"/>
  </w:style>
  <w:style w:type="character" w:customStyle="1" w:styleId="WW8Num5z6">
    <w:name w:val="WW8Num5z6"/>
    <w:rsid w:val="00681A10"/>
  </w:style>
  <w:style w:type="character" w:customStyle="1" w:styleId="WW8Num5z7">
    <w:name w:val="WW8Num5z7"/>
    <w:rsid w:val="00681A10"/>
  </w:style>
  <w:style w:type="character" w:customStyle="1" w:styleId="WW8Num5z8">
    <w:name w:val="WW8Num5z8"/>
    <w:rsid w:val="00681A10"/>
  </w:style>
  <w:style w:type="character" w:customStyle="1" w:styleId="WW8Num6z0">
    <w:name w:val="WW8Num6z0"/>
    <w:rsid w:val="00681A10"/>
    <w:rPr>
      <w:rFonts w:hint="default"/>
    </w:rPr>
  </w:style>
  <w:style w:type="character" w:customStyle="1" w:styleId="WW8Num7z0">
    <w:name w:val="WW8Num7z0"/>
    <w:rsid w:val="00681A10"/>
    <w:rPr>
      <w:rFonts w:hint="default"/>
      <w:u w:val="none"/>
    </w:rPr>
  </w:style>
  <w:style w:type="character" w:customStyle="1" w:styleId="WW8Num7z1">
    <w:name w:val="WW8Num7z1"/>
    <w:rsid w:val="00681A10"/>
    <w:rPr>
      <w:rFonts w:hint="default"/>
    </w:rPr>
  </w:style>
  <w:style w:type="character" w:customStyle="1" w:styleId="WW8Num8z0">
    <w:name w:val="WW8Num8z0"/>
    <w:rsid w:val="00681A10"/>
    <w:rPr>
      <w:rFonts w:hint="default"/>
      <w:b/>
    </w:rPr>
  </w:style>
  <w:style w:type="character" w:customStyle="1" w:styleId="WW8Num8z1">
    <w:name w:val="WW8Num8z1"/>
    <w:rsid w:val="00681A10"/>
    <w:rPr>
      <w:rFonts w:hint="default"/>
    </w:rPr>
  </w:style>
  <w:style w:type="character" w:customStyle="1" w:styleId="WW8Num9z0">
    <w:name w:val="WW8Num9z0"/>
    <w:rsid w:val="00681A10"/>
    <w:rPr>
      <w:rFonts w:hint="default"/>
    </w:rPr>
  </w:style>
  <w:style w:type="character" w:customStyle="1" w:styleId="WW8Num10z0">
    <w:name w:val="WW8Num10z0"/>
    <w:rsid w:val="00681A10"/>
    <w:rPr>
      <w:rFonts w:hint="default"/>
    </w:rPr>
  </w:style>
  <w:style w:type="character" w:customStyle="1" w:styleId="WW8Num11z0">
    <w:name w:val="WW8Num11z0"/>
    <w:rsid w:val="00681A10"/>
    <w:rPr>
      <w:rFonts w:hint="default"/>
    </w:rPr>
  </w:style>
  <w:style w:type="character" w:customStyle="1" w:styleId="WW8Num12z0">
    <w:name w:val="WW8Num12z0"/>
    <w:rsid w:val="00681A10"/>
    <w:rPr>
      <w:rFonts w:hint="default"/>
    </w:rPr>
  </w:style>
  <w:style w:type="character" w:customStyle="1" w:styleId="WW8Num13z0">
    <w:name w:val="WW8Num13z0"/>
    <w:rsid w:val="00681A10"/>
  </w:style>
  <w:style w:type="character" w:customStyle="1" w:styleId="WW8Num13z1">
    <w:name w:val="WW8Num13z1"/>
    <w:rsid w:val="00681A10"/>
  </w:style>
  <w:style w:type="character" w:customStyle="1" w:styleId="WW8Num13z2">
    <w:name w:val="WW8Num13z2"/>
    <w:rsid w:val="00681A10"/>
  </w:style>
  <w:style w:type="character" w:customStyle="1" w:styleId="WW8Num13z3">
    <w:name w:val="WW8Num13z3"/>
    <w:rsid w:val="00681A10"/>
  </w:style>
  <w:style w:type="character" w:customStyle="1" w:styleId="WW8Num13z4">
    <w:name w:val="WW8Num13z4"/>
    <w:rsid w:val="00681A10"/>
  </w:style>
  <w:style w:type="character" w:customStyle="1" w:styleId="WW8Num13z5">
    <w:name w:val="WW8Num13z5"/>
    <w:rsid w:val="00681A10"/>
  </w:style>
  <w:style w:type="character" w:customStyle="1" w:styleId="WW8Num13z6">
    <w:name w:val="WW8Num13z6"/>
    <w:rsid w:val="00681A10"/>
  </w:style>
  <w:style w:type="character" w:customStyle="1" w:styleId="WW8Num13z7">
    <w:name w:val="WW8Num13z7"/>
    <w:rsid w:val="00681A10"/>
  </w:style>
  <w:style w:type="character" w:customStyle="1" w:styleId="WW8Num13z8">
    <w:name w:val="WW8Num13z8"/>
    <w:rsid w:val="00681A10"/>
  </w:style>
  <w:style w:type="character" w:customStyle="1" w:styleId="WW8Num14z0">
    <w:name w:val="WW8Num14z0"/>
    <w:rsid w:val="00681A10"/>
    <w:rPr>
      <w:rFonts w:hint="default"/>
    </w:rPr>
  </w:style>
  <w:style w:type="character" w:customStyle="1" w:styleId="WW8Num15z0">
    <w:name w:val="WW8Num15z0"/>
    <w:rsid w:val="00681A10"/>
    <w:rPr>
      <w:rFonts w:hint="default"/>
    </w:rPr>
  </w:style>
  <w:style w:type="character" w:customStyle="1" w:styleId="WW8Num15z2">
    <w:name w:val="WW8Num15z2"/>
    <w:rsid w:val="00681A10"/>
    <w:rPr>
      <w:rFonts w:hint="default"/>
      <w:sz w:val="28"/>
      <w:szCs w:val="28"/>
    </w:rPr>
  </w:style>
  <w:style w:type="character" w:customStyle="1" w:styleId="WW8Num16z0">
    <w:name w:val="WW8Num16z0"/>
    <w:rsid w:val="00681A10"/>
    <w:rPr>
      <w:rFonts w:ascii="Symbol" w:hAnsi="Symbol" w:cs="Symbol" w:hint="default"/>
    </w:rPr>
  </w:style>
  <w:style w:type="character" w:customStyle="1" w:styleId="WW8Num16z1">
    <w:name w:val="WW8Num16z1"/>
    <w:rsid w:val="00681A10"/>
    <w:rPr>
      <w:rFonts w:ascii="Courier New" w:hAnsi="Courier New" w:cs="Courier New" w:hint="default"/>
    </w:rPr>
  </w:style>
  <w:style w:type="character" w:customStyle="1" w:styleId="WW8Num16z2">
    <w:name w:val="WW8Num16z2"/>
    <w:rsid w:val="00681A10"/>
    <w:rPr>
      <w:rFonts w:ascii="Wingdings" w:hAnsi="Wingdings" w:cs="Wingdings" w:hint="default"/>
    </w:rPr>
  </w:style>
  <w:style w:type="character" w:customStyle="1" w:styleId="WW8Num17z0">
    <w:name w:val="WW8Num17z0"/>
    <w:rsid w:val="00681A10"/>
    <w:rPr>
      <w:rFonts w:ascii="Symbol" w:hAnsi="Symbol" w:cs="Symbol" w:hint="default"/>
    </w:rPr>
  </w:style>
  <w:style w:type="character" w:customStyle="1" w:styleId="WW8Num17z1">
    <w:name w:val="WW8Num17z1"/>
    <w:rsid w:val="00681A10"/>
    <w:rPr>
      <w:rFonts w:hint="default"/>
    </w:rPr>
  </w:style>
  <w:style w:type="character" w:customStyle="1" w:styleId="WW8Num18z0">
    <w:name w:val="WW8Num18z0"/>
    <w:rsid w:val="00681A10"/>
    <w:rPr>
      <w:rFonts w:hint="default"/>
    </w:rPr>
  </w:style>
  <w:style w:type="character" w:customStyle="1" w:styleId="WW8Num18z2">
    <w:name w:val="WW8Num18z2"/>
    <w:rsid w:val="00681A10"/>
    <w:rPr>
      <w:rFonts w:ascii="Symbol" w:hAnsi="Symbol" w:cs="Symbol" w:hint="default"/>
    </w:rPr>
  </w:style>
  <w:style w:type="character" w:customStyle="1" w:styleId="WW8Num19z0">
    <w:name w:val="WW8Num19z0"/>
    <w:rsid w:val="00681A10"/>
    <w:rPr>
      <w:rFonts w:hint="default"/>
      <w:b/>
    </w:rPr>
  </w:style>
  <w:style w:type="character" w:customStyle="1" w:styleId="WW8Num19z1">
    <w:name w:val="WW8Num19z1"/>
    <w:rsid w:val="00681A10"/>
    <w:rPr>
      <w:rFonts w:hint="default"/>
    </w:rPr>
  </w:style>
  <w:style w:type="character" w:customStyle="1" w:styleId="WW8Num20z0">
    <w:name w:val="WW8Num20z0"/>
    <w:rsid w:val="00681A10"/>
    <w:rPr>
      <w:rFonts w:hint="default"/>
    </w:rPr>
  </w:style>
  <w:style w:type="character" w:customStyle="1" w:styleId="WW8Num21z0">
    <w:name w:val="WW8Num21z0"/>
    <w:rsid w:val="00681A10"/>
    <w:rPr>
      <w:rFonts w:hint="default"/>
      <w:b/>
    </w:rPr>
  </w:style>
  <w:style w:type="character" w:customStyle="1" w:styleId="WW8Num21z1">
    <w:name w:val="WW8Num21z1"/>
    <w:rsid w:val="00681A10"/>
  </w:style>
  <w:style w:type="character" w:customStyle="1" w:styleId="WW8Num21z2">
    <w:name w:val="WW8Num21z2"/>
    <w:rsid w:val="00681A10"/>
  </w:style>
  <w:style w:type="character" w:customStyle="1" w:styleId="WW8Num21z3">
    <w:name w:val="WW8Num21z3"/>
    <w:rsid w:val="00681A10"/>
  </w:style>
  <w:style w:type="character" w:customStyle="1" w:styleId="WW8Num21z4">
    <w:name w:val="WW8Num21z4"/>
    <w:rsid w:val="00681A10"/>
  </w:style>
  <w:style w:type="character" w:customStyle="1" w:styleId="WW8Num21z5">
    <w:name w:val="WW8Num21z5"/>
    <w:rsid w:val="00681A10"/>
  </w:style>
  <w:style w:type="character" w:customStyle="1" w:styleId="WW8Num21z6">
    <w:name w:val="WW8Num21z6"/>
    <w:rsid w:val="00681A10"/>
  </w:style>
  <w:style w:type="character" w:customStyle="1" w:styleId="WW8Num21z7">
    <w:name w:val="WW8Num21z7"/>
    <w:rsid w:val="00681A10"/>
  </w:style>
  <w:style w:type="character" w:customStyle="1" w:styleId="WW8Num21z8">
    <w:name w:val="WW8Num21z8"/>
    <w:rsid w:val="00681A10"/>
  </w:style>
  <w:style w:type="character" w:customStyle="1" w:styleId="WW8Num22z0">
    <w:name w:val="WW8Num22z0"/>
    <w:rsid w:val="00681A10"/>
    <w:rPr>
      <w:rFonts w:ascii="Symbol" w:hAnsi="Symbol" w:cs="Symbol" w:hint="default"/>
    </w:rPr>
  </w:style>
  <w:style w:type="character" w:customStyle="1" w:styleId="WW8Num22z1">
    <w:name w:val="WW8Num22z1"/>
    <w:rsid w:val="00681A10"/>
    <w:rPr>
      <w:rFonts w:hint="default"/>
    </w:rPr>
  </w:style>
  <w:style w:type="character" w:customStyle="1" w:styleId="WW8Num23z0">
    <w:name w:val="WW8Num23z0"/>
    <w:rsid w:val="00681A10"/>
    <w:rPr>
      <w:rFonts w:hint="default"/>
    </w:rPr>
  </w:style>
  <w:style w:type="character" w:customStyle="1" w:styleId="WW8Num24z0">
    <w:name w:val="WW8Num24z0"/>
    <w:rsid w:val="00681A10"/>
  </w:style>
  <w:style w:type="character" w:customStyle="1" w:styleId="WW8Num24z1">
    <w:name w:val="WW8Num24z1"/>
    <w:rsid w:val="00681A10"/>
  </w:style>
  <w:style w:type="character" w:customStyle="1" w:styleId="WW8Num24z2">
    <w:name w:val="WW8Num24z2"/>
    <w:rsid w:val="00681A10"/>
  </w:style>
  <w:style w:type="character" w:customStyle="1" w:styleId="WW8Num24z3">
    <w:name w:val="WW8Num24z3"/>
    <w:rsid w:val="00681A10"/>
  </w:style>
  <w:style w:type="character" w:customStyle="1" w:styleId="WW8Num24z4">
    <w:name w:val="WW8Num24z4"/>
    <w:rsid w:val="00681A10"/>
  </w:style>
  <w:style w:type="character" w:customStyle="1" w:styleId="WW8Num24z5">
    <w:name w:val="WW8Num24z5"/>
    <w:rsid w:val="00681A10"/>
  </w:style>
  <w:style w:type="character" w:customStyle="1" w:styleId="WW8Num24z6">
    <w:name w:val="WW8Num24z6"/>
    <w:rsid w:val="00681A10"/>
  </w:style>
  <w:style w:type="character" w:customStyle="1" w:styleId="WW8Num24z7">
    <w:name w:val="WW8Num24z7"/>
    <w:rsid w:val="00681A10"/>
  </w:style>
  <w:style w:type="character" w:customStyle="1" w:styleId="WW8Num24z8">
    <w:name w:val="WW8Num24z8"/>
    <w:rsid w:val="00681A10"/>
  </w:style>
  <w:style w:type="character" w:customStyle="1" w:styleId="WW8Num25z0">
    <w:name w:val="WW8Num25z0"/>
    <w:rsid w:val="00681A10"/>
    <w:rPr>
      <w:rFonts w:hint="default"/>
    </w:rPr>
  </w:style>
  <w:style w:type="character" w:customStyle="1" w:styleId="WW8Num26z0">
    <w:name w:val="WW8Num26z0"/>
    <w:rsid w:val="00681A10"/>
    <w:rPr>
      <w:rFonts w:hint="default"/>
    </w:rPr>
  </w:style>
  <w:style w:type="character" w:customStyle="1" w:styleId="WW8Num27z0">
    <w:name w:val="WW8Num27z0"/>
    <w:rsid w:val="00681A10"/>
    <w:rPr>
      <w:rFonts w:ascii="Symbol" w:hAnsi="Symbol" w:cs="Symbol" w:hint="default"/>
    </w:rPr>
  </w:style>
  <w:style w:type="character" w:customStyle="1" w:styleId="WW8Num27z1">
    <w:name w:val="WW8Num27z1"/>
    <w:rsid w:val="00681A10"/>
    <w:rPr>
      <w:rFonts w:ascii="Courier New" w:hAnsi="Courier New" w:cs="Courier New" w:hint="default"/>
    </w:rPr>
  </w:style>
  <w:style w:type="character" w:customStyle="1" w:styleId="WW8Num27z2">
    <w:name w:val="WW8Num27z2"/>
    <w:rsid w:val="00681A10"/>
    <w:rPr>
      <w:rFonts w:ascii="Wingdings" w:hAnsi="Wingdings" w:cs="Wingdings" w:hint="default"/>
    </w:rPr>
  </w:style>
  <w:style w:type="character" w:customStyle="1" w:styleId="WW8Num28z0">
    <w:name w:val="WW8Num28z0"/>
    <w:rsid w:val="00681A10"/>
    <w:rPr>
      <w:rFonts w:hint="default"/>
    </w:rPr>
  </w:style>
  <w:style w:type="character" w:customStyle="1" w:styleId="WW8Num29z0">
    <w:name w:val="WW8Num29z0"/>
    <w:rsid w:val="00681A10"/>
    <w:rPr>
      <w:rFonts w:hint="default"/>
    </w:rPr>
  </w:style>
  <w:style w:type="character" w:customStyle="1" w:styleId="WW8Num30z0">
    <w:name w:val="WW8Num30z0"/>
    <w:rsid w:val="00681A10"/>
    <w:rPr>
      <w:rFonts w:hint="default"/>
    </w:rPr>
  </w:style>
  <w:style w:type="character" w:customStyle="1" w:styleId="WW8Num31z0">
    <w:name w:val="WW8Num31z0"/>
    <w:rsid w:val="00681A10"/>
    <w:rPr>
      <w:rFonts w:hint="default"/>
    </w:rPr>
  </w:style>
  <w:style w:type="character" w:customStyle="1" w:styleId="WW8Num32z0">
    <w:name w:val="WW8Num32z0"/>
    <w:rsid w:val="00681A10"/>
    <w:rPr>
      <w:rFonts w:hint="default"/>
    </w:rPr>
  </w:style>
  <w:style w:type="character" w:customStyle="1" w:styleId="WW8Num33z0">
    <w:name w:val="WW8Num33z0"/>
    <w:rsid w:val="00681A10"/>
    <w:rPr>
      <w:rFonts w:hint="default"/>
    </w:rPr>
  </w:style>
  <w:style w:type="character" w:customStyle="1" w:styleId="WW8Num34z0">
    <w:name w:val="WW8Num34z0"/>
    <w:rsid w:val="00681A10"/>
    <w:rPr>
      <w:rFonts w:hint="default"/>
    </w:rPr>
  </w:style>
  <w:style w:type="character" w:customStyle="1" w:styleId="WW8Num35z0">
    <w:name w:val="WW8Num35z0"/>
    <w:rsid w:val="00681A10"/>
    <w:rPr>
      <w:rFonts w:hint="default"/>
    </w:rPr>
  </w:style>
  <w:style w:type="character" w:customStyle="1" w:styleId="WW8Num35z1">
    <w:name w:val="WW8Num35z1"/>
    <w:rsid w:val="00681A10"/>
  </w:style>
  <w:style w:type="character" w:customStyle="1" w:styleId="WW8Num35z2">
    <w:name w:val="WW8Num35z2"/>
    <w:rsid w:val="00681A10"/>
  </w:style>
  <w:style w:type="character" w:customStyle="1" w:styleId="WW8Num35z3">
    <w:name w:val="WW8Num35z3"/>
    <w:rsid w:val="00681A10"/>
  </w:style>
  <w:style w:type="character" w:customStyle="1" w:styleId="WW8Num35z4">
    <w:name w:val="WW8Num35z4"/>
    <w:rsid w:val="00681A10"/>
  </w:style>
  <w:style w:type="character" w:customStyle="1" w:styleId="WW8Num35z5">
    <w:name w:val="WW8Num35z5"/>
    <w:rsid w:val="00681A10"/>
  </w:style>
  <w:style w:type="character" w:customStyle="1" w:styleId="WW8Num35z6">
    <w:name w:val="WW8Num35z6"/>
    <w:rsid w:val="00681A10"/>
  </w:style>
  <w:style w:type="character" w:customStyle="1" w:styleId="WW8Num35z7">
    <w:name w:val="WW8Num35z7"/>
    <w:rsid w:val="00681A10"/>
  </w:style>
  <w:style w:type="character" w:customStyle="1" w:styleId="WW8Num35z8">
    <w:name w:val="WW8Num35z8"/>
    <w:rsid w:val="00681A10"/>
  </w:style>
  <w:style w:type="character" w:customStyle="1" w:styleId="WW8Num36z0">
    <w:name w:val="WW8Num36z0"/>
    <w:rsid w:val="00681A10"/>
    <w:rPr>
      <w:rFonts w:hint="default"/>
    </w:rPr>
  </w:style>
  <w:style w:type="character" w:customStyle="1" w:styleId="WW8Num37z0">
    <w:name w:val="WW8Num37z0"/>
    <w:rsid w:val="00681A10"/>
    <w:rPr>
      <w:rFonts w:hint="default"/>
    </w:rPr>
  </w:style>
  <w:style w:type="character" w:customStyle="1" w:styleId="WW8Num38z0">
    <w:name w:val="WW8Num38z0"/>
    <w:rsid w:val="00681A10"/>
    <w:rPr>
      <w:rFonts w:hint="default"/>
    </w:rPr>
  </w:style>
  <w:style w:type="character" w:customStyle="1" w:styleId="WW8Num39z0">
    <w:name w:val="WW8Num39z0"/>
    <w:rsid w:val="00681A10"/>
    <w:rPr>
      <w:rFonts w:hint="default"/>
    </w:rPr>
  </w:style>
  <w:style w:type="character" w:customStyle="1" w:styleId="WW8Num39z1">
    <w:name w:val="WW8Num39z1"/>
    <w:rsid w:val="00681A10"/>
  </w:style>
  <w:style w:type="character" w:customStyle="1" w:styleId="WW8Num39z2">
    <w:name w:val="WW8Num39z2"/>
    <w:rsid w:val="00681A10"/>
  </w:style>
  <w:style w:type="character" w:customStyle="1" w:styleId="WW8Num39z3">
    <w:name w:val="WW8Num39z3"/>
    <w:rsid w:val="00681A10"/>
  </w:style>
  <w:style w:type="character" w:customStyle="1" w:styleId="WW8Num39z4">
    <w:name w:val="WW8Num39z4"/>
    <w:rsid w:val="00681A10"/>
  </w:style>
  <w:style w:type="character" w:customStyle="1" w:styleId="WW8Num39z5">
    <w:name w:val="WW8Num39z5"/>
    <w:rsid w:val="00681A10"/>
  </w:style>
  <w:style w:type="character" w:customStyle="1" w:styleId="WW8Num39z6">
    <w:name w:val="WW8Num39z6"/>
    <w:rsid w:val="00681A10"/>
  </w:style>
  <w:style w:type="character" w:customStyle="1" w:styleId="WW8Num39z7">
    <w:name w:val="WW8Num39z7"/>
    <w:rsid w:val="00681A10"/>
  </w:style>
  <w:style w:type="character" w:customStyle="1" w:styleId="WW8Num39z8">
    <w:name w:val="WW8Num39z8"/>
    <w:rsid w:val="00681A10"/>
  </w:style>
  <w:style w:type="character" w:customStyle="1" w:styleId="WW8Num40z0">
    <w:name w:val="WW8Num40z0"/>
    <w:rsid w:val="00681A10"/>
    <w:rPr>
      <w:rFonts w:hint="default"/>
    </w:rPr>
  </w:style>
  <w:style w:type="character" w:customStyle="1" w:styleId="WW8Num41z0">
    <w:name w:val="WW8Num41z0"/>
    <w:rsid w:val="00681A10"/>
  </w:style>
  <w:style w:type="character" w:customStyle="1" w:styleId="WW8Num41z1">
    <w:name w:val="WW8Num41z1"/>
    <w:rsid w:val="00681A10"/>
  </w:style>
  <w:style w:type="character" w:customStyle="1" w:styleId="WW8Num41z2">
    <w:name w:val="WW8Num41z2"/>
    <w:rsid w:val="00681A10"/>
  </w:style>
  <w:style w:type="character" w:customStyle="1" w:styleId="WW8Num41z3">
    <w:name w:val="WW8Num41z3"/>
    <w:rsid w:val="00681A10"/>
  </w:style>
  <w:style w:type="character" w:customStyle="1" w:styleId="WW8Num41z4">
    <w:name w:val="WW8Num41z4"/>
    <w:rsid w:val="00681A10"/>
  </w:style>
  <w:style w:type="character" w:customStyle="1" w:styleId="WW8Num41z5">
    <w:name w:val="WW8Num41z5"/>
    <w:rsid w:val="00681A10"/>
  </w:style>
  <w:style w:type="character" w:customStyle="1" w:styleId="WW8Num41z6">
    <w:name w:val="WW8Num41z6"/>
    <w:rsid w:val="00681A10"/>
  </w:style>
  <w:style w:type="character" w:customStyle="1" w:styleId="WW8Num41z7">
    <w:name w:val="WW8Num41z7"/>
    <w:rsid w:val="00681A10"/>
  </w:style>
  <w:style w:type="character" w:customStyle="1" w:styleId="WW8Num41z8">
    <w:name w:val="WW8Num41z8"/>
    <w:rsid w:val="00681A10"/>
  </w:style>
  <w:style w:type="character" w:customStyle="1" w:styleId="WW8Num42z0">
    <w:name w:val="WW8Num42z0"/>
    <w:rsid w:val="00681A10"/>
    <w:rPr>
      <w:rFonts w:hint="default"/>
    </w:rPr>
  </w:style>
  <w:style w:type="character" w:customStyle="1" w:styleId="WW8Num43z0">
    <w:name w:val="WW8Num43z0"/>
    <w:rsid w:val="00681A10"/>
    <w:rPr>
      <w:rFonts w:hint="default"/>
    </w:rPr>
  </w:style>
  <w:style w:type="character" w:customStyle="1" w:styleId="11">
    <w:name w:val="Основной шрифт абзаца1"/>
    <w:rsid w:val="00681A10"/>
  </w:style>
  <w:style w:type="character" w:customStyle="1" w:styleId="aa">
    <w:name w:val="Верхний колонтитул Знак"/>
    <w:rsid w:val="00681A10"/>
    <w:rPr>
      <w:sz w:val="24"/>
      <w:szCs w:val="24"/>
    </w:rPr>
  </w:style>
  <w:style w:type="character" w:customStyle="1" w:styleId="ab">
    <w:name w:val="Нижний колонтитул Знак"/>
    <w:rsid w:val="00681A10"/>
    <w:rPr>
      <w:sz w:val="24"/>
      <w:szCs w:val="24"/>
    </w:rPr>
  </w:style>
  <w:style w:type="character" w:customStyle="1" w:styleId="ac">
    <w:name w:val="Гипертекстовая ссылка"/>
    <w:rsid w:val="00681A10"/>
    <w:rPr>
      <w:color w:val="008000"/>
    </w:rPr>
  </w:style>
  <w:style w:type="character" w:styleId="ad">
    <w:name w:val="Hyperlink"/>
    <w:rsid w:val="00681A10"/>
    <w:rPr>
      <w:color w:val="000080"/>
      <w:u w:val="single"/>
    </w:rPr>
  </w:style>
  <w:style w:type="paragraph" w:customStyle="1" w:styleId="12">
    <w:name w:val="Заголовок1"/>
    <w:basedOn w:val="a"/>
    <w:next w:val="a3"/>
    <w:rsid w:val="00681A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e">
    <w:name w:val="List"/>
    <w:basedOn w:val="a3"/>
    <w:rsid w:val="00681A10"/>
    <w:rPr>
      <w:rFonts w:cs="Mangal"/>
      <w:lang w:eastAsia="zh-CN"/>
    </w:rPr>
  </w:style>
  <w:style w:type="paragraph" w:styleId="af">
    <w:name w:val="caption"/>
    <w:basedOn w:val="a"/>
    <w:qFormat/>
    <w:rsid w:val="00681A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681A10"/>
    <w:pPr>
      <w:suppressLineNumbers/>
    </w:pPr>
    <w:rPr>
      <w:rFonts w:cs="Mangal"/>
      <w:lang w:eastAsia="zh-CN"/>
    </w:rPr>
  </w:style>
  <w:style w:type="paragraph" w:customStyle="1" w:styleId="14">
    <w:name w:val="Схема документа1"/>
    <w:basedOn w:val="a"/>
    <w:rsid w:val="00681A10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styleId="af0">
    <w:name w:val="List Paragraph"/>
    <w:basedOn w:val="a"/>
    <w:qFormat/>
    <w:rsid w:val="00681A1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">
    <w:name w:val="Основной текст с отступом 21"/>
    <w:basedOn w:val="a"/>
    <w:rsid w:val="00681A10"/>
    <w:pPr>
      <w:spacing w:after="120" w:line="480" w:lineRule="auto"/>
      <w:ind w:left="283"/>
    </w:pPr>
    <w:rPr>
      <w:lang w:eastAsia="zh-CN"/>
    </w:rPr>
  </w:style>
  <w:style w:type="paragraph" w:customStyle="1" w:styleId="6">
    <w:name w:val="заголовок 6"/>
    <w:basedOn w:val="a"/>
    <w:next w:val="a"/>
    <w:rsid w:val="00681A10"/>
    <w:pPr>
      <w:keepNext/>
      <w:autoSpaceDE w:val="0"/>
      <w:ind w:left="-57" w:right="-57"/>
      <w:jc w:val="center"/>
    </w:pPr>
    <w:rPr>
      <w:lang w:eastAsia="zh-CN"/>
    </w:rPr>
  </w:style>
  <w:style w:type="paragraph" w:customStyle="1" w:styleId="af1">
    <w:name w:val="Знак"/>
    <w:basedOn w:val="a"/>
    <w:rsid w:val="00681A10"/>
    <w:pPr>
      <w:spacing w:after="160" w:line="240" w:lineRule="exact"/>
    </w:pPr>
    <w:rPr>
      <w:rFonts w:ascii="Verdana" w:eastAsia="PMingLiU" w:hAnsi="Verdana" w:cs="Verdana"/>
      <w:sz w:val="20"/>
      <w:szCs w:val="20"/>
      <w:lang w:val="en-US" w:eastAsia="zh-CN"/>
    </w:rPr>
  </w:style>
  <w:style w:type="paragraph" w:styleId="af2">
    <w:name w:val="header"/>
    <w:basedOn w:val="a"/>
    <w:link w:val="15"/>
    <w:rsid w:val="00681A10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5">
    <w:name w:val="Верхний колонтитул Знак1"/>
    <w:basedOn w:val="a0"/>
    <w:link w:val="af2"/>
    <w:rsid w:val="00681A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16"/>
    <w:rsid w:val="00681A10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6">
    <w:name w:val="Нижний колонтитул Знак1"/>
    <w:basedOn w:val="a0"/>
    <w:link w:val="af3"/>
    <w:rsid w:val="00681A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681A10"/>
    <w:pPr>
      <w:suppressLineNumbers/>
    </w:pPr>
    <w:rPr>
      <w:lang w:eastAsia="zh-CN"/>
    </w:rPr>
  </w:style>
  <w:style w:type="paragraph" w:customStyle="1" w:styleId="af5">
    <w:name w:val="Заголовок таблицы"/>
    <w:basedOn w:val="af4"/>
    <w:rsid w:val="00681A10"/>
    <w:pPr>
      <w:jc w:val="center"/>
    </w:pPr>
    <w:rPr>
      <w:b/>
      <w:bCs/>
    </w:rPr>
  </w:style>
  <w:style w:type="paragraph" w:styleId="af6">
    <w:name w:val="Normal (Web)"/>
    <w:basedOn w:val="a"/>
    <w:uiPriority w:val="99"/>
    <w:semiHidden/>
    <w:unhideWhenUsed/>
    <w:rsid w:val="00810305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663957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18</Pages>
  <Words>5332</Words>
  <Characters>30394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Мезенцева Марианна Ивановна</cp:lastModifiedBy>
  <cp:revision>40</cp:revision>
  <cp:lastPrinted>2019-08-19T08:29:00Z</cp:lastPrinted>
  <dcterms:created xsi:type="dcterms:W3CDTF">2015-02-02T06:05:00Z</dcterms:created>
  <dcterms:modified xsi:type="dcterms:W3CDTF">2019-08-23T13:49:00Z</dcterms:modified>
</cp:coreProperties>
</file>