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94C" w:rsidRDefault="0017394C">
      <w:pPr>
        <w:jc w:val="both"/>
      </w:pPr>
    </w:p>
    <w:p w:rsidR="00F14E9E" w:rsidRDefault="00F14E9E" w:rsidP="00F14E9E">
      <w:pPr>
        <w:suppressAutoHyphens/>
        <w:jc w:val="center"/>
        <w:rPr>
          <w:b/>
          <w:color w:val="auto"/>
          <w:lang w:eastAsia="zh-CN"/>
        </w:rPr>
      </w:pPr>
    </w:p>
    <w:p w:rsidR="00F14E9E" w:rsidRDefault="00F14E9E" w:rsidP="00F14E9E">
      <w:pPr>
        <w:suppressAutoHyphens/>
        <w:jc w:val="center"/>
        <w:rPr>
          <w:b/>
          <w:color w:val="auto"/>
          <w:lang w:eastAsia="zh-CN"/>
        </w:rPr>
      </w:pPr>
    </w:p>
    <w:p w:rsidR="00F14E9E" w:rsidRPr="00F14E9E" w:rsidRDefault="00F14E9E" w:rsidP="00F14E9E">
      <w:pPr>
        <w:suppressAutoHyphens/>
        <w:jc w:val="center"/>
        <w:rPr>
          <w:b/>
          <w:color w:val="auto"/>
          <w:lang w:eastAsia="zh-CN"/>
        </w:rPr>
      </w:pPr>
      <w:r w:rsidRPr="00F14E9E">
        <w:rPr>
          <w:b/>
          <w:color w:val="auto"/>
          <w:lang w:eastAsia="zh-CN"/>
        </w:rPr>
        <w:t>ПОСТАНОВЛЕНИЕ</w:t>
      </w:r>
    </w:p>
    <w:p w:rsidR="00F14E9E" w:rsidRPr="00F14E9E" w:rsidRDefault="00F14E9E" w:rsidP="00F14E9E">
      <w:pPr>
        <w:suppressAutoHyphens/>
        <w:jc w:val="center"/>
        <w:rPr>
          <w:b/>
          <w:color w:val="auto"/>
          <w:lang w:eastAsia="zh-CN"/>
        </w:rPr>
      </w:pPr>
      <w:r w:rsidRPr="00F14E9E">
        <w:rPr>
          <w:b/>
          <w:color w:val="auto"/>
          <w:lang w:eastAsia="zh-CN"/>
        </w:rPr>
        <w:t>администрации городского округа «Вуктыл»</w:t>
      </w:r>
    </w:p>
    <w:p w:rsidR="00F14E9E" w:rsidRPr="00F14E9E" w:rsidRDefault="00F14E9E" w:rsidP="00F14E9E">
      <w:pPr>
        <w:suppressAutoHyphens/>
        <w:jc w:val="center"/>
        <w:rPr>
          <w:b/>
          <w:color w:val="auto"/>
          <w:lang w:eastAsia="zh-CN"/>
        </w:rPr>
      </w:pPr>
      <w:r w:rsidRPr="00F14E9E">
        <w:rPr>
          <w:b/>
          <w:color w:val="auto"/>
          <w:lang w:eastAsia="zh-CN"/>
        </w:rPr>
        <w:t>от 2</w:t>
      </w:r>
      <w:r>
        <w:rPr>
          <w:b/>
          <w:color w:val="auto"/>
          <w:lang w:eastAsia="zh-CN"/>
        </w:rPr>
        <w:t>7</w:t>
      </w:r>
      <w:r w:rsidRPr="00F14E9E">
        <w:rPr>
          <w:b/>
          <w:color w:val="auto"/>
          <w:lang w:eastAsia="zh-CN"/>
        </w:rPr>
        <w:t xml:space="preserve"> апреля 2018 г. № 04/4</w:t>
      </w:r>
      <w:r>
        <w:rPr>
          <w:b/>
          <w:color w:val="auto"/>
          <w:lang w:eastAsia="zh-CN"/>
        </w:rPr>
        <w:t>42</w:t>
      </w:r>
    </w:p>
    <w:p w:rsidR="00F14E9E" w:rsidRPr="00F14E9E" w:rsidRDefault="00F14E9E" w:rsidP="00F14E9E">
      <w:pPr>
        <w:suppressAutoHyphens/>
        <w:jc w:val="center"/>
        <w:rPr>
          <w:b/>
          <w:color w:val="auto"/>
          <w:lang w:eastAsia="zh-CN"/>
        </w:rPr>
      </w:pPr>
    </w:p>
    <w:p w:rsidR="00F14E9E" w:rsidRPr="00F14E9E" w:rsidRDefault="00F14E9E" w:rsidP="00F14E9E">
      <w:pPr>
        <w:autoSpaceDE w:val="0"/>
        <w:jc w:val="center"/>
        <w:rPr>
          <w:b/>
          <w:color w:val="auto"/>
          <w:lang w:eastAsia="zh-CN"/>
        </w:rPr>
      </w:pPr>
      <w:r w:rsidRPr="00F14E9E">
        <w:rPr>
          <w:b/>
        </w:rPr>
        <w:t>Об утверждении Порядка предоставления  на конкурсной основе субсидий из бюджета городского округа «Вуктыл» социально ориентированным некоммерческим  организациям, зарегистрированным и осуществляющим деятельность на территории городского округа  «Вуктыл» в сфере культуры</w:t>
      </w:r>
    </w:p>
    <w:p w:rsidR="0017394C" w:rsidRPr="00F14E9E" w:rsidRDefault="0017394C">
      <w:pPr>
        <w:jc w:val="both"/>
        <w:rPr>
          <w:b/>
        </w:rPr>
      </w:pPr>
    </w:p>
    <w:p w:rsidR="0017394C" w:rsidRDefault="00617BE6">
      <w:pPr>
        <w:pStyle w:val="ConsNormal"/>
        <w:ind w:firstLine="0"/>
        <w:jc w:val="both"/>
      </w:pPr>
      <w:r>
        <w:rPr>
          <w:rFonts w:ascii="Times New Roman" w:hAnsi="Times New Roman" w:cs="Times New Roman"/>
          <w:szCs w:val="24"/>
        </w:rPr>
        <w:t xml:space="preserve">     </w:t>
      </w:r>
    </w:p>
    <w:p w:rsidR="0017394C" w:rsidRDefault="00617BE6">
      <w:pPr>
        <w:pStyle w:val="ConsNormal"/>
        <w:ind w:firstLine="0"/>
        <w:jc w:val="both"/>
      </w:pPr>
      <w:r>
        <w:rPr>
          <w:rFonts w:ascii="Times New Roman" w:hAnsi="Times New Roman" w:cs="Times New Roman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Cs w:val="24"/>
        </w:rPr>
        <w:t>В соответствии с Бюджетным кодексом Российской Федерации, статьей 31.1 Федерального закона от 12 января 1996 года № 7-ФЗ «О некоммерческих организациях», Законом Республики Коми от 05 декабря 2011 года № 127-РЗ «О некоторых вопросах поддержки социально ориентированных некоммерческих организаций в Республике Коми», муниципальной программой городского округа «Вуктыл» «Развитие культуры», утвержденной постановлением администрации городского округа  «Вуктыл» от 14 октября 2016 года № 10/560</w:t>
      </w:r>
      <w:proofErr w:type="gramEnd"/>
      <w:r>
        <w:rPr>
          <w:rFonts w:ascii="Times New Roman" w:hAnsi="Times New Roman" w:cs="Times New Roman"/>
          <w:szCs w:val="24"/>
        </w:rPr>
        <w:t>,  администрация городского округа  «Вуктыл» постановляет:</w:t>
      </w:r>
    </w:p>
    <w:p w:rsidR="0017394C" w:rsidRDefault="00617BE6">
      <w:pPr>
        <w:ind w:firstLine="709"/>
        <w:contextualSpacing/>
        <w:jc w:val="both"/>
      </w:pPr>
      <w:r>
        <w:rPr>
          <w:rFonts w:eastAsia="Calibri"/>
        </w:rPr>
        <w:t xml:space="preserve">1. Утвердить </w:t>
      </w:r>
      <w:r>
        <w:t>Порядок предоставления на конкурсной основе субсидий из бюджета городского округа «Вуктыл» социально ориентированным некоммерческим организациям, зарегистрированным и осуществляющим деятельность на территории  городского округа «Вуктыл» в сфере культуры согласно приложению.</w:t>
      </w:r>
    </w:p>
    <w:p w:rsidR="0017394C" w:rsidRDefault="00617BE6">
      <w:pPr>
        <w:pStyle w:val="ae"/>
        <w:tabs>
          <w:tab w:val="left" w:pos="567"/>
          <w:tab w:val="left" w:pos="709"/>
        </w:tabs>
        <w:ind w:right="-2" w:firstLine="709"/>
      </w:pPr>
      <w:r>
        <w:rPr>
          <w:szCs w:val="24"/>
        </w:rPr>
        <w:t>2. Настоящее постановление вступает в силу со дня опубликования (обнародования).</w:t>
      </w:r>
    </w:p>
    <w:p w:rsidR="0017394C" w:rsidRDefault="00617BE6">
      <w:pPr>
        <w:tabs>
          <w:tab w:val="left" w:pos="0"/>
        </w:tabs>
        <w:spacing w:after="640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возложить на заместителя руководителя администрации городского округа  «Вуктыл» Г.Р. Идрисову.</w:t>
      </w:r>
    </w:p>
    <w:p w:rsidR="0017394C" w:rsidRDefault="00617BE6">
      <w:pPr>
        <w:pStyle w:val="ConsNormal"/>
        <w:widowControl/>
        <w:ind w:firstLine="0"/>
        <w:jc w:val="both"/>
      </w:pPr>
      <w:r>
        <w:rPr>
          <w:rFonts w:ascii="Times New Roman" w:hAnsi="Times New Roman" w:cs="Times New Roman"/>
          <w:szCs w:val="24"/>
        </w:rPr>
        <w:t xml:space="preserve">Руководитель   администрации </w:t>
      </w:r>
    </w:p>
    <w:p w:rsidR="0017394C" w:rsidRDefault="00617BE6">
      <w:pPr>
        <w:pStyle w:val="ConsNormal"/>
        <w:widowControl/>
        <w:ind w:firstLine="0"/>
        <w:jc w:val="both"/>
      </w:pPr>
      <w:r>
        <w:rPr>
          <w:rFonts w:ascii="Times New Roman" w:hAnsi="Times New Roman" w:cs="Times New Roman"/>
          <w:szCs w:val="24"/>
        </w:rPr>
        <w:t xml:space="preserve">городского округа  «Вуктыл»                                                                                В.Н. Крисанов                                     </w:t>
      </w:r>
    </w:p>
    <w:p w:rsidR="0017394C" w:rsidRDefault="0017394C">
      <w:pPr>
        <w:pStyle w:val="ConsNormal"/>
        <w:widowControl/>
        <w:ind w:firstLine="0"/>
        <w:jc w:val="both"/>
        <w:rPr>
          <w:rFonts w:ascii="Times New Roman" w:hAnsi="Times New Roman" w:cs="Times New Roman"/>
          <w:szCs w:val="24"/>
        </w:rPr>
      </w:pPr>
    </w:p>
    <w:p w:rsidR="0017394C" w:rsidRDefault="0017394C">
      <w:pPr>
        <w:pStyle w:val="ConsNormal"/>
        <w:widowControl/>
        <w:ind w:hanging="900"/>
        <w:jc w:val="both"/>
        <w:rPr>
          <w:rFonts w:ascii="Times New Roman" w:hAnsi="Times New Roman" w:cs="Times New Roman"/>
          <w:szCs w:val="24"/>
        </w:rPr>
      </w:pPr>
    </w:p>
    <w:p w:rsidR="0017394C" w:rsidRDefault="0017394C">
      <w:pPr>
        <w:pStyle w:val="ConsNormal"/>
        <w:widowControl/>
        <w:ind w:firstLine="0"/>
        <w:jc w:val="both"/>
        <w:rPr>
          <w:rFonts w:ascii="Times New Roman" w:hAnsi="Times New Roman" w:cs="Times New Roman"/>
          <w:szCs w:val="24"/>
        </w:rPr>
      </w:pPr>
    </w:p>
    <w:p w:rsidR="0017394C" w:rsidRDefault="0017394C">
      <w:pPr>
        <w:pStyle w:val="ConsNormal"/>
        <w:widowControl/>
        <w:ind w:right="-5" w:firstLine="0"/>
        <w:jc w:val="both"/>
        <w:rPr>
          <w:rFonts w:ascii="Times New Roman" w:hAnsi="Times New Roman" w:cs="Times New Roman"/>
          <w:szCs w:val="24"/>
        </w:rPr>
      </w:pPr>
    </w:p>
    <w:p w:rsidR="0017394C" w:rsidRDefault="0017394C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17394C" w:rsidRDefault="0017394C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17394C" w:rsidRDefault="0017394C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17394C" w:rsidRDefault="0017394C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17394C" w:rsidRDefault="0017394C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17394C" w:rsidRDefault="0017394C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F14E9E" w:rsidRDefault="00F14E9E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F14E9E" w:rsidRDefault="00F14E9E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F14E9E" w:rsidRDefault="00F14E9E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F14E9E" w:rsidRDefault="00F14E9E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F14E9E" w:rsidRDefault="00F14E9E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F14E9E" w:rsidRDefault="00F14E9E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F14E9E" w:rsidRDefault="00F14E9E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F14E9E" w:rsidRDefault="00F14E9E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17394C" w:rsidRDefault="0017394C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17394C" w:rsidRDefault="0017394C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9525" w:type="dxa"/>
        <w:tblInd w:w="94" w:type="dxa"/>
        <w:tblLook w:val="04A0" w:firstRow="1" w:lastRow="0" w:firstColumn="1" w:lastColumn="0" w:noHBand="0" w:noVBand="1"/>
      </w:tblPr>
      <w:tblGrid>
        <w:gridCol w:w="4814"/>
        <w:gridCol w:w="4711"/>
      </w:tblGrid>
      <w:tr w:rsidR="0017394C" w:rsidTr="00617BE6">
        <w:tc>
          <w:tcPr>
            <w:tcW w:w="4814" w:type="dxa"/>
            <w:shd w:val="clear" w:color="auto" w:fill="auto"/>
          </w:tcPr>
          <w:p w:rsidR="0017394C" w:rsidRDefault="0017394C">
            <w:pPr>
              <w:widowControl w:val="0"/>
              <w:contextualSpacing/>
              <w:jc w:val="both"/>
              <w:rPr>
                <w:rFonts w:eastAsia="Calibri"/>
              </w:rPr>
            </w:pPr>
          </w:p>
          <w:p w:rsidR="0017394C" w:rsidRDefault="0017394C">
            <w:pPr>
              <w:widowControl w:val="0"/>
              <w:contextualSpacing/>
              <w:jc w:val="both"/>
              <w:rPr>
                <w:rFonts w:eastAsia="Calibri"/>
              </w:rPr>
            </w:pPr>
          </w:p>
          <w:p w:rsidR="0017394C" w:rsidRDefault="0017394C">
            <w:pPr>
              <w:widowControl w:val="0"/>
              <w:contextualSpacing/>
              <w:jc w:val="both"/>
              <w:rPr>
                <w:rFonts w:eastAsia="Calibri"/>
              </w:rPr>
            </w:pPr>
          </w:p>
          <w:p w:rsidR="0017394C" w:rsidRDefault="0017394C">
            <w:pPr>
              <w:widowControl w:val="0"/>
              <w:contextualSpacing/>
              <w:jc w:val="both"/>
              <w:rPr>
                <w:rFonts w:eastAsia="Calibri"/>
              </w:rPr>
            </w:pPr>
          </w:p>
          <w:p w:rsidR="0017394C" w:rsidRDefault="0017394C">
            <w:pPr>
              <w:widowControl w:val="0"/>
              <w:contextualSpacing/>
              <w:jc w:val="both"/>
              <w:rPr>
                <w:rFonts w:eastAsia="Calibri"/>
              </w:rPr>
            </w:pPr>
          </w:p>
          <w:p w:rsidR="0017394C" w:rsidRDefault="0017394C">
            <w:pPr>
              <w:widowControl w:val="0"/>
              <w:contextualSpacing/>
              <w:jc w:val="both"/>
              <w:rPr>
                <w:rFonts w:eastAsia="Calibri"/>
              </w:rPr>
            </w:pPr>
          </w:p>
          <w:p w:rsidR="0017394C" w:rsidRDefault="0017394C">
            <w:pPr>
              <w:widowControl w:val="0"/>
              <w:contextualSpacing/>
              <w:jc w:val="both"/>
              <w:rPr>
                <w:rFonts w:eastAsia="Calibri"/>
              </w:rPr>
            </w:pPr>
          </w:p>
          <w:p w:rsidR="0017394C" w:rsidRDefault="0017394C">
            <w:pPr>
              <w:widowControl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711" w:type="dxa"/>
            <w:shd w:val="clear" w:color="auto" w:fill="auto"/>
          </w:tcPr>
          <w:p w:rsidR="0017394C" w:rsidRDefault="0017394C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  <w:p w:rsidR="0017394C" w:rsidRDefault="00617BE6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lastRenderedPageBreak/>
              <w:t xml:space="preserve">        УТВЕРЖДЕН</w:t>
            </w:r>
          </w:p>
          <w:p w:rsidR="0017394C" w:rsidRDefault="00617BE6">
            <w:pPr>
              <w:widowControl w:val="0"/>
              <w:tabs>
                <w:tab w:val="left" w:pos="7087"/>
              </w:tabs>
              <w:jc w:val="center"/>
            </w:pPr>
            <w:r>
              <w:rPr>
                <w:rFonts w:eastAsia="Calibri"/>
                <w:lang w:eastAsia="en-US"/>
              </w:rPr>
              <w:t xml:space="preserve">           постановлением администрации</w:t>
            </w:r>
          </w:p>
          <w:p w:rsidR="0017394C" w:rsidRDefault="00617BE6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городского округа  «Вуктыл»</w:t>
            </w:r>
          </w:p>
          <w:p w:rsidR="0017394C" w:rsidRDefault="00617BE6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от 27 апреля  2018 г. № 04/442</w:t>
            </w:r>
          </w:p>
          <w:p w:rsidR="0017394C" w:rsidRDefault="00617BE6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(приложение)</w:t>
            </w:r>
          </w:p>
        </w:tc>
      </w:tr>
    </w:tbl>
    <w:p w:rsidR="0017394C" w:rsidRDefault="0017394C">
      <w:pPr>
        <w:jc w:val="center"/>
        <w:rPr>
          <w:b/>
          <w:bCs/>
        </w:rPr>
      </w:pPr>
    </w:p>
    <w:p w:rsidR="0017394C" w:rsidRDefault="00617BE6">
      <w:pPr>
        <w:jc w:val="center"/>
        <w:rPr>
          <w:b/>
          <w:bCs/>
        </w:rPr>
      </w:pPr>
      <w:r>
        <w:rPr>
          <w:b/>
          <w:bCs/>
        </w:rPr>
        <w:t>ПОРЯДОК</w:t>
      </w:r>
    </w:p>
    <w:p w:rsidR="0017394C" w:rsidRDefault="00617BE6">
      <w:pPr>
        <w:jc w:val="center"/>
      </w:pPr>
      <w:r>
        <w:rPr>
          <w:b/>
          <w:bCs/>
        </w:rPr>
        <w:t>предоставления  на конкурсной основе субсидий  из бюджета</w:t>
      </w:r>
    </w:p>
    <w:p w:rsidR="0017394C" w:rsidRDefault="00617BE6">
      <w:pPr>
        <w:jc w:val="center"/>
      </w:pPr>
      <w:r>
        <w:rPr>
          <w:b/>
          <w:bCs/>
        </w:rPr>
        <w:t xml:space="preserve"> городского  округа «Вуктыл»</w:t>
      </w:r>
    </w:p>
    <w:p w:rsidR="0017394C" w:rsidRDefault="00617BE6">
      <w:pPr>
        <w:jc w:val="center"/>
      </w:pPr>
      <w:r>
        <w:rPr>
          <w:b/>
          <w:bCs/>
        </w:rPr>
        <w:t xml:space="preserve">социально ориентированным некоммерческим организациям, зарегистрированным и осуществляющим деятельность на территории городского округа  </w:t>
      </w:r>
    </w:p>
    <w:p w:rsidR="0017394C" w:rsidRDefault="00617BE6">
      <w:pPr>
        <w:widowControl w:val="0"/>
        <w:spacing w:after="120"/>
        <w:ind w:firstLine="567"/>
        <w:contextualSpacing/>
        <w:jc w:val="center"/>
      </w:pPr>
      <w:r>
        <w:rPr>
          <w:rFonts w:eastAsia="Calibri"/>
          <w:b/>
          <w:bCs/>
        </w:rPr>
        <w:t xml:space="preserve"> «Вуктыл» в сфере культуры</w:t>
      </w:r>
    </w:p>
    <w:p w:rsidR="0017394C" w:rsidRPr="00F14E9E" w:rsidRDefault="00617BE6">
      <w:pPr>
        <w:pStyle w:val="ConsPlusNormal"/>
        <w:ind w:firstLine="0"/>
        <w:jc w:val="both"/>
        <w:rPr>
          <w:color w:val="auto"/>
        </w:rPr>
      </w:pPr>
      <w:r>
        <w:rPr>
          <w:rFonts w:ascii="Times New Roman" w:eastAsia="Courier New" w:hAnsi="Times New Roman"/>
          <w:color w:val="000000"/>
          <w:kern w:val="2"/>
          <w:szCs w:val="24"/>
          <w:lang w:eastAsia="hi-IN"/>
        </w:rPr>
        <w:t xml:space="preserve">      1. </w:t>
      </w:r>
      <w:proofErr w:type="gramStart"/>
      <w:r>
        <w:rPr>
          <w:rFonts w:ascii="Times New Roman" w:eastAsia="Courier New" w:hAnsi="Times New Roman"/>
          <w:color w:val="000000"/>
          <w:kern w:val="2"/>
          <w:szCs w:val="24"/>
          <w:lang w:eastAsia="hi-IN"/>
        </w:rPr>
        <w:t xml:space="preserve">Настоящий Порядок определяет условия предоставления за счет средств бюджета городского округа «Вуктыл»  в соответствии со </w:t>
      </w:r>
      <w:bookmarkStart w:id="0" w:name="_GoBack"/>
      <w:r w:rsidR="00F14E9E" w:rsidRPr="00F14E9E">
        <w:rPr>
          <w:color w:val="auto"/>
        </w:rPr>
        <w:fldChar w:fldCharType="begin"/>
      </w:r>
      <w:r w:rsidR="00F14E9E" w:rsidRPr="00F14E9E">
        <w:rPr>
          <w:color w:val="auto"/>
        </w:rPr>
        <w:instrText xml:space="preserve"> HYPERLINK "consultant</w:instrText>
      </w:r>
      <w:r w:rsidR="00F14E9E" w:rsidRPr="00F14E9E">
        <w:rPr>
          <w:color w:val="auto"/>
        </w:rPr>
        <w:instrText xml:space="preserve">plus://offline/ref=6D13D275FC09FBF0F4E7213B7328DCE0BB5F88B2C9E82CA3D34365CE0BBD8E939DC5D46C94BD6C2FMFD2P" \h </w:instrText>
      </w:r>
      <w:r w:rsidR="00F14E9E" w:rsidRPr="00F14E9E">
        <w:rPr>
          <w:color w:val="auto"/>
        </w:rPr>
        <w:fldChar w:fldCharType="separate"/>
      </w:r>
      <w:r w:rsidRPr="00F14E9E">
        <w:rPr>
          <w:rStyle w:val="-"/>
          <w:rFonts w:ascii="Times New Roman" w:eastAsia="Courier New" w:hAnsi="Times New Roman"/>
          <w:color w:val="auto"/>
          <w:kern w:val="2"/>
          <w:szCs w:val="24"/>
          <w:u w:val="none"/>
        </w:rPr>
        <w:t>статьей 78.1</w:t>
      </w:r>
      <w:r w:rsidR="00F14E9E" w:rsidRPr="00F14E9E">
        <w:rPr>
          <w:rStyle w:val="-"/>
          <w:rFonts w:ascii="Times New Roman" w:eastAsia="Courier New" w:hAnsi="Times New Roman"/>
          <w:color w:val="auto"/>
          <w:kern w:val="2"/>
          <w:szCs w:val="24"/>
          <w:u w:val="none"/>
        </w:rPr>
        <w:fldChar w:fldCharType="end"/>
      </w: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 xml:space="preserve"> Бюджетного кодекса Российской Федерации в пределах средств  бюджета городского округа «Вуктыл» на очередной финансовый год и плановый период, предусмотренных по целевой статье расходов бюджета городского округа «Вуктыл» «</w:t>
      </w:r>
      <w:r w:rsidRPr="00F14E9E">
        <w:rPr>
          <w:rFonts w:ascii="Times New Roman" w:eastAsia="Courier New" w:hAnsi="Times New Roman" w:cs="Times New Roman"/>
          <w:color w:val="auto"/>
          <w:kern w:val="2"/>
          <w:szCs w:val="24"/>
          <w:lang w:eastAsia="hi-IN"/>
        </w:rPr>
        <w:t>Организация и проведение мероприятий, посвящённых профессиональным, календарным, традиционным, обрядовым, религиозным праздникам, юбилейным датам и так далее</w:t>
      </w:r>
      <w:proofErr w:type="gramEnd"/>
      <w:r w:rsidRPr="00F14E9E">
        <w:rPr>
          <w:rFonts w:ascii="Times New Roman" w:eastAsia="Courier New" w:hAnsi="Times New Roman" w:cs="Times New Roman"/>
          <w:color w:val="auto"/>
          <w:kern w:val="2"/>
          <w:szCs w:val="24"/>
          <w:lang w:eastAsia="hi-IN"/>
        </w:rPr>
        <w:t xml:space="preserve">» </w:t>
      </w: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 xml:space="preserve"> на реализацию программа</w:t>
      </w:r>
      <w:r w:rsidRPr="00F14E9E">
        <w:rPr>
          <w:rStyle w:val="-"/>
          <w:rFonts w:ascii="Times New Roman" w:eastAsia="Courier New" w:hAnsi="Times New Roman"/>
          <w:color w:val="auto"/>
          <w:kern w:val="2"/>
          <w:szCs w:val="24"/>
          <w:u w:val="none"/>
        </w:rPr>
        <w:t xml:space="preserve"> </w:t>
      </w: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 xml:space="preserve"> </w:t>
      </w:r>
      <w:r w:rsidRPr="00F14E9E">
        <w:rPr>
          <w:rFonts w:ascii="Times New Roman" w:eastAsia="Courier New" w:hAnsi="Times New Roman" w:cs="Times New Roman"/>
          <w:color w:val="auto"/>
          <w:kern w:val="2"/>
          <w:szCs w:val="24"/>
          <w:lang w:eastAsia="hi-IN"/>
        </w:rPr>
        <w:t>городского округа  «Вуктыл» «Развитие культуры»</w:t>
      </w: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>, утвержденной постановлением администрации городского округа «Вуктыл» от 14.10.2016 № 10/560, субсидий социально ориентированным некоммерческим организациям для реализации проектов в сфере культуры (далее - субсидия).</w:t>
      </w:r>
    </w:p>
    <w:p w:rsidR="0017394C" w:rsidRPr="00F14E9E" w:rsidRDefault="00617BE6">
      <w:pPr>
        <w:pStyle w:val="ConsPlusNormal"/>
        <w:ind w:firstLine="0"/>
        <w:jc w:val="both"/>
        <w:rPr>
          <w:rFonts w:ascii="Times New Roman" w:hAnsi="Times New Roman"/>
          <w:color w:val="auto"/>
          <w:szCs w:val="24"/>
        </w:rPr>
      </w:pP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 xml:space="preserve">          Действие настоящего Порядка не распространяется на некоммерческие организации - исполнителей общественно полезных услуг в целях финансового обеспечения (возмещения затрат) оказания общественно полезных услуг.</w:t>
      </w:r>
    </w:p>
    <w:p w:rsidR="0017394C" w:rsidRPr="00F14E9E" w:rsidRDefault="00617BE6">
      <w:pPr>
        <w:pStyle w:val="ConsPlusNormal"/>
        <w:tabs>
          <w:tab w:val="left" w:pos="675"/>
        </w:tabs>
        <w:ind w:firstLine="0"/>
        <w:jc w:val="both"/>
        <w:rPr>
          <w:color w:val="auto"/>
        </w:rPr>
      </w:pPr>
      <w:bookmarkStart w:id="1" w:name="Par45"/>
      <w:bookmarkEnd w:id="1"/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 xml:space="preserve">          2. Претендовать на получение субсидии в соответствии с настоящим Порядком могут социально ориентированные некоммерческие организации, осуществляющие деятельность на территории городского округа «Вуктыл»  в соответствии со </w:t>
      </w:r>
      <w:hyperlink r:id="rId6">
        <w:r w:rsidRPr="00F14E9E">
          <w:rPr>
            <w:rStyle w:val="-"/>
            <w:rFonts w:ascii="Times New Roman" w:eastAsia="Courier New" w:hAnsi="Times New Roman"/>
            <w:color w:val="auto"/>
            <w:kern w:val="2"/>
            <w:szCs w:val="24"/>
            <w:u w:val="none"/>
          </w:rPr>
          <w:t>статьей 31.1</w:t>
        </w:r>
      </w:hyperlink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 xml:space="preserve"> Федерального закона от 12.01.1996 № 7  «О некоммерческих организациях» по предусмотренным учредительными документами видам деятельности в сфере </w:t>
      </w:r>
      <w:proofErr w:type="gramStart"/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>культуры</w:t>
      </w:r>
      <w:proofErr w:type="gramEnd"/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 xml:space="preserve"> не являющиеся государственными (муниципальными) учреждениями (далее - соискатели).</w:t>
      </w:r>
    </w:p>
    <w:p w:rsidR="0017394C" w:rsidRPr="00F14E9E" w:rsidRDefault="00617BE6">
      <w:pPr>
        <w:pStyle w:val="ConsPlusNormal"/>
        <w:tabs>
          <w:tab w:val="left" w:pos="675"/>
        </w:tabs>
        <w:ind w:firstLine="624"/>
        <w:jc w:val="both"/>
        <w:rPr>
          <w:color w:val="auto"/>
        </w:rPr>
      </w:pP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 xml:space="preserve">3. Для целей настоящего Порядка под проектом в сфере культуры  на территории городского округа (далее - проект) понимается проект по реализации мероприятий, соответствующих тематическим направлениям, указанным в </w:t>
      </w:r>
      <w:hyperlink w:anchor="Par113">
        <w:r w:rsidRPr="00F14E9E">
          <w:rPr>
            <w:rStyle w:val="-"/>
            <w:rFonts w:ascii="Times New Roman" w:eastAsia="Courier New" w:hAnsi="Times New Roman"/>
            <w:color w:val="auto"/>
            <w:kern w:val="2"/>
            <w:szCs w:val="24"/>
            <w:u w:val="none"/>
          </w:rPr>
          <w:t>пункте 26</w:t>
        </w:r>
      </w:hyperlink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 xml:space="preserve"> настоящего Порядка.</w:t>
      </w:r>
    </w:p>
    <w:p w:rsidR="0017394C" w:rsidRPr="00F14E9E" w:rsidRDefault="00617BE6">
      <w:pPr>
        <w:pStyle w:val="ConsPlusNormal"/>
        <w:tabs>
          <w:tab w:val="left" w:pos="675"/>
        </w:tabs>
        <w:ind w:firstLine="624"/>
        <w:jc w:val="both"/>
        <w:rPr>
          <w:rFonts w:ascii="Times New Roman" w:hAnsi="Times New Roman"/>
          <w:color w:val="auto"/>
          <w:szCs w:val="24"/>
        </w:rPr>
      </w:pPr>
      <w:bookmarkStart w:id="2" w:name="Par47"/>
      <w:bookmarkEnd w:id="2"/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>4. Срок реализации проекта - до 31 декабря текущего года.</w:t>
      </w:r>
    </w:p>
    <w:p w:rsidR="0017394C" w:rsidRPr="00F14E9E" w:rsidRDefault="00617BE6">
      <w:pPr>
        <w:pStyle w:val="ConsPlusNormal"/>
        <w:tabs>
          <w:tab w:val="left" w:pos="675"/>
        </w:tabs>
        <w:ind w:firstLine="624"/>
        <w:jc w:val="both"/>
        <w:rPr>
          <w:color w:val="auto"/>
        </w:rPr>
      </w:pPr>
      <w:bookmarkStart w:id="3" w:name="Par48"/>
      <w:bookmarkEnd w:id="3"/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>5. Целью предоставления субсидии является реализация проектов в сфере культуры и искусства на территории городского округа «Вуктыл».</w:t>
      </w:r>
    </w:p>
    <w:p w:rsidR="0017394C" w:rsidRPr="00F14E9E" w:rsidRDefault="00617BE6">
      <w:pPr>
        <w:pStyle w:val="ConsPlusNormal"/>
        <w:ind w:firstLine="624"/>
        <w:jc w:val="both"/>
        <w:rPr>
          <w:color w:val="auto"/>
        </w:rPr>
      </w:pP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>6. Главным распорядителем средств бюджета городского округа «Вуктыл», осуществляющим предоставление субсидии в пределах лимитов бюджетных обязательств, утвержденных в установленном порядке на предоставление субсидии, является администрация городского округа «Вуктыл» (далее-Администрация).</w:t>
      </w:r>
    </w:p>
    <w:p w:rsidR="0017394C" w:rsidRPr="00F14E9E" w:rsidRDefault="00617BE6">
      <w:pPr>
        <w:pStyle w:val="ConsPlusNormal"/>
        <w:ind w:firstLine="624"/>
        <w:jc w:val="both"/>
        <w:rPr>
          <w:color w:val="auto"/>
        </w:rPr>
      </w:pP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>7. Субсидии предоставляются ежегодно на конкурсной основе на основании соглашения о предоставлении субсидии, заключенного между соискателем и Администрацией в соответствии с типовой формой, установленной Министерством финансов Республики Коми (далее - соглашение). Организатором проведения конкурса на соискание субсидии (далее - Конкурсный отбор) является Администрация.</w:t>
      </w:r>
    </w:p>
    <w:p w:rsidR="0017394C" w:rsidRPr="00F14E9E" w:rsidRDefault="00617BE6">
      <w:pPr>
        <w:pStyle w:val="ConsPlusNormal"/>
        <w:ind w:firstLine="624"/>
        <w:jc w:val="both"/>
        <w:rPr>
          <w:rFonts w:ascii="Times New Roman" w:hAnsi="Times New Roman"/>
          <w:color w:val="auto"/>
          <w:szCs w:val="24"/>
        </w:rPr>
      </w:pPr>
      <w:bookmarkStart w:id="4" w:name="Par51"/>
      <w:bookmarkEnd w:id="4"/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>8. Требования, которым должны соответствовать соискатели на первое число месяца, предшествующего месяцу, в котором планируется заключение соглашения:</w:t>
      </w:r>
    </w:p>
    <w:p w:rsidR="0017394C" w:rsidRPr="00F14E9E" w:rsidRDefault="00617BE6">
      <w:pPr>
        <w:pStyle w:val="ConsPlusNormal"/>
        <w:ind w:firstLine="624"/>
        <w:jc w:val="both"/>
        <w:rPr>
          <w:rFonts w:ascii="Times New Roman" w:hAnsi="Times New Roman"/>
          <w:color w:val="auto"/>
          <w:szCs w:val="24"/>
        </w:rPr>
      </w:pP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lastRenderedPageBreak/>
        <w:t>1) отсутствие задолженности по налогам, сборам и иным обязательным платежам в бюджеты бюджетной системы Российской Федерации;</w:t>
      </w:r>
    </w:p>
    <w:p w:rsidR="0017394C" w:rsidRPr="00F14E9E" w:rsidRDefault="00617BE6">
      <w:pPr>
        <w:pStyle w:val="ConsPlusNormal"/>
        <w:ind w:firstLine="624"/>
        <w:jc w:val="both"/>
        <w:rPr>
          <w:color w:val="auto"/>
        </w:rPr>
      </w:pP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 xml:space="preserve">2) отсутствие просроченной задолженности по возврату в  бюджет </w:t>
      </w:r>
      <w:bookmarkStart w:id="5" w:name="__DdeLink__7856_3614695713"/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>городского округа «Вуктыл»</w:t>
      </w:r>
      <w:bookmarkEnd w:id="5"/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 xml:space="preserve"> субсидий и иной просроченной задолженности перед  бюджетом городского округа «Вуктыл»;</w:t>
      </w:r>
    </w:p>
    <w:p w:rsidR="0017394C" w:rsidRPr="00F14E9E" w:rsidRDefault="00617BE6">
      <w:pPr>
        <w:pStyle w:val="ConsPlusNormal"/>
        <w:ind w:firstLine="624"/>
        <w:jc w:val="both"/>
        <w:rPr>
          <w:rFonts w:ascii="Times New Roman" w:hAnsi="Times New Roman"/>
          <w:color w:val="auto"/>
          <w:szCs w:val="24"/>
        </w:rPr>
      </w:pP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>3) отсутствие объявленных в отношении соискателей процедур реорганизации, ликвидации, банкротства, ограничений на осуществление хозяйственной деятельности;</w:t>
      </w:r>
    </w:p>
    <w:p w:rsidR="0017394C" w:rsidRPr="00F14E9E" w:rsidRDefault="00617BE6">
      <w:pPr>
        <w:pStyle w:val="ConsPlusNormal"/>
        <w:ind w:firstLine="624"/>
        <w:jc w:val="both"/>
        <w:rPr>
          <w:rFonts w:ascii="Times New Roman" w:hAnsi="Times New Roman"/>
          <w:color w:val="auto"/>
          <w:szCs w:val="24"/>
        </w:rPr>
      </w:pPr>
      <w:proofErr w:type="gramStart"/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>4) соискатели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>) в отношении таких юридических лиц, в совокупности превышает 50 процентов;</w:t>
      </w:r>
    </w:p>
    <w:p w:rsidR="0017394C" w:rsidRPr="00F14E9E" w:rsidRDefault="00617BE6">
      <w:pPr>
        <w:pStyle w:val="ConsPlusNormal"/>
        <w:ind w:firstLine="624"/>
        <w:jc w:val="both"/>
        <w:rPr>
          <w:color w:val="auto"/>
        </w:rPr>
      </w:pP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 xml:space="preserve">5) соискатели не получают средства из  бюджета городского округа «Вуктыл» в соответствии с иными нормативными правовыми актами на цели, указанные в </w:t>
      </w:r>
      <w:hyperlink w:anchor="Par48">
        <w:r w:rsidRPr="00F14E9E">
          <w:rPr>
            <w:rStyle w:val="-"/>
            <w:rFonts w:ascii="Times New Roman" w:eastAsia="Courier New" w:hAnsi="Times New Roman"/>
            <w:color w:val="auto"/>
            <w:kern w:val="2"/>
            <w:szCs w:val="24"/>
            <w:u w:val="none"/>
          </w:rPr>
          <w:t>пункте 5</w:t>
        </w:r>
      </w:hyperlink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 xml:space="preserve"> настоящего Порядка;</w:t>
      </w:r>
    </w:p>
    <w:p w:rsidR="0017394C" w:rsidRPr="00F14E9E" w:rsidRDefault="00617BE6">
      <w:pPr>
        <w:pStyle w:val="ConsPlusNormal"/>
        <w:ind w:firstLine="624"/>
        <w:jc w:val="both"/>
        <w:rPr>
          <w:rFonts w:ascii="Times New Roman" w:hAnsi="Times New Roman"/>
          <w:color w:val="auto"/>
          <w:szCs w:val="24"/>
        </w:rPr>
      </w:pP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 xml:space="preserve">6) отсутствие факта нецелевого использования соискателем предоставленной ранее субсидии и непредставления соискателем отчетности о целевом использовании средств субсидии и о достижении </w:t>
      </w:r>
      <w:proofErr w:type="gramStart"/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>значений показателей результативности использования субсидии</w:t>
      </w:r>
      <w:proofErr w:type="gramEnd"/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 xml:space="preserve"> и (или) иной отчетности, которая предусмотрена соглашением о предоставлении субсидии, в течение 3 последних отчетных периодов, предшествующих дате подачи заявки.</w:t>
      </w:r>
    </w:p>
    <w:p w:rsidR="0017394C" w:rsidRPr="00F14E9E" w:rsidRDefault="00617BE6">
      <w:pPr>
        <w:pStyle w:val="ConsPlusNormal"/>
        <w:ind w:firstLine="624"/>
        <w:jc w:val="both"/>
        <w:rPr>
          <w:color w:val="auto"/>
        </w:rPr>
      </w:pPr>
      <w:proofErr w:type="gramStart"/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>Обязательными условиями предоставления соискателю субсидии, включаемыми в соглашение о предоставлении субсидии, являются согласие соискателя на осуществление Администрацией, финансовым отделом Администрации и иными органами государственного финансового контроля проверок соблюдения соискателем условий, целей и порядка предоставления субсидий и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</w:t>
      </w:r>
      <w:proofErr w:type="gramEnd"/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 xml:space="preserve"> оборудования, сырья и комплектующих изделий, а также иных операций, связанных с достижением целей предоставления субсидий, определенных настоящим Порядком.</w:t>
      </w:r>
    </w:p>
    <w:p w:rsidR="0017394C" w:rsidRPr="00F14E9E" w:rsidRDefault="00617BE6">
      <w:pPr>
        <w:pStyle w:val="ConsPlusNormal"/>
        <w:ind w:firstLine="624"/>
        <w:jc w:val="both"/>
        <w:rPr>
          <w:color w:val="auto"/>
        </w:rPr>
      </w:pPr>
      <w:bookmarkStart w:id="6" w:name="Par59"/>
      <w:bookmarkEnd w:id="6"/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 xml:space="preserve">9. Для участия в Конкурсном отборе соискатель лично или посредством почтового отправления в срок, установленный в соответствии с </w:t>
      </w:r>
      <w:hyperlink w:anchor="Par74">
        <w:r w:rsidRPr="00F14E9E">
          <w:rPr>
            <w:rStyle w:val="-"/>
            <w:rFonts w:ascii="Times New Roman" w:eastAsia="Courier New" w:hAnsi="Times New Roman"/>
            <w:color w:val="auto"/>
            <w:kern w:val="2"/>
            <w:szCs w:val="24"/>
            <w:u w:val="none"/>
          </w:rPr>
          <w:t>пунктом 10</w:t>
        </w:r>
      </w:hyperlink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 xml:space="preserve"> настоящего Порядка, представляет в Администрацию  заявку.</w:t>
      </w:r>
    </w:p>
    <w:p w:rsidR="0017394C" w:rsidRPr="00F14E9E" w:rsidRDefault="00617BE6">
      <w:pPr>
        <w:pStyle w:val="ConsPlusNormal"/>
        <w:ind w:firstLine="624"/>
        <w:jc w:val="both"/>
        <w:rPr>
          <w:rFonts w:ascii="Times New Roman" w:hAnsi="Times New Roman"/>
          <w:color w:val="auto"/>
          <w:szCs w:val="24"/>
        </w:rPr>
      </w:pP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>К заявке прилагаются следующие документы:</w:t>
      </w:r>
    </w:p>
    <w:p w:rsidR="0017394C" w:rsidRPr="00F14E9E" w:rsidRDefault="00617BE6">
      <w:pPr>
        <w:pStyle w:val="ConsPlusNormal"/>
        <w:ind w:firstLine="624"/>
        <w:jc w:val="both"/>
        <w:rPr>
          <w:rFonts w:ascii="Times New Roman" w:hAnsi="Times New Roman"/>
          <w:color w:val="auto"/>
          <w:szCs w:val="24"/>
        </w:rPr>
      </w:pP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>1) сведения о соискателе, содержащие:</w:t>
      </w:r>
    </w:p>
    <w:p w:rsidR="0017394C" w:rsidRPr="00F14E9E" w:rsidRDefault="00617BE6">
      <w:pPr>
        <w:pStyle w:val="ConsPlusNormal"/>
        <w:ind w:firstLine="624"/>
        <w:jc w:val="both"/>
        <w:rPr>
          <w:rFonts w:ascii="Times New Roman" w:hAnsi="Times New Roman"/>
          <w:color w:val="auto"/>
          <w:szCs w:val="24"/>
        </w:rPr>
      </w:pP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>наименование соискателя и адрес места нахождения;</w:t>
      </w:r>
    </w:p>
    <w:p w:rsidR="0017394C" w:rsidRPr="00F14E9E" w:rsidRDefault="00617BE6">
      <w:pPr>
        <w:pStyle w:val="ConsPlusNormal"/>
        <w:ind w:firstLine="624"/>
        <w:jc w:val="both"/>
        <w:rPr>
          <w:rFonts w:ascii="Times New Roman" w:hAnsi="Times New Roman"/>
          <w:color w:val="auto"/>
          <w:szCs w:val="24"/>
        </w:rPr>
      </w:pP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>описание деятельности соискателя (не более 1 листа печатного текста);</w:t>
      </w:r>
    </w:p>
    <w:p w:rsidR="0017394C" w:rsidRPr="00F14E9E" w:rsidRDefault="00617BE6">
      <w:pPr>
        <w:pStyle w:val="ConsPlusNormal"/>
        <w:ind w:firstLine="624"/>
        <w:jc w:val="both"/>
        <w:rPr>
          <w:rFonts w:ascii="Times New Roman" w:hAnsi="Times New Roman"/>
          <w:color w:val="auto"/>
          <w:szCs w:val="24"/>
        </w:rPr>
      </w:pP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 xml:space="preserve">информацию об имеющихся званиях, наградах, знаках отличия, перечень разработанных и (или) реализованных проектов (программ) </w:t>
      </w:r>
      <w:proofErr w:type="gramStart"/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>за</w:t>
      </w:r>
      <w:proofErr w:type="gramEnd"/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 xml:space="preserve"> предыдущие 3 года (при наличии);</w:t>
      </w:r>
    </w:p>
    <w:p w:rsidR="0017394C" w:rsidRPr="00F14E9E" w:rsidRDefault="00617BE6">
      <w:pPr>
        <w:pStyle w:val="ConsPlusNormal"/>
        <w:ind w:firstLine="624"/>
        <w:jc w:val="both"/>
        <w:rPr>
          <w:rFonts w:ascii="Times New Roman" w:hAnsi="Times New Roman"/>
          <w:color w:val="auto"/>
          <w:szCs w:val="24"/>
        </w:rPr>
      </w:pP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>2) копия проекта, утвержденного соискателем и содержащего следующее:</w:t>
      </w:r>
    </w:p>
    <w:p w:rsidR="0017394C" w:rsidRPr="00F14E9E" w:rsidRDefault="00617BE6">
      <w:pPr>
        <w:pStyle w:val="ConsPlusNormal"/>
        <w:ind w:firstLine="624"/>
        <w:jc w:val="both"/>
        <w:rPr>
          <w:rFonts w:ascii="Times New Roman" w:hAnsi="Times New Roman"/>
          <w:color w:val="auto"/>
          <w:szCs w:val="24"/>
        </w:rPr>
      </w:pP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>наименование проекта;</w:t>
      </w:r>
    </w:p>
    <w:p w:rsidR="0017394C" w:rsidRPr="00F14E9E" w:rsidRDefault="00617BE6">
      <w:pPr>
        <w:pStyle w:val="ConsPlusNormal"/>
        <w:ind w:firstLine="624"/>
        <w:jc w:val="both"/>
        <w:rPr>
          <w:rFonts w:ascii="Times New Roman" w:hAnsi="Times New Roman"/>
          <w:color w:val="auto"/>
          <w:szCs w:val="24"/>
        </w:rPr>
      </w:pP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>цели, основные задачи, описание проекта;</w:t>
      </w:r>
    </w:p>
    <w:p w:rsidR="0017394C" w:rsidRPr="00F14E9E" w:rsidRDefault="00617BE6">
      <w:pPr>
        <w:pStyle w:val="ConsPlusNormal"/>
        <w:ind w:firstLine="624"/>
        <w:jc w:val="both"/>
        <w:rPr>
          <w:rFonts w:ascii="Times New Roman" w:hAnsi="Times New Roman"/>
          <w:color w:val="auto"/>
          <w:szCs w:val="24"/>
        </w:rPr>
      </w:pP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>основные этапы и план реализации проекта;</w:t>
      </w:r>
    </w:p>
    <w:p w:rsidR="0017394C" w:rsidRPr="00F14E9E" w:rsidRDefault="00617BE6">
      <w:pPr>
        <w:pStyle w:val="ConsPlusNormal"/>
        <w:ind w:firstLine="624"/>
        <w:jc w:val="both"/>
        <w:rPr>
          <w:rFonts w:ascii="Times New Roman" w:hAnsi="Times New Roman"/>
          <w:color w:val="auto"/>
          <w:szCs w:val="24"/>
        </w:rPr>
      </w:pP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>предполагаемые конечные результаты, в том числе экономическая и (или) социальная эффективность проекта;</w:t>
      </w:r>
    </w:p>
    <w:p w:rsidR="0017394C" w:rsidRPr="00F14E9E" w:rsidRDefault="00617BE6">
      <w:pPr>
        <w:pStyle w:val="ConsPlusNormal"/>
        <w:ind w:firstLine="624"/>
        <w:jc w:val="both"/>
        <w:rPr>
          <w:rFonts w:ascii="Times New Roman" w:hAnsi="Times New Roman"/>
          <w:color w:val="auto"/>
          <w:szCs w:val="24"/>
        </w:rPr>
      </w:pP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>информация о руководителе и основных исполнителях проекта;</w:t>
      </w:r>
    </w:p>
    <w:p w:rsidR="0017394C" w:rsidRPr="00F14E9E" w:rsidRDefault="00617BE6">
      <w:pPr>
        <w:pStyle w:val="ConsPlusNormal"/>
        <w:ind w:firstLine="624"/>
        <w:jc w:val="both"/>
        <w:rPr>
          <w:rFonts w:ascii="Times New Roman" w:hAnsi="Times New Roman"/>
          <w:color w:val="auto"/>
          <w:szCs w:val="24"/>
        </w:rPr>
      </w:pP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>информация о партнерах проекта (при наличии);</w:t>
      </w:r>
    </w:p>
    <w:p w:rsidR="0017394C" w:rsidRPr="00F14E9E" w:rsidRDefault="00617BE6">
      <w:pPr>
        <w:pStyle w:val="ConsPlusNormal"/>
        <w:ind w:firstLine="624"/>
        <w:jc w:val="both"/>
        <w:rPr>
          <w:rFonts w:ascii="Times New Roman" w:hAnsi="Times New Roman"/>
          <w:color w:val="auto"/>
          <w:szCs w:val="24"/>
        </w:rPr>
      </w:pP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>смета расходов с указанием источников финансирования проекта.</w:t>
      </w:r>
    </w:p>
    <w:p w:rsidR="0017394C" w:rsidRPr="00F14E9E" w:rsidRDefault="00617BE6">
      <w:pPr>
        <w:pStyle w:val="ConsPlusNormal"/>
        <w:ind w:firstLine="624"/>
        <w:jc w:val="both"/>
        <w:rPr>
          <w:color w:val="auto"/>
        </w:rPr>
      </w:pP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lastRenderedPageBreak/>
        <w:t xml:space="preserve">Каждый соискатель вправе направить не более 1 (одной) заявки по соответствующему тематическому направлению, установленному в </w:t>
      </w:r>
      <w:hyperlink w:anchor="Par113">
        <w:r w:rsidRPr="00F14E9E">
          <w:rPr>
            <w:rStyle w:val="-"/>
            <w:rFonts w:ascii="Times New Roman" w:eastAsia="Courier New" w:hAnsi="Times New Roman"/>
            <w:color w:val="auto"/>
            <w:kern w:val="2"/>
            <w:szCs w:val="24"/>
            <w:u w:val="none"/>
          </w:rPr>
          <w:t>пункте 26</w:t>
        </w:r>
      </w:hyperlink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 xml:space="preserve"> настоящего Порядка. При этом на каждое направление подается отдельная заявка.</w:t>
      </w:r>
    </w:p>
    <w:p w:rsidR="0017394C" w:rsidRPr="00F14E9E" w:rsidRDefault="00617BE6">
      <w:pPr>
        <w:pStyle w:val="ConsPlusNormal"/>
        <w:ind w:firstLine="624"/>
        <w:jc w:val="both"/>
        <w:rPr>
          <w:color w:val="auto"/>
        </w:rPr>
      </w:pPr>
      <w:bookmarkStart w:id="7" w:name="Par74"/>
      <w:bookmarkEnd w:id="7"/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>10. Форма и сроки приема заявки на участие в конкурсе (далее - заявка), направления расходования средств субсидии, а также целевые показатели результативности использования субсидии утверждаются Администрацией и размещаются на официальном сайте Администрации в информационно-телекоммуникационной сети «Интернет»  не менее чем за 5 рабочих дней до начала приема заявок.</w:t>
      </w:r>
    </w:p>
    <w:p w:rsidR="0017394C" w:rsidRPr="00F14E9E" w:rsidRDefault="00617BE6">
      <w:pPr>
        <w:pStyle w:val="ConsPlusNormal"/>
        <w:ind w:firstLine="624"/>
        <w:jc w:val="both"/>
        <w:rPr>
          <w:color w:val="auto"/>
        </w:rPr>
      </w:pP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>Плановые значения целевых показателей результативности использования субсидии устанавливаются Администрацией  в соглашении.</w:t>
      </w:r>
    </w:p>
    <w:p w:rsidR="0017394C" w:rsidRPr="00F14E9E" w:rsidRDefault="00617BE6">
      <w:pPr>
        <w:pStyle w:val="ConsPlusNormal"/>
        <w:ind w:firstLine="624"/>
        <w:jc w:val="both"/>
        <w:rPr>
          <w:color w:val="auto"/>
        </w:rPr>
      </w:pP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>11. Заявки и прилагаемые к ним документы представляются соискателями в Администрацию непосредственно или направляются заказным почтовым отправлением с уведомлением о вручении и описью вложения.</w:t>
      </w:r>
    </w:p>
    <w:p w:rsidR="0017394C" w:rsidRPr="00F14E9E" w:rsidRDefault="00617BE6">
      <w:pPr>
        <w:pStyle w:val="ConsPlusNormal"/>
        <w:ind w:firstLine="624"/>
        <w:jc w:val="both"/>
        <w:rPr>
          <w:color w:val="auto"/>
        </w:rPr>
      </w:pP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>12. Полученные заявки и прилагаемые к ним документы регистрируются Администрацией в день их получения в журнале учета заявок на участие в конкурсе. Соискателю выдается расписка в получении заявки с указанием перечня принятых документов, даты и времени ее получения и присвоенного регистрационного номера.</w:t>
      </w:r>
    </w:p>
    <w:p w:rsidR="0017394C" w:rsidRPr="00F14E9E" w:rsidRDefault="00617BE6">
      <w:pPr>
        <w:pStyle w:val="ConsPlusNormal"/>
        <w:ind w:firstLine="624"/>
        <w:jc w:val="both"/>
        <w:rPr>
          <w:color w:val="auto"/>
        </w:rPr>
      </w:pP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>В случае направления заявки и прилагаемых к ней документов через организацию почтовой связи, иную организацию, осуществляющую доставку корреспонденции, расписка направляется соискателю почтовым отправлением в течение 2 рабочих дней со дня регистрации заявки и документов в Администрации.</w:t>
      </w:r>
    </w:p>
    <w:p w:rsidR="0017394C" w:rsidRPr="00F14E9E" w:rsidRDefault="00617BE6">
      <w:pPr>
        <w:pStyle w:val="ConsPlusNormal"/>
        <w:ind w:firstLine="624"/>
        <w:jc w:val="both"/>
        <w:rPr>
          <w:rFonts w:ascii="Times New Roman" w:hAnsi="Times New Roman"/>
          <w:color w:val="auto"/>
          <w:szCs w:val="24"/>
        </w:rPr>
      </w:pP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>Заявки, поступившие после окончания срока приема заявок, не рассматриваются и не возвращаются соискателю.</w:t>
      </w:r>
    </w:p>
    <w:p w:rsidR="0017394C" w:rsidRPr="00F14E9E" w:rsidRDefault="00617BE6">
      <w:pPr>
        <w:pStyle w:val="ConsPlusNormal"/>
        <w:ind w:firstLine="624"/>
        <w:jc w:val="both"/>
        <w:rPr>
          <w:color w:val="auto"/>
        </w:rPr>
      </w:pP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>13. Для оценки проектов Администрацией создается Комиссия по конкурсному отбору проектов в сфере культуры  (далее - Комиссия), состав и порядок работы которой утверждается распоряжением Администрацией и размещается на официальном сайте Администрации в информационно-телекоммуникационной сети «Интернет» не менее чем за 5 рабочих дней до начала приема заявок.</w:t>
      </w:r>
    </w:p>
    <w:p w:rsidR="0017394C" w:rsidRPr="00F14E9E" w:rsidRDefault="00617BE6">
      <w:pPr>
        <w:pStyle w:val="ConsPlusNormal"/>
        <w:ind w:firstLine="624"/>
        <w:jc w:val="both"/>
        <w:rPr>
          <w:color w:val="auto"/>
        </w:rPr>
      </w:pP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 xml:space="preserve">14. </w:t>
      </w:r>
      <w:proofErr w:type="gramStart"/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 xml:space="preserve">Заявки и прилагаемые к ним документы в течение 10 рабочих дней со дня их регистрации рассматриваются Администрацией на предмет соответствия требованиям, установленным </w:t>
      </w:r>
      <w:hyperlink w:anchor="Par45">
        <w:r w:rsidRPr="00F14E9E">
          <w:rPr>
            <w:rStyle w:val="-"/>
            <w:rFonts w:ascii="Times New Roman" w:eastAsia="Courier New" w:hAnsi="Times New Roman"/>
            <w:color w:val="auto"/>
            <w:kern w:val="2"/>
            <w:szCs w:val="24"/>
            <w:u w:val="none"/>
          </w:rPr>
          <w:t>пунктами 2</w:t>
        </w:r>
      </w:hyperlink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 xml:space="preserve"> - </w:t>
      </w:r>
      <w:hyperlink w:anchor="Par47">
        <w:r w:rsidRPr="00F14E9E">
          <w:rPr>
            <w:rStyle w:val="-"/>
            <w:rFonts w:ascii="Times New Roman" w:eastAsia="Courier New" w:hAnsi="Times New Roman"/>
            <w:color w:val="auto"/>
            <w:kern w:val="2"/>
            <w:szCs w:val="24"/>
            <w:u w:val="none"/>
          </w:rPr>
          <w:t>4</w:t>
        </w:r>
      </w:hyperlink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 xml:space="preserve">, </w:t>
      </w:r>
      <w:hyperlink w:anchor="Par51">
        <w:r w:rsidRPr="00F14E9E">
          <w:rPr>
            <w:rStyle w:val="-"/>
            <w:rFonts w:ascii="Times New Roman" w:eastAsia="Courier New" w:hAnsi="Times New Roman"/>
            <w:color w:val="auto"/>
            <w:kern w:val="2"/>
            <w:szCs w:val="24"/>
            <w:u w:val="none"/>
          </w:rPr>
          <w:t>8</w:t>
        </w:r>
      </w:hyperlink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 xml:space="preserve"> - </w:t>
      </w:r>
      <w:hyperlink w:anchor="Par74">
        <w:r w:rsidRPr="00F14E9E">
          <w:rPr>
            <w:rStyle w:val="-"/>
            <w:rFonts w:ascii="Times New Roman" w:eastAsia="Courier New" w:hAnsi="Times New Roman"/>
            <w:color w:val="auto"/>
            <w:kern w:val="2"/>
            <w:szCs w:val="24"/>
            <w:u w:val="none"/>
          </w:rPr>
          <w:t>10</w:t>
        </w:r>
      </w:hyperlink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 xml:space="preserve"> настоящего Порядка, обоснованности расходов, указанных в смете расходов к проекту, в том числе соответствия статей расходов целям и задачам проекта, достоверности представленной соискателями информации.</w:t>
      </w:r>
      <w:proofErr w:type="gramEnd"/>
    </w:p>
    <w:p w:rsidR="0017394C" w:rsidRPr="00F14E9E" w:rsidRDefault="00617BE6">
      <w:pPr>
        <w:pStyle w:val="ConsPlusNormal"/>
        <w:ind w:firstLine="624"/>
        <w:jc w:val="both"/>
        <w:rPr>
          <w:color w:val="auto"/>
        </w:rPr>
      </w:pP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>Проверка достоверности представленной Заявителем информации осуществляется Комиссией путем проверки представленных документов на предмет наличия в них противоречивых сведений.</w:t>
      </w:r>
    </w:p>
    <w:p w:rsidR="0017394C" w:rsidRPr="00F14E9E" w:rsidRDefault="00617BE6">
      <w:pPr>
        <w:pStyle w:val="ConsPlusNormal"/>
        <w:ind w:firstLine="624"/>
        <w:jc w:val="both"/>
        <w:rPr>
          <w:color w:val="auto"/>
        </w:rPr>
      </w:pP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 xml:space="preserve">15. </w:t>
      </w:r>
      <w:proofErr w:type="gramStart"/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 xml:space="preserve">В случае несоответствия требованиям, установленным </w:t>
      </w:r>
      <w:hyperlink w:anchor="Par45">
        <w:r w:rsidRPr="00F14E9E">
          <w:rPr>
            <w:rStyle w:val="-"/>
            <w:rFonts w:ascii="Times New Roman" w:eastAsia="Courier New" w:hAnsi="Times New Roman"/>
            <w:color w:val="auto"/>
            <w:kern w:val="2"/>
            <w:szCs w:val="24"/>
            <w:u w:val="none"/>
          </w:rPr>
          <w:t>пунктами 2</w:t>
        </w:r>
      </w:hyperlink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 xml:space="preserve"> - </w:t>
      </w:r>
      <w:hyperlink w:anchor="Par47">
        <w:r w:rsidRPr="00F14E9E">
          <w:rPr>
            <w:rStyle w:val="-"/>
            <w:rFonts w:ascii="Times New Roman" w:eastAsia="Courier New" w:hAnsi="Times New Roman"/>
            <w:color w:val="auto"/>
            <w:kern w:val="2"/>
            <w:szCs w:val="24"/>
            <w:u w:val="none"/>
          </w:rPr>
          <w:t>4</w:t>
        </w:r>
      </w:hyperlink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 xml:space="preserve">, </w:t>
      </w:r>
      <w:hyperlink w:anchor="Par51">
        <w:r w:rsidRPr="00F14E9E">
          <w:rPr>
            <w:rStyle w:val="-"/>
            <w:rFonts w:ascii="Times New Roman" w:eastAsia="Courier New" w:hAnsi="Times New Roman"/>
            <w:color w:val="auto"/>
            <w:kern w:val="2"/>
            <w:szCs w:val="24"/>
            <w:u w:val="none"/>
          </w:rPr>
          <w:t>8</w:t>
        </w:r>
      </w:hyperlink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 xml:space="preserve"> - </w:t>
      </w:r>
      <w:hyperlink w:anchor="Par74">
        <w:r w:rsidRPr="00F14E9E">
          <w:rPr>
            <w:rStyle w:val="-"/>
            <w:rFonts w:ascii="Times New Roman" w:eastAsia="Courier New" w:hAnsi="Times New Roman"/>
            <w:color w:val="auto"/>
            <w:kern w:val="2"/>
            <w:szCs w:val="24"/>
            <w:u w:val="none"/>
          </w:rPr>
          <w:t>10</w:t>
        </w:r>
      </w:hyperlink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 xml:space="preserve"> настоящего Порядка, и (или) несоответствия статей расходов целям и задачам проекта, непредставления (представления не в полном объеме) документов, прилагаемых к заявке, недостоверности представленной соискателем информации в течение 3 рабочих дней со дня окончания рассмотрения заявок и прилагаемых к ним документов Администрация направляет соискателю соответствующее письменное уведомление с указанием о наличии</w:t>
      </w:r>
      <w:proofErr w:type="gramEnd"/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 xml:space="preserve"> права после получения письменного уведомления доработки заявки и повторной ее подачи до истечения срока приема заявок, определенного в соответствии с </w:t>
      </w:r>
      <w:hyperlink w:anchor="Par74">
        <w:r w:rsidRPr="00F14E9E">
          <w:rPr>
            <w:rStyle w:val="-"/>
            <w:rFonts w:ascii="Times New Roman" w:eastAsia="Courier New" w:hAnsi="Times New Roman"/>
            <w:color w:val="auto"/>
            <w:kern w:val="2"/>
            <w:szCs w:val="24"/>
            <w:u w:val="none"/>
          </w:rPr>
          <w:t>пунктом 10</w:t>
        </w:r>
      </w:hyperlink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 xml:space="preserve"> настоящего Порядка.</w:t>
      </w:r>
    </w:p>
    <w:p w:rsidR="0017394C" w:rsidRPr="00F14E9E" w:rsidRDefault="00617BE6">
      <w:pPr>
        <w:pStyle w:val="ConsPlusNormal"/>
        <w:ind w:firstLine="624"/>
        <w:jc w:val="both"/>
        <w:rPr>
          <w:color w:val="auto"/>
        </w:rPr>
      </w:pP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 xml:space="preserve">16. </w:t>
      </w:r>
      <w:proofErr w:type="gramStart"/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 xml:space="preserve">В случае соответствия заявок и прилагаемых к ним документов требованиям, установленным </w:t>
      </w:r>
      <w:hyperlink w:anchor="Par45">
        <w:r w:rsidRPr="00F14E9E">
          <w:rPr>
            <w:rStyle w:val="-"/>
            <w:rFonts w:ascii="Times New Roman" w:eastAsia="Courier New" w:hAnsi="Times New Roman"/>
            <w:color w:val="auto"/>
            <w:kern w:val="2"/>
            <w:szCs w:val="24"/>
            <w:u w:val="none"/>
          </w:rPr>
          <w:t>пунктами 2</w:t>
        </w:r>
      </w:hyperlink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 xml:space="preserve"> - </w:t>
      </w:r>
      <w:hyperlink w:anchor="Par47">
        <w:r w:rsidRPr="00F14E9E">
          <w:rPr>
            <w:rStyle w:val="-"/>
            <w:rFonts w:ascii="Times New Roman" w:eastAsia="Courier New" w:hAnsi="Times New Roman"/>
            <w:color w:val="auto"/>
            <w:kern w:val="2"/>
            <w:szCs w:val="24"/>
            <w:u w:val="none"/>
          </w:rPr>
          <w:t>4</w:t>
        </w:r>
      </w:hyperlink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 xml:space="preserve">, </w:t>
      </w:r>
      <w:hyperlink w:anchor="Par51">
        <w:r w:rsidRPr="00F14E9E">
          <w:rPr>
            <w:rStyle w:val="-"/>
            <w:rFonts w:ascii="Times New Roman" w:eastAsia="Courier New" w:hAnsi="Times New Roman"/>
            <w:color w:val="auto"/>
            <w:kern w:val="2"/>
            <w:szCs w:val="24"/>
            <w:u w:val="none"/>
          </w:rPr>
          <w:t>8</w:t>
        </w:r>
      </w:hyperlink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 xml:space="preserve"> - </w:t>
      </w:r>
      <w:hyperlink w:anchor="Par74">
        <w:r w:rsidRPr="00F14E9E">
          <w:rPr>
            <w:rStyle w:val="-"/>
            <w:rFonts w:ascii="Times New Roman" w:eastAsia="Courier New" w:hAnsi="Times New Roman"/>
            <w:color w:val="auto"/>
            <w:kern w:val="2"/>
            <w:szCs w:val="24"/>
            <w:u w:val="none"/>
          </w:rPr>
          <w:t>10</w:t>
        </w:r>
      </w:hyperlink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 xml:space="preserve"> настоящего Порядка, отсутствия в смете расходов к проекту необоснованных или нецелевых расходов Администрация в течение 10 рабочих дней со дня окончания приема заявок и прилагаемых к ним документов направляет в Комиссию представленные соискателями заявки и прилагаемые документы.</w:t>
      </w:r>
      <w:proofErr w:type="gramEnd"/>
    </w:p>
    <w:p w:rsidR="0017394C" w:rsidRPr="00F14E9E" w:rsidRDefault="00617BE6">
      <w:pPr>
        <w:pStyle w:val="ConsPlusNormal"/>
        <w:ind w:firstLine="624"/>
        <w:jc w:val="both"/>
        <w:rPr>
          <w:color w:val="auto"/>
        </w:rPr>
      </w:pPr>
      <w:bookmarkStart w:id="8" w:name="Par85"/>
      <w:bookmarkEnd w:id="8"/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 xml:space="preserve">17. </w:t>
      </w:r>
      <w:proofErr w:type="gramStart"/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 xml:space="preserve">Комиссия в течение 10 рабочих дней со дня получения заявок и прилагаемых к ним документов рассматривает заявки и прилагаемые документы, определяет общую </w:t>
      </w: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lastRenderedPageBreak/>
        <w:t>оценку каждого проекта по критериям отбора, установленным настоящим пунктом, устанавливает минимальное необходимое значение общей оценки проекта в баллах, при котором проекты признаются прошедшими Конкурсный отбор, и составляет сводный рейтинг проектов по соответствующим тематическим направлениям.</w:t>
      </w:r>
      <w:proofErr w:type="gramEnd"/>
    </w:p>
    <w:p w:rsidR="0017394C" w:rsidRPr="00F14E9E" w:rsidRDefault="00617BE6">
      <w:pPr>
        <w:pStyle w:val="ConsPlusNormal"/>
        <w:ind w:firstLine="624"/>
        <w:jc w:val="both"/>
        <w:rPr>
          <w:rFonts w:ascii="Times New Roman" w:hAnsi="Times New Roman"/>
          <w:color w:val="auto"/>
          <w:szCs w:val="24"/>
        </w:rPr>
      </w:pP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>Критериями отбора являются:</w:t>
      </w:r>
    </w:p>
    <w:p w:rsidR="0017394C" w:rsidRPr="00F14E9E" w:rsidRDefault="00617BE6">
      <w:pPr>
        <w:pStyle w:val="ConsPlusNormal"/>
        <w:ind w:firstLine="624"/>
        <w:jc w:val="both"/>
        <w:rPr>
          <w:color w:val="auto"/>
        </w:rPr>
      </w:pP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>а) актуальность решаемой социальной проблемы и значимость проекта в социальном и культурном развитии территорий городского округа;</w:t>
      </w:r>
    </w:p>
    <w:p w:rsidR="0017394C" w:rsidRPr="00F14E9E" w:rsidRDefault="00617BE6">
      <w:pPr>
        <w:pStyle w:val="ConsPlusNormal"/>
        <w:ind w:firstLine="624"/>
        <w:jc w:val="both"/>
        <w:rPr>
          <w:rFonts w:ascii="Times New Roman" w:hAnsi="Times New Roman"/>
          <w:color w:val="auto"/>
          <w:szCs w:val="24"/>
        </w:rPr>
      </w:pP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>б) прогнозируемый социальный эффект;</w:t>
      </w:r>
    </w:p>
    <w:p w:rsidR="0017394C" w:rsidRPr="00F14E9E" w:rsidRDefault="00617BE6">
      <w:pPr>
        <w:pStyle w:val="ConsPlusNormal"/>
        <w:ind w:firstLine="624"/>
        <w:jc w:val="both"/>
        <w:rPr>
          <w:rFonts w:ascii="Times New Roman" w:hAnsi="Times New Roman"/>
          <w:color w:val="auto"/>
          <w:szCs w:val="24"/>
        </w:rPr>
      </w:pP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>в) перспективы дальнейшей реализации социокультурного проекта;</w:t>
      </w:r>
    </w:p>
    <w:p w:rsidR="0017394C" w:rsidRPr="00F14E9E" w:rsidRDefault="00617BE6">
      <w:pPr>
        <w:pStyle w:val="ConsPlusNormal"/>
        <w:ind w:firstLine="624"/>
        <w:jc w:val="both"/>
        <w:rPr>
          <w:rFonts w:ascii="Times New Roman" w:hAnsi="Times New Roman"/>
          <w:color w:val="auto"/>
          <w:szCs w:val="24"/>
        </w:rPr>
      </w:pP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>г) применение соискателем инновационных форм и методов работы с населением;</w:t>
      </w:r>
    </w:p>
    <w:p w:rsidR="0017394C" w:rsidRPr="00F14E9E" w:rsidRDefault="00617BE6">
      <w:pPr>
        <w:pStyle w:val="ConsPlusNormal"/>
        <w:ind w:firstLine="624"/>
        <w:jc w:val="both"/>
        <w:rPr>
          <w:rFonts w:ascii="Times New Roman" w:hAnsi="Times New Roman"/>
          <w:color w:val="auto"/>
          <w:szCs w:val="24"/>
        </w:rPr>
      </w:pP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>д) обоснованность запрашиваемых средств и реальность осуществления проекта;</w:t>
      </w:r>
    </w:p>
    <w:p w:rsidR="0017394C" w:rsidRPr="00F14E9E" w:rsidRDefault="00617BE6">
      <w:pPr>
        <w:pStyle w:val="ConsPlusNormal"/>
        <w:ind w:firstLine="624"/>
        <w:jc w:val="both"/>
        <w:rPr>
          <w:rFonts w:ascii="Times New Roman" w:hAnsi="Times New Roman"/>
          <w:color w:val="auto"/>
          <w:szCs w:val="24"/>
        </w:rPr>
      </w:pP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>е) соответствие содержания проекта условиям конкурса;</w:t>
      </w:r>
    </w:p>
    <w:p w:rsidR="0017394C" w:rsidRPr="00F14E9E" w:rsidRDefault="00617BE6">
      <w:pPr>
        <w:pStyle w:val="ConsPlusNormal"/>
        <w:ind w:firstLine="624"/>
        <w:jc w:val="both"/>
        <w:rPr>
          <w:rFonts w:ascii="Times New Roman" w:hAnsi="Times New Roman"/>
          <w:color w:val="auto"/>
          <w:szCs w:val="24"/>
        </w:rPr>
      </w:pP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>ж) ориентация проекта на получение конкретных, измеримых результатов и на изменение ситуации;</w:t>
      </w:r>
    </w:p>
    <w:p w:rsidR="0017394C" w:rsidRPr="00F14E9E" w:rsidRDefault="00617BE6">
      <w:pPr>
        <w:pStyle w:val="ConsPlusNormal"/>
        <w:ind w:firstLine="624"/>
        <w:jc w:val="both"/>
        <w:rPr>
          <w:rFonts w:ascii="Times New Roman" w:hAnsi="Times New Roman"/>
          <w:color w:val="auto"/>
          <w:szCs w:val="24"/>
        </w:rPr>
      </w:pP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>з) реалистичность ожидаемых результатов выполнения проекта;</w:t>
      </w:r>
    </w:p>
    <w:p w:rsidR="0017394C" w:rsidRPr="00F14E9E" w:rsidRDefault="00617BE6">
      <w:pPr>
        <w:pStyle w:val="ConsPlusNormal"/>
        <w:ind w:firstLine="624"/>
        <w:jc w:val="both"/>
        <w:rPr>
          <w:rFonts w:ascii="Times New Roman" w:hAnsi="Times New Roman"/>
          <w:color w:val="auto"/>
          <w:szCs w:val="24"/>
        </w:rPr>
      </w:pP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>и) возможность оценки результатов проекта;</w:t>
      </w:r>
    </w:p>
    <w:p w:rsidR="0017394C" w:rsidRPr="00F14E9E" w:rsidRDefault="00617BE6">
      <w:pPr>
        <w:pStyle w:val="ConsPlusNormal"/>
        <w:ind w:firstLine="624"/>
        <w:jc w:val="both"/>
        <w:rPr>
          <w:rFonts w:ascii="Times New Roman" w:hAnsi="Times New Roman"/>
          <w:color w:val="auto"/>
          <w:szCs w:val="24"/>
        </w:rPr>
      </w:pP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>к) новизна реализуемых и используемых технологий работы.</w:t>
      </w:r>
    </w:p>
    <w:p w:rsidR="0017394C" w:rsidRPr="00F14E9E" w:rsidRDefault="00617BE6">
      <w:pPr>
        <w:pStyle w:val="ConsPlusNormal"/>
        <w:ind w:firstLine="624"/>
        <w:jc w:val="both"/>
        <w:rPr>
          <w:color w:val="auto"/>
        </w:rPr>
      </w:pP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 xml:space="preserve">18. Общая оценка представленных проектов осуществляется Комиссией по критериям оценки проектов, утвержденным Администрацией на основании критериев отбора, указанных в </w:t>
      </w:r>
      <w:hyperlink w:anchor="Par85">
        <w:r w:rsidRPr="00F14E9E">
          <w:rPr>
            <w:rStyle w:val="-"/>
            <w:rFonts w:ascii="Times New Roman" w:eastAsia="Courier New" w:hAnsi="Times New Roman"/>
            <w:color w:val="auto"/>
            <w:kern w:val="2"/>
            <w:szCs w:val="24"/>
            <w:u w:val="none"/>
          </w:rPr>
          <w:t>пункте 17</w:t>
        </w:r>
      </w:hyperlink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 xml:space="preserve"> настоящего Порядка. Утвержденные Администрацией критерии оценки проектов размещаются на официальном сайте Администрации в информационно-телекоммуникационной сети «Интернет»  не менее чем за 5 рабочих дней до начала приема заявок.</w:t>
      </w:r>
    </w:p>
    <w:p w:rsidR="0017394C" w:rsidRPr="00F14E9E" w:rsidRDefault="00617BE6">
      <w:pPr>
        <w:pStyle w:val="ConsPlusNormal"/>
        <w:ind w:firstLine="624"/>
        <w:jc w:val="both"/>
        <w:rPr>
          <w:rFonts w:ascii="Times New Roman" w:hAnsi="Times New Roman"/>
          <w:color w:val="auto"/>
          <w:szCs w:val="24"/>
        </w:rPr>
      </w:pP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 xml:space="preserve">19. Проект признается прошедшим Конкурсный отбор при условии набора по результатам общей оценки проектов не </w:t>
      </w:r>
      <w:proofErr w:type="gramStart"/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>менее минимально</w:t>
      </w:r>
      <w:proofErr w:type="gramEnd"/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 xml:space="preserve"> необходимого значения общей оценки баллов, определяемого Комиссией.</w:t>
      </w:r>
    </w:p>
    <w:p w:rsidR="0017394C" w:rsidRPr="00F14E9E" w:rsidRDefault="00617BE6">
      <w:pPr>
        <w:pStyle w:val="ConsPlusNormal"/>
        <w:ind w:firstLine="624"/>
        <w:jc w:val="both"/>
        <w:rPr>
          <w:rFonts w:ascii="Times New Roman" w:hAnsi="Times New Roman"/>
          <w:color w:val="auto"/>
          <w:szCs w:val="24"/>
        </w:rPr>
      </w:pP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>20. Комиссия рассматривает проекты, прошедшие Конкурсный отбор, и осуществляет ранжирование проектов по каждому тематическому направлению в отдельности по мере уменьшения набранных проектом суммы баллов с присвоением проектам порядковых номеров. Проекту, набравшему наибольшую сумму баллов, присваивается первый номер.</w:t>
      </w:r>
    </w:p>
    <w:p w:rsidR="0017394C" w:rsidRPr="00F14E9E" w:rsidRDefault="00617BE6">
      <w:pPr>
        <w:pStyle w:val="ConsPlusNormal"/>
        <w:ind w:firstLine="624"/>
        <w:jc w:val="both"/>
        <w:rPr>
          <w:rFonts w:ascii="Times New Roman" w:hAnsi="Times New Roman"/>
          <w:color w:val="auto"/>
          <w:szCs w:val="24"/>
        </w:rPr>
      </w:pP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>При равенстве суммы баллов, набранных проектами, приоритет отдается заявке, поступившей ранее других.</w:t>
      </w:r>
    </w:p>
    <w:p w:rsidR="0017394C" w:rsidRPr="00F14E9E" w:rsidRDefault="00617BE6">
      <w:pPr>
        <w:pStyle w:val="ConsPlusNormal"/>
        <w:ind w:firstLine="0"/>
        <w:jc w:val="both"/>
        <w:rPr>
          <w:rFonts w:ascii="Times New Roman" w:hAnsi="Times New Roman"/>
          <w:color w:val="auto"/>
          <w:szCs w:val="24"/>
        </w:rPr>
      </w:pP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 xml:space="preserve">          21. Победителями Конкурсного отбора становятся:</w:t>
      </w:r>
    </w:p>
    <w:p w:rsidR="0017394C" w:rsidRPr="00F14E9E" w:rsidRDefault="00617BE6">
      <w:pPr>
        <w:pStyle w:val="ConsPlusNormal"/>
        <w:ind w:firstLine="0"/>
        <w:jc w:val="both"/>
        <w:rPr>
          <w:color w:val="auto"/>
        </w:rPr>
      </w:pP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>по тематическому направлению «Организация и проведение м</w:t>
      </w:r>
      <w:r w:rsidRPr="00F14E9E">
        <w:rPr>
          <w:rFonts w:ascii="Times New Roman" w:eastAsia="Courier New" w:hAnsi="Times New Roman" w:cs="Times New Roman"/>
          <w:color w:val="auto"/>
          <w:kern w:val="2"/>
          <w:szCs w:val="24"/>
          <w:lang w:eastAsia="hi-IN"/>
        </w:rPr>
        <w:t>ероприятий, посвящённых профессиональным, календарным, традиционным, обрядовым, религиозным праздникам, юбилейным датам и так далее»</w:t>
      </w: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 xml:space="preserve"> - соискатели, проектам которых присвоен первый номер.</w:t>
      </w:r>
    </w:p>
    <w:p w:rsidR="0017394C" w:rsidRPr="00F14E9E" w:rsidRDefault="00617BE6">
      <w:pPr>
        <w:pStyle w:val="ConsPlusNormal"/>
        <w:ind w:firstLine="0"/>
        <w:jc w:val="both"/>
        <w:rPr>
          <w:color w:val="auto"/>
        </w:rPr>
      </w:pP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 xml:space="preserve">      22. Решение Комиссии оформляется протоколом, который подписывается членами Комиссии и размещается на официальном сайте Администрации в информационно-телекоммуникационной сети  «Интернет»  в течение 5 рабочих дней со дня его подписания.</w:t>
      </w:r>
    </w:p>
    <w:p w:rsidR="0017394C" w:rsidRPr="00F14E9E" w:rsidRDefault="00617BE6">
      <w:pPr>
        <w:pStyle w:val="ConsPlusNormal"/>
        <w:ind w:firstLine="624"/>
        <w:jc w:val="both"/>
        <w:rPr>
          <w:color w:val="auto"/>
        </w:rPr>
      </w:pPr>
      <w:bookmarkStart w:id="9" w:name="Par105"/>
      <w:bookmarkEnd w:id="9"/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>23. На основании протокола Комиссии Администрации в срок не более 5 рабочих дней со дня подписания протокола членами Комиссии принимает решение о предоставлении субсидии или об отказе в предоставлении субсидии.</w:t>
      </w:r>
    </w:p>
    <w:p w:rsidR="0017394C" w:rsidRPr="00F14E9E" w:rsidRDefault="00617BE6">
      <w:pPr>
        <w:pStyle w:val="ConsPlusNormal"/>
        <w:ind w:firstLine="624"/>
        <w:jc w:val="both"/>
        <w:rPr>
          <w:color w:val="auto"/>
        </w:rPr>
      </w:pPr>
      <w:bookmarkStart w:id="10" w:name="Par106"/>
      <w:bookmarkEnd w:id="10"/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>24. В случае наличия нераспределенного остатка средств субсидии Администрация вправе изменить количество победителей по соответствующему тематическому направлению. В целях предоставления указанных средств субсидий Администрация вправе перераспределить субсидии среди соискателей, чьи проекты прошли Конкурсный отбор, но не признаны победителями, в соответствии с порядковыми номерами, присвоенными проектам при ранжировании.</w:t>
      </w:r>
    </w:p>
    <w:p w:rsidR="0017394C" w:rsidRPr="00F14E9E" w:rsidRDefault="00617BE6">
      <w:pPr>
        <w:pStyle w:val="ConsPlusNormal"/>
        <w:ind w:firstLine="624"/>
        <w:jc w:val="both"/>
        <w:rPr>
          <w:color w:val="auto"/>
        </w:rPr>
      </w:pP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 xml:space="preserve">25. Администрация в течение 10 рабочих дней со дня принятия решения, указанного в </w:t>
      </w:r>
      <w:hyperlink w:anchor="Par105">
        <w:r w:rsidRPr="00F14E9E">
          <w:rPr>
            <w:rStyle w:val="-"/>
            <w:rFonts w:ascii="Times New Roman" w:eastAsia="Courier New" w:hAnsi="Times New Roman"/>
            <w:color w:val="auto"/>
            <w:kern w:val="2"/>
            <w:szCs w:val="24"/>
            <w:u w:val="none"/>
          </w:rPr>
          <w:t>пункте 23</w:t>
        </w:r>
      </w:hyperlink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 xml:space="preserve"> настоящего Порядка, направляет соискателю письменное уведомление о принятом в отношении него решении. В случае принятия решения об отказе в предоставлении субсидии в уведомлении указывается причина отказа в предоставлении </w:t>
      </w: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lastRenderedPageBreak/>
        <w:t>субсидии.</w:t>
      </w:r>
    </w:p>
    <w:p w:rsidR="0017394C" w:rsidRPr="00F14E9E" w:rsidRDefault="00617BE6">
      <w:pPr>
        <w:pStyle w:val="ConsPlusNormal"/>
        <w:ind w:firstLine="624"/>
        <w:jc w:val="both"/>
        <w:rPr>
          <w:rFonts w:ascii="Times New Roman" w:hAnsi="Times New Roman"/>
          <w:color w:val="auto"/>
          <w:szCs w:val="24"/>
        </w:rPr>
      </w:pP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>Основаниями для отказа соискателю в предоставлении субсидии являются:</w:t>
      </w:r>
    </w:p>
    <w:p w:rsidR="0017394C" w:rsidRPr="00F14E9E" w:rsidRDefault="00617BE6">
      <w:pPr>
        <w:pStyle w:val="ConsPlusNormal"/>
        <w:ind w:firstLine="624"/>
        <w:jc w:val="both"/>
        <w:rPr>
          <w:color w:val="auto"/>
        </w:rPr>
      </w:pP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 xml:space="preserve">несоответствие представленных соискателем субсидии документов требованиям, определенным в соответствии с </w:t>
      </w:r>
      <w:hyperlink w:anchor="Par59">
        <w:r w:rsidRPr="00F14E9E">
          <w:rPr>
            <w:rStyle w:val="-"/>
            <w:rFonts w:ascii="Times New Roman" w:eastAsia="Courier New" w:hAnsi="Times New Roman"/>
            <w:color w:val="auto"/>
            <w:kern w:val="2"/>
            <w:szCs w:val="24"/>
            <w:u w:val="none"/>
          </w:rPr>
          <w:t>пунктами 9</w:t>
        </w:r>
      </w:hyperlink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 xml:space="preserve"> - </w:t>
      </w:r>
      <w:hyperlink w:anchor="Par74">
        <w:r w:rsidRPr="00F14E9E">
          <w:rPr>
            <w:rStyle w:val="-"/>
            <w:rFonts w:ascii="Times New Roman" w:eastAsia="Courier New" w:hAnsi="Times New Roman"/>
            <w:color w:val="auto"/>
            <w:kern w:val="2"/>
            <w:szCs w:val="24"/>
            <w:u w:val="none"/>
          </w:rPr>
          <w:t>10</w:t>
        </w:r>
      </w:hyperlink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17394C" w:rsidRPr="00F14E9E" w:rsidRDefault="00617BE6">
      <w:pPr>
        <w:pStyle w:val="ConsPlusNormal"/>
        <w:ind w:firstLine="624"/>
        <w:jc w:val="both"/>
        <w:rPr>
          <w:color w:val="auto"/>
        </w:rPr>
      </w:pP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 xml:space="preserve">несоответствие соискателя и (или) представленного соискателем проекта требованиям, определенным в </w:t>
      </w:r>
      <w:hyperlink w:anchor="Par45">
        <w:r w:rsidRPr="00F14E9E">
          <w:rPr>
            <w:rStyle w:val="-"/>
            <w:rFonts w:ascii="Times New Roman" w:eastAsia="Courier New" w:hAnsi="Times New Roman"/>
            <w:color w:val="auto"/>
            <w:kern w:val="2"/>
            <w:szCs w:val="24"/>
            <w:u w:val="none"/>
          </w:rPr>
          <w:t>пунктах 2</w:t>
        </w:r>
      </w:hyperlink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 xml:space="preserve"> - </w:t>
      </w:r>
      <w:hyperlink w:anchor="Par47">
        <w:r w:rsidRPr="00F14E9E">
          <w:rPr>
            <w:rStyle w:val="-"/>
            <w:rFonts w:ascii="Times New Roman" w:eastAsia="Courier New" w:hAnsi="Times New Roman"/>
            <w:color w:val="auto"/>
            <w:kern w:val="2"/>
            <w:szCs w:val="24"/>
            <w:u w:val="none"/>
          </w:rPr>
          <w:t>4</w:t>
        </w:r>
      </w:hyperlink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 xml:space="preserve">, </w:t>
      </w:r>
      <w:hyperlink w:anchor="Par51">
        <w:r w:rsidRPr="00F14E9E">
          <w:rPr>
            <w:rStyle w:val="-"/>
            <w:rFonts w:ascii="Times New Roman" w:eastAsia="Courier New" w:hAnsi="Times New Roman"/>
            <w:color w:val="auto"/>
            <w:kern w:val="2"/>
            <w:szCs w:val="24"/>
            <w:u w:val="none"/>
          </w:rPr>
          <w:t>8</w:t>
        </w:r>
      </w:hyperlink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 xml:space="preserve"> настоящего Порядка;</w:t>
      </w:r>
    </w:p>
    <w:p w:rsidR="0017394C" w:rsidRPr="00F14E9E" w:rsidRDefault="00617BE6">
      <w:pPr>
        <w:pStyle w:val="ConsPlusNormal"/>
        <w:ind w:firstLine="624"/>
        <w:jc w:val="both"/>
        <w:rPr>
          <w:rFonts w:ascii="Times New Roman" w:hAnsi="Times New Roman"/>
          <w:color w:val="auto"/>
          <w:szCs w:val="24"/>
        </w:rPr>
      </w:pP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>недостоверность представленной соискателем информации;</w:t>
      </w:r>
    </w:p>
    <w:p w:rsidR="0017394C" w:rsidRPr="00F14E9E" w:rsidRDefault="00617BE6">
      <w:pPr>
        <w:pStyle w:val="ConsPlusNormal"/>
        <w:ind w:firstLine="624"/>
        <w:jc w:val="both"/>
        <w:rPr>
          <w:rFonts w:ascii="Times New Roman" w:hAnsi="Times New Roman"/>
          <w:color w:val="auto"/>
          <w:szCs w:val="24"/>
        </w:rPr>
      </w:pP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>непризнание Комиссией соискателя победителем Конкурсного отбора.</w:t>
      </w:r>
    </w:p>
    <w:p w:rsidR="0017394C" w:rsidRPr="00F14E9E" w:rsidRDefault="00617BE6">
      <w:pPr>
        <w:pStyle w:val="ConsPlusNormal"/>
        <w:ind w:firstLine="624"/>
        <w:jc w:val="both"/>
        <w:rPr>
          <w:rFonts w:ascii="Times New Roman" w:hAnsi="Times New Roman"/>
          <w:color w:val="auto"/>
          <w:szCs w:val="24"/>
        </w:rPr>
      </w:pPr>
      <w:bookmarkStart w:id="11" w:name="Par113"/>
      <w:bookmarkEnd w:id="11"/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>26. Субсидии устанавливаются в следующих размерах, но не выше размера, указанного соискателем в заявке:</w:t>
      </w:r>
    </w:p>
    <w:p w:rsidR="0017394C" w:rsidRPr="00F14E9E" w:rsidRDefault="00617BE6">
      <w:pPr>
        <w:pStyle w:val="ConsPlusNormal"/>
        <w:ind w:firstLine="624"/>
        <w:jc w:val="both"/>
        <w:rPr>
          <w:color w:val="auto"/>
        </w:rPr>
      </w:pP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>по тематическому направлению «Организация и проведение м</w:t>
      </w:r>
      <w:r w:rsidRPr="00F14E9E">
        <w:rPr>
          <w:rFonts w:ascii="Times New Roman" w:eastAsia="Courier New" w:hAnsi="Times New Roman" w:cs="Times New Roman"/>
          <w:color w:val="auto"/>
          <w:kern w:val="2"/>
          <w:szCs w:val="24"/>
          <w:lang w:eastAsia="hi-IN"/>
        </w:rPr>
        <w:t>ероприятий, посвящённых профессиональным, календарным, традиционным, обрядовым, религиозным праздникам, юбилейным датам и так далее».</w:t>
      </w:r>
    </w:p>
    <w:p w:rsidR="0017394C" w:rsidRPr="00F14E9E" w:rsidRDefault="00617BE6">
      <w:pPr>
        <w:pStyle w:val="ConsPlusNormal"/>
        <w:ind w:firstLine="624"/>
        <w:jc w:val="both"/>
        <w:rPr>
          <w:color w:val="auto"/>
        </w:rPr>
      </w:pP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>100 тысяч рублей - победителю Конкурсного отбора, проекту которого присвоен первый номер;</w:t>
      </w:r>
    </w:p>
    <w:p w:rsidR="0017394C" w:rsidRPr="00F14E9E" w:rsidRDefault="00617BE6">
      <w:pPr>
        <w:pStyle w:val="ConsPlusNormal"/>
        <w:ind w:firstLine="624"/>
        <w:jc w:val="both"/>
        <w:rPr>
          <w:color w:val="auto"/>
        </w:rPr>
      </w:pP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 xml:space="preserve">Соискателям, указанным в </w:t>
      </w:r>
      <w:hyperlink w:anchor="Par106">
        <w:r w:rsidRPr="00F14E9E">
          <w:rPr>
            <w:rStyle w:val="-"/>
            <w:rFonts w:ascii="Times New Roman" w:eastAsia="Courier New" w:hAnsi="Times New Roman"/>
            <w:color w:val="auto"/>
            <w:kern w:val="2"/>
            <w:szCs w:val="24"/>
            <w:u w:val="none"/>
          </w:rPr>
          <w:t>пункте 24</w:t>
        </w:r>
      </w:hyperlink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 xml:space="preserve"> настоящего Порядка, субсидии предоставляются в размерах, указанных в настоящем пункте по соответствующему тематическому направлению, в случае установления нескольких размеров гранта по соответствующему тематическому направлению - в наименьшем размере гранта, установленном для соответствующего тематического направления.</w:t>
      </w:r>
    </w:p>
    <w:p w:rsidR="0017394C" w:rsidRPr="00F14E9E" w:rsidRDefault="00617BE6">
      <w:pPr>
        <w:pStyle w:val="ConsPlusNormal"/>
        <w:ind w:firstLine="624"/>
        <w:jc w:val="both"/>
        <w:rPr>
          <w:color w:val="auto"/>
        </w:rPr>
      </w:pP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>27. Администрация в течение 10 рабочих дней со дня принятия Администрацией решения о предоставлении субсидии готовит проект соглашения и направляет его соискателям, в отношении которых принято решение о предоставлении субсидии (далее - получатель субсидии).</w:t>
      </w:r>
    </w:p>
    <w:p w:rsidR="0017394C" w:rsidRPr="00F14E9E" w:rsidRDefault="00617BE6">
      <w:pPr>
        <w:pStyle w:val="ConsPlusNormal"/>
        <w:ind w:firstLine="624"/>
        <w:jc w:val="both"/>
        <w:rPr>
          <w:rFonts w:ascii="Times New Roman" w:hAnsi="Times New Roman"/>
          <w:color w:val="auto"/>
          <w:szCs w:val="24"/>
        </w:rPr>
      </w:pP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>28. Субсидии перечисляются единовременно в течение 10 рабочих дней со дня подписания соглашения.</w:t>
      </w:r>
    </w:p>
    <w:p w:rsidR="0017394C" w:rsidRPr="00F14E9E" w:rsidRDefault="00617BE6">
      <w:pPr>
        <w:pStyle w:val="ConsPlusNormal"/>
        <w:ind w:firstLine="624"/>
        <w:jc w:val="both"/>
        <w:rPr>
          <w:rFonts w:ascii="Times New Roman" w:hAnsi="Times New Roman"/>
          <w:color w:val="auto"/>
          <w:szCs w:val="24"/>
        </w:rPr>
      </w:pP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>Перечисление субсидии осуществляется в установленном порядке на счет получателя субсидии, указанный в соглашении.</w:t>
      </w:r>
    </w:p>
    <w:p w:rsidR="0017394C" w:rsidRPr="00F14E9E" w:rsidRDefault="00617BE6">
      <w:pPr>
        <w:pStyle w:val="ConsPlusNormal"/>
        <w:ind w:firstLine="624"/>
        <w:jc w:val="both"/>
        <w:rPr>
          <w:color w:val="auto"/>
        </w:rPr>
      </w:pP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>29. Получатель субсидии до 20 числа месяца, следующего за отчетным годом, представляет в Администрацию отчет о расходовании субсидии и о достижении целевых показателей результативности использования субсидии по форме, установленной соглашением.</w:t>
      </w:r>
    </w:p>
    <w:p w:rsidR="0017394C" w:rsidRPr="00F14E9E" w:rsidRDefault="00617BE6">
      <w:pPr>
        <w:pStyle w:val="ConsPlusNormal"/>
        <w:ind w:firstLine="624"/>
        <w:jc w:val="both"/>
        <w:rPr>
          <w:rFonts w:ascii="Times New Roman" w:hAnsi="Times New Roman"/>
          <w:color w:val="auto"/>
          <w:szCs w:val="24"/>
        </w:rPr>
      </w:pP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>30. Условием расходования средств субсидии является целевое использование средств субсидии получателями субсидии.</w:t>
      </w:r>
    </w:p>
    <w:p w:rsidR="0017394C" w:rsidRPr="00F14E9E" w:rsidRDefault="00617BE6">
      <w:pPr>
        <w:pStyle w:val="ConsPlusNormal"/>
        <w:ind w:firstLine="624"/>
        <w:jc w:val="both"/>
        <w:rPr>
          <w:rFonts w:ascii="Times New Roman" w:hAnsi="Times New Roman"/>
          <w:color w:val="auto"/>
          <w:szCs w:val="24"/>
        </w:rPr>
      </w:pP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>Нецелевое использование средств субсидии влечет применение мер ответственности в соответствии с законодательством Российской Федерации.</w:t>
      </w:r>
    </w:p>
    <w:p w:rsidR="0017394C" w:rsidRPr="00F14E9E" w:rsidRDefault="00617BE6">
      <w:pPr>
        <w:pStyle w:val="ConsPlusNormal"/>
        <w:ind w:firstLine="624"/>
        <w:jc w:val="both"/>
        <w:rPr>
          <w:color w:val="auto"/>
        </w:rPr>
      </w:pP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 xml:space="preserve">31. </w:t>
      </w:r>
      <w:proofErr w:type="gramStart"/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>Контроль за</w:t>
      </w:r>
      <w:proofErr w:type="gramEnd"/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 xml:space="preserve"> соблюдением получателями субсидии условий, целей и порядка предоставления субсидии осуществляется в установленном порядке Администрацией и финансовым отделом администрации городского округа «Вуктыл»  и иными органами муниципального финансового контроля, в том числе путем проведения проверок.</w:t>
      </w:r>
    </w:p>
    <w:p w:rsidR="0017394C" w:rsidRPr="00F14E9E" w:rsidRDefault="00617BE6">
      <w:pPr>
        <w:pStyle w:val="ConsPlusNormal"/>
        <w:ind w:firstLine="624"/>
        <w:jc w:val="both"/>
        <w:rPr>
          <w:color w:val="auto"/>
        </w:rPr>
      </w:pP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>32. Оценка эффективности использования субсидии осуществляется Администрацией по итогам отчетного финансового года путем сравнения плановых показателей, установленных соглашением, и фактически достигнутых значений целевых показателей результативности использования субсидии.</w:t>
      </w:r>
    </w:p>
    <w:p w:rsidR="0017394C" w:rsidRPr="00F14E9E" w:rsidRDefault="00617BE6">
      <w:pPr>
        <w:pStyle w:val="ConsPlusNormal"/>
        <w:ind w:firstLine="624"/>
        <w:jc w:val="both"/>
        <w:rPr>
          <w:color w:val="auto"/>
        </w:rPr>
      </w:pP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 xml:space="preserve">33. В случае нецелевого использования получателями субсидии средств субсидии, а также в случае установления фактов нарушения условий их предоставления, установленных настоящим Порядком и (или) соглашением, выявленных в результате проводимых Администрацией, финансовым отделом Администрации  и иными органами  финансового контроля проверок, </w:t>
      </w:r>
      <w:proofErr w:type="spellStart"/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>недостижения</w:t>
      </w:r>
      <w:proofErr w:type="spellEnd"/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 xml:space="preserve"> целевых показателей результативности использования средств субсидии подлежат возврату в следующем порядке:</w:t>
      </w:r>
    </w:p>
    <w:p w:rsidR="0017394C" w:rsidRPr="00F14E9E" w:rsidRDefault="00617BE6">
      <w:pPr>
        <w:pStyle w:val="ConsPlusNormal"/>
        <w:ind w:firstLine="624"/>
        <w:jc w:val="both"/>
        <w:rPr>
          <w:color w:val="auto"/>
        </w:rPr>
      </w:pPr>
      <w:proofErr w:type="gramStart"/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 xml:space="preserve">1) Администрация в течение 5 рабочих дней со дня подписания акта проверки или </w:t>
      </w: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lastRenderedPageBreak/>
        <w:t>получения сведений от финансового отдела Администрации   и иных органов  финансового контроля об установлении фактов нарушения условий, целей и порядка предоставления субсидии, установленных настоящим Порядком и (или) соглашением, выявленных в результате проверок, направляет получателю субсидии письмо-уведомление о возврате средств  бюджета  городского округа «Вуктыл» (далее - уведомление);</w:t>
      </w:r>
      <w:proofErr w:type="gramEnd"/>
    </w:p>
    <w:p w:rsidR="0017394C" w:rsidRPr="00F14E9E" w:rsidRDefault="00617BE6">
      <w:pPr>
        <w:pStyle w:val="ConsPlusNormal"/>
        <w:ind w:firstLine="624"/>
        <w:jc w:val="both"/>
        <w:rPr>
          <w:color w:val="auto"/>
        </w:rPr>
      </w:pP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>2) получатель субсидии в течение 30 календарных дней со дня получения уведомления осуществляет возврат субсидии, использованной с нарушением установленных условий предоставления, в бюджет  городского округа «Вуктыл».</w:t>
      </w:r>
    </w:p>
    <w:p w:rsidR="0017394C" w:rsidRPr="00F14E9E" w:rsidRDefault="00617BE6">
      <w:pPr>
        <w:pStyle w:val="ConsPlusNormal"/>
        <w:ind w:firstLine="624"/>
        <w:jc w:val="both"/>
        <w:rPr>
          <w:color w:val="auto"/>
        </w:rPr>
      </w:pPr>
      <w:r w:rsidRPr="00F14E9E">
        <w:rPr>
          <w:rFonts w:ascii="Times New Roman" w:eastAsia="Courier New" w:hAnsi="Times New Roman"/>
          <w:color w:val="auto"/>
          <w:kern w:val="2"/>
          <w:szCs w:val="24"/>
          <w:lang w:eastAsia="hi-IN"/>
        </w:rPr>
        <w:t>В случае невыполнения в установленный срок уведомления Администрация обеспечивает взыскание средств субсидии в судебном порядке.</w:t>
      </w:r>
    </w:p>
    <w:p w:rsidR="0017394C" w:rsidRPr="00F14E9E" w:rsidRDefault="0017394C">
      <w:pPr>
        <w:pStyle w:val="ConsPlusNormal"/>
        <w:ind w:firstLine="624"/>
        <w:rPr>
          <w:rFonts w:ascii="Times New Roman" w:eastAsia="Courier New" w:hAnsi="Times New Roman"/>
          <w:color w:val="auto"/>
          <w:kern w:val="2"/>
          <w:szCs w:val="24"/>
          <w:lang w:eastAsia="hi-IN"/>
        </w:rPr>
      </w:pPr>
    </w:p>
    <w:bookmarkEnd w:id="0"/>
    <w:p w:rsidR="0017394C" w:rsidRPr="00F14E9E" w:rsidRDefault="0017394C">
      <w:pPr>
        <w:pStyle w:val="ConsPlusNormal"/>
        <w:ind w:firstLine="624"/>
        <w:rPr>
          <w:color w:val="auto"/>
        </w:rPr>
      </w:pPr>
    </w:p>
    <w:sectPr w:rsidR="0017394C" w:rsidRPr="00F14E9E">
      <w:pgSz w:w="11906" w:h="16838"/>
      <w:pgMar w:top="1134" w:right="850" w:bottom="1134" w:left="1559" w:header="0" w:footer="0" w:gutter="0"/>
      <w:pgNumType w:start="1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ans">
    <w:altName w:val="Arial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4C"/>
    <w:rsid w:val="0017394C"/>
    <w:rsid w:val="00617BE6"/>
    <w:rsid w:val="00F1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E16"/>
    <w:rPr>
      <w:color w:val="00000A"/>
      <w:sz w:val="24"/>
      <w:szCs w:val="24"/>
    </w:rPr>
  </w:style>
  <w:style w:type="paragraph" w:styleId="1">
    <w:name w:val="heading 1"/>
    <w:basedOn w:val="a"/>
    <w:link w:val="10"/>
    <w:qFormat/>
    <w:rsid w:val="00755974"/>
    <w:pPr>
      <w:keepNext/>
      <w:keepLines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"/>
      <w:sz w:val="18"/>
      <w:szCs w:val="20"/>
      <w:lang w:eastAsia="en-US"/>
    </w:rPr>
  </w:style>
  <w:style w:type="paragraph" w:styleId="2">
    <w:name w:val="heading 2"/>
    <w:basedOn w:val="a"/>
    <w:qFormat/>
    <w:rsid w:val="00755974"/>
    <w:pPr>
      <w:keepNext/>
      <w:keepLines/>
      <w:spacing w:after="170" w:line="240" w:lineRule="atLeast"/>
      <w:outlineLvl w:val="1"/>
    </w:pPr>
    <w:rPr>
      <w:rFonts w:ascii="Garamond" w:hAnsi="Garamond"/>
      <w:caps/>
      <w:kern w:val="2"/>
      <w:sz w:val="22"/>
      <w:szCs w:val="20"/>
      <w:lang w:eastAsia="en-US"/>
    </w:rPr>
  </w:style>
  <w:style w:type="paragraph" w:styleId="3">
    <w:name w:val="heading 3"/>
    <w:basedOn w:val="a"/>
    <w:qFormat/>
    <w:rsid w:val="00755974"/>
    <w:pPr>
      <w:keepNext/>
      <w:keepLines/>
      <w:spacing w:after="240" w:line="240" w:lineRule="atLeast"/>
      <w:outlineLvl w:val="2"/>
    </w:pPr>
    <w:rPr>
      <w:rFonts w:ascii="Garamond" w:hAnsi="Garamond"/>
      <w:i/>
      <w:kern w:val="2"/>
      <w:sz w:val="22"/>
      <w:szCs w:val="20"/>
      <w:lang w:eastAsia="en-US"/>
    </w:rPr>
  </w:style>
  <w:style w:type="paragraph" w:styleId="4">
    <w:name w:val="heading 4"/>
    <w:basedOn w:val="a"/>
    <w:link w:val="40"/>
    <w:qFormat/>
    <w:rsid w:val="00755974"/>
    <w:pPr>
      <w:keepNext/>
      <w:keepLines/>
      <w:spacing w:line="240" w:lineRule="atLeast"/>
      <w:outlineLvl w:val="3"/>
    </w:pPr>
    <w:rPr>
      <w:rFonts w:ascii="Garamond" w:hAnsi="Garamond"/>
      <w:caps/>
      <w:kern w:val="2"/>
      <w:sz w:val="18"/>
      <w:szCs w:val="20"/>
      <w:lang w:eastAsia="en-US"/>
    </w:rPr>
  </w:style>
  <w:style w:type="paragraph" w:styleId="5">
    <w:name w:val="heading 5"/>
    <w:basedOn w:val="a"/>
    <w:link w:val="50"/>
    <w:qFormat/>
    <w:rsid w:val="00755974"/>
    <w:pPr>
      <w:keepNext/>
      <w:keepLines/>
      <w:spacing w:line="240" w:lineRule="atLeast"/>
      <w:outlineLvl w:val="4"/>
    </w:pPr>
    <w:rPr>
      <w:rFonts w:ascii="Garamond" w:hAnsi="Garamond"/>
      <w:kern w:val="2"/>
      <w:sz w:val="22"/>
      <w:szCs w:val="20"/>
      <w:lang w:eastAsia="en-US"/>
    </w:rPr>
  </w:style>
  <w:style w:type="paragraph" w:styleId="6">
    <w:name w:val="heading 6"/>
    <w:basedOn w:val="a"/>
    <w:link w:val="60"/>
    <w:qFormat/>
    <w:rsid w:val="00755974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link w:val="70"/>
    <w:qFormat/>
    <w:rsid w:val="00755974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link w:val="80"/>
    <w:qFormat/>
    <w:rsid w:val="00755974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link w:val="90"/>
    <w:qFormat/>
    <w:rsid w:val="00755974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омер страницы"/>
    <w:basedOn w:val="a0"/>
    <w:qFormat/>
  </w:style>
  <w:style w:type="character" w:customStyle="1" w:styleId="a4">
    <w:name w:val="Верхний колонтитул Знак"/>
    <w:qFormat/>
    <w:rPr>
      <w:sz w:val="24"/>
      <w:szCs w:val="24"/>
    </w:rPr>
  </w:style>
  <w:style w:type="character" w:customStyle="1" w:styleId="a5">
    <w:name w:val="Нижний колонтитул Знак"/>
    <w:basedOn w:val="a0"/>
    <w:uiPriority w:val="99"/>
    <w:qFormat/>
  </w:style>
  <w:style w:type="character" w:customStyle="1" w:styleId="a6">
    <w:name w:val="Текст выноски Знак"/>
    <w:basedOn w:val="a0"/>
    <w:uiPriority w:val="99"/>
    <w:qFormat/>
    <w:rsid w:val="004B50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755974"/>
    <w:rPr>
      <w:rFonts w:ascii="Garamond" w:hAnsi="Garamond"/>
      <w:caps/>
      <w:spacing w:val="20"/>
      <w:kern w:val="2"/>
      <w:sz w:val="18"/>
      <w:lang w:eastAsia="en-US"/>
    </w:rPr>
  </w:style>
  <w:style w:type="character" w:customStyle="1" w:styleId="20">
    <w:name w:val="Заголовок 2 Знак"/>
    <w:basedOn w:val="a0"/>
    <w:qFormat/>
    <w:rsid w:val="00755974"/>
    <w:rPr>
      <w:rFonts w:ascii="Garamond" w:hAnsi="Garamond"/>
      <w:caps/>
      <w:kern w:val="2"/>
      <w:sz w:val="22"/>
      <w:lang w:eastAsia="en-US"/>
    </w:rPr>
  </w:style>
  <w:style w:type="character" w:customStyle="1" w:styleId="30">
    <w:name w:val="Заголовок 3 Знак"/>
    <w:basedOn w:val="a0"/>
    <w:qFormat/>
    <w:rsid w:val="00755974"/>
    <w:rPr>
      <w:rFonts w:ascii="Garamond" w:hAnsi="Garamond"/>
      <w:i/>
      <w:kern w:val="2"/>
      <w:sz w:val="22"/>
      <w:lang w:eastAsia="en-US"/>
    </w:rPr>
  </w:style>
  <w:style w:type="character" w:customStyle="1" w:styleId="40">
    <w:name w:val="Заголовок 4 Знак"/>
    <w:basedOn w:val="a0"/>
    <w:link w:val="4"/>
    <w:qFormat/>
    <w:rsid w:val="00755974"/>
    <w:rPr>
      <w:rFonts w:ascii="Garamond" w:hAnsi="Garamond"/>
      <w:caps/>
      <w:kern w:val="2"/>
      <w:sz w:val="18"/>
      <w:lang w:eastAsia="en-US"/>
    </w:rPr>
  </w:style>
  <w:style w:type="character" w:customStyle="1" w:styleId="50">
    <w:name w:val="Заголовок 5 Знак"/>
    <w:basedOn w:val="a0"/>
    <w:link w:val="5"/>
    <w:qFormat/>
    <w:rsid w:val="00755974"/>
    <w:rPr>
      <w:rFonts w:ascii="Garamond" w:hAnsi="Garamond"/>
      <w:kern w:val="2"/>
      <w:sz w:val="22"/>
      <w:lang w:eastAsia="en-US"/>
    </w:rPr>
  </w:style>
  <w:style w:type="character" w:customStyle="1" w:styleId="60">
    <w:name w:val="Заголовок 6 Знак"/>
    <w:basedOn w:val="a0"/>
    <w:link w:val="6"/>
    <w:qFormat/>
    <w:rsid w:val="00755974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qFormat/>
    <w:rsid w:val="00755974"/>
    <w:rPr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qFormat/>
    <w:rsid w:val="00755974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qFormat/>
    <w:rsid w:val="00755974"/>
    <w:rPr>
      <w:rFonts w:ascii="Arial" w:hAnsi="Arial" w:cs="Arial"/>
      <w:sz w:val="22"/>
      <w:szCs w:val="22"/>
      <w:lang w:eastAsia="en-US"/>
    </w:rPr>
  </w:style>
  <w:style w:type="character" w:customStyle="1" w:styleId="a7">
    <w:name w:val="Основной текст Знак"/>
    <w:basedOn w:val="a0"/>
    <w:qFormat/>
    <w:rsid w:val="00755974"/>
    <w:rPr>
      <w:rFonts w:eastAsia="Calibri"/>
      <w:sz w:val="24"/>
      <w:lang w:eastAsia="en-US"/>
    </w:rPr>
  </w:style>
  <w:style w:type="character" w:customStyle="1" w:styleId="21">
    <w:name w:val="Основной текст с отступом 2 Знак"/>
    <w:basedOn w:val="a0"/>
    <w:link w:val="22"/>
    <w:qFormat/>
    <w:rsid w:val="00755974"/>
    <w:rPr>
      <w:sz w:val="24"/>
      <w:szCs w:val="24"/>
      <w:lang w:eastAsia="en-US"/>
    </w:rPr>
  </w:style>
  <w:style w:type="character" w:customStyle="1" w:styleId="61">
    <w:name w:val="Знак Знак6"/>
    <w:qFormat/>
    <w:rsid w:val="00755974"/>
    <w:rPr>
      <w:rFonts w:ascii="Garamond" w:eastAsia="Times New Roman" w:hAnsi="Garamond"/>
      <w:sz w:val="22"/>
      <w:lang w:eastAsia="en-US"/>
    </w:rPr>
  </w:style>
  <w:style w:type="character" w:customStyle="1" w:styleId="a8">
    <w:name w:val="Название Знак"/>
    <w:basedOn w:val="a0"/>
    <w:qFormat/>
    <w:rsid w:val="00755974"/>
    <w:rPr>
      <w:rFonts w:ascii="Arial" w:hAnsi="Arial" w:cs="Arial"/>
      <w:b/>
      <w:bCs/>
      <w:kern w:val="2"/>
      <w:sz w:val="32"/>
      <w:szCs w:val="32"/>
      <w:lang w:eastAsia="en-US"/>
    </w:rPr>
  </w:style>
  <w:style w:type="character" w:customStyle="1" w:styleId="a9">
    <w:name w:val="Подзаголовок Знак"/>
    <w:basedOn w:val="a0"/>
    <w:qFormat/>
    <w:rsid w:val="00755974"/>
    <w:rPr>
      <w:rFonts w:ascii="Arial" w:hAnsi="Arial" w:cs="Arial"/>
      <w:sz w:val="24"/>
      <w:szCs w:val="24"/>
      <w:lang w:eastAsia="en-US"/>
    </w:rPr>
  </w:style>
  <w:style w:type="character" w:styleId="aa">
    <w:name w:val="Strong"/>
    <w:uiPriority w:val="22"/>
    <w:qFormat/>
    <w:rsid w:val="00755974"/>
    <w:rPr>
      <w:b/>
      <w:bCs/>
      <w:lang w:val="ru-RU" w:bidi="ar-SA"/>
    </w:rPr>
  </w:style>
  <w:style w:type="character" w:styleId="ab">
    <w:name w:val="Emphasis"/>
    <w:qFormat/>
    <w:rsid w:val="00755974"/>
    <w:rPr>
      <w:i/>
      <w:iCs/>
      <w:lang w:val="ru-RU" w:bidi="ar-SA"/>
    </w:rPr>
  </w:style>
  <w:style w:type="character" w:customStyle="1" w:styleId="31">
    <w:name w:val="Основной текст 3 Знак"/>
    <w:basedOn w:val="a0"/>
    <w:link w:val="32"/>
    <w:qFormat/>
    <w:rsid w:val="00755974"/>
    <w:rPr>
      <w:lang w:eastAsia="en-US"/>
    </w:rPr>
  </w:style>
  <w:style w:type="character" w:customStyle="1" w:styleId="-">
    <w:name w:val="Интернет-ссылка"/>
    <w:uiPriority w:val="99"/>
    <w:unhideWhenUsed/>
    <w:rsid w:val="00755974"/>
    <w:rPr>
      <w:color w:val="0000FF"/>
      <w:u w:val="single"/>
    </w:rPr>
  </w:style>
  <w:style w:type="character" w:customStyle="1" w:styleId="ac">
    <w:name w:val="Текст Знак"/>
    <w:basedOn w:val="a0"/>
    <w:qFormat/>
    <w:rsid w:val="00755974"/>
    <w:rPr>
      <w:rFonts w:ascii="Courier New" w:hAnsi="Courier New"/>
      <w:kern w:val="2"/>
      <w:lang w:val="x-none" w:eastAsia="x-none"/>
    </w:rPr>
  </w:style>
  <w:style w:type="character" w:customStyle="1" w:styleId="22">
    <w:name w:val="Основной текст 2 Знак"/>
    <w:basedOn w:val="a0"/>
    <w:link w:val="21"/>
    <w:qFormat/>
    <w:rsid w:val="00755974"/>
    <w:rPr>
      <w:sz w:val="24"/>
      <w:szCs w:val="24"/>
      <w:shd w:val="clear" w:color="auto" w:fill="FFFFFF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e">
    <w:name w:val="Body Text"/>
    <w:basedOn w:val="a"/>
    <w:rsid w:val="00755974"/>
    <w:pPr>
      <w:jc w:val="both"/>
    </w:pPr>
    <w:rPr>
      <w:rFonts w:eastAsia="Calibri"/>
      <w:szCs w:val="20"/>
      <w:lang w:eastAsia="en-US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rsid w:val="00755974"/>
    <w:pPr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customStyle="1" w:styleId="ConsNonformat">
    <w:name w:val="ConsNonformat"/>
    <w:qFormat/>
    <w:pPr>
      <w:widowControl w:val="0"/>
    </w:pPr>
    <w:rPr>
      <w:rFonts w:ascii="Courier New" w:hAnsi="Courier New" w:cs="Courier New"/>
      <w:color w:val="00000A"/>
      <w:sz w:val="24"/>
    </w:rPr>
  </w:style>
  <w:style w:type="paragraph" w:customStyle="1" w:styleId="ConsTitle">
    <w:name w:val="ConsTitle"/>
    <w:qFormat/>
    <w:pPr>
      <w:widowControl w:val="0"/>
    </w:pPr>
    <w:rPr>
      <w:rFonts w:ascii="Arial" w:hAnsi="Arial" w:cs="Arial"/>
      <w:b/>
      <w:bCs/>
      <w:color w:val="00000A"/>
      <w:sz w:val="24"/>
    </w:rPr>
  </w:style>
  <w:style w:type="paragraph" w:customStyle="1" w:styleId="ConsCell">
    <w:name w:val="ConsCell"/>
    <w:qFormat/>
    <w:pPr>
      <w:widowControl w:val="0"/>
    </w:pPr>
    <w:rPr>
      <w:rFonts w:ascii="Arial" w:hAnsi="Arial" w:cs="Arial"/>
      <w:color w:val="00000A"/>
      <w:sz w:val="24"/>
    </w:rPr>
  </w:style>
  <w:style w:type="paragraph" w:styleId="af2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3">
    <w:name w:val="Body Text 2"/>
    <w:basedOn w:val="a"/>
    <w:qFormat/>
    <w:pPr>
      <w:widowControl w:val="0"/>
      <w:shd w:val="clear" w:color="auto" w:fill="FFFFFF"/>
      <w:spacing w:line="274" w:lineRule="exact"/>
      <w:jc w:val="both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styleId="af4">
    <w:name w:val="Balloon Text"/>
    <w:basedOn w:val="a"/>
    <w:uiPriority w:val="99"/>
    <w:qFormat/>
    <w:rsid w:val="004B50E2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AE62A4"/>
    <w:pPr>
      <w:ind w:left="720"/>
      <w:contextualSpacing/>
    </w:pPr>
  </w:style>
  <w:style w:type="paragraph" w:customStyle="1" w:styleId="ConsPlusCell">
    <w:name w:val="ConsPlusCell"/>
    <w:uiPriority w:val="99"/>
    <w:qFormat/>
    <w:rsid w:val="00755974"/>
    <w:rPr>
      <w:color w:val="00000A"/>
      <w:sz w:val="24"/>
    </w:rPr>
  </w:style>
  <w:style w:type="paragraph" w:styleId="24">
    <w:name w:val="Body Text Indent 2"/>
    <w:basedOn w:val="a"/>
    <w:link w:val="210"/>
    <w:qFormat/>
    <w:rsid w:val="00755974"/>
    <w:pPr>
      <w:spacing w:after="120" w:line="480" w:lineRule="auto"/>
      <w:ind w:left="283"/>
    </w:pPr>
    <w:rPr>
      <w:lang w:eastAsia="en-US"/>
    </w:rPr>
  </w:style>
  <w:style w:type="paragraph" w:customStyle="1" w:styleId="Default">
    <w:name w:val="Default"/>
    <w:qFormat/>
    <w:rsid w:val="00755974"/>
    <w:rPr>
      <w:rFonts w:eastAsia="Calibri"/>
      <w:color w:val="000000"/>
      <w:sz w:val="24"/>
      <w:szCs w:val="24"/>
      <w:lang w:eastAsia="en-US"/>
    </w:rPr>
  </w:style>
  <w:style w:type="paragraph" w:styleId="af6">
    <w:name w:val="No Spacing"/>
    <w:uiPriority w:val="1"/>
    <w:qFormat/>
    <w:rsid w:val="00755974"/>
    <w:rPr>
      <w:rFonts w:ascii="Calibri" w:hAnsi="Calibri"/>
      <w:color w:val="00000A"/>
      <w:sz w:val="22"/>
      <w:szCs w:val="22"/>
    </w:rPr>
  </w:style>
  <w:style w:type="paragraph" w:customStyle="1" w:styleId="ConsPlusNonformat">
    <w:name w:val="ConsPlusNonformat"/>
    <w:qFormat/>
    <w:rsid w:val="00755974"/>
    <w:rPr>
      <w:rFonts w:ascii="Courier New" w:hAnsi="Courier New" w:cs="Courier New"/>
      <w:color w:val="00000A"/>
      <w:sz w:val="24"/>
    </w:rPr>
  </w:style>
  <w:style w:type="paragraph" w:styleId="af7">
    <w:name w:val="Title"/>
    <w:basedOn w:val="a"/>
    <w:qFormat/>
    <w:rsid w:val="00755974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  <w:lang w:eastAsia="en-US"/>
    </w:rPr>
  </w:style>
  <w:style w:type="paragraph" w:styleId="af8">
    <w:name w:val="Subtitle"/>
    <w:basedOn w:val="a"/>
    <w:qFormat/>
    <w:rsid w:val="00755974"/>
    <w:pPr>
      <w:spacing w:after="60"/>
      <w:jc w:val="center"/>
      <w:outlineLvl w:val="1"/>
    </w:pPr>
    <w:rPr>
      <w:rFonts w:ascii="Arial" w:hAnsi="Arial" w:cs="Arial"/>
      <w:lang w:eastAsia="en-US"/>
    </w:rPr>
  </w:style>
  <w:style w:type="paragraph" w:styleId="32">
    <w:name w:val="Body Text 3"/>
    <w:basedOn w:val="a"/>
    <w:link w:val="31"/>
    <w:qFormat/>
    <w:rsid w:val="00755974"/>
    <w:pPr>
      <w:jc w:val="both"/>
    </w:pPr>
    <w:rPr>
      <w:sz w:val="20"/>
      <w:szCs w:val="20"/>
      <w:lang w:eastAsia="en-US"/>
    </w:rPr>
  </w:style>
  <w:style w:type="paragraph" w:customStyle="1" w:styleId="11">
    <w:name w:val="Без интервала1"/>
    <w:qFormat/>
    <w:rsid w:val="00755974"/>
    <w:rPr>
      <w:rFonts w:ascii="Calibri" w:hAnsi="Calibri"/>
      <w:color w:val="00000A"/>
      <w:sz w:val="22"/>
      <w:szCs w:val="22"/>
      <w:lang w:eastAsia="en-US"/>
    </w:rPr>
  </w:style>
  <w:style w:type="paragraph" w:styleId="af9">
    <w:name w:val="Plain Text"/>
    <w:basedOn w:val="a"/>
    <w:qFormat/>
    <w:rsid w:val="00755974"/>
    <w:pPr>
      <w:spacing w:line="360" w:lineRule="auto"/>
      <w:ind w:firstLine="510"/>
      <w:jc w:val="both"/>
    </w:pPr>
    <w:rPr>
      <w:rFonts w:ascii="Courier New" w:hAnsi="Courier New"/>
      <w:kern w:val="2"/>
      <w:sz w:val="20"/>
      <w:szCs w:val="20"/>
      <w:lang w:val="x-none" w:eastAsia="x-none"/>
    </w:rPr>
  </w:style>
  <w:style w:type="paragraph" w:customStyle="1" w:styleId="pp-List-1">
    <w:name w:val="pp-List-1"/>
    <w:basedOn w:val="a"/>
    <w:qFormat/>
    <w:rsid w:val="00755974"/>
    <w:pPr>
      <w:tabs>
        <w:tab w:val="left" w:pos="226"/>
        <w:tab w:val="left" w:pos="851"/>
      </w:tabs>
      <w:spacing w:before="40" w:line="360" w:lineRule="auto"/>
      <w:ind w:left="226" w:hanging="226"/>
      <w:jc w:val="both"/>
    </w:pPr>
    <w:rPr>
      <w:bCs/>
      <w:kern w:val="2"/>
      <w:lang w:eastAsia="en-US"/>
    </w:rPr>
  </w:style>
  <w:style w:type="paragraph" w:styleId="afa">
    <w:name w:val="Normal (Web)"/>
    <w:basedOn w:val="a"/>
    <w:uiPriority w:val="99"/>
    <w:unhideWhenUsed/>
    <w:qFormat/>
    <w:rsid w:val="00755974"/>
    <w:pPr>
      <w:spacing w:beforeAutospacing="1" w:afterAutospacing="1"/>
    </w:pPr>
    <w:rPr>
      <w:lang w:eastAsia="en-US"/>
    </w:rPr>
  </w:style>
  <w:style w:type="paragraph" w:customStyle="1" w:styleId="210">
    <w:name w:val="Основной текст с отступом 2 Знак1"/>
    <w:link w:val="24"/>
    <w:qFormat/>
    <w:rsid w:val="005E11AA"/>
    <w:rPr>
      <w:rFonts w:ascii="Calibri" w:hAnsi="Calibri"/>
      <w:color w:val="00000A"/>
      <w:sz w:val="22"/>
      <w:szCs w:val="22"/>
      <w:lang w:eastAsia="en-US"/>
    </w:rPr>
  </w:style>
  <w:style w:type="paragraph" w:customStyle="1" w:styleId="ConsPlusTitlePage">
    <w:name w:val="ConsPlusTitlePage"/>
    <w:qFormat/>
    <w:rsid w:val="005E11AA"/>
    <w:pPr>
      <w:widowControl w:val="0"/>
    </w:pPr>
    <w:rPr>
      <w:rFonts w:ascii="Tahoma" w:hAnsi="Tahoma" w:cs="Tahoma"/>
      <w:color w:val="00000A"/>
      <w:sz w:val="24"/>
    </w:rPr>
  </w:style>
  <w:style w:type="paragraph" w:customStyle="1" w:styleId="ConsPlusTitle">
    <w:name w:val="ConsPlusTitle"/>
    <w:qFormat/>
    <w:rsid w:val="005E11AA"/>
    <w:pPr>
      <w:widowControl w:val="0"/>
    </w:pPr>
    <w:rPr>
      <w:b/>
      <w:color w:val="00000A"/>
      <w:sz w:val="16"/>
    </w:rPr>
  </w:style>
  <w:style w:type="paragraph" w:customStyle="1" w:styleId="33">
    <w:name w:val="Без интервала3"/>
    <w:qFormat/>
    <w:rsid w:val="00D75F55"/>
    <w:rPr>
      <w:rFonts w:ascii="Calibri" w:hAnsi="Calibri"/>
      <w:color w:val="00000A"/>
      <w:sz w:val="22"/>
      <w:szCs w:val="22"/>
      <w:lang w:eastAsia="en-US"/>
    </w:rPr>
  </w:style>
  <w:style w:type="paragraph" w:customStyle="1" w:styleId="41">
    <w:name w:val="Без интервала4"/>
    <w:qFormat/>
    <w:rsid w:val="00AA4903"/>
    <w:rPr>
      <w:rFonts w:ascii="Calibri" w:hAnsi="Calibri"/>
      <w:color w:val="00000A"/>
      <w:sz w:val="22"/>
      <w:szCs w:val="22"/>
      <w:lang w:eastAsia="en-US"/>
    </w:rPr>
  </w:style>
  <w:style w:type="numbering" w:customStyle="1" w:styleId="12">
    <w:name w:val="Нет списка1"/>
    <w:semiHidden/>
    <w:unhideWhenUsed/>
    <w:qFormat/>
    <w:rsid w:val="00755974"/>
  </w:style>
  <w:style w:type="numbering" w:customStyle="1" w:styleId="110">
    <w:name w:val="Нет списка11"/>
    <w:uiPriority w:val="99"/>
    <w:semiHidden/>
    <w:qFormat/>
    <w:rsid w:val="00755974"/>
  </w:style>
  <w:style w:type="numbering" w:customStyle="1" w:styleId="25">
    <w:name w:val="Нет списка2"/>
    <w:uiPriority w:val="99"/>
    <w:semiHidden/>
    <w:qFormat/>
    <w:rsid w:val="00755974"/>
  </w:style>
  <w:style w:type="numbering" w:customStyle="1" w:styleId="34">
    <w:name w:val="Нет списка3"/>
    <w:uiPriority w:val="99"/>
    <w:semiHidden/>
    <w:qFormat/>
    <w:rsid w:val="005E11AA"/>
  </w:style>
  <w:style w:type="numbering" w:customStyle="1" w:styleId="42">
    <w:name w:val="Нет списка4"/>
    <w:uiPriority w:val="99"/>
    <w:semiHidden/>
    <w:qFormat/>
    <w:rsid w:val="00D75F55"/>
  </w:style>
  <w:style w:type="numbering" w:customStyle="1" w:styleId="51">
    <w:name w:val="Нет списка5"/>
    <w:uiPriority w:val="99"/>
    <w:semiHidden/>
    <w:qFormat/>
    <w:rsid w:val="00AA4903"/>
  </w:style>
  <w:style w:type="table" w:styleId="afb">
    <w:name w:val="Table Grid"/>
    <w:basedOn w:val="a1"/>
    <w:rsid w:val="00755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99"/>
    <w:rsid w:val="007559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uiPriority w:val="99"/>
    <w:rsid w:val="007559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99"/>
    <w:rsid w:val="005E11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uiPriority w:val="99"/>
    <w:rsid w:val="00D75F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99"/>
    <w:rsid w:val="00AA49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E16"/>
    <w:rPr>
      <w:color w:val="00000A"/>
      <w:sz w:val="24"/>
      <w:szCs w:val="24"/>
    </w:rPr>
  </w:style>
  <w:style w:type="paragraph" w:styleId="1">
    <w:name w:val="heading 1"/>
    <w:basedOn w:val="a"/>
    <w:link w:val="10"/>
    <w:qFormat/>
    <w:rsid w:val="00755974"/>
    <w:pPr>
      <w:keepNext/>
      <w:keepLines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"/>
      <w:sz w:val="18"/>
      <w:szCs w:val="20"/>
      <w:lang w:eastAsia="en-US"/>
    </w:rPr>
  </w:style>
  <w:style w:type="paragraph" w:styleId="2">
    <w:name w:val="heading 2"/>
    <w:basedOn w:val="a"/>
    <w:qFormat/>
    <w:rsid w:val="00755974"/>
    <w:pPr>
      <w:keepNext/>
      <w:keepLines/>
      <w:spacing w:after="170" w:line="240" w:lineRule="atLeast"/>
      <w:outlineLvl w:val="1"/>
    </w:pPr>
    <w:rPr>
      <w:rFonts w:ascii="Garamond" w:hAnsi="Garamond"/>
      <w:caps/>
      <w:kern w:val="2"/>
      <w:sz w:val="22"/>
      <w:szCs w:val="20"/>
      <w:lang w:eastAsia="en-US"/>
    </w:rPr>
  </w:style>
  <w:style w:type="paragraph" w:styleId="3">
    <w:name w:val="heading 3"/>
    <w:basedOn w:val="a"/>
    <w:qFormat/>
    <w:rsid w:val="00755974"/>
    <w:pPr>
      <w:keepNext/>
      <w:keepLines/>
      <w:spacing w:after="240" w:line="240" w:lineRule="atLeast"/>
      <w:outlineLvl w:val="2"/>
    </w:pPr>
    <w:rPr>
      <w:rFonts w:ascii="Garamond" w:hAnsi="Garamond"/>
      <w:i/>
      <w:kern w:val="2"/>
      <w:sz w:val="22"/>
      <w:szCs w:val="20"/>
      <w:lang w:eastAsia="en-US"/>
    </w:rPr>
  </w:style>
  <w:style w:type="paragraph" w:styleId="4">
    <w:name w:val="heading 4"/>
    <w:basedOn w:val="a"/>
    <w:link w:val="40"/>
    <w:qFormat/>
    <w:rsid w:val="00755974"/>
    <w:pPr>
      <w:keepNext/>
      <w:keepLines/>
      <w:spacing w:line="240" w:lineRule="atLeast"/>
      <w:outlineLvl w:val="3"/>
    </w:pPr>
    <w:rPr>
      <w:rFonts w:ascii="Garamond" w:hAnsi="Garamond"/>
      <w:caps/>
      <w:kern w:val="2"/>
      <w:sz w:val="18"/>
      <w:szCs w:val="20"/>
      <w:lang w:eastAsia="en-US"/>
    </w:rPr>
  </w:style>
  <w:style w:type="paragraph" w:styleId="5">
    <w:name w:val="heading 5"/>
    <w:basedOn w:val="a"/>
    <w:link w:val="50"/>
    <w:qFormat/>
    <w:rsid w:val="00755974"/>
    <w:pPr>
      <w:keepNext/>
      <w:keepLines/>
      <w:spacing w:line="240" w:lineRule="atLeast"/>
      <w:outlineLvl w:val="4"/>
    </w:pPr>
    <w:rPr>
      <w:rFonts w:ascii="Garamond" w:hAnsi="Garamond"/>
      <w:kern w:val="2"/>
      <w:sz w:val="22"/>
      <w:szCs w:val="20"/>
      <w:lang w:eastAsia="en-US"/>
    </w:rPr>
  </w:style>
  <w:style w:type="paragraph" w:styleId="6">
    <w:name w:val="heading 6"/>
    <w:basedOn w:val="a"/>
    <w:link w:val="60"/>
    <w:qFormat/>
    <w:rsid w:val="00755974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link w:val="70"/>
    <w:qFormat/>
    <w:rsid w:val="00755974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link w:val="80"/>
    <w:qFormat/>
    <w:rsid w:val="00755974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link w:val="90"/>
    <w:qFormat/>
    <w:rsid w:val="00755974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омер страницы"/>
    <w:basedOn w:val="a0"/>
    <w:qFormat/>
  </w:style>
  <w:style w:type="character" w:customStyle="1" w:styleId="a4">
    <w:name w:val="Верхний колонтитул Знак"/>
    <w:qFormat/>
    <w:rPr>
      <w:sz w:val="24"/>
      <w:szCs w:val="24"/>
    </w:rPr>
  </w:style>
  <w:style w:type="character" w:customStyle="1" w:styleId="a5">
    <w:name w:val="Нижний колонтитул Знак"/>
    <w:basedOn w:val="a0"/>
    <w:uiPriority w:val="99"/>
    <w:qFormat/>
  </w:style>
  <w:style w:type="character" w:customStyle="1" w:styleId="a6">
    <w:name w:val="Текст выноски Знак"/>
    <w:basedOn w:val="a0"/>
    <w:uiPriority w:val="99"/>
    <w:qFormat/>
    <w:rsid w:val="004B50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755974"/>
    <w:rPr>
      <w:rFonts w:ascii="Garamond" w:hAnsi="Garamond"/>
      <w:caps/>
      <w:spacing w:val="20"/>
      <w:kern w:val="2"/>
      <w:sz w:val="18"/>
      <w:lang w:eastAsia="en-US"/>
    </w:rPr>
  </w:style>
  <w:style w:type="character" w:customStyle="1" w:styleId="20">
    <w:name w:val="Заголовок 2 Знак"/>
    <w:basedOn w:val="a0"/>
    <w:qFormat/>
    <w:rsid w:val="00755974"/>
    <w:rPr>
      <w:rFonts w:ascii="Garamond" w:hAnsi="Garamond"/>
      <w:caps/>
      <w:kern w:val="2"/>
      <w:sz w:val="22"/>
      <w:lang w:eastAsia="en-US"/>
    </w:rPr>
  </w:style>
  <w:style w:type="character" w:customStyle="1" w:styleId="30">
    <w:name w:val="Заголовок 3 Знак"/>
    <w:basedOn w:val="a0"/>
    <w:qFormat/>
    <w:rsid w:val="00755974"/>
    <w:rPr>
      <w:rFonts w:ascii="Garamond" w:hAnsi="Garamond"/>
      <w:i/>
      <w:kern w:val="2"/>
      <w:sz w:val="22"/>
      <w:lang w:eastAsia="en-US"/>
    </w:rPr>
  </w:style>
  <w:style w:type="character" w:customStyle="1" w:styleId="40">
    <w:name w:val="Заголовок 4 Знак"/>
    <w:basedOn w:val="a0"/>
    <w:link w:val="4"/>
    <w:qFormat/>
    <w:rsid w:val="00755974"/>
    <w:rPr>
      <w:rFonts w:ascii="Garamond" w:hAnsi="Garamond"/>
      <w:caps/>
      <w:kern w:val="2"/>
      <w:sz w:val="18"/>
      <w:lang w:eastAsia="en-US"/>
    </w:rPr>
  </w:style>
  <w:style w:type="character" w:customStyle="1" w:styleId="50">
    <w:name w:val="Заголовок 5 Знак"/>
    <w:basedOn w:val="a0"/>
    <w:link w:val="5"/>
    <w:qFormat/>
    <w:rsid w:val="00755974"/>
    <w:rPr>
      <w:rFonts w:ascii="Garamond" w:hAnsi="Garamond"/>
      <w:kern w:val="2"/>
      <w:sz w:val="22"/>
      <w:lang w:eastAsia="en-US"/>
    </w:rPr>
  </w:style>
  <w:style w:type="character" w:customStyle="1" w:styleId="60">
    <w:name w:val="Заголовок 6 Знак"/>
    <w:basedOn w:val="a0"/>
    <w:link w:val="6"/>
    <w:qFormat/>
    <w:rsid w:val="00755974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qFormat/>
    <w:rsid w:val="00755974"/>
    <w:rPr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qFormat/>
    <w:rsid w:val="00755974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qFormat/>
    <w:rsid w:val="00755974"/>
    <w:rPr>
      <w:rFonts w:ascii="Arial" w:hAnsi="Arial" w:cs="Arial"/>
      <w:sz w:val="22"/>
      <w:szCs w:val="22"/>
      <w:lang w:eastAsia="en-US"/>
    </w:rPr>
  </w:style>
  <w:style w:type="character" w:customStyle="1" w:styleId="a7">
    <w:name w:val="Основной текст Знак"/>
    <w:basedOn w:val="a0"/>
    <w:qFormat/>
    <w:rsid w:val="00755974"/>
    <w:rPr>
      <w:rFonts w:eastAsia="Calibri"/>
      <w:sz w:val="24"/>
      <w:lang w:eastAsia="en-US"/>
    </w:rPr>
  </w:style>
  <w:style w:type="character" w:customStyle="1" w:styleId="21">
    <w:name w:val="Основной текст с отступом 2 Знак"/>
    <w:basedOn w:val="a0"/>
    <w:link w:val="22"/>
    <w:qFormat/>
    <w:rsid w:val="00755974"/>
    <w:rPr>
      <w:sz w:val="24"/>
      <w:szCs w:val="24"/>
      <w:lang w:eastAsia="en-US"/>
    </w:rPr>
  </w:style>
  <w:style w:type="character" w:customStyle="1" w:styleId="61">
    <w:name w:val="Знак Знак6"/>
    <w:qFormat/>
    <w:rsid w:val="00755974"/>
    <w:rPr>
      <w:rFonts w:ascii="Garamond" w:eastAsia="Times New Roman" w:hAnsi="Garamond"/>
      <w:sz w:val="22"/>
      <w:lang w:eastAsia="en-US"/>
    </w:rPr>
  </w:style>
  <w:style w:type="character" w:customStyle="1" w:styleId="a8">
    <w:name w:val="Название Знак"/>
    <w:basedOn w:val="a0"/>
    <w:qFormat/>
    <w:rsid w:val="00755974"/>
    <w:rPr>
      <w:rFonts w:ascii="Arial" w:hAnsi="Arial" w:cs="Arial"/>
      <w:b/>
      <w:bCs/>
      <w:kern w:val="2"/>
      <w:sz w:val="32"/>
      <w:szCs w:val="32"/>
      <w:lang w:eastAsia="en-US"/>
    </w:rPr>
  </w:style>
  <w:style w:type="character" w:customStyle="1" w:styleId="a9">
    <w:name w:val="Подзаголовок Знак"/>
    <w:basedOn w:val="a0"/>
    <w:qFormat/>
    <w:rsid w:val="00755974"/>
    <w:rPr>
      <w:rFonts w:ascii="Arial" w:hAnsi="Arial" w:cs="Arial"/>
      <w:sz w:val="24"/>
      <w:szCs w:val="24"/>
      <w:lang w:eastAsia="en-US"/>
    </w:rPr>
  </w:style>
  <w:style w:type="character" w:styleId="aa">
    <w:name w:val="Strong"/>
    <w:uiPriority w:val="22"/>
    <w:qFormat/>
    <w:rsid w:val="00755974"/>
    <w:rPr>
      <w:b/>
      <w:bCs/>
      <w:lang w:val="ru-RU" w:bidi="ar-SA"/>
    </w:rPr>
  </w:style>
  <w:style w:type="character" w:styleId="ab">
    <w:name w:val="Emphasis"/>
    <w:qFormat/>
    <w:rsid w:val="00755974"/>
    <w:rPr>
      <w:i/>
      <w:iCs/>
      <w:lang w:val="ru-RU" w:bidi="ar-SA"/>
    </w:rPr>
  </w:style>
  <w:style w:type="character" w:customStyle="1" w:styleId="31">
    <w:name w:val="Основной текст 3 Знак"/>
    <w:basedOn w:val="a0"/>
    <w:link w:val="32"/>
    <w:qFormat/>
    <w:rsid w:val="00755974"/>
    <w:rPr>
      <w:lang w:eastAsia="en-US"/>
    </w:rPr>
  </w:style>
  <w:style w:type="character" w:customStyle="1" w:styleId="-">
    <w:name w:val="Интернет-ссылка"/>
    <w:uiPriority w:val="99"/>
    <w:unhideWhenUsed/>
    <w:rsid w:val="00755974"/>
    <w:rPr>
      <w:color w:val="0000FF"/>
      <w:u w:val="single"/>
    </w:rPr>
  </w:style>
  <w:style w:type="character" w:customStyle="1" w:styleId="ac">
    <w:name w:val="Текст Знак"/>
    <w:basedOn w:val="a0"/>
    <w:qFormat/>
    <w:rsid w:val="00755974"/>
    <w:rPr>
      <w:rFonts w:ascii="Courier New" w:hAnsi="Courier New"/>
      <w:kern w:val="2"/>
      <w:lang w:val="x-none" w:eastAsia="x-none"/>
    </w:rPr>
  </w:style>
  <w:style w:type="character" w:customStyle="1" w:styleId="22">
    <w:name w:val="Основной текст 2 Знак"/>
    <w:basedOn w:val="a0"/>
    <w:link w:val="21"/>
    <w:qFormat/>
    <w:rsid w:val="00755974"/>
    <w:rPr>
      <w:sz w:val="24"/>
      <w:szCs w:val="24"/>
      <w:shd w:val="clear" w:color="auto" w:fill="FFFFFF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e">
    <w:name w:val="Body Text"/>
    <w:basedOn w:val="a"/>
    <w:rsid w:val="00755974"/>
    <w:pPr>
      <w:jc w:val="both"/>
    </w:pPr>
    <w:rPr>
      <w:rFonts w:eastAsia="Calibri"/>
      <w:szCs w:val="20"/>
      <w:lang w:eastAsia="en-US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rsid w:val="00755974"/>
    <w:pPr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customStyle="1" w:styleId="ConsNonformat">
    <w:name w:val="ConsNonformat"/>
    <w:qFormat/>
    <w:pPr>
      <w:widowControl w:val="0"/>
    </w:pPr>
    <w:rPr>
      <w:rFonts w:ascii="Courier New" w:hAnsi="Courier New" w:cs="Courier New"/>
      <w:color w:val="00000A"/>
      <w:sz w:val="24"/>
    </w:rPr>
  </w:style>
  <w:style w:type="paragraph" w:customStyle="1" w:styleId="ConsTitle">
    <w:name w:val="ConsTitle"/>
    <w:qFormat/>
    <w:pPr>
      <w:widowControl w:val="0"/>
    </w:pPr>
    <w:rPr>
      <w:rFonts w:ascii="Arial" w:hAnsi="Arial" w:cs="Arial"/>
      <w:b/>
      <w:bCs/>
      <w:color w:val="00000A"/>
      <w:sz w:val="24"/>
    </w:rPr>
  </w:style>
  <w:style w:type="paragraph" w:customStyle="1" w:styleId="ConsCell">
    <w:name w:val="ConsCell"/>
    <w:qFormat/>
    <w:pPr>
      <w:widowControl w:val="0"/>
    </w:pPr>
    <w:rPr>
      <w:rFonts w:ascii="Arial" w:hAnsi="Arial" w:cs="Arial"/>
      <w:color w:val="00000A"/>
      <w:sz w:val="24"/>
    </w:rPr>
  </w:style>
  <w:style w:type="paragraph" w:styleId="af2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3">
    <w:name w:val="Body Text 2"/>
    <w:basedOn w:val="a"/>
    <w:qFormat/>
    <w:pPr>
      <w:widowControl w:val="0"/>
      <w:shd w:val="clear" w:color="auto" w:fill="FFFFFF"/>
      <w:spacing w:line="274" w:lineRule="exact"/>
      <w:jc w:val="both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styleId="af4">
    <w:name w:val="Balloon Text"/>
    <w:basedOn w:val="a"/>
    <w:uiPriority w:val="99"/>
    <w:qFormat/>
    <w:rsid w:val="004B50E2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AE62A4"/>
    <w:pPr>
      <w:ind w:left="720"/>
      <w:contextualSpacing/>
    </w:pPr>
  </w:style>
  <w:style w:type="paragraph" w:customStyle="1" w:styleId="ConsPlusCell">
    <w:name w:val="ConsPlusCell"/>
    <w:uiPriority w:val="99"/>
    <w:qFormat/>
    <w:rsid w:val="00755974"/>
    <w:rPr>
      <w:color w:val="00000A"/>
      <w:sz w:val="24"/>
    </w:rPr>
  </w:style>
  <w:style w:type="paragraph" w:styleId="24">
    <w:name w:val="Body Text Indent 2"/>
    <w:basedOn w:val="a"/>
    <w:link w:val="210"/>
    <w:qFormat/>
    <w:rsid w:val="00755974"/>
    <w:pPr>
      <w:spacing w:after="120" w:line="480" w:lineRule="auto"/>
      <w:ind w:left="283"/>
    </w:pPr>
    <w:rPr>
      <w:lang w:eastAsia="en-US"/>
    </w:rPr>
  </w:style>
  <w:style w:type="paragraph" w:customStyle="1" w:styleId="Default">
    <w:name w:val="Default"/>
    <w:qFormat/>
    <w:rsid w:val="00755974"/>
    <w:rPr>
      <w:rFonts w:eastAsia="Calibri"/>
      <w:color w:val="000000"/>
      <w:sz w:val="24"/>
      <w:szCs w:val="24"/>
      <w:lang w:eastAsia="en-US"/>
    </w:rPr>
  </w:style>
  <w:style w:type="paragraph" w:styleId="af6">
    <w:name w:val="No Spacing"/>
    <w:uiPriority w:val="1"/>
    <w:qFormat/>
    <w:rsid w:val="00755974"/>
    <w:rPr>
      <w:rFonts w:ascii="Calibri" w:hAnsi="Calibri"/>
      <w:color w:val="00000A"/>
      <w:sz w:val="22"/>
      <w:szCs w:val="22"/>
    </w:rPr>
  </w:style>
  <w:style w:type="paragraph" w:customStyle="1" w:styleId="ConsPlusNonformat">
    <w:name w:val="ConsPlusNonformat"/>
    <w:qFormat/>
    <w:rsid w:val="00755974"/>
    <w:rPr>
      <w:rFonts w:ascii="Courier New" w:hAnsi="Courier New" w:cs="Courier New"/>
      <w:color w:val="00000A"/>
      <w:sz w:val="24"/>
    </w:rPr>
  </w:style>
  <w:style w:type="paragraph" w:styleId="af7">
    <w:name w:val="Title"/>
    <w:basedOn w:val="a"/>
    <w:qFormat/>
    <w:rsid w:val="00755974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  <w:lang w:eastAsia="en-US"/>
    </w:rPr>
  </w:style>
  <w:style w:type="paragraph" w:styleId="af8">
    <w:name w:val="Subtitle"/>
    <w:basedOn w:val="a"/>
    <w:qFormat/>
    <w:rsid w:val="00755974"/>
    <w:pPr>
      <w:spacing w:after="60"/>
      <w:jc w:val="center"/>
      <w:outlineLvl w:val="1"/>
    </w:pPr>
    <w:rPr>
      <w:rFonts w:ascii="Arial" w:hAnsi="Arial" w:cs="Arial"/>
      <w:lang w:eastAsia="en-US"/>
    </w:rPr>
  </w:style>
  <w:style w:type="paragraph" w:styleId="32">
    <w:name w:val="Body Text 3"/>
    <w:basedOn w:val="a"/>
    <w:link w:val="31"/>
    <w:qFormat/>
    <w:rsid w:val="00755974"/>
    <w:pPr>
      <w:jc w:val="both"/>
    </w:pPr>
    <w:rPr>
      <w:sz w:val="20"/>
      <w:szCs w:val="20"/>
      <w:lang w:eastAsia="en-US"/>
    </w:rPr>
  </w:style>
  <w:style w:type="paragraph" w:customStyle="1" w:styleId="11">
    <w:name w:val="Без интервала1"/>
    <w:qFormat/>
    <w:rsid w:val="00755974"/>
    <w:rPr>
      <w:rFonts w:ascii="Calibri" w:hAnsi="Calibri"/>
      <w:color w:val="00000A"/>
      <w:sz w:val="22"/>
      <w:szCs w:val="22"/>
      <w:lang w:eastAsia="en-US"/>
    </w:rPr>
  </w:style>
  <w:style w:type="paragraph" w:styleId="af9">
    <w:name w:val="Plain Text"/>
    <w:basedOn w:val="a"/>
    <w:qFormat/>
    <w:rsid w:val="00755974"/>
    <w:pPr>
      <w:spacing w:line="360" w:lineRule="auto"/>
      <w:ind w:firstLine="510"/>
      <w:jc w:val="both"/>
    </w:pPr>
    <w:rPr>
      <w:rFonts w:ascii="Courier New" w:hAnsi="Courier New"/>
      <w:kern w:val="2"/>
      <w:sz w:val="20"/>
      <w:szCs w:val="20"/>
      <w:lang w:val="x-none" w:eastAsia="x-none"/>
    </w:rPr>
  </w:style>
  <w:style w:type="paragraph" w:customStyle="1" w:styleId="pp-List-1">
    <w:name w:val="pp-List-1"/>
    <w:basedOn w:val="a"/>
    <w:qFormat/>
    <w:rsid w:val="00755974"/>
    <w:pPr>
      <w:tabs>
        <w:tab w:val="left" w:pos="226"/>
        <w:tab w:val="left" w:pos="851"/>
      </w:tabs>
      <w:spacing w:before="40" w:line="360" w:lineRule="auto"/>
      <w:ind w:left="226" w:hanging="226"/>
      <w:jc w:val="both"/>
    </w:pPr>
    <w:rPr>
      <w:bCs/>
      <w:kern w:val="2"/>
      <w:lang w:eastAsia="en-US"/>
    </w:rPr>
  </w:style>
  <w:style w:type="paragraph" w:styleId="afa">
    <w:name w:val="Normal (Web)"/>
    <w:basedOn w:val="a"/>
    <w:uiPriority w:val="99"/>
    <w:unhideWhenUsed/>
    <w:qFormat/>
    <w:rsid w:val="00755974"/>
    <w:pPr>
      <w:spacing w:beforeAutospacing="1" w:afterAutospacing="1"/>
    </w:pPr>
    <w:rPr>
      <w:lang w:eastAsia="en-US"/>
    </w:rPr>
  </w:style>
  <w:style w:type="paragraph" w:customStyle="1" w:styleId="210">
    <w:name w:val="Основной текст с отступом 2 Знак1"/>
    <w:link w:val="24"/>
    <w:qFormat/>
    <w:rsid w:val="005E11AA"/>
    <w:rPr>
      <w:rFonts w:ascii="Calibri" w:hAnsi="Calibri"/>
      <w:color w:val="00000A"/>
      <w:sz w:val="22"/>
      <w:szCs w:val="22"/>
      <w:lang w:eastAsia="en-US"/>
    </w:rPr>
  </w:style>
  <w:style w:type="paragraph" w:customStyle="1" w:styleId="ConsPlusTitlePage">
    <w:name w:val="ConsPlusTitlePage"/>
    <w:qFormat/>
    <w:rsid w:val="005E11AA"/>
    <w:pPr>
      <w:widowControl w:val="0"/>
    </w:pPr>
    <w:rPr>
      <w:rFonts w:ascii="Tahoma" w:hAnsi="Tahoma" w:cs="Tahoma"/>
      <w:color w:val="00000A"/>
      <w:sz w:val="24"/>
    </w:rPr>
  </w:style>
  <w:style w:type="paragraph" w:customStyle="1" w:styleId="ConsPlusTitle">
    <w:name w:val="ConsPlusTitle"/>
    <w:qFormat/>
    <w:rsid w:val="005E11AA"/>
    <w:pPr>
      <w:widowControl w:val="0"/>
    </w:pPr>
    <w:rPr>
      <w:b/>
      <w:color w:val="00000A"/>
      <w:sz w:val="16"/>
    </w:rPr>
  </w:style>
  <w:style w:type="paragraph" w:customStyle="1" w:styleId="33">
    <w:name w:val="Без интервала3"/>
    <w:qFormat/>
    <w:rsid w:val="00D75F55"/>
    <w:rPr>
      <w:rFonts w:ascii="Calibri" w:hAnsi="Calibri"/>
      <w:color w:val="00000A"/>
      <w:sz w:val="22"/>
      <w:szCs w:val="22"/>
      <w:lang w:eastAsia="en-US"/>
    </w:rPr>
  </w:style>
  <w:style w:type="paragraph" w:customStyle="1" w:styleId="41">
    <w:name w:val="Без интервала4"/>
    <w:qFormat/>
    <w:rsid w:val="00AA4903"/>
    <w:rPr>
      <w:rFonts w:ascii="Calibri" w:hAnsi="Calibri"/>
      <w:color w:val="00000A"/>
      <w:sz w:val="22"/>
      <w:szCs w:val="22"/>
      <w:lang w:eastAsia="en-US"/>
    </w:rPr>
  </w:style>
  <w:style w:type="numbering" w:customStyle="1" w:styleId="12">
    <w:name w:val="Нет списка1"/>
    <w:semiHidden/>
    <w:unhideWhenUsed/>
    <w:qFormat/>
    <w:rsid w:val="00755974"/>
  </w:style>
  <w:style w:type="numbering" w:customStyle="1" w:styleId="110">
    <w:name w:val="Нет списка11"/>
    <w:uiPriority w:val="99"/>
    <w:semiHidden/>
    <w:qFormat/>
    <w:rsid w:val="00755974"/>
  </w:style>
  <w:style w:type="numbering" w:customStyle="1" w:styleId="25">
    <w:name w:val="Нет списка2"/>
    <w:uiPriority w:val="99"/>
    <w:semiHidden/>
    <w:qFormat/>
    <w:rsid w:val="00755974"/>
  </w:style>
  <w:style w:type="numbering" w:customStyle="1" w:styleId="34">
    <w:name w:val="Нет списка3"/>
    <w:uiPriority w:val="99"/>
    <w:semiHidden/>
    <w:qFormat/>
    <w:rsid w:val="005E11AA"/>
  </w:style>
  <w:style w:type="numbering" w:customStyle="1" w:styleId="42">
    <w:name w:val="Нет списка4"/>
    <w:uiPriority w:val="99"/>
    <w:semiHidden/>
    <w:qFormat/>
    <w:rsid w:val="00D75F55"/>
  </w:style>
  <w:style w:type="numbering" w:customStyle="1" w:styleId="51">
    <w:name w:val="Нет списка5"/>
    <w:uiPriority w:val="99"/>
    <w:semiHidden/>
    <w:qFormat/>
    <w:rsid w:val="00AA4903"/>
  </w:style>
  <w:style w:type="table" w:styleId="afb">
    <w:name w:val="Table Grid"/>
    <w:basedOn w:val="a1"/>
    <w:rsid w:val="00755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99"/>
    <w:rsid w:val="007559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uiPriority w:val="99"/>
    <w:rsid w:val="007559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99"/>
    <w:rsid w:val="005E11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uiPriority w:val="99"/>
    <w:rsid w:val="00D75F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99"/>
    <w:rsid w:val="00AA49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D13D275FC09FBF0F4E7213B7328DCE0BB558FB7C8E42CA3D34365CE0BBD8E939DC5D46C97MBDA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95B8D-8373-401A-9CEC-6805DF4F6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7</Pages>
  <Words>3073</Words>
  <Characters>17520</Characters>
  <Application>Microsoft Office Word</Application>
  <DocSecurity>0</DocSecurity>
  <Lines>146</Lines>
  <Paragraphs>41</Paragraphs>
  <ScaleCrop>false</ScaleCrop>
  <Company>admin</Company>
  <LinksUpToDate>false</LinksUpToDate>
  <CharactersWithSpaces>20552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_____” июня  2006 года</dc:title>
  <dc:subject/>
  <dc:creator>uprav</dc:creator>
  <dc:description/>
  <cp:lastModifiedBy>delo1</cp:lastModifiedBy>
  <cp:revision>26</cp:revision>
  <cp:lastPrinted>2018-04-28T12:30:00Z</cp:lastPrinted>
  <dcterms:created xsi:type="dcterms:W3CDTF">2017-12-19T14:44:00Z</dcterms:created>
  <dcterms:modified xsi:type="dcterms:W3CDTF">2018-05-05T07:35:00Z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admin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