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5" w:rsidRPr="00663D95" w:rsidRDefault="00663D95" w:rsidP="006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3D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663D95" w:rsidRPr="00663D95" w:rsidRDefault="00663D95" w:rsidP="00663D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3D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городского округа «Вуктыл»</w:t>
      </w:r>
    </w:p>
    <w:p w:rsidR="00663D95" w:rsidRPr="00663D95" w:rsidRDefault="00663D95" w:rsidP="00663D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3D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</w:t>
      </w:r>
      <w:r w:rsidRPr="00663D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апреля 2018 г. № 04/44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</w:p>
    <w:p w:rsidR="00663D95" w:rsidRPr="00663D95" w:rsidRDefault="00663D95" w:rsidP="00663D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63D95" w:rsidRPr="00663D95" w:rsidRDefault="00663D95" w:rsidP="00663D9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3718">
        <w:rPr>
          <w:rFonts w:ascii="Times New Roman" w:eastAsia="Times New Roman" w:hAnsi="Times New Roman" w:cs="Times New Roman"/>
          <w:b/>
          <w:spacing w:val="-10"/>
          <w:kern w:val="24"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2E3718" w:rsidRPr="002E3718" w:rsidRDefault="002E3718" w:rsidP="002E3718">
      <w:pPr>
        <w:keepNext/>
        <w:autoSpaceDE w:val="0"/>
        <w:autoSpaceDN w:val="0"/>
        <w:spacing w:after="48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18" w:rsidRPr="002E3718" w:rsidRDefault="002E3718" w:rsidP="002E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2E371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</w:t>
      </w:r>
      <w:hyperlink r:id="rId5" w:history="1">
        <w:r w:rsidRPr="002E3718">
          <w:rPr>
            <w:rFonts w:ascii="Times New Roman" w:eastAsia="Times New Roman" w:hAnsi="Times New Roman" w:cs="Times New Roman"/>
            <w:spacing w:val="1"/>
            <w:sz w:val="24"/>
            <w:szCs w:val="24"/>
            <w:shd w:val="clear" w:color="auto" w:fill="FFFFFF"/>
            <w:lang w:eastAsia="ru-RU"/>
          </w:rPr>
          <w:t>от 24 июля 2007 года № 209-ФЗ «О развитии малого и среднего предпринимательства в Российской Федерации»</w:t>
        </w:r>
      </w:hyperlink>
      <w:r w:rsidRPr="002E371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>,</w:t>
      </w:r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городского округа «Вуктыл» от 26 октября 2017 года № 255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</w:t>
      </w:r>
      <w:proofErr w:type="gramEnd"/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Федерального закона «О развитии малого и среднего предпринимательства в Российской Федерации» администрация городского округа «Вуктыл» постановляет</w:t>
      </w:r>
      <w:r w:rsidRPr="002E3718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:</w:t>
      </w:r>
    </w:p>
    <w:p w:rsidR="002E3718" w:rsidRPr="002E3718" w:rsidRDefault="002E3718" w:rsidP="002E3718">
      <w:pPr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приложению.</w:t>
      </w:r>
    </w:p>
    <w:p w:rsidR="002E3718" w:rsidRPr="002E3718" w:rsidRDefault="002E3718" w:rsidP="002E3718">
      <w:pPr>
        <w:tabs>
          <w:tab w:val="left" w:pos="709"/>
          <w:tab w:val="left" w:pos="993"/>
        </w:tabs>
        <w:suppressAutoHyphens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2E3718" w:rsidRPr="002E3718" w:rsidRDefault="002E3718" w:rsidP="002E3718">
      <w:pPr>
        <w:autoSpaceDE w:val="0"/>
        <w:autoSpaceDN w:val="0"/>
        <w:adjustRightInd w:val="0"/>
        <w:spacing w:after="64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E3718" w:rsidRPr="002E3718" w:rsidRDefault="002E3718" w:rsidP="002E3718">
      <w:pPr>
        <w:spacing w:before="6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администрации </w:t>
      </w:r>
    </w:p>
    <w:p w:rsidR="002E3718" w:rsidRPr="002E3718" w:rsidRDefault="002E3718" w:rsidP="002E371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                                                                            В.Н. Крисанов</w:t>
      </w:r>
    </w:p>
    <w:p w:rsidR="002E3718" w:rsidRPr="002E3718" w:rsidRDefault="002E3718" w:rsidP="002E371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3718" w:rsidRPr="002E3718" w:rsidRDefault="002E3718" w:rsidP="002E371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718" w:rsidRPr="002E3718" w:rsidRDefault="002E3718" w:rsidP="002E371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18" w:rsidRPr="002E3718" w:rsidRDefault="002E3718" w:rsidP="002E371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18" w:rsidRPr="002E3718" w:rsidRDefault="002E3718" w:rsidP="002E371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18" w:rsidRPr="002E3718" w:rsidRDefault="002E3718" w:rsidP="002E371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718" w:rsidRDefault="002E3718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3718" w:rsidSect="002E3718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:rsidR="00A06304" w:rsidRDefault="00A06304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06304" w:rsidTr="003A7DFC">
        <w:tc>
          <w:tcPr>
            <w:tcW w:w="7393" w:type="dxa"/>
          </w:tcPr>
          <w:p w:rsidR="00A06304" w:rsidRDefault="00A06304" w:rsidP="003A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06304" w:rsidRPr="00DE6225" w:rsidRDefault="00A06304" w:rsidP="002E3718">
            <w:pPr>
              <w:ind w:left="210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A06304" w:rsidRPr="00DE6225" w:rsidRDefault="00A06304" w:rsidP="002E3718">
            <w:pPr>
              <w:ind w:left="210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A06304" w:rsidRPr="00DE6225" w:rsidRDefault="00A06304" w:rsidP="002E3718">
            <w:pPr>
              <w:ind w:left="210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A06304" w:rsidRPr="00DE6225" w:rsidRDefault="00A06304" w:rsidP="002E3718">
            <w:pPr>
              <w:ind w:left="2105" w:right="42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A0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 2018 г. № 04/</w:t>
            </w:r>
            <w:bookmarkStart w:id="0" w:name="_GoBack"/>
            <w:bookmarkEnd w:id="0"/>
            <w:r w:rsidRPr="00A0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Pr="00A063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DE6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.</w:t>
            </w:r>
          </w:p>
          <w:p w:rsidR="00A06304" w:rsidRDefault="00A06304" w:rsidP="002E3718">
            <w:pPr>
              <w:ind w:left="2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65066C" w:rsidRPr="00DE6225" w:rsidRDefault="0065066C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5066C" w:rsidRPr="00DE6225" w:rsidRDefault="0065066C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65066C" w:rsidRPr="00DE6225" w:rsidRDefault="0065066C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(за исключением имущественных прав субъектов малого и среднего предпринимательства), </w:t>
      </w:r>
    </w:p>
    <w:p w:rsidR="0065066C" w:rsidRPr="00DE6225" w:rsidRDefault="0065066C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предусмотренного частью 4 статьи 18 Федерального закона </w:t>
      </w:r>
    </w:p>
    <w:p w:rsidR="0065066C" w:rsidRPr="00DE6225" w:rsidRDefault="0065066C" w:rsidP="006506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развитии малого и среднего предпринимательства в Российской Федерации»</w:t>
      </w:r>
    </w:p>
    <w:p w:rsidR="00CF0238" w:rsidRDefault="00CF0238" w:rsidP="00CD3B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450"/>
        <w:gridCol w:w="425"/>
        <w:gridCol w:w="567"/>
        <w:gridCol w:w="851"/>
        <w:gridCol w:w="850"/>
        <w:gridCol w:w="426"/>
        <w:gridCol w:w="425"/>
        <w:gridCol w:w="425"/>
        <w:gridCol w:w="567"/>
        <w:gridCol w:w="425"/>
        <w:gridCol w:w="567"/>
        <w:gridCol w:w="426"/>
        <w:gridCol w:w="567"/>
        <w:gridCol w:w="708"/>
        <w:gridCol w:w="426"/>
        <w:gridCol w:w="708"/>
        <w:gridCol w:w="709"/>
        <w:gridCol w:w="992"/>
        <w:gridCol w:w="567"/>
        <w:gridCol w:w="567"/>
        <w:gridCol w:w="426"/>
        <w:gridCol w:w="567"/>
        <w:gridCol w:w="284"/>
        <w:gridCol w:w="283"/>
        <w:gridCol w:w="425"/>
        <w:gridCol w:w="425"/>
        <w:gridCol w:w="567"/>
      </w:tblGrid>
      <w:tr w:rsidR="00CD3BA0" w:rsidRPr="004747AC" w:rsidTr="00892B7D">
        <w:trPr>
          <w:trHeight w:val="1174"/>
        </w:trPr>
        <w:tc>
          <w:tcPr>
            <w:tcW w:w="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в реестре имущест-ва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(местоположение) объекта</w:t>
            </w:r>
          </w:p>
        </w:tc>
        <w:tc>
          <w:tcPr>
            <w:tcW w:w="60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Структурированный </w:t>
            </w:r>
          </w:p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 или его</w:t>
            </w:r>
          </w:p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движимом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имуществе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11</w:t>
            </w:r>
          </w:p>
        </w:tc>
      </w:tr>
      <w:tr w:rsidR="00CD3BA0" w:rsidRPr="004747AC" w:rsidTr="00892B7D">
        <w:trPr>
          <w:trHeight w:val="1122"/>
        </w:trPr>
        <w:tc>
          <w:tcPr>
            <w:tcW w:w="171" w:type="dxa"/>
            <w:vMerge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6" w:type="dxa"/>
            <w:gridSpan w:val="11"/>
            <w:vMerge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3BA0" w:rsidRPr="004747AC" w:rsidTr="001E5DF4">
        <w:trPr>
          <w:trHeight w:val="189"/>
        </w:trPr>
        <w:tc>
          <w:tcPr>
            <w:tcW w:w="17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6" w:type="dxa"/>
            <w:gridSpan w:val="11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Фактическое 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8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28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котором расположен объект</w:t>
            </w:r>
          </w:p>
        </w:tc>
      </w:tr>
      <w:tr w:rsidR="00CD3BA0" w:rsidRPr="004747AC" w:rsidTr="001E5DF4">
        <w:trPr>
          <w:trHeight w:val="2040"/>
        </w:trPr>
        <w:tc>
          <w:tcPr>
            <w:tcW w:w="17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субъекта 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Федерации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муниципального района / городского округа / </w:t>
            </w: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внутри-городского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территории города федерального значения</w:t>
            </w:r>
          </w:p>
        </w:tc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населенного пункта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элемента планировочной структуры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дома (включая литеру)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номер корпуса, строения, владения</w:t>
            </w: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3BA0" w:rsidRPr="004747AC" w:rsidTr="001E5DF4">
        <w:trPr>
          <w:trHeight w:val="288"/>
        </w:trPr>
        <w:tc>
          <w:tcPr>
            <w:tcW w:w="17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3BA0" w:rsidRPr="004747AC" w:rsidTr="001E5DF4">
        <w:trPr>
          <w:trHeight w:val="288"/>
        </w:trPr>
        <w:tc>
          <w:tcPr>
            <w:tcW w:w="17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3BA0" w:rsidRPr="004747AC" w:rsidTr="001E5DF4">
        <w:trPr>
          <w:trHeight w:val="2204"/>
        </w:trPr>
        <w:tc>
          <w:tcPr>
            <w:tcW w:w="17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CD3BA0" w:rsidRPr="004747AC" w:rsidRDefault="00CD3BA0" w:rsidP="001E5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D3BA0" w:rsidRDefault="00CD3BA0" w:rsidP="00CD3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7C6" w:rsidRDefault="004A47C6" w:rsidP="00CD3B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450"/>
        <w:gridCol w:w="425"/>
        <w:gridCol w:w="567"/>
        <w:gridCol w:w="851"/>
        <w:gridCol w:w="850"/>
        <w:gridCol w:w="426"/>
        <w:gridCol w:w="425"/>
        <w:gridCol w:w="425"/>
        <w:gridCol w:w="567"/>
        <w:gridCol w:w="425"/>
        <w:gridCol w:w="567"/>
        <w:gridCol w:w="426"/>
        <w:gridCol w:w="567"/>
        <w:gridCol w:w="708"/>
        <w:gridCol w:w="426"/>
        <w:gridCol w:w="708"/>
        <w:gridCol w:w="709"/>
        <w:gridCol w:w="992"/>
        <w:gridCol w:w="567"/>
        <w:gridCol w:w="567"/>
        <w:gridCol w:w="426"/>
        <w:gridCol w:w="567"/>
        <w:gridCol w:w="284"/>
        <w:gridCol w:w="283"/>
        <w:gridCol w:w="425"/>
        <w:gridCol w:w="425"/>
        <w:gridCol w:w="567"/>
      </w:tblGrid>
      <w:tr w:rsidR="002E0D18" w:rsidRPr="004747AC" w:rsidTr="002E0D18">
        <w:trPr>
          <w:trHeight w:val="694"/>
          <w:tblHeader/>
        </w:trPr>
        <w:tc>
          <w:tcPr>
            <w:tcW w:w="171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E0D18" w:rsidRPr="004747AC" w:rsidRDefault="002E0D18" w:rsidP="001E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Пм:11:00:00:000 922 604, Пм:11:00:00:000 922 605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Комсомольская, д. 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864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Пм:11:00:00:000 920 246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Пм:11:00:00:000 918 101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3280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Пм:11:00:00:000 918 144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11:17:0402011:337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Пм:11:00:00:000 919 091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нерский, д. 1а (цокольный этаж)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864"/>
        </w:trPr>
        <w:tc>
          <w:tcPr>
            <w:tcW w:w="171" w:type="dxa"/>
            <w:shd w:val="clear" w:color="auto" w:fill="auto"/>
            <w:noWrap/>
            <w:vAlign w:val="bottom"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0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Пм:11:00:00:000 918 015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 Коми, г. Вуктыл, проезд Пионерский, д. 1а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этаж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Вуктыл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0D18" w:rsidRPr="004747AC" w:rsidTr="002E0D18">
        <w:trPr>
          <w:trHeight w:val="4175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Пм:11:00:00:000 916 387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 (цокольный этаж)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864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Пм:11:00:00:000 918 006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 (цокольный этаж)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часть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Пм:11:00:00:000 918 008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 Коми, г. Вуктыл, проезд Пионерский, д. 1а (цокольный 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этаж)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3853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Пм:11:00:00:000 917 918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 (цокольный этаж)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Пм:11:00:00:000 918 014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1а (цокольный этаж)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Пм:11:00:00:000 780 567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Газовиков, д.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Газовиков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87:412:003:000000510:0100:2002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Условный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152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Пм:11:00:00:000 775 992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Газовиков, д.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Газовиков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2967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Пм:11:00:00:000 776 035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проезд Пионерский, д.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87:412:003:000000760:0100:2001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Условный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1728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ЧПм:11:00:00:000 955 331, ЧПм:11:00:00:000 955 333, ЧПм:11:00:00:000 955 334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Комсомольская, д.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 №№ 4, 5, 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184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ЧПм:11:00:00:000 950 135, ЧПм:11:00:00:000 950 138, ЧПм:11:00:00:000 950 139, ЧПм:11:00:00:000 950 140, ЧПм:11:00:00:000 950 136, ЧПм:11:00:00:000 950 141, ЧПм:11:00:00:000 950 142, ЧПм:11:00:00:000 950 143, ЧПм:11:00:00</w:t>
            </w:r>
            <w:proofErr w:type="gramEnd"/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:000 950 137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Комсомольская, д.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 №№ 1, 2, 3, 13, 17, 18, 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2163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Пм:11:00:00:000 776 029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Комсомольская, д. 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01.03.00030/00057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Условный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2831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Пм:11:00:00:000 920 136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ул. Пионерская, д. 7а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Вуктыл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76"/>
        </w:trPr>
        <w:tc>
          <w:tcPr>
            <w:tcW w:w="17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Зд:11:00:00:001 242 587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с. Дутово, ул. Советская, д. 43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Дутово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76"/>
        </w:trPr>
        <w:tc>
          <w:tcPr>
            <w:tcW w:w="17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Зд:11:00:00:001 242 589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с. Дутово, ул. Набережная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Дутово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76"/>
        </w:trPr>
        <w:tc>
          <w:tcPr>
            <w:tcW w:w="17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11:00:00:001 242 590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ыл, с. Дутово, в районе ул. Набережная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Дутово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76"/>
        </w:trPr>
        <w:tc>
          <w:tcPr>
            <w:tcW w:w="17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11:00:00:001 242 591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с. Дутово, ул. Набережная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Дутово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 имущество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Сварочная дизельная станция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76"/>
        </w:trPr>
        <w:tc>
          <w:tcPr>
            <w:tcW w:w="17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Дв:11:00:00:000 841 111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с. Дутово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Дутово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 имущество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ЮМЗ-6</w:t>
            </w: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D18" w:rsidRPr="004747AC" w:rsidTr="002E0D18">
        <w:trPr>
          <w:trHeight w:val="576"/>
        </w:trPr>
        <w:tc>
          <w:tcPr>
            <w:tcW w:w="17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Зд:11:00:00:001 242 594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Коми, г. Вуктыл, с. Дутово, ул. Комсомольская, д. 16а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Вуктыл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Дутово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E0D18" w:rsidRPr="004747AC" w:rsidRDefault="002E0D18" w:rsidP="001E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A47C6" w:rsidRPr="0065066C" w:rsidRDefault="004A47C6" w:rsidP="00CD3B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47C6" w:rsidRPr="0065066C" w:rsidSect="002E371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2B"/>
    <w:rsid w:val="00185174"/>
    <w:rsid w:val="002E0D18"/>
    <w:rsid w:val="002E3718"/>
    <w:rsid w:val="004A47C6"/>
    <w:rsid w:val="0065066C"/>
    <w:rsid w:val="00663D95"/>
    <w:rsid w:val="00892B7D"/>
    <w:rsid w:val="009F512B"/>
    <w:rsid w:val="00A06304"/>
    <w:rsid w:val="00CD3BA0"/>
    <w:rsid w:val="00CF0238"/>
    <w:rsid w:val="00E2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6C"/>
  </w:style>
  <w:style w:type="paragraph" w:styleId="3">
    <w:name w:val="heading 3"/>
    <w:basedOn w:val="a"/>
    <w:link w:val="30"/>
    <w:uiPriority w:val="9"/>
    <w:qFormat/>
    <w:rsid w:val="00E27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27483"/>
    <w:rPr>
      <w:b/>
      <w:bCs/>
    </w:rPr>
  </w:style>
  <w:style w:type="character" w:styleId="a4">
    <w:name w:val="Emphasis"/>
    <w:basedOn w:val="a0"/>
    <w:uiPriority w:val="20"/>
    <w:qFormat/>
    <w:rsid w:val="00E27483"/>
    <w:rPr>
      <w:i/>
      <w:iCs/>
    </w:rPr>
  </w:style>
  <w:style w:type="table" w:styleId="a5">
    <w:name w:val="Table Grid"/>
    <w:basedOn w:val="a1"/>
    <w:uiPriority w:val="59"/>
    <w:rsid w:val="0065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2E371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E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6C"/>
  </w:style>
  <w:style w:type="paragraph" w:styleId="3">
    <w:name w:val="heading 3"/>
    <w:basedOn w:val="a"/>
    <w:link w:val="30"/>
    <w:uiPriority w:val="9"/>
    <w:qFormat/>
    <w:rsid w:val="00E27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27483"/>
    <w:rPr>
      <w:b/>
      <w:bCs/>
    </w:rPr>
  </w:style>
  <w:style w:type="character" w:styleId="a4">
    <w:name w:val="Emphasis"/>
    <w:basedOn w:val="a0"/>
    <w:uiPriority w:val="20"/>
    <w:qFormat/>
    <w:rsid w:val="00E27483"/>
    <w:rPr>
      <w:i/>
      <w:iCs/>
    </w:rPr>
  </w:style>
  <w:style w:type="table" w:styleId="a5">
    <w:name w:val="Table Grid"/>
    <w:basedOn w:val="a1"/>
    <w:uiPriority w:val="59"/>
    <w:rsid w:val="0065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2E371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E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 Юлия Сергеевна</dc:creator>
  <cp:keywords/>
  <dc:description/>
  <cp:lastModifiedBy>delo1</cp:lastModifiedBy>
  <cp:revision>6</cp:revision>
  <dcterms:created xsi:type="dcterms:W3CDTF">2018-05-04T05:40:00Z</dcterms:created>
  <dcterms:modified xsi:type="dcterms:W3CDTF">2018-05-05T07:44:00Z</dcterms:modified>
</cp:coreProperties>
</file>