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00" w:rsidRPr="00770700" w:rsidRDefault="00770700" w:rsidP="00770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700">
        <w:rPr>
          <w:rFonts w:ascii="Times New Roman" w:hAnsi="Times New Roman"/>
          <w:b/>
          <w:sz w:val="24"/>
          <w:szCs w:val="24"/>
        </w:rPr>
        <w:t>ПОСТАНОВЛЕНИЕ</w:t>
      </w:r>
    </w:p>
    <w:p w:rsidR="00770700" w:rsidRPr="00770700" w:rsidRDefault="00770700" w:rsidP="00770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700">
        <w:rPr>
          <w:rFonts w:ascii="Times New Roman" w:hAnsi="Times New Roman"/>
          <w:b/>
          <w:sz w:val="24"/>
          <w:szCs w:val="24"/>
        </w:rPr>
        <w:t>администрации городского округа «Вуктыл»</w:t>
      </w:r>
    </w:p>
    <w:p w:rsidR="00770700" w:rsidRPr="00770700" w:rsidRDefault="00770700" w:rsidP="00770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700">
        <w:rPr>
          <w:rFonts w:ascii="Times New Roman" w:hAnsi="Times New Roman"/>
          <w:b/>
          <w:sz w:val="24"/>
          <w:szCs w:val="24"/>
        </w:rPr>
        <w:t>от 0</w:t>
      </w:r>
      <w:r w:rsidRPr="00770700">
        <w:rPr>
          <w:rFonts w:ascii="Times New Roman" w:hAnsi="Times New Roman"/>
          <w:b/>
          <w:sz w:val="24"/>
          <w:szCs w:val="24"/>
          <w:lang w:val="en-US"/>
        </w:rPr>
        <w:t xml:space="preserve">1 </w:t>
      </w:r>
      <w:r w:rsidRPr="00770700">
        <w:rPr>
          <w:rFonts w:ascii="Times New Roman" w:hAnsi="Times New Roman"/>
          <w:b/>
          <w:sz w:val="24"/>
          <w:szCs w:val="24"/>
        </w:rPr>
        <w:t>декабря 2016 г. № 12/7</w:t>
      </w:r>
      <w:r>
        <w:rPr>
          <w:rFonts w:ascii="Times New Roman" w:hAnsi="Times New Roman"/>
          <w:b/>
          <w:sz w:val="24"/>
          <w:szCs w:val="24"/>
        </w:rPr>
        <w:t>80</w:t>
      </w:r>
    </w:p>
    <w:p w:rsidR="00770700" w:rsidRPr="00770700" w:rsidRDefault="00770700" w:rsidP="00770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770700" w:rsidRPr="00770700" w:rsidTr="00770700">
        <w:tc>
          <w:tcPr>
            <w:tcW w:w="9322" w:type="dxa"/>
            <w:hideMark/>
          </w:tcPr>
          <w:p w:rsidR="00770700" w:rsidRPr="00104F7B" w:rsidRDefault="00770700" w:rsidP="007707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 утверждении Порядка</w:t>
            </w:r>
            <w:r w:rsidRPr="00104F7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размещения нестац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ионарных</w:t>
            </w:r>
            <w:r w:rsidRPr="00104F7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торговых объектов на   территории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городского округа</w:t>
            </w:r>
            <w:r w:rsidRPr="00104F7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«Вуктыл»</w:t>
            </w:r>
          </w:p>
          <w:p w:rsidR="00770700" w:rsidRPr="00770700" w:rsidRDefault="00770700" w:rsidP="00770700">
            <w:pPr>
              <w:tabs>
                <w:tab w:val="left" w:pos="40"/>
                <w:tab w:val="left" w:pos="5640"/>
                <w:tab w:val="left" w:pos="71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060A74" w:rsidRDefault="00060A74">
      <w:pPr>
        <w:pStyle w:val="ConsPlusNormal"/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DD">
        <w:rPr>
          <w:rFonts w:ascii="Times New Roman" w:hAnsi="Times New Roman" w:cs="Times New Roman"/>
          <w:sz w:val="24"/>
          <w:szCs w:val="24"/>
        </w:rPr>
        <w:t xml:space="preserve">В целях организации сезонной торговли, регламентирования размещения объектов нестационарной торговли на территории </w:t>
      </w:r>
      <w:r w:rsidR="007F1DDD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7F1DDD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, в соответствии с Земельным </w:t>
      </w:r>
      <w:hyperlink r:id="rId7" w:history="1">
        <w:r w:rsidRPr="007F1DD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F1DD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7F1DD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F1DDD">
        <w:rPr>
          <w:rFonts w:ascii="Times New Roman" w:hAnsi="Times New Roman" w:cs="Times New Roman"/>
          <w:sz w:val="24"/>
          <w:szCs w:val="24"/>
        </w:rPr>
        <w:t xml:space="preserve"> от 06</w:t>
      </w:r>
      <w:r w:rsidR="00831BBA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7F1DDD">
        <w:rPr>
          <w:rFonts w:ascii="Times New Roman" w:hAnsi="Times New Roman" w:cs="Times New Roman"/>
          <w:sz w:val="24"/>
          <w:szCs w:val="24"/>
        </w:rPr>
        <w:t>2003</w:t>
      </w:r>
      <w:r w:rsidR="004176CE">
        <w:rPr>
          <w:rFonts w:ascii="Times New Roman" w:hAnsi="Times New Roman" w:cs="Times New Roman"/>
          <w:sz w:val="24"/>
          <w:szCs w:val="24"/>
        </w:rPr>
        <w:t xml:space="preserve"> г.</w:t>
      </w:r>
      <w:r w:rsidR="00831BBA">
        <w:rPr>
          <w:rFonts w:ascii="Times New Roman" w:hAnsi="Times New Roman" w:cs="Times New Roman"/>
          <w:sz w:val="24"/>
          <w:szCs w:val="24"/>
        </w:rPr>
        <w:t xml:space="preserve"> </w:t>
      </w:r>
      <w:r w:rsidR="007F1DDD">
        <w:rPr>
          <w:rFonts w:ascii="Times New Roman" w:hAnsi="Times New Roman" w:cs="Times New Roman"/>
          <w:sz w:val="24"/>
          <w:szCs w:val="24"/>
        </w:rPr>
        <w:t xml:space="preserve"> № 131-ФЗ «</w:t>
      </w:r>
      <w:r w:rsidRPr="007F1D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7F1DDD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7F1DDD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9" w:history="1">
        <w:r w:rsidRPr="007F1DD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F1DDD">
        <w:rPr>
          <w:rFonts w:ascii="Times New Roman" w:hAnsi="Times New Roman" w:cs="Times New Roman"/>
          <w:sz w:val="24"/>
          <w:szCs w:val="24"/>
        </w:rPr>
        <w:t xml:space="preserve"> от 28</w:t>
      </w:r>
      <w:r w:rsidR="00831BBA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7F1DDD">
        <w:rPr>
          <w:rFonts w:ascii="Times New Roman" w:hAnsi="Times New Roman" w:cs="Times New Roman"/>
          <w:sz w:val="24"/>
          <w:szCs w:val="24"/>
        </w:rPr>
        <w:t xml:space="preserve">2009 </w:t>
      </w:r>
      <w:r w:rsidR="004176CE">
        <w:rPr>
          <w:rFonts w:ascii="Times New Roman" w:hAnsi="Times New Roman" w:cs="Times New Roman"/>
          <w:sz w:val="24"/>
          <w:szCs w:val="24"/>
        </w:rPr>
        <w:t xml:space="preserve">г. </w:t>
      </w:r>
      <w:r w:rsidR="007F1DDD">
        <w:rPr>
          <w:rFonts w:ascii="Times New Roman" w:hAnsi="Times New Roman" w:cs="Times New Roman"/>
          <w:sz w:val="24"/>
          <w:szCs w:val="24"/>
        </w:rPr>
        <w:t>№ 381-ФЗ «</w:t>
      </w:r>
      <w:r w:rsidRPr="007F1DDD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</w:t>
      </w:r>
      <w:r w:rsidR="007F1DDD">
        <w:rPr>
          <w:rFonts w:ascii="Times New Roman" w:hAnsi="Times New Roman" w:cs="Times New Roman"/>
          <w:sz w:val="24"/>
          <w:szCs w:val="24"/>
        </w:rPr>
        <w:t>ельности в Российской Федерации»</w:t>
      </w:r>
      <w:r w:rsidRPr="007F1DDD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7F1DD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F1DDD">
        <w:rPr>
          <w:rFonts w:ascii="Times New Roman" w:hAnsi="Times New Roman" w:cs="Times New Roman"/>
          <w:sz w:val="24"/>
          <w:szCs w:val="24"/>
        </w:rPr>
        <w:t xml:space="preserve"> Правительств</w:t>
      </w:r>
      <w:r w:rsidR="00831BBA">
        <w:rPr>
          <w:rFonts w:ascii="Times New Roman" w:hAnsi="Times New Roman" w:cs="Times New Roman"/>
          <w:sz w:val="24"/>
          <w:szCs w:val="24"/>
        </w:rPr>
        <w:t>а Российской Федерации</w:t>
      </w:r>
      <w:proofErr w:type="gramEnd"/>
      <w:r w:rsidR="00831BBA">
        <w:rPr>
          <w:rFonts w:ascii="Times New Roman" w:hAnsi="Times New Roman" w:cs="Times New Roman"/>
          <w:sz w:val="24"/>
          <w:szCs w:val="24"/>
        </w:rPr>
        <w:t xml:space="preserve"> от 29 сентября </w:t>
      </w:r>
      <w:r w:rsidRPr="007F1DDD">
        <w:rPr>
          <w:rFonts w:ascii="Times New Roman" w:hAnsi="Times New Roman" w:cs="Times New Roman"/>
          <w:sz w:val="24"/>
          <w:szCs w:val="24"/>
        </w:rPr>
        <w:t xml:space="preserve">2010 </w:t>
      </w:r>
      <w:r w:rsidR="004176CE">
        <w:rPr>
          <w:rFonts w:ascii="Times New Roman" w:hAnsi="Times New Roman" w:cs="Times New Roman"/>
          <w:sz w:val="24"/>
          <w:szCs w:val="24"/>
        </w:rPr>
        <w:t xml:space="preserve">г. </w:t>
      </w:r>
      <w:r w:rsidR="007F1DDD">
        <w:rPr>
          <w:rFonts w:ascii="Times New Roman" w:hAnsi="Times New Roman" w:cs="Times New Roman"/>
          <w:sz w:val="24"/>
          <w:szCs w:val="24"/>
        </w:rPr>
        <w:t>№ 772 «</w:t>
      </w:r>
      <w:r w:rsidRPr="007F1DDD">
        <w:rPr>
          <w:rFonts w:ascii="Times New Roman" w:hAnsi="Times New Roman" w:cs="Times New Roman"/>
          <w:sz w:val="24"/>
          <w:szCs w:val="24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</w:t>
      </w:r>
      <w:r w:rsidR="007F1DDD">
        <w:rPr>
          <w:rFonts w:ascii="Times New Roman" w:hAnsi="Times New Roman" w:cs="Times New Roman"/>
          <w:sz w:val="24"/>
          <w:szCs w:val="24"/>
        </w:rPr>
        <w:t>естационарных торговых объектов»</w:t>
      </w:r>
      <w:r w:rsidRPr="007F1DD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825FE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25FE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83B64" w:rsidRPr="00825FEC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825FEC">
        <w:rPr>
          <w:rFonts w:ascii="Times New Roman" w:hAnsi="Times New Roman" w:cs="Times New Roman"/>
          <w:sz w:val="24"/>
          <w:szCs w:val="24"/>
        </w:rPr>
        <w:t xml:space="preserve">от </w:t>
      </w:r>
      <w:r w:rsidR="00C07CFE">
        <w:rPr>
          <w:rFonts w:ascii="Times New Roman" w:hAnsi="Times New Roman" w:cs="Times New Roman"/>
          <w:sz w:val="24"/>
          <w:szCs w:val="24"/>
        </w:rPr>
        <w:t>01</w:t>
      </w:r>
      <w:r w:rsidRPr="00825FEC">
        <w:rPr>
          <w:rFonts w:ascii="Times New Roman" w:hAnsi="Times New Roman" w:cs="Times New Roman"/>
          <w:sz w:val="24"/>
          <w:szCs w:val="24"/>
        </w:rPr>
        <w:t xml:space="preserve"> </w:t>
      </w:r>
      <w:r w:rsidR="00C07CFE">
        <w:rPr>
          <w:rFonts w:ascii="Times New Roman" w:hAnsi="Times New Roman" w:cs="Times New Roman"/>
          <w:sz w:val="24"/>
          <w:szCs w:val="24"/>
        </w:rPr>
        <w:t>декабря</w:t>
      </w:r>
      <w:r w:rsidRPr="00825FEC">
        <w:rPr>
          <w:rFonts w:ascii="Times New Roman" w:hAnsi="Times New Roman" w:cs="Times New Roman"/>
          <w:sz w:val="24"/>
          <w:szCs w:val="24"/>
        </w:rPr>
        <w:t xml:space="preserve"> 201</w:t>
      </w:r>
      <w:r w:rsidR="00C07CFE">
        <w:rPr>
          <w:rFonts w:ascii="Times New Roman" w:hAnsi="Times New Roman" w:cs="Times New Roman"/>
          <w:sz w:val="24"/>
          <w:szCs w:val="24"/>
        </w:rPr>
        <w:t>6</w:t>
      </w:r>
      <w:r w:rsidRPr="00825FEC">
        <w:rPr>
          <w:rFonts w:ascii="Times New Roman" w:hAnsi="Times New Roman" w:cs="Times New Roman"/>
          <w:sz w:val="24"/>
          <w:szCs w:val="24"/>
        </w:rPr>
        <w:t xml:space="preserve"> г. </w:t>
      </w:r>
      <w:r w:rsidR="007B7485" w:rsidRPr="00825FEC">
        <w:rPr>
          <w:rFonts w:ascii="Times New Roman" w:hAnsi="Times New Roman" w:cs="Times New Roman"/>
          <w:sz w:val="24"/>
          <w:szCs w:val="24"/>
        </w:rPr>
        <w:t>№</w:t>
      </w:r>
      <w:r w:rsidR="00983B64" w:rsidRPr="00825FEC">
        <w:rPr>
          <w:rFonts w:ascii="Times New Roman" w:hAnsi="Times New Roman" w:cs="Times New Roman"/>
          <w:sz w:val="24"/>
          <w:szCs w:val="24"/>
        </w:rPr>
        <w:t xml:space="preserve"> </w:t>
      </w:r>
      <w:r w:rsidR="00C07CFE">
        <w:rPr>
          <w:rFonts w:ascii="Times New Roman" w:hAnsi="Times New Roman" w:cs="Times New Roman"/>
          <w:sz w:val="24"/>
          <w:szCs w:val="24"/>
        </w:rPr>
        <w:t>11/779</w:t>
      </w:r>
      <w:r w:rsidR="00983B64" w:rsidRPr="00825FEC">
        <w:rPr>
          <w:rFonts w:ascii="Times New Roman" w:hAnsi="Times New Roman" w:cs="Times New Roman"/>
          <w:sz w:val="24"/>
          <w:szCs w:val="24"/>
        </w:rPr>
        <w:t xml:space="preserve"> «</w:t>
      </w:r>
      <w:r w:rsidRPr="00825FEC">
        <w:rPr>
          <w:rFonts w:ascii="Times New Roman" w:hAnsi="Times New Roman" w:cs="Times New Roman"/>
          <w:sz w:val="24"/>
          <w:szCs w:val="24"/>
        </w:rPr>
        <w:t xml:space="preserve">Об утверждении Правил работы нестационарных торговых объектов и организации уличной торговли на территории </w:t>
      </w:r>
      <w:r w:rsidR="00983B64" w:rsidRPr="00825FEC">
        <w:rPr>
          <w:rFonts w:ascii="Times New Roman" w:hAnsi="Times New Roman" w:cs="Times New Roman"/>
          <w:sz w:val="24"/>
          <w:szCs w:val="24"/>
        </w:rPr>
        <w:t xml:space="preserve">городского округа «Вуктыл», </w:t>
      </w:r>
      <w:r w:rsidRPr="00825FE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83B64" w:rsidRPr="00825FEC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825FEC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0" w:history="1">
        <w:r w:rsidRPr="007F1DD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F1DDD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</w:t>
      </w:r>
      <w:r w:rsidR="007F1DDD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7F1DDD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7F1DDD">
        <w:rPr>
          <w:rFonts w:ascii="Times New Roman" w:hAnsi="Times New Roman" w:cs="Times New Roman"/>
          <w:sz w:val="24"/>
          <w:szCs w:val="24"/>
        </w:rPr>
        <w:t>№</w:t>
      </w:r>
      <w:r w:rsidRPr="007F1DDD">
        <w:rPr>
          <w:rFonts w:ascii="Times New Roman" w:hAnsi="Times New Roman" w:cs="Times New Roman"/>
          <w:sz w:val="24"/>
          <w:szCs w:val="24"/>
        </w:rPr>
        <w:t xml:space="preserve"> 1 к настоящему постановлению.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2. Создать комиссию по вопросам размещения нестационарных торговых объектов на территории </w:t>
      </w:r>
      <w:r w:rsidR="007F1DDD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7F1DDD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и утвердить ее </w:t>
      </w:r>
      <w:hyperlink w:anchor="P673" w:history="1">
        <w:r w:rsidRPr="007F1DDD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7F1DDD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7F1DDD">
        <w:rPr>
          <w:rFonts w:ascii="Times New Roman" w:hAnsi="Times New Roman" w:cs="Times New Roman"/>
          <w:sz w:val="24"/>
          <w:szCs w:val="24"/>
        </w:rPr>
        <w:t>№</w:t>
      </w:r>
      <w:r w:rsidRPr="007F1DDD">
        <w:rPr>
          <w:rFonts w:ascii="Times New Roman" w:hAnsi="Times New Roman" w:cs="Times New Roman"/>
          <w:sz w:val="24"/>
          <w:szCs w:val="24"/>
        </w:rPr>
        <w:t xml:space="preserve"> 2 к настоящему постановлению.</w:t>
      </w:r>
    </w:p>
    <w:p w:rsidR="00060A74" w:rsidRPr="007F1DDD" w:rsidRDefault="00962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. Утвердить </w:t>
      </w:r>
      <w:hyperlink w:anchor="P706" w:history="1">
        <w:r w:rsidR="00060A74" w:rsidRPr="007F1DDD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060A74" w:rsidRPr="007F1DDD">
        <w:rPr>
          <w:rFonts w:ascii="Times New Roman" w:hAnsi="Times New Roman" w:cs="Times New Roman"/>
          <w:sz w:val="24"/>
          <w:szCs w:val="24"/>
        </w:rPr>
        <w:t xml:space="preserve"> о комиссии по вопросам размещения нестационарных торговых объектов на территории </w:t>
      </w:r>
      <w:r w:rsidR="007F1DDD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="00060A74"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7F1DDD">
        <w:rPr>
          <w:rFonts w:ascii="Times New Roman" w:hAnsi="Times New Roman" w:cs="Times New Roman"/>
          <w:sz w:val="24"/>
          <w:szCs w:val="24"/>
        </w:rPr>
        <w:t>»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7F1DDD">
        <w:rPr>
          <w:rFonts w:ascii="Times New Roman" w:hAnsi="Times New Roman" w:cs="Times New Roman"/>
          <w:sz w:val="24"/>
          <w:szCs w:val="24"/>
        </w:rPr>
        <w:t>№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3 к настоящему постановлению.</w:t>
      </w:r>
    </w:p>
    <w:p w:rsidR="00D8096B" w:rsidRPr="00D8096B" w:rsidRDefault="00962781" w:rsidP="00D8096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="00D8096B" w:rsidRPr="00D8096B">
        <w:rPr>
          <w:rFonts w:ascii="Times New Roman" w:hAnsi="Times New Roman"/>
          <w:sz w:val="24"/>
          <w:szCs w:val="24"/>
          <w:lang w:eastAsia="ar-SA"/>
        </w:rPr>
        <w:t>. Рекомендовать:</w:t>
      </w:r>
    </w:p>
    <w:p w:rsidR="00D8096B" w:rsidRPr="00D8096B" w:rsidRDefault="00962781" w:rsidP="00D8096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="00DF0BBB">
        <w:rPr>
          <w:rFonts w:ascii="Times New Roman" w:hAnsi="Times New Roman"/>
          <w:sz w:val="24"/>
          <w:szCs w:val="24"/>
          <w:lang w:eastAsia="ar-SA"/>
        </w:rPr>
        <w:t>.1. Территориальному</w:t>
      </w:r>
      <w:r w:rsidR="00D8096B" w:rsidRPr="00D8096B">
        <w:rPr>
          <w:rFonts w:ascii="Times New Roman" w:hAnsi="Times New Roman"/>
          <w:sz w:val="24"/>
          <w:szCs w:val="24"/>
          <w:lang w:eastAsia="ar-SA"/>
        </w:rPr>
        <w:t xml:space="preserve"> отдел</w:t>
      </w:r>
      <w:r w:rsidR="00DF0BBB">
        <w:rPr>
          <w:rFonts w:ascii="Times New Roman" w:hAnsi="Times New Roman"/>
          <w:sz w:val="24"/>
          <w:szCs w:val="24"/>
          <w:lang w:eastAsia="ar-SA"/>
        </w:rPr>
        <w:t>у</w:t>
      </w:r>
      <w:r w:rsidR="00D8096B" w:rsidRPr="00D8096B">
        <w:rPr>
          <w:rFonts w:ascii="Times New Roman" w:hAnsi="Times New Roman"/>
          <w:sz w:val="24"/>
          <w:szCs w:val="24"/>
          <w:lang w:eastAsia="ar-SA"/>
        </w:rPr>
        <w:t xml:space="preserve"> Управления </w:t>
      </w:r>
      <w:proofErr w:type="spellStart"/>
      <w:r w:rsidR="00D8096B" w:rsidRPr="00D8096B">
        <w:rPr>
          <w:rFonts w:ascii="Times New Roman" w:hAnsi="Times New Roman"/>
          <w:sz w:val="24"/>
          <w:szCs w:val="24"/>
          <w:lang w:eastAsia="ar-SA"/>
        </w:rPr>
        <w:t>Роспотребнадзора</w:t>
      </w:r>
      <w:proofErr w:type="spellEnd"/>
      <w:r w:rsidR="00D8096B" w:rsidRPr="00D8096B">
        <w:rPr>
          <w:rFonts w:ascii="Times New Roman" w:hAnsi="Times New Roman"/>
          <w:sz w:val="24"/>
          <w:szCs w:val="24"/>
          <w:lang w:eastAsia="ar-SA"/>
        </w:rPr>
        <w:t xml:space="preserve"> по Республике Коми в г. Ухте обеспечить </w:t>
      </w:r>
      <w:proofErr w:type="gramStart"/>
      <w:r w:rsidR="00D8096B" w:rsidRPr="00D8096B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="00D8096B" w:rsidRPr="00D8096B">
        <w:rPr>
          <w:rFonts w:ascii="Times New Roman" w:hAnsi="Times New Roman"/>
          <w:sz w:val="24"/>
          <w:szCs w:val="24"/>
          <w:lang w:eastAsia="ar-SA"/>
        </w:rPr>
        <w:t xml:space="preserve"> соблюдением владельцами нестационарных торговых об</w:t>
      </w:r>
      <w:r w:rsidR="0051203D">
        <w:rPr>
          <w:rFonts w:ascii="Times New Roman" w:hAnsi="Times New Roman"/>
          <w:sz w:val="24"/>
          <w:szCs w:val="24"/>
          <w:lang w:eastAsia="ar-SA"/>
        </w:rPr>
        <w:t>ъектов санитарных норм и правил;</w:t>
      </w:r>
    </w:p>
    <w:p w:rsidR="00D8096B" w:rsidRPr="00D8096B" w:rsidRDefault="00962781" w:rsidP="00D8096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="00D8096B" w:rsidRPr="00D8096B">
        <w:rPr>
          <w:rFonts w:ascii="Times New Roman" w:hAnsi="Times New Roman"/>
          <w:sz w:val="24"/>
          <w:szCs w:val="24"/>
          <w:lang w:eastAsia="ar-SA"/>
        </w:rPr>
        <w:t>.2. Отд</w:t>
      </w:r>
      <w:r w:rsidR="0051203D">
        <w:rPr>
          <w:rFonts w:ascii="Times New Roman" w:hAnsi="Times New Roman"/>
          <w:sz w:val="24"/>
          <w:szCs w:val="24"/>
          <w:lang w:eastAsia="ar-SA"/>
        </w:rPr>
        <w:t xml:space="preserve">елению </w:t>
      </w:r>
      <w:r w:rsidR="00AC77D7">
        <w:rPr>
          <w:rFonts w:ascii="Times New Roman" w:hAnsi="Times New Roman"/>
          <w:sz w:val="24"/>
          <w:szCs w:val="24"/>
          <w:lang w:eastAsia="ar-SA"/>
        </w:rPr>
        <w:t xml:space="preserve">Министерства Внутренних дел Российской Федерации </w:t>
      </w:r>
      <w:r w:rsidR="0051203D">
        <w:rPr>
          <w:rFonts w:ascii="Times New Roman" w:hAnsi="Times New Roman"/>
          <w:sz w:val="24"/>
          <w:szCs w:val="24"/>
          <w:lang w:eastAsia="ar-SA"/>
        </w:rPr>
        <w:t>по городу</w:t>
      </w:r>
      <w:r w:rsidR="00D8096B" w:rsidRPr="00D8096B">
        <w:rPr>
          <w:rFonts w:ascii="Times New Roman" w:hAnsi="Times New Roman"/>
          <w:sz w:val="24"/>
          <w:szCs w:val="24"/>
          <w:lang w:eastAsia="ar-SA"/>
        </w:rPr>
        <w:t xml:space="preserve"> Вуктылу принять меры по предупреждению нарушений правил торговли в нестационарных торговых объектах на территории городского округа «Вуктыл».</w:t>
      </w:r>
    </w:p>
    <w:p w:rsidR="00D8096B" w:rsidRPr="00D8096B" w:rsidRDefault="00962781" w:rsidP="00D8096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8096B" w:rsidRPr="00D8096B">
        <w:rPr>
          <w:rFonts w:ascii="Times New Roman" w:hAnsi="Times New Roman"/>
          <w:sz w:val="24"/>
          <w:szCs w:val="24"/>
          <w:lang w:eastAsia="ar-SA"/>
        </w:rPr>
        <w:t>. Настоящее постановление вступает в силу со дня его подписания и подлежит официальному опубликованию (обнародованию).</w:t>
      </w:r>
    </w:p>
    <w:p w:rsidR="00D8096B" w:rsidRPr="00D8096B" w:rsidRDefault="00962781" w:rsidP="00D8096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="00D8096B" w:rsidRPr="00D8096B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Start"/>
      <w:r w:rsidR="00D8096B" w:rsidRPr="00D8096B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="00D8096B" w:rsidRPr="00D8096B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городского округа «Вуктыл» О.Б. Бузуляк.</w:t>
      </w:r>
    </w:p>
    <w:p w:rsidR="00825FEC" w:rsidRDefault="00825FEC" w:rsidP="00D8096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25FEC" w:rsidRDefault="00825FEC" w:rsidP="00D8096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8096B" w:rsidRPr="00D8096B" w:rsidRDefault="006701EA" w:rsidP="00D8096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 р</w:t>
      </w:r>
      <w:r w:rsidR="00D8096B" w:rsidRPr="00D8096B">
        <w:rPr>
          <w:rFonts w:ascii="Times New Roman" w:hAnsi="Times New Roman"/>
          <w:sz w:val="24"/>
          <w:szCs w:val="24"/>
          <w:lang w:eastAsia="ar-SA"/>
        </w:rPr>
        <w:t>уководител</w:t>
      </w:r>
      <w:r>
        <w:rPr>
          <w:rFonts w:ascii="Times New Roman" w:hAnsi="Times New Roman"/>
          <w:sz w:val="24"/>
          <w:szCs w:val="24"/>
          <w:lang w:eastAsia="ar-SA"/>
        </w:rPr>
        <w:t>я</w:t>
      </w:r>
      <w:r w:rsidR="00D8096B" w:rsidRPr="00D8096B">
        <w:rPr>
          <w:rFonts w:ascii="Times New Roman" w:hAnsi="Times New Roman"/>
          <w:sz w:val="24"/>
          <w:szCs w:val="24"/>
          <w:lang w:eastAsia="ar-SA"/>
        </w:rPr>
        <w:t xml:space="preserve"> администрации</w:t>
      </w:r>
    </w:p>
    <w:p w:rsidR="00060A74" w:rsidRPr="007F1DDD" w:rsidRDefault="00D8096B" w:rsidP="00D8096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8096B">
        <w:rPr>
          <w:rFonts w:ascii="Times New Roman" w:hAnsi="Times New Roman" w:cs="Times New Roman"/>
          <w:sz w:val="24"/>
          <w:szCs w:val="24"/>
          <w:lang w:eastAsia="ar-SA"/>
        </w:rPr>
        <w:t xml:space="preserve">городского округа «Вуктыл»                                                                               </w:t>
      </w:r>
      <w:r w:rsidR="006701EA">
        <w:rPr>
          <w:rFonts w:ascii="Times New Roman" w:hAnsi="Times New Roman" w:cs="Times New Roman"/>
          <w:sz w:val="24"/>
          <w:szCs w:val="24"/>
          <w:lang w:eastAsia="ar-SA"/>
        </w:rPr>
        <w:t xml:space="preserve">   Г.Р. Идрисова</w:t>
      </w:r>
    </w:p>
    <w:p w:rsidR="00825FEC" w:rsidRDefault="005D323A" w:rsidP="005D323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825FEC" w:rsidRDefault="00825FEC" w:rsidP="005D323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25FEC" w:rsidRDefault="00825FEC" w:rsidP="005D323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70700" w:rsidRDefault="00770700" w:rsidP="00223D25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70700" w:rsidRDefault="00770700" w:rsidP="00223D25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70700" w:rsidRDefault="00770700" w:rsidP="00223D25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70700" w:rsidRDefault="00770700" w:rsidP="00223D25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70700" w:rsidRDefault="00770700" w:rsidP="00223D25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D323A" w:rsidRPr="00D801B6" w:rsidRDefault="005D323A" w:rsidP="00223D25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  <w:r w:rsidRPr="00D801B6">
        <w:rPr>
          <w:rFonts w:ascii="Times New Roman" w:hAnsi="Times New Roman"/>
          <w:sz w:val="24"/>
          <w:szCs w:val="24"/>
          <w:lang w:eastAsia="ar-SA"/>
        </w:rPr>
        <w:lastRenderedPageBreak/>
        <w:t>УТВЕРЖДЕН</w:t>
      </w:r>
    </w:p>
    <w:p w:rsidR="005D323A" w:rsidRPr="00D801B6" w:rsidRDefault="005D323A" w:rsidP="00223D25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801B6">
        <w:rPr>
          <w:rFonts w:ascii="Times New Roman" w:hAnsi="Times New Roman"/>
          <w:sz w:val="24"/>
          <w:szCs w:val="24"/>
          <w:lang w:eastAsia="ar-SA"/>
        </w:rPr>
        <w:t>постановлением администрации</w:t>
      </w:r>
    </w:p>
    <w:p w:rsidR="005D323A" w:rsidRPr="00D801B6" w:rsidRDefault="005D323A" w:rsidP="00223D25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городского округа</w:t>
      </w:r>
      <w:r w:rsidRPr="00D801B6">
        <w:rPr>
          <w:rFonts w:ascii="Times New Roman" w:hAnsi="Times New Roman"/>
          <w:sz w:val="24"/>
          <w:szCs w:val="24"/>
          <w:lang w:eastAsia="ar-SA"/>
        </w:rPr>
        <w:t xml:space="preserve"> «Вуктыл»</w:t>
      </w:r>
    </w:p>
    <w:p w:rsidR="005D323A" w:rsidRPr="00D801B6" w:rsidRDefault="005D323A" w:rsidP="00223D25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801B6">
        <w:rPr>
          <w:rFonts w:ascii="Times New Roman" w:hAnsi="Times New Roman"/>
          <w:sz w:val="24"/>
          <w:szCs w:val="24"/>
          <w:lang w:eastAsia="ar-SA"/>
        </w:rPr>
        <w:t xml:space="preserve">от </w:t>
      </w:r>
      <w:r w:rsidR="003F37AE">
        <w:rPr>
          <w:rFonts w:ascii="Times New Roman" w:hAnsi="Times New Roman"/>
          <w:sz w:val="24"/>
          <w:szCs w:val="24"/>
          <w:lang w:eastAsia="ar-SA"/>
        </w:rPr>
        <w:t>01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F37AE">
        <w:rPr>
          <w:rFonts w:ascii="Times New Roman" w:hAnsi="Times New Roman"/>
          <w:sz w:val="24"/>
          <w:szCs w:val="24"/>
          <w:lang w:eastAsia="ar-SA"/>
        </w:rPr>
        <w:t>декабря</w:t>
      </w:r>
      <w:r w:rsidRPr="00D801B6">
        <w:rPr>
          <w:rFonts w:ascii="Times New Roman" w:hAnsi="Times New Roman"/>
          <w:sz w:val="24"/>
          <w:szCs w:val="24"/>
          <w:lang w:eastAsia="ar-SA"/>
        </w:rPr>
        <w:t xml:space="preserve"> 201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D801B6">
        <w:rPr>
          <w:rFonts w:ascii="Times New Roman" w:hAnsi="Times New Roman"/>
          <w:sz w:val="24"/>
          <w:szCs w:val="24"/>
          <w:lang w:eastAsia="ar-SA"/>
        </w:rPr>
        <w:t xml:space="preserve"> г. № </w:t>
      </w:r>
      <w:r w:rsidR="003F37AE">
        <w:rPr>
          <w:rFonts w:ascii="Times New Roman" w:hAnsi="Times New Roman"/>
          <w:sz w:val="24"/>
          <w:szCs w:val="24"/>
          <w:lang w:eastAsia="ar-SA"/>
        </w:rPr>
        <w:t>1</w:t>
      </w:r>
      <w:r w:rsidR="001C7DBA">
        <w:rPr>
          <w:rFonts w:ascii="Times New Roman" w:hAnsi="Times New Roman"/>
          <w:sz w:val="24"/>
          <w:szCs w:val="24"/>
          <w:lang w:eastAsia="ar-SA"/>
        </w:rPr>
        <w:t>2</w:t>
      </w:r>
      <w:r w:rsidR="003F37AE">
        <w:rPr>
          <w:rFonts w:ascii="Times New Roman" w:hAnsi="Times New Roman"/>
          <w:sz w:val="24"/>
          <w:szCs w:val="24"/>
          <w:lang w:eastAsia="ar-SA"/>
        </w:rPr>
        <w:t>/780</w:t>
      </w:r>
    </w:p>
    <w:p w:rsidR="005D323A" w:rsidRPr="00D801B6" w:rsidRDefault="005D323A" w:rsidP="00223D25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801B6">
        <w:rPr>
          <w:rFonts w:ascii="Times New Roman" w:hAnsi="Times New Roman"/>
          <w:sz w:val="24"/>
          <w:szCs w:val="24"/>
          <w:lang w:eastAsia="ar-SA"/>
        </w:rPr>
        <w:t>(приложение № 1)</w:t>
      </w:r>
    </w:p>
    <w:p w:rsidR="00060A74" w:rsidRPr="007F1DDD" w:rsidRDefault="00060A74" w:rsidP="00223D25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5D32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7F1DDD">
        <w:rPr>
          <w:rFonts w:ascii="Times New Roman" w:hAnsi="Times New Roman" w:cs="Times New Roman"/>
          <w:sz w:val="24"/>
          <w:szCs w:val="24"/>
        </w:rPr>
        <w:t>ПОРЯДОК</w:t>
      </w:r>
    </w:p>
    <w:p w:rsidR="007665A5" w:rsidRDefault="005D323A" w:rsidP="007665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</w:t>
      </w:r>
      <w:r w:rsidR="007665A5">
        <w:rPr>
          <w:rFonts w:ascii="Times New Roman" w:hAnsi="Times New Roman" w:cs="Times New Roman"/>
          <w:sz w:val="24"/>
          <w:szCs w:val="24"/>
        </w:rPr>
        <w:t xml:space="preserve">стационарных торговых объектов </w:t>
      </w:r>
    </w:p>
    <w:p w:rsidR="00060A74" w:rsidRPr="007F1DDD" w:rsidRDefault="005D323A" w:rsidP="007665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 «Вуктыл»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08604A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04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 xml:space="preserve">Порядок размещения нестационарных торговых объектов на территории </w:t>
      </w:r>
      <w:r w:rsidR="00DF0BBB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целях создания условий для предоставления жителям </w:t>
      </w:r>
      <w:r w:rsidR="00DF0BBB" w:rsidRPr="00DF0BB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DF0BBB">
        <w:rPr>
          <w:rFonts w:ascii="Times New Roman" w:hAnsi="Times New Roman" w:cs="Times New Roman"/>
          <w:sz w:val="24"/>
          <w:szCs w:val="24"/>
        </w:rPr>
        <w:t>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DF0BBB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безопасных и качественных услуг в сфере уличной (нестационарной и развозной) торговли, обеспечения равных возможностей для реализации прав хозяйствующих субъектов на осуществление торговой деятельности, предоставления услуг в сфере нестационарной торговли населению на территории </w:t>
      </w:r>
      <w:r w:rsidR="004E60D3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1.2. Порядок распространяется на отношения, связанные с размещением нестационарных торговых объектов </w:t>
      </w:r>
      <w:r w:rsidR="00EB55F7">
        <w:rPr>
          <w:rFonts w:ascii="Times New Roman" w:hAnsi="Times New Roman" w:cs="Times New Roman"/>
          <w:sz w:val="24"/>
          <w:szCs w:val="24"/>
        </w:rPr>
        <w:t xml:space="preserve">в </w:t>
      </w:r>
      <w:r w:rsidR="0008604A">
        <w:rPr>
          <w:rFonts w:ascii="Times New Roman" w:hAnsi="Times New Roman" w:cs="Times New Roman"/>
          <w:sz w:val="24"/>
          <w:szCs w:val="24"/>
        </w:rPr>
        <w:t>зданиях, строениях, сооружениях</w:t>
      </w:r>
      <w:r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="00EB55F7">
        <w:rPr>
          <w:rFonts w:ascii="Times New Roman" w:hAnsi="Times New Roman" w:cs="Times New Roman"/>
          <w:sz w:val="24"/>
          <w:szCs w:val="24"/>
        </w:rPr>
        <w:t xml:space="preserve">и </w:t>
      </w:r>
      <w:r w:rsidRPr="007F1DDD">
        <w:rPr>
          <w:rFonts w:ascii="Times New Roman" w:hAnsi="Times New Roman" w:cs="Times New Roman"/>
          <w:sz w:val="24"/>
          <w:szCs w:val="24"/>
        </w:rPr>
        <w:t xml:space="preserve">земельных участках, находящихся в муниципальной собственности </w:t>
      </w:r>
      <w:r w:rsidR="00EB55F7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EB55F7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>, а также на земельных участках, государственная собственность на которые не разграничена.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 xml:space="preserve">Требования, предусмотренные Порядком, не распространяются на отношения, связанные с размещением нестационарных торговых объектов на территориях рынков, ярмарок, а также </w:t>
      </w:r>
      <w:r w:rsidR="00831BBA" w:rsidRPr="003A44A8">
        <w:rPr>
          <w:rFonts w:ascii="Times New Roman" w:hAnsi="Times New Roman" w:cs="Times New Roman"/>
          <w:sz w:val="24"/>
          <w:szCs w:val="24"/>
        </w:rPr>
        <w:t>в стационарном торговом объекте, в ином здании, строении, сооружении или на земельном участке, находящихся в частной собственности</w:t>
      </w:r>
      <w:r w:rsidR="00831BBA"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при проведении праздничных, спортивно-массовых и других мероприятий,</w:t>
      </w:r>
      <w:r w:rsidR="003A44A8">
        <w:rPr>
          <w:rFonts w:ascii="Times New Roman" w:hAnsi="Times New Roman" w:cs="Times New Roman"/>
          <w:sz w:val="24"/>
          <w:szCs w:val="24"/>
        </w:rPr>
        <w:t xml:space="preserve"> имеющих</w:t>
      </w:r>
      <w:r w:rsidR="00831BBA">
        <w:rPr>
          <w:rFonts w:ascii="Times New Roman" w:hAnsi="Times New Roman" w:cs="Times New Roman"/>
          <w:sz w:val="24"/>
          <w:szCs w:val="24"/>
        </w:rPr>
        <w:t xml:space="preserve"> краткосрочный характер</w:t>
      </w:r>
      <w:r w:rsidR="003A44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4.</w:t>
      </w:r>
      <w:r w:rsidRPr="007F1DDD">
        <w:rPr>
          <w:rFonts w:ascii="Times New Roman" w:hAnsi="Times New Roman" w:cs="Times New Roman"/>
          <w:sz w:val="24"/>
          <w:szCs w:val="24"/>
        </w:rPr>
        <w:t xml:space="preserve"> Нестационарные торговые объекты должны размещаться с учетом обеспечения свободного движения пешеходов и доступа потребителей к торговым объектам, в том числе </w:t>
      </w:r>
      <w:proofErr w:type="spellStart"/>
      <w:r w:rsidRPr="007F1DDD">
        <w:rPr>
          <w:rFonts w:ascii="Times New Roman" w:hAnsi="Times New Roman" w:cs="Times New Roman"/>
          <w:sz w:val="24"/>
          <w:szCs w:val="24"/>
        </w:rPr>
        <w:t>безбарьерную</w:t>
      </w:r>
      <w:proofErr w:type="spellEnd"/>
      <w:r w:rsidRPr="007F1DDD">
        <w:rPr>
          <w:rFonts w:ascii="Times New Roman" w:hAnsi="Times New Roman" w:cs="Times New Roman"/>
          <w:sz w:val="24"/>
          <w:szCs w:val="24"/>
        </w:rPr>
        <w:t xml:space="preserve"> среду жизнедеятельности для инвалидов и иных маломобильных групп населения, беспрепятственный подъезд спец</w:t>
      </w:r>
      <w:r w:rsidR="0008604A">
        <w:rPr>
          <w:rFonts w:ascii="Times New Roman" w:hAnsi="Times New Roman" w:cs="Times New Roman"/>
          <w:sz w:val="24"/>
          <w:szCs w:val="24"/>
        </w:rPr>
        <w:t xml:space="preserve">иального </w:t>
      </w:r>
      <w:r w:rsidRPr="007F1DDD">
        <w:rPr>
          <w:rFonts w:ascii="Times New Roman" w:hAnsi="Times New Roman" w:cs="Times New Roman"/>
          <w:sz w:val="24"/>
          <w:szCs w:val="24"/>
        </w:rPr>
        <w:t>транспорта при чрезвычайных ситуациях.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5.</w:t>
      </w:r>
      <w:r w:rsidRPr="007F1DDD">
        <w:rPr>
          <w:rFonts w:ascii="Times New Roman" w:hAnsi="Times New Roman" w:cs="Times New Roman"/>
          <w:sz w:val="24"/>
          <w:szCs w:val="24"/>
        </w:rPr>
        <w:t xml:space="preserve"> При размещении нестационарного торгового объекта должно быть обеспечено благоустройство прилегающей территории в соответствии с </w:t>
      </w:r>
      <w:r w:rsidR="00FD0D3E" w:rsidRPr="00FD0D3E">
        <w:rPr>
          <w:rFonts w:ascii="Times New Roman" w:hAnsi="Times New Roman" w:cs="Times New Roman"/>
          <w:sz w:val="24"/>
          <w:szCs w:val="24"/>
        </w:rPr>
        <w:t>правила</w:t>
      </w:r>
      <w:r w:rsidR="00831BBA">
        <w:rPr>
          <w:rFonts w:ascii="Times New Roman" w:hAnsi="Times New Roman" w:cs="Times New Roman"/>
          <w:sz w:val="24"/>
          <w:szCs w:val="24"/>
        </w:rPr>
        <w:t>ми</w:t>
      </w:r>
      <w:r w:rsidR="00FD0D3E" w:rsidRPr="00FD0D3E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муниципального образования 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>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6.</w:t>
      </w:r>
      <w:r w:rsidRPr="007F1DDD">
        <w:rPr>
          <w:rFonts w:ascii="Times New Roman" w:hAnsi="Times New Roman" w:cs="Times New Roman"/>
          <w:sz w:val="24"/>
          <w:szCs w:val="24"/>
        </w:rPr>
        <w:t xml:space="preserve"> Размещение торгового оборудования (столы, стулья, прилавки и другие подобные объекты) допускается только в пределах нестационарного торгового объекта.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7.</w:t>
      </w:r>
      <w:r w:rsidRPr="007F1DDD">
        <w:rPr>
          <w:rFonts w:ascii="Times New Roman" w:hAnsi="Times New Roman" w:cs="Times New Roman"/>
          <w:sz w:val="24"/>
          <w:szCs w:val="24"/>
        </w:rPr>
        <w:t xml:space="preserve"> Размещение нестационарных торговых объектов должно соответствовать региональным и местным нормативам градостроительного проектирования с учетом их размещения: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вне посадочных площадок остановок общественного транспорта;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вне полос отвода автомобильных дорог;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DD">
        <w:rPr>
          <w:rFonts w:ascii="Times New Roman" w:hAnsi="Times New Roman" w:cs="Times New Roman"/>
          <w:sz w:val="24"/>
          <w:szCs w:val="24"/>
        </w:rPr>
        <w:t>вне арок зданий, газонов, цветников, клумб, площадок (детских, для отдыха, спортивных), дворовых территорий жилых зданий, мест, не оборудованных подъездами для разгрузки товара;</w:t>
      </w:r>
      <w:proofErr w:type="gramEnd"/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не ближе 5 метров от окон жилых и общественных зданий и витрин стационарных торговых объектов;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вне инженерных сетей и коммуникаций, в охранных зонах инженерных сетей и коммуникаций;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вне железнодорожных путепроводов;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lastRenderedPageBreak/>
        <w:t>не ближе 25 метров от мест сбора мусора и пищевых отходов, дворовых уборных, выгребных ям;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при ширине пешеходных зон (тротуаров) более 3 метров;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обеспечивающего подъезд пожарной, аварийно-спасательной техники или доступ к объектам инженерной инфраструктуры (объекты энергоснабжения и освещения, колодцы, краны, гидранты и другие).</w:t>
      </w:r>
    </w:p>
    <w:p w:rsidR="00246D3F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8.</w:t>
      </w:r>
      <w:r w:rsidRPr="007F1DDD">
        <w:rPr>
          <w:rFonts w:ascii="Times New Roman" w:hAnsi="Times New Roman" w:cs="Times New Roman"/>
          <w:sz w:val="24"/>
          <w:szCs w:val="24"/>
        </w:rPr>
        <w:t xml:space="preserve"> Размещение нестационарных торговых объектов на территории </w:t>
      </w:r>
      <w:r w:rsidR="00600C25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600C25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hyperlink r:id="rId12" w:history="1">
        <w:r w:rsidRPr="00600C25">
          <w:rPr>
            <w:rFonts w:ascii="Times New Roman" w:hAnsi="Times New Roman" w:cs="Times New Roman"/>
            <w:sz w:val="24"/>
            <w:szCs w:val="24"/>
          </w:rPr>
          <w:t>схемы</w:t>
        </w:r>
      </w:hyperlink>
      <w:r w:rsidRPr="007F1DDD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</w:t>
      </w:r>
      <w:r w:rsidR="00246D3F">
        <w:rPr>
          <w:rFonts w:ascii="Times New Roman" w:hAnsi="Times New Roman" w:cs="Times New Roman"/>
          <w:sz w:val="24"/>
          <w:szCs w:val="24"/>
        </w:rPr>
        <w:t>рговых объектов (далее - Схема). Схема</w:t>
      </w:r>
      <w:r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="00246D3F">
        <w:rPr>
          <w:rFonts w:ascii="Times New Roman" w:hAnsi="Times New Roman" w:cs="Times New Roman"/>
          <w:sz w:val="24"/>
          <w:szCs w:val="24"/>
        </w:rPr>
        <w:t>утверждается</w:t>
      </w:r>
      <w:r w:rsidRPr="00246D3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600C25" w:rsidRPr="00246D3F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246D3F">
        <w:rPr>
          <w:rFonts w:ascii="Times New Roman" w:hAnsi="Times New Roman" w:cs="Times New Roman"/>
          <w:sz w:val="24"/>
          <w:szCs w:val="24"/>
        </w:rPr>
        <w:t>Вуктыл</w:t>
      </w:r>
      <w:r w:rsidR="00600C25" w:rsidRPr="00246D3F">
        <w:rPr>
          <w:rFonts w:ascii="Times New Roman" w:hAnsi="Times New Roman" w:cs="Times New Roman"/>
          <w:sz w:val="24"/>
          <w:szCs w:val="24"/>
        </w:rPr>
        <w:t>»</w:t>
      </w:r>
      <w:r w:rsidR="00246D3F" w:rsidRPr="00246D3F">
        <w:rPr>
          <w:rFonts w:ascii="Times New Roman" w:hAnsi="Times New Roman" w:cs="Times New Roman"/>
          <w:sz w:val="24"/>
          <w:szCs w:val="24"/>
        </w:rPr>
        <w:t>.</w:t>
      </w:r>
      <w:r w:rsidRPr="00246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9.</w:t>
      </w:r>
      <w:r w:rsidRPr="007F1DDD">
        <w:rPr>
          <w:rFonts w:ascii="Times New Roman" w:hAnsi="Times New Roman" w:cs="Times New Roman"/>
          <w:sz w:val="24"/>
          <w:szCs w:val="24"/>
        </w:rPr>
        <w:t xml:space="preserve"> При разработке Схемы учитываются: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DD">
        <w:rPr>
          <w:rFonts w:ascii="Times New Roman" w:hAnsi="Times New Roman" w:cs="Times New Roman"/>
          <w:sz w:val="24"/>
          <w:szCs w:val="24"/>
        </w:rPr>
        <w:t>требования земельного законодательства, законодательства в области охраны окружающей среды, в области охраны и использования особо охраняемых природных территорий, в области сохранения, использования, популяризации и охраны объектов культурного наследия, в области обеспечения санитарно-эпидемиологического благополучия населения, законодательства о градостроительной деятельности, о пожарной безопасности, о государственном регулировании производства и оборота этилового спирта, алкогольной и спиртосодержащей продукции и иные, предусмотренные законодательством Российской Федерации, требования;</w:t>
      </w:r>
      <w:proofErr w:type="gramEnd"/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нормативы минимальной обеспеченности населения площадью торговых объектов и фактические показатели обеспеченности;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размещение существующих стационарных торговых объектов;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размещение не менее 60</w:t>
      </w:r>
      <w:r w:rsidR="0008604A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%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10.</w:t>
      </w:r>
      <w:r w:rsidRPr="007F1DDD">
        <w:rPr>
          <w:rFonts w:ascii="Times New Roman" w:hAnsi="Times New Roman" w:cs="Times New Roman"/>
          <w:sz w:val="24"/>
          <w:szCs w:val="24"/>
        </w:rPr>
        <w:t xml:space="preserve"> Схема оформляется в виде адресного перечня.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11.</w:t>
      </w:r>
      <w:r w:rsidRPr="007F1DDD">
        <w:rPr>
          <w:rFonts w:ascii="Times New Roman" w:hAnsi="Times New Roman" w:cs="Times New Roman"/>
          <w:sz w:val="24"/>
          <w:szCs w:val="24"/>
        </w:rPr>
        <w:t xml:space="preserve"> Внесение изменений в Схему осуществляется по мере необходимости, но не чаще </w:t>
      </w:r>
      <w:r w:rsidR="0008604A">
        <w:rPr>
          <w:rFonts w:ascii="Times New Roman" w:hAnsi="Times New Roman" w:cs="Times New Roman"/>
          <w:sz w:val="24"/>
          <w:szCs w:val="24"/>
        </w:rPr>
        <w:t>1</w:t>
      </w:r>
      <w:r w:rsidRPr="007F1DDD">
        <w:rPr>
          <w:rFonts w:ascii="Times New Roman" w:hAnsi="Times New Roman" w:cs="Times New Roman"/>
          <w:sz w:val="24"/>
          <w:szCs w:val="24"/>
        </w:rPr>
        <w:t xml:space="preserve"> раза в квартал.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12.</w:t>
      </w:r>
      <w:r w:rsidRPr="007F1DDD">
        <w:rPr>
          <w:rFonts w:ascii="Times New Roman" w:hAnsi="Times New Roman" w:cs="Times New Roman"/>
          <w:sz w:val="24"/>
          <w:szCs w:val="24"/>
        </w:rPr>
        <w:t xml:space="preserve"> Изменения и дополнения в Схему вносятся при возникновении следующих оснований: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новая застройка районов, микрорайонов, иных территорий населенных пунктов </w:t>
      </w:r>
      <w:r w:rsidR="0044685F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>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ремонт и реконструкция автомобильных дорог;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прекращение, перепрофилирование деятельности стационарных торговых объектов, повлекшие снижение обеспеченности до уровня ниже установленного норматива минимальной обеспеченности населения площадью торговых объектов;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поступление мотивированных предложений от исполнительных органов государственной власти Республики Коми, органов местного самоуправления в Республике Коми, обращений юридических лиц и индивидуальных предпринимателей, а также от некоммерческих организаций, выражающих интересы субъектов малого и среднего предпринимательства;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расширения каналов реализации продукции местных товаропроизводителей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>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изъятие земельных участков для государственных или муниципальных нужд.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13.</w:t>
      </w:r>
      <w:r w:rsidRPr="007F1DDD">
        <w:rPr>
          <w:rFonts w:ascii="Times New Roman" w:hAnsi="Times New Roman" w:cs="Times New Roman"/>
          <w:sz w:val="24"/>
          <w:szCs w:val="24"/>
        </w:rPr>
        <w:t xml:space="preserve"> При размещении нестационарных торговых объектов на земельных участках, являющихся частной или государственной собственностью, порядок размещения устанавливается собственником с учетом требований действующего законодательства, с последующим уведомлением администрации </w:t>
      </w:r>
      <w:r w:rsidR="00D32270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D32270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для включения сведений в торговый реестр Республики Коми.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14.</w:t>
      </w:r>
      <w:r w:rsidRPr="007F1DDD">
        <w:rPr>
          <w:rFonts w:ascii="Times New Roman" w:hAnsi="Times New Roman" w:cs="Times New Roman"/>
          <w:sz w:val="24"/>
          <w:szCs w:val="24"/>
        </w:rPr>
        <w:t xml:space="preserve"> Размещение нестационарных торговых объектов на земельных участках, являющихся муниципальной собственностью </w:t>
      </w:r>
      <w:r w:rsidR="00B04876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B04876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>, и земельных участках, право собственности</w:t>
      </w:r>
      <w:r w:rsidR="0044685F">
        <w:rPr>
          <w:rFonts w:ascii="Times New Roman" w:hAnsi="Times New Roman" w:cs="Times New Roman"/>
          <w:sz w:val="24"/>
          <w:szCs w:val="24"/>
        </w:rPr>
        <w:t>,</w:t>
      </w:r>
      <w:r w:rsidRPr="007F1DDD">
        <w:rPr>
          <w:rFonts w:ascii="Times New Roman" w:hAnsi="Times New Roman" w:cs="Times New Roman"/>
          <w:sz w:val="24"/>
          <w:szCs w:val="24"/>
        </w:rPr>
        <w:t xml:space="preserve"> на которые не разграничено, осущ</w:t>
      </w:r>
      <w:r w:rsidR="00416D54">
        <w:rPr>
          <w:rFonts w:ascii="Times New Roman" w:hAnsi="Times New Roman" w:cs="Times New Roman"/>
          <w:sz w:val="24"/>
          <w:szCs w:val="24"/>
        </w:rPr>
        <w:t>ествляется на конкурсной основе</w:t>
      </w:r>
      <w:r w:rsidRPr="007F1DDD">
        <w:rPr>
          <w:rFonts w:ascii="Times New Roman" w:hAnsi="Times New Roman" w:cs="Times New Roman"/>
          <w:sz w:val="24"/>
          <w:szCs w:val="24"/>
        </w:rPr>
        <w:t xml:space="preserve"> за исключением нестационарных торговых объектов, указанных в </w:t>
      </w:r>
      <w:hyperlink w:anchor="P187" w:history="1">
        <w:r w:rsidRPr="00B04876">
          <w:rPr>
            <w:rFonts w:ascii="Times New Roman" w:hAnsi="Times New Roman" w:cs="Times New Roman"/>
            <w:sz w:val="24"/>
            <w:szCs w:val="24"/>
          </w:rPr>
          <w:t>разделе 6</w:t>
        </w:r>
      </w:hyperlink>
      <w:r w:rsidRPr="007F1DD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60A74" w:rsidRPr="0008604A" w:rsidRDefault="00060A74" w:rsidP="00223D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04A">
        <w:rPr>
          <w:rFonts w:ascii="Times New Roman" w:hAnsi="Times New Roman" w:cs="Times New Roman"/>
          <w:b/>
          <w:sz w:val="24"/>
          <w:szCs w:val="24"/>
        </w:rPr>
        <w:lastRenderedPageBreak/>
        <w:t>2. Условия проведения Конкурса</w:t>
      </w:r>
      <w:r w:rsidR="00831BBA">
        <w:rPr>
          <w:rFonts w:ascii="Times New Roman" w:hAnsi="Times New Roman" w:cs="Times New Roman"/>
          <w:b/>
          <w:sz w:val="24"/>
          <w:szCs w:val="24"/>
        </w:rPr>
        <w:t xml:space="preserve"> на право размещения нестационарных торговых объектов на территории городского округа «Вуктыл» (далее – Конкурс)</w:t>
      </w:r>
    </w:p>
    <w:p w:rsidR="00060A74" w:rsidRPr="007F1DDD" w:rsidRDefault="00060A74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60A74" w:rsidRPr="00B8490F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2.1. Конкурс является открытым и проводится в целях:</w:t>
      </w:r>
    </w:p>
    <w:p w:rsidR="00060A74" w:rsidRPr="00B8490F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 xml:space="preserve">создания условий для улучшения организации и качества торгового обслуживания населения </w:t>
      </w:r>
      <w:r w:rsidR="00550CB3" w:rsidRPr="00B8490F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B8490F">
        <w:rPr>
          <w:rFonts w:ascii="Times New Roman" w:hAnsi="Times New Roman" w:cs="Times New Roman"/>
          <w:sz w:val="24"/>
          <w:szCs w:val="24"/>
        </w:rPr>
        <w:t>Вуктыл</w:t>
      </w:r>
      <w:r w:rsidR="00550CB3" w:rsidRPr="00B8490F">
        <w:rPr>
          <w:rFonts w:ascii="Times New Roman" w:hAnsi="Times New Roman" w:cs="Times New Roman"/>
          <w:sz w:val="24"/>
          <w:szCs w:val="24"/>
        </w:rPr>
        <w:t>»</w:t>
      </w:r>
      <w:r w:rsidRPr="00B8490F">
        <w:rPr>
          <w:rFonts w:ascii="Times New Roman" w:hAnsi="Times New Roman" w:cs="Times New Roman"/>
          <w:sz w:val="24"/>
          <w:szCs w:val="24"/>
        </w:rPr>
        <w:t>;</w:t>
      </w:r>
    </w:p>
    <w:p w:rsidR="00060A74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 xml:space="preserve">установления единого порядка размещения, а также обеспечения дальнейшей эксплуатации нестационарных торговых объектов на территории </w:t>
      </w:r>
      <w:r w:rsidR="00550CB3" w:rsidRPr="00B8490F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B8490F">
        <w:rPr>
          <w:rFonts w:ascii="Times New Roman" w:hAnsi="Times New Roman" w:cs="Times New Roman"/>
          <w:sz w:val="24"/>
          <w:szCs w:val="24"/>
        </w:rPr>
        <w:t>Вуктыл</w:t>
      </w:r>
      <w:r w:rsidR="00550CB3" w:rsidRPr="00B8490F">
        <w:rPr>
          <w:rFonts w:ascii="Times New Roman" w:hAnsi="Times New Roman" w:cs="Times New Roman"/>
          <w:sz w:val="24"/>
          <w:szCs w:val="24"/>
        </w:rPr>
        <w:t>»</w:t>
      </w:r>
      <w:r w:rsidRPr="00B8490F">
        <w:rPr>
          <w:rFonts w:ascii="Times New Roman" w:hAnsi="Times New Roman" w:cs="Times New Roman"/>
          <w:sz w:val="24"/>
          <w:szCs w:val="24"/>
        </w:rPr>
        <w:t>.</w:t>
      </w:r>
    </w:p>
    <w:p w:rsidR="00831BBA" w:rsidRPr="00B8490F" w:rsidRDefault="00831BBA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831BBA">
        <w:rPr>
          <w:rFonts w:ascii="Times New Roman" w:hAnsi="Times New Roman" w:cs="Times New Roman"/>
          <w:sz w:val="24"/>
          <w:szCs w:val="24"/>
        </w:rPr>
        <w:t xml:space="preserve"> </w:t>
      </w:r>
      <w:r w:rsidRPr="00B8490F">
        <w:rPr>
          <w:rFonts w:ascii="Times New Roman" w:hAnsi="Times New Roman" w:cs="Times New Roman"/>
          <w:sz w:val="24"/>
          <w:szCs w:val="24"/>
        </w:rPr>
        <w:t xml:space="preserve">Предметом Конкурса является предоставление права на размещение нестационарного торгового объекта на территории городского округа «Вуктыл» без оформления земельно-правовых отношений в соответствии с утвержденной </w:t>
      </w:r>
      <w:hyperlink r:id="rId13" w:history="1">
        <w:r w:rsidRPr="00B849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B8490F">
        <w:rPr>
          <w:rFonts w:ascii="Times New Roman" w:hAnsi="Times New Roman" w:cs="Times New Roman"/>
          <w:sz w:val="24"/>
          <w:szCs w:val="24"/>
        </w:rPr>
        <w:t>.</w:t>
      </w:r>
    </w:p>
    <w:p w:rsidR="00971D9F" w:rsidRPr="00B8490F" w:rsidRDefault="00831BBA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860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Организатором К</w:t>
      </w:r>
      <w:r w:rsidR="00971D9F" w:rsidRPr="00B8490F">
        <w:rPr>
          <w:rFonts w:ascii="Times New Roman" w:hAnsi="Times New Roman" w:cs="Times New Roman"/>
          <w:sz w:val="24"/>
          <w:szCs w:val="24"/>
        </w:rPr>
        <w:t>онкурса на территории городского округа «Вуктыл» является отдел по развитию экономики и п</w:t>
      </w:r>
      <w:r>
        <w:rPr>
          <w:rFonts w:ascii="Times New Roman" w:hAnsi="Times New Roman" w:cs="Times New Roman"/>
          <w:sz w:val="24"/>
          <w:szCs w:val="24"/>
        </w:rPr>
        <w:t>редпринимательства администрации</w:t>
      </w:r>
      <w:r w:rsidR="00971D9F" w:rsidRPr="00B8490F">
        <w:rPr>
          <w:rFonts w:ascii="Times New Roman" w:hAnsi="Times New Roman" w:cs="Times New Roman"/>
          <w:sz w:val="24"/>
          <w:szCs w:val="24"/>
        </w:rPr>
        <w:t xml:space="preserve"> городского округа «Вуктыл» (далее - Организатор).</w:t>
      </w:r>
    </w:p>
    <w:p w:rsidR="0089003C" w:rsidRDefault="00626047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2.</w:t>
      </w:r>
      <w:r w:rsidR="00831BBA">
        <w:rPr>
          <w:rFonts w:ascii="Times New Roman" w:hAnsi="Times New Roman" w:cs="Times New Roman"/>
          <w:sz w:val="24"/>
          <w:szCs w:val="24"/>
        </w:rPr>
        <w:t>4</w:t>
      </w:r>
      <w:r w:rsidRPr="00B8490F">
        <w:rPr>
          <w:rFonts w:ascii="Times New Roman" w:hAnsi="Times New Roman" w:cs="Times New Roman"/>
          <w:sz w:val="24"/>
          <w:szCs w:val="24"/>
        </w:rPr>
        <w:t>.</w:t>
      </w:r>
      <w:r w:rsidRPr="00B8490F">
        <w:t xml:space="preserve"> </w:t>
      </w:r>
      <w:r w:rsidRPr="00B8490F">
        <w:rPr>
          <w:rFonts w:ascii="Times New Roman" w:hAnsi="Times New Roman" w:cs="Times New Roman"/>
          <w:sz w:val="24"/>
          <w:szCs w:val="24"/>
        </w:rPr>
        <w:t>Организатор</w:t>
      </w:r>
      <w:r w:rsidR="0089003C">
        <w:rPr>
          <w:rFonts w:ascii="Times New Roman" w:hAnsi="Times New Roman" w:cs="Times New Roman"/>
          <w:sz w:val="24"/>
          <w:szCs w:val="24"/>
        </w:rPr>
        <w:t>:</w:t>
      </w:r>
    </w:p>
    <w:p w:rsidR="00626047" w:rsidRPr="00B8490F" w:rsidRDefault="0089003C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26047" w:rsidRPr="00B8490F">
        <w:rPr>
          <w:rFonts w:ascii="Times New Roman" w:hAnsi="Times New Roman" w:cs="Times New Roman"/>
          <w:sz w:val="24"/>
          <w:szCs w:val="24"/>
        </w:rPr>
        <w:t xml:space="preserve"> обеспечивает раз</w:t>
      </w:r>
      <w:r w:rsidR="00831BBA">
        <w:rPr>
          <w:rFonts w:ascii="Times New Roman" w:hAnsi="Times New Roman" w:cs="Times New Roman"/>
          <w:sz w:val="24"/>
          <w:szCs w:val="24"/>
        </w:rPr>
        <w:t>мещение извещения о проведении К</w:t>
      </w:r>
      <w:r w:rsidR="00626047" w:rsidRPr="00B8490F">
        <w:rPr>
          <w:rFonts w:ascii="Times New Roman" w:hAnsi="Times New Roman" w:cs="Times New Roman"/>
          <w:sz w:val="24"/>
          <w:szCs w:val="24"/>
        </w:rPr>
        <w:t>онкурса на официальном сайте администрации городского округа «Вуктыл» (www.vuktyl.com);</w:t>
      </w:r>
    </w:p>
    <w:p w:rsidR="00626047" w:rsidRPr="00B8490F" w:rsidRDefault="0089003C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принимает</w:t>
      </w:r>
      <w:r w:rsidR="00626047" w:rsidRPr="00B8490F">
        <w:rPr>
          <w:rFonts w:ascii="Times New Roman" w:hAnsi="Times New Roman" w:cs="Times New Roman"/>
          <w:sz w:val="24"/>
          <w:szCs w:val="24"/>
        </w:rPr>
        <w:t xml:space="preserve"> заявки на участие в Конкурсе</w:t>
      </w:r>
      <w:r w:rsidR="0008604A">
        <w:rPr>
          <w:rFonts w:ascii="Times New Roman" w:hAnsi="Times New Roman" w:cs="Times New Roman"/>
          <w:sz w:val="24"/>
          <w:szCs w:val="24"/>
        </w:rPr>
        <w:t xml:space="preserve"> с указанием даты</w:t>
      </w:r>
      <w:r>
        <w:rPr>
          <w:rFonts w:ascii="Times New Roman" w:hAnsi="Times New Roman" w:cs="Times New Roman"/>
          <w:sz w:val="24"/>
          <w:szCs w:val="24"/>
        </w:rPr>
        <w:t xml:space="preserve"> принятия заявки</w:t>
      </w:r>
      <w:r w:rsidR="00831BBA">
        <w:rPr>
          <w:rFonts w:ascii="Times New Roman" w:hAnsi="Times New Roman" w:cs="Times New Roman"/>
          <w:sz w:val="24"/>
          <w:szCs w:val="24"/>
        </w:rPr>
        <w:t xml:space="preserve"> в журнале регистрации</w:t>
      </w:r>
      <w:r w:rsidR="00626047" w:rsidRPr="00B8490F">
        <w:rPr>
          <w:rFonts w:ascii="Times New Roman" w:hAnsi="Times New Roman" w:cs="Times New Roman"/>
          <w:sz w:val="24"/>
          <w:szCs w:val="24"/>
        </w:rPr>
        <w:t>;</w:t>
      </w:r>
    </w:p>
    <w:p w:rsidR="00626047" w:rsidRPr="00B8490F" w:rsidRDefault="0008604A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9003C">
        <w:rPr>
          <w:rFonts w:ascii="Times New Roman" w:hAnsi="Times New Roman" w:cs="Times New Roman"/>
          <w:sz w:val="24"/>
          <w:szCs w:val="24"/>
        </w:rPr>
        <w:t>) направляет</w:t>
      </w:r>
      <w:r w:rsidR="00626047" w:rsidRPr="00B8490F">
        <w:rPr>
          <w:rFonts w:ascii="Times New Roman" w:hAnsi="Times New Roman" w:cs="Times New Roman"/>
          <w:sz w:val="24"/>
          <w:szCs w:val="24"/>
        </w:rPr>
        <w:t xml:space="preserve"> документы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626047" w:rsidRPr="00B8490F">
        <w:rPr>
          <w:rFonts w:ascii="Times New Roman" w:hAnsi="Times New Roman" w:cs="Times New Roman"/>
          <w:sz w:val="24"/>
          <w:szCs w:val="24"/>
        </w:rPr>
        <w:t>аявителей в комиссию по вопросам размещения нестационарных торговых объектов на территории городского округа «Вуктыл»;</w:t>
      </w:r>
    </w:p>
    <w:p w:rsidR="00626047" w:rsidRPr="00B8490F" w:rsidRDefault="0008604A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31BBA">
        <w:rPr>
          <w:rFonts w:ascii="Times New Roman" w:hAnsi="Times New Roman" w:cs="Times New Roman"/>
          <w:sz w:val="24"/>
          <w:szCs w:val="24"/>
        </w:rPr>
        <w:t>) готовит</w:t>
      </w:r>
      <w:r w:rsidR="00626047" w:rsidRPr="00B8490F">
        <w:rPr>
          <w:rFonts w:ascii="Times New Roman" w:hAnsi="Times New Roman" w:cs="Times New Roman"/>
          <w:sz w:val="24"/>
          <w:szCs w:val="24"/>
        </w:rPr>
        <w:t xml:space="preserve"> проект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6047" w:rsidRPr="00B8490F">
        <w:rPr>
          <w:rFonts w:ascii="Times New Roman" w:hAnsi="Times New Roman" w:cs="Times New Roman"/>
          <w:sz w:val="24"/>
          <w:szCs w:val="24"/>
        </w:rPr>
        <w:t>оговора на право размещения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(далее – Договор)</w:t>
      </w:r>
      <w:r w:rsidR="00626047" w:rsidRPr="00B8490F">
        <w:rPr>
          <w:rFonts w:ascii="Times New Roman" w:hAnsi="Times New Roman" w:cs="Times New Roman"/>
          <w:sz w:val="24"/>
          <w:szCs w:val="24"/>
        </w:rPr>
        <w:t>.</w:t>
      </w:r>
    </w:p>
    <w:p w:rsidR="00060A74" w:rsidRPr="00B8490F" w:rsidRDefault="00831BBA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060A74" w:rsidRPr="00B8490F">
        <w:rPr>
          <w:rFonts w:ascii="Times New Roman" w:hAnsi="Times New Roman" w:cs="Times New Roman"/>
          <w:sz w:val="24"/>
          <w:szCs w:val="24"/>
        </w:rPr>
        <w:t xml:space="preserve"> Размещение нестационарного торгового объекта на срок не более 5 календарных дней осуществляется без проведения Конкурса на основании заявления и документов, указанных в </w:t>
      </w:r>
      <w:hyperlink w:anchor="P127" w:history="1">
        <w:r w:rsidR="00060A74" w:rsidRPr="00B8490F">
          <w:rPr>
            <w:rFonts w:ascii="Times New Roman" w:hAnsi="Times New Roman" w:cs="Times New Roman"/>
            <w:sz w:val="24"/>
            <w:szCs w:val="24"/>
          </w:rPr>
          <w:t>пункте 3.2 раздела 3</w:t>
        </w:r>
      </w:hyperlink>
      <w:r w:rsidR="00060A74" w:rsidRPr="00B8490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60A74" w:rsidRPr="00B8490F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2.</w:t>
      </w:r>
      <w:r w:rsidR="00831BBA">
        <w:rPr>
          <w:rFonts w:ascii="Times New Roman" w:hAnsi="Times New Roman" w:cs="Times New Roman"/>
          <w:sz w:val="24"/>
          <w:szCs w:val="24"/>
        </w:rPr>
        <w:t>6</w:t>
      </w:r>
      <w:r w:rsidRPr="00B8490F">
        <w:rPr>
          <w:rFonts w:ascii="Times New Roman" w:hAnsi="Times New Roman" w:cs="Times New Roman"/>
          <w:sz w:val="24"/>
          <w:szCs w:val="24"/>
        </w:rPr>
        <w:t>. Срок предоставления права на размещение нестационарного торгового объекта устанавливается:</w:t>
      </w:r>
    </w:p>
    <w:p w:rsidR="00060A74" w:rsidRPr="00B8490F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для объектов, функционирующих круглогодично - 5 лет;</w:t>
      </w:r>
    </w:p>
    <w:p w:rsidR="00060A74" w:rsidRPr="00B8490F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для объектов, функционирующих сезонно - 5 лет.</w:t>
      </w:r>
    </w:p>
    <w:p w:rsidR="00060A74" w:rsidRPr="00B8490F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2.</w:t>
      </w:r>
      <w:r w:rsidR="00831BBA">
        <w:rPr>
          <w:rFonts w:ascii="Times New Roman" w:hAnsi="Times New Roman" w:cs="Times New Roman"/>
          <w:sz w:val="24"/>
          <w:szCs w:val="24"/>
        </w:rPr>
        <w:t>7</w:t>
      </w:r>
      <w:r w:rsidRPr="00B8490F">
        <w:rPr>
          <w:rFonts w:ascii="Times New Roman" w:hAnsi="Times New Roman" w:cs="Times New Roman"/>
          <w:sz w:val="24"/>
          <w:szCs w:val="24"/>
        </w:rPr>
        <w:t xml:space="preserve">. </w:t>
      </w:r>
      <w:hyperlink w:anchor="P213" w:history="1">
        <w:r w:rsidRPr="00B8490F">
          <w:rPr>
            <w:rFonts w:ascii="Times New Roman" w:hAnsi="Times New Roman" w:cs="Times New Roman"/>
            <w:sz w:val="24"/>
            <w:szCs w:val="24"/>
          </w:rPr>
          <w:t>Извещение</w:t>
        </w:r>
      </w:hyperlink>
      <w:r w:rsidRPr="00B8490F">
        <w:rPr>
          <w:rFonts w:ascii="Times New Roman" w:hAnsi="Times New Roman" w:cs="Times New Roman"/>
          <w:sz w:val="24"/>
          <w:szCs w:val="24"/>
        </w:rPr>
        <w:t xml:space="preserve"> о проведении Конкурса (приложение 1 к </w:t>
      </w:r>
      <w:r w:rsidR="00831BBA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B8490F">
        <w:rPr>
          <w:rFonts w:ascii="Times New Roman" w:hAnsi="Times New Roman" w:cs="Times New Roman"/>
          <w:sz w:val="24"/>
          <w:szCs w:val="24"/>
        </w:rPr>
        <w:t xml:space="preserve">Порядку) размещается Организатором на официальном сайте администрации </w:t>
      </w:r>
      <w:r w:rsidR="00F31E08" w:rsidRPr="00B8490F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B8490F">
        <w:rPr>
          <w:rFonts w:ascii="Times New Roman" w:hAnsi="Times New Roman" w:cs="Times New Roman"/>
          <w:sz w:val="24"/>
          <w:szCs w:val="24"/>
        </w:rPr>
        <w:t>Вуктыл</w:t>
      </w:r>
      <w:r w:rsidR="00F31E08" w:rsidRPr="00B8490F">
        <w:rPr>
          <w:rFonts w:ascii="Times New Roman" w:hAnsi="Times New Roman" w:cs="Times New Roman"/>
          <w:sz w:val="24"/>
          <w:szCs w:val="24"/>
        </w:rPr>
        <w:t xml:space="preserve">» </w:t>
      </w:r>
      <w:r w:rsidRPr="00B8490F">
        <w:rPr>
          <w:rFonts w:ascii="Times New Roman" w:hAnsi="Times New Roman" w:cs="Times New Roman"/>
          <w:sz w:val="24"/>
          <w:szCs w:val="24"/>
        </w:rPr>
        <w:t>(www.vuktyl.com) за 30 календарных дней до даты подведения итогов Конкурса.</w:t>
      </w:r>
      <w:r w:rsidR="00F31E08" w:rsidRPr="00B8490F">
        <w:rPr>
          <w:rFonts w:ascii="Times New Roman" w:hAnsi="Times New Roman" w:cs="Times New Roman"/>
          <w:sz w:val="24"/>
          <w:szCs w:val="24"/>
        </w:rPr>
        <w:t xml:space="preserve"> </w:t>
      </w:r>
      <w:r w:rsidRPr="00B8490F">
        <w:rPr>
          <w:rFonts w:ascii="Times New Roman" w:hAnsi="Times New Roman" w:cs="Times New Roman"/>
          <w:sz w:val="24"/>
          <w:szCs w:val="24"/>
        </w:rPr>
        <w:t>Организатор вправе внести изменения в извещение о проведении Конкурса не позднее, чем за 5 календарных дней до окончания приема заявок.</w:t>
      </w:r>
    </w:p>
    <w:p w:rsidR="00060A74" w:rsidRPr="00B8490F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2.</w:t>
      </w:r>
      <w:r w:rsidR="00831BBA">
        <w:rPr>
          <w:rFonts w:ascii="Times New Roman" w:hAnsi="Times New Roman" w:cs="Times New Roman"/>
          <w:sz w:val="24"/>
          <w:szCs w:val="24"/>
        </w:rPr>
        <w:t>8</w:t>
      </w:r>
      <w:r w:rsidRPr="00B8490F">
        <w:rPr>
          <w:rFonts w:ascii="Times New Roman" w:hAnsi="Times New Roman" w:cs="Times New Roman"/>
          <w:sz w:val="24"/>
          <w:szCs w:val="24"/>
        </w:rPr>
        <w:t>. Извещение о проведении Конкурса должно содержать следующую информацию:</w:t>
      </w:r>
    </w:p>
    <w:p w:rsidR="00060A74" w:rsidRPr="00B8490F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 xml:space="preserve">предмет и порядок проведения </w:t>
      </w:r>
      <w:r w:rsidR="00831BBA">
        <w:rPr>
          <w:rFonts w:ascii="Times New Roman" w:hAnsi="Times New Roman" w:cs="Times New Roman"/>
          <w:sz w:val="24"/>
          <w:szCs w:val="24"/>
        </w:rPr>
        <w:t>К</w:t>
      </w:r>
      <w:r w:rsidRPr="00B8490F">
        <w:rPr>
          <w:rFonts w:ascii="Times New Roman" w:hAnsi="Times New Roman" w:cs="Times New Roman"/>
          <w:sz w:val="24"/>
          <w:szCs w:val="24"/>
        </w:rPr>
        <w:t>онкурса;</w:t>
      </w:r>
    </w:p>
    <w:p w:rsidR="00060A74" w:rsidRPr="00B8490F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срок, на который предоставляется право на размещение нестационарного торгового объекта;</w:t>
      </w:r>
    </w:p>
    <w:p w:rsidR="00060A74" w:rsidRPr="00B8490F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наименование, адрес и телефон Организатора;</w:t>
      </w:r>
    </w:p>
    <w:p w:rsidR="00060A74" w:rsidRPr="00B8490F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место, дату начала и окончания приема заявок на участие в Конкурсе;</w:t>
      </w:r>
    </w:p>
    <w:p w:rsidR="00060A74" w:rsidRPr="00B8490F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дату, время и место проведения Конкурса;</w:t>
      </w:r>
    </w:p>
    <w:p w:rsidR="00060A74" w:rsidRPr="00B8490F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условия и требования, предъявляемые к участникам Конкурса;</w:t>
      </w:r>
    </w:p>
    <w:p w:rsidR="00060A74" w:rsidRPr="00B8490F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перечень оцениваемых показателей;</w:t>
      </w:r>
    </w:p>
    <w:p w:rsidR="00060A74" w:rsidRPr="00B8490F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дополнительные требования к архитектурно-</w:t>
      </w:r>
      <w:proofErr w:type="gramStart"/>
      <w:r w:rsidRPr="00B8490F">
        <w:rPr>
          <w:rFonts w:ascii="Times New Roman" w:hAnsi="Times New Roman" w:cs="Times New Roman"/>
          <w:sz w:val="24"/>
          <w:szCs w:val="24"/>
        </w:rPr>
        <w:t>планировочному решению</w:t>
      </w:r>
      <w:proofErr w:type="gramEnd"/>
      <w:r w:rsidRPr="00B8490F">
        <w:rPr>
          <w:rFonts w:ascii="Times New Roman" w:hAnsi="Times New Roman" w:cs="Times New Roman"/>
          <w:sz w:val="24"/>
          <w:szCs w:val="24"/>
        </w:rPr>
        <w:t>, внешнему виду, конструктивным особенностям нестационарного торгового объекта и прилегающей территории, исходя из вида и места размещения, установленные при необходимости Организатором.</w:t>
      </w:r>
    </w:p>
    <w:p w:rsidR="00060A74" w:rsidRPr="007F1DDD" w:rsidRDefault="00831BBA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060A74" w:rsidRPr="00B8490F">
        <w:rPr>
          <w:rFonts w:ascii="Times New Roman" w:hAnsi="Times New Roman" w:cs="Times New Roman"/>
          <w:sz w:val="24"/>
          <w:szCs w:val="24"/>
        </w:rPr>
        <w:t>. В случае изменения сроков, указанных в извещении, Организатор обязан известить об этом лиц, подавших в установленном порядке документы для участия в Конкурсе, не менее чем за 5 календарных дней до наступления ранее намеченного срока соответствующего мероприятия.</w:t>
      </w:r>
    </w:p>
    <w:p w:rsidR="00060A74" w:rsidRPr="0008604A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04A">
        <w:rPr>
          <w:rFonts w:ascii="Times New Roman" w:hAnsi="Times New Roman" w:cs="Times New Roman"/>
          <w:b/>
          <w:sz w:val="24"/>
          <w:szCs w:val="24"/>
        </w:rPr>
        <w:lastRenderedPageBreak/>
        <w:t>3. Условия участия в Конкурсе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3"/>
      <w:bookmarkEnd w:id="2"/>
      <w:r w:rsidRPr="007F1DDD">
        <w:rPr>
          <w:rFonts w:ascii="Times New Roman" w:hAnsi="Times New Roman" w:cs="Times New Roman"/>
          <w:sz w:val="24"/>
          <w:szCs w:val="24"/>
        </w:rPr>
        <w:t xml:space="preserve">3.1. В Конкурсе могут принимать участие индивидуальные предприниматели и юридические лица (далее - Заявители), зарегистрированные и осуществляющие свою деятельность на территории </w:t>
      </w:r>
      <w:r w:rsidR="00840151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840151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>, отвечающие следующим условиям: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не имеющие задолженности по оплате по договорам аренды муниципального имущества, в том числе земельных участков;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не находящиеся в процессе ликвидации;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не признаны банкротом в установленном законодательством Российской Федерации порядке, и в отношении которых не проводится процедура банкротства.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7"/>
      <w:bookmarkEnd w:id="3"/>
      <w:r w:rsidRPr="007F1DDD">
        <w:rPr>
          <w:rFonts w:ascii="Times New Roman" w:hAnsi="Times New Roman" w:cs="Times New Roman"/>
          <w:sz w:val="24"/>
          <w:szCs w:val="24"/>
        </w:rPr>
        <w:t xml:space="preserve">3.2. Для участия в Конкурсе Заявитель предоставляет Организатору </w:t>
      </w:r>
      <w:hyperlink w:anchor="P324" w:history="1">
        <w:r w:rsidRPr="00DC46D8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DC46D8">
        <w:rPr>
          <w:rFonts w:ascii="Times New Roman" w:hAnsi="Times New Roman" w:cs="Times New Roman"/>
          <w:sz w:val="24"/>
          <w:szCs w:val="24"/>
        </w:rPr>
        <w:t xml:space="preserve"> на участие в Конкурсе (далее - Заявка) по форме согласно приложению 2 к </w:t>
      </w:r>
      <w:r w:rsidR="003E1415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7F1DDD">
        <w:rPr>
          <w:rFonts w:ascii="Times New Roman" w:hAnsi="Times New Roman" w:cs="Times New Roman"/>
          <w:sz w:val="24"/>
          <w:szCs w:val="24"/>
        </w:rPr>
        <w:t xml:space="preserve">Порядку. На каждое место, предусмотренное </w:t>
      </w:r>
      <w:hyperlink r:id="rId14" w:history="1">
        <w:r w:rsidRPr="00DC46D8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DC46D8">
        <w:rPr>
          <w:rFonts w:ascii="Times New Roman" w:hAnsi="Times New Roman" w:cs="Times New Roman"/>
          <w:sz w:val="24"/>
          <w:szCs w:val="24"/>
        </w:rPr>
        <w:t>, п</w:t>
      </w:r>
      <w:r w:rsidRPr="007F1DDD">
        <w:rPr>
          <w:rFonts w:ascii="Times New Roman" w:hAnsi="Times New Roman" w:cs="Times New Roman"/>
          <w:sz w:val="24"/>
          <w:szCs w:val="24"/>
        </w:rPr>
        <w:t>о которому проводится Конкурс, подается самостоятельная заявка.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Заявка принимается Организатором с приложением следующих документов</w:t>
      </w:r>
      <w:r w:rsidR="00DC46D8">
        <w:rPr>
          <w:rFonts w:ascii="Times New Roman" w:hAnsi="Times New Roman" w:cs="Times New Roman"/>
          <w:sz w:val="24"/>
          <w:szCs w:val="24"/>
        </w:rPr>
        <w:t xml:space="preserve">, в установленный срок </w:t>
      </w:r>
      <w:proofErr w:type="gramStart"/>
      <w:r w:rsidR="00DC46D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66B0F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="00DC46D8">
        <w:rPr>
          <w:rFonts w:ascii="Times New Roman" w:hAnsi="Times New Roman" w:cs="Times New Roman"/>
          <w:sz w:val="24"/>
          <w:szCs w:val="24"/>
        </w:rPr>
        <w:t xml:space="preserve"> 2.6 </w:t>
      </w:r>
      <w:r w:rsidR="00C66B0F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="00A301B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507D4">
        <w:rPr>
          <w:rFonts w:ascii="Times New Roman" w:hAnsi="Times New Roman" w:cs="Times New Roman"/>
          <w:sz w:val="24"/>
          <w:szCs w:val="24"/>
        </w:rPr>
        <w:t>Порядка: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копии выписки из Единого государственного реестра юридических лиц (для юридических лиц) или копии выписки из Единого государственного реестра индивидуальных предпринимателей (для индивидуальных предпринимателей);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DD">
        <w:rPr>
          <w:rFonts w:ascii="Times New Roman" w:hAnsi="Times New Roman" w:cs="Times New Roman"/>
          <w:sz w:val="24"/>
          <w:szCs w:val="24"/>
        </w:rPr>
        <w:t>документов, подтверждающих полномочия лица на осуществление действий от имени участника Конкурса (для юридического лица - копии решения или выписки из решения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ассортиментный перечень;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режим работы нестационарного торгового объекта;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рисунок, эскиз, фотография, дизайн-проект нестационарного торгового объекта с использованием элементов коми орнамента, слогана;</w:t>
      </w:r>
    </w:p>
    <w:p w:rsidR="00060A74" w:rsidRPr="007F1DDD" w:rsidRDefault="00C66B0F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трудовых договоров, </w:t>
      </w:r>
      <w:r w:rsidR="00060A74" w:rsidRPr="007F1DDD">
        <w:rPr>
          <w:rFonts w:ascii="Times New Roman" w:hAnsi="Times New Roman" w:cs="Times New Roman"/>
          <w:sz w:val="24"/>
          <w:szCs w:val="24"/>
        </w:rPr>
        <w:t>копии документов, подтве</w:t>
      </w:r>
      <w:r>
        <w:rPr>
          <w:rFonts w:ascii="Times New Roman" w:hAnsi="Times New Roman" w:cs="Times New Roman"/>
          <w:sz w:val="24"/>
          <w:szCs w:val="24"/>
        </w:rPr>
        <w:t>рждающих квалификацию персонала,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копии личных медицинских книжек работников с датой прохождения гигиенической аттестации не более 1 года.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3.3. Участнику Конкурса отказывается в допуске к участию в Конкурсе в случае: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несоответствие условиям, указанным в </w:t>
      </w:r>
      <w:r w:rsidR="00C507D4">
        <w:rPr>
          <w:rFonts w:ascii="Times New Roman" w:hAnsi="Times New Roman" w:cs="Times New Roman"/>
          <w:sz w:val="24"/>
          <w:szCs w:val="24"/>
        </w:rPr>
        <w:t>3.</w:t>
      </w:r>
      <w:hyperlink w:anchor="P123" w:history="1">
        <w:r w:rsidR="00C507D4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6623A5">
        <w:rPr>
          <w:rFonts w:ascii="Times New Roman" w:hAnsi="Times New Roman" w:cs="Times New Roman"/>
          <w:sz w:val="24"/>
          <w:szCs w:val="24"/>
        </w:rPr>
        <w:t xml:space="preserve"> </w:t>
      </w:r>
      <w:r w:rsidR="00C507D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F1DDD">
        <w:rPr>
          <w:rFonts w:ascii="Times New Roman" w:hAnsi="Times New Roman" w:cs="Times New Roman"/>
          <w:sz w:val="24"/>
          <w:szCs w:val="24"/>
        </w:rPr>
        <w:t>раздела;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несоответствие Заявки и (или) прилагаемых документов требованиям, предусмотренным </w:t>
      </w:r>
      <w:hyperlink w:anchor="P127" w:history="1">
        <w:r w:rsidRPr="006623A5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6623A5">
        <w:rPr>
          <w:rFonts w:ascii="Times New Roman" w:hAnsi="Times New Roman" w:cs="Times New Roman"/>
          <w:sz w:val="24"/>
          <w:szCs w:val="24"/>
        </w:rPr>
        <w:t xml:space="preserve"> </w:t>
      </w:r>
      <w:r w:rsidR="00C507D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507D4" w:rsidRPr="007F1DDD">
        <w:rPr>
          <w:rFonts w:ascii="Times New Roman" w:hAnsi="Times New Roman" w:cs="Times New Roman"/>
          <w:sz w:val="24"/>
          <w:szCs w:val="24"/>
        </w:rPr>
        <w:t>раздела;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предоставления неполного пакета документов в соответствии с перечнем, указанным в </w:t>
      </w:r>
      <w:hyperlink w:anchor="P127" w:history="1">
        <w:r w:rsidRPr="001F4A8B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="00A301B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66B0F" w:rsidRPr="007F1DDD">
        <w:rPr>
          <w:rFonts w:ascii="Times New Roman" w:hAnsi="Times New Roman" w:cs="Times New Roman"/>
          <w:sz w:val="24"/>
          <w:szCs w:val="24"/>
        </w:rPr>
        <w:t>раздела</w:t>
      </w:r>
      <w:r w:rsidRPr="007F1DDD">
        <w:rPr>
          <w:rFonts w:ascii="Times New Roman" w:hAnsi="Times New Roman" w:cs="Times New Roman"/>
          <w:sz w:val="24"/>
          <w:szCs w:val="24"/>
        </w:rPr>
        <w:t>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содержания недостоверных сведений в документах, представленных для участия в Конкурсе.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3.4. Срок приема заявок определяется Организатором в извещении о проведении Конкурса.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3.5. Заявитель может отозвать заявку путем письменного уведомления Организатора до окончания срока приема заявок.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3.6. Представленные в составе заявки документы Заявителю не возвращаются. Организатор конкурса регистрирует Заявку на участие в конкурсе в журнале регистрации с указанием даты и времени подачи. Организатор проверяет комплектность и оформление представленных документов, их соответствие требованиям, установленным настоящим Порядком, и направляет документы Заявителей в комиссию по вопросам размещения нестационарных торговых объектов на территории </w:t>
      </w:r>
      <w:r w:rsidR="00AD11B0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AD11B0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7F1DDD">
        <w:rPr>
          <w:rFonts w:ascii="Times New Roman" w:hAnsi="Times New Roman" w:cs="Times New Roman"/>
          <w:sz w:val="24"/>
          <w:szCs w:val="24"/>
        </w:rPr>
        <w:lastRenderedPageBreak/>
        <w:t>Комиссия) для рассмотрения.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8167A6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7A6">
        <w:rPr>
          <w:rFonts w:ascii="Times New Roman" w:hAnsi="Times New Roman" w:cs="Times New Roman"/>
          <w:b/>
          <w:sz w:val="24"/>
          <w:szCs w:val="24"/>
        </w:rPr>
        <w:t>4. Конкурсная комиссия и порядок проведения Конкурса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2C5A3E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A3E">
        <w:rPr>
          <w:rFonts w:ascii="Times New Roman" w:hAnsi="Times New Roman" w:cs="Times New Roman"/>
          <w:sz w:val="24"/>
          <w:szCs w:val="24"/>
        </w:rPr>
        <w:t>4.1. Конкурс проходит в определенном Организатором месте в установленную дату, указанную в извещении.</w:t>
      </w:r>
    </w:p>
    <w:p w:rsidR="00060A74" w:rsidRPr="002C5A3E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A3E">
        <w:rPr>
          <w:rFonts w:ascii="Times New Roman" w:hAnsi="Times New Roman" w:cs="Times New Roman"/>
          <w:sz w:val="24"/>
          <w:szCs w:val="24"/>
        </w:rPr>
        <w:t>Рассмотрение заявлений на участие в Конкурсе осуществляется Комиссией в день проведения Конкурса.</w:t>
      </w:r>
    </w:p>
    <w:p w:rsidR="00060A74" w:rsidRPr="002C5A3E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A3E">
        <w:rPr>
          <w:rFonts w:ascii="Times New Roman" w:hAnsi="Times New Roman" w:cs="Times New Roman"/>
          <w:sz w:val="24"/>
          <w:szCs w:val="24"/>
        </w:rPr>
        <w:t xml:space="preserve">Комиссия является коллегиальным органом, созданным в целях упорядочения размещения нестационарных торговых объектов на территории </w:t>
      </w:r>
      <w:r w:rsidR="006248EB" w:rsidRPr="002C5A3E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2C5A3E">
        <w:rPr>
          <w:rFonts w:ascii="Times New Roman" w:hAnsi="Times New Roman" w:cs="Times New Roman"/>
          <w:sz w:val="24"/>
          <w:szCs w:val="24"/>
        </w:rPr>
        <w:t>Вуктыл</w:t>
      </w:r>
      <w:r w:rsidR="006248EB" w:rsidRPr="002C5A3E">
        <w:rPr>
          <w:rFonts w:ascii="Times New Roman" w:hAnsi="Times New Roman" w:cs="Times New Roman"/>
          <w:sz w:val="24"/>
          <w:szCs w:val="24"/>
        </w:rPr>
        <w:t>»</w:t>
      </w:r>
      <w:r w:rsidRPr="002C5A3E">
        <w:rPr>
          <w:rFonts w:ascii="Times New Roman" w:hAnsi="Times New Roman" w:cs="Times New Roman"/>
          <w:sz w:val="24"/>
          <w:szCs w:val="24"/>
        </w:rPr>
        <w:t xml:space="preserve"> и разработки </w:t>
      </w:r>
      <w:hyperlink r:id="rId15" w:history="1">
        <w:r w:rsidRPr="002C5A3E">
          <w:rPr>
            <w:rFonts w:ascii="Times New Roman" w:hAnsi="Times New Roman" w:cs="Times New Roman"/>
            <w:sz w:val="24"/>
            <w:szCs w:val="24"/>
          </w:rPr>
          <w:t>схемы</w:t>
        </w:r>
      </w:hyperlink>
      <w:r w:rsidRPr="002C5A3E">
        <w:rPr>
          <w:rFonts w:ascii="Times New Roman" w:hAnsi="Times New Roman" w:cs="Times New Roman"/>
          <w:sz w:val="24"/>
          <w:szCs w:val="24"/>
        </w:rPr>
        <w:t xml:space="preserve"> размещения нестационар</w:t>
      </w:r>
      <w:r w:rsidR="008167A6">
        <w:rPr>
          <w:rFonts w:ascii="Times New Roman" w:hAnsi="Times New Roman" w:cs="Times New Roman"/>
          <w:sz w:val="24"/>
          <w:szCs w:val="24"/>
        </w:rPr>
        <w:t>ных торговых объектов и внесения</w:t>
      </w:r>
      <w:r w:rsidRPr="002C5A3E">
        <w:rPr>
          <w:rFonts w:ascii="Times New Roman" w:hAnsi="Times New Roman" w:cs="Times New Roman"/>
          <w:sz w:val="24"/>
          <w:szCs w:val="24"/>
        </w:rPr>
        <w:t xml:space="preserve"> в нее изменений на территории </w:t>
      </w:r>
      <w:r w:rsidR="006248EB" w:rsidRPr="002C5A3E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2C5A3E">
        <w:rPr>
          <w:rFonts w:ascii="Times New Roman" w:hAnsi="Times New Roman" w:cs="Times New Roman"/>
          <w:sz w:val="24"/>
          <w:szCs w:val="24"/>
        </w:rPr>
        <w:t>Вуктыл</w:t>
      </w:r>
      <w:r w:rsidR="006248EB" w:rsidRPr="002C5A3E">
        <w:rPr>
          <w:rFonts w:ascii="Times New Roman" w:hAnsi="Times New Roman" w:cs="Times New Roman"/>
          <w:sz w:val="24"/>
          <w:szCs w:val="24"/>
        </w:rPr>
        <w:t>»</w:t>
      </w:r>
      <w:r w:rsidRPr="002C5A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0A74" w:rsidRPr="002C5A3E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A3E">
        <w:rPr>
          <w:rFonts w:ascii="Times New Roman" w:hAnsi="Times New Roman" w:cs="Times New Roman"/>
          <w:sz w:val="24"/>
          <w:szCs w:val="24"/>
        </w:rPr>
        <w:t>4.2. Формой работы Комиссии является заседание. Комиссия подводит итоги Конкурс</w:t>
      </w:r>
      <w:r w:rsidR="00027425">
        <w:rPr>
          <w:rFonts w:ascii="Times New Roman" w:hAnsi="Times New Roman" w:cs="Times New Roman"/>
          <w:sz w:val="24"/>
          <w:szCs w:val="24"/>
        </w:rPr>
        <w:t>а путем оценки и сопоставления З</w:t>
      </w:r>
      <w:r w:rsidRPr="002C5A3E">
        <w:rPr>
          <w:rFonts w:ascii="Times New Roman" w:hAnsi="Times New Roman" w:cs="Times New Roman"/>
          <w:sz w:val="24"/>
          <w:szCs w:val="24"/>
        </w:rPr>
        <w:t xml:space="preserve">аявок, допущенных к участию в Конкурсе, и определяет победителя Конкурса в соответствии с </w:t>
      </w:r>
      <w:hyperlink w:anchor="P364" w:history="1">
        <w:r w:rsidRPr="002C5A3E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2C5A3E">
        <w:rPr>
          <w:rFonts w:ascii="Times New Roman" w:hAnsi="Times New Roman" w:cs="Times New Roman"/>
          <w:sz w:val="24"/>
          <w:szCs w:val="24"/>
        </w:rPr>
        <w:t xml:space="preserve"> оцениваемых показателей по балльной системе (приложение 3 к настоящему Порядку).</w:t>
      </w:r>
    </w:p>
    <w:p w:rsidR="00060A74" w:rsidRPr="002C5A3E" w:rsidRDefault="00AE3F80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 наличии З</w:t>
      </w:r>
      <w:r w:rsidR="00060A74" w:rsidRPr="002C5A3E">
        <w:rPr>
          <w:rFonts w:ascii="Times New Roman" w:hAnsi="Times New Roman" w:cs="Times New Roman"/>
          <w:sz w:val="24"/>
          <w:szCs w:val="24"/>
        </w:rPr>
        <w:t>аявки одного участника Конкурса по заявленному адресу Комисс</w:t>
      </w:r>
      <w:r w:rsidR="00DC6FDC">
        <w:rPr>
          <w:rFonts w:ascii="Times New Roman" w:hAnsi="Times New Roman" w:cs="Times New Roman"/>
          <w:sz w:val="24"/>
          <w:szCs w:val="24"/>
        </w:rPr>
        <w:t>ия принимает решение по данной Заявке при соответствии З</w:t>
      </w:r>
      <w:r w:rsidR="00060A74" w:rsidRPr="002C5A3E">
        <w:rPr>
          <w:rFonts w:ascii="Times New Roman" w:hAnsi="Times New Roman" w:cs="Times New Roman"/>
          <w:sz w:val="24"/>
          <w:szCs w:val="24"/>
        </w:rPr>
        <w:t>ая</w:t>
      </w:r>
      <w:r w:rsidR="00027425">
        <w:rPr>
          <w:rFonts w:ascii="Times New Roman" w:hAnsi="Times New Roman" w:cs="Times New Roman"/>
          <w:sz w:val="24"/>
          <w:szCs w:val="24"/>
        </w:rPr>
        <w:t>вки и З</w:t>
      </w:r>
      <w:r w:rsidR="00060A74" w:rsidRPr="002C5A3E">
        <w:rPr>
          <w:rFonts w:ascii="Times New Roman" w:hAnsi="Times New Roman" w:cs="Times New Roman"/>
          <w:sz w:val="24"/>
          <w:szCs w:val="24"/>
        </w:rPr>
        <w:t xml:space="preserve">аявителя условиям, указанным в </w:t>
      </w:r>
      <w:hyperlink w:anchor="P123" w:history="1">
        <w:r w:rsidR="00060A74" w:rsidRPr="002C5A3E">
          <w:rPr>
            <w:rFonts w:ascii="Times New Roman" w:hAnsi="Times New Roman" w:cs="Times New Roman"/>
            <w:sz w:val="24"/>
            <w:szCs w:val="24"/>
          </w:rPr>
          <w:t>пунктах 3.1</w:t>
        </w:r>
      </w:hyperlink>
      <w:r w:rsidR="00060A74" w:rsidRPr="002C5A3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7" w:history="1">
        <w:r w:rsidR="00060A74" w:rsidRPr="002C5A3E">
          <w:rPr>
            <w:rFonts w:ascii="Times New Roman" w:hAnsi="Times New Roman" w:cs="Times New Roman"/>
            <w:sz w:val="24"/>
            <w:szCs w:val="24"/>
          </w:rPr>
          <w:t>3.2 раздела 3</w:t>
        </w:r>
      </w:hyperlink>
      <w:r w:rsidR="00060A74" w:rsidRPr="002C5A3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60A74" w:rsidRPr="002C5A3E" w:rsidRDefault="00DC6FDC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соответствии З</w:t>
      </w:r>
      <w:r w:rsidR="00027425">
        <w:rPr>
          <w:rFonts w:ascii="Times New Roman" w:hAnsi="Times New Roman" w:cs="Times New Roman"/>
          <w:sz w:val="24"/>
          <w:szCs w:val="24"/>
        </w:rPr>
        <w:t>аявки и З</w:t>
      </w:r>
      <w:r w:rsidR="00060A74" w:rsidRPr="002C5A3E">
        <w:rPr>
          <w:rFonts w:ascii="Times New Roman" w:hAnsi="Times New Roman" w:cs="Times New Roman"/>
          <w:sz w:val="24"/>
          <w:szCs w:val="24"/>
        </w:rPr>
        <w:t xml:space="preserve">аявителя условиям, указанным в </w:t>
      </w:r>
      <w:hyperlink w:anchor="P123" w:history="1">
        <w:r w:rsidR="00060A74" w:rsidRPr="002C5A3E">
          <w:rPr>
            <w:rFonts w:ascii="Times New Roman" w:hAnsi="Times New Roman" w:cs="Times New Roman"/>
            <w:sz w:val="24"/>
            <w:szCs w:val="24"/>
          </w:rPr>
          <w:t>пунктах 3.1</w:t>
        </w:r>
      </w:hyperlink>
      <w:r w:rsidR="00060A74" w:rsidRPr="002C5A3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7" w:history="1">
        <w:r w:rsidR="00060A74" w:rsidRPr="002C5A3E">
          <w:rPr>
            <w:rFonts w:ascii="Times New Roman" w:hAnsi="Times New Roman" w:cs="Times New Roman"/>
            <w:sz w:val="24"/>
            <w:szCs w:val="24"/>
          </w:rPr>
          <w:t>3.2 раздела 3</w:t>
        </w:r>
      </w:hyperlink>
      <w:r w:rsidR="00027425">
        <w:rPr>
          <w:rFonts w:ascii="Times New Roman" w:hAnsi="Times New Roman" w:cs="Times New Roman"/>
          <w:sz w:val="24"/>
          <w:szCs w:val="24"/>
        </w:rPr>
        <w:t xml:space="preserve"> </w:t>
      </w:r>
      <w:r w:rsidR="0021070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27425">
        <w:rPr>
          <w:rFonts w:ascii="Times New Roman" w:hAnsi="Times New Roman" w:cs="Times New Roman"/>
          <w:sz w:val="24"/>
          <w:szCs w:val="24"/>
        </w:rPr>
        <w:t>Порядка, З</w:t>
      </w:r>
      <w:r w:rsidR="00060A74" w:rsidRPr="002C5A3E">
        <w:rPr>
          <w:rFonts w:ascii="Times New Roman" w:hAnsi="Times New Roman" w:cs="Times New Roman"/>
          <w:sz w:val="24"/>
          <w:szCs w:val="24"/>
        </w:rPr>
        <w:t>аявитель признается победителем, Конкурс признается несостоявшимся.</w:t>
      </w:r>
    </w:p>
    <w:p w:rsidR="00060A74" w:rsidRPr="002C5A3E" w:rsidRDefault="00DC6FDC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При наличии З</w:t>
      </w:r>
      <w:r w:rsidR="00060A74" w:rsidRPr="002C5A3E">
        <w:rPr>
          <w:rFonts w:ascii="Times New Roman" w:hAnsi="Times New Roman" w:cs="Times New Roman"/>
          <w:sz w:val="24"/>
          <w:szCs w:val="24"/>
        </w:rPr>
        <w:t>аявок нескольких участников Конкурса победителем Конкурса признается участник, который по решению Комиссии набрал наибольшее количество баллов. При равном количестве баллов победителем признается уча</w:t>
      </w:r>
      <w:r>
        <w:rPr>
          <w:rFonts w:ascii="Times New Roman" w:hAnsi="Times New Roman" w:cs="Times New Roman"/>
          <w:sz w:val="24"/>
          <w:szCs w:val="24"/>
        </w:rPr>
        <w:t>стник Конкурса, ранее подавший З</w:t>
      </w:r>
      <w:r w:rsidR="00060A74" w:rsidRPr="002C5A3E">
        <w:rPr>
          <w:rFonts w:ascii="Times New Roman" w:hAnsi="Times New Roman" w:cs="Times New Roman"/>
          <w:sz w:val="24"/>
          <w:szCs w:val="24"/>
        </w:rPr>
        <w:t>аявку на участие в Конкурсе, согласно записи в журнале регистрации.</w:t>
      </w:r>
    </w:p>
    <w:p w:rsidR="00060A74" w:rsidRPr="002C5A3E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A3E">
        <w:rPr>
          <w:rFonts w:ascii="Times New Roman" w:hAnsi="Times New Roman" w:cs="Times New Roman"/>
          <w:sz w:val="24"/>
          <w:szCs w:val="24"/>
        </w:rPr>
        <w:t>4.5. Комиссия прини</w:t>
      </w:r>
      <w:r w:rsidR="00DC6FDC">
        <w:rPr>
          <w:rFonts w:ascii="Times New Roman" w:hAnsi="Times New Roman" w:cs="Times New Roman"/>
          <w:sz w:val="24"/>
          <w:szCs w:val="24"/>
        </w:rPr>
        <w:t>мает решение в день проведения Конкурса. Результаты К</w:t>
      </w:r>
      <w:r w:rsidRPr="002C5A3E">
        <w:rPr>
          <w:rFonts w:ascii="Times New Roman" w:hAnsi="Times New Roman" w:cs="Times New Roman"/>
          <w:sz w:val="24"/>
          <w:szCs w:val="24"/>
        </w:rPr>
        <w:t>онкурса в течение 5 календарных дней оформляются Про</w:t>
      </w:r>
      <w:r w:rsidR="00AE3F80">
        <w:rPr>
          <w:rFonts w:ascii="Times New Roman" w:hAnsi="Times New Roman" w:cs="Times New Roman"/>
          <w:sz w:val="24"/>
          <w:szCs w:val="24"/>
        </w:rPr>
        <w:t>токолом оценки и сопоставления З</w:t>
      </w:r>
      <w:r w:rsidRPr="002C5A3E">
        <w:rPr>
          <w:rFonts w:ascii="Times New Roman" w:hAnsi="Times New Roman" w:cs="Times New Roman"/>
          <w:sz w:val="24"/>
          <w:szCs w:val="24"/>
        </w:rPr>
        <w:t xml:space="preserve">аявок (далее - Протокол). Протокол размещается на официальном сайте администрации </w:t>
      </w:r>
      <w:r w:rsidR="00DD5EFE" w:rsidRPr="002C5A3E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2C5A3E">
        <w:rPr>
          <w:rFonts w:ascii="Times New Roman" w:hAnsi="Times New Roman" w:cs="Times New Roman"/>
          <w:sz w:val="24"/>
          <w:szCs w:val="24"/>
        </w:rPr>
        <w:t>Вуктыл</w:t>
      </w:r>
      <w:r w:rsidR="00DD5EFE" w:rsidRPr="002C5A3E">
        <w:rPr>
          <w:rFonts w:ascii="Times New Roman" w:hAnsi="Times New Roman" w:cs="Times New Roman"/>
          <w:sz w:val="24"/>
          <w:szCs w:val="24"/>
        </w:rPr>
        <w:t>»</w:t>
      </w:r>
      <w:r w:rsidRPr="002C5A3E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history="1">
        <w:r w:rsidR="00B9319A" w:rsidRPr="002C5A3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www.vuktyl.com</w:t>
        </w:r>
      </w:hyperlink>
      <w:r w:rsidRPr="002C5A3E">
        <w:rPr>
          <w:rFonts w:ascii="Times New Roman" w:hAnsi="Times New Roman" w:cs="Times New Roman"/>
          <w:sz w:val="24"/>
          <w:szCs w:val="24"/>
        </w:rPr>
        <w:t>).</w:t>
      </w:r>
      <w:r w:rsidR="00B9319A" w:rsidRPr="002C5A3E">
        <w:rPr>
          <w:rFonts w:ascii="Times New Roman" w:hAnsi="Times New Roman" w:cs="Times New Roman"/>
          <w:sz w:val="24"/>
          <w:szCs w:val="24"/>
        </w:rPr>
        <w:t xml:space="preserve"> </w:t>
      </w:r>
      <w:r w:rsidRPr="002C5A3E">
        <w:rPr>
          <w:rFonts w:ascii="Times New Roman" w:hAnsi="Times New Roman" w:cs="Times New Roman"/>
          <w:sz w:val="24"/>
          <w:szCs w:val="24"/>
        </w:rPr>
        <w:t>Протокол является документом, удостоверяющим право победителя Конкурса</w:t>
      </w:r>
      <w:r w:rsidR="00027425">
        <w:rPr>
          <w:rFonts w:ascii="Times New Roman" w:hAnsi="Times New Roman" w:cs="Times New Roman"/>
          <w:sz w:val="24"/>
          <w:szCs w:val="24"/>
        </w:rPr>
        <w:t xml:space="preserve"> (далее – Победитель) на заключение Д</w:t>
      </w:r>
      <w:r w:rsidRPr="002C5A3E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C038FF" w:rsidRPr="002C5A3E">
        <w:rPr>
          <w:rFonts w:ascii="Times New Roman" w:hAnsi="Times New Roman" w:cs="Times New Roman"/>
          <w:sz w:val="24"/>
          <w:szCs w:val="24"/>
        </w:rPr>
        <w:t xml:space="preserve">согласно приложению 4 к </w:t>
      </w:r>
      <w:r w:rsidR="00027425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C038FF" w:rsidRPr="002C5A3E">
        <w:rPr>
          <w:rFonts w:ascii="Times New Roman" w:hAnsi="Times New Roman" w:cs="Times New Roman"/>
          <w:sz w:val="24"/>
          <w:szCs w:val="24"/>
        </w:rPr>
        <w:t xml:space="preserve">Порядку, </w:t>
      </w:r>
      <w:r w:rsidR="00DC6FDC">
        <w:rPr>
          <w:rFonts w:ascii="Times New Roman" w:hAnsi="Times New Roman" w:cs="Times New Roman"/>
          <w:sz w:val="24"/>
          <w:szCs w:val="24"/>
        </w:rPr>
        <w:t>в течение 10</w:t>
      </w:r>
      <w:r w:rsidR="00B9319A" w:rsidRPr="002C5A3E">
        <w:rPr>
          <w:rFonts w:ascii="Times New Roman" w:hAnsi="Times New Roman" w:cs="Times New Roman"/>
          <w:sz w:val="24"/>
          <w:szCs w:val="24"/>
        </w:rPr>
        <w:t xml:space="preserve"> дней от даты опубликования Протокола</w:t>
      </w:r>
      <w:r w:rsidRPr="002C5A3E">
        <w:rPr>
          <w:rFonts w:ascii="Times New Roman" w:hAnsi="Times New Roman" w:cs="Times New Roman"/>
          <w:sz w:val="24"/>
          <w:szCs w:val="24"/>
        </w:rPr>
        <w:t>.</w:t>
      </w:r>
    </w:p>
    <w:p w:rsidR="00060A74" w:rsidRPr="002C5A3E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A3E">
        <w:rPr>
          <w:rFonts w:ascii="Times New Roman" w:hAnsi="Times New Roman" w:cs="Times New Roman"/>
          <w:sz w:val="24"/>
          <w:szCs w:val="24"/>
        </w:rPr>
        <w:t>4.</w:t>
      </w:r>
      <w:r w:rsidR="00C038FF" w:rsidRPr="002C5A3E">
        <w:rPr>
          <w:rFonts w:ascii="Times New Roman" w:hAnsi="Times New Roman" w:cs="Times New Roman"/>
          <w:sz w:val="24"/>
          <w:szCs w:val="24"/>
        </w:rPr>
        <w:t>6</w:t>
      </w:r>
      <w:r w:rsidRPr="002C5A3E">
        <w:rPr>
          <w:rFonts w:ascii="Times New Roman" w:hAnsi="Times New Roman" w:cs="Times New Roman"/>
          <w:sz w:val="24"/>
          <w:szCs w:val="24"/>
        </w:rPr>
        <w:t xml:space="preserve">. Победитель </w:t>
      </w:r>
      <w:r w:rsidR="0002742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2C5A3E">
        <w:rPr>
          <w:rFonts w:ascii="Times New Roman" w:hAnsi="Times New Roman" w:cs="Times New Roman"/>
          <w:sz w:val="24"/>
          <w:szCs w:val="24"/>
        </w:rPr>
        <w:t>в течение 5 календарных дней со дня получения проекта Договора обязан его подписать и направить его Организатору.</w:t>
      </w:r>
    </w:p>
    <w:p w:rsidR="00286678" w:rsidRPr="00CF0630" w:rsidRDefault="00286678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A3E">
        <w:rPr>
          <w:rFonts w:ascii="Times New Roman" w:hAnsi="Times New Roman" w:cs="Times New Roman"/>
          <w:sz w:val="24"/>
          <w:szCs w:val="24"/>
        </w:rPr>
        <w:t xml:space="preserve">4.7. </w:t>
      </w:r>
      <w:r w:rsidR="00CF0630" w:rsidRPr="002C5A3E">
        <w:rPr>
          <w:rFonts w:ascii="Times New Roman" w:hAnsi="Times New Roman" w:cs="Times New Roman"/>
          <w:sz w:val="24"/>
          <w:szCs w:val="24"/>
        </w:rPr>
        <w:t>В случае не подписания Договора Победителем в установленный срок, задержки подписания по вине Победителя, а также отказа</w:t>
      </w:r>
      <w:r w:rsidR="00CF0630">
        <w:rPr>
          <w:rFonts w:ascii="Times New Roman" w:hAnsi="Times New Roman" w:cs="Times New Roman"/>
          <w:sz w:val="24"/>
          <w:szCs w:val="24"/>
        </w:rPr>
        <w:t xml:space="preserve"> от заключения Договора</w:t>
      </w:r>
      <w:r w:rsidR="00DC6FDC">
        <w:rPr>
          <w:rFonts w:ascii="Times New Roman" w:hAnsi="Times New Roman" w:cs="Times New Roman"/>
          <w:sz w:val="24"/>
          <w:szCs w:val="24"/>
        </w:rPr>
        <w:t>,</w:t>
      </w:r>
      <w:r w:rsidR="00CF0630">
        <w:rPr>
          <w:rFonts w:ascii="Times New Roman" w:hAnsi="Times New Roman" w:cs="Times New Roman"/>
          <w:sz w:val="24"/>
          <w:szCs w:val="24"/>
        </w:rPr>
        <w:t xml:space="preserve"> Организатор имеет право предложить подписать Договор </w:t>
      </w:r>
      <w:r w:rsidR="00955B81">
        <w:rPr>
          <w:rFonts w:ascii="Times New Roman" w:hAnsi="Times New Roman" w:cs="Times New Roman"/>
          <w:sz w:val="24"/>
          <w:szCs w:val="24"/>
        </w:rPr>
        <w:t xml:space="preserve"> участнику Конкурса, следующего за победителем по количеству набранных бал</w:t>
      </w:r>
      <w:r w:rsidR="00DC6FDC">
        <w:rPr>
          <w:rFonts w:ascii="Times New Roman" w:hAnsi="Times New Roman" w:cs="Times New Roman"/>
          <w:sz w:val="24"/>
          <w:szCs w:val="24"/>
        </w:rPr>
        <w:t>л</w:t>
      </w:r>
      <w:r w:rsidR="00955B81">
        <w:rPr>
          <w:rFonts w:ascii="Times New Roman" w:hAnsi="Times New Roman" w:cs="Times New Roman"/>
          <w:sz w:val="24"/>
          <w:szCs w:val="24"/>
        </w:rPr>
        <w:t>ов.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4.8. В случае изменения а</w:t>
      </w:r>
      <w:r w:rsidR="00DC6FDC">
        <w:rPr>
          <w:rFonts w:ascii="Times New Roman" w:hAnsi="Times New Roman" w:cs="Times New Roman"/>
          <w:sz w:val="24"/>
          <w:szCs w:val="24"/>
        </w:rPr>
        <w:t>ссортимента реализуемого товара</w:t>
      </w:r>
      <w:r w:rsidRPr="007F1DDD">
        <w:rPr>
          <w:rFonts w:ascii="Times New Roman" w:hAnsi="Times New Roman" w:cs="Times New Roman"/>
          <w:sz w:val="24"/>
          <w:szCs w:val="24"/>
        </w:rPr>
        <w:t xml:space="preserve"> в период действия Договора, Победитель обязан направить извещение Организатору о предполагаемом ассортименте реализуемого товара.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4.9. Конкурс признается несостоявшимся в случае, если не подана ни одна Заявка.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В случае признания Конкурса несостоявшимся, объявляется проведение повторного Конкурса. Извещение о проведении повторного Конкурса размещается Организатором на официальном сайте администрации </w:t>
      </w:r>
      <w:r w:rsidR="00C038FF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C038FF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за </w:t>
      </w:r>
      <w:r w:rsidR="00450017">
        <w:rPr>
          <w:rFonts w:ascii="Times New Roman" w:hAnsi="Times New Roman" w:cs="Times New Roman"/>
          <w:sz w:val="24"/>
          <w:szCs w:val="24"/>
        </w:rPr>
        <w:t>10</w:t>
      </w:r>
      <w:r w:rsidRPr="007F1DDD">
        <w:rPr>
          <w:rFonts w:ascii="Times New Roman" w:hAnsi="Times New Roman" w:cs="Times New Roman"/>
          <w:sz w:val="24"/>
          <w:szCs w:val="24"/>
        </w:rPr>
        <w:t xml:space="preserve"> календарных дней до даты подведения итогов повторного Конкурса.</w:t>
      </w:r>
    </w:p>
    <w:p w:rsidR="00027425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4.10. Участник Конкурса вправе обжаловать результаты Конкурса в порядке, предусмотренном действующим законодательством в досудебном порядке. Предметом досудебного обжалования могут являться также нарушения настоящего раздела</w:t>
      </w:r>
      <w:r w:rsidR="00027425">
        <w:rPr>
          <w:rFonts w:ascii="Times New Roman" w:hAnsi="Times New Roman" w:cs="Times New Roman"/>
          <w:sz w:val="24"/>
          <w:szCs w:val="24"/>
        </w:rPr>
        <w:t>.</w:t>
      </w:r>
      <w:r w:rsidR="00140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4.11. Участник может обжаловать любые действия Комиссии или должностных лиц, если считает, что его права нарушены.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6"/>
      <w:bookmarkEnd w:id="4"/>
      <w:r w:rsidRPr="007F1DDD">
        <w:rPr>
          <w:rFonts w:ascii="Times New Roman" w:hAnsi="Times New Roman" w:cs="Times New Roman"/>
          <w:sz w:val="24"/>
          <w:szCs w:val="24"/>
        </w:rPr>
        <w:t>4.12. У</w:t>
      </w:r>
      <w:r w:rsidR="00027425">
        <w:rPr>
          <w:rFonts w:ascii="Times New Roman" w:hAnsi="Times New Roman" w:cs="Times New Roman"/>
          <w:sz w:val="24"/>
          <w:szCs w:val="24"/>
        </w:rPr>
        <w:t>частник (З</w:t>
      </w:r>
      <w:r w:rsidRPr="007F1DDD">
        <w:rPr>
          <w:rFonts w:ascii="Times New Roman" w:hAnsi="Times New Roman" w:cs="Times New Roman"/>
          <w:sz w:val="24"/>
          <w:szCs w:val="24"/>
        </w:rPr>
        <w:t xml:space="preserve">аявитель) может обратиться с соответствующей жалобой к руководителю администрации </w:t>
      </w:r>
      <w:r w:rsidR="00C038FF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C038FF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в письменной форме на </w:t>
      </w:r>
      <w:r w:rsidRPr="007F1DDD">
        <w:rPr>
          <w:rFonts w:ascii="Times New Roman" w:hAnsi="Times New Roman" w:cs="Times New Roman"/>
          <w:sz w:val="24"/>
          <w:szCs w:val="24"/>
        </w:rPr>
        <w:lastRenderedPageBreak/>
        <w:t>бумажном носителе, в электронной форме. Жалоба может быть направлена по почте, с использованием информаци</w:t>
      </w:r>
      <w:r w:rsidR="00C038FF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7F1DDD">
        <w:rPr>
          <w:rFonts w:ascii="Times New Roman" w:hAnsi="Times New Roman" w:cs="Times New Roman"/>
          <w:sz w:val="24"/>
          <w:szCs w:val="24"/>
        </w:rPr>
        <w:t>Интернет</w:t>
      </w:r>
      <w:r w:rsidR="00C038FF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>, а также принят</w:t>
      </w:r>
      <w:r w:rsidR="00027425">
        <w:rPr>
          <w:rFonts w:ascii="Times New Roman" w:hAnsi="Times New Roman" w:cs="Times New Roman"/>
          <w:sz w:val="24"/>
          <w:szCs w:val="24"/>
        </w:rPr>
        <w:t>а при личном приеме участника (З</w:t>
      </w:r>
      <w:r w:rsidRPr="007F1DDD">
        <w:rPr>
          <w:rFonts w:ascii="Times New Roman" w:hAnsi="Times New Roman" w:cs="Times New Roman"/>
          <w:sz w:val="24"/>
          <w:szCs w:val="24"/>
        </w:rPr>
        <w:t>аявителя).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4.13. Жалоба должна содержать: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а) наименование органа, в который направляется обращение, либо соответствующее должностное лицо, решение, действие (бездействие) которого обжалуется;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DD">
        <w:rPr>
          <w:rFonts w:ascii="Times New Roman" w:hAnsi="Times New Roman" w:cs="Times New Roman"/>
          <w:sz w:val="24"/>
          <w:szCs w:val="24"/>
        </w:rPr>
        <w:t>б) фам</w:t>
      </w:r>
      <w:r w:rsidR="00416D54">
        <w:rPr>
          <w:rFonts w:ascii="Times New Roman" w:hAnsi="Times New Roman" w:cs="Times New Roman"/>
          <w:sz w:val="24"/>
          <w:szCs w:val="24"/>
        </w:rPr>
        <w:t xml:space="preserve">илию, имя, отчество (последнее </w:t>
      </w:r>
      <w:r w:rsidR="00027425">
        <w:rPr>
          <w:rFonts w:ascii="Times New Roman" w:hAnsi="Times New Roman" w:cs="Times New Roman"/>
          <w:sz w:val="24"/>
          <w:szCs w:val="24"/>
        </w:rPr>
        <w:t>при наличии) участника (З</w:t>
      </w:r>
      <w:r w:rsidRPr="007F1DDD">
        <w:rPr>
          <w:rFonts w:ascii="Times New Roman" w:hAnsi="Times New Roman" w:cs="Times New Roman"/>
          <w:sz w:val="24"/>
          <w:szCs w:val="24"/>
        </w:rPr>
        <w:t>аявителя), сведения</w:t>
      </w:r>
      <w:r w:rsidR="00027425">
        <w:rPr>
          <w:rFonts w:ascii="Times New Roman" w:hAnsi="Times New Roman" w:cs="Times New Roman"/>
          <w:sz w:val="24"/>
          <w:szCs w:val="24"/>
        </w:rPr>
        <w:t xml:space="preserve"> о месте жительства участника (З</w:t>
      </w:r>
      <w:r w:rsidRPr="007F1DDD">
        <w:rPr>
          <w:rFonts w:ascii="Times New Roman" w:hAnsi="Times New Roman" w:cs="Times New Roman"/>
          <w:sz w:val="24"/>
          <w:szCs w:val="24"/>
        </w:rPr>
        <w:t>аявителя) - физического лица либо наименование, сведения</w:t>
      </w:r>
      <w:r w:rsidR="00027425">
        <w:rPr>
          <w:rFonts w:ascii="Times New Roman" w:hAnsi="Times New Roman" w:cs="Times New Roman"/>
          <w:sz w:val="24"/>
          <w:szCs w:val="24"/>
        </w:rPr>
        <w:t xml:space="preserve"> о месте нахождения участника (З</w:t>
      </w:r>
      <w:r w:rsidRPr="007F1DDD">
        <w:rPr>
          <w:rFonts w:ascii="Times New Roman" w:hAnsi="Times New Roman" w:cs="Times New Roman"/>
          <w:sz w:val="24"/>
          <w:szCs w:val="24"/>
        </w:rPr>
        <w:t>аявителя) - юридического лица, номер (номера) контактного телефона, адрес (адреса) электронной почты (при наличии) и почтовый адрес, по которым должен б</w:t>
      </w:r>
      <w:r w:rsidR="00027425">
        <w:rPr>
          <w:rFonts w:ascii="Times New Roman" w:hAnsi="Times New Roman" w:cs="Times New Roman"/>
          <w:sz w:val="24"/>
          <w:szCs w:val="24"/>
        </w:rPr>
        <w:t>ыть направлен ответ участнику (З</w:t>
      </w:r>
      <w:r w:rsidRPr="007F1DDD">
        <w:rPr>
          <w:rFonts w:ascii="Times New Roman" w:hAnsi="Times New Roman" w:cs="Times New Roman"/>
          <w:sz w:val="24"/>
          <w:szCs w:val="24"/>
        </w:rPr>
        <w:t>аявителю);</w:t>
      </w:r>
      <w:proofErr w:type="gramEnd"/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 либо должностного лица органа;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г) доводы</w:t>
      </w:r>
      <w:r w:rsidR="00AE3F80">
        <w:rPr>
          <w:rFonts w:ascii="Times New Roman" w:hAnsi="Times New Roman" w:cs="Times New Roman"/>
          <w:sz w:val="24"/>
          <w:szCs w:val="24"/>
        </w:rPr>
        <w:t>,</w:t>
      </w:r>
      <w:r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="00027425">
        <w:rPr>
          <w:rFonts w:ascii="Times New Roman" w:hAnsi="Times New Roman" w:cs="Times New Roman"/>
          <w:sz w:val="24"/>
          <w:szCs w:val="24"/>
        </w:rPr>
        <w:t>на основании которых участник (З</w:t>
      </w:r>
      <w:r w:rsidRPr="007F1DDD">
        <w:rPr>
          <w:rFonts w:ascii="Times New Roman" w:hAnsi="Times New Roman" w:cs="Times New Roman"/>
          <w:sz w:val="24"/>
          <w:szCs w:val="24"/>
        </w:rPr>
        <w:t>аявитель) не согласен с решением и действием (бездействием) органа, должностного лица органа. К жалобе могут быть приложены документы (при наличии), подтверждающие доводы участника (заявителя), либо их копии. Жалоба составляется в произвольной (свободной) форме.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4.14. Жалоба подлежит рассмотрению в течение </w:t>
      </w:r>
      <w:r w:rsidR="00AE3F80">
        <w:rPr>
          <w:rFonts w:ascii="Times New Roman" w:hAnsi="Times New Roman" w:cs="Times New Roman"/>
          <w:sz w:val="24"/>
          <w:szCs w:val="24"/>
        </w:rPr>
        <w:t>15</w:t>
      </w:r>
      <w:r w:rsidRPr="007F1DDD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регистрации, а в случае обжалования отказа в </w:t>
      </w:r>
      <w:r w:rsidR="00027425">
        <w:rPr>
          <w:rFonts w:ascii="Times New Roman" w:hAnsi="Times New Roman" w:cs="Times New Roman"/>
          <w:sz w:val="24"/>
          <w:szCs w:val="24"/>
        </w:rPr>
        <w:t>приеме документов у участника (З</w:t>
      </w:r>
      <w:r w:rsidRPr="007F1DDD">
        <w:rPr>
          <w:rFonts w:ascii="Times New Roman" w:hAnsi="Times New Roman" w:cs="Times New Roman"/>
          <w:sz w:val="24"/>
          <w:szCs w:val="24"/>
        </w:rPr>
        <w:t>аявителя)</w:t>
      </w:r>
      <w:r w:rsidR="00AE3F80">
        <w:rPr>
          <w:rFonts w:ascii="Times New Roman" w:hAnsi="Times New Roman" w:cs="Times New Roman"/>
          <w:sz w:val="24"/>
          <w:szCs w:val="24"/>
        </w:rPr>
        <w:t>,</w:t>
      </w:r>
      <w:r w:rsidRPr="007F1DDD">
        <w:rPr>
          <w:rFonts w:ascii="Times New Roman" w:hAnsi="Times New Roman" w:cs="Times New Roman"/>
          <w:sz w:val="24"/>
          <w:szCs w:val="24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AE3F80">
        <w:rPr>
          <w:rFonts w:ascii="Times New Roman" w:hAnsi="Times New Roman" w:cs="Times New Roman"/>
          <w:sz w:val="24"/>
          <w:szCs w:val="24"/>
        </w:rPr>
        <w:t>5</w:t>
      </w:r>
      <w:r w:rsidRPr="007F1DDD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При устном обращении ответ участнику (заявителю) дается непосредственно в ходе личного приема.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4.15. По результатам рассмотрения жалобы должностное лицо, наделенное полномочиями по рассмотрению жалоб в соответствии с </w:t>
      </w:r>
      <w:hyperlink w:anchor="P166" w:history="1">
        <w:r w:rsidRPr="00C038FF">
          <w:rPr>
            <w:rFonts w:ascii="Times New Roman" w:hAnsi="Times New Roman" w:cs="Times New Roman"/>
            <w:sz w:val="24"/>
            <w:szCs w:val="24"/>
          </w:rPr>
          <w:t>пунктом 4.12</w:t>
        </w:r>
      </w:hyperlink>
      <w:r w:rsidRPr="00C038FF">
        <w:rPr>
          <w:rFonts w:ascii="Times New Roman" w:hAnsi="Times New Roman" w:cs="Times New Roman"/>
          <w:sz w:val="24"/>
          <w:szCs w:val="24"/>
        </w:rPr>
        <w:t xml:space="preserve"> </w:t>
      </w:r>
      <w:r w:rsidR="0002742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E3F80">
        <w:rPr>
          <w:rFonts w:ascii="Times New Roman" w:hAnsi="Times New Roman" w:cs="Times New Roman"/>
          <w:sz w:val="24"/>
          <w:szCs w:val="24"/>
        </w:rPr>
        <w:t>раздела</w:t>
      </w:r>
      <w:r w:rsidRPr="007F1DDD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DD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должностным лицом, опечаток и ошибок в выданных в результате подведения итогов Конкурса д</w:t>
      </w:r>
      <w:r w:rsidR="00027425">
        <w:rPr>
          <w:rFonts w:ascii="Times New Roman" w:hAnsi="Times New Roman" w:cs="Times New Roman"/>
          <w:sz w:val="24"/>
          <w:szCs w:val="24"/>
        </w:rPr>
        <w:t>окументах, возврата участнику (З</w:t>
      </w:r>
      <w:r w:rsidRPr="007F1DDD">
        <w:rPr>
          <w:rFonts w:ascii="Times New Roman" w:hAnsi="Times New Roman" w:cs="Times New Roman"/>
          <w:sz w:val="24"/>
          <w:szCs w:val="24"/>
        </w:rPr>
        <w:t>аявителю) денежных средств, взимание которых не предусмотрено действующим законодательством;</w:t>
      </w:r>
      <w:proofErr w:type="gramEnd"/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4.16. В случае установления в ходе или по результатам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</w:t>
      </w:r>
      <w:r w:rsidRPr="00C038FF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166" w:history="1">
        <w:r w:rsidRPr="00C038FF">
          <w:rPr>
            <w:rFonts w:ascii="Times New Roman" w:hAnsi="Times New Roman" w:cs="Times New Roman"/>
            <w:sz w:val="24"/>
            <w:szCs w:val="24"/>
          </w:rPr>
          <w:t>пунктом 4.12</w:t>
        </w:r>
      </w:hyperlink>
      <w:r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="0002742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E3F80">
        <w:rPr>
          <w:rFonts w:ascii="Times New Roman" w:hAnsi="Times New Roman" w:cs="Times New Roman"/>
          <w:sz w:val="24"/>
          <w:szCs w:val="24"/>
        </w:rPr>
        <w:t>раздела</w:t>
      </w:r>
      <w:r w:rsidRPr="007F1DDD">
        <w:rPr>
          <w:rFonts w:ascii="Times New Roman" w:hAnsi="Times New Roman" w:cs="Times New Roman"/>
          <w:sz w:val="24"/>
          <w:szCs w:val="24"/>
        </w:rPr>
        <w:t xml:space="preserve"> незамедлительно направляет имеющиеся материалы в прокуратуру города Вуктыла.</w:t>
      </w:r>
    </w:p>
    <w:p w:rsidR="00060A74" w:rsidRPr="007F1DDD" w:rsidRDefault="00060A74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60A74" w:rsidRPr="00AE3F80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F80">
        <w:rPr>
          <w:rFonts w:ascii="Times New Roman" w:hAnsi="Times New Roman" w:cs="Times New Roman"/>
          <w:b/>
          <w:sz w:val="24"/>
          <w:szCs w:val="24"/>
        </w:rPr>
        <w:t>5. Обязанности Победителя Конкурса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5.1. Победителю Конкурса необходимо заключить с Организатором </w:t>
      </w:r>
      <w:r w:rsidR="00AE3F80">
        <w:rPr>
          <w:rFonts w:ascii="Times New Roman" w:hAnsi="Times New Roman" w:cs="Times New Roman"/>
          <w:sz w:val="24"/>
          <w:szCs w:val="24"/>
        </w:rPr>
        <w:t>К</w:t>
      </w:r>
      <w:r w:rsidRPr="007F1DDD">
        <w:rPr>
          <w:rFonts w:ascii="Times New Roman" w:hAnsi="Times New Roman" w:cs="Times New Roman"/>
          <w:sz w:val="24"/>
          <w:szCs w:val="24"/>
        </w:rPr>
        <w:t xml:space="preserve">онкурса Договор в течение 5 календарных дней со дня получения проекта Договора. В случае размещения нестационарного торгового объекта на земельных участках, являющихся муниципальной собственностью </w:t>
      </w:r>
      <w:r w:rsidR="00A0619E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A0619E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>, Договор заключается без оформления земельно-правовых отношений.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5.2. Победитель Конкурса обязан ежемесячно, в течение срока действия Договора, перечислять в бюджет муниципального образования </w:t>
      </w:r>
      <w:r w:rsidR="00A0619E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A0619E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плату за право размещения нестационарного торгового объекта и представлять копии платежных документов в течение срока действия Договора по состоянию </w:t>
      </w:r>
      <w:r w:rsidR="00AE3F80">
        <w:rPr>
          <w:rFonts w:ascii="Times New Roman" w:hAnsi="Times New Roman" w:cs="Times New Roman"/>
          <w:sz w:val="24"/>
          <w:szCs w:val="24"/>
        </w:rPr>
        <w:t xml:space="preserve">на </w:t>
      </w:r>
      <w:r w:rsidRPr="007F1DDD">
        <w:rPr>
          <w:rFonts w:ascii="Times New Roman" w:hAnsi="Times New Roman" w:cs="Times New Roman"/>
          <w:sz w:val="24"/>
          <w:szCs w:val="24"/>
        </w:rPr>
        <w:t xml:space="preserve">10 число месяца, следующего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отчетным. Размер платы за право размещения нестационарного торгового объекта устанавливается в соотв</w:t>
      </w:r>
      <w:r w:rsidR="00861258">
        <w:rPr>
          <w:rFonts w:ascii="Times New Roman" w:hAnsi="Times New Roman" w:cs="Times New Roman"/>
          <w:sz w:val="24"/>
          <w:szCs w:val="24"/>
        </w:rPr>
        <w:t>етствии с порядком, установленны</w:t>
      </w:r>
      <w:r w:rsidRPr="007F1DDD">
        <w:rPr>
          <w:rFonts w:ascii="Times New Roman" w:hAnsi="Times New Roman" w:cs="Times New Roman"/>
          <w:sz w:val="24"/>
          <w:szCs w:val="24"/>
        </w:rPr>
        <w:t>м решение</w:t>
      </w:r>
      <w:r w:rsidR="00A0619E">
        <w:rPr>
          <w:rFonts w:ascii="Times New Roman" w:hAnsi="Times New Roman" w:cs="Times New Roman"/>
          <w:sz w:val="24"/>
          <w:szCs w:val="24"/>
        </w:rPr>
        <w:t>м Совета муниципального района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A0619E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>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lastRenderedPageBreak/>
        <w:t>5.3. Победитель в случае необходимости обязан организовать демонтаж и вывоз ранее установленного и неиспользуемого нестационарного торгового объекта за счет собственных средств.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5.4. По окончании срока действия Договора Победитель обеспечивает демонтаж и вывоз нестационарного торгового объекта за счет собственных средств.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5.5. В случае намерения передачи торгового объекта другому хозяйствующему субъекту, Договор на право размещения расторгается, место для размещения выставляется на новый Конкурс.</w:t>
      </w:r>
    </w:p>
    <w:p w:rsidR="00060A74" w:rsidRPr="007F1DDD" w:rsidRDefault="00060A74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60A74" w:rsidRPr="00AE3F80" w:rsidRDefault="00060A74" w:rsidP="00223D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187"/>
      <w:bookmarkEnd w:id="5"/>
      <w:r w:rsidRPr="00AE3F80">
        <w:rPr>
          <w:rFonts w:ascii="Times New Roman" w:hAnsi="Times New Roman" w:cs="Times New Roman"/>
          <w:b/>
          <w:sz w:val="24"/>
          <w:szCs w:val="24"/>
        </w:rPr>
        <w:t>6. Особенности размещения граждан, занимающихся</w:t>
      </w:r>
    </w:p>
    <w:p w:rsidR="00060A74" w:rsidRPr="00AE3F80" w:rsidRDefault="00060A74" w:rsidP="00223D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F80">
        <w:rPr>
          <w:rFonts w:ascii="Times New Roman" w:hAnsi="Times New Roman" w:cs="Times New Roman"/>
          <w:b/>
          <w:sz w:val="24"/>
          <w:szCs w:val="24"/>
        </w:rPr>
        <w:t>садоводством, огородничеством, животноводством</w:t>
      </w:r>
    </w:p>
    <w:p w:rsidR="00060A74" w:rsidRPr="007F1DDD" w:rsidRDefault="00060A74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60A74" w:rsidRPr="00CD2B7C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6.1. Размещение граждан, занимающихся садоводством, огородничеством, животноводством для продажи продукции на земельных участках, являющихся муниципальной собственностью </w:t>
      </w:r>
      <w:r w:rsidR="00CD2B7C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CD2B7C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, и земельных участках, право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на которые не разграничено, предоставляется без проведения конкурсных процедур на основании заявления на право размещения нестационарного торгового объекта (далее - Заявление) и документов, указанных в </w:t>
      </w:r>
      <w:hyperlink w:anchor="P192" w:history="1">
        <w:r w:rsidRPr="00CD2B7C">
          <w:rPr>
            <w:rFonts w:ascii="Times New Roman" w:hAnsi="Times New Roman" w:cs="Times New Roman"/>
            <w:sz w:val="24"/>
            <w:szCs w:val="24"/>
          </w:rPr>
          <w:t>пункте 6.3</w:t>
        </w:r>
      </w:hyperlink>
      <w:r w:rsidRPr="00CD2B7C">
        <w:rPr>
          <w:rFonts w:ascii="Times New Roman" w:hAnsi="Times New Roman" w:cs="Times New Roman"/>
          <w:sz w:val="24"/>
          <w:szCs w:val="24"/>
        </w:rPr>
        <w:t xml:space="preserve"> </w:t>
      </w:r>
      <w:r w:rsidR="0086125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CD2B7C">
        <w:rPr>
          <w:rFonts w:ascii="Times New Roman" w:hAnsi="Times New Roman" w:cs="Times New Roman"/>
          <w:sz w:val="24"/>
          <w:szCs w:val="24"/>
        </w:rPr>
        <w:t>раздела</w:t>
      </w:r>
      <w:r w:rsidR="00AE3F80">
        <w:rPr>
          <w:rFonts w:ascii="Times New Roman" w:hAnsi="Times New Roman" w:cs="Times New Roman"/>
          <w:sz w:val="24"/>
          <w:szCs w:val="24"/>
        </w:rPr>
        <w:t xml:space="preserve"> </w:t>
      </w:r>
      <w:r w:rsidRPr="00CD2B7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7" w:history="1">
        <w:r w:rsidRPr="00CD2B7C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D2B7C">
        <w:rPr>
          <w:rFonts w:ascii="Times New Roman" w:hAnsi="Times New Roman" w:cs="Times New Roman"/>
          <w:sz w:val="24"/>
          <w:szCs w:val="24"/>
        </w:rPr>
        <w:t>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6.2. Право на получение разрешения на право размещения нестационарного торгового объекта на безвозмездной основе имеют граждане, занимающиеся садоводством, огородничеством, животноводством, зарегистрированные и проживающие на территории </w:t>
      </w:r>
      <w:r w:rsidR="00CD2B7C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CD2B7C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>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2"/>
      <w:bookmarkEnd w:id="6"/>
      <w:r w:rsidRPr="007F1DDD">
        <w:rPr>
          <w:rFonts w:ascii="Times New Roman" w:hAnsi="Times New Roman" w:cs="Times New Roman"/>
          <w:sz w:val="24"/>
          <w:szCs w:val="24"/>
        </w:rPr>
        <w:t xml:space="preserve">6.3. Гражданин, занимающийся садоводством, огородничеством, животноводством, зарегистрированный и проживающий на территории </w:t>
      </w:r>
      <w:r w:rsidR="00CD2B7C">
        <w:rPr>
          <w:rFonts w:ascii="Times New Roman" w:hAnsi="Times New Roman" w:cs="Times New Roman"/>
          <w:sz w:val="24"/>
          <w:szCs w:val="24"/>
        </w:rPr>
        <w:t xml:space="preserve">городского округа «Вуктыл», </w:t>
      </w:r>
      <w:r w:rsidR="00AE3F80">
        <w:rPr>
          <w:rFonts w:ascii="Times New Roman" w:hAnsi="Times New Roman" w:cs="Times New Roman"/>
          <w:sz w:val="24"/>
          <w:szCs w:val="24"/>
        </w:rPr>
        <w:t>может обратиться с З</w:t>
      </w:r>
      <w:r w:rsidRPr="007F1DDD">
        <w:rPr>
          <w:rFonts w:ascii="Times New Roman" w:hAnsi="Times New Roman" w:cs="Times New Roman"/>
          <w:sz w:val="24"/>
          <w:szCs w:val="24"/>
        </w:rPr>
        <w:t xml:space="preserve">аявлением Организатору в письменной форме. </w:t>
      </w:r>
      <w:hyperlink w:anchor="P598" w:history="1">
        <w:r w:rsidRPr="00D52FE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7F1DDD">
        <w:rPr>
          <w:rFonts w:ascii="Times New Roman" w:hAnsi="Times New Roman" w:cs="Times New Roman"/>
          <w:sz w:val="24"/>
          <w:szCs w:val="24"/>
        </w:rPr>
        <w:t xml:space="preserve"> подается по форме согласно приложению 5 к настоящему Порядку.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6.4. Организатор обеспечивает выдачу разрешения на право размещения нестационарного торгового объекта в течение 1 </w:t>
      </w:r>
      <w:r w:rsidR="00AE3F80">
        <w:rPr>
          <w:rFonts w:ascii="Times New Roman" w:hAnsi="Times New Roman" w:cs="Times New Roman"/>
          <w:sz w:val="24"/>
          <w:szCs w:val="24"/>
        </w:rPr>
        <w:t>календарного дня со дня подачи З</w:t>
      </w:r>
      <w:r w:rsidRPr="007F1DDD">
        <w:rPr>
          <w:rFonts w:ascii="Times New Roman" w:hAnsi="Times New Roman" w:cs="Times New Roman"/>
          <w:sz w:val="24"/>
          <w:szCs w:val="24"/>
        </w:rPr>
        <w:t>аявления на срок до 30 календарных дней с приложением следующих документов: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копия паспорта (с предъявлением оригинала);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копия пенсионной книжки (с предъявлением оригинала);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копия документа, удостоверяющего наличие земельного участка для ведения садоводства, огородничества, личного подсобного хозяйства (с предъявлением оригинала).</w:t>
      </w:r>
    </w:p>
    <w:p w:rsidR="00060A74" w:rsidRPr="007F1DDD" w:rsidRDefault="00060A74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D2B7C" w:rsidRDefault="00CD2B7C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D4533F" w:rsidRDefault="00D4533F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CD2B7C" w:rsidRDefault="00CD2B7C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46D3F" w:rsidRDefault="00246D3F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A2E02" w:rsidRDefault="009A2E02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A2E02" w:rsidRDefault="009A2E02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A2E02" w:rsidRDefault="009A2E02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A2E02" w:rsidRDefault="009A2E02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A2E02" w:rsidRDefault="009A2E02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A2E02" w:rsidRDefault="009A2E02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A2E02" w:rsidRDefault="009A2E02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A2E02" w:rsidRDefault="009A2E02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A2E02" w:rsidRDefault="009A2E02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A2E02" w:rsidRDefault="009A2E02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A2E02" w:rsidRDefault="009A2E02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A2E02" w:rsidRDefault="009A2E02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A2E02" w:rsidRDefault="009A2E02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A2E02" w:rsidRDefault="009A2E02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1C7DBA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33CFE" w:rsidRDefault="00060A74" w:rsidP="001C7DBA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к Порядку</w:t>
      </w:r>
      <w:r w:rsidR="001C7DBA">
        <w:rPr>
          <w:rFonts w:ascii="Times New Roman" w:hAnsi="Times New Roman" w:cs="Times New Roman"/>
          <w:sz w:val="24"/>
          <w:szCs w:val="24"/>
        </w:rPr>
        <w:t xml:space="preserve"> </w:t>
      </w:r>
      <w:r w:rsidR="00866165">
        <w:rPr>
          <w:rFonts w:ascii="Times New Roman" w:hAnsi="Times New Roman" w:cs="Times New Roman"/>
          <w:sz w:val="24"/>
          <w:szCs w:val="24"/>
        </w:rPr>
        <w:t xml:space="preserve">размещения нестационарных </w:t>
      </w:r>
      <w:r w:rsidRPr="007F1DDD">
        <w:rPr>
          <w:rFonts w:ascii="Times New Roman" w:hAnsi="Times New Roman" w:cs="Times New Roman"/>
          <w:sz w:val="24"/>
          <w:szCs w:val="24"/>
        </w:rPr>
        <w:t>торговых объектов</w:t>
      </w:r>
      <w:r w:rsidR="0086616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на территории</w:t>
      </w:r>
      <w:r w:rsidR="00866165">
        <w:rPr>
          <w:rFonts w:ascii="Times New Roman" w:hAnsi="Times New Roman" w:cs="Times New Roman"/>
          <w:sz w:val="24"/>
          <w:szCs w:val="24"/>
        </w:rPr>
        <w:t xml:space="preserve"> городского округа «Вуктыл»</w:t>
      </w:r>
    </w:p>
    <w:p w:rsidR="00060A74" w:rsidRDefault="00060A74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7F738D" w:rsidRPr="007F1DDD" w:rsidRDefault="007F738D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60A74" w:rsidRPr="00246D3F" w:rsidRDefault="00060A74" w:rsidP="00223D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213"/>
      <w:bookmarkEnd w:id="7"/>
      <w:r w:rsidRPr="00246D3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246D3F" w:rsidRPr="00246D3F" w:rsidRDefault="00246D3F" w:rsidP="00223D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D3F">
        <w:rPr>
          <w:rFonts w:ascii="Times New Roman" w:hAnsi="Times New Roman" w:cs="Times New Roman"/>
          <w:b/>
          <w:sz w:val="24"/>
          <w:szCs w:val="24"/>
        </w:rPr>
        <w:t>о проведении конкурса на право размещения нестационарных торговых объектов на территории городского округа «Вуктыл»</w:t>
      </w:r>
      <w:r w:rsidR="00861258">
        <w:rPr>
          <w:rFonts w:ascii="Times New Roman" w:hAnsi="Times New Roman" w:cs="Times New Roman"/>
          <w:b/>
          <w:sz w:val="24"/>
          <w:szCs w:val="24"/>
        </w:rPr>
        <w:t xml:space="preserve"> (далее – Конкурс)</w:t>
      </w:r>
    </w:p>
    <w:p w:rsidR="00060A74" w:rsidRPr="007F1DDD" w:rsidRDefault="00246D3F" w:rsidP="00223D2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A74" w:rsidRPr="007F738D" w:rsidRDefault="00060A74" w:rsidP="001C7DBA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8D">
        <w:rPr>
          <w:rFonts w:ascii="Times New Roman" w:hAnsi="Times New Roman" w:cs="Times New Roman"/>
          <w:b/>
          <w:sz w:val="24"/>
          <w:szCs w:val="24"/>
        </w:rPr>
        <w:t>Предмет и порядок про</w:t>
      </w:r>
      <w:r w:rsidR="00861258">
        <w:rPr>
          <w:rFonts w:ascii="Times New Roman" w:hAnsi="Times New Roman" w:cs="Times New Roman"/>
          <w:b/>
          <w:sz w:val="24"/>
          <w:szCs w:val="24"/>
        </w:rPr>
        <w:t>ведения К</w:t>
      </w:r>
      <w:r w:rsidRPr="007F738D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060A74" w:rsidRPr="007F1DDD" w:rsidRDefault="00060A74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Предметом Конкурса является предоставление права на размещение нестационарного торгового объекта на территории </w:t>
      </w:r>
      <w:r w:rsidR="00D52FE3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D52FE3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в соответствии с утвержденной </w:t>
      </w:r>
      <w:hyperlink r:id="rId18" w:history="1">
        <w:r w:rsidRPr="00D52FE3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="00861258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городского округа «Вуктыл»</w:t>
      </w:r>
      <w:r w:rsidR="001F2198">
        <w:rPr>
          <w:rFonts w:ascii="Times New Roman" w:hAnsi="Times New Roman" w:cs="Times New Roman"/>
          <w:sz w:val="24"/>
          <w:szCs w:val="24"/>
        </w:rPr>
        <w:t>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Конкурсная комиссия проводит Конкур</w:t>
      </w:r>
      <w:r w:rsidR="007F738D">
        <w:rPr>
          <w:rFonts w:ascii="Times New Roman" w:hAnsi="Times New Roman" w:cs="Times New Roman"/>
          <w:sz w:val="24"/>
          <w:szCs w:val="24"/>
        </w:rPr>
        <w:t>с путем оценки и сопоставления З</w:t>
      </w:r>
      <w:r w:rsidRPr="007F1DDD">
        <w:rPr>
          <w:rFonts w:ascii="Times New Roman" w:hAnsi="Times New Roman" w:cs="Times New Roman"/>
          <w:sz w:val="24"/>
          <w:szCs w:val="24"/>
        </w:rPr>
        <w:t>аявок.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При наличии Заявки одного участника Конкурса по заявленному адресу Конкурсная комиссия принимает решение по данной Заявке без проведения Конкурса.</w:t>
      </w:r>
      <w:r w:rsidR="00482CF2" w:rsidRPr="00482CF2">
        <w:rPr>
          <w:rFonts w:ascii="Times New Roman" w:hAnsi="Times New Roman" w:cs="Times New Roman"/>
          <w:sz w:val="24"/>
          <w:szCs w:val="24"/>
        </w:rPr>
        <w:t xml:space="preserve"> </w:t>
      </w:r>
      <w:r w:rsidR="00482CF2" w:rsidRPr="002C5A3E">
        <w:rPr>
          <w:rFonts w:ascii="Times New Roman" w:hAnsi="Times New Roman" w:cs="Times New Roman"/>
          <w:sz w:val="24"/>
          <w:szCs w:val="24"/>
        </w:rPr>
        <w:t>Кон</w:t>
      </w:r>
      <w:r w:rsidR="00482CF2">
        <w:rPr>
          <w:rFonts w:ascii="Times New Roman" w:hAnsi="Times New Roman" w:cs="Times New Roman"/>
          <w:sz w:val="24"/>
          <w:szCs w:val="24"/>
        </w:rPr>
        <w:t>курс признается несостоявшимся.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При наличии Заявок нескольких участников Конкурса Победителем Конкурса признается участник, который по решению Конкурсной комиссии набрал наибольшее количество баллов. При равном количестве баллов победителем признается уча</w:t>
      </w:r>
      <w:r w:rsidR="007F738D">
        <w:rPr>
          <w:rFonts w:ascii="Times New Roman" w:hAnsi="Times New Roman" w:cs="Times New Roman"/>
          <w:sz w:val="24"/>
          <w:szCs w:val="24"/>
        </w:rPr>
        <w:t>стник Конкурса, ранее подавший З</w:t>
      </w:r>
      <w:r w:rsidRPr="007F1DDD">
        <w:rPr>
          <w:rFonts w:ascii="Times New Roman" w:hAnsi="Times New Roman" w:cs="Times New Roman"/>
          <w:sz w:val="24"/>
          <w:szCs w:val="24"/>
        </w:rPr>
        <w:t>аявку на участие в Конкурсе, согласно записи в журнале регистрации.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С победителем Конкурса заключается договор на право размещения нестационарного торгового объекта.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Конкурс признается несостоявшимся в случае, если не подана ни одна Заявка.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В случае признания Конкурса несостоявшимся, объявляется проведение повторного Конкурса. Извещение о проведении повторного Конкурса размещается Организатором на официальном сайте администрации </w:t>
      </w:r>
      <w:r w:rsidR="00D52FE3" w:rsidRPr="00D52FE3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450017">
        <w:rPr>
          <w:rFonts w:ascii="Times New Roman" w:hAnsi="Times New Roman" w:cs="Times New Roman"/>
          <w:sz w:val="24"/>
          <w:szCs w:val="24"/>
        </w:rPr>
        <w:t xml:space="preserve">за </w:t>
      </w:r>
      <w:r w:rsidR="00450017" w:rsidRPr="00450017">
        <w:rPr>
          <w:rFonts w:ascii="Times New Roman" w:hAnsi="Times New Roman" w:cs="Times New Roman"/>
          <w:sz w:val="24"/>
          <w:szCs w:val="24"/>
        </w:rPr>
        <w:t>10</w:t>
      </w:r>
      <w:r w:rsidRPr="00450017">
        <w:rPr>
          <w:rFonts w:ascii="Times New Roman" w:hAnsi="Times New Roman" w:cs="Times New Roman"/>
          <w:sz w:val="24"/>
          <w:szCs w:val="24"/>
        </w:rPr>
        <w:t xml:space="preserve"> календарных дней до даты проведения повторного Конкурса.</w:t>
      </w:r>
    </w:p>
    <w:p w:rsidR="00060A74" w:rsidRPr="007F1DDD" w:rsidRDefault="00060A74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60A74" w:rsidRPr="001C7DBA" w:rsidRDefault="00060A74" w:rsidP="001C7DBA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DBA">
        <w:rPr>
          <w:rFonts w:ascii="Times New Roman" w:hAnsi="Times New Roman" w:cs="Times New Roman"/>
          <w:b/>
          <w:sz w:val="24"/>
          <w:szCs w:val="24"/>
        </w:rPr>
        <w:t>Срок, на который предоставляется</w:t>
      </w:r>
      <w:r w:rsidR="001C7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DBA">
        <w:rPr>
          <w:rFonts w:ascii="Times New Roman" w:hAnsi="Times New Roman" w:cs="Times New Roman"/>
          <w:b/>
          <w:sz w:val="24"/>
          <w:szCs w:val="24"/>
        </w:rPr>
        <w:t>право</w:t>
      </w:r>
      <w:r w:rsidR="00D36CE5" w:rsidRPr="001C7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DBA"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</w:t>
      </w:r>
    </w:p>
    <w:p w:rsidR="00FF5467" w:rsidRPr="00D36CE5" w:rsidRDefault="00FF5467" w:rsidP="00223D2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467" w:rsidRPr="00B8490F" w:rsidRDefault="00FF5467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 xml:space="preserve">для объектов, функционирующих круглогодично </w:t>
      </w:r>
      <w:r w:rsidR="00246D3F">
        <w:rPr>
          <w:rFonts w:ascii="Times New Roman" w:hAnsi="Times New Roman" w:cs="Times New Roman"/>
          <w:sz w:val="24"/>
          <w:szCs w:val="24"/>
        </w:rPr>
        <w:t>–</w:t>
      </w:r>
      <w:r w:rsidRPr="00B8490F">
        <w:rPr>
          <w:rFonts w:ascii="Times New Roman" w:hAnsi="Times New Roman" w:cs="Times New Roman"/>
          <w:sz w:val="24"/>
          <w:szCs w:val="24"/>
        </w:rPr>
        <w:t xml:space="preserve"> 5 лет;</w:t>
      </w:r>
    </w:p>
    <w:p w:rsidR="00FF5467" w:rsidRPr="00B8490F" w:rsidRDefault="00FF5467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 xml:space="preserve">для объектов, функционирующих сезонно </w:t>
      </w:r>
      <w:r w:rsidR="00246D3F">
        <w:rPr>
          <w:rFonts w:ascii="Times New Roman" w:hAnsi="Times New Roman" w:cs="Times New Roman"/>
          <w:sz w:val="24"/>
          <w:szCs w:val="24"/>
        </w:rPr>
        <w:t>–</w:t>
      </w:r>
      <w:r w:rsidRPr="00B8490F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060A74" w:rsidRPr="00D36CE5" w:rsidRDefault="00060A74" w:rsidP="00223D25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60A74" w:rsidRPr="007F738D" w:rsidRDefault="00060A74" w:rsidP="001C7DBA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8D">
        <w:rPr>
          <w:rFonts w:ascii="Times New Roman" w:hAnsi="Times New Roman" w:cs="Times New Roman"/>
          <w:b/>
          <w:sz w:val="24"/>
          <w:szCs w:val="24"/>
        </w:rPr>
        <w:t>Наименование, адрес и телефон Организатора</w:t>
      </w:r>
    </w:p>
    <w:p w:rsidR="00060A74" w:rsidRPr="007F1DDD" w:rsidRDefault="00060A74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Организатором конкурса выступает </w:t>
      </w:r>
      <w:r w:rsidR="00FF5467">
        <w:rPr>
          <w:rFonts w:ascii="Times New Roman" w:hAnsi="Times New Roman" w:cs="Times New Roman"/>
          <w:sz w:val="24"/>
          <w:szCs w:val="24"/>
        </w:rPr>
        <w:t xml:space="preserve">отдел по развитию экономики и предпринимательства </w:t>
      </w:r>
      <w:r w:rsidRPr="007F1DD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F5467">
        <w:rPr>
          <w:rFonts w:ascii="Times New Roman" w:hAnsi="Times New Roman" w:cs="Times New Roman"/>
          <w:sz w:val="24"/>
          <w:szCs w:val="24"/>
        </w:rPr>
        <w:t xml:space="preserve">городского округа  «Вуктыл», </w:t>
      </w:r>
      <w:r w:rsidR="00FF5467" w:rsidRPr="007F1DDD">
        <w:rPr>
          <w:rFonts w:ascii="Times New Roman" w:hAnsi="Times New Roman" w:cs="Times New Roman"/>
          <w:sz w:val="24"/>
          <w:szCs w:val="24"/>
        </w:rPr>
        <w:t>г. Вуктыл</w:t>
      </w:r>
      <w:r w:rsidR="007F738D">
        <w:rPr>
          <w:rFonts w:ascii="Times New Roman" w:hAnsi="Times New Roman" w:cs="Times New Roman"/>
          <w:sz w:val="24"/>
          <w:szCs w:val="24"/>
        </w:rPr>
        <w:t>, ул. Комсомольская, д. 14, кабинет</w:t>
      </w:r>
      <w:r w:rsidR="00FF5467"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="00FF5467">
        <w:rPr>
          <w:rFonts w:ascii="Times New Roman" w:hAnsi="Times New Roman" w:cs="Times New Roman"/>
          <w:sz w:val="24"/>
          <w:szCs w:val="24"/>
        </w:rPr>
        <w:t>№</w:t>
      </w:r>
      <w:r w:rsidR="00FF5467" w:rsidRPr="007F1DDD">
        <w:rPr>
          <w:rFonts w:ascii="Times New Roman" w:hAnsi="Times New Roman" w:cs="Times New Roman"/>
          <w:sz w:val="24"/>
          <w:szCs w:val="24"/>
        </w:rPr>
        <w:t xml:space="preserve"> 205</w:t>
      </w:r>
      <w:r w:rsidR="007F738D">
        <w:rPr>
          <w:rFonts w:ascii="Times New Roman" w:hAnsi="Times New Roman" w:cs="Times New Roman"/>
          <w:sz w:val="24"/>
          <w:szCs w:val="24"/>
        </w:rPr>
        <w:t xml:space="preserve">, контактный </w:t>
      </w:r>
      <w:r w:rsidR="00FF5467">
        <w:rPr>
          <w:rFonts w:ascii="Times New Roman" w:hAnsi="Times New Roman" w:cs="Times New Roman"/>
          <w:sz w:val="24"/>
          <w:szCs w:val="24"/>
        </w:rPr>
        <w:t>тел</w:t>
      </w:r>
      <w:r w:rsidR="007F738D">
        <w:rPr>
          <w:rFonts w:ascii="Times New Roman" w:hAnsi="Times New Roman" w:cs="Times New Roman"/>
          <w:sz w:val="24"/>
          <w:szCs w:val="24"/>
        </w:rPr>
        <w:t>ефон</w:t>
      </w:r>
      <w:r w:rsidR="00FF5467">
        <w:rPr>
          <w:rFonts w:ascii="Times New Roman" w:hAnsi="Times New Roman" w:cs="Times New Roman"/>
          <w:sz w:val="24"/>
          <w:szCs w:val="24"/>
        </w:rPr>
        <w:t xml:space="preserve"> 2-17-59.</w:t>
      </w:r>
    </w:p>
    <w:p w:rsidR="00060A74" w:rsidRPr="007F1DDD" w:rsidRDefault="00060A74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60A74" w:rsidRPr="001C7DBA" w:rsidRDefault="00060A74" w:rsidP="001C7DBA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DBA">
        <w:rPr>
          <w:rFonts w:ascii="Times New Roman" w:hAnsi="Times New Roman" w:cs="Times New Roman"/>
          <w:b/>
          <w:sz w:val="24"/>
          <w:szCs w:val="24"/>
        </w:rPr>
        <w:t>Место, дата начала и окончания приема</w:t>
      </w:r>
      <w:r w:rsidR="001C7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DBA">
        <w:rPr>
          <w:rFonts w:ascii="Times New Roman" w:hAnsi="Times New Roman" w:cs="Times New Roman"/>
          <w:b/>
          <w:sz w:val="24"/>
          <w:szCs w:val="24"/>
        </w:rPr>
        <w:t>заявок на участие в Конкурсе</w:t>
      </w:r>
    </w:p>
    <w:p w:rsidR="00060A74" w:rsidRPr="007F1DDD" w:rsidRDefault="00060A74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DD">
        <w:rPr>
          <w:rFonts w:ascii="Times New Roman" w:hAnsi="Times New Roman" w:cs="Times New Roman"/>
          <w:sz w:val="24"/>
          <w:szCs w:val="24"/>
        </w:rPr>
        <w:t>Конкурсная документация предоставляется Организатору по адресу: 169570, Республика Коми, г. Вуктыл</w:t>
      </w:r>
      <w:r w:rsidR="007F738D">
        <w:rPr>
          <w:rFonts w:ascii="Times New Roman" w:hAnsi="Times New Roman" w:cs="Times New Roman"/>
          <w:sz w:val="24"/>
          <w:szCs w:val="24"/>
        </w:rPr>
        <w:t>, ул. Комсомольская, д. 14, кабинет</w:t>
      </w:r>
      <w:r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="004F7747">
        <w:rPr>
          <w:rFonts w:ascii="Times New Roman" w:hAnsi="Times New Roman" w:cs="Times New Roman"/>
          <w:sz w:val="24"/>
          <w:szCs w:val="24"/>
        </w:rPr>
        <w:t>№</w:t>
      </w:r>
      <w:r w:rsidRPr="007F1DDD">
        <w:rPr>
          <w:rFonts w:ascii="Times New Roman" w:hAnsi="Times New Roman" w:cs="Times New Roman"/>
          <w:sz w:val="24"/>
          <w:szCs w:val="24"/>
        </w:rPr>
        <w:t xml:space="preserve"> 205 по рабочим дням, начиная с ______________ г. с </w:t>
      </w:r>
      <w:r w:rsidR="007F738D">
        <w:rPr>
          <w:rFonts w:ascii="Times New Roman" w:hAnsi="Times New Roman" w:cs="Times New Roman"/>
          <w:sz w:val="24"/>
          <w:szCs w:val="24"/>
        </w:rPr>
        <w:t>08 часов 30 минут до 17 часов 15 минут</w:t>
      </w:r>
      <w:r w:rsidRPr="007F1DDD">
        <w:rPr>
          <w:rFonts w:ascii="Times New Roman" w:hAnsi="Times New Roman" w:cs="Times New Roman"/>
          <w:sz w:val="24"/>
          <w:szCs w:val="24"/>
        </w:rPr>
        <w:t>, исключая врем</w:t>
      </w:r>
      <w:r w:rsidR="007F738D">
        <w:rPr>
          <w:rFonts w:ascii="Times New Roman" w:hAnsi="Times New Roman" w:cs="Times New Roman"/>
          <w:sz w:val="24"/>
          <w:szCs w:val="24"/>
        </w:rPr>
        <w:t>я обеденного перерыва (с 12 часов 45 минут до 14 часов 00 минут</w:t>
      </w:r>
      <w:r w:rsidRPr="007F1DDD">
        <w:rPr>
          <w:rFonts w:ascii="Times New Roman" w:hAnsi="Times New Roman" w:cs="Times New Roman"/>
          <w:sz w:val="24"/>
          <w:szCs w:val="24"/>
        </w:rPr>
        <w:t>) до __________________ г. (по московскому времени).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Конкурсная документация размещена на официальном сайте администрации </w:t>
      </w:r>
      <w:r w:rsidR="004F7747">
        <w:rPr>
          <w:rFonts w:ascii="Times New Roman" w:hAnsi="Times New Roman" w:cs="Times New Roman"/>
          <w:sz w:val="24"/>
          <w:szCs w:val="24"/>
        </w:rPr>
        <w:t xml:space="preserve">городского округа  «Вуктыл», </w:t>
      </w:r>
      <w:hyperlink r:id="rId19" w:history="1">
        <w:r w:rsidR="00246D3F" w:rsidRPr="001C7DB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www.vuktyl</w:t>
        </w:r>
      </w:hyperlink>
      <w:r w:rsidRPr="001C7DBA">
        <w:rPr>
          <w:rFonts w:ascii="Times New Roman" w:hAnsi="Times New Roman" w:cs="Times New Roman"/>
          <w:sz w:val="24"/>
          <w:szCs w:val="24"/>
        </w:rPr>
        <w:t>.</w:t>
      </w:r>
      <w:r w:rsidRPr="007F1DDD">
        <w:rPr>
          <w:rFonts w:ascii="Times New Roman" w:hAnsi="Times New Roman" w:cs="Times New Roman"/>
          <w:sz w:val="24"/>
          <w:szCs w:val="24"/>
        </w:rPr>
        <w:t>com.</w:t>
      </w:r>
    </w:p>
    <w:p w:rsidR="00060A74" w:rsidRPr="007F1DDD" w:rsidRDefault="00060A74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60A74" w:rsidRPr="00936AAF" w:rsidRDefault="00060A74" w:rsidP="001C7DBA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AAF">
        <w:rPr>
          <w:rFonts w:ascii="Times New Roman" w:hAnsi="Times New Roman" w:cs="Times New Roman"/>
          <w:b/>
          <w:sz w:val="24"/>
          <w:szCs w:val="24"/>
        </w:rPr>
        <w:lastRenderedPageBreak/>
        <w:t>Дата, время и место проведения Конкурса</w:t>
      </w:r>
    </w:p>
    <w:p w:rsidR="00060A74" w:rsidRPr="007F1DDD" w:rsidRDefault="00060A74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Дата рассмотрения заявок на участие в Конкурсе и подведение итогов Конкурса: </w:t>
      </w:r>
      <w:r w:rsidR="00861258">
        <w:rPr>
          <w:rFonts w:ascii="Times New Roman" w:hAnsi="Times New Roman" w:cs="Times New Roman"/>
          <w:sz w:val="24"/>
          <w:szCs w:val="24"/>
        </w:rPr>
        <w:t>п</w:t>
      </w:r>
      <w:r w:rsidRPr="007F1DDD">
        <w:rPr>
          <w:rFonts w:ascii="Times New Roman" w:hAnsi="Times New Roman" w:cs="Times New Roman"/>
          <w:sz w:val="24"/>
          <w:szCs w:val="24"/>
        </w:rPr>
        <w:t>одведение итогов Конкурса состоится по адресу: 169570, Республика Коми, г. Вук</w:t>
      </w:r>
      <w:r w:rsidR="006419AE">
        <w:rPr>
          <w:rFonts w:ascii="Times New Roman" w:hAnsi="Times New Roman" w:cs="Times New Roman"/>
          <w:sz w:val="24"/>
          <w:szCs w:val="24"/>
        </w:rPr>
        <w:t>тыл, ул. Комсомольская, д. 14, «</w:t>
      </w:r>
      <w:r w:rsidRPr="007F1DDD">
        <w:rPr>
          <w:rFonts w:ascii="Times New Roman" w:hAnsi="Times New Roman" w:cs="Times New Roman"/>
          <w:sz w:val="24"/>
          <w:szCs w:val="24"/>
        </w:rPr>
        <w:t>___</w:t>
      </w:r>
      <w:r w:rsidR="006419AE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__</w:t>
      </w:r>
      <w:r w:rsidR="00936AAF">
        <w:rPr>
          <w:rFonts w:ascii="Times New Roman" w:hAnsi="Times New Roman" w:cs="Times New Roman"/>
          <w:sz w:val="24"/>
          <w:szCs w:val="24"/>
        </w:rPr>
        <w:t xml:space="preserve">__________ 201__ г. </w:t>
      </w:r>
      <w:proofErr w:type="gramStart"/>
      <w:r w:rsidR="00936A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36AAF">
        <w:rPr>
          <w:rFonts w:ascii="Times New Roman" w:hAnsi="Times New Roman" w:cs="Times New Roman"/>
          <w:sz w:val="24"/>
          <w:szCs w:val="24"/>
        </w:rPr>
        <w:t xml:space="preserve"> _____ часов 00 минут</w:t>
      </w:r>
      <w:r w:rsidRPr="007F1DDD">
        <w:rPr>
          <w:rFonts w:ascii="Times New Roman" w:hAnsi="Times New Roman" w:cs="Times New Roman"/>
          <w:sz w:val="24"/>
          <w:szCs w:val="24"/>
        </w:rPr>
        <w:t xml:space="preserve"> (по московскому времени).</w:t>
      </w:r>
    </w:p>
    <w:p w:rsidR="00060A74" w:rsidRPr="007F1DDD" w:rsidRDefault="00060A74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60A74" w:rsidRPr="00936AAF" w:rsidRDefault="00060A74" w:rsidP="001C7DBA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AAF">
        <w:rPr>
          <w:rFonts w:ascii="Times New Roman" w:hAnsi="Times New Roman" w:cs="Times New Roman"/>
          <w:b/>
          <w:sz w:val="24"/>
          <w:szCs w:val="24"/>
        </w:rPr>
        <w:t>Условия и требования, предъявляемые к участникам Конкурса</w:t>
      </w:r>
    </w:p>
    <w:p w:rsidR="00060A74" w:rsidRPr="007F1DDD" w:rsidRDefault="00060A74" w:rsidP="00223D2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861258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онкурсе могут принимать участие индивидуальные предприниматели и юридические лица (далее </w:t>
      </w:r>
      <w:r w:rsidR="00246D3F">
        <w:rPr>
          <w:rFonts w:ascii="Times New Roman" w:hAnsi="Times New Roman" w:cs="Times New Roman"/>
          <w:sz w:val="24"/>
          <w:szCs w:val="24"/>
        </w:rPr>
        <w:t>–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Заявители), зарегистрированные и осуществляющие свою деятельность на территории </w:t>
      </w:r>
      <w:r w:rsidR="004F7D7A">
        <w:rPr>
          <w:rFonts w:ascii="Times New Roman" w:hAnsi="Times New Roman" w:cs="Times New Roman"/>
          <w:sz w:val="24"/>
          <w:szCs w:val="24"/>
        </w:rPr>
        <w:t xml:space="preserve">городского округа  «Вуктыл», </w:t>
      </w:r>
      <w:r w:rsidR="00060A74" w:rsidRPr="007F1DDD">
        <w:rPr>
          <w:rFonts w:ascii="Times New Roman" w:hAnsi="Times New Roman" w:cs="Times New Roman"/>
          <w:sz w:val="24"/>
          <w:szCs w:val="24"/>
        </w:rPr>
        <w:t>отвечающие следующим условиям: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не имеющие задолженности по оплате по договорам аренды муниципального имущества, в том числе земельных участков;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не находящиеся в процессе ликвидации;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не признаны в установленном законодательством Российской Федерации порядке банкротом, и в отношении которых не проводится процедура банкротства.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Заявка принимается Организатором и регистрируется только с приложением следующих документов: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копии выписки из Единого государственного реестра юридических лиц (для юридических лиц) или копии выписки из Единого государственного реестра индивидуальных предпринимателей (для индивидуальных предпринимателей);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DD">
        <w:rPr>
          <w:rFonts w:ascii="Times New Roman" w:hAnsi="Times New Roman" w:cs="Times New Roman"/>
          <w:sz w:val="24"/>
          <w:szCs w:val="24"/>
        </w:rPr>
        <w:t xml:space="preserve">документов, подтверждающих полномочия лица на осуществление действий от имени участника конкурса (для юридического лица </w:t>
      </w:r>
      <w:r w:rsidR="00246D3F">
        <w:rPr>
          <w:rFonts w:ascii="Times New Roman" w:hAnsi="Times New Roman" w:cs="Times New Roman"/>
          <w:sz w:val="24"/>
          <w:szCs w:val="24"/>
        </w:rPr>
        <w:t>–</w:t>
      </w:r>
      <w:r w:rsidRPr="007F1DDD">
        <w:rPr>
          <w:rFonts w:ascii="Times New Roman" w:hAnsi="Times New Roman" w:cs="Times New Roman"/>
          <w:sz w:val="24"/>
          <w:szCs w:val="24"/>
        </w:rPr>
        <w:t xml:space="preserve"> копии решения или выписки из решения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для индивидуального предпринимателя </w:t>
      </w:r>
      <w:r w:rsidR="00246D3F">
        <w:rPr>
          <w:rFonts w:ascii="Times New Roman" w:hAnsi="Times New Roman" w:cs="Times New Roman"/>
          <w:sz w:val="24"/>
          <w:szCs w:val="24"/>
        </w:rPr>
        <w:t>–</w:t>
      </w:r>
      <w:r w:rsidRPr="007F1DDD">
        <w:rPr>
          <w:rFonts w:ascii="Times New Roman" w:hAnsi="Times New Roman" w:cs="Times New Roman"/>
          <w:sz w:val="24"/>
          <w:szCs w:val="24"/>
        </w:rPr>
        <w:t xml:space="preserve">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060A74" w:rsidRPr="007F1DDD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ассортиментный перечень;</w:t>
      </w:r>
    </w:p>
    <w:p w:rsidR="00060A74" w:rsidRDefault="00060A74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режим работы нес</w:t>
      </w:r>
      <w:r w:rsidR="00357F16">
        <w:rPr>
          <w:rFonts w:ascii="Times New Roman" w:hAnsi="Times New Roman" w:cs="Times New Roman"/>
          <w:sz w:val="24"/>
          <w:szCs w:val="24"/>
        </w:rPr>
        <w:t>тационарного торгового объекта;</w:t>
      </w:r>
    </w:p>
    <w:p w:rsidR="00357F16" w:rsidRDefault="00357F16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рисунок, эскиз, фотография, дизайн-проект нестационарного торгового объекта с использованием эл</w:t>
      </w:r>
      <w:r>
        <w:rPr>
          <w:rFonts w:ascii="Times New Roman" w:hAnsi="Times New Roman" w:cs="Times New Roman"/>
          <w:sz w:val="24"/>
          <w:szCs w:val="24"/>
        </w:rPr>
        <w:t xml:space="preserve">ементов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орнамента, слогана.</w:t>
      </w:r>
    </w:p>
    <w:p w:rsidR="001C7DBA" w:rsidRPr="007F1DDD" w:rsidRDefault="001C7DBA" w:rsidP="00223D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AAF" w:rsidRPr="007044DB" w:rsidRDefault="00936AAF" w:rsidP="007044DB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7044DB">
        <w:rPr>
          <w:rFonts w:ascii="Times New Roman" w:hAnsi="Times New Roman"/>
          <w:b/>
          <w:sz w:val="24"/>
          <w:szCs w:val="24"/>
        </w:rPr>
        <w:t>Перечень оцениваемых показателей</w:t>
      </w:r>
    </w:p>
    <w:tbl>
      <w:tblPr>
        <w:tblW w:w="960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54"/>
        <w:gridCol w:w="2778"/>
        <w:gridCol w:w="1134"/>
      </w:tblGrid>
      <w:tr w:rsidR="007044DB" w:rsidRPr="007F1DDD" w:rsidTr="00223D25">
        <w:trPr>
          <w:cantSplit/>
        </w:trPr>
        <w:tc>
          <w:tcPr>
            <w:tcW w:w="737" w:type="dxa"/>
          </w:tcPr>
          <w:p w:rsidR="007044DB" w:rsidRPr="007F1DDD" w:rsidRDefault="007044DB" w:rsidP="00223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4" w:type="dxa"/>
          </w:tcPr>
          <w:p w:rsidR="007044DB" w:rsidRPr="007F1DDD" w:rsidRDefault="007044DB" w:rsidP="00223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8" w:type="dxa"/>
          </w:tcPr>
          <w:p w:rsidR="007044DB" w:rsidRPr="007F1DDD" w:rsidRDefault="007044DB" w:rsidP="00223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Документы и сведения, подтверждающие соответствие участника конкурсным условиям</w:t>
            </w:r>
          </w:p>
        </w:tc>
        <w:tc>
          <w:tcPr>
            <w:tcW w:w="1134" w:type="dxa"/>
          </w:tcPr>
          <w:p w:rsidR="007044DB" w:rsidRPr="007F1DDD" w:rsidRDefault="007044DB" w:rsidP="00223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</w:tbl>
    <w:p w:rsidR="007044DB" w:rsidRPr="007044DB" w:rsidRDefault="007044DB" w:rsidP="007044DB">
      <w:pPr>
        <w:spacing w:after="0" w:line="4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54"/>
        <w:gridCol w:w="2778"/>
        <w:gridCol w:w="1134"/>
      </w:tblGrid>
      <w:tr w:rsidR="004E3D4A" w:rsidRPr="007F1DDD" w:rsidTr="007044DB">
        <w:trPr>
          <w:cantSplit/>
          <w:tblHeader/>
        </w:trPr>
        <w:tc>
          <w:tcPr>
            <w:tcW w:w="737" w:type="dxa"/>
          </w:tcPr>
          <w:p w:rsidR="004E3D4A" w:rsidRPr="007F1DDD" w:rsidRDefault="004E3D4A" w:rsidP="0070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3D4A" w:rsidRPr="007F1DDD" w:rsidTr="004E3D4A">
        <w:trPr>
          <w:cantSplit/>
        </w:trPr>
        <w:tc>
          <w:tcPr>
            <w:tcW w:w="737" w:type="dxa"/>
            <w:vMerge w:val="restart"/>
          </w:tcPr>
          <w:p w:rsidR="004E3D4A" w:rsidRPr="007F1DDD" w:rsidRDefault="004E3D4A" w:rsidP="0070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Архитектурное решение:</w:t>
            </w:r>
          </w:p>
        </w:tc>
        <w:tc>
          <w:tcPr>
            <w:tcW w:w="2778" w:type="dxa"/>
            <w:vMerge w:val="restart"/>
          </w:tcPr>
          <w:p w:rsidR="004E3D4A" w:rsidRPr="007F1DDD" w:rsidRDefault="004E3D4A" w:rsidP="003E1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Рисунок, эскиз, фотография, дизайн-проект нестационарного торгового объекта с использованием </w:t>
            </w:r>
            <w:r w:rsidRPr="007F1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коми орнамента, слогана</w:t>
            </w:r>
          </w:p>
        </w:tc>
        <w:tc>
          <w:tcPr>
            <w:tcW w:w="113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A" w:rsidRPr="007F1DDD" w:rsidTr="004E3D4A">
        <w:tblPrEx>
          <w:tblBorders>
            <w:insideH w:val="nil"/>
          </w:tblBorders>
        </w:tblPrEx>
        <w:trPr>
          <w:cantSplit/>
        </w:trPr>
        <w:tc>
          <w:tcPr>
            <w:tcW w:w="737" w:type="dxa"/>
            <w:vMerge/>
          </w:tcPr>
          <w:p w:rsidR="004E3D4A" w:rsidRPr="007F1DDD" w:rsidRDefault="004E3D4A" w:rsidP="0070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типовая конструкция с рекламой продукции производителя</w:t>
            </w:r>
          </w:p>
        </w:tc>
        <w:tc>
          <w:tcPr>
            <w:tcW w:w="2778" w:type="dxa"/>
            <w:vMerge/>
          </w:tcPr>
          <w:p w:rsidR="004E3D4A" w:rsidRPr="007F1DDD" w:rsidRDefault="004E3D4A" w:rsidP="003E1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D4A" w:rsidRPr="007F1DDD" w:rsidTr="007044DB">
        <w:tblPrEx>
          <w:tblBorders>
            <w:insideH w:val="nil"/>
          </w:tblBorders>
        </w:tblPrEx>
        <w:trPr>
          <w:cantSplit/>
        </w:trPr>
        <w:tc>
          <w:tcPr>
            <w:tcW w:w="737" w:type="dxa"/>
            <w:vMerge/>
          </w:tcPr>
          <w:p w:rsidR="004E3D4A" w:rsidRPr="007F1DDD" w:rsidRDefault="004E3D4A" w:rsidP="0070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  <w:bottom w:val="single" w:sz="4" w:space="0" w:color="auto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индивидуальное архитектурное решение</w:t>
            </w:r>
          </w:p>
        </w:tc>
        <w:tc>
          <w:tcPr>
            <w:tcW w:w="2778" w:type="dxa"/>
            <w:vMerge/>
            <w:tcBorders>
              <w:bottom w:val="single" w:sz="4" w:space="0" w:color="auto"/>
            </w:tcBorders>
          </w:tcPr>
          <w:p w:rsidR="004E3D4A" w:rsidRPr="007F1DDD" w:rsidRDefault="004E3D4A" w:rsidP="003E1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D4A" w:rsidRPr="007F1DDD" w:rsidTr="007044DB">
        <w:trPr>
          <w:cantSplit/>
        </w:trPr>
        <w:tc>
          <w:tcPr>
            <w:tcW w:w="737" w:type="dxa"/>
            <w:vMerge/>
          </w:tcPr>
          <w:p w:rsidR="004E3D4A" w:rsidRPr="007F1DDD" w:rsidRDefault="004E3D4A" w:rsidP="0070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фирменный стиль (оформление объекта в определенном цветовом решении, рабочая форма продавца)</w:t>
            </w:r>
          </w:p>
        </w:tc>
        <w:tc>
          <w:tcPr>
            <w:tcW w:w="2778" w:type="dxa"/>
            <w:vMerge/>
            <w:tcBorders>
              <w:top w:val="single" w:sz="4" w:space="0" w:color="auto"/>
            </w:tcBorders>
          </w:tcPr>
          <w:p w:rsidR="004E3D4A" w:rsidRPr="007F1DDD" w:rsidRDefault="004E3D4A" w:rsidP="003E1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3D4A" w:rsidRPr="007F1DDD" w:rsidTr="004E3D4A">
        <w:trPr>
          <w:cantSplit/>
        </w:trPr>
        <w:tc>
          <w:tcPr>
            <w:tcW w:w="737" w:type="dxa"/>
            <w:vMerge w:val="restart"/>
          </w:tcPr>
          <w:p w:rsidR="004E3D4A" w:rsidRPr="007F1DDD" w:rsidRDefault="004E3D4A" w:rsidP="0070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5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Обеспеченность современным торгово-технологическим оборудованием</w:t>
            </w:r>
          </w:p>
        </w:tc>
        <w:tc>
          <w:tcPr>
            <w:tcW w:w="2778" w:type="dxa"/>
            <w:vMerge w:val="restart"/>
          </w:tcPr>
          <w:p w:rsidR="004E3D4A" w:rsidRPr="007F1DDD" w:rsidRDefault="004E3D4A" w:rsidP="003E1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проведение поверки технических средств измерения (весов, мерных емкостей, мерной линейки) со сроком не более 6 месяцев</w:t>
            </w:r>
          </w:p>
        </w:tc>
        <w:tc>
          <w:tcPr>
            <w:tcW w:w="113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D4A" w:rsidRPr="007F1DDD" w:rsidTr="004E3D4A">
        <w:trPr>
          <w:cantSplit/>
        </w:trPr>
        <w:tc>
          <w:tcPr>
            <w:tcW w:w="737" w:type="dxa"/>
            <w:vMerge/>
          </w:tcPr>
          <w:p w:rsidR="004E3D4A" w:rsidRPr="007F1DDD" w:rsidRDefault="004E3D4A" w:rsidP="0070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Отсутствие современного торгово-технологического оборудования</w:t>
            </w:r>
          </w:p>
        </w:tc>
        <w:tc>
          <w:tcPr>
            <w:tcW w:w="2778" w:type="dxa"/>
            <w:vMerge/>
          </w:tcPr>
          <w:p w:rsidR="004E3D4A" w:rsidRPr="007F1DDD" w:rsidRDefault="004E3D4A" w:rsidP="003E1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D4A" w:rsidRPr="007F1DDD" w:rsidTr="004E3D4A">
        <w:trPr>
          <w:cantSplit/>
        </w:trPr>
        <w:tc>
          <w:tcPr>
            <w:tcW w:w="737" w:type="dxa"/>
            <w:vMerge w:val="restart"/>
          </w:tcPr>
          <w:p w:rsidR="004E3D4A" w:rsidRPr="007F1DDD" w:rsidRDefault="004E3D4A" w:rsidP="0070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культуры и качества обслуживания населения (дополнительные услуги по фасовке товара в упаковку с фирменным знаком и наличие форменной одежды у продавца с логотипом хозяйствующего субъекта, полнота ассортимента по заявленной группе товаров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 далее</w:t>
            </w:r>
            <w:proofErr w:type="gramEnd"/>
          </w:p>
        </w:tc>
        <w:tc>
          <w:tcPr>
            <w:tcW w:w="2778" w:type="dxa"/>
            <w:vMerge w:val="restart"/>
          </w:tcPr>
          <w:p w:rsidR="004E3D4A" w:rsidRPr="007F1DDD" w:rsidRDefault="004E3D4A" w:rsidP="003E1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Фотография рабочего места с применением форменной одежды продавца с логотипом хозяйствующего субъекта, сведения о полноте ассортимента по заявленной группе товаров</w:t>
            </w:r>
          </w:p>
        </w:tc>
        <w:tc>
          <w:tcPr>
            <w:tcW w:w="113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D4A" w:rsidRPr="007F1DDD" w:rsidTr="004E3D4A">
        <w:trPr>
          <w:cantSplit/>
        </w:trPr>
        <w:tc>
          <w:tcPr>
            <w:tcW w:w="737" w:type="dxa"/>
            <w:vMerge/>
          </w:tcPr>
          <w:p w:rsidR="004E3D4A" w:rsidRPr="007F1DDD" w:rsidRDefault="004E3D4A" w:rsidP="0070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Низкий уровень культуры и качества обслуживания населения</w:t>
            </w:r>
          </w:p>
        </w:tc>
        <w:tc>
          <w:tcPr>
            <w:tcW w:w="2778" w:type="dxa"/>
            <w:vMerge/>
          </w:tcPr>
          <w:p w:rsidR="004E3D4A" w:rsidRPr="007F1DDD" w:rsidRDefault="004E3D4A" w:rsidP="003E1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D4A" w:rsidRPr="007F1DDD" w:rsidTr="004E3D4A">
        <w:trPr>
          <w:cantSplit/>
        </w:trPr>
        <w:tc>
          <w:tcPr>
            <w:tcW w:w="737" w:type="dxa"/>
            <w:vMerge w:val="restart"/>
          </w:tcPr>
          <w:p w:rsidR="004E3D4A" w:rsidRPr="007F1DDD" w:rsidRDefault="004E3D4A" w:rsidP="0070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нарушений, выявленных контрольно-надзорными органами</w:t>
            </w:r>
          </w:p>
        </w:tc>
        <w:tc>
          <w:tcPr>
            <w:tcW w:w="2778" w:type="dxa"/>
            <w:vMerge w:val="restart"/>
          </w:tcPr>
          <w:p w:rsidR="004E3D4A" w:rsidRPr="007F1DDD" w:rsidRDefault="004E3D4A" w:rsidP="003E1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о нарушениях, жалоб обращений граждан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Вуктыл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D4A" w:rsidRPr="007F1DDD" w:rsidTr="004E3D4A">
        <w:trPr>
          <w:cantSplit/>
        </w:trPr>
        <w:tc>
          <w:tcPr>
            <w:tcW w:w="737" w:type="dxa"/>
            <w:vMerge/>
          </w:tcPr>
          <w:p w:rsidR="004E3D4A" w:rsidRPr="007F1DDD" w:rsidRDefault="004E3D4A" w:rsidP="0070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Наличие нарушений, выявленных контрольно-надзорными органами</w:t>
            </w:r>
          </w:p>
        </w:tc>
        <w:tc>
          <w:tcPr>
            <w:tcW w:w="2778" w:type="dxa"/>
            <w:vMerge/>
          </w:tcPr>
          <w:p w:rsidR="004E3D4A" w:rsidRPr="007F1DDD" w:rsidRDefault="004E3D4A" w:rsidP="003E1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D4A" w:rsidRPr="007F1DDD" w:rsidTr="004E3D4A">
        <w:trPr>
          <w:cantSplit/>
        </w:trPr>
        <w:tc>
          <w:tcPr>
            <w:tcW w:w="737" w:type="dxa"/>
            <w:vMerge w:val="restart"/>
          </w:tcPr>
          <w:p w:rsidR="004E3D4A" w:rsidRPr="007F1DDD" w:rsidRDefault="004E3D4A" w:rsidP="0070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4" w:type="dxa"/>
            <w:tcBorders>
              <w:bottom w:val="nil"/>
            </w:tcBorders>
          </w:tcPr>
          <w:p w:rsidR="004E3D4A" w:rsidRPr="007F1DDD" w:rsidRDefault="004E3D4A" w:rsidP="001E7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Заявителе в </w:t>
            </w:r>
            <w:r w:rsidR="001E71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орговый реестр</w:t>
            </w:r>
          </w:p>
        </w:tc>
        <w:tc>
          <w:tcPr>
            <w:tcW w:w="2778" w:type="dxa"/>
            <w:vMerge w:val="restart"/>
          </w:tcPr>
          <w:p w:rsidR="004E3D4A" w:rsidRPr="007F1DDD" w:rsidRDefault="004E3D4A" w:rsidP="003E1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заявления о внесении сведений в торговый реестр</w:t>
            </w:r>
          </w:p>
        </w:tc>
        <w:tc>
          <w:tcPr>
            <w:tcW w:w="113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D4A" w:rsidRPr="007F1DDD" w:rsidTr="004E3D4A">
        <w:trPr>
          <w:cantSplit/>
        </w:trPr>
        <w:tc>
          <w:tcPr>
            <w:tcW w:w="737" w:type="dxa"/>
            <w:vMerge/>
          </w:tcPr>
          <w:p w:rsidR="004E3D4A" w:rsidRPr="007F1DDD" w:rsidRDefault="004E3D4A" w:rsidP="0070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4E3D4A" w:rsidRPr="007F1DDD" w:rsidRDefault="004E3D4A" w:rsidP="001E7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сведений о Заявителе в </w:t>
            </w:r>
            <w:r w:rsidR="001E71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орговом реестре</w:t>
            </w:r>
          </w:p>
        </w:tc>
        <w:tc>
          <w:tcPr>
            <w:tcW w:w="2778" w:type="dxa"/>
            <w:vMerge/>
          </w:tcPr>
          <w:p w:rsidR="004E3D4A" w:rsidRPr="007F1DDD" w:rsidRDefault="004E3D4A" w:rsidP="003E1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D4A" w:rsidRPr="007F1DDD" w:rsidTr="004E3D4A">
        <w:trPr>
          <w:cantSplit/>
        </w:trPr>
        <w:tc>
          <w:tcPr>
            <w:tcW w:w="737" w:type="dxa"/>
            <w:vMerge w:val="restart"/>
          </w:tcPr>
          <w:p w:rsidR="004E3D4A" w:rsidRPr="007F1DDD" w:rsidRDefault="004E3D4A" w:rsidP="0070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Обеспеченность квалифицированными кадрами для оказания услуг, законно осуществляющими трудовую деятельность. Привлечение персонала из центра занятости населения</w:t>
            </w:r>
          </w:p>
        </w:tc>
        <w:tc>
          <w:tcPr>
            <w:tcW w:w="2778" w:type="dxa"/>
            <w:vMerge w:val="restart"/>
          </w:tcPr>
          <w:p w:rsidR="004E3D4A" w:rsidRPr="007F1DDD" w:rsidRDefault="004E3D4A" w:rsidP="003E1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Трудовые договоры;</w:t>
            </w:r>
          </w:p>
          <w:p w:rsidR="004E3D4A" w:rsidRPr="007F1DDD" w:rsidRDefault="004E3D4A" w:rsidP="003E1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квалификацию персонала;</w:t>
            </w:r>
          </w:p>
          <w:p w:rsidR="004E3D4A" w:rsidRPr="007F1DDD" w:rsidRDefault="004E3D4A" w:rsidP="003E1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копии личных медицинских книжек работников с датой прохождения гигиенической аттестации не более 1 года</w:t>
            </w:r>
          </w:p>
        </w:tc>
        <w:tc>
          <w:tcPr>
            <w:tcW w:w="113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D4A" w:rsidRPr="007F1DDD" w:rsidTr="004E3D4A">
        <w:tblPrEx>
          <w:tblBorders>
            <w:insideH w:val="nil"/>
          </w:tblBorders>
        </w:tblPrEx>
        <w:trPr>
          <w:cantSplit/>
        </w:trPr>
        <w:tc>
          <w:tcPr>
            <w:tcW w:w="737" w:type="dxa"/>
            <w:vMerge/>
          </w:tcPr>
          <w:p w:rsidR="004E3D4A" w:rsidRPr="007F1DDD" w:rsidRDefault="004E3D4A" w:rsidP="003E1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кадров</w:t>
            </w:r>
          </w:p>
        </w:tc>
        <w:tc>
          <w:tcPr>
            <w:tcW w:w="2778" w:type="dxa"/>
            <w:vMerge/>
          </w:tcPr>
          <w:p w:rsidR="004E3D4A" w:rsidRPr="007F1DDD" w:rsidRDefault="004E3D4A" w:rsidP="003E1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36AAF" w:rsidRPr="0074629C" w:rsidRDefault="00936AAF" w:rsidP="00A32079">
      <w:pPr>
        <w:rPr>
          <w:rFonts w:ascii="Times New Roman" w:hAnsi="Times New Roman"/>
          <w:b/>
          <w:sz w:val="24"/>
          <w:szCs w:val="24"/>
        </w:rPr>
        <w:sectPr w:rsidR="00936AAF" w:rsidRPr="0074629C" w:rsidSect="00825FEC">
          <w:pgSz w:w="11907" w:h="16840"/>
          <w:pgMar w:top="1134" w:right="851" w:bottom="709" w:left="1701" w:header="708" w:footer="708" w:gutter="0"/>
          <w:cols w:space="708"/>
          <w:docGrid w:linePitch="360"/>
        </w:sectPr>
      </w:pPr>
    </w:p>
    <w:p w:rsidR="00D4533F" w:rsidRPr="007F1DDD" w:rsidRDefault="00EE2894" w:rsidP="00257319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4533F" w:rsidRDefault="00D4533F" w:rsidP="00257319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к Порядку</w:t>
      </w:r>
      <w:r w:rsidR="00223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размещения нестационарных </w:t>
      </w:r>
      <w:r w:rsidRPr="007F1DDD">
        <w:rPr>
          <w:rFonts w:ascii="Times New Roman" w:hAnsi="Times New Roman" w:cs="Times New Roman"/>
          <w:sz w:val="24"/>
          <w:szCs w:val="24"/>
        </w:rPr>
        <w:t>торговых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«Вуктыл»</w:t>
      </w:r>
    </w:p>
    <w:p w:rsid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D4533F" w:rsidRPr="00991ED1" w:rsidRDefault="00991ED1" w:rsidP="00D453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ED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4533F" w:rsidRPr="00991ED1" w:rsidRDefault="00D4533F" w:rsidP="00D453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ED1">
        <w:rPr>
          <w:rFonts w:ascii="Times New Roman" w:hAnsi="Times New Roman" w:cs="Times New Roman"/>
          <w:b/>
          <w:sz w:val="24"/>
          <w:szCs w:val="24"/>
        </w:rPr>
        <w:t>на участие в конкурсе на право размещения нестационарного торгового объекта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533F" w:rsidRPr="00D4533F" w:rsidRDefault="00D4533F" w:rsidP="00991ED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>Ф.И.О. _____________________________________________________________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                 наименование юридического (физического) лица,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                     Ф.И.О. индивидуального предпринимателя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2. Юридический адрес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3. Почтовый адрес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4. Адрес, телефон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5.  </w:t>
      </w:r>
      <w:proofErr w:type="gramStart"/>
      <w:r w:rsidRPr="00D4533F">
        <w:rPr>
          <w:rFonts w:ascii="Times New Roman" w:hAnsi="Times New Roman" w:cs="Times New Roman"/>
          <w:sz w:val="24"/>
          <w:szCs w:val="24"/>
        </w:rPr>
        <w:t>Год,  месяц  и  место  рождения, паспортные данные (для физического</w:t>
      </w:r>
      <w:proofErr w:type="gramEnd"/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>лица)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6. Номер свидетельства о государственной регистрации 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7.   Вид   торгового  объекта,  который  планируется  использовать  </w:t>
      </w:r>
      <w:proofErr w:type="gramStart"/>
      <w:r w:rsidRPr="00D4533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>осуществления торговой деятельности 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8. Планируемая специализация нестационарного торгового объекта 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</w:t>
      </w:r>
      <w:r w:rsidR="007A5B77">
        <w:rPr>
          <w:rFonts w:ascii="Times New Roman" w:hAnsi="Times New Roman" w:cs="Times New Roman"/>
          <w:sz w:val="24"/>
          <w:szCs w:val="24"/>
        </w:rPr>
        <w:t>9</w:t>
      </w:r>
      <w:r w:rsidRPr="00D4533F">
        <w:rPr>
          <w:rFonts w:ascii="Times New Roman" w:hAnsi="Times New Roman" w:cs="Times New Roman"/>
          <w:sz w:val="24"/>
          <w:szCs w:val="24"/>
        </w:rPr>
        <w:t>.   В   случае  положительного  результ</w:t>
      </w:r>
      <w:r w:rsidR="00991ED1">
        <w:rPr>
          <w:rFonts w:ascii="Times New Roman" w:hAnsi="Times New Roman" w:cs="Times New Roman"/>
          <w:sz w:val="24"/>
          <w:szCs w:val="24"/>
        </w:rPr>
        <w:t xml:space="preserve">ата  при  прохождении  конкурса </w:t>
      </w:r>
      <w:r w:rsidRPr="00D4533F">
        <w:rPr>
          <w:rFonts w:ascii="Times New Roman" w:hAnsi="Times New Roman" w:cs="Times New Roman"/>
          <w:sz w:val="24"/>
          <w:szCs w:val="24"/>
        </w:rPr>
        <w:t>предлагаю  заключить  со  мной  договор на право размещения нестационарного</w:t>
      </w:r>
      <w:r w:rsidR="00F70BF3">
        <w:rPr>
          <w:rFonts w:ascii="Times New Roman" w:hAnsi="Times New Roman" w:cs="Times New Roman"/>
          <w:sz w:val="24"/>
          <w:szCs w:val="24"/>
        </w:rPr>
        <w:t xml:space="preserve"> </w:t>
      </w:r>
      <w:r w:rsidRPr="00D4533F">
        <w:rPr>
          <w:rFonts w:ascii="Times New Roman" w:hAnsi="Times New Roman" w:cs="Times New Roman"/>
          <w:sz w:val="24"/>
          <w:szCs w:val="24"/>
        </w:rPr>
        <w:t>торгового объекта.</w:t>
      </w:r>
    </w:p>
    <w:p w:rsidR="00D4533F" w:rsidRPr="00D4533F" w:rsidRDefault="00D4533F" w:rsidP="00D4533F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К заявке прилагаются следующие документы: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533F" w:rsidRPr="00D4533F" w:rsidRDefault="00EE2894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</w:t>
      </w:r>
      <w:r w:rsidR="00D4533F" w:rsidRPr="00D4533F">
        <w:rPr>
          <w:rFonts w:ascii="Times New Roman" w:hAnsi="Times New Roman" w:cs="Times New Roman"/>
          <w:sz w:val="24"/>
          <w:szCs w:val="24"/>
        </w:rPr>
        <w:t xml:space="preserve"> __________ 201_ г.       ___________________/_____________________</w:t>
      </w:r>
    </w:p>
    <w:p w:rsidR="00060A74" w:rsidRPr="007F1DDD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E289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4533F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991ED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533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060A74" w:rsidRPr="007F1DDD" w:rsidRDefault="00060A74">
      <w:pPr>
        <w:rPr>
          <w:rFonts w:ascii="Times New Roman" w:hAnsi="Times New Roman"/>
          <w:sz w:val="24"/>
          <w:szCs w:val="24"/>
        </w:rPr>
        <w:sectPr w:rsidR="00060A74" w:rsidRPr="007F1DDD" w:rsidSect="0074629C">
          <w:pgSz w:w="11907" w:h="16840"/>
          <w:pgMar w:top="1134" w:right="851" w:bottom="1134" w:left="1701" w:header="0" w:footer="0" w:gutter="0"/>
          <w:cols w:space="720"/>
        </w:sectPr>
      </w:pPr>
    </w:p>
    <w:p w:rsidR="00060A74" w:rsidRPr="007F1DDD" w:rsidRDefault="00EE2894" w:rsidP="00257319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060A74" w:rsidRPr="007F1DD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E2894" w:rsidRDefault="00EE2894" w:rsidP="00257319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1DDD">
        <w:rPr>
          <w:rFonts w:ascii="Times New Roman" w:hAnsi="Times New Roman" w:cs="Times New Roman"/>
          <w:sz w:val="24"/>
          <w:szCs w:val="24"/>
        </w:rPr>
        <w:t>к Порядку</w:t>
      </w:r>
      <w:r w:rsidR="00257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размещения нестационарных </w:t>
      </w:r>
      <w:r w:rsidRPr="007F1DDD">
        <w:rPr>
          <w:rFonts w:ascii="Times New Roman" w:hAnsi="Times New Roman" w:cs="Times New Roman"/>
          <w:sz w:val="24"/>
          <w:szCs w:val="24"/>
        </w:rPr>
        <w:t>торговых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«Вуктыл»</w:t>
      </w:r>
    </w:p>
    <w:p w:rsidR="00060A74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B83" w:rsidRPr="007F1DDD" w:rsidRDefault="00030B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246D3F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364"/>
      <w:bookmarkEnd w:id="8"/>
      <w:r w:rsidRPr="00246D3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60A74" w:rsidRPr="00030B83" w:rsidRDefault="00246D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B83">
        <w:rPr>
          <w:rFonts w:ascii="Times New Roman" w:hAnsi="Times New Roman" w:cs="Times New Roman"/>
          <w:b/>
          <w:sz w:val="24"/>
          <w:szCs w:val="24"/>
        </w:rPr>
        <w:t>оцениваемых показателей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54"/>
        <w:gridCol w:w="2778"/>
        <w:gridCol w:w="1134"/>
      </w:tblGrid>
      <w:tr w:rsidR="007429D9" w:rsidRPr="007F1DDD" w:rsidTr="003E1415">
        <w:tc>
          <w:tcPr>
            <w:tcW w:w="737" w:type="dxa"/>
          </w:tcPr>
          <w:p w:rsidR="007429D9" w:rsidRPr="007F1DDD" w:rsidRDefault="007429D9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4" w:type="dxa"/>
          </w:tcPr>
          <w:p w:rsidR="007429D9" w:rsidRPr="007F1DDD" w:rsidRDefault="007429D9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8" w:type="dxa"/>
          </w:tcPr>
          <w:p w:rsidR="007429D9" w:rsidRPr="007F1DDD" w:rsidRDefault="007429D9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Документы и сведения, подтверждающие соответствие участника конкурсным условиям</w:t>
            </w:r>
          </w:p>
        </w:tc>
        <w:tc>
          <w:tcPr>
            <w:tcW w:w="1134" w:type="dxa"/>
          </w:tcPr>
          <w:p w:rsidR="007429D9" w:rsidRPr="007F1DDD" w:rsidRDefault="007429D9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</w:tbl>
    <w:p w:rsidR="007429D9" w:rsidRPr="007F1DDD" w:rsidRDefault="007429D9" w:rsidP="007044DB">
      <w:pPr>
        <w:pStyle w:val="ConsPlusNormal"/>
        <w:spacing w:line="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60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54"/>
        <w:gridCol w:w="2778"/>
        <w:gridCol w:w="1134"/>
      </w:tblGrid>
      <w:tr w:rsidR="00060A74" w:rsidRPr="007F1DDD" w:rsidTr="004E3D4A">
        <w:trPr>
          <w:tblHeader/>
        </w:trPr>
        <w:tc>
          <w:tcPr>
            <w:tcW w:w="737" w:type="dxa"/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A74" w:rsidRPr="007F1DDD" w:rsidTr="007429D9">
        <w:tc>
          <w:tcPr>
            <w:tcW w:w="737" w:type="dxa"/>
            <w:vMerge w:val="restart"/>
          </w:tcPr>
          <w:p w:rsidR="00060A74" w:rsidRPr="007F1DDD" w:rsidRDefault="00060A74" w:rsidP="00EE2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Архитектурное решение:</w:t>
            </w:r>
          </w:p>
        </w:tc>
        <w:tc>
          <w:tcPr>
            <w:tcW w:w="2778" w:type="dxa"/>
            <w:vMerge w:val="restart"/>
          </w:tcPr>
          <w:p w:rsidR="00060A74" w:rsidRPr="007F1DDD" w:rsidRDefault="00060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Рисунок, эскиз, фотография, дизайн-проект нестационарного торгового объекта с использованием элементов коми орнамента, слогана</w:t>
            </w:r>
          </w:p>
        </w:tc>
        <w:tc>
          <w:tcPr>
            <w:tcW w:w="113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A74" w:rsidRPr="007F1DDD" w:rsidTr="007429D9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060A74" w:rsidRPr="007F1DDD" w:rsidRDefault="00060A74" w:rsidP="00EE2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типовая конструкция с рекламой продукции производителя</w:t>
            </w:r>
          </w:p>
        </w:tc>
        <w:tc>
          <w:tcPr>
            <w:tcW w:w="2778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A74" w:rsidRPr="007F1DDD" w:rsidTr="007429D9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060A74" w:rsidRPr="007F1DDD" w:rsidRDefault="00060A74" w:rsidP="00EE2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индивидуальное архитектурное решение</w:t>
            </w:r>
          </w:p>
        </w:tc>
        <w:tc>
          <w:tcPr>
            <w:tcW w:w="2778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A74" w:rsidRPr="007F1DDD" w:rsidTr="007429D9">
        <w:tc>
          <w:tcPr>
            <w:tcW w:w="737" w:type="dxa"/>
            <w:vMerge/>
          </w:tcPr>
          <w:p w:rsidR="00060A74" w:rsidRPr="007F1DDD" w:rsidRDefault="00060A74" w:rsidP="00EE2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фирменный стиль (оформление объекта в определенном цветовом решении, рабочая форма продавца)</w:t>
            </w:r>
          </w:p>
        </w:tc>
        <w:tc>
          <w:tcPr>
            <w:tcW w:w="2778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0A74" w:rsidRPr="007F1DDD" w:rsidTr="007429D9">
        <w:tc>
          <w:tcPr>
            <w:tcW w:w="737" w:type="dxa"/>
            <w:vMerge w:val="restart"/>
          </w:tcPr>
          <w:p w:rsidR="00060A74" w:rsidRPr="007F1DDD" w:rsidRDefault="00060A74" w:rsidP="00EE2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Обеспеченность современным торгово-технологическим оборудованием</w:t>
            </w:r>
          </w:p>
        </w:tc>
        <w:tc>
          <w:tcPr>
            <w:tcW w:w="2778" w:type="dxa"/>
            <w:vMerge w:val="restart"/>
          </w:tcPr>
          <w:p w:rsidR="00060A74" w:rsidRPr="007F1DDD" w:rsidRDefault="00060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проведение поверки технических средств измерения (весов, мерных емкостей, мерной линейки) со сроком не более 6 месяцев</w:t>
            </w:r>
          </w:p>
        </w:tc>
        <w:tc>
          <w:tcPr>
            <w:tcW w:w="113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A74" w:rsidRPr="007F1DDD" w:rsidTr="007429D9">
        <w:tc>
          <w:tcPr>
            <w:tcW w:w="737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Отсутствие современного торгово-технологического оборудования</w:t>
            </w:r>
          </w:p>
        </w:tc>
        <w:tc>
          <w:tcPr>
            <w:tcW w:w="2778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A74" w:rsidRPr="007F1DDD" w:rsidTr="007429D9">
        <w:tc>
          <w:tcPr>
            <w:tcW w:w="737" w:type="dxa"/>
            <w:vMerge w:val="restart"/>
          </w:tcPr>
          <w:p w:rsidR="00060A74" w:rsidRPr="007F1DDD" w:rsidRDefault="00060A74" w:rsidP="00EE2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Высокий уровень культуры и качества обслуживания населения (дополнительные услуги по фасовке товара в упаковку с фирменным знаком и наличие форменной одежды у продавца с логотипом хозяйствующего субъекта, полнота ассортимента по заявленной группе товаров и т.д.)</w:t>
            </w:r>
          </w:p>
        </w:tc>
        <w:tc>
          <w:tcPr>
            <w:tcW w:w="2778" w:type="dxa"/>
            <w:vMerge w:val="restart"/>
          </w:tcPr>
          <w:p w:rsidR="00060A74" w:rsidRPr="007F1DDD" w:rsidRDefault="00060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Фотография рабочего места с применением форменной одежды продавца с логотипом хозяйствующего субъекта, сведения о полноте ассортимента по заявленной группе товаров</w:t>
            </w:r>
          </w:p>
        </w:tc>
        <w:tc>
          <w:tcPr>
            <w:tcW w:w="113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A74" w:rsidRPr="007F1DDD" w:rsidTr="007429D9">
        <w:tc>
          <w:tcPr>
            <w:tcW w:w="737" w:type="dxa"/>
            <w:vMerge/>
          </w:tcPr>
          <w:p w:rsidR="00060A74" w:rsidRPr="007F1DDD" w:rsidRDefault="00060A74" w:rsidP="00EE2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Низкий уровень культуры и качества обслуживания населения</w:t>
            </w:r>
          </w:p>
        </w:tc>
        <w:tc>
          <w:tcPr>
            <w:tcW w:w="2778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A74" w:rsidRPr="007F1DDD" w:rsidTr="007429D9">
        <w:tc>
          <w:tcPr>
            <w:tcW w:w="737" w:type="dxa"/>
            <w:vMerge w:val="restart"/>
          </w:tcPr>
          <w:p w:rsidR="00060A74" w:rsidRPr="007F1DDD" w:rsidRDefault="00060A74" w:rsidP="00EE2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нарушений, выявленных контрольно-надзорными органами</w:t>
            </w:r>
          </w:p>
        </w:tc>
        <w:tc>
          <w:tcPr>
            <w:tcW w:w="2778" w:type="dxa"/>
            <w:vMerge w:val="restart"/>
          </w:tcPr>
          <w:p w:rsidR="00060A74" w:rsidRPr="007F1DDD" w:rsidRDefault="00060A74" w:rsidP="00030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о нарушениях, жалоб обращений граждан в администрации </w:t>
            </w:r>
            <w:r w:rsidR="0003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B83">
              <w:rPr>
                <w:rFonts w:ascii="Times New Roman" w:hAnsi="Times New Roman" w:cs="Times New Roman"/>
                <w:sz w:val="24"/>
                <w:szCs w:val="24"/>
              </w:rPr>
              <w:t>«Вуктыл»</w:t>
            </w:r>
          </w:p>
        </w:tc>
        <w:tc>
          <w:tcPr>
            <w:tcW w:w="113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60A74" w:rsidRPr="007F1DDD" w:rsidTr="007429D9">
        <w:tc>
          <w:tcPr>
            <w:tcW w:w="737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Наличие нарушений, выявленных контрольно-надзорными органами</w:t>
            </w:r>
          </w:p>
        </w:tc>
        <w:tc>
          <w:tcPr>
            <w:tcW w:w="2778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A74" w:rsidRPr="007F1DDD" w:rsidTr="007429D9">
        <w:tc>
          <w:tcPr>
            <w:tcW w:w="737" w:type="dxa"/>
            <w:vMerge w:val="restart"/>
          </w:tcPr>
          <w:p w:rsidR="00060A74" w:rsidRPr="007F1DDD" w:rsidRDefault="00060A74" w:rsidP="00EE2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54" w:type="dxa"/>
            <w:tcBorders>
              <w:bottom w:val="nil"/>
            </w:tcBorders>
          </w:tcPr>
          <w:p w:rsidR="00060A74" w:rsidRPr="007F1DDD" w:rsidRDefault="00060A74" w:rsidP="000B6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Заявителе в </w:t>
            </w:r>
            <w:r w:rsidR="000B67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орговый реестр</w:t>
            </w:r>
          </w:p>
        </w:tc>
        <w:tc>
          <w:tcPr>
            <w:tcW w:w="2778" w:type="dxa"/>
            <w:vMerge w:val="restart"/>
          </w:tcPr>
          <w:p w:rsidR="00060A74" w:rsidRPr="007F1DDD" w:rsidRDefault="00060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заявления о внесении сведений в торговый реестр</w:t>
            </w:r>
          </w:p>
        </w:tc>
        <w:tc>
          <w:tcPr>
            <w:tcW w:w="113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A74" w:rsidRPr="007F1DDD" w:rsidTr="007429D9">
        <w:tc>
          <w:tcPr>
            <w:tcW w:w="737" w:type="dxa"/>
            <w:vMerge/>
          </w:tcPr>
          <w:p w:rsidR="00060A74" w:rsidRPr="007F1DDD" w:rsidRDefault="00060A74" w:rsidP="00EE2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060A74" w:rsidRPr="007F1DDD" w:rsidRDefault="00060A74" w:rsidP="000B6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сведений о Заявителе в </w:t>
            </w:r>
            <w:r w:rsidR="000B67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орговом реестре</w:t>
            </w:r>
          </w:p>
        </w:tc>
        <w:tc>
          <w:tcPr>
            <w:tcW w:w="2778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A74" w:rsidRPr="007F1DDD" w:rsidTr="007429D9">
        <w:tc>
          <w:tcPr>
            <w:tcW w:w="737" w:type="dxa"/>
            <w:vMerge w:val="restart"/>
          </w:tcPr>
          <w:p w:rsidR="00060A74" w:rsidRPr="007F1DDD" w:rsidRDefault="00060A74" w:rsidP="00EE2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Обеспеченность квалифицированными кадрами для оказания услуг, законно осуществляющими трудовую деятельность. Привлечение персонала из центра занятости населения</w:t>
            </w:r>
          </w:p>
        </w:tc>
        <w:tc>
          <w:tcPr>
            <w:tcW w:w="2778" w:type="dxa"/>
            <w:vMerge w:val="restart"/>
          </w:tcPr>
          <w:p w:rsidR="00060A74" w:rsidRPr="007F1DDD" w:rsidRDefault="00060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Трудовые договоры;</w:t>
            </w:r>
          </w:p>
          <w:p w:rsidR="00060A74" w:rsidRPr="007F1DDD" w:rsidRDefault="00060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квалификацию персонала;</w:t>
            </w:r>
          </w:p>
          <w:p w:rsidR="00060A74" w:rsidRPr="007F1DDD" w:rsidRDefault="00060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копии личных медицинских книжек работников с датой прохождения гигиенической аттестации не более 1 года</w:t>
            </w:r>
          </w:p>
        </w:tc>
        <w:tc>
          <w:tcPr>
            <w:tcW w:w="113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A74" w:rsidRPr="007F1DDD" w:rsidTr="007429D9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кадров</w:t>
            </w:r>
          </w:p>
        </w:tc>
        <w:tc>
          <w:tcPr>
            <w:tcW w:w="2778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E3D4A" w:rsidRPr="007F1DDD" w:rsidRDefault="004E3D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BD1634" w:rsidP="00257319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46D3F">
        <w:rPr>
          <w:rFonts w:ascii="Times New Roman" w:hAnsi="Times New Roman" w:cs="Times New Roman"/>
          <w:sz w:val="24"/>
          <w:szCs w:val="24"/>
        </w:rPr>
        <w:t xml:space="preserve">  </w:t>
      </w:r>
      <w:r w:rsidR="00060A74" w:rsidRPr="007F1DD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BD1634" w:rsidRDefault="00BD1634" w:rsidP="00257319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1DDD">
        <w:rPr>
          <w:rFonts w:ascii="Times New Roman" w:hAnsi="Times New Roman" w:cs="Times New Roman"/>
          <w:sz w:val="24"/>
          <w:szCs w:val="24"/>
        </w:rPr>
        <w:t>к Порядку</w:t>
      </w:r>
      <w:r w:rsidR="00257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размещения нестационарных </w:t>
      </w:r>
      <w:r w:rsidRPr="007F1DDD">
        <w:rPr>
          <w:rFonts w:ascii="Times New Roman" w:hAnsi="Times New Roman" w:cs="Times New Roman"/>
          <w:sz w:val="24"/>
          <w:szCs w:val="24"/>
        </w:rPr>
        <w:t>торговых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</w:t>
      </w:r>
      <w:bookmarkStart w:id="9" w:name="P433"/>
      <w:bookmarkEnd w:id="9"/>
      <w:r>
        <w:rPr>
          <w:rFonts w:ascii="Times New Roman" w:hAnsi="Times New Roman" w:cs="Times New Roman"/>
          <w:sz w:val="24"/>
          <w:szCs w:val="24"/>
        </w:rPr>
        <w:t xml:space="preserve">а «Вуктыл» </w:t>
      </w:r>
    </w:p>
    <w:p w:rsidR="00BD1634" w:rsidRDefault="00BD1634" w:rsidP="00BD16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0A74" w:rsidRPr="00825FEC" w:rsidRDefault="00F67F60" w:rsidP="00BD16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60A74" w:rsidRPr="00825FEC" w:rsidRDefault="00060A74" w:rsidP="00BD16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FEC">
        <w:rPr>
          <w:rFonts w:ascii="Times New Roman" w:hAnsi="Times New Roman" w:cs="Times New Roman"/>
          <w:b/>
          <w:sz w:val="24"/>
          <w:szCs w:val="24"/>
        </w:rPr>
        <w:t>на право размещения нестационарного торгового объекта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г. Вуктыл                                       </w:t>
      </w:r>
      <w:r w:rsidR="00BD16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«__»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_________ 201_ г.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BD1634">
        <w:rPr>
          <w:rFonts w:ascii="Times New Roman" w:hAnsi="Times New Roman" w:cs="Times New Roman"/>
          <w:sz w:val="24"/>
          <w:szCs w:val="24"/>
        </w:rPr>
        <w:t xml:space="preserve">городского округа «Вуктыл», </w:t>
      </w:r>
      <w:r w:rsidRPr="007F1DDD">
        <w:rPr>
          <w:rFonts w:ascii="Times New Roman" w:hAnsi="Times New Roman" w:cs="Times New Roman"/>
          <w:sz w:val="24"/>
          <w:szCs w:val="24"/>
        </w:rPr>
        <w:t>именуемая в дальнейшем</w:t>
      </w:r>
      <w:r w:rsidR="00BD1634">
        <w:rPr>
          <w:rFonts w:ascii="Times New Roman" w:hAnsi="Times New Roman" w:cs="Times New Roman"/>
          <w:sz w:val="24"/>
          <w:szCs w:val="24"/>
        </w:rPr>
        <w:t xml:space="preserve"> «</w:t>
      </w:r>
      <w:r w:rsidRPr="007F1DDD">
        <w:rPr>
          <w:rFonts w:ascii="Times New Roman" w:hAnsi="Times New Roman" w:cs="Times New Roman"/>
          <w:sz w:val="24"/>
          <w:szCs w:val="24"/>
        </w:rPr>
        <w:t>Администрация</w:t>
      </w:r>
      <w:r w:rsidR="00BD1634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, в лице _________________, действующего на основании </w:t>
      </w:r>
      <w:r w:rsidR="00587144" w:rsidRPr="00552794">
        <w:rPr>
          <w:rFonts w:ascii="Times New Roman" w:hAnsi="Times New Roman" w:cs="Times New Roman"/>
          <w:sz w:val="24"/>
          <w:szCs w:val="24"/>
        </w:rPr>
        <w:t>Устава муниципального образования городского округа «Вуктыл» и Положения об администрации 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 с одной стороны, и индивидуальный предприниматель/организ</w:t>
      </w:r>
      <w:r w:rsidR="00BD1634">
        <w:rPr>
          <w:rFonts w:ascii="Times New Roman" w:hAnsi="Times New Roman" w:cs="Times New Roman"/>
          <w:sz w:val="24"/>
          <w:szCs w:val="24"/>
        </w:rPr>
        <w:t xml:space="preserve">ация </w:t>
      </w:r>
      <w:r w:rsidRPr="007F1DDD">
        <w:rPr>
          <w:rFonts w:ascii="Times New Roman" w:hAnsi="Times New Roman" w:cs="Times New Roman"/>
          <w:sz w:val="24"/>
          <w:szCs w:val="24"/>
        </w:rPr>
        <w:t>_____________, в лице _____________, действу</w:t>
      </w:r>
      <w:r w:rsidR="00BD1634">
        <w:rPr>
          <w:rFonts w:ascii="Times New Roman" w:hAnsi="Times New Roman" w:cs="Times New Roman"/>
          <w:sz w:val="24"/>
          <w:szCs w:val="24"/>
        </w:rPr>
        <w:t>ющий на основании ____________, именуемы</w:t>
      </w:r>
      <w:proofErr w:type="gramStart"/>
      <w:r w:rsidR="00BD163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BD163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D1634">
        <w:rPr>
          <w:rFonts w:ascii="Times New Roman" w:hAnsi="Times New Roman" w:cs="Times New Roman"/>
          <w:sz w:val="24"/>
          <w:szCs w:val="24"/>
        </w:rPr>
        <w:t>)  в дальнейшем «</w:t>
      </w:r>
      <w:r w:rsidRPr="007F1DDD">
        <w:rPr>
          <w:rFonts w:ascii="Times New Roman" w:hAnsi="Times New Roman" w:cs="Times New Roman"/>
          <w:sz w:val="24"/>
          <w:szCs w:val="24"/>
        </w:rPr>
        <w:t>Владелец не</w:t>
      </w:r>
      <w:r w:rsidR="00BD1634">
        <w:rPr>
          <w:rFonts w:ascii="Times New Roman" w:hAnsi="Times New Roman" w:cs="Times New Roman"/>
          <w:sz w:val="24"/>
          <w:szCs w:val="24"/>
        </w:rPr>
        <w:t xml:space="preserve">стационарного торгового объекта», с </w:t>
      </w:r>
      <w:r w:rsidRPr="007F1DDD">
        <w:rPr>
          <w:rFonts w:ascii="Times New Roman" w:hAnsi="Times New Roman" w:cs="Times New Roman"/>
          <w:sz w:val="24"/>
          <w:szCs w:val="24"/>
        </w:rPr>
        <w:t>другой  стороны,  при  дальнейшем с</w:t>
      </w:r>
      <w:r w:rsidR="00BD1634">
        <w:rPr>
          <w:rFonts w:ascii="Times New Roman" w:hAnsi="Times New Roman" w:cs="Times New Roman"/>
          <w:sz w:val="24"/>
          <w:szCs w:val="24"/>
        </w:rPr>
        <w:t>овместном упоминании именуемые «</w:t>
      </w:r>
      <w:r w:rsidRPr="007F1DDD">
        <w:rPr>
          <w:rFonts w:ascii="Times New Roman" w:hAnsi="Times New Roman" w:cs="Times New Roman"/>
          <w:sz w:val="24"/>
          <w:szCs w:val="24"/>
        </w:rPr>
        <w:t>Стороны</w:t>
      </w:r>
      <w:r w:rsidR="00BD1634">
        <w:rPr>
          <w:rFonts w:ascii="Times New Roman" w:hAnsi="Times New Roman" w:cs="Times New Roman"/>
          <w:sz w:val="24"/>
          <w:szCs w:val="24"/>
        </w:rPr>
        <w:t xml:space="preserve">», </w:t>
      </w:r>
      <w:r w:rsidR="00246D3F">
        <w:rPr>
          <w:rFonts w:ascii="Times New Roman" w:hAnsi="Times New Roman" w:cs="Times New Roman"/>
          <w:sz w:val="24"/>
          <w:szCs w:val="24"/>
        </w:rPr>
        <w:t xml:space="preserve">по результатам конкурса на право размещения нестационарных торговых объектов на территории городского округа «Вуктыл» на основании протокола заседания комиссии по вопросам размещения нестационарных торговых объектов  на территории городского округа «Вуктыл» от «__» _____ 20__ г  №, </w:t>
      </w:r>
      <w:r w:rsidRPr="007F1DDD">
        <w:rPr>
          <w:rFonts w:ascii="Times New Roman" w:hAnsi="Times New Roman" w:cs="Times New Roman"/>
          <w:sz w:val="24"/>
          <w:szCs w:val="24"/>
        </w:rPr>
        <w:t>заключили  настоящий  договор (далее - Договор) о нижеследующем: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F67F60" w:rsidRDefault="00060A74" w:rsidP="00BD16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F6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49"/>
      <w:bookmarkEnd w:id="10"/>
      <w:r w:rsidRPr="007F1DDD">
        <w:rPr>
          <w:rFonts w:ascii="Times New Roman" w:hAnsi="Times New Roman" w:cs="Times New Roman"/>
          <w:sz w:val="24"/>
          <w:szCs w:val="24"/>
        </w:rPr>
        <w:t xml:space="preserve">1.1. Администрация </w:t>
      </w:r>
      <w:r w:rsidR="007A5B77">
        <w:rPr>
          <w:rFonts w:ascii="Times New Roman" w:hAnsi="Times New Roman" w:cs="Times New Roman"/>
          <w:sz w:val="24"/>
          <w:szCs w:val="24"/>
        </w:rPr>
        <w:t>предоставляет</w:t>
      </w:r>
      <w:r w:rsidRPr="007F1DDD">
        <w:rPr>
          <w:rFonts w:ascii="Times New Roman" w:hAnsi="Times New Roman" w:cs="Times New Roman"/>
          <w:sz w:val="24"/>
          <w:szCs w:val="24"/>
        </w:rPr>
        <w:t xml:space="preserve"> Владельцу нестационарного торгового объекта</w:t>
      </w:r>
      <w:r w:rsidR="00BD1634">
        <w:rPr>
          <w:rFonts w:ascii="Times New Roman" w:hAnsi="Times New Roman" w:cs="Times New Roman"/>
          <w:sz w:val="24"/>
          <w:szCs w:val="24"/>
        </w:rPr>
        <w:t xml:space="preserve"> </w:t>
      </w:r>
      <w:r w:rsidR="007A5B77">
        <w:rPr>
          <w:rFonts w:ascii="Times New Roman" w:hAnsi="Times New Roman" w:cs="Times New Roman"/>
          <w:sz w:val="24"/>
          <w:szCs w:val="24"/>
        </w:rPr>
        <w:t>право на размещение нестационарного торгового объекта</w:t>
      </w:r>
      <w:r w:rsidR="00BD1634">
        <w:rPr>
          <w:rFonts w:ascii="Times New Roman" w:hAnsi="Times New Roman" w:cs="Times New Roman"/>
          <w:sz w:val="24"/>
          <w:szCs w:val="24"/>
        </w:rPr>
        <w:t xml:space="preserve">  (далее - </w:t>
      </w:r>
      <w:r w:rsidRPr="007F1DDD">
        <w:rPr>
          <w:rFonts w:ascii="Times New Roman" w:hAnsi="Times New Roman" w:cs="Times New Roman"/>
          <w:sz w:val="24"/>
          <w:szCs w:val="24"/>
        </w:rPr>
        <w:t>Объект):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D1634">
        <w:rPr>
          <w:rFonts w:ascii="Times New Roman" w:hAnsi="Times New Roman" w:cs="Times New Roman"/>
          <w:sz w:val="24"/>
          <w:szCs w:val="24"/>
        </w:rPr>
        <w:t>__</w:t>
      </w:r>
    </w:p>
    <w:p w:rsidR="00060A74" w:rsidRPr="007F1DDD" w:rsidRDefault="00BD163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60A74" w:rsidRPr="007F1DDD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7A5B77" w:rsidRDefault="00BD163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деятельности</w:t>
      </w:r>
    </w:p>
    <w:p w:rsidR="00060A74" w:rsidRDefault="007A5B77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BD1634">
        <w:rPr>
          <w:rFonts w:ascii="Times New Roman" w:hAnsi="Times New Roman" w:cs="Times New Roman"/>
          <w:sz w:val="24"/>
          <w:szCs w:val="24"/>
        </w:rPr>
        <w:t>________</w:t>
      </w:r>
      <w:r w:rsidR="00060A74" w:rsidRPr="007F1DD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A5B77" w:rsidRPr="007F1DDD" w:rsidRDefault="007A5B77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(реализуемая продукция)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  <w:r w:rsidR="00BD1634">
        <w:rPr>
          <w:rFonts w:ascii="Times New Roman" w:hAnsi="Times New Roman" w:cs="Times New Roman"/>
          <w:sz w:val="24"/>
          <w:szCs w:val="24"/>
        </w:rPr>
        <w:t>____</w:t>
      </w:r>
    </w:p>
    <w:p w:rsidR="00060A74" w:rsidRPr="007F1DDD" w:rsidRDefault="00BD163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60A74" w:rsidRPr="007F1DDD">
        <w:rPr>
          <w:rFonts w:ascii="Times New Roman" w:hAnsi="Times New Roman" w:cs="Times New Roman"/>
          <w:sz w:val="24"/>
          <w:szCs w:val="24"/>
        </w:rPr>
        <w:t>(место расположения Объекта)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согласно  </w:t>
      </w:r>
      <w:hyperlink r:id="rId20" w:history="1">
        <w:r w:rsidRPr="00B701A3">
          <w:rPr>
            <w:rFonts w:ascii="Times New Roman" w:hAnsi="Times New Roman" w:cs="Times New Roman"/>
            <w:sz w:val="24"/>
            <w:szCs w:val="24"/>
          </w:rPr>
          <w:t>Схеме</w:t>
        </w:r>
      </w:hyperlink>
      <w:r w:rsidRPr="007F1DDD">
        <w:rPr>
          <w:rFonts w:ascii="Times New Roman" w:hAnsi="Times New Roman" w:cs="Times New Roman"/>
          <w:sz w:val="24"/>
          <w:szCs w:val="24"/>
        </w:rPr>
        <w:t xml:space="preserve">  размещения  нестационарных торговых объект</w:t>
      </w:r>
      <w:r w:rsidR="00BD1634">
        <w:rPr>
          <w:rFonts w:ascii="Times New Roman" w:hAnsi="Times New Roman" w:cs="Times New Roman"/>
          <w:sz w:val="24"/>
          <w:szCs w:val="24"/>
        </w:rPr>
        <w:t xml:space="preserve">ов на территории </w:t>
      </w:r>
      <w:r w:rsidR="00BD1634" w:rsidRPr="00BD1634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B701A3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городского округа «Вуктыл» от «__»______ 20 ___ г. № ___ </w:t>
      </w:r>
      <w:r w:rsidR="00BD1634" w:rsidRPr="00BD1634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на срок с _________ по _________ 201_ года.</w:t>
      </w:r>
      <w:r w:rsidR="00BD1634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Передача в пользование земельного уча</w:t>
      </w:r>
      <w:r w:rsidR="00BD1634">
        <w:rPr>
          <w:rFonts w:ascii="Times New Roman" w:hAnsi="Times New Roman" w:cs="Times New Roman"/>
          <w:sz w:val="24"/>
          <w:szCs w:val="24"/>
        </w:rPr>
        <w:t xml:space="preserve">стка, являющегося муниципальной </w:t>
      </w:r>
      <w:r w:rsidRPr="007F1DDD">
        <w:rPr>
          <w:rFonts w:ascii="Times New Roman" w:hAnsi="Times New Roman" w:cs="Times New Roman"/>
          <w:sz w:val="24"/>
          <w:szCs w:val="24"/>
        </w:rPr>
        <w:t xml:space="preserve">собственностью  </w:t>
      </w:r>
      <w:r w:rsidR="00BD1634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7F1DDD">
        <w:rPr>
          <w:rFonts w:ascii="Times New Roman" w:hAnsi="Times New Roman" w:cs="Times New Roman"/>
          <w:sz w:val="24"/>
          <w:szCs w:val="24"/>
        </w:rPr>
        <w:t xml:space="preserve">для </w:t>
      </w:r>
      <w:r w:rsidR="00BD1634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Pr="007F1DDD">
        <w:rPr>
          <w:rFonts w:ascii="Times New Roman" w:hAnsi="Times New Roman" w:cs="Times New Roman"/>
          <w:sz w:val="24"/>
          <w:szCs w:val="24"/>
        </w:rPr>
        <w:t>нестационарного торгового объекта осущ</w:t>
      </w:r>
      <w:r w:rsidR="00BD1634">
        <w:rPr>
          <w:rFonts w:ascii="Times New Roman" w:hAnsi="Times New Roman" w:cs="Times New Roman"/>
          <w:sz w:val="24"/>
          <w:szCs w:val="24"/>
        </w:rPr>
        <w:t xml:space="preserve">ествляется без предоставления </w:t>
      </w:r>
      <w:r w:rsidRPr="007F1DDD">
        <w:rPr>
          <w:rFonts w:ascii="Times New Roman" w:hAnsi="Times New Roman" w:cs="Times New Roman"/>
          <w:sz w:val="24"/>
          <w:szCs w:val="24"/>
        </w:rPr>
        <w:t>земельного участка и установления сервитута.</w:t>
      </w:r>
    </w:p>
    <w:p w:rsidR="00060A74" w:rsidRDefault="00060A74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1.2.  Договор регулирует отношения по организации торговой (сезонной) деятельности в нестационарных торговых объектах на террит</w:t>
      </w:r>
      <w:r w:rsidR="00BD1634">
        <w:rPr>
          <w:rFonts w:ascii="Times New Roman" w:hAnsi="Times New Roman" w:cs="Times New Roman"/>
          <w:sz w:val="24"/>
          <w:szCs w:val="24"/>
        </w:rPr>
        <w:t xml:space="preserve">ории </w:t>
      </w:r>
      <w:r w:rsidR="00BD1634" w:rsidRPr="00BD1634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BD1634">
        <w:rPr>
          <w:rFonts w:ascii="Times New Roman" w:hAnsi="Times New Roman" w:cs="Times New Roman"/>
          <w:sz w:val="24"/>
          <w:szCs w:val="24"/>
        </w:rPr>
        <w:t>.</w:t>
      </w:r>
    </w:p>
    <w:p w:rsidR="00C12D8C" w:rsidRDefault="00C12D8C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Настоящий Договор на размещение Объекта является подтверждением права Владельца нестационарного торгового объекта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торговой деят</w:t>
      </w:r>
      <w:r w:rsidR="00F67F60">
        <w:rPr>
          <w:rFonts w:ascii="Times New Roman" w:hAnsi="Times New Roman" w:cs="Times New Roman"/>
          <w:sz w:val="24"/>
          <w:szCs w:val="24"/>
        </w:rPr>
        <w:t>ельности в месте, указанном в подпункте</w:t>
      </w:r>
      <w:r>
        <w:rPr>
          <w:rFonts w:ascii="Times New Roman" w:hAnsi="Times New Roman" w:cs="Times New Roman"/>
          <w:sz w:val="24"/>
          <w:szCs w:val="24"/>
        </w:rPr>
        <w:t xml:space="preserve"> 1.1 </w:t>
      </w:r>
      <w:r w:rsidR="00F67F60">
        <w:rPr>
          <w:rFonts w:ascii="Times New Roman" w:hAnsi="Times New Roman" w:cs="Times New Roman"/>
          <w:sz w:val="24"/>
          <w:szCs w:val="24"/>
        </w:rPr>
        <w:t xml:space="preserve">пункта 1 </w:t>
      </w:r>
      <w:r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C12D8C" w:rsidRDefault="00C12D8C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Период размещения:___________________________________________________</w:t>
      </w:r>
    </w:p>
    <w:p w:rsidR="00917D0D" w:rsidRDefault="00917D0D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Сумма Договора, подлежащая оплате за право размещения Объекта, составляет _____________________________________________________________________________</w:t>
      </w:r>
    </w:p>
    <w:p w:rsidR="00C12D8C" w:rsidRPr="007F1DDD" w:rsidRDefault="00C12D8C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F67F60" w:rsidRDefault="00060A74" w:rsidP="00F67F6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F60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2.1. Администрация обязуется:</w:t>
      </w:r>
    </w:p>
    <w:p w:rsidR="00060A74" w:rsidRPr="007F1DDD" w:rsidRDefault="00060A74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2.1.1. В соответствии с решением </w:t>
      </w:r>
      <w:r w:rsidR="005F422B">
        <w:rPr>
          <w:rFonts w:ascii="Times New Roman" w:hAnsi="Times New Roman" w:cs="Times New Roman"/>
          <w:sz w:val="24"/>
          <w:szCs w:val="24"/>
        </w:rPr>
        <w:t>к</w:t>
      </w:r>
      <w:r w:rsidRPr="007F1DDD">
        <w:rPr>
          <w:rFonts w:ascii="Times New Roman" w:hAnsi="Times New Roman" w:cs="Times New Roman"/>
          <w:sz w:val="24"/>
          <w:szCs w:val="24"/>
        </w:rPr>
        <w:t>о</w:t>
      </w:r>
      <w:r w:rsidR="00BD1634">
        <w:rPr>
          <w:rFonts w:ascii="Times New Roman" w:hAnsi="Times New Roman" w:cs="Times New Roman"/>
          <w:sz w:val="24"/>
          <w:szCs w:val="24"/>
        </w:rPr>
        <w:t xml:space="preserve">миссии по вопросам размещения </w:t>
      </w:r>
      <w:r w:rsidRPr="007F1DDD">
        <w:rPr>
          <w:rFonts w:ascii="Times New Roman" w:hAnsi="Times New Roman" w:cs="Times New Roman"/>
          <w:sz w:val="24"/>
          <w:szCs w:val="24"/>
        </w:rPr>
        <w:t xml:space="preserve">нестационарных   торговых  объектов  на  территории  </w:t>
      </w:r>
      <w:r w:rsidR="00BD1634" w:rsidRPr="00BD1634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7F1DDD">
        <w:rPr>
          <w:rFonts w:ascii="Times New Roman" w:hAnsi="Times New Roman" w:cs="Times New Roman"/>
          <w:sz w:val="24"/>
          <w:szCs w:val="24"/>
        </w:rPr>
        <w:t xml:space="preserve">от _____________ 201_ г., протокол </w:t>
      </w:r>
      <w:r w:rsidR="00BD1634">
        <w:rPr>
          <w:rFonts w:ascii="Times New Roman" w:hAnsi="Times New Roman" w:cs="Times New Roman"/>
          <w:sz w:val="24"/>
          <w:szCs w:val="24"/>
        </w:rPr>
        <w:t>№</w:t>
      </w:r>
      <w:r w:rsidRPr="007F1DDD">
        <w:rPr>
          <w:rFonts w:ascii="Times New Roman" w:hAnsi="Times New Roman" w:cs="Times New Roman"/>
          <w:sz w:val="24"/>
          <w:szCs w:val="24"/>
        </w:rPr>
        <w:t xml:space="preserve"> ______ </w:t>
      </w:r>
      <w:r w:rsidR="0027343E">
        <w:rPr>
          <w:rFonts w:ascii="Times New Roman" w:hAnsi="Times New Roman" w:cs="Times New Roman"/>
          <w:sz w:val="24"/>
          <w:szCs w:val="24"/>
        </w:rPr>
        <w:t>предоставлять</w:t>
      </w:r>
      <w:r w:rsidR="00BD1634">
        <w:rPr>
          <w:rFonts w:ascii="Times New Roman" w:hAnsi="Times New Roman" w:cs="Times New Roman"/>
          <w:sz w:val="24"/>
          <w:szCs w:val="24"/>
        </w:rPr>
        <w:t xml:space="preserve"> право на</w:t>
      </w:r>
      <w:r w:rsidRPr="007F1DDD">
        <w:rPr>
          <w:rFonts w:ascii="Times New Roman" w:hAnsi="Times New Roman" w:cs="Times New Roman"/>
          <w:sz w:val="24"/>
          <w:szCs w:val="24"/>
        </w:rPr>
        <w:t xml:space="preserve"> размещения объекта по адресу: _______________</w:t>
      </w:r>
      <w:r w:rsidR="00BD163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12D8C">
        <w:rPr>
          <w:rFonts w:ascii="Times New Roman" w:hAnsi="Times New Roman" w:cs="Times New Roman"/>
          <w:sz w:val="24"/>
          <w:szCs w:val="24"/>
        </w:rPr>
        <w:t>_______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для осуществления Владельцем нестационарного торгового объекта деятельности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с использованием __________________________________________________________</w:t>
      </w:r>
    </w:p>
    <w:p w:rsidR="00060A74" w:rsidRPr="007F1DDD" w:rsidRDefault="00BD163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7A5B77">
        <w:rPr>
          <w:rFonts w:ascii="Times New Roman" w:hAnsi="Times New Roman" w:cs="Times New Roman"/>
          <w:sz w:val="24"/>
          <w:szCs w:val="24"/>
        </w:rPr>
        <w:t>О</w:t>
      </w:r>
      <w:r w:rsidR="00060A74" w:rsidRPr="007F1DDD">
        <w:rPr>
          <w:rFonts w:ascii="Times New Roman" w:hAnsi="Times New Roman" w:cs="Times New Roman"/>
          <w:sz w:val="24"/>
          <w:szCs w:val="24"/>
        </w:rPr>
        <w:t>бъекта)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на срок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________________________ до __________________.</w:t>
      </w:r>
    </w:p>
    <w:p w:rsidR="00060A74" w:rsidRPr="007F1DDD" w:rsidRDefault="00060A74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2.1.2. Обеспечить  методическую  и  орг</w:t>
      </w:r>
      <w:r w:rsidR="00BD1634">
        <w:rPr>
          <w:rFonts w:ascii="Times New Roman" w:hAnsi="Times New Roman" w:cs="Times New Roman"/>
          <w:sz w:val="24"/>
          <w:szCs w:val="24"/>
        </w:rPr>
        <w:t xml:space="preserve">анизационную  помощь в вопросах </w:t>
      </w:r>
      <w:r w:rsidRPr="007F1DDD">
        <w:rPr>
          <w:rFonts w:ascii="Times New Roman" w:hAnsi="Times New Roman" w:cs="Times New Roman"/>
          <w:sz w:val="24"/>
          <w:szCs w:val="24"/>
        </w:rPr>
        <w:t>организации торговли, предоставления услуг населению.</w:t>
      </w:r>
    </w:p>
    <w:p w:rsidR="00060A74" w:rsidRPr="007F1DDD" w:rsidRDefault="00060A74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2.2. Администрация имеет право: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2.2.1. Проводить   регулярно   проверку  на  соответствие  фактически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 xml:space="preserve">размещенного    нестационарного    торгового    объекта    </w:t>
      </w:r>
      <w:r w:rsidR="00E715F5">
        <w:rPr>
          <w:rFonts w:ascii="Times New Roman" w:hAnsi="Times New Roman" w:cs="Times New Roman"/>
          <w:sz w:val="24"/>
          <w:szCs w:val="24"/>
        </w:rPr>
        <w:t xml:space="preserve">и   проведенного </w:t>
      </w:r>
      <w:r w:rsidRPr="007F1DDD">
        <w:rPr>
          <w:rFonts w:ascii="Times New Roman" w:hAnsi="Times New Roman" w:cs="Times New Roman"/>
          <w:sz w:val="24"/>
          <w:szCs w:val="24"/>
        </w:rPr>
        <w:t xml:space="preserve">благоустройства   прилегающей   территории, </w:t>
      </w:r>
      <w:r w:rsidR="00E715F5">
        <w:rPr>
          <w:rFonts w:ascii="Times New Roman" w:hAnsi="Times New Roman" w:cs="Times New Roman"/>
          <w:sz w:val="24"/>
          <w:szCs w:val="24"/>
        </w:rPr>
        <w:t xml:space="preserve"> других  условий  -  заявленным </w:t>
      </w:r>
      <w:r w:rsidRPr="007F1DDD">
        <w:rPr>
          <w:rFonts w:ascii="Times New Roman" w:hAnsi="Times New Roman" w:cs="Times New Roman"/>
          <w:sz w:val="24"/>
          <w:szCs w:val="24"/>
        </w:rPr>
        <w:t>Владельцем нестационарного торгового объ</w:t>
      </w:r>
      <w:r w:rsidR="00E715F5">
        <w:rPr>
          <w:rFonts w:ascii="Times New Roman" w:hAnsi="Times New Roman" w:cs="Times New Roman"/>
          <w:sz w:val="24"/>
          <w:szCs w:val="24"/>
        </w:rPr>
        <w:t xml:space="preserve">екта в конкурсной документации. </w:t>
      </w:r>
      <w:r w:rsidRPr="007F1DDD">
        <w:rPr>
          <w:rFonts w:ascii="Times New Roman" w:hAnsi="Times New Roman" w:cs="Times New Roman"/>
          <w:sz w:val="24"/>
          <w:szCs w:val="24"/>
        </w:rPr>
        <w:t>Результаты проверки фиксируются на фото и оформляются отдельным актом.</w:t>
      </w:r>
    </w:p>
    <w:p w:rsidR="00060A74" w:rsidRPr="007F1DDD" w:rsidRDefault="00060A74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2.3. Владелец нестационарного торгового объекта обязуется: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2.3.1.  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Разместить   Объект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  в   соответствии  </w:t>
      </w:r>
      <w:r w:rsidRPr="00C12D8C">
        <w:rPr>
          <w:rFonts w:ascii="Times New Roman" w:hAnsi="Times New Roman" w:cs="Times New Roman"/>
          <w:sz w:val="24"/>
          <w:szCs w:val="24"/>
        </w:rPr>
        <w:t xml:space="preserve">со  </w:t>
      </w:r>
      <w:hyperlink r:id="rId21" w:history="1">
        <w:r w:rsidRPr="00C12D8C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2D8C">
        <w:rPr>
          <w:rFonts w:ascii="Times New Roman" w:hAnsi="Times New Roman" w:cs="Times New Roman"/>
          <w:sz w:val="24"/>
          <w:szCs w:val="24"/>
        </w:rPr>
        <w:t xml:space="preserve">  </w:t>
      </w:r>
      <w:r w:rsidRPr="007F1DDD">
        <w:rPr>
          <w:rFonts w:ascii="Times New Roman" w:hAnsi="Times New Roman" w:cs="Times New Roman"/>
          <w:sz w:val="24"/>
          <w:szCs w:val="24"/>
        </w:rPr>
        <w:t>размещения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 xml:space="preserve">нестационарных   торговых  объектов  на  территории  </w:t>
      </w:r>
      <w:r w:rsidR="00E715F5" w:rsidRPr="00E715F5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7F1DDD">
        <w:rPr>
          <w:rFonts w:ascii="Times New Roman" w:hAnsi="Times New Roman" w:cs="Times New Roman"/>
          <w:sz w:val="24"/>
          <w:szCs w:val="24"/>
        </w:rPr>
        <w:t>и  обеспечить  установку  Объекта  и  его  готовность  к работе в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соответствии  с эскизным проектом и требован</w:t>
      </w:r>
      <w:r w:rsidR="00E715F5">
        <w:rPr>
          <w:rFonts w:ascii="Times New Roman" w:hAnsi="Times New Roman" w:cs="Times New Roman"/>
          <w:sz w:val="24"/>
          <w:szCs w:val="24"/>
        </w:rPr>
        <w:t>иями к эксплуатации</w:t>
      </w:r>
      <w:r w:rsidR="0027343E">
        <w:rPr>
          <w:rFonts w:ascii="Times New Roman" w:hAnsi="Times New Roman" w:cs="Times New Roman"/>
          <w:sz w:val="24"/>
          <w:szCs w:val="24"/>
        </w:rPr>
        <w:t>,</w:t>
      </w:r>
      <w:r w:rsidR="00E715F5">
        <w:rPr>
          <w:rFonts w:ascii="Times New Roman" w:hAnsi="Times New Roman" w:cs="Times New Roman"/>
          <w:sz w:val="24"/>
          <w:szCs w:val="24"/>
        </w:rPr>
        <w:t xml:space="preserve"> и выполнить </w:t>
      </w:r>
      <w:r w:rsidRPr="007F1DDD">
        <w:rPr>
          <w:rFonts w:ascii="Times New Roman" w:hAnsi="Times New Roman" w:cs="Times New Roman"/>
          <w:sz w:val="24"/>
          <w:szCs w:val="24"/>
        </w:rPr>
        <w:t>условия, заявл</w:t>
      </w:r>
      <w:r w:rsidR="00E715F5">
        <w:rPr>
          <w:rFonts w:ascii="Times New Roman" w:hAnsi="Times New Roman" w:cs="Times New Roman"/>
          <w:sz w:val="24"/>
          <w:szCs w:val="24"/>
        </w:rPr>
        <w:t>енные в конкурсной документации.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2.3.2.  Использовать  Объект  по  назначению,  указанному  в </w:t>
      </w:r>
      <w:r w:rsidR="0027343E">
        <w:rPr>
          <w:rFonts w:ascii="Times New Roman" w:hAnsi="Times New Roman" w:cs="Times New Roman"/>
          <w:sz w:val="24"/>
          <w:szCs w:val="24"/>
        </w:rPr>
        <w:t>под</w:t>
      </w:r>
      <w:hyperlink w:anchor="P449" w:history="1">
        <w:proofErr w:type="gramStart"/>
        <w:r w:rsidRPr="00C12D8C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C12D8C">
          <w:rPr>
            <w:rFonts w:ascii="Times New Roman" w:hAnsi="Times New Roman" w:cs="Times New Roman"/>
            <w:sz w:val="24"/>
            <w:szCs w:val="24"/>
          </w:rPr>
          <w:t xml:space="preserve"> 1.1</w:t>
        </w:r>
      </w:hyperlink>
      <w:r w:rsidR="00E715F5" w:rsidRPr="00C12D8C">
        <w:rPr>
          <w:rFonts w:ascii="Times New Roman" w:hAnsi="Times New Roman" w:cs="Times New Roman"/>
          <w:sz w:val="24"/>
          <w:szCs w:val="24"/>
        </w:rPr>
        <w:t xml:space="preserve"> </w:t>
      </w:r>
      <w:r w:rsidR="0027343E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Pr="007F1DDD">
        <w:rPr>
          <w:rFonts w:ascii="Times New Roman" w:hAnsi="Times New Roman" w:cs="Times New Roman"/>
          <w:sz w:val="24"/>
          <w:szCs w:val="24"/>
        </w:rPr>
        <w:t>настоящего Договора, без права передачи его третьему лицу.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2.3.3.  Обеспечивать выполнение установленных федеральным, региональным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и  муниципальным  законодательством  торговы</w:t>
      </w:r>
      <w:r w:rsidR="00E715F5">
        <w:rPr>
          <w:rFonts w:ascii="Times New Roman" w:hAnsi="Times New Roman" w:cs="Times New Roman"/>
          <w:sz w:val="24"/>
          <w:szCs w:val="24"/>
        </w:rPr>
        <w:t xml:space="preserve">х, санитарных и противопожарных </w:t>
      </w:r>
      <w:r w:rsidRPr="007F1DDD">
        <w:rPr>
          <w:rFonts w:ascii="Times New Roman" w:hAnsi="Times New Roman" w:cs="Times New Roman"/>
          <w:sz w:val="24"/>
          <w:szCs w:val="24"/>
        </w:rPr>
        <w:t>норм и правил организации работы для данного Объекта, а также: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обеспечивать   соблюдение   требований,   предусмотренных  нормативными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правовыми  актами  Российской  Федерации,  Р</w:t>
      </w:r>
      <w:r w:rsidR="00E715F5">
        <w:rPr>
          <w:rFonts w:ascii="Times New Roman" w:hAnsi="Times New Roman" w:cs="Times New Roman"/>
          <w:sz w:val="24"/>
          <w:szCs w:val="24"/>
        </w:rPr>
        <w:t xml:space="preserve">еспублики Коми и муниципальными </w:t>
      </w:r>
      <w:r w:rsidRPr="007F1DDD">
        <w:rPr>
          <w:rFonts w:ascii="Times New Roman" w:hAnsi="Times New Roman" w:cs="Times New Roman"/>
          <w:sz w:val="24"/>
          <w:szCs w:val="24"/>
        </w:rPr>
        <w:t>нормативными правовыми актами;</w:t>
      </w:r>
    </w:p>
    <w:p w:rsidR="00060A74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производить  уборку  на  прилегающей  территории  в  радиусе  5  метров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ежедневно (в постоянном режиме);</w:t>
      </w:r>
    </w:p>
    <w:p w:rsidR="007969FC" w:rsidRPr="007F1DDD" w:rsidRDefault="007969FC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соблюдение санитарных и противопожарных норм при работе на Объекте;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производить  ремонт  и  замену  пришедших  в  негодность частей по мере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необходимости, а в случаях угрозы безопасности граждан - незамедлительно;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осуществлять   праздничное   оформление   объекта   к   государственным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 xml:space="preserve">праздничным  дням  Российской  Федерации,  Республики Коми и </w:t>
      </w:r>
      <w:r w:rsidR="00E715F5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E715F5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>, памятным датам;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не  допускать  складирования  тары (в том числе, на крышах сооружений),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листвы,   травы,   снега,   сброса   бытовог</w:t>
      </w:r>
      <w:r w:rsidR="00E715F5">
        <w:rPr>
          <w:rFonts w:ascii="Times New Roman" w:hAnsi="Times New Roman" w:cs="Times New Roman"/>
          <w:sz w:val="24"/>
          <w:szCs w:val="24"/>
        </w:rPr>
        <w:t xml:space="preserve">о   и   строительного   мусора, </w:t>
      </w:r>
      <w:r w:rsidRPr="007F1DDD">
        <w:rPr>
          <w:rFonts w:ascii="Times New Roman" w:hAnsi="Times New Roman" w:cs="Times New Roman"/>
          <w:sz w:val="24"/>
          <w:szCs w:val="24"/>
        </w:rPr>
        <w:t>производственных отходов;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производить   завоз   товаров,   не   создавая   препятствий   движению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автотранспорта, пассажиров, пешеходов.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2.3.4.  Обеспечить  постоянное  наличие  на  Объекте  и предъявление по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требованию контролирующих органов следующих документов: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вывески  с  фирменным  наименованием  организации или имени физического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лица, являющегося владельцем Объекта;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lastRenderedPageBreak/>
        <w:t>личные медицинские книжки работников с отметкой о прохождении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периодических и профилактических медицинских обследований;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информации об изготовителе (исполнителе, продавце), режиме его работы и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реализуемых им товарах (работах, услугах);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журнала учета мероприятий по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торговым объектом.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2.3.5. 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Ежемесячно  перечислять  в  бюджет  муниципального  образования</w:t>
      </w:r>
      <w:r w:rsidR="00E715F5">
        <w:rPr>
          <w:rFonts w:ascii="Times New Roman" w:hAnsi="Times New Roman" w:cs="Times New Roman"/>
          <w:sz w:val="24"/>
          <w:szCs w:val="24"/>
        </w:rPr>
        <w:t xml:space="preserve"> городского округа «Вуктыл» </w:t>
      </w:r>
      <w:r w:rsidRPr="007F1DDD">
        <w:rPr>
          <w:rFonts w:ascii="Times New Roman" w:hAnsi="Times New Roman" w:cs="Times New Roman"/>
          <w:sz w:val="24"/>
          <w:szCs w:val="24"/>
        </w:rPr>
        <w:t>плату за п</w:t>
      </w:r>
      <w:r w:rsidR="00E715F5">
        <w:rPr>
          <w:rFonts w:ascii="Times New Roman" w:hAnsi="Times New Roman" w:cs="Times New Roman"/>
          <w:sz w:val="24"/>
          <w:szCs w:val="24"/>
        </w:rPr>
        <w:t xml:space="preserve">раво размещения нестационарного </w:t>
      </w:r>
      <w:r w:rsidRPr="007F1DDD">
        <w:rPr>
          <w:rFonts w:ascii="Times New Roman" w:hAnsi="Times New Roman" w:cs="Times New Roman"/>
          <w:sz w:val="24"/>
          <w:szCs w:val="24"/>
        </w:rPr>
        <w:t xml:space="preserve">торгового  объекта  на  территории </w:t>
      </w:r>
      <w:r w:rsidR="00E715F5" w:rsidRPr="00E715F5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="00E715F5">
        <w:rPr>
          <w:rFonts w:ascii="Times New Roman" w:hAnsi="Times New Roman" w:cs="Times New Roman"/>
          <w:sz w:val="24"/>
          <w:szCs w:val="24"/>
        </w:rPr>
        <w:t>в размере</w:t>
      </w:r>
      <w:r w:rsidRPr="007F1DDD">
        <w:rPr>
          <w:rFonts w:ascii="Times New Roman" w:hAnsi="Times New Roman" w:cs="Times New Roman"/>
          <w:sz w:val="24"/>
          <w:szCs w:val="24"/>
        </w:rPr>
        <w:t>, установленном в приложении к н</w:t>
      </w:r>
      <w:r w:rsidR="00E715F5">
        <w:rPr>
          <w:rFonts w:ascii="Times New Roman" w:hAnsi="Times New Roman" w:cs="Times New Roman"/>
          <w:sz w:val="24"/>
          <w:szCs w:val="24"/>
        </w:rPr>
        <w:t xml:space="preserve">астоящему Договору в срок до 10 </w:t>
      </w:r>
      <w:r w:rsidRPr="007F1DDD">
        <w:rPr>
          <w:rFonts w:ascii="Times New Roman" w:hAnsi="Times New Roman" w:cs="Times New Roman"/>
          <w:sz w:val="24"/>
          <w:szCs w:val="24"/>
        </w:rPr>
        <w:t xml:space="preserve">числа  месяца,  следующего  за  отчетным  с </w:t>
      </w:r>
      <w:r w:rsidR="00E715F5">
        <w:rPr>
          <w:rFonts w:ascii="Times New Roman" w:hAnsi="Times New Roman" w:cs="Times New Roman"/>
          <w:sz w:val="24"/>
          <w:szCs w:val="24"/>
        </w:rPr>
        <w:t xml:space="preserve"> предъявлением копии платежного </w:t>
      </w:r>
      <w:r w:rsidRPr="007F1DDD">
        <w:rPr>
          <w:rFonts w:ascii="Times New Roman" w:hAnsi="Times New Roman" w:cs="Times New Roman"/>
          <w:sz w:val="24"/>
          <w:szCs w:val="24"/>
        </w:rPr>
        <w:t>документа.</w:t>
      </w:r>
      <w:proofErr w:type="gramEnd"/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2.3.6.  Освободить занимаемую территорию от конструкций и привести ее в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первон</w:t>
      </w:r>
      <w:r w:rsidR="0027343E">
        <w:rPr>
          <w:rFonts w:ascii="Times New Roman" w:hAnsi="Times New Roman" w:cs="Times New Roman"/>
          <w:sz w:val="24"/>
          <w:szCs w:val="24"/>
        </w:rPr>
        <w:t>ачальное состояние в течение 3</w:t>
      </w:r>
      <w:r w:rsidRPr="007F1DDD">
        <w:rPr>
          <w:rFonts w:ascii="Times New Roman" w:hAnsi="Times New Roman" w:cs="Times New Roman"/>
          <w:sz w:val="24"/>
          <w:szCs w:val="24"/>
        </w:rPr>
        <w:t xml:space="preserve"> календарных дней:</w:t>
      </w:r>
    </w:p>
    <w:p w:rsidR="00060A74" w:rsidRPr="007F1DDD" w:rsidRDefault="00060A74" w:rsidP="00642CB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по окончании срока действия Договора;</w:t>
      </w:r>
    </w:p>
    <w:p w:rsidR="00060A74" w:rsidRPr="007F1DDD" w:rsidRDefault="00060A74" w:rsidP="008029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</w:t>
      </w:r>
      <w:r w:rsidR="00E715F5">
        <w:rPr>
          <w:rFonts w:ascii="Times New Roman" w:hAnsi="Times New Roman" w:cs="Times New Roman"/>
          <w:sz w:val="24"/>
          <w:szCs w:val="24"/>
        </w:rPr>
        <w:t xml:space="preserve">а по инициативе Администрации в </w:t>
      </w:r>
      <w:r w:rsidRPr="007F1DD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537" w:history="1">
        <w:r w:rsidRPr="008029C6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8029C6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настоящего Договор</w:t>
      </w:r>
      <w:r w:rsidR="008029C6">
        <w:rPr>
          <w:rFonts w:ascii="Times New Roman" w:hAnsi="Times New Roman" w:cs="Times New Roman"/>
          <w:sz w:val="24"/>
          <w:szCs w:val="24"/>
        </w:rPr>
        <w:t>а.</w:t>
      </w:r>
    </w:p>
    <w:p w:rsidR="00C12D8C" w:rsidRDefault="00C12D8C" w:rsidP="00BD16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537"/>
      <w:bookmarkEnd w:id="11"/>
    </w:p>
    <w:p w:rsidR="00060A74" w:rsidRPr="00F22F11" w:rsidRDefault="00060A74" w:rsidP="00BD16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F11">
        <w:rPr>
          <w:rFonts w:ascii="Times New Roman" w:hAnsi="Times New Roman" w:cs="Times New Roman"/>
          <w:b/>
          <w:sz w:val="24"/>
          <w:szCs w:val="24"/>
        </w:rPr>
        <w:t>3. Расторжение Договора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674566">
        <w:rPr>
          <w:rFonts w:ascii="Times New Roman" w:hAnsi="Times New Roman" w:cs="Times New Roman"/>
          <w:sz w:val="24"/>
          <w:szCs w:val="24"/>
        </w:rPr>
        <w:t xml:space="preserve"> быть расторгнут по соглашению С</w:t>
      </w:r>
      <w:r w:rsidRPr="007F1DDD">
        <w:rPr>
          <w:rFonts w:ascii="Times New Roman" w:hAnsi="Times New Roman" w:cs="Times New Roman"/>
          <w:sz w:val="24"/>
          <w:szCs w:val="24"/>
        </w:rPr>
        <w:t>торон.</w:t>
      </w:r>
    </w:p>
    <w:p w:rsidR="00060A74" w:rsidRPr="007F1DDD" w:rsidRDefault="00060A74" w:rsidP="00DD086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3.2. 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 может  быть  расторгнут в одностороннем порядке в случае</w:t>
      </w:r>
      <w:r w:rsidR="00DD086C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 xml:space="preserve">существенного  нарушения  обязанностей  по  </w:t>
      </w:r>
      <w:r w:rsidR="00DD086C">
        <w:rPr>
          <w:rFonts w:ascii="Times New Roman" w:hAnsi="Times New Roman" w:cs="Times New Roman"/>
          <w:sz w:val="24"/>
          <w:szCs w:val="24"/>
        </w:rPr>
        <w:t xml:space="preserve">настоящему  Договору в порядке, </w:t>
      </w:r>
      <w:r w:rsidRPr="007F1DDD">
        <w:rPr>
          <w:rFonts w:ascii="Times New Roman" w:hAnsi="Times New Roman" w:cs="Times New Roman"/>
          <w:sz w:val="24"/>
          <w:szCs w:val="24"/>
        </w:rPr>
        <w:t xml:space="preserve">предусмотренном Гражданским </w:t>
      </w:r>
      <w:hyperlink r:id="rId22" w:history="1">
        <w:r w:rsidRPr="00F22F1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22F11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60A74" w:rsidRDefault="00060A74" w:rsidP="00DD086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3.3.  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Администрация  имеет  право  досрочно  в  одностороннем  порядке</w:t>
      </w:r>
      <w:r w:rsidR="00DD086C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расторгнуть настоящий Договор, письменно уве</w:t>
      </w:r>
      <w:r w:rsidR="00DD086C">
        <w:rPr>
          <w:rFonts w:ascii="Times New Roman" w:hAnsi="Times New Roman" w:cs="Times New Roman"/>
          <w:sz w:val="24"/>
          <w:szCs w:val="24"/>
        </w:rPr>
        <w:t xml:space="preserve">домив Владельца нестационарного </w:t>
      </w:r>
      <w:r w:rsidRPr="007F1DDD">
        <w:rPr>
          <w:rFonts w:ascii="Times New Roman" w:hAnsi="Times New Roman" w:cs="Times New Roman"/>
          <w:sz w:val="24"/>
          <w:szCs w:val="24"/>
        </w:rPr>
        <w:t>торгового объекта за 3 календарных дня, в случаях:</w:t>
      </w:r>
      <w:proofErr w:type="gramEnd"/>
    </w:p>
    <w:p w:rsidR="00DD086C" w:rsidRPr="007F1DDD" w:rsidRDefault="00DD086C" w:rsidP="00DD086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изменений действующего законодательства;</w:t>
      </w:r>
    </w:p>
    <w:p w:rsidR="00060A74" w:rsidRPr="007F1DDD" w:rsidRDefault="00060A74" w:rsidP="00DD086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правонарушения  в  области  торговли,  содержания территорий, а также в</w:t>
      </w:r>
      <w:r w:rsidR="00DD086C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 xml:space="preserve">сфере   благоустройства   и   </w:t>
      </w:r>
      <w:proofErr w:type="spellStart"/>
      <w:r w:rsidRPr="007F1DDD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7F1DDD">
        <w:rPr>
          <w:rFonts w:ascii="Times New Roman" w:hAnsi="Times New Roman" w:cs="Times New Roman"/>
          <w:sz w:val="24"/>
          <w:szCs w:val="24"/>
        </w:rPr>
        <w:t xml:space="preserve">  </w:t>
      </w:r>
      <w:r w:rsidR="00DD086C">
        <w:rPr>
          <w:rFonts w:ascii="Times New Roman" w:hAnsi="Times New Roman" w:cs="Times New Roman"/>
          <w:sz w:val="24"/>
          <w:szCs w:val="24"/>
        </w:rPr>
        <w:t xml:space="preserve">в  срок  нарушений,  выявленных </w:t>
      </w:r>
      <w:r w:rsidRPr="007F1DDD">
        <w:rPr>
          <w:rFonts w:ascii="Times New Roman" w:hAnsi="Times New Roman" w:cs="Times New Roman"/>
          <w:sz w:val="24"/>
          <w:szCs w:val="24"/>
        </w:rPr>
        <w:t>надзорными органами;</w:t>
      </w:r>
    </w:p>
    <w:p w:rsidR="00060A74" w:rsidRPr="007F1DDD" w:rsidRDefault="00060A74" w:rsidP="00DD086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несоответствия  внешнего  вида  фактически размещенного нестационарного</w:t>
      </w:r>
      <w:r w:rsidR="00DD086C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торгового  объекта  и  прилегающей  территор</w:t>
      </w:r>
      <w:r w:rsidR="00DD086C">
        <w:rPr>
          <w:rFonts w:ascii="Times New Roman" w:hAnsi="Times New Roman" w:cs="Times New Roman"/>
          <w:sz w:val="24"/>
          <w:szCs w:val="24"/>
        </w:rPr>
        <w:t xml:space="preserve">ии  и  других  фактов  условиям </w:t>
      </w:r>
      <w:r w:rsidRPr="007F1DDD">
        <w:rPr>
          <w:rFonts w:ascii="Times New Roman" w:hAnsi="Times New Roman" w:cs="Times New Roman"/>
          <w:sz w:val="24"/>
          <w:szCs w:val="24"/>
        </w:rPr>
        <w:t>кон</w:t>
      </w:r>
      <w:r w:rsidR="00F22F11">
        <w:rPr>
          <w:rFonts w:ascii="Times New Roman" w:hAnsi="Times New Roman" w:cs="Times New Roman"/>
          <w:sz w:val="24"/>
          <w:szCs w:val="24"/>
        </w:rPr>
        <w:t>курсной документации, выявленного</w:t>
      </w:r>
      <w:r w:rsidRPr="007F1DDD">
        <w:rPr>
          <w:rFonts w:ascii="Times New Roman" w:hAnsi="Times New Roman" w:cs="Times New Roman"/>
          <w:sz w:val="24"/>
          <w:szCs w:val="24"/>
        </w:rPr>
        <w:t xml:space="preserve"> в ходе проведения проверки </w:t>
      </w:r>
      <w:r w:rsidR="00DD086C">
        <w:rPr>
          <w:rFonts w:ascii="Times New Roman" w:hAnsi="Times New Roman" w:cs="Times New Roman"/>
          <w:sz w:val="24"/>
          <w:szCs w:val="24"/>
        </w:rPr>
        <w:t>Администрацией</w:t>
      </w:r>
      <w:r w:rsidRPr="007F1DDD">
        <w:rPr>
          <w:rFonts w:ascii="Times New Roman" w:hAnsi="Times New Roman" w:cs="Times New Roman"/>
          <w:sz w:val="24"/>
          <w:szCs w:val="24"/>
        </w:rPr>
        <w:t>;</w:t>
      </w:r>
    </w:p>
    <w:p w:rsidR="00060A74" w:rsidRPr="007F1DDD" w:rsidRDefault="00060A74" w:rsidP="00DD086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размещения   </w:t>
      </w:r>
      <w:r w:rsidR="00674566">
        <w:rPr>
          <w:rFonts w:ascii="Times New Roman" w:hAnsi="Times New Roman" w:cs="Times New Roman"/>
          <w:sz w:val="24"/>
          <w:szCs w:val="24"/>
        </w:rPr>
        <w:t>О</w:t>
      </w:r>
      <w:r w:rsidRPr="007F1DDD">
        <w:rPr>
          <w:rFonts w:ascii="Times New Roman" w:hAnsi="Times New Roman" w:cs="Times New Roman"/>
          <w:sz w:val="24"/>
          <w:szCs w:val="24"/>
        </w:rPr>
        <w:t>бъекта  в  ином  месте,  чем</w:t>
      </w:r>
      <w:r w:rsidR="00DD086C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определено конкурсной документацией и условиями настоящего Договора;</w:t>
      </w:r>
    </w:p>
    <w:p w:rsidR="00060A74" w:rsidRPr="007F1DDD" w:rsidRDefault="00060A74" w:rsidP="00DD086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при  необходимости  проведения  реконструкции Объекта или использования</w:t>
      </w:r>
      <w:r w:rsidR="00DD086C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земельного участка, на котором расположен Объект, для муниципальных нужд.</w:t>
      </w:r>
    </w:p>
    <w:p w:rsidR="00060A74" w:rsidRPr="007F1DDD" w:rsidRDefault="00F22F11" w:rsidP="00DD086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истечении 3 </w:t>
      </w:r>
      <w:r w:rsidR="00060A74" w:rsidRPr="007F1DDD">
        <w:rPr>
          <w:rFonts w:ascii="Times New Roman" w:hAnsi="Times New Roman" w:cs="Times New Roman"/>
          <w:sz w:val="24"/>
          <w:szCs w:val="24"/>
        </w:rPr>
        <w:t>календарных дней с момента уведомления Владельца</w:t>
      </w:r>
      <w:r w:rsidR="00DD086C">
        <w:rPr>
          <w:rFonts w:ascii="Times New Roman" w:hAnsi="Times New Roman" w:cs="Times New Roman"/>
          <w:sz w:val="24"/>
          <w:szCs w:val="24"/>
        </w:rPr>
        <w:t xml:space="preserve"> </w:t>
      </w:r>
      <w:r w:rsidR="00060A74" w:rsidRPr="007F1DDD">
        <w:rPr>
          <w:rFonts w:ascii="Times New Roman" w:hAnsi="Times New Roman" w:cs="Times New Roman"/>
          <w:sz w:val="24"/>
          <w:szCs w:val="24"/>
        </w:rPr>
        <w:t>нестационарного  торгового  объекта  по  адр</w:t>
      </w:r>
      <w:r w:rsidR="00DD086C">
        <w:rPr>
          <w:rFonts w:ascii="Times New Roman" w:hAnsi="Times New Roman" w:cs="Times New Roman"/>
          <w:sz w:val="24"/>
          <w:szCs w:val="24"/>
        </w:rPr>
        <w:t xml:space="preserve">есу,  указанному  в Договоре, </w:t>
      </w:r>
      <w:r w:rsidR="00060A74" w:rsidRPr="007F1DDD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расторгнутым.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F22F11" w:rsidRDefault="00060A74" w:rsidP="000105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F11">
        <w:rPr>
          <w:rFonts w:ascii="Times New Roman" w:hAnsi="Times New Roman" w:cs="Times New Roman"/>
          <w:b/>
          <w:sz w:val="24"/>
          <w:szCs w:val="24"/>
        </w:rPr>
        <w:t>4. Прочие условия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B368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62"/>
      <w:bookmarkEnd w:id="12"/>
      <w:r w:rsidRPr="007F1DDD">
        <w:rPr>
          <w:rFonts w:ascii="Times New Roman" w:hAnsi="Times New Roman" w:cs="Times New Roman"/>
          <w:sz w:val="24"/>
          <w:szCs w:val="24"/>
        </w:rPr>
        <w:t>4.1.  Изменения  и дополнения к настоящему Договору действительны, если</w:t>
      </w:r>
      <w:r w:rsidR="00556474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они  сделаны  в  письменной форме, оформлены</w:t>
      </w:r>
      <w:r w:rsidR="00B36837">
        <w:rPr>
          <w:rFonts w:ascii="Times New Roman" w:hAnsi="Times New Roman" w:cs="Times New Roman"/>
          <w:sz w:val="24"/>
          <w:szCs w:val="24"/>
        </w:rPr>
        <w:t xml:space="preserve"> дополнительными Соглашениями и </w:t>
      </w:r>
      <w:r w:rsidRPr="007F1DDD">
        <w:rPr>
          <w:rFonts w:ascii="Times New Roman" w:hAnsi="Times New Roman" w:cs="Times New Roman"/>
          <w:sz w:val="24"/>
          <w:szCs w:val="24"/>
        </w:rPr>
        <w:t>подписаны уполномоченными представителями сторон.</w:t>
      </w:r>
    </w:p>
    <w:p w:rsidR="00060A74" w:rsidRPr="007F1DDD" w:rsidRDefault="00060A74" w:rsidP="00B368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4.2.  В  случае  изменения  адреса или иных реквизитов каждая из сторон</w:t>
      </w:r>
      <w:r w:rsidR="00B36837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обязана  в  10-дневный срок направить об это</w:t>
      </w:r>
      <w:r w:rsidR="00B36837">
        <w:rPr>
          <w:rFonts w:ascii="Times New Roman" w:hAnsi="Times New Roman" w:cs="Times New Roman"/>
          <w:sz w:val="24"/>
          <w:szCs w:val="24"/>
        </w:rPr>
        <w:t xml:space="preserve">м письменное уведомление другой </w:t>
      </w:r>
      <w:r w:rsidRPr="007F1DDD">
        <w:rPr>
          <w:rFonts w:ascii="Times New Roman" w:hAnsi="Times New Roman" w:cs="Times New Roman"/>
          <w:sz w:val="24"/>
          <w:szCs w:val="24"/>
        </w:rPr>
        <w:t>стороне,  в противном случае все извещения и</w:t>
      </w:r>
      <w:r w:rsidR="00B36837">
        <w:rPr>
          <w:rFonts w:ascii="Times New Roman" w:hAnsi="Times New Roman" w:cs="Times New Roman"/>
          <w:sz w:val="24"/>
          <w:szCs w:val="24"/>
        </w:rPr>
        <w:t xml:space="preserve"> другие документы, отправленные </w:t>
      </w:r>
      <w:r w:rsidRPr="007F1DDD">
        <w:rPr>
          <w:rFonts w:ascii="Times New Roman" w:hAnsi="Times New Roman" w:cs="Times New Roman"/>
          <w:sz w:val="24"/>
          <w:szCs w:val="24"/>
        </w:rPr>
        <w:t>по адресу, указанному в настоящем Договоре, считаются врученными.</w:t>
      </w:r>
    </w:p>
    <w:p w:rsidR="00060A74" w:rsidRPr="007F1DDD" w:rsidRDefault="00060A74" w:rsidP="00B368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4.3.  Взаимоотношения  сторон,  не урегулированные настоящим Договором,</w:t>
      </w:r>
      <w:r w:rsidR="00B36837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регламентируются   действующим   законодател</w:t>
      </w:r>
      <w:r w:rsidR="00B36837">
        <w:rPr>
          <w:rFonts w:ascii="Times New Roman" w:hAnsi="Times New Roman" w:cs="Times New Roman"/>
          <w:sz w:val="24"/>
          <w:szCs w:val="24"/>
        </w:rPr>
        <w:t xml:space="preserve">ьством   Российской  Федерации, </w:t>
      </w:r>
      <w:r w:rsidRPr="007F1DDD">
        <w:rPr>
          <w:rFonts w:ascii="Times New Roman" w:hAnsi="Times New Roman" w:cs="Times New Roman"/>
          <w:sz w:val="24"/>
          <w:szCs w:val="24"/>
        </w:rPr>
        <w:t xml:space="preserve">Республики Коми, </w:t>
      </w:r>
      <w:r w:rsidR="00674566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="00B36837">
        <w:rPr>
          <w:rFonts w:ascii="Times New Roman" w:hAnsi="Times New Roman" w:cs="Times New Roman"/>
          <w:sz w:val="24"/>
          <w:szCs w:val="24"/>
        </w:rPr>
        <w:t>городского округа «Вуктыл».</w:t>
      </w:r>
    </w:p>
    <w:p w:rsidR="00060A74" w:rsidRPr="007F1DDD" w:rsidRDefault="00060A74" w:rsidP="00B368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lastRenderedPageBreak/>
        <w:t xml:space="preserve">4.4.   Договор </w:t>
      </w:r>
      <w:r w:rsidR="00F22F11">
        <w:rPr>
          <w:rFonts w:ascii="Times New Roman" w:hAnsi="Times New Roman" w:cs="Times New Roman"/>
          <w:sz w:val="24"/>
          <w:szCs w:val="24"/>
        </w:rPr>
        <w:t xml:space="preserve">  составлен   в   2</w:t>
      </w:r>
      <w:r w:rsidRPr="007F1DDD">
        <w:rPr>
          <w:rFonts w:ascii="Times New Roman" w:hAnsi="Times New Roman" w:cs="Times New Roman"/>
          <w:sz w:val="24"/>
          <w:szCs w:val="24"/>
        </w:rPr>
        <w:t xml:space="preserve">  экземплярах,  имеющих  одинаковую</w:t>
      </w:r>
      <w:r w:rsidR="00B36837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юридическую силу для каждой из сторон.</w:t>
      </w:r>
    </w:p>
    <w:p w:rsidR="00060A74" w:rsidRPr="007F1DDD" w:rsidRDefault="00060A74" w:rsidP="00B368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Приложение:  Расчет  размера  платы </w:t>
      </w:r>
      <w:r w:rsidR="00B36837">
        <w:rPr>
          <w:rFonts w:ascii="Times New Roman" w:hAnsi="Times New Roman" w:cs="Times New Roman"/>
          <w:sz w:val="24"/>
          <w:szCs w:val="24"/>
        </w:rPr>
        <w:t xml:space="preserve">за право размещения нестационарного торгового объекта </w:t>
      </w:r>
      <w:r w:rsidRPr="007F1DDD">
        <w:rPr>
          <w:rFonts w:ascii="Times New Roman" w:hAnsi="Times New Roman" w:cs="Times New Roman"/>
          <w:sz w:val="24"/>
          <w:szCs w:val="24"/>
        </w:rPr>
        <w:t>(части    здания,    строения,   сооружения)</w:t>
      </w:r>
      <w:r w:rsidR="00B36837">
        <w:rPr>
          <w:rFonts w:ascii="Times New Roman" w:hAnsi="Times New Roman" w:cs="Times New Roman"/>
          <w:sz w:val="24"/>
          <w:szCs w:val="24"/>
        </w:rPr>
        <w:t xml:space="preserve">,   являющегося   муниципальной </w:t>
      </w:r>
      <w:r w:rsidRPr="007F1DDD">
        <w:rPr>
          <w:rFonts w:ascii="Times New Roman" w:hAnsi="Times New Roman" w:cs="Times New Roman"/>
          <w:sz w:val="24"/>
          <w:szCs w:val="24"/>
        </w:rPr>
        <w:t xml:space="preserve">собственностью    </w:t>
      </w:r>
      <w:r w:rsidR="00B36837">
        <w:rPr>
          <w:rFonts w:ascii="Times New Roman" w:hAnsi="Times New Roman" w:cs="Times New Roman"/>
          <w:sz w:val="24"/>
          <w:szCs w:val="24"/>
        </w:rPr>
        <w:t>городского округа «Вуктыл».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F22F11" w:rsidRDefault="00060A74" w:rsidP="000105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F11">
        <w:rPr>
          <w:rFonts w:ascii="Times New Roman" w:hAnsi="Times New Roman" w:cs="Times New Roman"/>
          <w:b/>
          <w:sz w:val="24"/>
          <w:szCs w:val="24"/>
        </w:rPr>
        <w:t>5. Юридические адреса и подписи сторон: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Администрация              </w:t>
      </w:r>
      <w:r w:rsidR="008029C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F1DDD">
        <w:rPr>
          <w:rFonts w:ascii="Times New Roman" w:hAnsi="Times New Roman" w:cs="Times New Roman"/>
          <w:sz w:val="24"/>
          <w:szCs w:val="24"/>
        </w:rPr>
        <w:t>Владелец нестационарного торгового объекта</w:t>
      </w:r>
    </w:p>
    <w:p w:rsidR="00060A74" w:rsidRPr="007F1DDD" w:rsidRDefault="00060A74" w:rsidP="00BD1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BD1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837" w:rsidRDefault="00B368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837" w:rsidRPr="007F1DDD" w:rsidRDefault="00B368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257319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52663" w:rsidRDefault="00C52663" w:rsidP="00257319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к Порядку</w:t>
      </w:r>
      <w:r w:rsidR="00257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размещения нестационарных </w:t>
      </w:r>
      <w:r w:rsidRPr="007F1DDD">
        <w:rPr>
          <w:rFonts w:ascii="Times New Roman" w:hAnsi="Times New Roman" w:cs="Times New Roman"/>
          <w:sz w:val="24"/>
          <w:szCs w:val="24"/>
        </w:rPr>
        <w:t>торговых объектов</w:t>
      </w:r>
      <w:r w:rsidR="00257319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«Вуктыл»</w:t>
      </w:r>
    </w:p>
    <w:p w:rsidR="00060A74" w:rsidRPr="007F1DDD" w:rsidRDefault="00060A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0A74" w:rsidRPr="00F22F11" w:rsidRDefault="00F22F11" w:rsidP="00C526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598"/>
      <w:bookmarkEnd w:id="13"/>
      <w:r w:rsidRPr="00F22F1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60A74" w:rsidRPr="00F22F11" w:rsidRDefault="00060A74" w:rsidP="00C526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F11">
        <w:rPr>
          <w:rFonts w:ascii="Times New Roman" w:hAnsi="Times New Roman" w:cs="Times New Roman"/>
          <w:b/>
          <w:sz w:val="24"/>
          <w:szCs w:val="24"/>
        </w:rPr>
        <w:t>на право размещения нестационарного торгового объекта</w:t>
      </w: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1C7D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   Прошу  выдать  разрешение на право разме</w:t>
      </w:r>
      <w:r w:rsidR="00C52663">
        <w:rPr>
          <w:rFonts w:ascii="Times New Roman" w:hAnsi="Times New Roman" w:cs="Times New Roman"/>
          <w:sz w:val="24"/>
          <w:szCs w:val="24"/>
        </w:rPr>
        <w:t xml:space="preserve">щения нестационарного торгового </w:t>
      </w:r>
      <w:r w:rsidRPr="007F1DDD">
        <w:rPr>
          <w:rFonts w:ascii="Times New Roman" w:hAnsi="Times New Roman" w:cs="Times New Roman"/>
          <w:sz w:val="24"/>
          <w:szCs w:val="24"/>
        </w:rPr>
        <w:t>объекта  (без  заключения  договора  на  пра</w:t>
      </w:r>
      <w:r w:rsidR="008029C6">
        <w:rPr>
          <w:rFonts w:ascii="Times New Roman" w:hAnsi="Times New Roman" w:cs="Times New Roman"/>
          <w:sz w:val="24"/>
          <w:szCs w:val="24"/>
        </w:rPr>
        <w:t xml:space="preserve">во  размещения  нестационарного </w:t>
      </w:r>
      <w:r w:rsidRPr="007F1DDD">
        <w:rPr>
          <w:rFonts w:ascii="Times New Roman" w:hAnsi="Times New Roman" w:cs="Times New Roman"/>
          <w:sz w:val="24"/>
          <w:szCs w:val="24"/>
        </w:rPr>
        <w:t>торгового объекта, без оплаты) по адресу: _________________________________</w:t>
      </w:r>
      <w:r w:rsidR="00C52663">
        <w:rPr>
          <w:rFonts w:ascii="Times New Roman" w:hAnsi="Times New Roman" w:cs="Times New Roman"/>
          <w:sz w:val="24"/>
          <w:szCs w:val="24"/>
        </w:rPr>
        <w:t>______</w:t>
      </w:r>
      <w:r w:rsidR="00C12D8C">
        <w:rPr>
          <w:rFonts w:ascii="Times New Roman" w:hAnsi="Times New Roman" w:cs="Times New Roman"/>
          <w:sz w:val="24"/>
          <w:szCs w:val="24"/>
        </w:rPr>
        <w:t>__________________</w:t>
      </w: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12D8C">
        <w:rPr>
          <w:rFonts w:ascii="Times New Roman" w:hAnsi="Times New Roman" w:cs="Times New Roman"/>
          <w:sz w:val="24"/>
          <w:szCs w:val="24"/>
        </w:rPr>
        <w:t>__</w:t>
      </w: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для реализации _________________________________________________________</w:t>
      </w:r>
      <w:r w:rsidR="00C12D8C">
        <w:rPr>
          <w:rFonts w:ascii="Times New Roman" w:hAnsi="Times New Roman" w:cs="Times New Roman"/>
          <w:sz w:val="24"/>
          <w:szCs w:val="24"/>
        </w:rPr>
        <w:t>___</w:t>
      </w:r>
      <w:r w:rsidRPr="007F1DDD">
        <w:rPr>
          <w:rFonts w:ascii="Times New Roman" w:hAnsi="Times New Roman" w:cs="Times New Roman"/>
          <w:sz w:val="24"/>
          <w:szCs w:val="24"/>
        </w:rPr>
        <w:t>__,</w:t>
      </w: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DD">
        <w:rPr>
          <w:rFonts w:ascii="Times New Roman" w:hAnsi="Times New Roman" w:cs="Times New Roman"/>
          <w:sz w:val="24"/>
          <w:szCs w:val="24"/>
        </w:rPr>
        <w:t>выращенных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на собственном __________________</w:t>
      </w:r>
      <w:r w:rsidR="00C52663">
        <w:rPr>
          <w:rFonts w:ascii="Times New Roman" w:hAnsi="Times New Roman" w:cs="Times New Roman"/>
          <w:sz w:val="24"/>
          <w:szCs w:val="24"/>
        </w:rPr>
        <w:t xml:space="preserve">_____________ участке. При этом </w:t>
      </w:r>
      <w:r w:rsidRPr="007F1DDD">
        <w:rPr>
          <w:rFonts w:ascii="Times New Roman" w:hAnsi="Times New Roman" w:cs="Times New Roman"/>
          <w:sz w:val="24"/>
          <w:szCs w:val="24"/>
        </w:rPr>
        <w:t>обязуюсь соблюдать чистоту и порядок на прил</w:t>
      </w:r>
      <w:r w:rsidR="00C52663">
        <w:rPr>
          <w:rFonts w:ascii="Times New Roman" w:hAnsi="Times New Roman" w:cs="Times New Roman"/>
          <w:sz w:val="24"/>
          <w:szCs w:val="24"/>
        </w:rPr>
        <w:t xml:space="preserve">егающей территории, обязуюсь не </w:t>
      </w:r>
      <w:r w:rsidRPr="007F1DDD">
        <w:rPr>
          <w:rFonts w:ascii="Times New Roman" w:hAnsi="Times New Roman" w:cs="Times New Roman"/>
          <w:sz w:val="24"/>
          <w:szCs w:val="24"/>
        </w:rPr>
        <w:t>передавать разрешение на право размещения не</w:t>
      </w:r>
      <w:r w:rsidR="00C52663">
        <w:rPr>
          <w:rFonts w:ascii="Times New Roman" w:hAnsi="Times New Roman" w:cs="Times New Roman"/>
          <w:sz w:val="24"/>
          <w:szCs w:val="24"/>
        </w:rPr>
        <w:t xml:space="preserve">стационарного торгового объекта </w:t>
      </w:r>
      <w:r w:rsidRPr="007F1DDD">
        <w:rPr>
          <w:rFonts w:ascii="Times New Roman" w:hAnsi="Times New Roman" w:cs="Times New Roman"/>
          <w:sz w:val="24"/>
          <w:szCs w:val="24"/>
        </w:rPr>
        <w:t>третьим  лицам  и иметь при себе соответствующие д</w:t>
      </w:r>
      <w:r w:rsidR="00C52663">
        <w:rPr>
          <w:rFonts w:ascii="Times New Roman" w:hAnsi="Times New Roman" w:cs="Times New Roman"/>
          <w:sz w:val="24"/>
          <w:szCs w:val="24"/>
        </w:rPr>
        <w:t xml:space="preserve">окументы для предъявления </w:t>
      </w:r>
      <w:r w:rsidRPr="007F1DDD">
        <w:rPr>
          <w:rFonts w:ascii="Times New Roman" w:hAnsi="Times New Roman" w:cs="Times New Roman"/>
          <w:sz w:val="24"/>
          <w:szCs w:val="24"/>
        </w:rPr>
        <w:t>контрольно-надзорным органам.</w:t>
      </w: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    </w:t>
      </w:r>
      <w:r w:rsidR="00C52663">
        <w:rPr>
          <w:rFonts w:ascii="Times New Roman" w:hAnsi="Times New Roman" w:cs="Times New Roman"/>
          <w:sz w:val="24"/>
          <w:szCs w:val="24"/>
        </w:rPr>
        <w:t>«__»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________________ 201_ г. ___________________/_____________________</w:t>
      </w: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5266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F1DDD">
        <w:rPr>
          <w:rFonts w:ascii="Times New Roman" w:hAnsi="Times New Roman" w:cs="Times New Roman"/>
          <w:sz w:val="24"/>
          <w:szCs w:val="24"/>
        </w:rPr>
        <w:t>(подпись)     (расшифровка подписи)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Pr="007F1DDD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257319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301353" w:rsidRDefault="00301353" w:rsidP="00257319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к Порядку</w:t>
      </w:r>
      <w:r w:rsidR="00257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размещения нестационарных </w:t>
      </w:r>
      <w:r w:rsidRPr="007F1DDD">
        <w:rPr>
          <w:rFonts w:ascii="Times New Roman" w:hAnsi="Times New Roman" w:cs="Times New Roman"/>
          <w:sz w:val="24"/>
          <w:szCs w:val="24"/>
        </w:rPr>
        <w:t>торговых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«Вуктыл» </w:t>
      </w:r>
    </w:p>
    <w:p w:rsidR="00060A74" w:rsidRPr="007F1DDD" w:rsidRDefault="00060A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E77" w:rsidRDefault="00F22F11" w:rsidP="00F22F1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ФОРМА</w:t>
      </w:r>
    </w:p>
    <w:p w:rsidR="00F22F11" w:rsidRPr="00000E77" w:rsidRDefault="00F22F11" w:rsidP="00F22F1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000E77" w:rsidRPr="00000E77" w:rsidTr="00FA110A">
        <w:tc>
          <w:tcPr>
            <w:tcW w:w="4077" w:type="dxa"/>
            <w:shd w:val="clear" w:color="auto" w:fill="auto"/>
          </w:tcPr>
          <w:p w:rsidR="00000E77" w:rsidRPr="00000E77" w:rsidRDefault="00000E77" w:rsidP="00000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E77">
              <w:rPr>
                <w:rFonts w:ascii="Times New Roman" w:hAnsi="Times New Roman"/>
                <w:sz w:val="20"/>
                <w:szCs w:val="20"/>
              </w:rPr>
              <w:t>Отрывное разрешение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0E77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право </w:t>
            </w:r>
            <w:r w:rsidRPr="00000E77">
              <w:rPr>
                <w:rFonts w:ascii="Times New Roman" w:hAnsi="Times New Roman"/>
                <w:sz w:val="20"/>
                <w:szCs w:val="20"/>
              </w:rPr>
              <w:t>размещение</w:t>
            </w:r>
            <w:proofErr w:type="gramEnd"/>
          </w:p>
          <w:p w:rsidR="00000E77" w:rsidRPr="00000E77" w:rsidRDefault="00000E77" w:rsidP="00000E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E77">
              <w:rPr>
                <w:rFonts w:ascii="Times New Roman" w:hAnsi="Times New Roman"/>
                <w:sz w:val="20"/>
                <w:szCs w:val="20"/>
              </w:rPr>
              <w:t>нестационарного торгового объекта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E77">
              <w:rPr>
                <w:rFonts w:ascii="Times New Roman" w:hAnsi="Times New Roman"/>
                <w:sz w:val="20"/>
                <w:szCs w:val="20"/>
              </w:rPr>
              <w:t>Серия  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Номер _</w:t>
            </w:r>
            <w:r w:rsidRPr="00000E77">
              <w:rPr>
                <w:rFonts w:ascii="Times New Roman" w:hAnsi="Times New Roman"/>
                <w:sz w:val="24"/>
                <w:szCs w:val="24"/>
                <w:lang w:eastAsia="ar-SA"/>
              </w:rPr>
              <w:t>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sz w:val="24"/>
                <w:szCs w:val="24"/>
                <w:lang w:eastAsia="ar-SA"/>
              </w:rPr>
              <w:t>Период размещения</w:t>
            </w:r>
          </w:p>
          <w:p w:rsidR="00000E77" w:rsidRDefault="004D4D16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 «__» ________________ 20___ г.</w:t>
            </w:r>
          </w:p>
          <w:p w:rsidR="004D4D16" w:rsidRPr="00000E77" w:rsidRDefault="004D4D16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="00F22F11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«__» _______________20___ г.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00E77" w:rsidRDefault="00B103B8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Место размещения___________________</w:t>
            </w:r>
          </w:p>
          <w:p w:rsidR="00B103B8" w:rsidRDefault="00B103B8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</w:t>
            </w:r>
          </w:p>
          <w:p w:rsidR="00000E77" w:rsidRPr="00000E77" w:rsidRDefault="00B103B8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_______________________________ 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 xml:space="preserve">                        Ф.И.О. /наименование юридического лица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________________________________________________________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 xml:space="preserve">                                              (подпись)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sz w:val="24"/>
                <w:szCs w:val="24"/>
                <w:lang w:eastAsia="ar-SA"/>
              </w:rPr>
              <w:t>М.П.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94" w:type="dxa"/>
            <w:shd w:val="clear" w:color="auto" w:fill="auto"/>
          </w:tcPr>
          <w:p w:rsidR="00000E77" w:rsidRPr="00000E77" w:rsidRDefault="00000E77" w:rsidP="00000E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Муниципальное образование 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городского округа</w:t>
            </w:r>
            <w:r w:rsidRPr="00000E7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«Вуктыл»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sz w:val="24"/>
                <w:szCs w:val="24"/>
                <w:lang w:eastAsia="ar-SA"/>
              </w:rPr>
              <w:t>Серия___________№_____________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РАЗРЕШЕНИЕ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 право размещения 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>нестационарного торгового объекта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юридического лица______________________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>Фамилия ___________________________________________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>Имя _______________________________________________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>Отчество ___________________________________________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 период </w:t>
            </w:r>
            <w:proofErr w:type="gramStart"/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«___»____________ по «___»________________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Ассортимент продукции</w:t>
            </w:r>
            <w:r w:rsidRPr="00000E7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: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>Место размещения ___________________________________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>____________________________________________________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>____________________________________________________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____________________________________________________                  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 (подпись уполномоченного лица)</w:t>
            </w:r>
          </w:p>
        </w:tc>
      </w:tr>
    </w:tbl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31C" w:rsidRDefault="00CE63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31C" w:rsidRDefault="00CE63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31C" w:rsidRDefault="00CE63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31C" w:rsidRDefault="00CE63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E7803" w:rsidRDefault="005E78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04C3" w:rsidRDefault="00F204C3" w:rsidP="00257319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01353" w:rsidRPr="007F1DDD" w:rsidRDefault="00F22F11" w:rsidP="00257319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01353" w:rsidRDefault="00301353" w:rsidP="00257319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01353" w:rsidRPr="007F1DDD" w:rsidRDefault="00301353" w:rsidP="00257319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301353" w:rsidRDefault="004859EE" w:rsidP="00257319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01353">
        <w:rPr>
          <w:rFonts w:ascii="Times New Roman" w:hAnsi="Times New Roman" w:cs="Times New Roman"/>
          <w:sz w:val="24"/>
          <w:szCs w:val="24"/>
        </w:rPr>
        <w:t xml:space="preserve">  </w:t>
      </w:r>
      <w:r w:rsidR="00257319">
        <w:rPr>
          <w:rFonts w:ascii="Times New Roman" w:hAnsi="Times New Roman" w:cs="Times New Roman"/>
          <w:sz w:val="24"/>
          <w:szCs w:val="24"/>
        </w:rPr>
        <w:t>01 декабря</w:t>
      </w:r>
      <w:r w:rsidR="00301353">
        <w:rPr>
          <w:rFonts w:ascii="Times New Roman" w:hAnsi="Times New Roman" w:cs="Times New Roman"/>
          <w:sz w:val="24"/>
          <w:szCs w:val="24"/>
        </w:rPr>
        <w:t xml:space="preserve"> 2016 г. № </w:t>
      </w:r>
      <w:r w:rsidR="00257319">
        <w:rPr>
          <w:rFonts w:ascii="Times New Roman" w:hAnsi="Times New Roman" w:cs="Times New Roman"/>
          <w:sz w:val="24"/>
          <w:szCs w:val="24"/>
        </w:rPr>
        <w:t>1</w:t>
      </w:r>
      <w:r w:rsidR="00F204C3">
        <w:rPr>
          <w:rFonts w:ascii="Times New Roman" w:hAnsi="Times New Roman" w:cs="Times New Roman"/>
          <w:sz w:val="24"/>
          <w:szCs w:val="24"/>
        </w:rPr>
        <w:t>2</w:t>
      </w:r>
      <w:r w:rsidR="00257319">
        <w:rPr>
          <w:rFonts w:ascii="Times New Roman" w:hAnsi="Times New Roman" w:cs="Times New Roman"/>
          <w:sz w:val="24"/>
          <w:szCs w:val="24"/>
        </w:rPr>
        <w:t>/780</w:t>
      </w:r>
    </w:p>
    <w:p w:rsidR="00060A74" w:rsidRPr="007F1DDD" w:rsidRDefault="00060A74" w:rsidP="00257319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301353">
        <w:rPr>
          <w:rFonts w:ascii="Times New Roman" w:hAnsi="Times New Roman" w:cs="Times New Roman"/>
          <w:sz w:val="24"/>
          <w:szCs w:val="24"/>
        </w:rPr>
        <w:t>№</w:t>
      </w:r>
      <w:r w:rsidRPr="007F1DDD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FA110A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P673"/>
      <w:bookmarkEnd w:id="14"/>
      <w:r w:rsidRPr="00FA110A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FA110A" w:rsidRDefault="005E78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FA110A">
        <w:rPr>
          <w:rFonts w:ascii="Times New Roman" w:hAnsi="Times New Roman" w:cs="Times New Roman"/>
          <w:b/>
          <w:sz w:val="24"/>
          <w:szCs w:val="24"/>
        </w:rPr>
        <w:t>омиссии по вопросам размещения нестационарных т</w:t>
      </w:r>
      <w:r w:rsidR="00A47FAD">
        <w:rPr>
          <w:rFonts w:ascii="Times New Roman" w:hAnsi="Times New Roman" w:cs="Times New Roman"/>
          <w:b/>
          <w:sz w:val="24"/>
          <w:szCs w:val="24"/>
        </w:rPr>
        <w:t>орговых объектов на террито</w:t>
      </w:r>
      <w:r w:rsidR="00FA110A">
        <w:rPr>
          <w:rFonts w:ascii="Times New Roman" w:hAnsi="Times New Roman" w:cs="Times New Roman"/>
          <w:b/>
          <w:sz w:val="24"/>
          <w:szCs w:val="24"/>
        </w:rPr>
        <w:t>рии  городского округа «Вуктыл»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Бузуляк О.Б. - заместитель руководителя администрации </w:t>
      </w:r>
      <w:r w:rsidR="002E6286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060A74" w:rsidRPr="007F1DDD" w:rsidRDefault="002E62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Л.Г.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060A74" w:rsidRPr="007F1DDD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отдела по развитию экономики и предпринимательства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Секретарь: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Яворская Н.Ю. - экономист I категории отдела по развитию </w:t>
      </w:r>
      <w:r w:rsidR="002E6286">
        <w:rPr>
          <w:rFonts w:ascii="Times New Roman" w:hAnsi="Times New Roman" w:cs="Times New Roman"/>
          <w:sz w:val="24"/>
          <w:szCs w:val="24"/>
        </w:rPr>
        <w:t xml:space="preserve">экономики и предпринимательства администрации </w:t>
      </w:r>
      <w:r w:rsidR="002E6286" w:rsidRPr="002E6286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DDD">
        <w:rPr>
          <w:rFonts w:ascii="Times New Roman" w:hAnsi="Times New Roman" w:cs="Times New Roman"/>
          <w:sz w:val="24"/>
          <w:szCs w:val="24"/>
        </w:rPr>
        <w:t>Гилева</w:t>
      </w:r>
      <w:proofErr w:type="spellEnd"/>
      <w:r w:rsidRPr="007F1DDD">
        <w:rPr>
          <w:rFonts w:ascii="Times New Roman" w:hAnsi="Times New Roman" w:cs="Times New Roman"/>
          <w:sz w:val="24"/>
          <w:szCs w:val="24"/>
        </w:rPr>
        <w:t xml:space="preserve"> Н.А. </w:t>
      </w:r>
      <w:r w:rsidR="00BD0A4A">
        <w:rPr>
          <w:rFonts w:ascii="Times New Roman" w:hAnsi="Times New Roman" w:cs="Times New Roman"/>
          <w:sz w:val="24"/>
          <w:szCs w:val="24"/>
        </w:rPr>
        <w:t>–</w:t>
      </w:r>
      <w:r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="00BD0A4A">
        <w:rPr>
          <w:rFonts w:ascii="Times New Roman" w:hAnsi="Times New Roman" w:cs="Times New Roman"/>
          <w:sz w:val="24"/>
          <w:szCs w:val="24"/>
        </w:rPr>
        <w:t>заведующий сектором по управлению имуществом – заместитель начальника</w:t>
      </w:r>
      <w:r w:rsidRPr="007F1DDD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BD0A4A">
        <w:rPr>
          <w:rFonts w:ascii="Times New Roman" w:hAnsi="Times New Roman" w:cs="Times New Roman"/>
          <w:sz w:val="24"/>
          <w:szCs w:val="24"/>
        </w:rPr>
        <w:t>по управлению</w:t>
      </w:r>
      <w:r w:rsidRPr="007F1DDD">
        <w:rPr>
          <w:rFonts w:ascii="Times New Roman" w:hAnsi="Times New Roman" w:cs="Times New Roman"/>
          <w:sz w:val="24"/>
          <w:szCs w:val="24"/>
        </w:rPr>
        <w:t xml:space="preserve"> имуществом </w:t>
      </w:r>
      <w:r w:rsidR="00BD0A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D0A4A" w:rsidRPr="002E6286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BD0A4A">
        <w:rPr>
          <w:rFonts w:ascii="Times New Roman" w:hAnsi="Times New Roman" w:cs="Times New Roman"/>
          <w:sz w:val="24"/>
          <w:szCs w:val="24"/>
        </w:rPr>
        <w:t>;</w:t>
      </w:r>
    </w:p>
    <w:p w:rsidR="00060A74" w:rsidRPr="007F1DDD" w:rsidRDefault="00060A74" w:rsidP="00BD0A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Дзюба В.Н. - </w:t>
      </w:r>
      <w:r w:rsidR="00BD0A4A">
        <w:rPr>
          <w:rFonts w:ascii="Times New Roman" w:hAnsi="Times New Roman" w:cs="Times New Roman"/>
          <w:sz w:val="24"/>
          <w:szCs w:val="24"/>
        </w:rPr>
        <w:t xml:space="preserve">заведующий сектором по управлению земельными участками – заместитель начальника </w:t>
      </w:r>
      <w:r w:rsidRPr="007F1DDD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BD0A4A">
        <w:rPr>
          <w:rFonts w:ascii="Times New Roman" w:hAnsi="Times New Roman" w:cs="Times New Roman"/>
          <w:sz w:val="24"/>
          <w:szCs w:val="24"/>
        </w:rPr>
        <w:t>по управлению</w:t>
      </w:r>
      <w:r w:rsidR="00BD0A4A" w:rsidRPr="007F1DDD">
        <w:rPr>
          <w:rFonts w:ascii="Times New Roman" w:hAnsi="Times New Roman" w:cs="Times New Roman"/>
          <w:sz w:val="24"/>
          <w:szCs w:val="24"/>
        </w:rPr>
        <w:t xml:space="preserve"> имуществом </w:t>
      </w:r>
      <w:r w:rsidR="00BD0A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D0A4A" w:rsidRPr="002E6286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BD0A4A">
        <w:rPr>
          <w:rFonts w:ascii="Times New Roman" w:hAnsi="Times New Roman" w:cs="Times New Roman"/>
          <w:sz w:val="24"/>
          <w:szCs w:val="24"/>
        </w:rPr>
        <w:t>;</w:t>
      </w:r>
    </w:p>
    <w:p w:rsidR="00BD0A4A" w:rsidRPr="007F1DDD" w:rsidRDefault="00302BED" w:rsidP="00BD0A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FCF">
        <w:rPr>
          <w:rFonts w:ascii="Times New Roman" w:hAnsi="Times New Roman" w:cs="Times New Roman"/>
          <w:sz w:val="24"/>
          <w:szCs w:val="24"/>
        </w:rPr>
        <w:t>Ткачева М.А.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инспектор сектора по управлению земельными участками 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D0A4A" w:rsidRPr="002E6286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5" w:name="P693"/>
      <w:bookmarkEnd w:id="15"/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Pr="007F1DDD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D2640B" w:rsidP="00D264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060A74" w:rsidRPr="007F1DDD">
        <w:rPr>
          <w:rFonts w:ascii="Times New Roman" w:hAnsi="Times New Roman" w:cs="Times New Roman"/>
          <w:sz w:val="24"/>
          <w:szCs w:val="24"/>
        </w:rPr>
        <w:t>У</w:t>
      </w:r>
      <w:r w:rsidR="00FB3EBB">
        <w:rPr>
          <w:rFonts w:ascii="Times New Roman" w:hAnsi="Times New Roman" w:cs="Times New Roman"/>
          <w:sz w:val="24"/>
          <w:szCs w:val="24"/>
        </w:rPr>
        <w:t>ТВЕРЖДЕНО</w:t>
      </w:r>
    </w:p>
    <w:p w:rsidR="00D93415" w:rsidRDefault="00D93415" w:rsidP="00D934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60A74" w:rsidRPr="007F1DDD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60A74" w:rsidRPr="007F1DDD" w:rsidRDefault="00D93415" w:rsidP="00D934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060A74" w:rsidRPr="007F1DDD" w:rsidRDefault="002573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F37AE">
        <w:rPr>
          <w:rFonts w:ascii="Times New Roman" w:hAnsi="Times New Roman" w:cs="Times New Roman"/>
          <w:sz w:val="24"/>
          <w:szCs w:val="24"/>
        </w:rPr>
        <w:t>01</w:t>
      </w:r>
      <w:r w:rsidR="00D93415">
        <w:rPr>
          <w:rFonts w:ascii="Times New Roman" w:hAnsi="Times New Roman" w:cs="Times New Roman"/>
          <w:sz w:val="24"/>
          <w:szCs w:val="24"/>
        </w:rPr>
        <w:t xml:space="preserve"> </w:t>
      </w:r>
      <w:r w:rsidR="003F37AE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060A74" w:rsidRPr="007F1DDD">
        <w:rPr>
          <w:rFonts w:ascii="Times New Roman" w:hAnsi="Times New Roman" w:cs="Times New Roman"/>
          <w:sz w:val="24"/>
          <w:szCs w:val="24"/>
        </w:rPr>
        <w:t>201</w:t>
      </w:r>
      <w:r w:rsidR="00D93415">
        <w:rPr>
          <w:rFonts w:ascii="Times New Roman" w:hAnsi="Times New Roman" w:cs="Times New Roman"/>
          <w:sz w:val="24"/>
          <w:szCs w:val="24"/>
        </w:rPr>
        <w:t>6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г.</w:t>
      </w:r>
      <w:r w:rsidR="00D93415">
        <w:rPr>
          <w:rFonts w:ascii="Times New Roman" w:hAnsi="Times New Roman" w:cs="Times New Roman"/>
          <w:sz w:val="24"/>
          <w:szCs w:val="24"/>
        </w:rPr>
        <w:t>№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="003F37AE">
        <w:rPr>
          <w:rFonts w:ascii="Times New Roman" w:hAnsi="Times New Roman" w:cs="Times New Roman"/>
          <w:sz w:val="24"/>
          <w:szCs w:val="24"/>
        </w:rPr>
        <w:t>1</w:t>
      </w:r>
      <w:r w:rsidR="00F204C3">
        <w:rPr>
          <w:rFonts w:ascii="Times New Roman" w:hAnsi="Times New Roman" w:cs="Times New Roman"/>
          <w:sz w:val="24"/>
          <w:szCs w:val="24"/>
        </w:rPr>
        <w:t>2</w:t>
      </w:r>
      <w:r w:rsidR="003F37AE">
        <w:rPr>
          <w:rFonts w:ascii="Times New Roman" w:hAnsi="Times New Roman" w:cs="Times New Roman"/>
          <w:sz w:val="24"/>
          <w:szCs w:val="24"/>
        </w:rPr>
        <w:t>/780</w:t>
      </w:r>
    </w:p>
    <w:p w:rsidR="00060A74" w:rsidRPr="007F1DDD" w:rsidRDefault="00D2640B" w:rsidP="00D264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D93415">
        <w:rPr>
          <w:rFonts w:ascii="Times New Roman" w:hAnsi="Times New Roman" w:cs="Times New Roman"/>
          <w:sz w:val="24"/>
          <w:szCs w:val="24"/>
        </w:rPr>
        <w:t>№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D2640B" w:rsidRDefault="00060A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706"/>
      <w:bookmarkEnd w:id="16"/>
      <w:r w:rsidRPr="00D2640B">
        <w:rPr>
          <w:rFonts w:ascii="Times New Roman" w:hAnsi="Times New Roman" w:cs="Times New Roman"/>
          <w:sz w:val="24"/>
          <w:szCs w:val="24"/>
        </w:rPr>
        <w:t>ПОЛОЖЕНИЕ</w:t>
      </w:r>
    </w:p>
    <w:p w:rsidR="00ED01C5" w:rsidRDefault="00053523" w:rsidP="00D26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E7803">
        <w:rPr>
          <w:rFonts w:ascii="Times New Roman" w:hAnsi="Times New Roman" w:cs="Times New Roman"/>
          <w:sz w:val="24"/>
          <w:szCs w:val="24"/>
        </w:rPr>
        <w:t xml:space="preserve"> комиссии по вопросам размещения нестационарных </w:t>
      </w:r>
      <w:r w:rsidR="00ED01C5">
        <w:rPr>
          <w:rFonts w:ascii="Times New Roman" w:hAnsi="Times New Roman" w:cs="Times New Roman"/>
          <w:sz w:val="24"/>
          <w:szCs w:val="24"/>
        </w:rPr>
        <w:t>торговых объектов</w:t>
      </w:r>
    </w:p>
    <w:p w:rsidR="00060A74" w:rsidRPr="00D2640B" w:rsidRDefault="00ED01C5" w:rsidP="00D26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«Вуктыл»</w:t>
      </w:r>
    </w:p>
    <w:p w:rsidR="00D93415" w:rsidRDefault="00D934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0A74" w:rsidRPr="00FB3EBB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EB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 xml:space="preserve">Комиссия по вопросам размещения нестационарных торговых объектов на территории </w:t>
      </w:r>
      <w:r w:rsidR="00D93415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(далее - Комиссия) является коллегиальным органом, созданным в целях упорядочения размещения нестационарных торговых объектов на территории </w:t>
      </w:r>
      <w:r w:rsidR="00D93415" w:rsidRPr="00D93415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7F1DDD">
        <w:rPr>
          <w:rFonts w:ascii="Times New Roman" w:hAnsi="Times New Roman" w:cs="Times New Roman"/>
          <w:sz w:val="24"/>
          <w:szCs w:val="24"/>
        </w:rPr>
        <w:t xml:space="preserve">и разработки схемы размещения нестационарных торговых объектов </w:t>
      </w:r>
      <w:r w:rsidR="00D93415" w:rsidRPr="00D93415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FB3EBB">
        <w:rPr>
          <w:rFonts w:ascii="Times New Roman" w:hAnsi="Times New Roman" w:cs="Times New Roman"/>
          <w:sz w:val="24"/>
          <w:szCs w:val="24"/>
        </w:rPr>
        <w:t>,</w:t>
      </w:r>
      <w:r w:rsidR="00D93415" w:rsidRPr="00D93415">
        <w:rPr>
          <w:rFonts w:ascii="Times New Roman" w:hAnsi="Times New Roman" w:cs="Times New Roman"/>
          <w:sz w:val="24"/>
          <w:szCs w:val="24"/>
        </w:rPr>
        <w:t xml:space="preserve"> </w:t>
      </w:r>
      <w:r w:rsidR="00FB3EBB">
        <w:rPr>
          <w:rFonts w:ascii="Times New Roman" w:hAnsi="Times New Roman" w:cs="Times New Roman"/>
          <w:sz w:val="24"/>
          <w:szCs w:val="24"/>
        </w:rPr>
        <w:t>и внесения</w:t>
      </w:r>
      <w:r w:rsidRPr="007F1DDD">
        <w:rPr>
          <w:rFonts w:ascii="Times New Roman" w:hAnsi="Times New Roman" w:cs="Times New Roman"/>
          <w:sz w:val="24"/>
          <w:szCs w:val="24"/>
        </w:rPr>
        <w:t xml:space="preserve"> в нее изменений</w:t>
      </w:r>
      <w:r w:rsidR="00D934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0A74" w:rsidRPr="00ED01C5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1.2. Положение и состав Комиссии утверждается постановлением администрации </w:t>
      </w:r>
      <w:r w:rsidR="00D93415">
        <w:rPr>
          <w:rFonts w:ascii="Times New Roman" w:hAnsi="Times New Roman" w:cs="Times New Roman"/>
          <w:sz w:val="24"/>
          <w:szCs w:val="24"/>
        </w:rPr>
        <w:t>городского округа «Вуктыл».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1C5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ED01C5">
        <w:rPr>
          <w:rFonts w:ascii="Times New Roman" w:hAnsi="Times New Roman" w:cs="Times New Roman"/>
          <w:sz w:val="24"/>
          <w:szCs w:val="24"/>
        </w:rPr>
        <w:t xml:space="preserve">В своей деятельности Комиссия руководствуется Федеральным </w:t>
      </w:r>
      <w:hyperlink r:id="rId23" w:history="1">
        <w:r w:rsidRPr="00ED01C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01C5">
        <w:rPr>
          <w:rFonts w:ascii="Times New Roman" w:hAnsi="Times New Roman" w:cs="Times New Roman"/>
          <w:sz w:val="24"/>
          <w:szCs w:val="24"/>
        </w:rPr>
        <w:t xml:space="preserve"> от 28</w:t>
      </w:r>
      <w:r w:rsidR="00D93415" w:rsidRPr="00ED01C5">
        <w:rPr>
          <w:rFonts w:ascii="Times New Roman" w:hAnsi="Times New Roman" w:cs="Times New Roman"/>
          <w:sz w:val="24"/>
          <w:szCs w:val="24"/>
        </w:rPr>
        <w:t>.</w:t>
      </w:r>
      <w:r w:rsidRPr="00ED01C5">
        <w:rPr>
          <w:rFonts w:ascii="Times New Roman" w:hAnsi="Times New Roman" w:cs="Times New Roman"/>
          <w:sz w:val="24"/>
          <w:szCs w:val="24"/>
        </w:rPr>
        <w:t xml:space="preserve"> </w:t>
      </w:r>
      <w:r w:rsidR="002316D7">
        <w:rPr>
          <w:rFonts w:ascii="Times New Roman" w:hAnsi="Times New Roman" w:cs="Times New Roman"/>
          <w:sz w:val="24"/>
          <w:szCs w:val="24"/>
        </w:rPr>
        <w:t>декабря</w:t>
      </w:r>
      <w:r w:rsidRPr="00ED01C5">
        <w:rPr>
          <w:rFonts w:ascii="Times New Roman" w:hAnsi="Times New Roman" w:cs="Times New Roman"/>
          <w:sz w:val="24"/>
          <w:szCs w:val="24"/>
        </w:rPr>
        <w:t xml:space="preserve"> 2009 </w:t>
      </w:r>
      <w:r w:rsidR="004176CE">
        <w:rPr>
          <w:rFonts w:ascii="Times New Roman" w:hAnsi="Times New Roman" w:cs="Times New Roman"/>
          <w:sz w:val="24"/>
          <w:szCs w:val="24"/>
        </w:rPr>
        <w:t xml:space="preserve">г. </w:t>
      </w:r>
      <w:r w:rsidR="00D93415" w:rsidRPr="00ED01C5">
        <w:rPr>
          <w:rFonts w:ascii="Times New Roman" w:hAnsi="Times New Roman" w:cs="Times New Roman"/>
          <w:sz w:val="24"/>
          <w:szCs w:val="24"/>
        </w:rPr>
        <w:t>№ 381-ФЗ «</w:t>
      </w:r>
      <w:r w:rsidRPr="00ED01C5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</w:t>
      </w:r>
      <w:r w:rsidR="00D93415" w:rsidRPr="00ED01C5">
        <w:rPr>
          <w:rFonts w:ascii="Times New Roman" w:hAnsi="Times New Roman" w:cs="Times New Roman"/>
          <w:sz w:val="24"/>
          <w:szCs w:val="24"/>
        </w:rPr>
        <w:t>ельности в Российской Федерации»</w:t>
      </w:r>
      <w:r w:rsidRPr="00ED01C5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ED01C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D01C5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D93415" w:rsidRPr="00ED01C5">
        <w:rPr>
          <w:rFonts w:ascii="Times New Roman" w:hAnsi="Times New Roman" w:cs="Times New Roman"/>
          <w:sz w:val="24"/>
          <w:szCs w:val="24"/>
        </w:rPr>
        <w:t>ства Российской Федерации от 29</w:t>
      </w:r>
      <w:r w:rsidR="002316D7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ED01C5">
        <w:rPr>
          <w:rFonts w:ascii="Times New Roman" w:hAnsi="Times New Roman" w:cs="Times New Roman"/>
          <w:sz w:val="24"/>
          <w:szCs w:val="24"/>
        </w:rPr>
        <w:t xml:space="preserve">2010 </w:t>
      </w:r>
      <w:r w:rsidR="004176CE">
        <w:rPr>
          <w:rFonts w:ascii="Times New Roman" w:hAnsi="Times New Roman" w:cs="Times New Roman"/>
          <w:sz w:val="24"/>
          <w:szCs w:val="24"/>
        </w:rPr>
        <w:t xml:space="preserve">г. </w:t>
      </w:r>
      <w:r w:rsidR="00D93415" w:rsidRPr="00ED01C5">
        <w:rPr>
          <w:rFonts w:ascii="Times New Roman" w:hAnsi="Times New Roman" w:cs="Times New Roman"/>
          <w:sz w:val="24"/>
          <w:szCs w:val="24"/>
        </w:rPr>
        <w:t>№ 772 «</w:t>
      </w:r>
      <w:r w:rsidRPr="00ED01C5">
        <w:rPr>
          <w:rFonts w:ascii="Times New Roman" w:hAnsi="Times New Roman" w:cs="Times New Roman"/>
          <w:sz w:val="24"/>
          <w:szCs w:val="24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</w:t>
      </w:r>
      <w:r w:rsidR="00D93415" w:rsidRPr="00ED01C5">
        <w:rPr>
          <w:rFonts w:ascii="Times New Roman" w:hAnsi="Times New Roman" w:cs="Times New Roman"/>
          <w:sz w:val="24"/>
          <w:szCs w:val="24"/>
        </w:rPr>
        <w:t>естационарных торговых объектов»</w:t>
      </w:r>
      <w:r w:rsidRPr="00ED01C5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ED01C5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D01C5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proofErr w:type="gramEnd"/>
      <w:r w:rsidRPr="00ED01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01C5">
        <w:rPr>
          <w:rFonts w:ascii="Times New Roman" w:hAnsi="Times New Roman" w:cs="Times New Roman"/>
          <w:sz w:val="24"/>
          <w:szCs w:val="24"/>
        </w:rPr>
        <w:t>экономического</w:t>
      </w:r>
      <w:r w:rsidR="00D93415" w:rsidRPr="00ED01C5">
        <w:rPr>
          <w:rFonts w:ascii="Times New Roman" w:hAnsi="Times New Roman" w:cs="Times New Roman"/>
          <w:sz w:val="24"/>
          <w:szCs w:val="24"/>
        </w:rPr>
        <w:t xml:space="preserve"> развития Республики Коми от 23</w:t>
      </w:r>
      <w:r w:rsidR="002316D7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D01C5">
        <w:rPr>
          <w:rFonts w:ascii="Times New Roman" w:hAnsi="Times New Roman" w:cs="Times New Roman"/>
          <w:sz w:val="24"/>
          <w:szCs w:val="24"/>
        </w:rPr>
        <w:t>201</w:t>
      </w:r>
      <w:r w:rsidR="00D93415" w:rsidRPr="00ED01C5">
        <w:rPr>
          <w:rFonts w:ascii="Times New Roman" w:hAnsi="Times New Roman" w:cs="Times New Roman"/>
          <w:sz w:val="24"/>
          <w:szCs w:val="24"/>
        </w:rPr>
        <w:t xml:space="preserve">6 </w:t>
      </w:r>
      <w:r w:rsidR="004176CE">
        <w:rPr>
          <w:rFonts w:ascii="Times New Roman" w:hAnsi="Times New Roman" w:cs="Times New Roman"/>
          <w:sz w:val="24"/>
          <w:szCs w:val="24"/>
        </w:rPr>
        <w:t xml:space="preserve">г. </w:t>
      </w:r>
      <w:r w:rsidR="00D93415" w:rsidRPr="00ED01C5">
        <w:rPr>
          <w:rFonts w:ascii="Times New Roman" w:hAnsi="Times New Roman" w:cs="Times New Roman"/>
          <w:sz w:val="24"/>
          <w:szCs w:val="24"/>
        </w:rPr>
        <w:t>№</w:t>
      </w:r>
      <w:r w:rsidRPr="00ED01C5">
        <w:rPr>
          <w:rFonts w:ascii="Times New Roman" w:hAnsi="Times New Roman" w:cs="Times New Roman"/>
          <w:sz w:val="24"/>
          <w:szCs w:val="24"/>
        </w:rPr>
        <w:t xml:space="preserve"> 3</w:t>
      </w:r>
      <w:r w:rsidR="00D93415" w:rsidRPr="00ED01C5">
        <w:rPr>
          <w:rFonts w:ascii="Times New Roman" w:hAnsi="Times New Roman" w:cs="Times New Roman"/>
          <w:sz w:val="24"/>
          <w:szCs w:val="24"/>
        </w:rPr>
        <w:t>66 «</w:t>
      </w:r>
      <w:r w:rsidR="000A08DC" w:rsidRPr="00ED01C5">
        <w:rPr>
          <w:rFonts w:ascii="Times New Roman" w:hAnsi="Times New Roman" w:cs="Times New Roman"/>
          <w:sz w:val="24"/>
          <w:szCs w:val="24"/>
        </w:rPr>
        <w:t xml:space="preserve">О порядке разработки </w:t>
      </w:r>
      <w:r w:rsidR="000A08DC" w:rsidRPr="000A08DC">
        <w:rPr>
          <w:rFonts w:ascii="Times New Roman" w:hAnsi="Times New Roman" w:cs="Times New Roman"/>
          <w:sz w:val="24"/>
          <w:szCs w:val="24"/>
        </w:rPr>
        <w:t>и утверждения схем размещения нестационарных торговых объектов на территории муниципальных образований Республики Коми</w:t>
      </w:r>
      <w:r w:rsidR="00E91A8D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, настоящим Положением о комиссии по разработке схемы размещения нестационарных торговых объектов и внесению в нее изменений на территории </w:t>
      </w:r>
      <w:r w:rsidR="00E91A8D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и другими нормативными правовыми актами администрации </w:t>
      </w:r>
      <w:r w:rsidR="00E91A8D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FB3EBB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EBB">
        <w:rPr>
          <w:rFonts w:ascii="Times New Roman" w:hAnsi="Times New Roman" w:cs="Times New Roman"/>
          <w:b/>
          <w:sz w:val="24"/>
          <w:szCs w:val="24"/>
        </w:rPr>
        <w:t>2. Цели, задачи Комиссии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2.1. Комиссия осуществляет свою деятельность в целях обеспечения упорядочения размещения нестационарных торговых объектов на территории </w:t>
      </w:r>
      <w:r w:rsidR="00561D9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>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2.2. Основными задачами Комиссии являются:</w:t>
      </w:r>
    </w:p>
    <w:p w:rsidR="00060A74" w:rsidRPr="007F1DDD" w:rsidRDefault="00231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С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хемы размещения нестационарных торговых объектов на территории </w:t>
      </w:r>
      <w:r w:rsidR="00561D9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561D98" w:rsidRPr="007F1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Схема) и внесения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в нее изменений;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рассмотрение предложений и заявлений заинтересованных лиц по включению в Схему (исключению из Схемы) мест допустимого размещения нестационарных торговых объектов, с учетом их соответствия архитектурным, градостроительным, строительным, санитарно-эпидемиологическим, экологическим и противопожарным нормам и правилам;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подведение итогов конкурса на право размещения нестационарных торговых объектов.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FB3EBB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EBB">
        <w:rPr>
          <w:rFonts w:ascii="Times New Roman" w:hAnsi="Times New Roman" w:cs="Times New Roman"/>
          <w:b/>
          <w:sz w:val="24"/>
          <w:szCs w:val="24"/>
        </w:rPr>
        <w:t>3. Полномочия Комиссии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3.1. Комиссия имеет право: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lastRenderedPageBreak/>
        <w:t>рассматривать заявки на участие в конкурсе на право размещения нестационарного торгового объекта в день проведения заседания Комиссии;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рассматривать заявления о размещении нестационарного торгового объекта, не включенного в действующую Схему, результаты конкурсов на право размещения нестационарных торговых объектов, проводимых в установленном законодательством порядке, предложения по исключению объектов из Схемы и иные документы, требующие внесения изменений в Схему;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приглашать на заседания Комиссии лиц, заинтересованных в размещении нестационарного торгового объекта на территории </w:t>
      </w:r>
      <w:r w:rsidR="00561D98">
        <w:rPr>
          <w:rFonts w:ascii="Times New Roman" w:hAnsi="Times New Roman" w:cs="Times New Roman"/>
          <w:sz w:val="24"/>
          <w:szCs w:val="24"/>
        </w:rPr>
        <w:t>городского округа «Вуктыл»;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приглашать для участия в работе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Комиссии представителей органов исполнительной власти Республики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Коми, контролирующих, надзорных, правоохранительных органов, а также независимых экспертов для определения возможности размещение нестационарных торговых объектов на территории </w:t>
      </w:r>
      <w:r w:rsidR="00561D98">
        <w:rPr>
          <w:rFonts w:ascii="Times New Roman" w:hAnsi="Times New Roman" w:cs="Times New Roman"/>
          <w:sz w:val="24"/>
          <w:szCs w:val="24"/>
        </w:rPr>
        <w:t>городского округа «Вуктыл»;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запрашивать в установленном порядке необходимую информацию по вопросам, входящим в компетенцию Комиссии;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принимать решение о целесообразности размещения нестационарных торговых объектов в местах, определенных Схемой на территории </w:t>
      </w:r>
      <w:r w:rsidR="00561D98" w:rsidRPr="00561D9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>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принимать решение о включении в Схему (исключения из Схемы) новых мест для размещения нестационарных торговых объектов;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принимать решение о целесообразности внесения изменений в Схему;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проводить анализ деятельности и размещения нестационарных торговых объектов на территории </w:t>
      </w:r>
      <w:r w:rsidR="00561D98">
        <w:rPr>
          <w:rFonts w:ascii="Times New Roman" w:hAnsi="Times New Roman" w:cs="Times New Roman"/>
          <w:sz w:val="24"/>
          <w:szCs w:val="24"/>
        </w:rPr>
        <w:t>городского округа «Вуктыл».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FB3EBB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EBB">
        <w:rPr>
          <w:rFonts w:ascii="Times New Roman" w:hAnsi="Times New Roman" w:cs="Times New Roman"/>
          <w:b/>
          <w:sz w:val="24"/>
          <w:szCs w:val="24"/>
        </w:rPr>
        <w:t>4. Организация работы Комиссии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4.1. Организационно-техническое обеспечение деятельности Комиссии осуществляется отделом по развитию экономики и предпринимательства администрации </w:t>
      </w:r>
      <w:r w:rsidR="00561D9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561D98"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(далее - Отдел).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4.2. Основной формой работы Комиссии являются ее заседания.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Заседания Комиссии проводятся по месту нахождения администрации </w:t>
      </w:r>
      <w:r w:rsidR="00561D9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561D98"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по адресу: г. Вуктыл</w:t>
      </w:r>
      <w:r w:rsidR="00FB3EBB">
        <w:rPr>
          <w:rFonts w:ascii="Times New Roman" w:hAnsi="Times New Roman" w:cs="Times New Roman"/>
          <w:sz w:val="24"/>
          <w:szCs w:val="24"/>
        </w:rPr>
        <w:t>, ул. Комсомольская, д. 14, кабинет</w:t>
      </w:r>
      <w:r w:rsidRPr="007F1DDD">
        <w:rPr>
          <w:rFonts w:ascii="Times New Roman" w:hAnsi="Times New Roman" w:cs="Times New Roman"/>
          <w:sz w:val="24"/>
          <w:szCs w:val="24"/>
        </w:rPr>
        <w:t xml:space="preserve"> 205.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4.3. Заседание Комиссии считается правомочным, если на нем присутствует более половины ее членов.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Заседания Комиссии проводятся председателем Комиссии, который осуществляет общее руководство его деятельностью.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 случае отсутствия председателя Комиссии его функции выполняет заместитель председателя Комиссии.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4.4. Председатель Комиссии: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осуществляет руководство деятельностью Комиссии;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ведет заседания Комиссии или поручает ведение заседания своему заместителю;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подписывает протоколы заседания Комиссии;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обеспечивает и контролирует выполнение решений Комиссии.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4.5. Секретарь Комиссии: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ведет сбор информации, документов и материалов, необходимых для рассмотрения вопросов на заседаниях Комиссии и обеспечивает членов Комиссии необходимыми документами и материалами;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организует подготовку заседаний Комиссии;</w:t>
      </w:r>
    </w:p>
    <w:p w:rsidR="007A5B77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извещает членов Комиссии и приглашенных о дате, времени, месте проведения заседания Комиссии </w:t>
      </w:r>
      <w:r w:rsidR="00561D98">
        <w:rPr>
          <w:rFonts w:ascii="Times New Roman" w:hAnsi="Times New Roman" w:cs="Times New Roman"/>
          <w:sz w:val="24"/>
          <w:szCs w:val="24"/>
        </w:rPr>
        <w:t xml:space="preserve">за 7 календарных дней до подведения итогов Конкурса; 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ведет протокол заседания Комиссии;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обеспечивает хранение материалов и протоколов заседаний Комиссии;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обеспечивает размещение протоколов Комиссии на официальном сайте </w:t>
      </w:r>
      <w:r w:rsidRPr="007F1DDD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561D9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561D98"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в течение 5 рабочих дней со дня проведения заседания Комиссии.</w:t>
      </w:r>
    </w:p>
    <w:p w:rsidR="00060A74" w:rsidRPr="007F1DDD" w:rsidRDefault="00FB3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Определение победителя К</w:t>
      </w:r>
      <w:r w:rsidR="00060A74" w:rsidRPr="007F1DDD">
        <w:rPr>
          <w:rFonts w:ascii="Times New Roman" w:hAnsi="Times New Roman" w:cs="Times New Roman"/>
          <w:sz w:val="24"/>
          <w:szCs w:val="24"/>
        </w:rPr>
        <w:t>онкурса производится путем оценки и соп</w:t>
      </w:r>
      <w:r>
        <w:rPr>
          <w:rFonts w:ascii="Times New Roman" w:hAnsi="Times New Roman" w:cs="Times New Roman"/>
          <w:sz w:val="24"/>
          <w:szCs w:val="24"/>
        </w:rPr>
        <w:t xml:space="preserve">оставления заявок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К</w:t>
      </w:r>
      <w:r w:rsidR="00060A74" w:rsidRPr="007F1DDD">
        <w:rPr>
          <w:rFonts w:ascii="Times New Roman" w:hAnsi="Times New Roman" w:cs="Times New Roman"/>
          <w:sz w:val="24"/>
          <w:szCs w:val="24"/>
        </w:rPr>
        <w:t>онкурсе для определения лучших из предложенных условий осуществления нестационарной торговли в соответствии</w:t>
      </w:r>
      <w:proofErr w:type="gramEnd"/>
      <w:r w:rsidR="00060A74" w:rsidRPr="007F1DDD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364" w:history="1">
        <w:r w:rsidR="00060A74" w:rsidRPr="007A5B77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="00060A74" w:rsidRPr="007A5B77">
        <w:rPr>
          <w:rFonts w:ascii="Times New Roman" w:hAnsi="Times New Roman" w:cs="Times New Roman"/>
          <w:sz w:val="24"/>
          <w:szCs w:val="24"/>
        </w:rPr>
        <w:t xml:space="preserve"> 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оцениваемых показателей, указанных в приложении 3 к </w:t>
      </w:r>
      <w:r w:rsidR="002316D7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Порядку размещения нестационарных торговых объектов на территории </w:t>
      </w:r>
      <w:r w:rsidR="00561D98">
        <w:rPr>
          <w:rFonts w:ascii="Times New Roman" w:hAnsi="Times New Roman" w:cs="Times New Roman"/>
          <w:sz w:val="24"/>
          <w:szCs w:val="24"/>
        </w:rPr>
        <w:t>городского округа «Вуктыл».</w:t>
      </w:r>
    </w:p>
    <w:p w:rsidR="00060A74" w:rsidRPr="007F1DDD" w:rsidRDefault="00FB3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</w:t>
      </w:r>
      <w:r w:rsidR="00060A74" w:rsidRPr="007F1DDD">
        <w:rPr>
          <w:rFonts w:ascii="Times New Roman" w:hAnsi="Times New Roman" w:cs="Times New Roman"/>
          <w:sz w:val="24"/>
          <w:szCs w:val="24"/>
        </w:rPr>
        <w:t>онкурса, набравший наибольшее количество баллов по перечню оцениваемых показателей, являе</w:t>
      </w:r>
      <w:r>
        <w:rPr>
          <w:rFonts w:ascii="Times New Roman" w:hAnsi="Times New Roman" w:cs="Times New Roman"/>
          <w:sz w:val="24"/>
          <w:szCs w:val="24"/>
        </w:rPr>
        <w:t>тся победителем К</w:t>
      </w:r>
      <w:r w:rsidR="00060A74" w:rsidRPr="007F1DDD">
        <w:rPr>
          <w:rFonts w:ascii="Times New Roman" w:hAnsi="Times New Roman" w:cs="Times New Roman"/>
          <w:sz w:val="24"/>
          <w:szCs w:val="24"/>
        </w:rPr>
        <w:t>онкурса.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В случае равенства количества баллов </w:t>
      </w:r>
      <w:r w:rsidR="00561D98">
        <w:rPr>
          <w:rFonts w:ascii="Times New Roman" w:hAnsi="Times New Roman" w:cs="Times New Roman"/>
          <w:sz w:val="24"/>
          <w:szCs w:val="24"/>
        </w:rPr>
        <w:t xml:space="preserve">победителем Конкурса признается участник, </w:t>
      </w:r>
      <w:r w:rsidR="00743561" w:rsidRPr="007F1DDD">
        <w:rPr>
          <w:rFonts w:ascii="Times New Roman" w:hAnsi="Times New Roman" w:cs="Times New Roman"/>
          <w:sz w:val="24"/>
          <w:szCs w:val="24"/>
        </w:rPr>
        <w:t>ранее подавший заявку на участие в Конкурсе, согласно записи в журнале регистрации</w:t>
      </w:r>
      <w:r w:rsidRPr="007F1DDD">
        <w:rPr>
          <w:rFonts w:ascii="Times New Roman" w:hAnsi="Times New Roman" w:cs="Times New Roman"/>
          <w:sz w:val="24"/>
          <w:szCs w:val="24"/>
        </w:rPr>
        <w:t>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4.7. Протоколы оформляются в течение 5 рабочих дней секретарем Комиссии и хранятся в отделе по развитию экономики и предпринимательства администрации </w:t>
      </w:r>
      <w:r w:rsidR="00743561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по адресу: г. Вуктыл,</w:t>
      </w:r>
      <w:r w:rsidR="00FB3EBB">
        <w:rPr>
          <w:rFonts w:ascii="Times New Roman" w:hAnsi="Times New Roman" w:cs="Times New Roman"/>
          <w:sz w:val="24"/>
          <w:szCs w:val="24"/>
        </w:rPr>
        <w:t xml:space="preserve"> ул. Комсомольская, д. 14, кабинет </w:t>
      </w:r>
      <w:r w:rsidRPr="007F1DDD">
        <w:rPr>
          <w:rFonts w:ascii="Times New Roman" w:hAnsi="Times New Roman" w:cs="Times New Roman"/>
          <w:sz w:val="24"/>
          <w:szCs w:val="24"/>
        </w:rPr>
        <w:t>205.</w:t>
      </w:r>
    </w:p>
    <w:p w:rsidR="00D432AC" w:rsidRPr="007F1DDD" w:rsidRDefault="00D432AC">
      <w:pPr>
        <w:rPr>
          <w:rFonts w:ascii="Times New Roman" w:hAnsi="Times New Roman"/>
          <w:sz w:val="24"/>
          <w:szCs w:val="24"/>
        </w:rPr>
      </w:pPr>
    </w:p>
    <w:sectPr w:rsidR="00D432AC" w:rsidRPr="007F1DDD" w:rsidSect="0074629C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03C81"/>
    <w:multiLevelType w:val="hybridMultilevel"/>
    <w:tmpl w:val="4F82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83F97"/>
    <w:multiLevelType w:val="hybridMultilevel"/>
    <w:tmpl w:val="2DA6933E"/>
    <w:lvl w:ilvl="0" w:tplc="852A0FB6">
      <w:start w:val="9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7CFE72AD"/>
    <w:multiLevelType w:val="hybridMultilevel"/>
    <w:tmpl w:val="37841E36"/>
    <w:lvl w:ilvl="0" w:tplc="24AE9E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74"/>
    <w:rsid w:val="00000E77"/>
    <w:rsid w:val="000105CD"/>
    <w:rsid w:val="000164D9"/>
    <w:rsid w:val="00020669"/>
    <w:rsid w:val="00027425"/>
    <w:rsid w:val="00030B83"/>
    <w:rsid w:val="00041230"/>
    <w:rsid w:val="00053523"/>
    <w:rsid w:val="00060A74"/>
    <w:rsid w:val="00071E6F"/>
    <w:rsid w:val="0008604A"/>
    <w:rsid w:val="000923BE"/>
    <w:rsid w:val="000A08DC"/>
    <w:rsid w:val="000B6796"/>
    <w:rsid w:val="001035F1"/>
    <w:rsid w:val="00140E8B"/>
    <w:rsid w:val="001904E0"/>
    <w:rsid w:val="001C7DBA"/>
    <w:rsid w:val="001E71EF"/>
    <w:rsid w:val="001F2198"/>
    <w:rsid w:val="001F4A8B"/>
    <w:rsid w:val="00210700"/>
    <w:rsid w:val="00223D25"/>
    <w:rsid w:val="002316D7"/>
    <w:rsid w:val="00246D3F"/>
    <w:rsid w:val="00257319"/>
    <w:rsid w:val="0027343E"/>
    <w:rsid w:val="00286678"/>
    <w:rsid w:val="002C5A3E"/>
    <w:rsid w:val="002D3497"/>
    <w:rsid w:val="002E2180"/>
    <w:rsid w:val="002E6286"/>
    <w:rsid w:val="002F3BFB"/>
    <w:rsid w:val="00301353"/>
    <w:rsid w:val="00302BED"/>
    <w:rsid w:val="00357F16"/>
    <w:rsid w:val="00390A1B"/>
    <w:rsid w:val="003A44A8"/>
    <w:rsid w:val="003E1415"/>
    <w:rsid w:val="003F37AE"/>
    <w:rsid w:val="00416D54"/>
    <w:rsid w:val="004176CE"/>
    <w:rsid w:val="004230D4"/>
    <w:rsid w:val="0044685F"/>
    <w:rsid w:val="00450017"/>
    <w:rsid w:val="00482CF2"/>
    <w:rsid w:val="004859EE"/>
    <w:rsid w:val="00496F53"/>
    <w:rsid w:val="004D4D16"/>
    <w:rsid w:val="004E3D4A"/>
    <w:rsid w:val="004E60D3"/>
    <w:rsid w:val="004F7747"/>
    <w:rsid w:val="004F7D7A"/>
    <w:rsid w:val="005075EC"/>
    <w:rsid w:val="0051203D"/>
    <w:rsid w:val="00550CB3"/>
    <w:rsid w:val="00552239"/>
    <w:rsid w:val="00556474"/>
    <w:rsid w:val="00561D98"/>
    <w:rsid w:val="00580997"/>
    <w:rsid w:val="00587144"/>
    <w:rsid w:val="005D323A"/>
    <w:rsid w:val="005E7803"/>
    <w:rsid w:val="005F422B"/>
    <w:rsid w:val="00600C25"/>
    <w:rsid w:val="006248EB"/>
    <w:rsid w:val="00626047"/>
    <w:rsid w:val="006419AE"/>
    <w:rsid w:val="00642CB7"/>
    <w:rsid w:val="00645793"/>
    <w:rsid w:val="00653F78"/>
    <w:rsid w:val="006623A5"/>
    <w:rsid w:val="006701EA"/>
    <w:rsid w:val="00674566"/>
    <w:rsid w:val="00697EDE"/>
    <w:rsid w:val="006D0D35"/>
    <w:rsid w:val="007044DB"/>
    <w:rsid w:val="007429D9"/>
    <w:rsid w:val="00743561"/>
    <w:rsid w:val="0074629C"/>
    <w:rsid w:val="007665A5"/>
    <w:rsid w:val="00770700"/>
    <w:rsid w:val="007969FC"/>
    <w:rsid w:val="007A5B77"/>
    <w:rsid w:val="007B7485"/>
    <w:rsid w:val="007D49F1"/>
    <w:rsid w:val="007F1DDD"/>
    <w:rsid w:val="007F738D"/>
    <w:rsid w:val="008029C6"/>
    <w:rsid w:val="008167A6"/>
    <w:rsid w:val="00825FEC"/>
    <w:rsid w:val="00831BBA"/>
    <w:rsid w:val="00840151"/>
    <w:rsid w:val="00861258"/>
    <w:rsid w:val="00866165"/>
    <w:rsid w:val="0089003C"/>
    <w:rsid w:val="00892FCF"/>
    <w:rsid w:val="00904AA8"/>
    <w:rsid w:val="00917D0D"/>
    <w:rsid w:val="00936AAF"/>
    <w:rsid w:val="00943211"/>
    <w:rsid w:val="00943B4F"/>
    <w:rsid w:val="00955B81"/>
    <w:rsid w:val="00962781"/>
    <w:rsid w:val="00971D9F"/>
    <w:rsid w:val="00983B64"/>
    <w:rsid w:val="00991ED1"/>
    <w:rsid w:val="009A2E02"/>
    <w:rsid w:val="009B17A9"/>
    <w:rsid w:val="009E0D9E"/>
    <w:rsid w:val="009F3616"/>
    <w:rsid w:val="00A0619E"/>
    <w:rsid w:val="00A23DBA"/>
    <w:rsid w:val="00A25885"/>
    <w:rsid w:val="00A301B9"/>
    <w:rsid w:val="00A32079"/>
    <w:rsid w:val="00A47FAD"/>
    <w:rsid w:val="00A92C64"/>
    <w:rsid w:val="00AA3CCD"/>
    <w:rsid w:val="00AC77D7"/>
    <w:rsid w:val="00AD11B0"/>
    <w:rsid w:val="00AE08F8"/>
    <w:rsid w:val="00AE3F80"/>
    <w:rsid w:val="00AE6ABF"/>
    <w:rsid w:val="00B04876"/>
    <w:rsid w:val="00B103B8"/>
    <w:rsid w:val="00B119B2"/>
    <w:rsid w:val="00B36837"/>
    <w:rsid w:val="00B379BB"/>
    <w:rsid w:val="00B701A3"/>
    <w:rsid w:val="00B8490F"/>
    <w:rsid w:val="00B9319A"/>
    <w:rsid w:val="00B96F12"/>
    <w:rsid w:val="00BA7F92"/>
    <w:rsid w:val="00BD0A4A"/>
    <w:rsid w:val="00BD1634"/>
    <w:rsid w:val="00C0302F"/>
    <w:rsid w:val="00C038FF"/>
    <w:rsid w:val="00C07CFE"/>
    <w:rsid w:val="00C12D8C"/>
    <w:rsid w:val="00C507D4"/>
    <w:rsid w:val="00C52663"/>
    <w:rsid w:val="00C66B0F"/>
    <w:rsid w:val="00CC30B4"/>
    <w:rsid w:val="00CD2B7C"/>
    <w:rsid w:val="00CE631C"/>
    <w:rsid w:val="00CF0630"/>
    <w:rsid w:val="00D01B77"/>
    <w:rsid w:val="00D2640B"/>
    <w:rsid w:val="00D32270"/>
    <w:rsid w:val="00D33CFE"/>
    <w:rsid w:val="00D36CE5"/>
    <w:rsid w:val="00D432AC"/>
    <w:rsid w:val="00D4533F"/>
    <w:rsid w:val="00D52FE3"/>
    <w:rsid w:val="00D6372D"/>
    <w:rsid w:val="00D8096B"/>
    <w:rsid w:val="00D93415"/>
    <w:rsid w:val="00DA55C4"/>
    <w:rsid w:val="00DC46D8"/>
    <w:rsid w:val="00DC6FDC"/>
    <w:rsid w:val="00DD086C"/>
    <w:rsid w:val="00DD5EFE"/>
    <w:rsid w:val="00DF0BBB"/>
    <w:rsid w:val="00E21D9B"/>
    <w:rsid w:val="00E572AC"/>
    <w:rsid w:val="00E715F5"/>
    <w:rsid w:val="00E91A8D"/>
    <w:rsid w:val="00EB55F7"/>
    <w:rsid w:val="00ED01C5"/>
    <w:rsid w:val="00ED0230"/>
    <w:rsid w:val="00EE2894"/>
    <w:rsid w:val="00F204C3"/>
    <w:rsid w:val="00F22F11"/>
    <w:rsid w:val="00F31E08"/>
    <w:rsid w:val="00F67F60"/>
    <w:rsid w:val="00F70BF3"/>
    <w:rsid w:val="00F963CA"/>
    <w:rsid w:val="00FA110A"/>
    <w:rsid w:val="00FB3EBB"/>
    <w:rsid w:val="00FD0D3E"/>
    <w:rsid w:val="00FD25E8"/>
    <w:rsid w:val="00FF52B9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9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0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0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0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0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0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0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80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B9319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04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9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0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0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0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0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0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0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80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B9319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0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83AD9CF646C15AD273B37ABC29E720A1AB5999F5D14D6FA8FF364D58719CC0962C797827AFA0EFY1w9N" TargetMode="External"/><Relationship Id="rId13" Type="http://schemas.openxmlformats.org/officeDocument/2006/relationships/hyperlink" Target="consultantplus://offline/ref=4B83AD9CF646C15AD273AD77AA45B924A5A0079CF6D4443DF0A2301A07219A95D66C7F2D64EBACEB11574EEDY9wCN" TargetMode="External"/><Relationship Id="rId18" Type="http://schemas.openxmlformats.org/officeDocument/2006/relationships/hyperlink" Target="consultantplus://offline/ref=4B83AD9CF646C15AD273AD77AA45B924A5A0079CF6D4443DF0A2301A07219A95D66C7F2D64EBACEB11574EEDY9wC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83AD9CF646C15AD273AD77AA45B924A5A0079CF6D4443DF0A2301A07219A95D66C7F2D64EBACEB11574EEDY9wCN" TargetMode="External"/><Relationship Id="rId7" Type="http://schemas.openxmlformats.org/officeDocument/2006/relationships/hyperlink" Target="consultantplus://offline/ref=4B83AD9CF646C15AD273B37ABC29E720A1AB5990F6D14D6FA8FF364D58Y7w1N" TargetMode="External"/><Relationship Id="rId12" Type="http://schemas.openxmlformats.org/officeDocument/2006/relationships/hyperlink" Target="consultantplus://offline/ref=4B83AD9CF646C15AD273AD77AA45B924A5A0079CF6D4443DF0A2301A07219A95D66C7F2D64EBACEB11574EEDY9wCN" TargetMode="External"/><Relationship Id="rId17" Type="http://schemas.openxmlformats.org/officeDocument/2006/relationships/hyperlink" Target="consultantplus://offline/ref=4B83AD9CF646C15AD273AD77AA45B924A5A0079CF6D4443DF0A2301A07219A95D66C7F2D64EBACEB11574EEDY9wCN" TargetMode="External"/><Relationship Id="rId25" Type="http://schemas.openxmlformats.org/officeDocument/2006/relationships/hyperlink" Target="consultantplus://offline/ref=4B83AD9CF646C15AD273AD77AA45B924A5A0079CF1D7473DFDA06D100F789697YDw1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uktyl.com" TargetMode="External"/><Relationship Id="rId20" Type="http://schemas.openxmlformats.org/officeDocument/2006/relationships/hyperlink" Target="consultantplus://offline/ref=4B83AD9CF646C15AD273AD77AA45B924A5A0079CF6D4443DF0A2301A07219A95D66C7F2D64EBACEB11574EEDY9w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83AD9CF646C15AD273AD77AA45B924A5A0079CF6D44F38F7AF301A07219A95D6Y6wCN" TargetMode="External"/><Relationship Id="rId24" Type="http://schemas.openxmlformats.org/officeDocument/2006/relationships/hyperlink" Target="consultantplus://offline/ref=4B83AD9CF646C15AD273B37ABC29E720A2AB5C92FFD74D6FA8FF364D58Y7w1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B83AD9CF646C15AD273AD77AA45B924A5A0079CF6D4443DF0A2301A07219A95D66C7F2D64EBACEB11574EEDY9wCN" TargetMode="External"/><Relationship Id="rId23" Type="http://schemas.openxmlformats.org/officeDocument/2006/relationships/hyperlink" Target="consultantplus://offline/ref=4B83AD9CF646C15AD273B37ABC29E720A1AB5890F0D74D6FA8FF364D58Y7w1N" TargetMode="External"/><Relationship Id="rId10" Type="http://schemas.openxmlformats.org/officeDocument/2006/relationships/hyperlink" Target="consultantplus://offline/ref=4B83AD9CF646C15AD273B37ABC29E720A2AB5C92FFD74D6FA8FF364D58Y7w1N" TargetMode="External"/><Relationship Id="rId19" Type="http://schemas.openxmlformats.org/officeDocument/2006/relationships/hyperlink" Target="http://www.vukty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83AD9CF646C15AD273B37ABC29E720A1AB5890F0D74D6FA8FF364D58719CC0962C797827AFA0EBY1w5N" TargetMode="External"/><Relationship Id="rId14" Type="http://schemas.openxmlformats.org/officeDocument/2006/relationships/hyperlink" Target="consultantplus://offline/ref=4B83AD9CF646C15AD273AD77AA45B924A5A0079CF6D4443DF0A2301A07219A95D66C7F2D64EBACEB11574EEDY9wCN" TargetMode="External"/><Relationship Id="rId22" Type="http://schemas.openxmlformats.org/officeDocument/2006/relationships/hyperlink" Target="consultantplus://offline/ref=4B83AD9CF646C15AD273B37ABC29E720A1AB5994F1D34D6FA8FF364D58Y7w1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9645-FC17-4617-B6A1-60E6D1AC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24</Pages>
  <Words>8755</Words>
  <Characters>49907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Яворская Наталья Юрьевна</dc:creator>
  <cp:lastModifiedBy>User</cp:lastModifiedBy>
  <cp:revision>168</cp:revision>
  <cp:lastPrinted>2016-12-06T14:45:00Z</cp:lastPrinted>
  <dcterms:created xsi:type="dcterms:W3CDTF">2016-11-14T13:48:00Z</dcterms:created>
  <dcterms:modified xsi:type="dcterms:W3CDTF">2016-12-09T03:50:00Z</dcterms:modified>
</cp:coreProperties>
</file>