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72" w:rsidRPr="00656172" w:rsidRDefault="00656172" w:rsidP="006561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56172" w:rsidRPr="00656172" w:rsidRDefault="00656172" w:rsidP="006561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656172" w:rsidRPr="00656172" w:rsidRDefault="00656172" w:rsidP="006561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5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2017 г. № 12/1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284</w:t>
      </w:r>
    </w:p>
    <w:p w:rsidR="00656172" w:rsidRPr="00656172" w:rsidRDefault="00656172" w:rsidP="006561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172" w:rsidRDefault="00656172" w:rsidP="00656172">
      <w:pPr>
        <w:autoSpaceDN w:val="0"/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  <w:r w:rsidRPr="0000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постановление администрации городского округа «Вуктыл»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0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 2016 г.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06/138</w:t>
      </w:r>
      <w:r w:rsidRPr="0000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A5387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 административного регламента предоставления муниципальной услуги «</w:t>
      </w:r>
      <w:r w:rsidRPr="00CA53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Предоставление гражданам по договорам социального найма жилых помещений муниципального жилищного фонда»</w:t>
      </w:r>
    </w:p>
    <w:p w:rsidR="00656172" w:rsidRDefault="00656172" w:rsidP="00656172">
      <w:pPr>
        <w:autoSpaceDN w:val="0"/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4C8B" w:rsidRDefault="00656172" w:rsidP="00656172">
      <w:pPr>
        <w:autoSpaceDN w:val="0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="00294C8B" w:rsidRPr="000077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и на основании распоряжения Правительства Республики Коми от 22 июня 2016 г. № 291-р</w:t>
      </w:r>
      <w:r w:rsidR="00294C8B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(«дорожная карта») по созданию и функционированию единой центральной системы многофункциональных центров в Республике Коми на базе государственного автономного учреждения Республики Коми «Многофункциональный центр предоставления</w:t>
      </w:r>
      <w:proofErr w:type="gramEnd"/>
      <w:r w:rsidR="00294C8B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4C8B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 Республики Коми», постановления администрации городского округа «Вуктыл» от 29 августа 2016 г. № 08/388 «О ликвидации муниципального автономного учреждения «Многофункциональный центр предоставления государственных и муниципальных услуг» администрация городского округа «Вуктыл» постановляет:</w:t>
      </w:r>
      <w:proofErr w:type="gramEnd"/>
    </w:p>
    <w:p w:rsidR="00294C8B" w:rsidRPr="00007797" w:rsidRDefault="00294C8B" w:rsidP="0065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8 июня 2016 г. № 06/138 «</w:t>
      </w:r>
      <w:r w:rsidRPr="00007797">
        <w:rPr>
          <w:rFonts w:ascii="Times New Roman" w:eastAsia="Times New Roman" w:hAnsi="Times New Roman"/>
          <w:sz w:val="24"/>
          <w:szCs w:val="24"/>
          <w:lang w:eastAsia="ru-RU"/>
        </w:rPr>
        <w:t>Об утверждении  административного регламента предоставления муниципальной услуги «</w:t>
      </w:r>
      <w:r w:rsidRPr="0000779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гражданам по договорам социального найма жилых помещений муниципального жилищного фонда»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изменения: </w:t>
      </w:r>
    </w:p>
    <w:p w:rsidR="00294C8B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административном регламенте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0077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0779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гражданам по договорам социального найма жилых помещений муниципального жилищного фонда»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постановлением (приложение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94C8B" w:rsidRPr="00CB5896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абзац подпункта «в»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</w:t>
      </w:r>
      <w:r w:rsidRPr="00CB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94C8B" w:rsidRPr="00452858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5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2.6 раздела </w:t>
      </w:r>
      <w:r w:rsidRPr="004528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5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«с момента» заменить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45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 дня</w:t>
      </w:r>
      <w:r w:rsidRPr="0045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94C8B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8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второй</w:t>
      </w:r>
      <w:r w:rsidRPr="0045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подпункта 2.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2.8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294C8B" w:rsidRPr="002B1878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«лично в администрацию, МФЦ (адреса указаны в Приложении 1 к административному регламенту)»</w:t>
      </w:r>
      <w:r w:rsidRPr="002B1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94C8B" w:rsidRPr="00007797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третий подпункта 2.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294C8B" w:rsidRPr="00D43C0E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«посредством почтового отправления в администрацию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указан в Приложении 1</w:t>
      </w:r>
      <w:r w:rsidRPr="00D8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регламенту)»</w:t>
      </w:r>
      <w:r w:rsidRPr="00D43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94C8B" w:rsidRPr="00007797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четвертый подпункта 2.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294C8B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порталы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94C8B" w:rsidRPr="00BD7E53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8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2.13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подпунктом 2.13.2 следующего содержания</w:t>
      </w:r>
      <w:r w:rsidRPr="00BD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4C8B" w:rsidRDefault="00294C8B" w:rsidP="006561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2.13.2. П</w:t>
      </w:r>
      <w:r w:rsidRPr="00F956FB">
        <w:rPr>
          <w:rFonts w:ascii="Times New Roman" w:hAnsi="Times New Roman" w:cs="Times New Roman"/>
          <w:sz w:val="24"/>
          <w:szCs w:val="24"/>
        </w:rPr>
        <w:t xml:space="preserve">ри отказе в предоставлении муниципальной услуги, администрация в </w:t>
      </w:r>
      <w:r>
        <w:rPr>
          <w:rFonts w:ascii="Times New Roman" w:hAnsi="Times New Roman" w:cs="Times New Roman"/>
          <w:sz w:val="24"/>
          <w:szCs w:val="24"/>
        </w:rPr>
        <w:t>течение 3 рабочих дней со дня</w:t>
      </w:r>
      <w:r w:rsidRPr="00F956FB">
        <w:rPr>
          <w:rFonts w:ascii="Times New Roman" w:hAnsi="Times New Roman" w:cs="Times New Roman"/>
          <w:sz w:val="24"/>
          <w:szCs w:val="24"/>
        </w:rPr>
        <w:t xml:space="preserve"> регистрации документов, направляет заявителю уведомление, в котором указываются причины отказа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176C6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94C8B" w:rsidRPr="002B1878" w:rsidRDefault="00294C8B" w:rsidP="0065617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7)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восьмой, девятый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3.2 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4C8B" w:rsidRPr="002B1878" w:rsidRDefault="00294C8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«П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ри направлении заявления и документов, указанных в пунктах 2.8., 2.9 (в случае, если заявитель представляет 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нные документы самостоятельно) 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</w:t>
      </w:r>
      <w:bookmarkStart w:id="0" w:name="_GoBack"/>
      <w:bookmarkEnd w:id="0"/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нотариусом 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в порядке, установленном федеральным законодательством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4C8B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5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Обращение заявителей за предоставлением муниципальной услуги осуществляется через порталы государственных и муниципальных услуг (функций)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  <w:r w:rsidRPr="0067696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4C8B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17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тринадцатый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3.2 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F95E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4C8B" w:rsidRPr="002B1878" w:rsidRDefault="00294C8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17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просьбе обратившегося лица, 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Pr="0017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94C8B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абзацы четырнадцатый, пятнадцатый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3.2 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294C8B" w:rsidRPr="00687A65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абзац двадцать шестой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3.2 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687A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4C8B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«документы не позволяющие установить их содержание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687A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4C8B" w:rsidRPr="00687A65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абзац сорок четвертый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3.2 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687A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4C8B" w:rsidRPr="001D26A1" w:rsidRDefault="00294C8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7A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Отдела, МФЦ, ответственный за прием документов,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письменно </w:t>
      </w:r>
      <w:r w:rsidRPr="00687A65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 принять меры по их устранению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r w:rsidRPr="001D26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294C8B" w:rsidRPr="002B1878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подпункт 3.4.1 пункт</w:t>
      </w:r>
      <w:r w:rsidR="00F95E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4C8B" w:rsidRDefault="00294C8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«3.4.1. </w:t>
      </w:r>
      <w:r w:rsidRPr="002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или решения об отказе в предоставлении муниципальной услуги </w:t>
      </w:r>
      <w:r w:rsidRPr="00281F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заявления и прилагаемых к нему документов требованиям настоящего административного регламента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94C8B" w:rsidRPr="00963B1C" w:rsidRDefault="00294C8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в подпункте 3.5.2 пункта 3.5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«календарных» заменить словом «рабочих»</w:t>
      </w:r>
      <w:r w:rsidRPr="00963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4C8B" w:rsidRDefault="00294C8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в подпункте 3.6.1</w:t>
      </w:r>
      <w:r w:rsidRPr="002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3.6</w:t>
      </w:r>
      <w:r w:rsidRPr="002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«решения» дополнить словом «администрации»</w:t>
      </w:r>
      <w:r w:rsidRPr="00281F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4C8B" w:rsidRPr="002B1878" w:rsidRDefault="00294C8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 4.2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дополнить абзацем следующего содержания</w:t>
      </w:r>
      <w:r w:rsidRPr="002B18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4C8B" w:rsidRDefault="00294C8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148">
        <w:rPr>
          <w:rFonts w:ascii="Times New Roman" w:eastAsia="Calibri" w:hAnsi="Times New Roman" w:cs="Times New Roman"/>
          <w:sz w:val="24"/>
          <w:szCs w:val="24"/>
        </w:rPr>
        <w:t>«Результаты плановых и внеплановых проверок оформляются в виде акта, в котором отмечаются выявленные недостатки и предложения по их устранению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D4148">
        <w:rPr>
          <w:rFonts w:ascii="Times New Roman" w:eastAsia="Calibri" w:hAnsi="Times New Roman" w:cs="Times New Roman"/>
          <w:sz w:val="24"/>
          <w:szCs w:val="24"/>
        </w:rPr>
        <w:t>»</w:t>
      </w:r>
      <w:r w:rsidRPr="002B187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F95E3B" w:rsidRPr="002E1171" w:rsidRDefault="00F95E3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16) пункт 5.1 раздела</w:t>
      </w:r>
      <w:r w:rsidRPr="0029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дополнить абзацем следующего содержания</w:t>
      </w:r>
      <w:r w:rsidRPr="002E11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95E3B" w:rsidRPr="002E1171" w:rsidRDefault="00F95E3B" w:rsidP="0065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«Ответственное лицо </w:t>
      </w:r>
      <w:r>
        <w:rPr>
          <w:rFonts w:ascii="Times New Roman" w:hAnsi="Times New Roman" w:cs="Times New Roman"/>
          <w:sz w:val="24"/>
          <w:szCs w:val="24"/>
        </w:rPr>
        <w:t>не позднее 3 рабочих дней после принятия решения, заявителю в письменной форме и по желанию заявителя в электронной форме направляет мотивированный ответ о результатах рассмотрения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2E117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94C8B" w:rsidRPr="002959A7" w:rsidRDefault="00F95E3B" w:rsidP="00656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294C8B">
        <w:rPr>
          <w:rFonts w:ascii="Times New Roman" w:eastAsia="Calibri" w:hAnsi="Times New Roman" w:cs="Times New Roman"/>
          <w:sz w:val="24"/>
          <w:szCs w:val="24"/>
        </w:rPr>
        <w:t>) пункт 5.12 раздела</w:t>
      </w:r>
      <w:r w:rsidR="00294C8B" w:rsidRPr="0029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C8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294C8B" w:rsidRPr="0029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C8B">
        <w:rPr>
          <w:rFonts w:ascii="Times New Roman" w:eastAsia="Calibri" w:hAnsi="Times New Roman" w:cs="Times New Roman"/>
          <w:sz w:val="24"/>
          <w:szCs w:val="24"/>
        </w:rPr>
        <w:t>дополнить абзацем следующего содержания</w:t>
      </w:r>
      <w:r w:rsidR="00294C8B" w:rsidRPr="002959A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4C8B" w:rsidRDefault="00294C8B" w:rsidP="0065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F95E3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59A7">
        <w:rPr>
          <w:rFonts w:ascii="Times New Roman" w:eastAsia="Calibri" w:hAnsi="Times New Roman" w:cs="Times New Roman"/>
          <w:sz w:val="24"/>
          <w:szCs w:val="24"/>
          <w:lang w:eastAsia="ru-RU"/>
        </w:rPr>
        <w:t>случае удовлетворения жалобы</w:t>
      </w:r>
      <w:r w:rsidRPr="001D26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отказа)</w:t>
      </w:r>
      <w:r w:rsidRPr="002959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форме исправлени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допущенных опечаток и ошибок,</w:t>
      </w:r>
      <w:r w:rsidRPr="002959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2959A7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документах, ответственное лицо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 позднее трех рабочих дней после принятия решения, заявителю в письменной форме и по желанию заявителя в электронной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форме направляет мотивированный ответ о результатах рассмотрения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294C8B" w:rsidRPr="007D7A3D" w:rsidRDefault="00294C8B" w:rsidP="0065617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общую информацию о территориальном отделе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городу Вуктыл (далее - МФЦ)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 к административному регламенту предоставления муниципальной </w:t>
      </w:r>
      <w:r w:rsidRPr="000077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0779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гражданам по договорам социального найма жилых помещений муниципального жилищного фонда»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утвержденному постановлением (приложение), изложить в редакции согласно приложению к настоящему постановлению.</w:t>
      </w:r>
      <w:proofErr w:type="gramEnd"/>
    </w:p>
    <w:p w:rsidR="00294C8B" w:rsidRPr="00007797" w:rsidRDefault="00294C8B" w:rsidP="0029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(обнародованию).</w:t>
      </w:r>
    </w:p>
    <w:p w:rsidR="00294C8B" w:rsidRDefault="00294C8B" w:rsidP="00294C8B">
      <w:pPr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878" w:rsidRPr="00B106BC" w:rsidRDefault="00427781" w:rsidP="001D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B1878"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97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007797" w:rsidRDefault="00007797" w:rsidP="001D26A1">
      <w:pPr>
        <w:spacing w:after="6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</w:t>
      </w:r>
      <w:r w:rsidR="001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8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Крисанов</w:t>
      </w:r>
    </w:p>
    <w:p w:rsidR="00007797" w:rsidRP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007797" w:rsidRPr="00007797" w:rsidTr="001463E7">
        <w:tc>
          <w:tcPr>
            <w:tcW w:w="4785" w:type="dxa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007797" w:rsidRPr="00007797" w:rsidRDefault="00007797" w:rsidP="0000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007797" w:rsidRPr="00007797" w:rsidRDefault="00007797" w:rsidP="0000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007797" w:rsidRPr="00007797" w:rsidRDefault="00007797" w:rsidP="0000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6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39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 № </w:t>
            </w:r>
            <w:r w:rsidR="00A6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12/1284</w:t>
            </w:r>
          </w:p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797" w:rsidRP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007797" w:rsidRPr="00007797" w:rsidTr="001463E7">
        <w:tc>
          <w:tcPr>
            <w:tcW w:w="4785" w:type="dxa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1</w:t>
            </w:r>
          </w:p>
          <w:p w:rsidR="00007797" w:rsidRPr="00007797" w:rsidRDefault="00007797" w:rsidP="0000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="007D7A3D" w:rsidRPr="00007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D7A3D" w:rsidRPr="000077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гражданам по договорам социального найма жилых помещений муниципального жилищного фонда»</w:t>
            </w:r>
          </w:p>
        </w:tc>
      </w:tr>
    </w:tbl>
    <w:p w:rsidR="00007797" w:rsidRP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97" w:rsidRP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97" w:rsidRPr="00007797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797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007797" w:rsidRPr="00007797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0077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0779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077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007797" w:rsidRPr="00007797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959A7" w:rsidRPr="002959A7" w:rsidRDefault="002959A7" w:rsidP="00295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59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2959A7" w:rsidRPr="002959A7" w:rsidRDefault="002959A7" w:rsidP="00295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rPr>
          <w:trHeight w:val="289"/>
        </w:trPr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rPr>
          <w:trHeight w:val="439"/>
        </w:trPr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959A7" w:rsidRPr="002959A7" w:rsidRDefault="002959A7" w:rsidP="002959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rPr>
          <w:trHeight w:val="501"/>
        </w:trPr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959A7" w:rsidRPr="002959A7" w:rsidRDefault="002959A7" w:rsidP="002959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571AF4" w:rsidRDefault="00007797"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A6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».</w:t>
      </w:r>
    </w:p>
    <w:sectPr w:rsidR="00571AF4" w:rsidSect="0065617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CBC"/>
    <w:multiLevelType w:val="hybridMultilevel"/>
    <w:tmpl w:val="00146CC0"/>
    <w:lvl w:ilvl="0" w:tplc="4118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97"/>
    <w:rsid w:val="00007797"/>
    <w:rsid w:val="00072058"/>
    <w:rsid w:val="000B25ED"/>
    <w:rsid w:val="00164E61"/>
    <w:rsid w:val="00176C63"/>
    <w:rsid w:val="00182070"/>
    <w:rsid w:val="001D2511"/>
    <w:rsid w:val="001D26A1"/>
    <w:rsid w:val="002035FC"/>
    <w:rsid w:val="00281F95"/>
    <w:rsid w:val="00294C8B"/>
    <w:rsid w:val="002959A7"/>
    <w:rsid w:val="002A3983"/>
    <w:rsid w:val="002B1878"/>
    <w:rsid w:val="002E1171"/>
    <w:rsid w:val="00383499"/>
    <w:rsid w:val="00392D64"/>
    <w:rsid w:val="003C1084"/>
    <w:rsid w:val="00427781"/>
    <w:rsid w:val="00452858"/>
    <w:rsid w:val="004A6715"/>
    <w:rsid w:val="00515EE5"/>
    <w:rsid w:val="00523F9F"/>
    <w:rsid w:val="0059794C"/>
    <w:rsid w:val="005D4148"/>
    <w:rsid w:val="00656172"/>
    <w:rsid w:val="00662AFC"/>
    <w:rsid w:val="00676964"/>
    <w:rsid w:val="00687A65"/>
    <w:rsid w:val="006D6297"/>
    <w:rsid w:val="00706728"/>
    <w:rsid w:val="007817A0"/>
    <w:rsid w:val="007D7A3D"/>
    <w:rsid w:val="0088638B"/>
    <w:rsid w:val="00963B1C"/>
    <w:rsid w:val="009979C3"/>
    <w:rsid w:val="00A42178"/>
    <w:rsid w:val="00A6775A"/>
    <w:rsid w:val="00B106BC"/>
    <w:rsid w:val="00BD7E53"/>
    <w:rsid w:val="00C56635"/>
    <w:rsid w:val="00CB5896"/>
    <w:rsid w:val="00D15B79"/>
    <w:rsid w:val="00D43C0E"/>
    <w:rsid w:val="00D43F2D"/>
    <w:rsid w:val="00DF6877"/>
    <w:rsid w:val="00E45A4E"/>
    <w:rsid w:val="00E63772"/>
    <w:rsid w:val="00E6550E"/>
    <w:rsid w:val="00E91770"/>
    <w:rsid w:val="00F2208E"/>
    <w:rsid w:val="00F60921"/>
    <w:rsid w:val="00F956FB"/>
    <w:rsid w:val="00F95E3B"/>
    <w:rsid w:val="00FA7FA7"/>
    <w:rsid w:val="00FD58C2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858"/>
    <w:pPr>
      <w:ind w:left="720"/>
      <w:contextualSpacing/>
    </w:pPr>
  </w:style>
  <w:style w:type="paragraph" w:customStyle="1" w:styleId="ConsPlusNormal">
    <w:name w:val="ConsPlusNormal"/>
    <w:rsid w:val="00F95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858"/>
    <w:pPr>
      <w:ind w:left="720"/>
      <w:contextualSpacing/>
    </w:pPr>
  </w:style>
  <w:style w:type="paragraph" w:customStyle="1" w:styleId="ConsPlusNormal">
    <w:name w:val="ConsPlusNormal"/>
    <w:rsid w:val="00F95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Каролина Сергеевна</dc:creator>
  <cp:keywords/>
  <dc:description/>
  <cp:lastModifiedBy>User</cp:lastModifiedBy>
  <cp:revision>29</cp:revision>
  <cp:lastPrinted>2017-12-10T17:09:00Z</cp:lastPrinted>
  <dcterms:created xsi:type="dcterms:W3CDTF">2017-02-18T10:10:00Z</dcterms:created>
  <dcterms:modified xsi:type="dcterms:W3CDTF">2017-12-16T00:51:00Z</dcterms:modified>
</cp:coreProperties>
</file>