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1" w:rsidRDefault="00CF4BA1"/>
    <w:p w:rsidR="00F367EA" w:rsidRPr="00F367EA" w:rsidRDefault="00F367EA" w:rsidP="00F367EA">
      <w:pPr>
        <w:widowControl w:val="0"/>
        <w:suppressAutoHyphens/>
        <w:autoSpaceDE w:val="0"/>
        <w:autoSpaceDN w:val="0"/>
        <w:jc w:val="center"/>
        <w:rPr>
          <w:b/>
          <w:sz w:val="24"/>
          <w:lang w:eastAsia="zh-CN"/>
        </w:rPr>
      </w:pPr>
      <w:r w:rsidRPr="00F367EA">
        <w:rPr>
          <w:b/>
          <w:sz w:val="24"/>
          <w:lang w:eastAsia="zh-CN"/>
        </w:rPr>
        <w:t>ПОСТАНОВЛЕНИЕ</w:t>
      </w:r>
    </w:p>
    <w:p w:rsidR="00F367EA" w:rsidRPr="00F367EA" w:rsidRDefault="00F367EA" w:rsidP="00F367EA">
      <w:pPr>
        <w:widowControl w:val="0"/>
        <w:suppressAutoHyphens/>
        <w:autoSpaceDE w:val="0"/>
        <w:autoSpaceDN w:val="0"/>
        <w:jc w:val="center"/>
        <w:rPr>
          <w:b/>
          <w:sz w:val="24"/>
          <w:lang w:eastAsia="zh-CN"/>
        </w:rPr>
      </w:pPr>
      <w:r w:rsidRPr="00F367EA">
        <w:rPr>
          <w:b/>
          <w:sz w:val="24"/>
          <w:lang w:eastAsia="zh-CN"/>
        </w:rPr>
        <w:t>администрации городского округа «Вуктыл»</w:t>
      </w:r>
    </w:p>
    <w:p w:rsidR="00F367EA" w:rsidRPr="00F367EA" w:rsidRDefault="00F367EA" w:rsidP="00F367EA">
      <w:pPr>
        <w:widowControl w:val="0"/>
        <w:suppressAutoHyphens/>
        <w:autoSpaceDE w:val="0"/>
        <w:autoSpaceDN w:val="0"/>
        <w:jc w:val="center"/>
        <w:rPr>
          <w:b/>
          <w:sz w:val="24"/>
          <w:lang w:eastAsia="zh-CN"/>
        </w:rPr>
      </w:pPr>
      <w:r w:rsidRPr="00F367EA">
        <w:rPr>
          <w:b/>
          <w:sz w:val="24"/>
          <w:lang w:eastAsia="zh-CN"/>
        </w:rPr>
        <w:t>от 26 декабря 2018 г. № 12/1476</w:t>
      </w:r>
    </w:p>
    <w:p w:rsidR="00F367EA" w:rsidRDefault="00F367EA" w:rsidP="00F367EA">
      <w:pPr>
        <w:widowControl w:val="0"/>
        <w:suppressAutoHyphens/>
        <w:autoSpaceDE w:val="0"/>
        <w:autoSpaceDN w:val="0"/>
        <w:jc w:val="center"/>
        <w:rPr>
          <w:b/>
          <w:szCs w:val="20"/>
          <w:lang w:eastAsia="zh-CN"/>
        </w:rPr>
      </w:pPr>
    </w:p>
    <w:p w:rsidR="00F367EA" w:rsidRDefault="00F367EA" w:rsidP="00F367EA">
      <w:pPr>
        <w:jc w:val="center"/>
        <w:rPr>
          <w:sz w:val="24"/>
        </w:rPr>
      </w:pPr>
      <w:r>
        <w:rPr>
          <w:b/>
          <w:color w:val="000000" w:themeColor="text1"/>
          <w:sz w:val="24"/>
        </w:rPr>
        <w:t>О внесении изменений в постановление администрации городского округа «Вуктыл» от 23марта 2017 года № 03/234 «</w:t>
      </w:r>
      <w:r>
        <w:rPr>
          <w:b/>
          <w:sz w:val="24"/>
        </w:rPr>
        <w:t>Об утверждении Положения об эвакуационной комиссии городского округа «Вуктыл»</w:t>
      </w:r>
    </w:p>
    <w:p w:rsidR="00F367EA" w:rsidRDefault="00F367EA" w:rsidP="00F367EA">
      <w:pPr>
        <w:jc w:val="both"/>
        <w:rPr>
          <w:spacing w:val="-6"/>
        </w:rPr>
      </w:pPr>
    </w:p>
    <w:p w:rsidR="00CF4BA1" w:rsidRDefault="00CF4BA1"/>
    <w:p w:rsidR="00CF4BA1" w:rsidRDefault="00CF4BA1"/>
    <w:p w:rsidR="00CF4BA1" w:rsidRDefault="00862EBC">
      <w:pPr>
        <w:ind w:firstLine="708"/>
        <w:jc w:val="both"/>
        <w:rPr>
          <w:sz w:val="24"/>
        </w:rPr>
      </w:pPr>
      <w:proofErr w:type="gramStart"/>
      <w:r>
        <w:rPr>
          <w:color w:val="000000"/>
          <w:sz w:val="24"/>
        </w:rPr>
        <w:t xml:space="preserve">В соответствии с Федеральным законом </w:t>
      </w:r>
      <w:r w:rsidRPr="00696717">
        <w:rPr>
          <w:color w:val="000000"/>
          <w:sz w:val="24"/>
        </w:rPr>
        <w:t>от 12</w:t>
      </w:r>
      <w:r>
        <w:rPr>
          <w:color w:val="000000"/>
          <w:sz w:val="24"/>
        </w:rPr>
        <w:t xml:space="preserve"> февраля 19</w:t>
      </w:r>
      <w:r w:rsidRPr="00696717">
        <w:rPr>
          <w:color w:val="000000"/>
          <w:sz w:val="24"/>
        </w:rPr>
        <w:t>98 г</w:t>
      </w:r>
      <w:r>
        <w:rPr>
          <w:color w:val="000000"/>
          <w:sz w:val="24"/>
        </w:rPr>
        <w:t xml:space="preserve">ода№ </w:t>
      </w:r>
      <w:r w:rsidRPr="00696717">
        <w:rPr>
          <w:color w:val="000000"/>
          <w:sz w:val="24"/>
        </w:rPr>
        <w:t xml:space="preserve">28-ФЗ </w:t>
      </w:r>
      <w:r>
        <w:rPr>
          <w:color w:val="000000"/>
          <w:sz w:val="24"/>
        </w:rPr>
        <w:t>«</w:t>
      </w:r>
      <w:r w:rsidRPr="00696717">
        <w:rPr>
          <w:color w:val="000000"/>
          <w:sz w:val="24"/>
        </w:rPr>
        <w:t>Огражданской обороне</w:t>
      </w:r>
      <w:r>
        <w:rPr>
          <w:color w:val="000000"/>
          <w:sz w:val="24"/>
        </w:rPr>
        <w:t>»</w:t>
      </w:r>
      <w:r w:rsidRPr="0069671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п</w:t>
      </w:r>
      <w:r w:rsidRPr="00696717">
        <w:rPr>
          <w:color w:val="000000"/>
          <w:sz w:val="24"/>
        </w:rPr>
        <w:t xml:space="preserve">остановлением Правительства </w:t>
      </w:r>
      <w:r>
        <w:rPr>
          <w:color w:val="000000"/>
          <w:sz w:val="24"/>
        </w:rPr>
        <w:t>Российской Федерации</w:t>
      </w:r>
      <w:r w:rsidRPr="00696717">
        <w:rPr>
          <w:color w:val="000000"/>
          <w:sz w:val="24"/>
        </w:rPr>
        <w:t xml:space="preserve"> от 22</w:t>
      </w:r>
      <w:r>
        <w:rPr>
          <w:color w:val="000000"/>
          <w:sz w:val="24"/>
        </w:rPr>
        <w:t xml:space="preserve"> июня </w:t>
      </w:r>
      <w:r w:rsidRPr="00696717">
        <w:rPr>
          <w:color w:val="000000"/>
          <w:sz w:val="24"/>
        </w:rPr>
        <w:t>2004</w:t>
      </w:r>
      <w:r>
        <w:rPr>
          <w:color w:val="000000"/>
          <w:sz w:val="24"/>
        </w:rPr>
        <w:t xml:space="preserve"> года№ </w:t>
      </w:r>
      <w:r w:rsidRPr="00696717">
        <w:rPr>
          <w:color w:val="000000"/>
          <w:sz w:val="24"/>
        </w:rPr>
        <w:t xml:space="preserve">303 </w:t>
      </w:r>
      <w:r>
        <w:rPr>
          <w:color w:val="000000"/>
          <w:sz w:val="24"/>
        </w:rPr>
        <w:t>«</w:t>
      </w:r>
      <w:r w:rsidRPr="00696717">
        <w:rPr>
          <w:color w:val="000000"/>
          <w:sz w:val="24"/>
        </w:rPr>
        <w:t>О порядке эвакуации населения, материальных и культурныхценностей в безопасные районы</w:t>
      </w:r>
      <w:r w:rsidR="00571219">
        <w:rPr>
          <w:color w:val="000000"/>
          <w:sz w:val="24"/>
        </w:rPr>
        <w:t>», в целях</w:t>
      </w:r>
      <w:r w:rsidRPr="00696717">
        <w:rPr>
          <w:color w:val="000000"/>
          <w:sz w:val="24"/>
        </w:rPr>
        <w:t>организаци</w:t>
      </w:r>
      <w:r>
        <w:rPr>
          <w:color w:val="000000"/>
          <w:sz w:val="24"/>
        </w:rPr>
        <w:t>и</w:t>
      </w:r>
      <w:r w:rsidRPr="00696717">
        <w:rPr>
          <w:color w:val="000000"/>
          <w:sz w:val="24"/>
        </w:rPr>
        <w:t xml:space="preserve"> работы по проведению мероприятий по подготовке кэвакуации населения город</w:t>
      </w:r>
      <w:r>
        <w:rPr>
          <w:color w:val="000000"/>
          <w:sz w:val="24"/>
        </w:rPr>
        <w:t>ского округа «Вуктыл»</w:t>
      </w:r>
      <w:r w:rsidRPr="00696717">
        <w:rPr>
          <w:color w:val="000000"/>
          <w:sz w:val="24"/>
        </w:rPr>
        <w:t>, материальных и культурных ценностеймуниципальной собственности в безопасные районы при чрезвычайных</w:t>
      </w:r>
      <w:r>
        <w:rPr>
          <w:color w:val="000000"/>
          <w:sz w:val="24"/>
        </w:rPr>
        <w:t xml:space="preserve"> ситуациях и в военное</w:t>
      </w:r>
      <w:proofErr w:type="gramEnd"/>
      <w:r>
        <w:rPr>
          <w:color w:val="000000"/>
          <w:sz w:val="24"/>
        </w:rPr>
        <w:t xml:space="preserve"> время </w:t>
      </w:r>
      <w:r>
        <w:rPr>
          <w:sz w:val="24"/>
        </w:rPr>
        <w:t xml:space="preserve">и в </w:t>
      </w:r>
      <w:r w:rsidR="003C1827">
        <w:rPr>
          <w:sz w:val="24"/>
        </w:rPr>
        <w:t>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790239">
        <w:rPr>
          <w:sz w:val="24"/>
        </w:rPr>
        <w:t xml:space="preserve">23марта </w:t>
      </w:r>
      <w:r>
        <w:rPr>
          <w:sz w:val="24"/>
        </w:rPr>
        <w:t xml:space="preserve"> 2017 года № 0</w:t>
      </w:r>
      <w:r w:rsidR="00790239">
        <w:rPr>
          <w:sz w:val="24"/>
        </w:rPr>
        <w:t>3</w:t>
      </w:r>
      <w:r>
        <w:rPr>
          <w:sz w:val="24"/>
        </w:rPr>
        <w:t>/</w:t>
      </w:r>
      <w:r w:rsidR="00CD537B">
        <w:rPr>
          <w:sz w:val="24"/>
        </w:rPr>
        <w:t>2</w:t>
      </w:r>
      <w:r w:rsidR="00790239">
        <w:rPr>
          <w:sz w:val="24"/>
        </w:rPr>
        <w:t>34</w:t>
      </w:r>
      <w:r>
        <w:rPr>
          <w:color w:val="000000" w:themeColor="text1"/>
          <w:sz w:val="24"/>
        </w:rPr>
        <w:t xml:space="preserve">«Об утверждении </w:t>
      </w:r>
      <w:r w:rsidR="00CD537B">
        <w:rPr>
          <w:color w:val="000000" w:themeColor="text1"/>
          <w:sz w:val="24"/>
        </w:rPr>
        <w:t>Положения о</w:t>
      </w:r>
      <w:r w:rsidR="00790239">
        <w:rPr>
          <w:color w:val="000000" w:themeColor="text1"/>
          <w:sz w:val="24"/>
        </w:rPr>
        <w:t xml:space="preserve">б эвакуационной комиссии </w:t>
      </w:r>
      <w:r>
        <w:rPr>
          <w:color w:val="000000" w:themeColor="text1"/>
          <w:sz w:val="24"/>
        </w:rPr>
        <w:t>городского округа «Вуктыл» следующ</w:t>
      </w:r>
      <w:r w:rsidR="00571219">
        <w:rPr>
          <w:color w:val="000000" w:themeColor="text1"/>
          <w:sz w:val="24"/>
        </w:rPr>
        <w:t>и</w:t>
      </w:r>
      <w:r>
        <w:rPr>
          <w:color w:val="000000" w:themeColor="text1"/>
          <w:sz w:val="24"/>
        </w:rPr>
        <w:t>е изменени</w:t>
      </w:r>
      <w:r w:rsidR="00571219">
        <w:rPr>
          <w:color w:val="000000" w:themeColor="text1"/>
          <w:sz w:val="24"/>
        </w:rPr>
        <w:t>я</w:t>
      </w:r>
      <w:r>
        <w:rPr>
          <w:color w:val="000000" w:themeColor="text1"/>
          <w:sz w:val="24"/>
        </w:rPr>
        <w:t>:</w:t>
      </w:r>
    </w:p>
    <w:p w:rsidR="00CF4BA1" w:rsidRDefault="00571219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1) </w:t>
      </w:r>
      <w:r w:rsidR="00CD537B">
        <w:rPr>
          <w:color w:val="000000" w:themeColor="text1"/>
          <w:sz w:val="24"/>
        </w:rPr>
        <w:t xml:space="preserve">Положение </w:t>
      </w:r>
      <w:r w:rsidR="00790239">
        <w:rPr>
          <w:color w:val="000000" w:themeColor="text1"/>
          <w:sz w:val="24"/>
        </w:rPr>
        <w:t>об эвакуационной комиссии городского округа «Вуктыл»</w:t>
      </w:r>
      <w:r w:rsidR="003C1827">
        <w:rPr>
          <w:color w:val="000000" w:themeColor="text1"/>
          <w:sz w:val="24"/>
        </w:rPr>
        <w:t>, утвержден</w:t>
      </w:r>
      <w:r w:rsidR="00790239">
        <w:rPr>
          <w:color w:val="000000" w:themeColor="text1"/>
          <w:sz w:val="24"/>
        </w:rPr>
        <w:t>ное</w:t>
      </w:r>
      <w:r w:rsidR="003C1827">
        <w:rPr>
          <w:color w:val="000000" w:themeColor="text1"/>
          <w:sz w:val="24"/>
        </w:rPr>
        <w:t xml:space="preserve"> постановлением (приложение), изложить в редакции согласно приложению к настоящему постановлению</w:t>
      </w:r>
      <w:r>
        <w:rPr>
          <w:color w:val="000000" w:themeColor="text1"/>
          <w:sz w:val="24"/>
        </w:rPr>
        <w:t>;</w:t>
      </w:r>
    </w:p>
    <w:p w:rsidR="00571219" w:rsidRDefault="00571219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2)</w:t>
      </w:r>
      <w:r w:rsidR="00724B19">
        <w:rPr>
          <w:color w:val="000000" w:themeColor="text1"/>
          <w:sz w:val="24"/>
        </w:rPr>
        <w:t xml:space="preserve"> в п</w:t>
      </w:r>
      <w:r w:rsidR="00D03CB4">
        <w:rPr>
          <w:color w:val="000000" w:themeColor="text1"/>
          <w:sz w:val="24"/>
        </w:rPr>
        <w:t>ункте</w:t>
      </w:r>
      <w:r w:rsidR="00724B19">
        <w:rPr>
          <w:color w:val="000000" w:themeColor="text1"/>
          <w:sz w:val="24"/>
        </w:rPr>
        <w:t xml:space="preserve"> 2 постановления слова «Г.Р. Идрисову» заменить словами «Н.А. </w:t>
      </w:r>
      <w:proofErr w:type="spellStart"/>
      <w:r w:rsidR="00724B19">
        <w:rPr>
          <w:color w:val="000000" w:themeColor="text1"/>
          <w:sz w:val="24"/>
        </w:rPr>
        <w:t>Красюк</w:t>
      </w:r>
      <w:proofErr w:type="spellEnd"/>
      <w:r w:rsidR="00724B19">
        <w:rPr>
          <w:color w:val="000000" w:themeColor="text1"/>
          <w:sz w:val="24"/>
        </w:rPr>
        <w:t>».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 xml:space="preserve">администрации  городского округа «Вуктыл»                             </w:t>
      </w:r>
      <w:r w:rsidR="00F367EA">
        <w:rPr>
          <w:sz w:val="24"/>
        </w:rPr>
        <w:t xml:space="preserve">                   </w:t>
      </w:r>
      <w:r w:rsidRPr="00FC7AA2">
        <w:rPr>
          <w:sz w:val="24"/>
        </w:rPr>
        <w:t xml:space="preserve">    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F367EA" w:rsidRDefault="00F367EA">
      <w:pPr>
        <w:spacing w:after="640"/>
        <w:jc w:val="both"/>
        <w:rPr>
          <w:sz w:val="24"/>
        </w:rPr>
      </w:pPr>
    </w:p>
    <w:p w:rsidR="00F367EA" w:rsidRDefault="00F367EA">
      <w:pPr>
        <w:spacing w:after="640"/>
        <w:jc w:val="both"/>
        <w:rPr>
          <w:sz w:val="24"/>
        </w:rPr>
      </w:pPr>
    </w:p>
    <w:p w:rsidR="00F367EA" w:rsidRDefault="00F367EA">
      <w:pPr>
        <w:spacing w:after="640"/>
        <w:jc w:val="both"/>
        <w:rPr>
          <w:sz w:val="24"/>
        </w:rPr>
      </w:pPr>
    </w:p>
    <w:p w:rsidR="00FC2625" w:rsidRDefault="00FC2625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6177E0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26 декабря </w:t>
      </w:r>
      <w:r w:rsidR="003C1827">
        <w:rPr>
          <w:sz w:val="24"/>
        </w:rPr>
        <w:t xml:space="preserve"> 2018 года № </w:t>
      </w:r>
      <w:r>
        <w:rPr>
          <w:sz w:val="24"/>
        </w:rPr>
        <w:t>12/1476</w:t>
      </w:r>
      <w:bookmarkStart w:id="0" w:name="_GoBack"/>
      <w:bookmarkEnd w:id="0"/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  <w:r w:rsidR="00862EBC">
        <w:rPr>
          <w:sz w:val="24"/>
        </w:rPr>
        <w:t>О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</w:t>
      </w:r>
      <w:r w:rsidR="00185613">
        <w:rPr>
          <w:sz w:val="24"/>
        </w:rPr>
        <w:t>23</w:t>
      </w:r>
      <w:r>
        <w:rPr>
          <w:sz w:val="24"/>
        </w:rPr>
        <w:t xml:space="preserve">» </w:t>
      </w:r>
      <w:r w:rsidR="00185613">
        <w:rPr>
          <w:sz w:val="24"/>
        </w:rPr>
        <w:t>марта</w:t>
      </w:r>
      <w:r>
        <w:rPr>
          <w:sz w:val="24"/>
        </w:rPr>
        <w:t xml:space="preserve"> 2017 года № 0</w:t>
      </w:r>
      <w:r w:rsidR="00185613">
        <w:rPr>
          <w:sz w:val="24"/>
        </w:rPr>
        <w:t>3</w:t>
      </w:r>
      <w:r>
        <w:rPr>
          <w:sz w:val="24"/>
        </w:rPr>
        <w:t>/</w:t>
      </w:r>
      <w:r w:rsidR="00CD537B">
        <w:rPr>
          <w:sz w:val="24"/>
        </w:rPr>
        <w:t>2</w:t>
      </w:r>
      <w:r w:rsidR="00185613">
        <w:rPr>
          <w:sz w:val="24"/>
        </w:rPr>
        <w:t>34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185613" w:rsidRPr="00204DB0" w:rsidRDefault="00185613" w:rsidP="00185613">
      <w:pPr>
        <w:pStyle w:val="1"/>
        <w:spacing w:before="0"/>
        <w:rPr>
          <w:rFonts w:ascii="Times New Roman" w:hAnsi="Times New Roman"/>
          <w:color w:val="000000"/>
        </w:rPr>
      </w:pPr>
      <w:r w:rsidRPr="00204DB0">
        <w:rPr>
          <w:rFonts w:ascii="Times New Roman" w:hAnsi="Times New Roman"/>
          <w:color w:val="000000"/>
        </w:rPr>
        <w:t>ПОЛОЖЕНИЕ</w:t>
      </w:r>
    </w:p>
    <w:p w:rsidR="00185613" w:rsidRDefault="00185613" w:rsidP="00185613">
      <w:pPr>
        <w:keepNext/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Pr="00204DB0">
        <w:rPr>
          <w:b/>
          <w:sz w:val="24"/>
        </w:rPr>
        <w:t>эвакуационной комиссии городского округа «Вуктыл»</w:t>
      </w:r>
    </w:p>
    <w:p w:rsidR="00185613" w:rsidRPr="00204DB0" w:rsidRDefault="00185613" w:rsidP="00185613">
      <w:pPr>
        <w:keepNext/>
        <w:shd w:val="clear" w:color="auto" w:fill="FFFFFF"/>
        <w:jc w:val="center"/>
        <w:rPr>
          <w:b/>
          <w:bCs/>
          <w:sz w:val="24"/>
        </w:rPr>
      </w:pPr>
    </w:p>
    <w:p w:rsidR="00185613" w:rsidRPr="00185613" w:rsidRDefault="00185613" w:rsidP="00185613">
      <w:pPr>
        <w:pStyle w:val="4"/>
        <w:keepNext w:val="0"/>
        <w:keepLines w:val="0"/>
        <w:shd w:val="clear" w:color="auto" w:fill="FFFFFF"/>
        <w:tabs>
          <w:tab w:val="left" w:pos="4111"/>
          <w:tab w:val="left" w:pos="4395"/>
        </w:tabs>
        <w:spacing w:before="0"/>
        <w:ind w:left="1211"/>
        <w:rPr>
          <w:rFonts w:ascii="Times New Roman" w:hAnsi="Times New Roman" w:cs="Times New Roman"/>
          <w:b/>
          <w:bCs/>
          <w:i w:val="0"/>
          <w:color w:val="000000" w:themeColor="text1"/>
          <w:sz w:val="24"/>
        </w:rPr>
      </w:pPr>
      <w:r w:rsidRPr="00185613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                                    Общие положения</w:t>
      </w:r>
    </w:p>
    <w:p w:rsidR="00185613" w:rsidRPr="00185613" w:rsidRDefault="00185613" w:rsidP="00185613">
      <w:pPr>
        <w:pStyle w:val="4"/>
        <w:shd w:val="clear" w:color="auto" w:fill="FFFFFF"/>
        <w:spacing w:before="0"/>
        <w:ind w:left="1211"/>
        <w:jc w:val="center"/>
        <w:rPr>
          <w:bCs/>
          <w:i w:val="0"/>
          <w:color w:val="000000" w:themeColor="text1"/>
        </w:rPr>
      </w:pPr>
    </w:p>
    <w:p w:rsidR="00185613" w:rsidRPr="00204DB0" w:rsidRDefault="00185613" w:rsidP="0018561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Настоящее Положение об </w:t>
      </w:r>
      <w:r w:rsidRPr="00204DB0">
        <w:rPr>
          <w:color w:val="000000" w:themeColor="text1"/>
        </w:rPr>
        <w:t xml:space="preserve">эвакуационной комиссии </w:t>
      </w:r>
      <w:r>
        <w:rPr>
          <w:color w:val="000000" w:themeColor="text1"/>
        </w:rPr>
        <w:t>городского округа «Вуктыл»</w:t>
      </w:r>
      <w:r w:rsidRPr="00204DB0">
        <w:rPr>
          <w:color w:val="000000" w:themeColor="text1"/>
        </w:rPr>
        <w:t xml:space="preserve"> (далее - Положение) определяет порядок создания, состав и основные задачи эвакуационной комиссии</w:t>
      </w:r>
      <w:r>
        <w:rPr>
          <w:color w:val="000000" w:themeColor="text1"/>
        </w:rPr>
        <w:t xml:space="preserve"> городского округа «Вуктыл»</w:t>
      </w:r>
      <w:r w:rsidRPr="00204DB0">
        <w:rPr>
          <w:color w:val="000000" w:themeColor="text1"/>
        </w:rPr>
        <w:t xml:space="preserve"> в мирное и военное время</w:t>
      </w:r>
      <w:r>
        <w:rPr>
          <w:color w:val="000000" w:themeColor="text1"/>
        </w:rPr>
        <w:t>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>Настоящее Положение, разработанное в соответствии с Конституцией Российской Федерации, Федеральным законом от 12 февраля 1998 г</w:t>
      </w:r>
      <w:r w:rsidR="00862EBC">
        <w:t>ода</w:t>
      </w:r>
      <w:r w:rsidRPr="00185613">
        <w:t xml:space="preserve"> № 28-ФЗ «О гражданской обороне», постановлением Правительства Российской Федерации от 22 июня 2004 г</w:t>
      </w:r>
      <w:r w:rsidR="00862EBC">
        <w:t>ода</w:t>
      </w:r>
      <w:r w:rsidRPr="00185613">
        <w:t xml:space="preserve"> № 303 «О порядке эвакуации населения, материальных и культурных ценностей в безопасные районы», определяет порядок создания эвакуационной комиссии городского округа «Вуктыл» и организацию ее работы по проведению мероприятий по подготовке к эвакуации населения городского округа «Вуктыл», материальных и культурных ценностей муниципальной собственности в безопасные районы при чрезвычайных ситуациях и в военное время.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 xml:space="preserve">Эвакуация проводится по указу Президента Российской Федерации или по его поручению по распоряжению председателя Правительства Российской Федерации. В отдельных случаях, требующих принятия немедленного решения, по решению руководителей гражданской обороны субъектов Российской Федерации. 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 xml:space="preserve">Общее руководство проведением мероприятий по подготовке к эвакуации населения городского округа «Вуктыл» при чрезвычайных ситуациях и в военное время осуществляет </w:t>
      </w:r>
      <w:r w:rsidR="0053213E">
        <w:t>глава муниципального образования городского округа «Вуктыл»-</w:t>
      </w:r>
      <w:r w:rsidRPr="00185613">
        <w:t>руководитель администрации городского округа «Вуктыл» через эвакуационную комиссию.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>Эвакуационная комиссия городского округа «Вуктыл» (далее - комиссия) создается в целях организации проведения мероприятий по подготовке к эвакуации населения и ее всестороннего обеспечения в пределах городского округа «Вуктыл» на случай возникновения чрезвычайной ситуации и в военное время.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>На комиссию возлагается обеспечение согласованности действий структурных подразделений администрации городского округа «Вуктыл», предприятий, организаций и учреждений, расположенных на территории городского округа «Вуктыл», независимо от форм собственности и ведомственной принадлежности, привлекаемых для проведения эвакуационных мероприятий.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>Полномочия комиссии определяются настоящим Положением.</w:t>
      </w:r>
    </w:p>
    <w:p w:rsidR="00185613" w:rsidRPr="00185613" w:rsidRDefault="00185613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 xml:space="preserve">В своей деятельности комиссия руководствуется законами Российской Федерации и Республики Коми, указами Президента Российской Федерации, </w:t>
      </w:r>
      <w:r w:rsidRPr="00185613">
        <w:lastRenderedPageBreak/>
        <w:t>постановлениями и распоряжениями Правительства Российской Федерации, постановлениями и распоряжениями руководителя администрации городского округа «Вуктыл», настоящим Положением и другими нормативными правовыми актами по вопросам эвакуации населения.</w:t>
      </w:r>
    </w:p>
    <w:p w:rsidR="00185613" w:rsidRPr="00862EBC" w:rsidRDefault="00185613" w:rsidP="00862EBC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85613">
        <w:t>Возложенные задачи комиссия решает во взаимодействии с органами военного управления и внутренних дел.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4"/>
        </w:rPr>
      </w:pPr>
    </w:p>
    <w:p w:rsidR="00185613" w:rsidRPr="0061349C" w:rsidRDefault="00185613" w:rsidP="0061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sz w:val="24"/>
        </w:rPr>
      </w:pPr>
      <w:r w:rsidRPr="0061349C">
        <w:rPr>
          <w:b/>
          <w:sz w:val="24"/>
        </w:rPr>
        <w:t>Создание комиссии</w:t>
      </w:r>
    </w:p>
    <w:p w:rsidR="00185613" w:rsidRPr="00934A37" w:rsidRDefault="00185613" w:rsidP="00185613">
      <w:pPr>
        <w:pStyle w:val="a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center"/>
        <w:rPr>
          <w:rFonts w:eastAsia="Times New Roman"/>
          <w:b/>
          <w:lang w:eastAsia="ru-RU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Председатель комиссии назначается из числа заместителей</w:t>
      </w:r>
      <w:r>
        <w:rPr>
          <w:color w:val="000000"/>
          <w:sz w:val="24"/>
        </w:rPr>
        <w:t xml:space="preserve"> руководителяадминистрации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2. Персональный состав комиссии утверждается </w:t>
      </w:r>
      <w:r>
        <w:rPr>
          <w:color w:val="000000"/>
          <w:sz w:val="24"/>
        </w:rPr>
        <w:t>постановлением администрации городского округа «Вуктыл»</w:t>
      </w:r>
      <w:r w:rsidRPr="00696717">
        <w:rPr>
          <w:color w:val="000000"/>
          <w:sz w:val="24"/>
        </w:rPr>
        <w:t xml:space="preserve"> попредставлению председателя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3. В состав комиссии включаются лица из числа структурных подразделений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>, транспортных организаций и органов внутренних дел,не подлежащие призыву на военную службу по мобилизации.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4. </w:t>
      </w:r>
      <w:r>
        <w:rPr>
          <w:color w:val="000000"/>
          <w:sz w:val="24"/>
        </w:rPr>
        <w:t>К</w:t>
      </w:r>
      <w:r w:rsidRPr="00696717">
        <w:rPr>
          <w:color w:val="000000"/>
          <w:sz w:val="24"/>
        </w:rPr>
        <w:t>омиссия организационно состоит из следующих рабочих групп: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управления;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оповещения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связи и информационного обеспечения;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транспортного обеспечения;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группа по контролю приема, размещения и первоочередного жизнеобеспечения эвакуированного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медицинского обеспечения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обеспечения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материально-технического и финансового обеспечения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Постоянно действующим рабочим органом комиссии </w:t>
      </w:r>
      <w:r>
        <w:rPr>
          <w:color w:val="000000"/>
          <w:sz w:val="24"/>
        </w:rPr>
        <w:t xml:space="preserve">городского округа «Вуктыл» </w:t>
      </w:r>
      <w:r w:rsidRPr="00696717">
        <w:rPr>
          <w:color w:val="000000"/>
          <w:sz w:val="24"/>
        </w:rPr>
        <w:t xml:space="preserve">является отдел по делам </w:t>
      </w:r>
      <w:r>
        <w:rPr>
          <w:color w:val="000000"/>
          <w:sz w:val="24"/>
        </w:rPr>
        <w:t xml:space="preserve">гражданской обороны </w:t>
      </w:r>
      <w:r w:rsidRPr="00696717">
        <w:rPr>
          <w:color w:val="000000"/>
          <w:sz w:val="24"/>
        </w:rPr>
        <w:t xml:space="preserve">и </w:t>
      </w:r>
      <w:r>
        <w:rPr>
          <w:color w:val="000000"/>
          <w:sz w:val="24"/>
        </w:rPr>
        <w:t>чрезвычайным ситуациям 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5. Функциональные обязанности членов комиссии определяютсяпредседателем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4145FF">
        <w:rPr>
          <w:b/>
          <w:color w:val="000000"/>
          <w:sz w:val="24"/>
        </w:rPr>
        <w:t xml:space="preserve"> Задачи комиссии</w:t>
      </w:r>
    </w:p>
    <w:p w:rsidR="00185613" w:rsidRPr="004145FF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соответствии с предназначением основными задачамикомиссии являются: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плана проведения мероприятий по подготовке к</w:t>
      </w:r>
      <w:r>
        <w:rPr>
          <w:color w:val="000000"/>
          <w:sz w:val="24"/>
        </w:rPr>
        <w:t xml:space="preserve"> эвакуации населения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и контроль подготовки и проведения эвакуации</w:t>
      </w:r>
      <w:r>
        <w:rPr>
          <w:color w:val="000000"/>
          <w:sz w:val="24"/>
        </w:rPr>
        <w:t xml:space="preserve">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На рабочиегруппы комиссии возлагаетсявыполнение следующих задач:</w:t>
      </w:r>
    </w:p>
    <w:p w:rsidR="00185613" w:rsidRDefault="00185613" w:rsidP="0018561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</w:t>
      </w:r>
      <w:r>
        <w:rPr>
          <w:color w:val="000000"/>
          <w:sz w:val="24"/>
        </w:rPr>
        <w:tab/>
        <w:t xml:space="preserve">группа </w:t>
      </w:r>
      <w:r w:rsidRPr="00696717">
        <w:rPr>
          <w:color w:val="000000"/>
          <w:sz w:val="24"/>
        </w:rPr>
        <w:t xml:space="preserve">управления - разработка иуточнение плана эвакуации населения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, определение количества мест размещения </w:t>
      </w:r>
      <w:r>
        <w:rPr>
          <w:color w:val="000000"/>
          <w:sz w:val="24"/>
        </w:rPr>
        <w:t>пунктов временного размещения</w:t>
      </w:r>
      <w:r w:rsidRPr="00696717">
        <w:rPr>
          <w:color w:val="000000"/>
          <w:sz w:val="24"/>
        </w:rPr>
        <w:t xml:space="preserve">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, коо</w:t>
      </w:r>
      <w:r>
        <w:rPr>
          <w:color w:val="000000"/>
          <w:sz w:val="24"/>
        </w:rPr>
        <w:t>рдинация действи</w:t>
      </w:r>
      <w:r w:rsidR="00862EBC">
        <w:rPr>
          <w:color w:val="000000"/>
          <w:sz w:val="24"/>
        </w:rPr>
        <w:t>й</w:t>
      </w:r>
      <w:r>
        <w:rPr>
          <w:color w:val="000000"/>
          <w:sz w:val="24"/>
        </w:rPr>
        <w:t xml:space="preserve"> рабочих групп </w:t>
      </w:r>
      <w:r w:rsidRPr="00696717">
        <w:rPr>
          <w:color w:val="000000"/>
          <w:sz w:val="24"/>
        </w:rPr>
        <w:t>комиссии, организация обучения членов комиссии, осуществление контроляза приведением в готовность эвакуационных органов, выполнением планаэвакуации и мероприятий всестороннего обеспечения эвакуации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</w:t>
      </w:r>
      <w:r>
        <w:rPr>
          <w:color w:val="000000"/>
          <w:sz w:val="24"/>
        </w:rPr>
        <w:t>)г</w:t>
      </w:r>
      <w:r w:rsidRPr="00696717">
        <w:rPr>
          <w:color w:val="000000"/>
          <w:sz w:val="24"/>
        </w:rPr>
        <w:t>руппа оповещения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связи и информационного обеспечения-разработка схемы организациисвязи при проведении эвакуационныхмероприятий и организация  устойчивой связи между эвакуационнымиорганами; организация оповещения членов комиссии иинформационного обеспечения эвакуационных мероприятий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3) </w:t>
      </w:r>
      <w:r>
        <w:rPr>
          <w:color w:val="000000"/>
          <w:sz w:val="24"/>
        </w:rPr>
        <w:tab/>
        <w:t>г</w:t>
      </w:r>
      <w:r w:rsidRPr="00696717">
        <w:rPr>
          <w:color w:val="000000"/>
          <w:sz w:val="24"/>
        </w:rPr>
        <w:t xml:space="preserve">руппа транспортного обеспечения </w:t>
      </w:r>
      <w:r>
        <w:rPr>
          <w:color w:val="000000"/>
          <w:sz w:val="24"/>
        </w:rPr>
        <w:t>–</w:t>
      </w:r>
      <w:r w:rsidRPr="00696717">
        <w:rPr>
          <w:color w:val="000000"/>
          <w:sz w:val="24"/>
        </w:rPr>
        <w:t xml:space="preserve"> организацияиспользования транспортных средств, предназначенных для эвакуационныхперевозок населения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, иуправление эвакуационными перевозками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организация и руководствоработами по переоборудованию грузового транспорта для </w:t>
      </w:r>
      <w:r w:rsidRPr="00696717">
        <w:rPr>
          <w:color w:val="000000"/>
          <w:sz w:val="24"/>
        </w:rPr>
        <w:lastRenderedPageBreak/>
        <w:t>перевозкинаселения, ремонту привлекаемых транспортных средств, поддержаниюдорог и путей на маршрутах эвакуации в проезжем состоянии;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4)</w:t>
      </w:r>
      <w:r>
        <w:rPr>
          <w:color w:val="000000"/>
          <w:sz w:val="24"/>
        </w:rPr>
        <w:tab/>
        <w:t xml:space="preserve"> г</w:t>
      </w:r>
      <w:r w:rsidRPr="00696717">
        <w:rPr>
          <w:color w:val="000000"/>
          <w:sz w:val="24"/>
        </w:rPr>
        <w:t xml:space="preserve">руппа </w:t>
      </w:r>
      <w:r>
        <w:rPr>
          <w:color w:val="000000"/>
          <w:sz w:val="24"/>
        </w:rPr>
        <w:t xml:space="preserve">по контролю приема, размещения и первоочередного жизнеобеспечения эвакуированного населения </w:t>
      </w:r>
      <w:r w:rsidRPr="00696717">
        <w:rPr>
          <w:color w:val="000000"/>
          <w:sz w:val="24"/>
        </w:rPr>
        <w:t xml:space="preserve">- организацияинженерного обеспечения, охраны общественного порядка на </w:t>
      </w:r>
      <w:r>
        <w:rPr>
          <w:color w:val="000000"/>
          <w:sz w:val="24"/>
        </w:rPr>
        <w:t>пунктах временного размещения</w:t>
      </w:r>
      <w:r w:rsidRPr="00696717">
        <w:rPr>
          <w:color w:val="000000"/>
          <w:sz w:val="24"/>
        </w:rPr>
        <w:t>, пунктах посадки и маршрутах движения, снабженияэвакуируемого населения товарами первой н</w:t>
      </w:r>
      <w:r>
        <w:rPr>
          <w:color w:val="000000"/>
          <w:sz w:val="24"/>
        </w:rPr>
        <w:t xml:space="preserve">еобходимости, </w:t>
      </w:r>
      <w:r w:rsidRPr="00696717">
        <w:rPr>
          <w:color w:val="000000"/>
          <w:sz w:val="24"/>
        </w:rPr>
        <w:t>учет населения,подлежащего эвакуации, с разбивкой по категориям, учетнетрудоспособного и незанятого в сфере производства населения,подлежащего частичной эвакуации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определение потребности транспортныхсредств для эвакуации населения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анализ представляемых данных о ходерассредоточения и эвакуации, их обобщение и представление донесений вкомиссию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контрольприбытия эвакуированного населения в установленные </w:t>
      </w:r>
      <w:r>
        <w:rPr>
          <w:color w:val="000000"/>
          <w:sz w:val="24"/>
        </w:rPr>
        <w:t>пункты временного размещения (далее – ПВР), у</w:t>
      </w:r>
      <w:r w:rsidRPr="00696717">
        <w:rPr>
          <w:color w:val="000000"/>
          <w:sz w:val="24"/>
        </w:rPr>
        <w:t>чет и проведение</w:t>
      </w:r>
      <w:r>
        <w:rPr>
          <w:color w:val="000000"/>
          <w:sz w:val="24"/>
        </w:rPr>
        <w:t>;</w:t>
      </w:r>
    </w:p>
    <w:p w:rsidR="00185613" w:rsidRPr="00CE75A5" w:rsidRDefault="00185613" w:rsidP="00185613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/>
          <w:sz w:val="24"/>
        </w:rPr>
        <w:t>5)</w:t>
      </w:r>
      <w:r>
        <w:rPr>
          <w:color w:val="000000"/>
          <w:sz w:val="24"/>
        </w:rPr>
        <w:tab/>
      </w:r>
      <w:r>
        <w:rPr>
          <w:color w:val="000000" w:themeColor="text1"/>
          <w:sz w:val="24"/>
        </w:rPr>
        <w:t>г</w:t>
      </w:r>
      <w:r w:rsidRPr="00CE75A5">
        <w:rPr>
          <w:color w:val="000000" w:themeColor="text1"/>
          <w:sz w:val="24"/>
        </w:rPr>
        <w:t>руппа медицинского обеспечения –</w:t>
      </w:r>
      <w:r w:rsidRPr="00696717">
        <w:rPr>
          <w:color w:val="000000"/>
          <w:sz w:val="24"/>
        </w:rPr>
        <w:t>медицинско</w:t>
      </w:r>
      <w:r w:rsidR="00450159"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обеспечени</w:t>
      </w:r>
      <w:r w:rsidR="00450159"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эвакуируемых,</w:t>
      </w:r>
      <w:r w:rsidRPr="00CE75A5">
        <w:rPr>
          <w:color w:val="000000" w:themeColor="text1"/>
          <w:sz w:val="24"/>
          <w:shd w:val="clear" w:color="auto" w:fill="FFFFFF"/>
        </w:rPr>
        <w:t xml:space="preserve"> прием, регистрация, медицинская сортировка поступающих раненых и больных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проведение по показаниям санитарной обработки раненых и больных, дезинфекции, дезактивации и дегазации их обмундирования и снаряжения</w:t>
      </w:r>
      <w:r>
        <w:rPr>
          <w:color w:val="000000" w:themeColor="text1"/>
          <w:sz w:val="24"/>
          <w:shd w:val="clear" w:color="auto" w:fill="FFFFFF"/>
        </w:rPr>
        <w:t>,</w:t>
      </w:r>
      <w:r w:rsidRPr="00CE75A5">
        <w:rPr>
          <w:color w:val="000000" w:themeColor="text1"/>
          <w:sz w:val="24"/>
          <w:shd w:val="clear" w:color="auto" w:fill="FFFFFF"/>
        </w:rPr>
        <w:t xml:space="preserve"> оказание раненым и больным медицинской помощи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стационарное лечение раненых и больных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подготовка к эвакуации раненых и больных, подлежащих лечению на последующих этапах</w:t>
      </w:r>
      <w:r>
        <w:rPr>
          <w:color w:val="000000" w:themeColor="text1"/>
          <w:sz w:val="24"/>
          <w:shd w:val="clear" w:color="auto" w:fill="FFFFFF"/>
        </w:rPr>
        <w:t>,</w:t>
      </w:r>
      <w:r w:rsidRPr="00CE75A5">
        <w:rPr>
          <w:color w:val="000000" w:themeColor="text1"/>
          <w:sz w:val="24"/>
          <w:shd w:val="clear" w:color="auto" w:fill="FFFFFF"/>
        </w:rPr>
        <w:t xml:space="preserve"> изоляция инфекционных больных</w:t>
      </w:r>
      <w:r>
        <w:rPr>
          <w:color w:val="000000" w:themeColor="text1"/>
          <w:sz w:val="24"/>
          <w:shd w:val="clear" w:color="auto" w:fill="FFFFFF"/>
        </w:rPr>
        <w:t>;</w:t>
      </w:r>
    </w:p>
    <w:p w:rsidR="00185613" w:rsidRPr="00CB7621" w:rsidRDefault="00185613" w:rsidP="00185613">
      <w:pPr>
        <w:pStyle w:val="ab"/>
        <w:shd w:val="clear" w:color="auto" w:fill="FFFFFF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6)</w:t>
      </w:r>
      <w:r>
        <w:rPr>
          <w:rFonts w:eastAsia="Times New Roman"/>
          <w:lang w:eastAsia="ru-RU"/>
        </w:rPr>
        <w:tab/>
        <w:t>г</w:t>
      </w:r>
      <w:r w:rsidRPr="00CB7621">
        <w:rPr>
          <w:rFonts w:eastAsia="Times New Roman"/>
          <w:lang w:eastAsia="ru-RU"/>
        </w:rPr>
        <w:t>руппа обеспечения – о</w:t>
      </w:r>
      <w:r w:rsidRPr="00CB7621">
        <w:t>существляет снабжение структурных подразделений, включая обеспечение оргтехникой и периодическими изданиями, организацию деятельности транспортного обеспечения, обеспечение коммунально-эксплуатационного обслуживания и содержания зданий</w:t>
      </w:r>
      <w:r>
        <w:t>,</w:t>
      </w:r>
      <w:r w:rsidRPr="00CB7621">
        <w:t xml:space="preserve"> и сооружений</w:t>
      </w:r>
      <w:r>
        <w:t>,</w:t>
      </w:r>
      <w:r w:rsidRPr="00CB7621">
        <w:t xml:space="preserve"> и территориальных отделов, осуществляет деятельность по организации капитального строительства и капитального ремонта зданий и сооружений, обеспечивает пожарную безопасность и противопожарную защиту административных зданий</w:t>
      </w:r>
      <w:r>
        <w:t>;</w:t>
      </w:r>
    </w:p>
    <w:p w:rsidR="00185613" w:rsidRPr="00CB7621" w:rsidRDefault="00185613" w:rsidP="00185613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г</w:t>
      </w:r>
      <w:r w:rsidRPr="00CB7621">
        <w:rPr>
          <w:color w:val="000000"/>
        </w:rPr>
        <w:t xml:space="preserve">руппа материально-технического и финансового </w:t>
      </w:r>
      <w:r>
        <w:rPr>
          <w:color w:val="000000"/>
        </w:rPr>
        <w:t xml:space="preserve">обеспечения </w:t>
      </w:r>
      <w:r w:rsidRPr="00CB7621">
        <w:rPr>
          <w:color w:val="000000"/>
        </w:rPr>
        <w:t>осуществляет закупки, получени</w:t>
      </w:r>
      <w:r>
        <w:rPr>
          <w:color w:val="000000"/>
        </w:rPr>
        <w:t>е</w:t>
      </w:r>
      <w:r w:rsidRPr="00CB7621">
        <w:rPr>
          <w:color w:val="000000"/>
        </w:rPr>
        <w:t>, хранени</w:t>
      </w:r>
      <w:r>
        <w:rPr>
          <w:color w:val="000000"/>
        </w:rPr>
        <w:t>е</w:t>
      </w:r>
      <w:r w:rsidRPr="00CB7621">
        <w:rPr>
          <w:color w:val="000000"/>
        </w:rPr>
        <w:t>, выдач</w:t>
      </w:r>
      <w:r w:rsidR="00862EBC">
        <w:rPr>
          <w:color w:val="000000"/>
        </w:rPr>
        <w:t>у</w:t>
      </w:r>
      <w:r w:rsidRPr="00CB7621">
        <w:rPr>
          <w:color w:val="000000"/>
        </w:rPr>
        <w:t xml:space="preserve"> и распределени</w:t>
      </w:r>
      <w:r w:rsidR="00862EBC">
        <w:rPr>
          <w:color w:val="000000"/>
        </w:rPr>
        <w:t>е</w:t>
      </w:r>
      <w:r w:rsidRPr="00CB7621">
        <w:rPr>
          <w:color w:val="000000"/>
        </w:rPr>
        <w:t xml:space="preserve"> материальных ценностей</w:t>
      </w:r>
      <w:r>
        <w:rPr>
          <w:color w:val="000000"/>
        </w:rPr>
        <w:t>, ос</w:t>
      </w:r>
      <w:r w:rsidRPr="00CB7621">
        <w:rPr>
          <w:color w:val="000000"/>
        </w:rPr>
        <w:t>уществл</w:t>
      </w:r>
      <w:r>
        <w:rPr>
          <w:color w:val="000000"/>
        </w:rPr>
        <w:t>яет</w:t>
      </w:r>
      <w:r w:rsidRPr="00CB7621">
        <w:rPr>
          <w:color w:val="000000"/>
        </w:rPr>
        <w:t xml:space="preserve"> размещени</w:t>
      </w:r>
      <w:r w:rsidR="00862EBC">
        <w:rPr>
          <w:color w:val="000000"/>
        </w:rPr>
        <w:t>е</w:t>
      </w:r>
      <w:r w:rsidRPr="00CB7621">
        <w:rPr>
          <w:color w:val="000000"/>
        </w:rPr>
        <w:t xml:space="preserve"> заказов на поставку товаров, </w:t>
      </w:r>
      <w:r>
        <w:rPr>
          <w:color w:val="000000"/>
        </w:rPr>
        <w:t>горюче-смазочных материалов, осуществляет к</w:t>
      </w:r>
      <w:r w:rsidRPr="00CB7621">
        <w:rPr>
          <w:color w:val="000000"/>
        </w:rPr>
        <w:t>онтроль за соблюдением правил эксплуатации автотранспорта</w:t>
      </w:r>
      <w:r>
        <w:rPr>
          <w:color w:val="000000"/>
        </w:rPr>
        <w:t>.</w:t>
      </w:r>
    </w:p>
    <w:p w:rsidR="00185613" w:rsidRPr="00696717" w:rsidRDefault="00185613" w:rsidP="0061349C">
      <w:pPr>
        <w:shd w:val="clear" w:color="auto" w:fill="FFFFFF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Pr="00696717">
        <w:rPr>
          <w:color w:val="000000"/>
          <w:sz w:val="24"/>
        </w:rPr>
        <w:t>Основными задачами постоянно действующего рабочегоорганакомиссииотдела по делам</w:t>
      </w:r>
      <w:r>
        <w:rPr>
          <w:color w:val="000000"/>
          <w:sz w:val="24"/>
        </w:rPr>
        <w:t xml:space="preserve"> гражданской обороны и чрезвычайным ситуациям администрации городского округа «Вуктыл» </w:t>
      </w:r>
      <w:r w:rsidRPr="00696717">
        <w:rPr>
          <w:color w:val="000000"/>
          <w:sz w:val="24"/>
        </w:rPr>
        <w:t>являются: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и ежегодное уточнение плана эвакуации населения</w:t>
      </w:r>
      <w:r>
        <w:rPr>
          <w:color w:val="000000"/>
          <w:sz w:val="24"/>
        </w:rPr>
        <w:t xml:space="preserve"> 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выполнения постановлений, распоряжений</w:t>
      </w:r>
      <w:r w:rsidR="0061349C">
        <w:rPr>
          <w:color w:val="000000"/>
          <w:sz w:val="24"/>
        </w:rPr>
        <w:t xml:space="preserve"> главы муниципального образования городского округа «Вуктыл» - </w:t>
      </w:r>
      <w:r>
        <w:rPr>
          <w:color w:val="000000"/>
          <w:sz w:val="24"/>
        </w:rPr>
        <w:t xml:space="preserve">руководителя администрации городского округа «Вуктыл» </w:t>
      </w:r>
      <w:r w:rsidRPr="00696717">
        <w:rPr>
          <w:color w:val="000000"/>
          <w:sz w:val="24"/>
        </w:rPr>
        <w:t>по вопросамподготовки и проведения эвакуационных мероприятий, реализация решенийкомиссии</w:t>
      </w:r>
      <w:r w:rsidR="00450159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взаимодействия с органами военного управления иорганами внутренних дел;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методическое руководство разработкой планов всестороннегообеспечения эвакуационных мероприятий.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8B2391">
        <w:rPr>
          <w:b/>
          <w:color w:val="000000"/>
          <w:sz w:val="24"/>
        </w:rPr>
        <w:t xml:space="preserve"> Функции комиссии</w:t>
      </w:r>
    </w:p>
    <w:p w:rsidR="00185613" w:rsidRPr="008B2391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зависимости от состояния готовности гражданской обороныкомиссия выполняет свои функции в режимах: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повседневной деятельности в мирноевремя, перевода гражданской обороны в высшие степени готовности ипроведения эвакуации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>2. Функции комиссии в режиме повседневной деятельности в мирноевремя:</w:t>
      </w:r>
    </w:p>
    <w:p w:rsidR="00185613" w:rsidRPr="00696717" w:rsidRDefault="00185613" w:rsidP="0018561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плана мероприятий по подготовке к эвакуациинаселения (далее - планэвакуации) и ежегодное его уточнение;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совместно со структурными подразделениями</w:t>
      </w:r>
      <w:r>
        <w:rPr>
          <w:color w:val="000000"/>
          <w:sz w:val="24"/>
        </w:rPr>
        <w:t xml:space="preserve"> администрации городского округа «Вуктыл»</w:t>
      </w:r>
      <w:r w:rsidRPr="00696717">
        <w:rPr>
          <w:color w:val="000000"/>
          <w:sz w:val="24"/>
        </w:rPr>
        <w:t xml:space="preserve">, привлекаемымидля обеспечения проведения мероприятий </w:t>
      </w:r>
      <w:r>
        <w:rPr>
          <w:color w:val="000000"/>
          <w:sz w:val="24"/>
        </w:rPr>
        <w:t>гражданской обороны</w:t>
      </w:r>
      <w:r w:rsidRPr="00696717">
        <w:rPr>
          <w:color w:val="000000"/>
          <w:sz w:val="24"/>
        </w:rPr>
        <w:t>, планов всестороннегообеспечения эвакуации и мероприятий размещения эвакуированного населения;</w:t>
      </w:r>
    </w:p>
    <w:p w:rsidR="00185613" w:rsidRPr="00696717" w:rsidRDefault="00185613" w:rsidP="00862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контроль создания, комплектования и подготовки эвакуационныхорганов, создаваемых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подготовка предложений по количеству и выбору мест дислокациигородских </w:t>
      </w:r>
      <w:r>
        <w:rPr>
          <w:color w:val="000000"/>
          <w:sz w:val="24"/>
        </w:rPr>
        <w:t xml:space="preserve">ПВР </w:t>
      </w:r>
      <w:r w:rsidRPr="00696717">
        <w:rPr>
          <w:color w:val="000000"/>
          <w:sz w:val="24"/>
        </w:rPr>
        <w:t>для рассмотренияна суженном заседании при</w:t>
      </w:r>
      <w:r w:rsidR="00450159">
        <w:rPr>
          <w:color w:val="000000"/>
          <w:sz w:val="24"/>
        </w:rPr>
        <w:t xml:space="preserve"> главе муниципального образования городского округа «Вуктыл» -</w:t>
      </w:r>
      <w:r>
        <w:rPr>
          <w:color w:val="000000"/>
          <w:sz w:val="24"/>
        </w:rPr>
        <w:t>руководителе администрации 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планирования эвакуации в муниципальных учреждениях иорганизациях;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подготовка предложений в комиссию по планированию мероприятий по подготовке к</w:t>
      </w:r>
      <w:r>
        <w:rPr>
          <w:color w:val="000000"/>
          <w:sz w:val="24"/>
        </w:rPr>
        <w:t xml:space="preserve"> эвакуации населениягородского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участие в учениях гражданской обороны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 целью проверкиреальности разрабатываемых планов и приобретения практических навыковпо организации проведения эвакуационных 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проведение проверок готовности </w:t>
      </w:r>
      <w:r>
        <w:rPr>
          <w:color w:val="000000"/>
          <w:sz w:val="24"/>
        </w:rPr>
        <w:t>ПВРадминистрации городского округа «Вуктыл»</w:t>
      </w:r>
      <w:r w:rsidRPr="00696717">
        <w:rPr>
          <w:color w:val="000000"/>
          <w:sz w:val="24"/>
        </w:rPr>
        <w:t xml:space="preserve"> к действиям по предназначению;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документациикомиссии;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взаимодействи</w:t>
      </w:r>
      <w:r>
        <w:rPr>
          <w:color w:val="000000"/>
          <w:sz w:val="24"/>
        </w:rPr>
        <w:t xml:space="preserve">я с комиссией </w:t>
      </w:r>
      <w:r w:rsidR="00450159">
        <w:rPr>
          <w:color w:val="000000"/>
          <w:sz w:val="24"/>
        </w:rPr>
        <w:t>по предупреждению и ликвидации чрезвычайных ситуаций и обеспечению пожарной безопасности городского округа «Вуктыл»</w:t>
      </w:r>
      <w:r w:rsidR="007B5B69">
        <w:rPr>
          <w:color w:val="000000"/>
          <w:sz w:val="24"/>
        </w:rPr>
        <w:t xml:space="preserve"> (далее – КЧС и ОПБ)</w:t>
      </w:r>
      <w:r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Рабочий орган в режиме повседневной деятельностикомиссии выполняет ее функции по вопросам планирования мероприятий поподготовке к эвакуации населения</w:t>
      </w:r>
      <w:r>
        <w:rPr>
          <w:color w:val="000000"/>
          <w:sz w:val="24"/>
        </w:rPr>
        <w:t xml:space="preserve">, </w:t>
      </w:r>
      <w:r w:rsidRPr="00696717">
        <w:rPr>
          <w:color w:val="000000"/>
          <w:sz w:val="24"/>
        </w:rPr>
        <w:t>представления отчетных документов по вопросамподготовки эвакуации.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3. Функции комиссии в режиме приведения гражданской обороны ввысшую степень готовности: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проверка готовности средств связи и оповещения;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контроль приведения в готовность эвакуационных </w:t>
      </w:r>
      <w:r>
        <w:rPr>
          <w:color w:val="000000"/>
          <w:sz w:val="24"/>
        </w:rPr>
        <w:t>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численности населения, подлежащего эвакуации покатегориям;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численности населения, подлежа</w:t>
      </w:r>
      <w:r>
        <w:rPr>
          <w:color w:val="000000"/>
          <w:sz w:val="24"/>
        </w:rPr>
        <w:t xml:space="preserve">щего </w:t>
      </w:r>
      <w:r w:rsidRPr="00696717">
        <w:rPr>
          <w:color w:val="000000"/>
          <w:sz w:val="24"/>
        </w:rPr>
        <w:t>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плана эвакуации и организации всех видов обеспеченияс учетом складывающейся обстановки;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контрольподготовки выделенных</w:t>
      </w:r>
      <w:r>
        <w:rPr>
          <w:color w:val="000000"/>
          <w:sz w:val="24"/>
        </w:rPr>
        <w:t xml:space="preserve"> транспортных </w:t>
      </w:r>
      <w:r w:rsidRPr="00696717">
        <w:rPr>
          <w:color w:val="000000"/>
          <w:sz w:val="24"/>
        </w:rPr>
        <w:t>средств кэвакуационным перевозкам населения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постоянного взаимодействия с транспортнымиорганизациями по вопросам использования всех видов транспорта,выделяемого для вывоза населения города;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подготовки к 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приведения в готовность имеющихся защитных сооружений</w:t>
      </w:r>
      <w:r>
        <w:rPr>
          <w:color w:val="000000"/>
          <w:sz w:val="24"/>
        </w:rPr>
        <w:t>, ПВР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4. Функции комиссии с получением распоряжения на проведениеэвакуации: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организацияпостоянного взаимодействия с комиссиями объектов экономики, </w:t>
      </w:r>
      <w:r>
        <w:rPr>
          <w:color w:val="000000"/>
          <w:sz w:val="24"/>
        </w:rPr>
        <w:t>ПВР.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организации оповещения населения о начале 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выполнения уточненного по конкретным условиямобстановки плана эвакуации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координация работы эвакуационных органов</w:t>
      </w:r>
      <w:r>
        <w:rPr>
          <w:color w:val="000000"/>
          <w:sz w:val="24"/>
        </w:rPr>
        <w:t xml:space="preserve"> городского округа «Вуктыл»</w:t>
      </w:r>
      <w:r w:rsidRPr="00696717">
        <w:rPr>
          <w:color w:val="000000"/>
          <w:sz w:val="24"/>
        </w:rPr>
        <w:t xml:space="preserve"> и объектов экономики по оповещению;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выполнения мероприятий всестороннего обеспеченияэвакуации;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 xml:space="preserve">сбор и обобщение данных о количестве эвакуированного населения, своевременный доклад о ходевыполнения плана эвакуации </w:t>
      </w:r>
      <w:r w:rsidR="00450159">
        <w:rPr>
          <w:color w:val="000000"/>
          <w:sz w:val="24"/>
        </w:rPr>
        <w:t>главе муниципального образования городского округа «Вуктыл»</w:t>
      </w:r>
      <w:r w:rsidR="007B5B69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руководителю 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E25B27">
        <w:rPr>
          <w:b/>
          <w:color w:val="000000"/>
          <w:sz w:val="24"/>
        </w:rPr>
        <w:t>Полномочия комиссии</w:t>
      </w:r>
    </w:p>
    <w:p w:rsidR="00185613" w:rsidRPr="00E25B2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Pr="00696717">
        <w:rPr>
          <w:color w:val="000000"/>
          <w:sz w:val="24"/>
        </w:rPr>
        <w:t>Планирование проведения мероприятий по подготовке кэвакуации населения и ихобеспечения.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Руководство их проведением.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2. Обеспечение согласованности действий сил и средств,привлекаемых для проведения и всестороннего обеспечения эвакуационныхмероприятий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3. Организация и контроль работы эвакуационных  органов 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объектов экономики посвоевременному оповещению, сбору эвакуируемого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4. При подготовке и проведении эвакуации осуществлениевзаимодействия по вопросам: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</w:t>
      </w:r>
      <w:r>
        <w:rPr>
          <w:color w:val="000000"/>
          <w:sz w:val="24"/>
        </w:rPr>
        <w:t>)с</w:t>
      </w:r>
      <w:r w:rsidRPr="00696717">
        <w:rPr>
          <w:color w:val="000000"/>
          <w:sz w:val="24"/>
        </w:rPr>
        <w:t xml:space="preserve"> комиссией </w:t>
      </w:r>
      <w:r w:rsidR="007B5B69">
        <w:rPr>
          <w:color w:val="000000"/>
          <w:sz w:val="24"/>
        </w:rPr>
        <w:t xml:space="preserve"> КЧС и ОПБ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проведения эвакуационных мероприятий на территории </w:t>
      </w:r>
      <w:r>
        <w:rPr>
          <w:color w:val="000000"/>
          <w:sz w:val="24"/>
        </w:rPr>
        <w:t>городского округа «Вуктыл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планирования разм</w:t>
      </w:r>
      <w:r>
        <w:rPr>
          <w:color w:val="000000"/>
          <w:sz w:val="24"/>
        </w:rPr>
        <w:t xml:space="preserve">ещения эвакуируемого населения городского округа «Вуктыл» </w:t>
      </w:r>
      <w:r w:rsidRPr="00696717">
        <w:rPr>
          <w:color w:val="000000"/>
          <w:sz w:val="24"/>
        </w:rPr>
        <w:t>и организаци</w:t>
      </w:r>
      <w:r>
        <w:rPr>
          <w:color w:val="000000"/>
          <w:sz w:val="24"/>
        </w:rPr>
        <w:t>я</w:t>
      </w:r>
      <w:r w:rsidRPr="00696717">
        <w:rPr>
          <w:color w:val="000000"/>
          <w:sz w:val="24"/>
        </w:rPr>
        <w:t xml:space="preserve"> егопервоочередного жизнеобеспечения</w:t>
      </w:r>
      <w:r w:rsidR="00862EBC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</w:t>
      </w:r>
      <w:r>
        <w:rPr>
          <w:color w:val="000000"/>
          <w:sz w:val="24"/>
        </w:rPr>
        <w:t>)с</w:t>
      </w:r>
      <w:r w:rsidRPr="00696717">
        <w:rPr>
          <w:color w:val="000000"/>
          <w:sz w:val="24"/>
        </w:rPr>
        <w:t xml:space="preserve"> органами военного управления: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использования коммуникаций и транспортных средств для эвакуациинаселения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обеспечения ведения радиационной, химической, биологической,инженерной и противопожарной разведки;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выделения сил и средств для обеспечения  радиационной</w:t>
      </w:r>
      <w:proofErr w:type="gramStart"/>
      <w:r w:rsidRPr="00696717">
        <w:rPr>
          <w:color w:val="000000"/>
          <w:sz w:val="24"/>
        </w:rPr>
        <w:t>,х</w:t>
      </w:r>
      <w:proofErr w:type="gramEnd"/>
      <w:r w:rsidRPr="00696717">
        <w:rPr>
          <w:color w:val="000000"/>
          <w:sz w:val="24"/>
        </w:rPr>
        <w:t>имической, биологической,инженерной защитынаселения,санитарно-противоэпидемиологических и лечебно-профилактическихмероприятий.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</w:t>
      </w:r>
      <w:r>
        <w:rPr>
          <w:color w:val="000000"/>
          <w:sz w:val="24"/>
        </w:rPr>
        <w:t>) с</w:t>
      </w:r>
      <w:r w:rsidRPr="00696717">
        <w:rPr>
          <w:color w:val="000000"/>
          <w:sz w:val="24"/>
        </w:rPr>
        <w:t xml:space="preserve"> органами внутренних дел: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выделения сил и средств для совместного регулирования движенияна маршрутах эвакуации, обеспечения охраны общественного порядка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обеспечения охраны общественного порядка в местах массового</w:t>
      </w:r>
      <w:r>
        <w:rPr>
          <w:color w:val="000000"/>
          <w:sz w:val="24"/>
        </w:rPr>
        <w:t xml:space="preserve"> скопления людей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</w:t>
      </w:r>
      <w:r>
        <w:rPr>
          <w:color w:val="000000"/>
          <w:sz w:val="24"/>
        </w:rPr>
        <w:t>я</w:t>
      </w:r>
      <w:r w:rsidRPr="00696717">
        <w:rPr>
          <w:color w:val="000000"/>
          <w:sz w:val="24"/>
        </w:rPr>
        <w:t xml:space="preserve"> и проведени</w:t>
      </w:r>
      <w:r>
        <w:rPr>
          <w:color w:val="000000"/>
          <w:sz w:val="24"/>
        </w:rPr>
        <w:t>е</w:t>
      </w:r>
      <w:r w:rsidRPr="00696717">
        <w:rPr>
          <w:color w:val="000000"/>
          <w:sz w:val="24"/>
        </w:rPr>
        <w:t xml:space="preserve"> работы по усилению борьбыспреступностью, предупреждения и пресечения паники и провокационныхслухов, возможных массовых беспорядков.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</w:r>
      <w:r w:rsidRPr="00696717">
        <w:rPr>
          <w:color w:val="000000"/>
          <w:sz w:val="24"/>
        </w:rPr>
        <w:t xml:space="preserve">Разработка и внесение на рассмотрение </w:t>
      </w:r>
      <w:r w:rsidR="0061349C">
        <w:rPr>
          <w:color w:val="000000"/>
          <w:sz w:val="24"/>
        </w:rPr>
        <w:t xml:space="preserve">главе муниципального образования городского округа «Вуктыл» - </w:t>
      </w:r>
      <w:r>
        <w:rPr>
          <w:color w:val="000000"/>
          <w:sz w:val="24"/>
        </w:rPr>
        <w:t>руководителю администрации городского округа «Вуктыл»</w:t>
      </w:r>
      <w:r w:rsidRPr="00696717">
        <w:rPr>
          <w:color w:val="000000"/>
          <w:sz w:val="24"/>
        </w:rPr>
        <w:t xml:space="preserve"> проектов нормативных правовыхактов по вопросам создания</w:t>
      </w:r>
      <w:r>
        <w:rPr>
          <w:color w:val="000000"/>
          <w:sz w:val="24"/>
        </w:rPr>
        <w:t xml:space="preserve"> и  деятельности </w:t>
      </w:r>
      <w:r w:rsidRPr="00696717">
        <w:rPr>
          <w:color w:val="000000"/>
          <w:sz w:val="24"/>
        </w:rPr>
        <w:t>эвакуационных органов,сокращения сроков выполнения эвакуационных мероприятий, освоениярайонов для размещения эвакуируемого населения и его жизнеобеспечения</w:t>
      </w:r>
      <w:r w:rsidR="007B5B69">
        <w:rPr>
          <w:color w:val="000000"/>
          <w:sz w:val="24"/>
        </w:rPr>
        <w:t>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Pr="00696717">
        <w:rPr>
          <w:color w:val="000000"/>
          <w:sz w:val="24"/>
        </w:rPr>
        <w:t xml:space="preserve">Организация подготовки (переподготовки) должностных лицэвакуационных органов </w:t>
      </w:r>
      <w:r>
        <w:rPr>
          <w:color w:val="000000"/>
          <w:sz w:val="24"/>
        </w:rPr>
        <w:t xml:space="preserve">осуществляется </w:t>
      </w:r>
      <w:r w:rsidRPr="00696717">
        <w:rPr>
          <w:color w:val="000000"/>
          <w:sz w:val="24"/>
        </w:rPr>
        <w:t>в учебно</w:t>
      </w:r>
      <w:r>
        <w:rPr>
          <w:color w:val="000000"/>
          <w:sz w:val="24"/>
        </w:rPr>
        <w:t>м центре Государственного казенного учреждения Республики Коми «Управление противопожарной службы и гражданской защиты» г</w:t>
      </w:r>
      <w:r w:rsidR="00862EBC">
        <w:rPr>
          <w:color w:val="000000"/>
          <w:sz w:val="24"/>
        </w:rPr>
        <w:t>ород</w:t>
      </w:r>
      <w:r>
        <w:rPr>
          <w:color w:val="000000"/>
          <w:sz w:val="24"/>
        </w:rPr>
        <w:t xml:space="preserve"> Сыктывкар, ул</w:t>
      </w:r>
      <w:r w:rsidR="00862EBC">
        <w:rPr>
          <w:color w:val="000000"/>
          <w:sz w:val="24"/>
        </w:rPr>
        <w:t xml:space="preserve">ица </w:t>
      </w:r>
      <w:r>
        <w:rPr>
          <w:color w:val="000000"/>
          <w:sz w:val="24"/>
        </w:rPr>
        <w:t xml:space="preserve"> Катаева, д</w:t>
      </w:r>
      <w:r w:rsidR="00862EBC">
        <w:rPr>
          <w:color w:val="000000"/>
          <w:sz w:val="24"/>
        </w:rPr>
        <w:t xml:space="preserve">ом </w:t>
      </w:r>
      <w:r>
        <w:rPr>
          <w:color w:val="000000"/>
          <w:sz w:val="24"/>
        </w:rPr>
        <w:t>47.</w:t>
      </w:r>
    </w:p>
    <w:p w:rsidR="0061349C" w:rsidRDefault="0061349C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E25B27">
        <w:rPr>
          <w:b/>
          <w:color w:val="000000"/>
          <w:sz w:val="24"/>
        </w:rPr>
        <w:t xml:space="preserve"> Организация работы комиссии</w:t>
      </w:r>
    </w:p>
    <w:p w:rsidR="00185613" w:rsidRPr="00E25B2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режиме повседневной деятельности работа комисси</w:t>
      </w:r>
      <w:r>
        <w:rPr>
          <w:color w:val="000000"/>
          <w:sz w:val="24"/>
        </w:rPr>
        <w:t xml:space="preserve">и </w:t>
      </w:r>
      <w:r w:rsidRPr="00696717">
        <w:rPr>
          <w:color w:val="000000"/>
          <w:sz w:val="24"/>
        </w:rPr>
        <w:t>осуществляется в соответствии с планом</w:t>
      </w:r>
      <w:r>
        <w:rPr>
          <w:color w:val="000000"/>
          <w:sz w:val="24"/>
        </w:rPr>
        <w:t xml:space="preserve"> основных</w:t>
      </w:r>
      <w:r w:rsidRPr="00696717">
        <w:rPr>
          <w:color w:val="000000"/>
          <w:sz w:val="24"/>
        </w:rPr>
        <w:t xml:space="preserve"> мероприятий на очередной год</w:t>
      </w:r>
      <w:r w:rsidR="00862EBC">
        <w:rPr>
          <w:color w:val="000000"/>
          <w:sz w:val="24"/>
        </w:rPr>
        <w:t>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>1</w:t>
      </w:r>
      <w:r>
        <w:rPr>
          <w:color w:val="000000"/>
          <w:sz w:val="24"/>
        </w:rPr>
        <w:t>)з</w:t>
      </w:r>
      <w:r w:rsidRPr="00696717">
        <w:rPr>
          <w:color w:val="000000"/>
          <w:sz w:val="24"/>
        </w:rPr>
        <w:t>аседания комиссии проводятся по решению председателя комиссии. Повестку заседаний ипорядок их проведения определяет председатель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Члены </w:t>
      </w:r>
      <w:r w:rsidRPr="00696717">
        <w:rPr>
          <w:color w:val="000000"/>
          <w:sz w:val="24"/>
        </w:rPr>
        <w:t>комиссии принимают участие в заседанияхсогласно списку, утверждаемому председателем перед каждым заседанием.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Заседание считается правомочным, если на нем присутствуют неменее половины приглашенных членовкомиссии.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В работекомиссии </w:t>
      </w:r>
      <w:r>
        <w:rPr>
          <w:color w:val="000000"/>
          <w:sz w:val="24"/>
        </w:rPr>
        <w:t>принимают</w:t>
      </w:r>
      <w:r w:rsidRPr="00696717">
        <w:rPr>
          <w:color w:val="000000"/>
          <w:sz w:val="24"/>
        </w:rPr>
        <w:t xml:space="preserve"> участ</w:t>
      </w:r>
      <w:r>
        <w:rPr>
          <w:color w:val="000000"/>
          <w:sz w:val="24"/>
        </w:rPr>
        <w:t>ие</w:t>
      </w:r>
      <w:r w:rsidRPr="00696717">
        <w:rPr>
          <w:color w:val="000000"/>
          <w:sz w:val="24"/>
        </w:rPr>
        <w:t xml:space="preserve"> (по приглашениюпредседателя комиссии) должностные лица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 xml:space="preserve">, представители различных ведомств, учрежденийи организаций, расположенных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участвующих в подготовке и проведении эвакуационныхмероприятий.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Решения комиссии принимаются на ее заседаниях открытым голосованием простым большинством голосов присутствующих членов комиссии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Решения комиссии оформляются в виде протоколов, которые подписываются председателем комиссии в случае его отсутствия заместителем, решение комиссии оформляется в виде проектов постановлений и распоряжений администрации городского округа «Вуктыл». Протоколы хранятся в отделе по делам гражданской обороны и чрезвычайным ситуациям администрации городского округа «Вуктыл» по адресу: г</w:t>
      </w:r>
      <w:r w:rsidR="00862EBC">
        <w:rPr>
          <w:color w:val="000000"/>
          <w:sz w:val="24"/>
        </w:rPr>
        <w:t>ород</w:t>
      </w:r>
      <w:r>
        <w:rPr>
          <w:color w:val="000000"/>
          <w:sz w:val="24"/>
        </w:rPr>
        <w:t xml:space="preserve"> Вуктыл, ул</w:t>
      </w:r>
      <w:r w:rsidR="00862EBC">
        <w:rPr>
          <w:color w:val="000000"/>
          <w:sz w:val="24"/>
        </w:rPr>
        <w:t>ица</w:t>
      </w:r>
      <w:r>
        <w:rPr>
          <w:color w:val="000000"/>
          <w:sz w:val="24"/>
        </w:rPr>
        <w:t xml:space="preserve"> Комсомольская, д</w:t>
      </w:r>
      <w:r w:rsidR="00862EBC">
        <w:rPr>
          <w:color w:val="000000"/>
          <w:sz w:val="24"/>
        </w:rPr>
        <w:t>ом</w:t>
      </w:r>
      <w:r>
        <w:rPr>
          <w:color w:val="000000"/>
          <w:sz w:val="24"/>
        </w:rPr>
        <w:t xml:space="preserve"> 14, каб</w:t>
      </w:r>
      <w:r w:rsidR="00862EBC">
        <w:rPr>
          <w:color w:val="000000"/>
          <w:sz w:val="24"/>
        </w:rPr>
        <w:t xml:space="preserve">инет </w:t>
      </w:r>
      <w:r>
        <w:rPr>
          <w:color w:val="000000"/>
          <w:sz w:val="24"/>
        </w:rPr>
        <w:t>108.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Подготовку плана работы</w:t>
      </w:r>
      <w:r>
        <w:rPr>
          <w:color w:val="000000"/>
          <w:sz w:val="24"/>
        </w:rPr>
        <w:t xml:space="preserve"> комиссии</w:t>
      </w:r>
      <w:r w:rsidRPr="00696717">
        <w:rPr>
          <w:color w:val="000000"/>
          <w:sz w:val="24"/>
        </w:rPr>
        <w:t xml:space="preserve"> на очередной год осуществляет секретарькомиссии, который организует подготовку заседаний комиссии поразработке проектов решенийкомиссии, доведение иконтроль исполнения принятых решений, ведет протокол заседанийкомиссии</w:t>
      </w:r>
      <w:r w:rsidR="00862EBC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2)ч</w:t>
      </w:r>
      <w:r w:rsidRPr="00696717">
        <w:rPr>
          <w:color w:val="000000"/>
          <w:sz w:val="24"/>
        </w:rPr>
        <w:t>лены комиссии</w:t>
      </w:r>
      <w:r>
        <w:rPr>
          <w:color w:val="000000"/>
          <w:sz w:val="24"/>
        </w:rPr>
        <w:t xml:space="preserve"> привлекают</w:t>
      </w:r>
      <w:r w:rsidRPr="00696717">
        <w:rPr>
          <w:color w:val="000000"/>
          <w:sz w:val="24"/>
        </w:rPr>
        <w:t>ся к выполнению своихобязанностей при угрозе возникновения (возникновении) чрезвычайныхситуаций муниципального характера</w:t>
      </w:r>
      <w:r w:rsidR="007B5B6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возникших на территории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При переводе гражданской обороны в высшие степениготовности: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организует и контролирует приведение в готовность иразвертываниеэвакуационных органов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организаций;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проверяет организацию и готовность системысвязи и оповещения;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устанавливает</w:t>
      </w:r>
      <w:r>
        <w:rPr>
          <w:color w:val="000000"/>
          <w:sz w:val="24"/>
        </w:rPr>
        <w:t xml:space="preserve"> постоянное взаимодействие </w:t>
      </w:r>
      <w:r w:rsidRPr="00696717">
        <w:rPr>
          <w:color w:val="000000"/>
          <w:sz w:val="24"/>
        </w:rPr>
        <w:t>объектов экономики,транспортными организациями</w:t>
      </w:r>
      <w:r w:rsidR="007B5B69">
        <w:rPr>
          <w:color w:val="000000"/>
          <w:sz w:val="24"/>
        </w:rPr>
        <w:t>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численность населения, подлежащего 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расчеты на вывод населения пешим порядком и вывоз еговсеми видами транспорта;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уточняет порядок использования городского транспорта длядоставки населения </w:t>
      </w:r>
      <w:r>
        <w:rPr>
          <w:color w:val="000000"/>
          <w:sz w:val="24"/>
        </w:rPr>
        <w:t>в ПВР;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организует подготовку имеющихся защитных сооружений вблизи </w:t>
      </w:r>
      <w:r>
        <w:rPr>
          <w:color w:val="000000"/>
          <w:sz w:val="24"/>
        </w:rPr>
        <w:t xml:space="preserve">ПВР </w:t>
      </w:r>
      <w:r w:rsidRPr="00696717">
        <w:rPr>
          <w:color w:val="000000"/>
          <w:sz w:val="24"/>
        </w:rPr>
        <w:t>и пунктах посадки на транспорт;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организацию медицинского обеспечения;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мероприятия по охране общественного порядка иобеспечению безопасности дорожного движения, состав сил и средств,привлекаемых в этих целях</w:t>
      </w:r>
      <w:r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3. С получением распоряжения на проведение эвакуации: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уточняет задачи эвакуационных органов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по проведению эвакуационныхмероприятий;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контролирует ход оповещения населения о начале эвакуации,организацию сбора и отправки </w:t>
      </w:r>
      <w:r>
        <w:rPr>
          <w:color w:val="000000"/>
          <w:sz w:val="24"/>
        </w:rPr>
        <w:t>населения в ПВР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контролирует организацию взаимодействия </w:t>
      </w:r>
      <w:r>
        <w:rPr>
          <w:color w:val="000000"/>
          <w:sz w:val="24"/>
        </w:rPr>
        <w:t>ПВР</w:t>
      </w:r>
      <w:r w:rsidRPr="00696717">
        <w:rPr>
          <w:color w:val="000000"/>
          <w:sz w:val="24"/>
        </w:rPr>
        <w:t xml:space="preserve"> с объектамиэкономики;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организует и п</w:t>
      </w:r>
      <w:r>
        <w:rPr>
          <w:color w:val="000000"/>
          <w:sz w:val="24"/>
        </w:rPr>
        <w:t>оддерживает устойчивую связь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контролирует прибытие автомобильного транспорта с эвакуируемым</w:t>
      </w:r>
      <w:r>
        <w:rPr>
          <w:color w:val="000000"/>
          <w:sz w:val="24"/>
        </w:rPr>
        <w:t xml:space="preserve"> населением;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контролирует организацию всестороннего обеспечения эвакуациинаселения;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>координирует работу привлекаемых для эвакуации сил и средств вцелях выполнения графика эвакуации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информируеткомисси</w:t>
      </w:r>
      <w:r>
        <w:rPr>
          <w:color w:val="000000"/>
          <w:sz w:val="24"/>
        </w:rPr>
        <w:t>ю</w:t>
      </w:r>
      <w:r w:rsidRPr="00696717">
        <w:rPr>
          <w:color w:val="000000"/>
          <w:sz w:val="24"/>
        </w:rPr>
        <w:t xml:space="preserve"> о количестве эвакуированногонаселения по времени и способам эвакуации;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своевременно докладывает</w:t>
      </w:r>
      <w:r w:rsidR="0061349C">
        <w:rPr>
          <w:color w:val="000000"/>
          <w:sz w:val="24"/>
        </w:rPr>
        <w:t xml:space="preserve"> главе муниципального образования городского округа «Вуктыл» - </w:t>
      </w:r>
      <w:r>
        <w:rPr>
          <w:color w:val="000000"/>
          <w:sz w:val="24"/>
        </w:rPr>
        <w:t>руководителю администрации городского округа «Вуктыл»</w:t>
      </w:r>
      <w:r w:rsidRPr="00696717">
        <w:rPr>
          <w:color w:val="000000"/>
          <w:sz w:val="24"/>
        </w:rPr>
        <w:t xml:space="preserve"> о ходеэвакуации населения</w:t>
      </w:r>
      <w:r>
        <w:rPr>
          <w:color w:val="000000"/>
          <w:sz w:val="24"/>
        </w:rPr>
        <w:t xml:space="preserve"> городского округа «Вуктыл».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Заседания комиссии городского округа «Вуктыл» проходят по адресу: город Вуктыл, улица Комсомольская, дом 14, кабинет 308.</w:t>
      </w:r>
      <w:r w:rsidR="0061349C">
        <w:rPr>
          <w:color w:val="000000"/>
          <w:sz w:val="24"/>
        </w:rPr>
        <w:t>»</w:t>
      </w:r>
    </w:p>
    <w:p w:rsidR="00CF4BA1" w:rsidRPr="00CD537B" w:rsidRDefault="00CF4BA1" w:rsidP="00185613">
      <w:pPr>
        <w:pStyle w:val="1"/>
        <w:keepNext/>
        <w:spacing w:before="0" w:after="0"/>
        <w:ind w:hanging="426"/>
      </w:pPr>
    </w:p>
    <w:sectPr w:rsidR="00CF4BA1" w:rsidRPr="00CD537B" w:rsidSect="00FC2625">
      <w:pgSz w:w="11906" w:h="16838"/>
      <w:pgMar w:top="1418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99D"/>
    <w:multiLevelType w:val="multilevel"/>
    <w:tmpl w:val="489878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BA1CBA"/>
    <w:multiLevelType w:val="multilevel"/>
    <w:tmpl w:val="7AB8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378" w:hanging="1320"/>
      </w:pPr>
    </w:lvl>
    <w:lvl w:ilvl="3">
      <w:start w:val="1"/>
      <w:numFmt w:val="decimal"/>
      <w:lvlText w:val="%1.%2.%3.%4."/>
      <w:lvlJc w:val="left"/>
      <w:pPr>
        <w:ind w:left="2727" w:hanging="1320"/>
      </w:pPr>
    </w:lvl>
    <w:lvl w:ilvl="4">
      <w:start w:val="1"/>
      <w:numFmt w:val="decimal"/>
      <w:lvlText w:val="%1.%2.%3.%4.%5."/>
      <w:lvlJc w:val="left"/>
      <w:pPr>
        <w:ind w:left="3076" w:hanging="1320"/>
      </w:pPr>
    </w:lvl>
    <w:lvl w:ilvl="5">
      <w:start w:val="1"/>
      <w:numFmt w:val="decimal"/>
      <w:lvlText w:val="%1.%2.%3.%4.%5.%6."/>
      <w:lvlJc w:val="left"/>
      <w:pPr>
        <w:ind w:left="3425" w:hanging="132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nsid w:val="196B4DE8"/>
    <w:multiLevelType w:val="hybridMultilevel"/>
    <w:tmpl w:val="E21E3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FF394A"/>
    <w:multiLevelType w:val="hybridMultilevel"/>
    <w:tmpl w:val="FC04D8D0"/>
    <w:lvl w:ilvl="0" w:tplc="DC0C3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0F5FA7"/>
    <w:multiLevelType w:val="multilevel"/>
    <w:tmpl w:val="BDB8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B926C68"/>
    <w:multiLevelType w:val="hybridMultilevel"/>
    <w:tmpl w:val="43265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6272C7"/>
    <w:multiLevelType w:val="hybridMultilevel"/>
    <w:tmpl w:val="0016A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B66DFC"/>
    <w:multiLevelType w:val="hybridMultilevel"/>
    <w:tmpl w:val="35F20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F63069"/>
    <w:multiLevelType w:val="multilevel"/>
    <w:tmpl w:val="F3161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4BA1"/>
    <w:rsid w:val="000F3CE6"/>
    <w:rsid w:val="00175380"/>
    <w:rsid w:val="00185613"/>
    <w:rsid w:val="003C1827"/>
    <w:rsid w:val="003F3ABD"/>
    <w:rsid w:val="00450159"/>
    <w:rsid w:val="004F04D3"/>
    <w:rsid w:val="0053213E"/>
    <w:rsid w:val="00546C0B"/>
    <w:rsid w:val="00571219"/>
    <w:rsid w:val="0061349C"/>
    <w:rsid w:val="006177E0"/>
    <w:rsid w:val="00724B19"/>
    <w:rsid w:val="00790239"/>
    <w:rsid w:val="007B5B69"/>
    <w:rsid w:val="007E3E92"/>
    <w:rsid w:val="00856DD8"/>
    <w:rsid w:val="00862EBC"/>
    <w:rsid w:val="0097259E"/>
    <w:rsid w:val="009D26C5"/>
    <w:rsid w:val="00A25732"/>
    <w:rsid w:val="00AD00D4"/>
    <w:rsid w:val="00CB3435"/>
    <w:rsid w:val="00CD537B"/>
    <w:rsid w:val="00CE7CD1"/>
    <w:rsid w:val="00CF4BA1"/>
    <w:rsid w:val="00D03CB4"/>
    <w:rsid w:val="00E8194E"/>
    <w:rsid w:val="00F367EA"/>
    <w:rsid w:val="00FC2625"/>
    <w:rsid w:val="00FC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rsid w:val="0097259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97259E"/>
    <w:pPr>
      <w:spacing w:after="140" w:line="288" w:lineRule="auto"/>
    </w:pPr>
  </w:style>
  <w:style w:type="paragraph" w:styleId="a6">
    <w:name w:val="List"/>
    <w:basedOn w:val="a5"/>
    <w:rsid w:val="0097259E"/>
    <w:rPr>
      <w:rFonts w:cs="Mangal"/>
    </w:rPr>
  </w:style>
  <w:style w:type="paragraph" w:styleId="a7">
    <w:name w:val="caption"/>
    <w:basedOn w:val="a"/>
    <w:qFormat/>
    <w:rsid w:val="0097259E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97259E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8561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paragraph" w:customStyle="1" w:styleId="juscontext">
    <w:name w:val="juscontext"/>
    <w:basedOn w:val="a"/>
    <w:rsid w:val="00185613"/>
    <w:pPr>
      <w:spacing w:before="100" w:beforeAutospacing="1" w:after="100" w:afterAutospacing="1"/>
    </w:pPr>
    <w:rPr>
      <w:color w:val="auto"/>
      <w:sz w:val="24"/>
    </w:rPr>
  </w:style>
  <w:style w:type="paragraph" w:styleId="ac">
    <w:name w:val="Normal (Web)"/>
    <w:basedOn w:val="a"/>
    <w:uiPriority w:val="99"/>
    <w:semiHidden/>
    <w:unhideWhenUsed/>
    <w:rsid w:val="00185613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8561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paragraph" w:customStyle="1" w:styleId="juscontext">
    <w:name w:val="juscontext"/>
    <w:basedOn w:val="a"/>
    <w:rsid w:val="00185613"/>
    <w:pPr>
      <w:spacing w:before="100" w:beforeAutospacing="1" w:after="100" w:afterAutospacing="1"/>
    </w:pPr>
    <w:rPr>
      <w:color w:val="auto"/>
      <w:sz w:val="24"/>
    </w:rPr>
  </w:style>
  <w:style w:type="paragraph" w:styleId="ac">
    <w:name w:val="Normal (Web)"/>
    <w:basedOn w:val="a"/>
    <w:uiPriority w:val="99"/>
    <w:semiHidden/>
    <w:unhideWhenUsed/>
    <w:rsid w:val="00185613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0A85-D4E6-496E-8805-C8373EEC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76</cp:revision>
  <cp:lastPrinted>2018-12-18T13:14:00Z</cp:lastPrinted>
  <dcterms:created xsi:type="dcterms:W3CDTF">2015-02-25T14:02:00Z</dcterms:created>
  <dcterms:modified xsi:type="dcterms:W3CDTF">2019-01-09T03:55:00Z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