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0A" w:rsidRPr="00E0190A" w:rsidRDefault="00E0190A" w:rsidP="00E0190A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E0190A" w:rsidRPr="00E0190A" w:rsidRDefault="00E0190A" w:rsidP="00E0190A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227B35" w:rsidRPr="00227B35" w:rsidRDefault="00227B35" w:rsidP="00227B35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227B35">
        <w:rPr>
          <w:rFonts w:ascii="Times New Roman" w:hAnsi="Times New Roman" w:cs="Calibri"/>
          <w:b/>
          <w:sz w:val="24"/>
          <w:szCs w:val="24"/>
          <w:lang w:eastAsia="zh-CN"/>
        </w:rPr>
        <w:t>ПОСТАНОВЛЕНИЕ</w:t>
      </w:r>
    </w:p>
    <w:p w:rsidR="00227B35" w:rsidRPr="00227B35" w:rsidRDefault="00227B35" w:rsidP="00227B35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227B35">
        <w:rPr>
          <w:rFonts w:ascii="Times New Roman" w:hAnsi="Times New Roman" w:cs="Calibri"/>
          <w:b/>
          <w:sz w:val="24"/>
          <w:szCs w:val="24"/>
          <w:lang w:eastAsia="zh-CN"/>
        </w:rPr>
        <w:t>администрации городского округа «Вуктыл»</w:t>
      </w:r>
    </w:p>
    <w:p w:rsidR="00227B35" w:rsidRPr="00227B35" w:rsidRDefault="00227B35" w:rsidP="00227B35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227B35">
        <w:rPr>
          <w:rFonts w:ascii="Times New Roman" w:hAnsi="Times New Roman" w:cs="Calibri"/>
          <w:b/>
          <w:sz w:val="24"/>
          <w:szCs w:val="24"/>
          <w:lang w:eastAsia="zh-CN"/>
        </w:rPr>
        <w:t>от 29 июля 2019 г. № 07/97</w:t>
      </w:r>
      <w:r>
        <w:rPr>
          <w:rFonts w:ascii="Times New Roman" w:hAnsi="Times New Roman" w:cs="Calibri"/>
          <w:b/>
          <w:sz w:val="24"/>
          <w:szCs w:val="24"/>
          <w:lang w:eastAsia="zh-CN"/>
        </w:rPr>
        <w:t>6</w:t>
      </w:r>
    </w:p>
    <w:p w:rsidR="00227B35" w:rsidRPr="00227B35" w:rsidRDefault="00227B35" w:rsidP="00227B35">
      <w:pPr>
        <w:widowControl w:val="0"/>
        <w:autoSpaceDE w:val="0"/>
        <w:spacing w:after="0" w:line="240" w:lineRule="auto"/>
        <w:ind w:right="-108"/>
        <w:jc w:val="center"/>
        <w:rPr>
          <w:rFonts w:ascii="Times New Roman" w:hAnsi="Times New Roman" w:cs="Calibri"/>
          <w:b/>
          <w:sz w:val="24"/>
          <w:szCs w:val="24"/>
          <w:lang w:eastAsia="zh-CN"/>
        </w:rPr>
      </w:pPr>
    </w:p>
    <w:p w:rsidR="00227B35" w:rsidRPr="00E0190A" w:rsidRDefault="00227B35" w:rsidP="00227B35">
      <w:pPr>
        <w:tabs>
          <w:tab w:val="left" w:pos="5245"/>
          <w:tab w:val="left" w:pos="5387"/>
        </w:tabs>
        <w:autoSpaceDE w:val="0"/>
        <w:autoSpaceDN w:val="0"/>
        <w:adjustRightInd w:val="0"/>
        <w:spacing w:after="480" w:line="240" w:lineRule="auto"/>
        <w:ind w:right="-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190A">
        <w:rPr>
          <w:rFonts w:ascii="Times New Roman" w:eastAsia="Calibri" w:hAnsi="Times New Roman"/>
          <w:b/>
          <w:sz w:val="24"/>
          <w:szCs w:val="24"/>
          <w:lang w:eastAsia="en-US"/>
        </w:rPr>
        <w:t>Об утверждении По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рядка</w:t>
      </w:r>
      <w:r w:rsidRPr="00E0190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E0190A">
        <w:rPr>
          <w:rFonts w:ascii="Times New Roman" w:eastAsia="Calibri" w:hAnsi="Times New Roman"/>
          <w:b/>
          <w:sz w:val="24"/>
          <w:szCs w:val="24"/>
        </w:rPr>
        <w:t xml:space="preserve">приема, хранения, определения стоимости и реализации (выкупа) подарков, полученных </w:t>
      </w:r>
      <w:r w:rsidRPr="00E0190A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муниципальными служащими, замещающими должности муниципальной службы в администрации городского округа «Вуктыл», отраслевых (функциональных) органах администрации городского округа «Ву</w:t>
      </w:r>
      <w:r w:rsidRPr="00E0190A">
        <w:rPr>
          <w:rFonts w:ascii="Times New Roman" w:eastAsia="Calibri" w:hAnsi="Times New Roman"/>
          <w:b/>
          <w:sz w:val="24"/>
          <w:szCs w:val="24"/>
          <w:lang w:eastAsia="en-US"/>
        </w:rPr>
        <w:t>к</w:t>
      </w:r>
      <w:r w:rsidRPr="00E0190A">
        <w:rPr>
          <w:rFonts w:ascii="Times New Roman" w:eastAsia="Calibri" w:hAnsi="Times New Roman"/>
          <w:b/>
          <w:sz w:val="24"/>
          <w:szCs w:val="24"/>
          <w:lang w:eastAsia="en-US"/>
        </w:rPr>
        <w:t>тыл», являющихся юридическими лицами,</w:t>
      </w:r>
      <w:r w:rsidRPr="00E0190A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</w:t>
      </w:r>
      <w:r w:rsidRPr="00E0190A">
        <w:rPr>
          <w:rFonts w:ascii="Times New Roman" w:eastAsia="Calibri" w:hAnsi="Times New Roman"/>
          <w:b/>
          <w:sz w:val="24"/>
          <w:szCs w:val="24"/>
          <w:lang w:eastAsia="en-US"/>
        </w:rPr>
        <w:t>в связи с протокольными мероприяти</w:t>
      </w:r>
      <w:r w:rsidRPr="00E0190A">
        <w:rPr>
          <w:rFonts w:ascii="Times New Roman" w:eastAsia="Calibri" w:hAnsi="Times New Roman"/>
          <w:b/>
          <w:sz w:val="24"/>
          <w:szCs w:val="24"/>
          <w:lang w:eastAsia="en-US"/>
        </w:rPr>
        <w:t>я</w:t>
      </w:r>
      <w:r w:rsidRPr="00E0190A">
        <w:rPr>
          <w:rFonts w:ascii="Times New Roman" w:eastAsia="Calibri" w:hAnsi="Times New Roman"/>
          <w:b/>
          <w:sz w:val="24"/>
          <w:szCs w:val="24"/>
          <w:lang w:eastAsia="en-US"/>
        </w:rPr>
        <w:t>ми, служебными командировками и другими официальными мероприятиями, уч</w:t>
      </w:r>
      <w:r w:rsidRPr="00E0190A">
        <w:rPr>
          <w:rFonts w:ascii="Times New Roman" w:eastAsia="Calibri" w:hAnsi="Times New Roman"/>
          <w:b/>
          <w:sz w:val="24"/>
          <w:szCs w:val="24"/>
          <w:lang w:eastAsia="en-US"/>
        </w:rPr>
        <w:t>а</w:t>
      </w:r>
      <w:r w:rsidRPr="00E0190A">
        <w:rPr>
          <w:rFonts w:ascii="Times New Roman" w:eastAsia="Calibri" w:hAnsi="Times New Roman"/>
          <w:b/>
          <w:sz w:val="24"/>
          <w:szCs w:val="24"/>
          <w:lang w:eastAsia="en-US"/>
        </w:rPr>
        <w:t>стие в которых связано с их должностным положением или исполнением ими сл</w:t>
      </w:r>
      <w:r w:rsidRPr="00E0190A">
        <w:rPr>
          <w:rFonts w:ascii="Times New Roman" w:eastAsia="Calibri" w:hAnsi="Times New Roman"/>
          <w:b/>
          <w:sz w:val="24"/>
          <w:szCs w:val="24"/>
          <w:lang w:eastAsia="en-US"/>
        </w:rPr>
        <w:t>у</w:t>
      </w:r>
      <w:r w:rsidRPr="00E0190A">
        <w:rPr>
          <w:rFonts w:ascii="Times New Roman" w:eastAsia="Calibri" w:hAnsi="Times New Roman"/>
          <w:b/>
          <w:sz w:val="24"/>
          <w:szCs w:val="24"/>
          <w:lang w:eastAsia="en-US"/>
        </w:rPr>
        <w:t>жебных (должностных) обязанностей</w:t>
      </w:r>
    </w:p>
    <w:p w:rsidR="00E0190A" w:rsidRPr="000F20D1" w:rsidRDefault="00E0190A" w:rsidP="00E0190A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8E422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соответствии с Федеральным законом от 06 октября 2003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№ 131-ФЗ «Об общих принципах организации местного самоуправления в Российской Федерации», Федерал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ным законом от 25 декабря 2008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№ 273-ФЗ «О противодействии коррупции», Законом </w:t>
      </w:r>
      <w:r w:rsidRPr="000F20D1">
        <w:rPr>
          <w:rFonts w:ascii="Times New Roman" w:eastAsia="Calibri" w:hAnsi="Times New Roman"/>
          <w:sz w:val="24"/>
          <w:szCs w:val="24"/>
          <w:lang w:eastAsia="en-US"/>
        </w:rPr>
        <w:t xml:space="preserve">Республики Коми от 29 сентября 2008 г. </w:t>
      </w:r>
      <w:hyperlink r:id="rId8" w:tooltip="Закон Республики Коми от 29.09.2008 N 82-РЗ (ред. от 09.12.2014) &quot;О противодействии коррупции в Республике Коми&quot; (принят ГС РК 18.09.2008) (с изм. и доп., вступающими в силу с 01.01.2015){КонсультантПлюс}" w:history="1">
        <w:r w:rsidRPr="000F20D1">
          <w:rPr>
            <w:rFonts w:ascii="Times New Roman" w:eastAsia="Calibri" w:hAnsi="Times New Roman"/>
            <w:sz w:val="24"/>
            <w:szCs w:val="24"/>
            <w:lang w:eastAsia="en-US"/>
          </w:rPr>
          <w:t>№ 82-РЗ</w:t>
        </w:r>
      </w:hyperlink>
      <w:r w:rsidRPr="000F20D1">
        <w:rPr>
          <w:rFonts w:ascii="Times New Roman" w:eastAsia="Calibri" w:hAnsi="Times New Roman"/>
          <w:sz w:val="24"/>
          <w:szCs w:val="24"/>
          <w:lang w:eastAsia="en-US"/>
        </w:rPr>
        <w:t xml:space="preserve"> «О противодействии коррупции в Ре</w:t>
      </w:r>
      <w:r w:rsidRPr="000F20D1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0F20D1">
        <w:rPr>
          <w:rFonts w:ascii="Times New Roman" w:eastAsia="Calibri" w:hAnsi="Times New Roman"/>
          <w:sz w:val="24"/>
          <w:szCs w:val="24"/>
          <w:lang w:eastAsia="en-US"/>
        </w:rPr>
        <w:t>публике Коми», решением Совета городского округа «Вуктыл» от 14 июля 2016 г. № 96 «</w:t>
      </w:r>
      <w:r w:rsidRPr="000F20D1">
        <w:rPr>
          <w:rFonts w:ascii="Times New Roman" w:hAnsi="Times New Roman"/>
          <w:bCs/>
          <w:sz w:val="24"/>
          <w:szCs w:val="24"/>
        </w:rPr>
        <w:t>Об осуществлении мер по противодействию коррупции в границах муниципального о</w:t>
      </w:r>
      <w:r w:rsidRPr="000F20D1">
        <w:rPr>
          <w:rFonts w:ascii="Times New Roman" w:hAnsi="Times New Roman"/>
          <w:bCs/>
          <w:sz w:val="24"/>
          <w:szCs w:val="24"/>
        </w:rPr>
        <w:t>б</w:t>
      </w:r>
      <w:r w:rsidRPr="000F20D1">
        <w:rPr>
          <w:rFonts w:ascii="Times New Roman" w:hAnsi="Times New Roman"/>
          <w:bCs/>
          <w:sz w:val="24"/>
          <w:szCs w:val="24"/>
        </w:rPr>
        <w:t>разования городского округа «Вуктыл»</w:t>
      </w:r>
      <w:r w:rsidRPr="000F20D1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администрация </w:t>
      </w:r>
      <w:r w:rsidRPr="000F20D1">
        <w:rPr>
          <w:rFonts w:ascii="Times New Roman" w:eastAsia="Calibri" w:hAnsi="Times New Roman"/>
          <w:sz w:val="24"/>
          <w:szCs w:val="24"/>
        </w:rPr>
        <w:t xml:space="preserve">городского округа «Вуктыл» </w:t>
      </w:r>
      <w:r w:rsidRPr="000F20D1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0F20D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0F20D1">
        <w:rPr>
          <w:rFonts w:ascii="Times New Roman" w:eastAsia="Calibri" w:hAnsi="Times New Roman"/>
          <w:sz w:val="24"/>
          <w:szCs w:val="24"/>
          <w:lang w:eastAsia="en-US"/>
        </w:rPr>
        <w:t>становляет</w:t>
      </w:r>
      <w:r w:rsidRPr="000F20D1">
        <w:rPr>
          <w:rFonts w:ascii="Times New Roman" w:eastAsia="Calibri" w:hAnsi="Times New Roman"/>
          <w:sz w:val="24"/>
          <w:szCs w:val="24"/>
        </w:rPr>
        <w:t>:</w:t>
      </w:r>
    </w:p>
    <w:p w:rsidR="00E0190A" w:rsidRPr="0092230E" w:rsidRDefault="00E0190A" w:rsidP="00E0190A">
      <w:pPr>
        <w:tabs>
          <w:tab w:val="left" w:pos="1134"/>
          <w:tab w:val="left" w:pos="4678"/>
          <w:tab w:val="left" w:pos="4962"/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0190A">
        <w:rPr>
          <w:rFonts w:ascii="Times New Roman" w:hAnsi="Times New Roman"/>
          <w:sz w:val="24"/>
          <w:szCs w:val="24"/>
        </w:rPr>
        <w:t xml:space="preserve">. Утвердить </w:t>
      </w:r>
      <w:r w:rsidRPr="00E0190A">
        <w:rPr>
          <w:rFonts w:ascii="Times New Roman" w:eastAsia="Calibri" w:hAnsi="Times New Roman"/>
          <w:sz w:val="24"/>
          <w:szCs w:val="24"/>
        </w:rPr>
        <w:t>Порядок приема, хранения, определения стоимости и реализации (в</w:t>
      </w:r>
      <w:r w:rsidRPr="00E0190A">
        <w:rPr>
          <w:rFonts w:ascii="Times New Roman" w:eastAsia="Calibri" w:hAnsi="Times New Roman"/>
          <w:sz w:val="24"/>
          <w:szCs w:val="24"/>
        </w:rPr>
        <w:t>ы</w:t>
      </w:r>
      <w:r w:rsidRPr="00E0190A">
        <w:rPr>
          <w:rFonts w:ascii="Times New Roman" w:eastAsia="Calibri" w:hAnsi="Times New Roman"/>
          <w:sz w:val="24"/>
          <w:szCs w:val="24"/>
        </w:rPr>
        <w:t>купа) подарков, приема, хранения, определения стоимости и реализации (выкупа) пода</w:t>
      </w:r>
      <w:r w:rsidRPr="00E0190A">
        <w:rPr>
          <w:rFonts w:ascii="Times New Roman" w:eastAsia="Calibri" w:hAnsi="Times New Roman"/>
          <w:sz w:val="24"/>
          <w:szCs w:val="24"/>
        </w:rPr>
        <w:t>р</w:t>
      </w:r>
      <w:r w:rsidRPr="00E0190A">
        <w:rPr>
          <w:rFonts w:ascii="Times New Roman" w:eastAsia="Calibri" w:hAnsi="Times New Roman"/>
          <w:sz w:val="24"/>
          <w:szCs w:val="24"/>
        </w:rPr>
        <w:t xml:space="preserve">ков, полученных </w:t>
      </w:r>
      <w:r w:rsidRPr="00E0190A">
        <w:rPr>
          <w:rFonts w:ascii="Times New Roman" w:eastAsia="Calibri" w:hAnsi="Times New Roman"/>
          <w:sz w:val="24"/>
          <w:szCs w:val="24"/>
          <w:lang w:eastAsia="en-US"/>
        </w:rPr>
        <w:t>муниципальными служащими, замещающими должности муниципал</w:t>
      </w:r>
      <w:r w:rsidRPr="00E0190A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E0190A">
        <w:rPr>
          <w:rFonts w:ascii="Times New Roman" w:eastAsia="Calibri" w:hAnsi="Times New Roman"/>
          <w:sz w:val="24"/>
          <w:szCs w:val="24"/>
          <w:lang w:eastAsia="en-US"/>
        </w:rPr>
        <w:t>ной службы в администрации городского округа «Вуктыл», отраслевых (функционал</w:t>
      </w:r>
      <w:r w:rsidRPr="00E0190A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E0190A">
        <w:rPr>
          <w:rFonts w:ascii="Times New Roman" w:eastAsia="Calibri" w:hAnsi="Times New Roman"/>
          <w:sz w:val="24"/>
          <w:szCs w:val="24"/>
          <w:lang w:eastAsia="en-US"/>
        </w:rPr>
        <w:t>ных) органах администрации городского округа «Вуктыл», являющихся юридическими лицами</w:t>
      </w:r>
      <w:r w:rsidRPr="00E0190A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, </w:t>
      </w:r>
      <w:r w:rsidRPr="00E0190A">
        <w:rPr>
          <w:rFonts w:ascii="Times New Roman" w:eastAsia="Calibri" w:hAnsi="Times New Roman"/>
          <w:sz w:val="24"/>
          <w:szCs w:val="24"/>
          <w:lang w:eastAsia="en-US"/>
        </w:rPr>
        <w:t>в связи с протокольными мероприятиями, служебными командировками и друг</w:t>
      </w:r>
      <w:r w:rsidRPr="00E0190A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E0190A">
        <w:rPr>
          <w:rFonts w:ascii="Times New Roman" w:eastAsia="Calibri" w:hAnsi="Times New Roman"/>
          <w:sz w:val="24"/>
          <w:szCs w:val="24"/>
          <w:lang w:eastAsia="en-US"/>
        </w:rPr>
        <w:t>ми официальными мероприятиями, участие в которых связано с их должностным полож</w:t>
      </w:r>
      <w:r w:rsidRPr="00E0190A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E0190A">
        <w:rPr>
          <w:rFonts w:ascii="Times New Roman" w:eastAsia="Calibri" w:hAnsi="Times New Roman"/>
          <w:sz w:val="24"/>
          <w:szCs w:val="24"/>
          <w:lang w:eastAsia="en-US"/>
        </w:rPr>
        <w:t>нием или исполнением ими служебных (должностных) обязанностей</w:t>
      </w:r>
      <w:r w:rsidR="000F20D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 согласно прилож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нию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E0190A" w:rsidRPr="00F7778D" w:rsidRDefault="00E0190A" w:rsidP="00E0190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7778D">
        <w:rPr>
          <w:rFonts w:ascii="Times New Roman" w:hAnsi="Times New Roman"/>
          <w:bCs/>
          <w:sz w:val="24"/>
          <w:szCs w:val="24"/>
        </w:rPr>
        <w:t xml:space="preserve">. Настоящее </w:t>
      </w:r>
      <w:r w:rsidRPr="00F7778D">
        <w:rPr>
          <w:rFonts w:ascii="Times New Roman" w:hAnsi="Times New Roman"/>
          <w:sz w:val="24"/>
          <w:szCs w:val="24"/>
        </w:rPr>
        <w:t>постановление</w:t>
      </w:r>
      <w:r w:rsidRPr="00F7778D">
        <w:rPr>
          <w:rFonts w:ascii="Times New Roman" w:hAnsi="Times New Roman"/>
          <w:bCs/>
          <w:sz w:val="24"/>
          <w:szCs w:val="24"/>
        </w:rPr>
        <w:t xml:space="preserve"> вступает в силу со дня его подписания и подлежит опубликованию </w:t>
      </w:r>
      <w:r w:rsidRPr="00F7778D">
        <w:rPr>
          <w:rFonts w:ascii="Times New Roman" w:hAnsi="Times New Roman"/>
          <w:sz w:val="24"/>
          <w:szCs w:val="24"/>
        </w:rPr>
        <w:t>(обнародованию)</w:t>
      </w:r>
      <w:r w:rsidRPr="00F7778D">
        <w:rPr>
          <w:rFonts w:ascii="Times New Roman" w:hAnsi="Times New Roman"/>
          <w:bCs/>
          <w:sz w:val="24"/>
          <w:szCs w:val="24"/>
        </w:rPr>
        <w:t>.</w:t>
      </w:r>
    </w:p>
    <w:p w:rsidR="00E0190A" w:rsidRDefault="00E0190A" w:rsidP="00E0190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48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A817B1">
        <w:rPr>
          <w:rFonts w:ascii="Times New Roman" w:hAnsi="Times New Roman"/>
          <w:bCs/>
          <w:sz w:val="24"/>
          <w:szCs w:val="24"/>
        </w:rPr>
        <w:t xml:space="preserve">.  Контроль за </w:t>
      </w:r>
      <w:r>
        <w:rPr>
          <w:rFonts w:ascii="Times New Roman" w:hAnsi="Times New Roman"/>
          <w:bCs/>
          <w:sz w:val="24"/>
          <w:szCs w:val="24"/>
        </w:rPr>
        <w:t xml:space="preserve">исполнением </w:t>
      </w:r>
      <w:r w:rsidRPr="00A817B1">
        <w:rPr>
          <w:rFonts w:ascii="Times New Roman" w:hAnsi="Times New Roman"/>
          <w:bCs/>
          <w:sz w:val="24"/>
          <w:szCs w:val="24"/>
        </w:rPr>
        <w:t>настоящ</w:t>
      </w:r>
      <w:r>
        <w:rPr>
          <w:rFonts w:ascii="Times New Roman" w:hAnsi="Times New Roman"/>
          <w:bCs/>
          <w:sz w:val="24"/>
          <w:szCs w:val="24"/>
        </w:rPr>
        <w:t>его</w:t>
      </w:r>
      <w:r w:rsidRPr="00A817B1">
        <w:rPr>
          <w:rFonts w:ascii="Times New Roman" w:hAnsi="Times New Roman"/>
          <w:bCs/>
          <w:sz w:val="24"/>
          <w:szCs w:val="24"/>
        </w:rPr>
        <w:t xml:space="preserve"> постановлени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A817B1">
        <w:rPr>
          <w:rFonts w:ascii="Times New Roman" w:hAnsi="Times New Roman"/>
          <w:bCs/>
          <w:sz w:val="24"/>
          <w:szCs w:val="24"/>
        </w:rPr>
        <w:t xml:space="preserve"> оставляю за собой.</w:t>
      </w:r>
    </w:p>
    <w:p w:rsidR="00E0190A" w:rsidRDefault="00E0190A" w:rsidP="00E0190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E0190A" w:rsidRDefault="00E0190A" w:rsidP="00E0190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- руководитель </w:t>
      </w:r>
    </w:p>
    <w:p w:rsidR="00E0190A" w:rsidRDefault="00E0190A" w:rsidP="00E0190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«Вуктыл»                                                      Г.Р. Идрисова</w:t>
      </w:r>
    </w:p>
    <w:p w:rsidR="00997B33" w:rsidRDefault="00997B33" w:rsidP="00E019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F20D1" w:rsidRDefault="000F20D1" w:rsidP="00E019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27B35" w:rsidRDefault="00227B35" w:rsidP="00E0190A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27B35" w:rsidRDefault="00227B35" w:rsidP="00E0190A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27B35" w:rsidRDefault="00227B35" w:rsidP="00E0190A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27B35" w:rsidRDefault="00227B35" w:rsidP="00E0190A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27B35" w:rsidRDefault="00227B35" w:rsidP="00E0190A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27B35" w:rsidRDefault="00227B35" w:rsidP="00E0190A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27B35" w:rsidRDefault="00227B35" w:rsidP="00E0190A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27B35" w:rsidRDefault="00227B35" w:rsidP="00E0190A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27B35" w:rsidRDefault="00227B35" w:rsidP="00E0190A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27B35" w:rsidRDefault="00227B35" w:rsidP="00E0190A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27B35" w:rsidRDefault="00227B35" w:rsidP="00E0190A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27B35" w:rsidRDefault="00227B35" w:rsidP="00E0190A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90A" w:rsidRPr="00ED12DF" w:rsidRDefault="00E0190A" w:rsidP="00E0190A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УТВЕРЖДЕН</w:t>
      </w:r>
    </w:p>
    <w:p w:rsidR="00E0190A" w:rsidRPr="00ED12DF" w:rsidRDefault="00E0190A" w:rsidP="00E0190A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ED12DF">
        <w:rPr>
          <w:rFonts w:ascii="Times New Roman" w:hAnsi="Times New Roman"/>
          <w:sz w:val="24"/>
          <w:szCs w:val="24"/>
        </w:rPr>
        <w:t>постановлением администрации городского округа «Вуктыл»</w:t>
      </w:r>
    </w:p>
    <w:p w:rsidR="00E0190A" w:rsidRPr="00ED12DF" w:rsidRDefault="00E0190A" w:rsidP="00E0190A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F737F5">
        <w:rPr>
          <w:rFonts w:ascii="Times New Roman" w:eastAsia="Calibri" w:hAnsi="Times New Roman"/>
          <w:sz w:val="24"/>
          <w:szCs w:val="24"/>
          <w:lang w:eastAsia="en-US"/>
        </w:rPr>
        <w:t>29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июля 2019 г. № </w:t>
      </w:r>
      <w:r w:rsidR="00F737F5">
        <w:rPr>
          <w:rFonts w:ascii="Times New Roman" w:eastAsia="Calibri" w:hAnsi="Times New Roman"/>
          <w:sz w:val="24"/>
          <w:szCs w:val="24"/>
          <w:lang w:eastAsia="en-US"/>
        </w:rPr>
        <w:t>07/976</w:t>
      </w:r>
    </w:p>
    <w:p w:rsidR="003425A0" w:rsidRDefault="00E0190A" w:rsidP="00E0190A">
      <w:pPr>
        <w:ind w:left="5670"/>
        <w:jc w:val="center"/>
        <w:rPr>
          <w:rFonts w:ascii="Times New Roman" w:eastAsia="Calibri" w:hAnsi="Times New Roman"/>
          <w:sz w:val="24"/>
          <w:szCs w:val="24"/>
        </w:rPr>
      </w:pPr>
      <w:r w:rsidRPr="00ED12DF">
        <w:rPr>
          <w:rFonts w:ascii="Times New Roman" w:eastAsia="Calibri" w:hAnsi="Times New Roman"/>
          <w:sz w:val="24"/>
          <w:szCs w:val="24"/>
        </w:rPr>
        <w:t>(приложение</w:t>
      </w:r>
      <w:r>
        <w:rPr>
          <w:rFonts w:ascii="Times New Roman" w:eastAsia="Calibri" w:hAnsi="Times New Roman"/>
          <w:sz w:val="24"/>
          <w:szCs w:val="24"/>
        </w:rPr>
        <w:t>)</w:t>
      </w:r>
    </w:p>
    <w:p w:rsidR="00E0190A" w:rsidRDefault="00E0190A" w:rsidP="00E0190A">
      <w:pPr>
        <w:ind w:left="5670"/>
        <w:jc w:val="center"/>
        <w:rPr>
          <w:rFonts w:ascii="Times New Roman" w:eastAsia="Calibri" w:hAnsi="Times New Roman"/>
          <w:sz w:val="24"/>
          <w:szCs w:val="24"/>
        </w:rPr>
      </w:pPr>
    </w:p>
    <w:p w:rsidR="00E0190A" w:rsidRDefault="00E0190A" w:rsidP="00E0190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ПОРЯДОК</w:t>
      </w:r>
    </w:p>
    <w:p w:rsidR="00E0190A" w:rsidRDefault="00E0190A" w:rsidP="00E0190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190A">
        <w:rPr>
          <w:rFonts w:ascii="Times New Roman" w:eastAsia="Calibri" w:hAnsi="Times New Roman"/>
          <w:b/>
          <w:sz w:val="24"/>
          <w:szCs w:val="24"/>
        </w:rPr>
        <w:t xml:space="preserve">приема, хранения, определения стоимости и реализации (выкупа) подарков, приема, хранения, определения стоимости и реализации (выкупа) подарков, полученных </w:t>
      </w:r>
      <w:r w:rsidRPr="00E0190A">
        <w:rPr>
          <w:rFonts w:ascii="Times New Roman" w:eastAsia="Calibri" w:hAnsi="Times New Roman"/>
          <w:b/>
          <w:sz w:val="24"/>
          <w:szCs w:val="24"/>
          <w:lang w:eastAsia="en-US"/>
        </w:rPr>
        <w:t>м</w:t>
      </w:r>
      <w:r w:rsidRPr="00E0190A">
        <w:rPr>
          <w:rFonts w:ascii="Times New Roman" w:eastAsia="Calibri" w:hAnsi="Times New Roman"/>
          <w:b/>
          <w:sz w:val="24"/>
          <w:szCs w:val="24"/>
          <w:lang w:eastAsia="en-US"/>
        </w:rPr>
        <w:t>у</w:t>
      </w:r>
      <w:r w:rsidRPr="00E0190A">
        <w:rPr>
          <w:rFonts w:ascii="Times New Roman" w:eastAsia="Calibri" w:hAnsi="Times New Roman"/>
          <w:b/>
          <w:sz w:val="24"/>
          <w:szCs w:val="24"/>
          <w:lang w:eastAsia="en-US"/>
        </w:rPr>
        <w:t>ниципальными служащими, замещающими должности муниципальной службы в администрации городского округа «Вуктыл», отраслевых (функциональных) орг</w:t>
      </w:r>
      <w:r w:rsidRPr="00E0190A">
        <w:rPr>
          <w:rFonts w:ascii="Times New Roman" w:eastAsia="Calibri" w:hAnsi="Times New Roman"/>
          <w:b/>
          <w:sz w:val="24"/>
          <w:szCs w:val="24"/>
          <w:lang w:eastAsia="en-US"/>
        </w:rPr>
        <w:t>а</w:t>
      </w:r>
      <w:r w:rsidRPr="00E0190A">
        <w:rPr>
          <w:rFonts w:ascii="Times New Roman" w:eastAsia="Calibri" w:hAnsi="Times New Roman"/>
          <w:b/>
          <w:sz w:val="24"/>
          <w:szCs w:val="24"/>
          <w:lang w:eastAsia="en-US"/>
        </w:rPr>
        <w:t>нах администрации городского округа «Вуктыл», являющихся юридическими лиц</w:t>
      </w:r>
      <w:r w:rsidRPr="00E0190A">
        <w:rPr>
          <w:rFonts w:ascii="Times New Roman" w:eastAsia="Calibri" w:hAnsi="Times New Roman"/>
          <w:b/>
          <w:sz w:val="24"/>
          <w:szCs w:val="24"/>
          <w:lang w:eastAsia="en-US"/>
        </w:rPr>
        <w:t>а</w:t>
      </w:r>
      <w:r w:rsidRPr="00E0190A">
        <w:rPr>
          <w:rFonts w:ascii="Times New Roman" w:eastAsia="Calibri" w:hAnsi="Times New Roman"/>
          <w:b/>
          <w:sz w:val="24"/>
          <w:szCs w:val="24"/>
          <w:lang w:eastAsia="en-US"/>
        </w:rPr>
        <w:t>ми</w:t>
      </w:r>
      <w:r w:rsidRPr="00E0190A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, </w:t>
      </w:r>
      <w:r w:rsidRPr="00E0190A">
        <w:rPr>
          <w:rFonts w:ascii="Times New Roman" w:eastAsia="Calibri" w:hAnsi="Times New Roman"/>
          <w:b/>
          <w:sz w:val="24"/>
          <w:szCs w:val="24"/>
          <w:lang w:eastAsia="en-US"/>
        </w:rPr>
        <w:t>в связи с протокольными мероприятиями, служебными командировками и др</w:t>
      </w:r>
      <w:r w:rsidRPr="00E0190A">
        <w:rPr>
          <w:rFonts w:ascii="Times New Roman" w:eastAsia="Calibri" w:hAnsi="Times New Roman"/>
          <w:b/>
          <w:sz w:val="24"/>
          <w:szCs w:val="24"/>
          <w:lang w:eastAsia="en-US"/>
        </w:rPr>
        <w:t>у</w:t>
      </w:r>
      <w:r w:rsidRPr="00E0190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гими официальными мероприятиями, участие в которых связано с их должностным положением или исполнением ими служебных (должностных) обязанностей </w:t>
      </w:r>
    </w:p>
    <w:p w:rsidR="000F20D1" w:rsidRDefault="000F20D1" w:rsidP="00E0190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0190A" w:rsidRPr="00541E01" w:rsidRDefault="00E0190A" w:rsidP="00E0190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1. Настоящий Порядок регулирует вопросы приема, хранения, определения сто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мости и реализации (выкупа) подарков, полученных </w:t>
      </w:r>
      <w:r>
        <w:rPr>
          <w:rFonts w:ascii="Times New Roman" w:eastAsia="Calibri" w:hAnsi="Times New Roman"/>
          <w:sz w:val="24"/>
          <w:szCs w:val="24"/>
          <w:lang w:eastAsia="en-US"/>
        </w:rPr>
        <w:t>лицами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, замещающими должности муниципальной службы в </w:t>
      </w:r>
      <w:r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отраслевых (функциональных) органах администрации городского округа «Вуктыл», являющихся юридическими лицами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(далее - муниципальные служащие), в связи с протокольными м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ных (должностных) обязанностей</w:t>
      </w:r>
      <w:r w:rsidRPr="00541E01">
        <w:rPr>
          <w:rFonts w:ascii="Times New Roman" w:hAnsi="Times New Roman"/>
          <w:sz w:val="24"/>
          <w:szCs w:val="24"/>
        </w:rPr>
        <w:t>.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2. Для целей настоящего Порядка используются следующие понятия: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подарок, полученный в связи с протокольными мероприятиями, служебными к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мандировками и другими официальными мероприятиями (далее - подарок), - подарок, п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лученный </w:t>
      </w:r>
      <w:r w:rsidRPr="00541E01">
        <w:rPr>
          <w:rFonts w:ascii="Times New Roman" w:eastAsia="Calibri" w:hAnsi="Times New Roman"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ым служащим от физических (юридических) лиц, которые ос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получение подарка в связи с протокольными мероприятиями, служебными кома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дировками и другими официальными мероприятиями, участие в которых связано с испо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нением служебных (должностных) обязанностей, - получение </w:t>
      </w:r>
      <w:r w:rsidRPr="00541E01">
        <w:rPr>
          <w:rFonts w:ascii="Times New Roman" w:eastAsia="Calibri" w:hAnsi="Times New Roman"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ым служащим лично или через посредника от физических (юридических) лиц подарка в рамках ос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ществления деятельности, предусмотренной </w:t>
      </w:r>
      <w:r w:rsidRPr="00541E01">
        <w:rPr>
          <w:rFonts w:ascii="Times New Roman" w:eastAsia="Calibri" w:hAnsi="Times New Roman"/>
          <w:sz w:val="24"/>
          <w:szCs w:val="24"/>
        </w:rPr>
        <w:t>должностной инструкцией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, а также в связи с исполнением служебных (должностных) обязанностей в случаях, установленных фед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ральными законами и иными нормативными актами, определяющими особенности прав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вого положения и специфику профессиональной служебной и трудовой деятельности ук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занных лиц.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r>
        <w:rPr>
          <w:rFonts w:ascii="Times New Roman" w:eastAsia="Calibri" w:hAnsi="Times New Roman"/>
          <w:sz w:val="24"/>
          <w:szCs w:val="24"/>
          <w:lang w:eastAsia="en-US"/>
        </w:rPr>
        <w:t>М</w:t>
      </w:r>
      <w:r w:rsidRPr="00541E01">
        <w:rPr>
          <w:rFonts w:ascii="Times New Roman" w:eastAsia="Calibri" w:hAnsi="Times New Roman"/>
          <w:sz w:val="24"/>
          <w:szCs w:val="24"/>
        </w:rPr>
        <w:t>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ые служащие не вправе получать подарки от физических (юрид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ными мероприятиями, служебными командировками и другими официальными меропр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ятиями, участие в которых связано с исполнением ими служебных (должностных) обяза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ностей.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r>
        <w:rPr>
          <w:rFonts w:ascii="Times New Roman" w:eastAsia="Calibri" w:hAnsi="Times New Roman"/>
          <w:sz w:val="24"/>
          <w:szCs w:val="24"/>
          <w:lang w:eastAsia="en-US"/>
        </w:rPr>
        <w:t>М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униципальные служащие обязаны в порядке, предусмотренном нормативными правовыми актами Российской Федерации, уведомлять обо всех случаях получения п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дарка в связи с протокольными мероприятиями, служебными командировками и другими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официальными мероприятиями, участие в которых связано с исполнением ими служебных (должностных) обязанностей.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рых связано с исполнением служебных (должностных) обязанностей (далее - уведомл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ние), составленное по форме согласно приложению 1 к настоящему Порядку, представл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ется не позднее 3 рабочих дней со дня получения подарка в 2 экземплярах: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муниципальными служащими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- </w:t>
      </w:r>
      <w:r w:rsidRPr="00541E01">
        <w:rPr>
          <w:rFonts w:ascii="Times New Roman" w:eastAsia="Calibri" w:hAnsi="Times New Roman"/>
          <w:sz w:val="24"/>
          <w:szCs w:val="24"/>
        </w:rPr>
        <w:t xml:space="preserve">должностному лицу </w:t>
      </w:r>
      <w:r>
        <w:rPr>
          <w:rFonts w:ascii="Times New Roman" w:eastAsia="Calibri" w:hAnsi="Times New Roman"/>
          <w:sz w:val="24"/>
          <w:szCs w:val="24"/>
        </w:rPr>
        <w:t>администрации городского округа «Вуктыл»</w:t>
      </w:r>
      <w:r w:rsidRPr="00541E01">
        <w:rPr>
          <w:rFonts w:ascii="Times New Roman" w:eastAsia="Calibri" w:hAnsi="Times New Roman"/>
          <w:sz w:val="24"/>
          <w:szCs w:val="24"/>
        </w:rPr>
        <w:t xml:space="preserve">, отраслевого (функционального) органа </w:t>
      </w:r>
      <w:r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 xml:space="preserve">дминистрации </w:t>
      </w:r>
      <w:r>
        <w:rPr>
          <w:rFonts w:ascii="Times New Roman" w:eastAsia="Calibri" w:hAnsi="Times New Roman"/>
          <w:sz w:val="24"/>
          <w:szCs w:val="24"/>
        </w:rPr>
        <w:t>городского округа «Вуктыл»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1B6CFF">
        <w:rPr>
          <w:rFonts w:ascii="Times New Roman" w:eastAsia="Calibri" w:hAnsi="Times New Roman"/>
          <w:sz w:val="24"/>
          <w:szCs w:val="24"/>
          <w:lang w:eastAsia="en-US"/>
        </w:rPr>
        <w:t>являющегося юридическим лицом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Pr="00541E01">
        <w:rPr>
          <w:rFonts w:ascii="Times New Roman" w:eastAsia="Calibri" w:hAnsi="Times New Roman"/>
          <w:sz w:val="24"/>
          <w:szCs w:val="24"/>
        </w:rPr>
        <w:t xml:space="preserve">в котором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муниципальный</w:t>
      </w:r>
      <w:r w:rsidRPr="00541E01">
        <w:rPr>
          <w:rFonts w:ascii="Times New Roman" w:eastAsia="Calibri" w:hAnsi="Times New Roman"/>
          <w:sz w:val="24"/>
          <w:szCs w:val="24"/>
        </w:rPr>
        <w:t xml:space="preserve"> служ</w:t>
      </w:r>
      <w:r w:rsidRPr="00541E01"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>щий проходит службу, ответственному за прием подарков переданных 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ыми служащими </w:t>
      </w:r>
      <w:r w:rsidRPr="00541E01">
        <w:rPr>
          <w:rFonts w:ascii="Times New Roman" w:eastAsia="Calibri" w:hAnsi="Times New Roman"/>
          <w:sz w:val="24"/>
          <w:szCs w:val="24"/>
        </w:rPr>
        <w:t xml:space="preserve">(далее – лицо,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ответственное за прием подарков</w:t>
      </w:r>
      <w:r w:rsidRPr="00541E01">
        <w:rPr>
          <w:rFonts w:ascii="Times New Roman" w:eastAsia="Calibri" w:hAnsi="Times New Roman"/>
          <w:sz w:val="24"/>
          <w:szCs w:val="24"/>
        </w:rPr>
        <w:t>)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К уведомлению прилагаются документы (при их наличии), подтверждающие сто</w:t>
      </w:r>
      <w:r w:rsidRPr="00541E01">
        <w:rPr>
          <w:rFonts w:ascii="Times New Roman" w:eastAsia="Calibri" w:hAnsi="Times New Roman"/>
          <w:sz w:val="24"/>
          <w:szCs w:val="24"/>
        </w:rPr>
        <w:t>и</w:t>
      </w:r>
      <w:r w:rsidRPr="00541E01">
        <w:rPr>
          <w:rFonts w:ascii="Times New Roman" w:eastAsia="Calibri" w:hAnsi="Times New Roman"/>
          <w:sz w:val="24"/>
          <w:szCs w:val="24"/>
        </w:rPr>
        <w:t>мость подарка (кассовый чек, товарный чек, иной документ об оплате (приобретении) п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дарка).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рок, из служебной командировки.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При невозможности подачи уведомления в сроки, указанные в абзацах первом и </w:t>
      </w:r>
      <w:r>
        <w:rPr>
          <w:rFonts w:ascii="Times New Roman" w:eastAsia="Calibri" w:hAnsi="Times New Roman"/>
          <w:sz w:val="24"/>
          <w:szCs w:val="24"/>
          <w:lang w:eastAsia="en-US"/>
        </w:rPr>
        <w:t>четвертом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пункта, по причине, не зависящей от лица, получившего подарок, оно представляется не позднее следующего дня после ее устранения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P96"/>
      <w:bookmarkEnd w:id="1"/>
      <w:r w:rsidRPr="00541E01">
        <w:rPr>
          <w:rFonts w:ascii="Times New Roman" w:eastAsia="Calibri" w:hAnsi="Times New Roman"/>
          <w:sz w:val="24"/>
          <w:szCs w:val="24"/>
          <w:lang w:eastAsia="en-US"/>
        </w:rPr>
        <w:t>6. Подарок, стоимость которого подтверждается документами и превышает 3 тыс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чи рублей либо стоимость которого получившему его </w:t>
      </w:r>
      <w:r w:rsidRPr="00541E01">
        <w:rPr>
          <w:rFonts w:ascii="Times New Roman" w:eastAsia="Calibri" w:hAnsi="Times New Roman"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ому служащему неи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вестна, сдается </w:t>
      </w:r>
      <w:r w:rsidRPr="00541E01">
        <w:rPr>
          <w:rFonts w:ascii="Times New Roman" w:eastAsia="Calibri" w:hAnsi="Times New Roman"/>
          <w:sz w:val="24"/>
          <w:szCs w:val="24"/>
        </w:rPr>
        <w:t>лицу, ответственному за прием подарков переданных 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ыми служащими, одновременно с уведомлением.</w:t>
      </w:r>
    </w:p>
    <w:p w:rsidR="00E0190A" w:rsidRPr="00632893" w:rsidRDefault="001B6CFF" w:rsidP="00E01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0190A" w:rsidRPr="00632893">
        <w:rPr>
          <w:rFonts w:ascii="Times New Roman" w:hAnsi="Times New Roman"/>
          <w:sz w:val="24"/>
          <w:szCs w:val="24"/>
        </w:rPr>
        <w:t>. Должностное лицо, ответственное за прием подарков, в день получения уведо</w:t>
      </w:r>
      <w:r w:rsidR="00E0190A" w:rsidRPr="00632893">
        <w:rPr>
          <w:rFonts w:ascii="Times New Roman" w:hAnsi="Times New Roman"/>
          <w:sz w:val="24"/>
          <w:szCs w:val="24"/>
        </w:rPr>
        <w:t>м</w:t>
      </w:r>
      <w:r w:rsidR="00E0190A" w:rsidRPr="00632893">
        <w:rPr>
          <w:rFonts w:ascii="Times New Roman" w:hAnsi="Times New Roman"/>
          <w:sz w:val="24"/>
          <w:szCs w:val="24"/>
        </w:rPr>
        <w:t xml:space="preserve">ления регистрирует его в соответствующем </w:t>
      </w:r>
      <w:hyperlink w:anchor="P255" w:history="1">
        <w:r w:rsidR="00E0190A" w:rsidRPr="00632893">
          <w:rPr>
            <w:rFonts w:ascii="Times New Roman" w:hAnsi="Times New Roman"/>
            <w:sz w:val="24"/>
            <w:szCs w:val="24"/>
          </w:rPr>
          <w:t>журнале</w:t>
        </w:r>
      </w:hyperlink>
      <w:r w:rsidR="00E0190A" w:rsidRPr="00632893">
        <w:rPr>
          <w:rFonts w:ascii="Times New Roman" w:hAnsi="Times New Roman"/>
          <w:sz w:val="24"/>
          <w:szCs w:val="24"/>
        </w:rPr>
        <w:t xml:space="preserve"> регистрации уведомлений о получ</w:t>
      </w:r>
      <w:r w:rsidR="00E0190A" w:rsidRPr="00632893">
        <w:rPr>
          <w:rFonts w:ascii="Times New Roman" w:hAnsi="Times New Roman"/>
          <w:sz w:val="24"/>
          <w:szCs w:val="24"/>
        </w:rPr>
        <w:t>е</w:t>
      </w:r>
      <w:r w:rsidR="00E0190A" w:rsidRPr="00632893">
        <w:rPr>
          <w:rFonts w:ascii="Times New Roman" w:hAnsi="Times New Roman"/>
          <w:sz w:val="24"/>
          <w:szCs w:val="24"/>
        </w:rPr>
        <w:t>нии подарков, составленном по форме согласно приложению 2 к настоящему Порядку, и обеспечивает возврат одного экземпляра уведомления с отметкой о регистрации лицу, представившему уведомление, и передачу другого экземпляра в соответствующую коми</w:t>
      </w:r>
      <w:r w:rsidR="00E0190A" w:rsidRPr="00632893">
        <w:rPr>
          <w:rFonts w:ascii="Times New Roman" w:hAnsi="Times New Roman"/>
          <w:sz w:val="24"/>
          <w:szCs w:val="24"/>
        </w:rPr>
        <w:t>с</w:t>
      </w:r>
      <w:r w:rsidR="00E0190A" w:rsidRPr="00632893">
        <w:rPr>
          <w:rFonts w:ascii="Times New Roman" w:hAnsi="Times New Roman"/>
          <w:sz w:val="24"/>
          <w:szCs w:val="24"/>
        </w:rPr>
        <w:t xml:space="preserve">сию по поступлению и выбытию активов </w:t>
      </w:r>
      <w:r w:rsidR="00E0190A">
        <w:rPr>
          <w:rFonts w:ascii="Times New Roman" w:hAnsi="Times New Roman"/>
          <w:sz w:val="24"/>
          <w:szCs w:val="24"/>
        </w:rPr>
        <w:t xml:space="preserve">администрации городского округа «Вуктыл», </w:t>
      </w:r>
      <w:r w:rsidR="00E0190A" w:rsidRPr="00632893">
        <w:rPr>
          <w:rFonts w:ascii="Times New Roman" w:hAnsi="Times New Roman"/>
          <w:sz w:val="24"/>
          <w:szCs w:val="24"/>
        </w:rPr>
        <w:t xml:space="preserve"> отраслевого (функционального) органа администрации городского округа «Вуктыл», </w:t>
      </w:r>
      <w:r w:rsidR="00501AD9">
        <w:rPr>
          <w:rFonts w:ascii="Times New Roman" w:hAnsi="Times New Roman"/>
          <w:sz w:val="24"/>
          <w:szCs w:val="24"/>
        </w:rPr>
        <w:t>я</w:t>
      </w:r>
      <w:r w:rsidR="00501AD9">
        <w:rPr>
          <w:rFonts w:ascii="Times New Roman" w:hAnsi="Times New Roman"/>
          <w:sz w:val="24"/>
          <w:szCs w:val="24"/>
        </w:rPr>
        <w:t>в</w:t>
      </w:r>
      <w:r w:rsidR="00501AD9">
        <w:rPr>
          <w:rFonts w:ascii="Times New Roman" w:hAnsi="Times New Roman"/>
          <w:sz w:val="24"/>
          <w:szCs w:val="24"/>
        </w:rPr>
        <w:t xml:space="preserve">ляющегося </w:t>
      </w:r>
      <w:r w:rsidR="00E0190A" w:rsidRPr="00632893">
        <w:rPr>
          <w:rFonts w:ascii="Times New Roman" w:hAnsi="Times New Roman"/>
          <w:bCs/>
          <w:sz w:val="24"/>
          <w:szCs w:val="24"/>
        </w:rPr>
        <w:t>юридическ</w:t>
      </w:r>
      <w:r w:rsidR="00501AD9">
        <w:rPr>
          <w:rFonts w:ascii="Times New Roman" w:hAnsi="Times New Roman"/>
          <w:bCs/>
          <w:sz w:val="24"/>
          <w:szCs w:val="24"/>
        </w:rPr>
        <w:t>им</w:t>
      </w:r>
      <w:r w:rsidR="00E0190A" w:rsidRPr="00632893">
        <w:rPr>
          <w:rFonts w:ascii="Times New Roman" w:hAnsi="Times New Roman"/>
          <w:bCs/>
          <w:sz w:val="24"/>
          <w:szCs w:val="24"/>
        </w:rPr>
        <w:t xml:space="preserve"> лиц</w:t>
      </w:r>
      <w:r w:rsidR="00501AD9">
        <w:rPr>
          <w:rFonts w:ascii="Times New Roman" w:hAnsi="Times New Roman"/>
          <w:bCs/>
          <w:sz w:val="24"/>
          <w:szCs w:val="24"/>
        </w:rPr>
        <w:t>ом</w:t>
      </w:r>
      <w:r w:rsidR="00E0190A" w:rsidRPr="00632893">
        <w:rPr>
          <w:rFonts w:ascii="Times New Roman" w:hAnsi="Times New Roman"/>
          <w:i/>
          <w:sz w:val="24"/>
          <w:szCs w:val="24"/>
        </w:rPr>
        <w:t xml:space="preserve"> </w:t>
      </w:r>
      <w:r w:rsidR="00E0190A" w:rsidRPr="00632893">
        <w:rPr>
          <w:rFonts w:ascii="Times New Roman" w:hAnsi="Times New Roman"/>
          <w:sz w:val="24"/>
          <w:szCs w:val="24"/>
        </w:rPr>
        <w:t>(далее соответственно – орган, комиссия).</w:t>
      </w:r>
    </w:p>
    <w:p w:rsidR="00E0190A" w:rsidRPr="00541E01" w:rsidRDefault="00501AD9" w:rsidP="00E01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0190A" w:rsidRPr="00541E01">
        <w:rPr>
          <w:rFonts w:ascii="Times New Roman" w:hAnsi="Times New Roman"/>
          <w:sz w:val="24"/>
          <w:szCs w:val="24"/>
        </w:rPr>
        <w:t>. Журнал регистрации уведомлений о получении подарков должен быть прошн</w:t>
      </w:r>
      <w:r w:rsidR="00E0190A" w:rsidRPr="00541E01">
        <w:rPr>
          <w:rFonts w:ascii="Times New Roman" w:hAnsi="Times New Roman"/>
          <w:sz w:val="24"/>
          <w:szCs w:val="24"/>
        </w:rPr>
        <w:t>у</w:t>
      </w:r>
      <w:r w:rsidR="00E0190A" w:rsidRPr="00541E01">
        <w:rPr>
          <w:rFonts w:ascii="Times New Roman" w:hAnsi="Times New Roman"/>
          <w:sz w:val="24"/>
          <w:szCs w:val="24"/>
        </w:rPr>
        <w:t>рован и пронумерован. Запись о количестве листов должна быть заверена на последней странице соответственно подписью руководителя органа и скреплена печатью органа.</w:t>
      </w:r>
    </w:p>
    <w:p w:rsidR="00E0190A" w:rsidRPr="00541E01" w:rsidRDefault="00E0190A" w:rsidP="00E01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hAnsi="Times New Roman"/>
          <w:sz w:val="24"/>
          <w:szCs w:val="24"/>
        </w:rPr>
        <w:t>Журнал регистрации уведомлений о получении подарков подлежит хранению в т</w:t>
      </w:r>
      <w:r w:rsidRPr="00541E01">
        <w:rPr>
          <w:rFonts w:ascii="Times New Roman" w:hAnsi="Times New Roman"/>
          <w:sz w:val="24"/>
          <w:szCs w:val="24"/>
        </w:rPr>
        <w:t>е</w:t>
      </w:r>
      <w:r w:rsidRPr="00541E01">
        <w:rPr>
          <w:rFonts w:ascii="Times New Roman" w:hAnsi="Times New Roman"/>
          <w:sz w:val="24"/>
          <w:szCs w:val="24"/>
        </w:rPr>
        <w:t>чение 3 лет со дня регистрации в нем последнего уведомления, после чего передается в архив.</w:t>
      </w:r>
    </w:p>
    <w:p w:rsidR="00E0190A" w:rsidRPr="00541E01" w:rsidRDefault="00501AD9" w:rsidP="00E01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0190A" w:rsidRPr="00541E01">
        <w:rPr>
          <w:rFonts w:ascii="Times New Roman" w:hAnsi="Times New Roman"/>
          <w:sz w:val="24"/>
          <w:szCs w:val="24"/>
        </w:rPr>
        <w:t>. Подарок принимается на хранение в день сдачи подарка по акту приема-передачи подарка, составленному по форме согласно приложению 3 к настоящему Поря</w:t>
      </w:r>
      <w:r w:rsidR="00E0190A" w:rsidRPr="00541E01">
        <w:rPr>
          <w:rFonts w:ascii="Times New Roman" w:hAnsi="Times New Roman"/>
          <w:sz w:val="24"/>
          <w:szCs w:val="24"/>
        </w:rPr>
        <w:t>д</w:t>
      </w:r>
      <w:r w:rsidR="00E0190A" w:rsidRPr="00541E01">
        <w:rPr>
          <w:rFonts w:ascii="Times New Roman" w:hAnsi="Times New Roman"/>
          <w:sz w:val="24"/>
          <w:szCs w:val="24"/>
        </w:rPr>
        <w:t>ку. Акт приема-передачи подарков составляется в трех экземплярах: один экземпляр - для лица, сдавшего подарок, второй экземпляр - для лиц, ответственных за прием подарков и принявших подарок на ответственное хранение, третий экземпляр - для передачи в коми</w:t>
      </w:r>
      <w:r w:rsidR="00E0190A" w:rsidRPr="00541E01">
        <w:rPr>
          <w:rFonts w:ascii="Times New Roman" w:hAnsi="Times New Roman"/>
          <w:sz w:val="24"/>
          <w:szCs w:val="24"/>
        </w:rPr>
        <w:t>с</w:t>
      </w:r>
      <w:r w:rsidR="00E0190A" w:rsidRPr="00541E01">
        <w:rPr>
          <w:rFonts w:ascii="Times New Roman" w:hAnsi="Times New Roman"/>
          <w:sz w:val="24"/>
          <w:szCs w:val="24"/>
        </w:rPr>
        <w:t>сию.</w:t>
      </w:r>
    </w:p>
    <w:p w:rsidR="00E0190A" w:rsidRPr="00541E01" w:rsidRDefault="00E0190A" w:rsidP="00E01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hAnsi="Times New Roman"/>
          <w:sz w:val="24"/>
          <w:szCs w:val="24"/>
        </w:rPr>
        <w:t>1</w:t>
      </w:r>
      <w:r w:rsidR="00501AD9">
        <w:rPr>
          <w:rFonts w:ascii="Times New Roman" w:hAnsi="Times New Roman"/>
          <w:sz w:val="24"/>
          <w:szCs w:val="24"/>
        </w:rPr>
        <w:t>0</w:t>
      </w:r>
      <w:r w:rsidRPr="00541E01">
        <w:rPr>
          <w:rFonts w:ascii="Times New Roman" w:hAnsi="Times New Roman"/>
          <w:sz w:val="24"/>
          <w:szCs w:val="24"/>
        </w:rPr>
        <w:t>. До передачи подарка по акту приема-передачи подарка ответственность в соо</w:t>
      </w:r>
      <w:r w:rsidRPr="00541E01">
        <w:rPr>
          <w:rFonts w:ascii="Times New Roman" w:hAnsi="Times New Roman"/>
          <w:sz w:val="24"/>
          <w:szCs w:val="24"/>
        </w:rPr>
        <w:t>т</w:t>
      </w:r>
      <w:r w:rsidRPr="00541E01">
        <w:rPr>
          <w:rFonts w:ascii="Times New Roman" w:hAnsi="Times New Roman"/>
          <w:sz w:val="24"/>
          <w:szCs w:val="24"/>
        </w:rPr>
        <w:t>ветствии с законодательством Российской Федерации за утрату или повреждение подарка несет лицо, получившее подарок.</w:t>
      </w:r>
    </w:p>
    <w:p w:rsidR="00E0190A" w:rsidRPr="00541E01" w:rsidRDefault="00E0190A" w:rsidP="00E01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hAnsi="Times New Roman"/>
          <w:sz w:val="24"/>
          <w:szCs w:val="24"/>
        </w:rPr>
        <w:t>1</w:t>
      </w:r>
      <w:r w:rsidR="00501AD9">
        <w:rPr>
          <w:rFonts w:ascii="Times New Roman" w:hAnsi="Times New Roman"/>
          <w:sz w:val="24"/>
          <w:szCs w:val="24"/>
        </w:rPr>
        <w:t>1</w:t>
      </w:r>
      <w:r w:rsidRPr="00541E01">
        <w:rPr>
          <w:rFonts w:ascii="Times New Roman" w:hAnsi="Times New Roman"/>
          <w:sz w:val="24"/>
          <w:szCs w:val="24"/>
        </w:rPr>
        <w:t>. Акты приема-передачи подарков в день их составления регистрируются лиц</w:t>
      </w:r>
      <w:r w:rsidRPr="00541E01">
        <w:rPr>
          <w:rFonts w:ascii="Times New Roman" w:hAnsi="Times New Roman"/>
          <w:sz w:val="24"/>
          <w:szCs w:val="24"/>
        </w:rPr>
        <w:t>а</w:t>
      </w:r>
      <w:r w:rsidRPr="00541E01">
        <w:rPr>
          <w:rFonts w:ascii="Times New Roman" w:hAnsi="Times New Roman"/>
          <w:sz w:val="24"/>
          <w:szCs w:val="24"/>
        </w:rPr>
        <w:t>ми, ответственными за прием подарков, в Книге учета актов приема-передачи подарков, оформленной по форме согласно приложению 4 к настоящему Порядку.</w:t>
      </w:r>
    </w:p>
    <w:p w:rsidR="00E0190A" w:rsidRPr="00541E01" w:rsidRDefault="00E0190A" w:rsidP="00E01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hAnsi="Times New Roman"/>
          <w:sz w:val="24"/>
          <w:szCs w:val="24"/>
        </w:rPr>
        <w:t>Технический паспорт, гарантийный талон, инструкция по эксплуатации и другие документы, относящиеся к подарку (при их наличии), передаются вместе с подарком. П</w:t>
      </w:r>
      <w:r w:rsidRPr="00541E01">
        <w:rPr>
          <w:rFonts w:ascii="Times New Roman" w:hAnsi="Times New Roman"/>
          <w:sz w:val="24"/>
          <w:szCs w:val="24"/>
        </w:rPr>
        <w:t>е</w:t>
      </w:r>
      <w:r w:rsidRPr="00541E01">
        <w:rPr>
          <w:rFonts w:ascii="Times New Roman" w:hAnsi="Times New Roman"/>
          <w:sz w:val="24"/>
          <w:szCs w:val="24"/>
        </w:rPr>
        <w:t>речень передаваемых документов указывается в акте приема-передачи подарков.</w:t>
      </w:r>
    </w:p>
    <w:p w:rsidR="00E0190A" w:rsidRPr="00541E01" w:rsidRDefault="00E0190A" w:rsidP="00E01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hAnsi="Times New Roman"/>
          <w:sz w:val="24"/>
          <w:szCs w:val="24"/>
        </w:rPr>
        <w:lastRenderedPageBreak/>
        <w:t>1</w:t>
      </w:r>
      <w:r w:rsidR="00501AD9">
        <w:rPr>
          <w:rFonts w:ascii="Times New Roman" w:hAnsi="Times New Roman"/>
          <w:sz w:val="24"/>
          <w:szCs w:val="24"/>
        </w:rPr>
        <w:t>2</w:t>
      </w:r>
      <w:r w:rsidRPr="00541E01">
        <w:rPr>
          <w:rFonts w:ascii="Times New Roman" w:hAnsi="Times New Roman"/>
          <w:sz w:val="24"/>
          <w:szCs w:val="24"/>
        </w:rPr>
        <w:t>. Книга учета актов приема-передачи подарков должна быть пронумерована и прошнурована. Запись о количестве листов должна быть заверена на последней странице подписью руководителя органа и скреплена печатью органа.</w:t>
      </w:r>
    </w:p>
    <w:p w:rsidR="00E0190A" w:rsidRPr="00541E01" w:rsidRDefault="00E0190A" w:rsidP="00E01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hAnsi="Times New Roman"/>
          <w:sz w:val="24"/>
          <w:szCs w:val="24"/>
        </w:rPr>
        <w:t xml:space="preserve">Книга учета актов приема-передачи подарков подлежит хранению в течение </w:t>
      </w:r>
      <w:r>
        <w:rPr>
          <w:rFonts w:ascii="Times New Roman" w:hAnsi="Times New Roman"/>
          <w:sz w:val="24"/>
          <w:szCs w:val="24"/>
        </w:rPr>
        <w:t>3</w:t>
      </w:r>
      <w:r w:rsidRPr="00541E01">
        <w:rPr>
          <w:rFonts w:ascii="Times New Roman" w:hAnsi="Times New Roman"/>
          <w:sz w:val="24"/>
          <w:szCs w:val="24"/>
        </w:rPr>
        <w:t xml:space="preserve"> лет со дня регистрации в ней последнего акта приема-передачи подарка, после чего передае</w:t>
      </w:r>
      <w:r w:rsidRPr="00541E01">
        <w:rPr>
          <w:rFonts w:ascii="Times New Roman" w:hAnsi="Times New Roman"/>
          <w:sz w:val="24"/>
          <w:szCs w:val="24"/>
        </w:rPr>
        <w:t>т</w:t>
      </w:r>
      <w:r w:rsidRPr="00541E01">
        <w:rPr>
          <w:rFonts w:ascii="Times New Roman" w:hAnsi="Times New Roman"/>
          <w:sz w:val="24"/>
          <w:szCs w:val="24"/>
        </w:rPr>
        <w:t>ся в архив.</w:t>
      </w:r>
    </w:p>
    <w:p w:rsidR="00E0190A" w:rsidRPr="00541E01" w:rsidRDefault="00E0190A" w:rsidP="00E01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hAnsi="Times New Roman"/>
          <w:sz w:val="24"/>
          <w:szCs w:val="24"/>
        </w:rPr>
        <w:t>1</w:t>
      </w:r>
      <w:r w:rsidR="00501AD9">
        <w:rPr>
          <w:rFonts w:ascii="Times New Roman" w:hAnsi="Times New Roman"/>
          <w:sz w:val="24"/>
          <w:szCs w:val="24"/>
        </w:rPr>
        <w:t>3</w:t>
      </w:r>
      <w:r w:rsidRPr="00541E01">
        <w:rPr>
          <w:rFonts w:ascii="Times New Roman" w:hAnsi="Times New Roman"/>
          <w:sz w:val="24"/>
          <w:szCs w:val="24"/>
        </w:rPr>
        <w:t>. К принятым подаркам лицами, ответственными за прием подарков, в день пр</w:t>
      </w:r>
      <w:r w:rsidRPr="00541E01">
        <w:rPr>
          <w:rFonts w:ascii="Times New Roman" w:hAnsi="Times New Roman"/>
          <w:sz w:val="24"/>
          <w:szCs w:val="24"/>
        </w:rPr>
        <w:t>и</w:t>
      </w:r>
      <w:r w:rsidRPr="00541E01">
        <w:rPr>
          <w:rFonts w:ascii="Times New Roman" w:hAnsi="Times New Roman"/>
          <w:sz w:val="24"/>
          <w:szCs w:val="24"/>
        </w:rPr>
        <w:t>ема подарка прикрепляется ярлык с указанием фамилии, инициалов и должности лица, сдавшего подарок, даты и номера акта приема-передачи подарка.</w:t>
      </w:r>
    </w:p>
    <w:p w:rsidR="00E0190A" w:rsidRPr="00541E01" w:rsidRDefault="00E0190A" w:rsidP="00E01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hAnsi="Times New Roman"/>
          <w:sz w:val="24"/>
          <w:szCs w:val="24"/>
        </w:rPr>
        <w:t>1</w:t>
      </w:r>
      <w:r w:rsidR="00501AD9">
        <w:rPr>
          <w:rFonts w:ascii="Times New Roman" w:hAnsi="Times New Roman"/>
          <w:sz w:val="24"/>
          <w:szCs w:val="24"/>
        </w:rPr>
        <w:t>4</w:t>
      </w:r>
      <w:r w:rsidRPr="00541E01">
        <w:rPr>
          <w:rFonts w:ascii="Times New Roman" w:hAnsi="Times New Roman"/>
          <w:sz w:val="24"/>
          <w:szCs w:val="24"/>
        </w:rPr>
        <w:t>. Лица, ответственные за прием подарков, в течение 3 рабочих дней со дня при</w:t>
      </w:r>
      <w:r w:rsidRPr="00541E01">
        <w:rPr>
          <w:rFonts w:ascii="Times New Roman" w:hAnsi="Times New Roman"/>
          <w:sz w:val="24"/>
          <w:szCs w:val="24"/>
        </w:rPr>
        <w:t>е</w:t>
      </w:r>
      <w:r w:rsidRPr="00541E01">
        <w:rPr>
          <w:rFonts w:ascii="Times New Roman" w:hAnsi="Times New Roman"/>
          <w:sz w:val="24"/>
          <w:szCs w:val="24"/>
        </w:rPr>
        <w:t>ма подарка обеспечивают передачу 1 экземпляра акта приема-передачи подарка и 1 э</w:t>
      </w:r>
      <w:r w:rsidRPr="00541E01">
        <w:rPr>
          <w:rFonts w:ascii="Times New Roman" w:hAnsi="Times New Roman"/>
          <w:sz w:val="24"/>
          <w:szCs w:val="24"/>
        </w:rPr>
        <w:t>к</w:t>
      </w:r>
      <w:r w:rsidRPr="00541E01">
        <w:rPr>
          <w:rFonts w:ascii="Times New Roman" w:hAnsi="Times New Roman"/>
          <w:sz w:val="24"/>
          <w:szCs w:val="24"/>
        </w:rPr>
        <w:t>земпляра уведомления с приложениями (при необходимости) в комиссию.</w:t>
      </w:r>
    </w:p>
    <w:p w:rsidR="00E0190A" w:rsidRPr="00541E01" w:rsidRDefault="00E0190A" w:rsidP="00E01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hAnsi="Times New Roman"/>
          <w:sz w:val="24"/>
          <w:szCs w:val="24"/>
        </w:rPr>
        <w:t>1</w:t>
      </w:r>
      <w:r w:rsidR="00501AD9">
        <w:rPr>
          <w:rFonts w:ascii="Times New Roman" w:hAnsi="Times New Roman"/>
          <w:sz w:val="24"/>
          <w:szCs w:val="24"/>
        </w:rPr>
        <w:t>5</w:t>
      </w:r>
      <w:r w:rsidRPr="00541E01">
        <w:rPr>
          <w:rFonts w:ascii="Times New Roman" w:hAnsi="Times New Roman"/>
          <w:sz w:val="24"/>
          <w:szCs w:val="24"/>
        </w:rPr>
        <w:t>. В целях принятия к бухгалтерскому учету подарка лицами, ответственными за прием подарков, (или иным уполномоченным лицом) для рассмотрения на комиссии гот</w:t>
      </w:r>
      <w:r w:rsidRPr="00541E01">
        <w:rPr>
          <w:rFonts w:ascii="Times New Roman" w:hAnsi="Times New Roman"/>
          <w:sz w:val="24"/>
          <w:szCs w:val="24"/>
        </w:rPr>
        <w:t>о</w:t>
      </w:r>
      <w:r w:rsidRPr="00541E01">
        <w:rPr>
          <w:rFonts w:ascii="Times New Roman" w:hAnsi="Times New Roman"/>
          <w:sz w:val="24"/>
          <w:szCs w:val="24"/>
        </w:rPr>
        <w:t>вятся предложения по определению его стоимости путем сопоставления рыночных цен, действующих на внутреннем рынке на территории Российской Федерации на идентичную (аналогичную) продукцию (товары) тех же производителей и с такими же характерист</w:t>
      </w:r>
      <w:r w:rsidRPr="00541E01">
        <w:rPr>
          <w:rFonts w:ascii="Times New Roman" w:hAnsi="Times New Roman"/>
          <w:sz w:val="24"/>
          <w:szCs w:val="24"/>
        </w:rPr>
        <w:t>и</w:t>
      </w:r>
      <w:r w:rsidRPr="00541E01">
        <w:rPr>
          <w:rFonts w:ascii="Times New Roman" w:hAnsi="Times New Roman"/>
          <w:sz w:val="24"/>
          <w:szCs w:val="24"/>
        </w:rPr>
        <w:t>ками на дату принятия к учету подарка, исходя из публикуемых в общедоступных инфо</w:t>
      </w:r>
      <w:r w:rsidRPr="00541E01">
        <w:rPr>
          <w:rFonts w:ascii="Times New Roman" w:hAnsi="Times New Roman"/>
          <w:sz w:val="24"/>
          <w:szCs w:val="24"/>
        </w:rPr>
        <w:t>р</w:t>
      </w:r>
      <w:r w:rsidRPr="00541E01">
        <w:rPr>
          <w:rFonts w:ascii="Times New Roman" w:hAnsi="Times New Roman"/>
          <w:sz w:val="24"/>
          <w:szCs w:val="24"/>
        </w:rPr>
        <w:t>мационных системах сведений на продукцию (товары) с привлечением при необходим</w:t>
      </w:r>
      <w:r w:rsidRPr="00541E01">
        <w:rPr>
          <w:rFonts w:ascii="Times New Roman" w:hAnsi="Times New Roman"/>
          <w:sz w:val="24"/>
          <w:szCs w:val="24"/>
        </w:rPr>
        <w:t>о</w:t>
      </w:r>
      <w:r w:rsidRPr="00541E01">
        <w:rPr>
          <w:rFonts w:ascii="Times New Roman" w:hAnsi="Times New Roman"/>
          <w:sz w:val="24"/>
          <w:szCs w:val="24"/>
        </w:rPr>
        <w:t>сти экспертов. Сведения о рыночной цене подтверждаются документально (прайс-листы продавца (производителя), распечатки из интернета и т.п.), а при невозможности докуме</w:t>
      </w:r>
      <w:r w:rsidRPr="00541E01">
        <w:rPr>
          <w:rFonts w:ascii="Times New Roman" w:hAnsi="Times New Roman"/>
          <w:sz w:val="24"/>
          <w:szCs w:val="24"/>
        </w:rPr>
        <w:t>н</w:t>
      </w:r>
      <w:r w:rsidRPr="00541E01">
        <w:rPr>
          <w:rFonts w:ascii="Times New Roman" w:hAnsi="Times New Roman"/>
          <w:sz w:val="24"/>
          <w:szCs w:val="24"/>
        </w:rPr>
        <w:t>тального подтверждения - экспертным путем в соответствии с законодательством Росси</w:t>
      </w:r>
      <w:r w:rsidRPr="00541E01">
        <w:rPr>
          <w:rFonts w:ascii="Times New Roman" w:hAnsi="Times New Roman"/>
          <w:sz w:val="24"/>
          <w:szCs w:val="24"/>
        </w:rPr>
        <w:t>й</w:t>
      </w:r>
      <w:r w:rsidRPr="00541E01">
        <w:rPr>
          <w:rFonts w:ascii="Times New Roman" w:hAnsi="Times New Roman"/>
          <w:sz w:val="24"/>
          <w:szCs w:val="24"/>
        </w:rPr>
        <w:t>ской Федерации.</w:t>
      </w:r>
    </w:p>
    <w:p w:rsidR="00E0190A" w:rsidRPr="00541E01" w:rsidRDefault="00E0190A" w:rsidP="00E01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hAnsi="Times New Roman"/>
          <w:sz w:val="24"/>
          <w:szCs w:val="24"/>
        </w:rPr>
        <w:t>Решение о принятии к бухгалтерскому учету подарка по рыночной стоимости на основании предложений лиц, ответственных за прием подарков (или иного уполномоче</w:t>
      </w:r>
      <w:r w:rsidRPr="00541E01">
        <w:rPr>
          <w:rFonts w:ascii="Times New Roman" w:hAnsi="Times New Roman"/>
          <w:sz w:val="24"/>
          <w:szCs w:val="24"/>
        </w:rPr>
        <w:t>н</w:t>
      </w:r>
      <w:r w:rsidRPr="00541E01">
        <w:rPr>
          <w:rFonts w:ascii="Times New Roman" w:hAnsi="Times New Roman"/>
          <w:sz w:val="24"/>
          <w:szCs w:val="24"/>
        </w:rPr>
        <w:t>ного лица), принимается комиссией.</w:t>
      </w:r>
    </w:p>
    <w:p w:rsidR="00E0190A" w:rsidRPr="00541E01" w:rsidRDefault="00E0190A" w:rsidP="00E01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hAnsi="Times New Roman"/>
          <w:sz w:val="24"/>
          <w:szCs w:val="24"/>
        </w:rPr>
        <w:t>1</w:t>
      </w:r>
      <w:r w:rsidR="00501AD9">
        <w:rPr>
          <w:rFonts w:ascii="Times New Roman" w:hAnsi="Times New Roman"/>
          <w:sz w:val="24"/>
          <w:szCs w:val="24"/>
        </w:rPr>
        <w:t>6</w:t>
      </w:r>
      <w:r w:rsidRPr="00541E01">
        <w:rPr>
          <w:rFonts w:ascii="Times New Roman" w:hAnsi="Times New Roman"/>
          <w:sz w:val="24"/>
          <w:szCs w:val="24"/>
        </w:rPr>
        <w:t>. Лица, ответственные за прием подарков, обеспечивают включение принятого к бухгалтерскому учету подарка, стоимость которого превышает 3 тысячи рублей, в реестр муниципального имущества.</w:t>
      </w:r>
    </w:p>
    <w:p w:rsidR="00E0190A" w:rsidRPr="00541E01" w:rsidRDefault="00E0190A" w:rsidP="00E01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hAnsi="Times New Roman"/>
          <w:sz w:val="24"/>
          <w:szCs w:val="24"/>
        </w:rPr>
        <w:t>1</w:t>
      </w:r>
      <w:r w:rsidR="00501AD9">
        <w:rPr>
          <w:rFonts w:ascii="Times New Roman" w:hAnsi="Times New Roman"/>
          <w:sz w:val="24"/>
          <w:szCs w:val="24"/>
        </w:rPr>
        <w:t>7</w:t>
      </w:r>
      <w:r w:rsidRPr="00541E01">
        <w:rPr>
          <w:rFonts w:ascii="Times New Roman" w:hAnsi="Times New Roman"/>
          <w:sz w:val="24"/>
          <w:szCs w:val="24"/>
        </w:rPr>
        <w:t xml:space="preserve">. Подарок возвращается сдавшему его лицу по </w:t>
      </w:r>
      <w:hyperlink w:anchor="P438" w:history="1">
        <w:r w:rsidRPr="00541E01">
          <w:rPr>
            <w:rFonts w:ascii="Times New Roman" w:hAnsi="Times New Roman"/>
            <w:sz w:val="24"/>
            <w:szCs w:val="24"/>
          </w:rPr>
          <w:t>акту</w:t>
        </w:r>
      </w:hyperlink>
      <w:r w:rsidRPr="00541E01">
        <w:rPr>
          <w:rFonts w:ascii="Times New Roman" w:hAnsi="Times New Roman"/>
          <w:sz w:val="24"/>
          <w:szCs w:val="24"/>
        </w:rPr>
        <w:t xml:space="preserve"> возврата подарка, составле</w:t>
      </w:r>
      <w:r w:rsidRPr="00541E01">
        <w:rPr>
          <w:rFonts w:ascii="Times New Roman" w:hAnsi="Times New Roman"/>
          <w:sz w:val="24"/>
          <w:szCs w:val="24"/>
        </w:rPr>
        <w:t>н</w:t>
      </w:r>
      <w:r w:rsidRPr="00541E01">
        <w:rPr>
          <w:rFonts w:ascii="Times New Roman" w:hAnsi="Times New Roman"/>
          <w:sz w:val="24"/>
          <w:szCs w:val="24"/>
        </w:rPr>
        <w:t>ному по форме согласно приложению 5 к настоящему Порядку, в случае, если его сто</w:t>
      </w:r>
      <w:r w:rsidRPr="00541E01">
        <w:rPr>
          <w:rFonts w:ascii="Times New Roman" w:hAnsi="Times New Roman"/>
          <w:sz w:val="24"/>
          <w:szCs w:val="24"/>
        </w:rPr>
        <w:t>и</w:t>
      </w:r>
      <w:r w:rsidRPr="00541E01">
        <w:rPr>
          <w:rFonts w:ascii="Times New Roman" w:hAnsi="Times New Roman"/>
          <w:sz w:val="24"/>
          <w:szCs w:val="24"/>
        </w:rPr>
        <w:t>мость не превышает 3 тысяч рублей, в течение 5 рабочих дней со дня определения его стоимости. О возврате такого подарка в Книге учета актов приема-передачи подарков производится соответствующая запись не позднее одного месяца со дня определения его стоимости.</w:t>
      </w:r>
    </w:p>
    <w:p w:rsidR="00E0190A" w:rsidRPr="00541E01" w:rsidRDefault="00E0190A" w:rsidP="00E01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hAnsi="Times New Roman"/>
          <w:sz w:val="24"/>
          <w:szCs w:val="24"/>
        </w:rPr>
        <w:t>1</w:t>
      </w:r>
      <w:r w:rsidR="00501AD9">
        <w:rPr>
          <w:rFonts w:ascii="Times New Roman" w:hAnsi="Times New Roman"/>
          <w:sz w:val="24"/>
          <w:szCs w:val="24"/>
        </w:rPr>
        <w:t>8</w:t>
      </w:r>
      <w:r w:rsidRPr="00541E0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</w:t>
      </w:r>
      <w:r w:rsidRPr="00541E01">
        <w:rPr>
          <w:rFonts w:ascii="Times New Roman" w:hAnsi="Times New Roman"/>
          <w:sz w:val="24"/>
          <w:szCs w:val="24"/>
        </w:rPr>
        <w:t>униципальны</w:t>
      </w:r>
      <w:r w:rsidR="000F20D1">
        <w:rPr>
          <w:rFonts w:ascii="Times New Roman" w:hAnsi="Times New Roman"/>
          <w:sz w:val="24"/>
          <w:szCs w:val="24"/>
        </w:rPr>
        <w:t>е</w:t>
      </w:r>
      <w:r w:rsidRPr="00541E01">
        <w:rPr>
          <w:rFonts w:ascii="Times New Roman" w:hAnsi="Times New Roman"/>
          <w:sz w:val="24"/>
          <w:szCs w:val="24"/>
        </w:rPr>
        <w:t xml:space="preserve"> служащи</w:t>
      </w:r>
      <w:r w:rsidR="000F20D1">
        <w:rPr>
          <w:rFonts w:ascii="Times New Roman" w:hAnsi="Times New Roman"/>
          <w:sz w:val="24"/>
          <w:szCs w:val="24"/>
        </w:rPr>
        <w:t>е</w:t>
      </w:r>
      <w:r w:rsidRPr="00541E01">
        <w:rPr>
          <w:rFonts w:ascii="Times New Roman" w:hAnsi="Times New Roman"/>
          <w:sz w:val="24"/>
          <w:szCs w:val="24"/>
        </w:rPr>
        <w:t>, сдавшие подарок, могут его выкупить, направив з</w:t>
      </w:r>
      <w:r w:rsidRPr="00541E01">
        <w:rPr>
          <w:rFonts w:ascii="Times New Roman" w:hAnsi="Times New Roman"/>
          <w:sz w:val="24"/>
          <w:szCs w:val="24"/>
        </w:rPr>
        <w:t>а</w:t>
      </w:r>
      <w:r w:rsidRPr="00541E01">
        <w:rPr>
          <w:rFonts w:ascii="Times New Roman" w:hAnsi="Times New Roman"/>
          <w:sz w:val="24"/>
          <w:szCs w:val="24"/>
        </w:rPr>
        <w:t>явление о выкупе подарка не позднее двух месяцев со дня сдачи подарка. Заявление м</w:t>
      </w:r>
      <w:r w:rsidRPr="00541E01">
        <w:rPr>
          <w:rFonts w:ascii="Times New Roman" w:hAnsi="Times New Roman"/>
          <w:sz w:val="24"/>
          <w:szCs w:val="24"/>
        </w:rPr>
        <w:t>о</w:t>
      </w:r>
      <w:r w:rsidRPr="00541E01">
        <w:rPr>
          <w:rFonts w:ascii="Times New Roman" w:hAnsi="Times New Roman"/>
          <w:sz w:val="24"/>
          <w:szCs w:val="24"/>
        </w:rPr>
        <w:t xml:space="preserve">жет быть подано одновременно с уведомлением, указанным в </w:t>
      </w:r>
      <w:hyperlink w:anchor="P90" w:history="1">
        <w:r w:rsidRPr="00541E01">
          <w:rPr>
            <w:rFonts w:ascii="Times New Roman" w:hAnsi="Times New Roman"/>
            <w:sz w:val="24"/>
            <w:szCs w:val="24"/>
          </w:rPr>
          <w:t>пункте 5</w:t>
        </w:r>
      </w:hyperlink>
      <w:r w:rsidRPr="00541E01">
        <w:rPr>
          <w:rFonts w:ascii="Times New Roman" w:hAnsi="Times New Roman"/>
          <w:sz w:val="24"/>
          <w:szCs w:val="24"/>
        </w:rPr>
        <w:t xml:space="preserve"> настоящего П</w:t>
      </w:r>
      <w:r w:rsidRPr="00541E01">
        <w:rPr>
          <w:rFonts w:ascii="Times New Roman" w:hAnsi="Times New Roman"/>
          <w:sz w:val="24"/>
          <w:szCs w:val="24"/>
        </w:rPr>
        <w:t>о</w:t>
      </w:r>
      <w:r w:rsidRPr="00541E01">
        <w:rPr>
          <w:rFonts w:ascii="Times New Roman" w:hAnsi="Times New Roman"/>
          <w:sz w:val="24"/>
          <w:szCs w:val="24"/>
        </w:rPr>
        <w:t>рядка.</w:t>
      </w:r>
    </w:p>
    <w:p w:rsidR="00E0190A" w:rsidRPr="00541E01" w:rsidRDefault="00501AD9" w:rsidP="00E01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19</w:t>
      </w:r>
      <w:r w:rsidR="00E0190A" w:rsidRPr="00541E01">
        <w:rPr>
          <w:rFonts w:ascii="Times New Roman" w:eastAsia="Calibri" w:hAnsi="Times New Roman"/>
          <w:sz w:val="24"/>
          <w:szCs w:val="24"/>
        </w:rPr>
        <w:t xml:space="preserve">. </w:t>
      </w:r>
      <w:hyperlink w:anchor="P502" w:history="1">
        <w:r w:rsidR="00E0190A" w:rsidRPr="00541E01">
          <w:rPr>
            <w:rFonts w:ascii="Times New Roman" w:eastAsia="Calibri" w:hAnsi="Times New Roman"/>
            <w:sz w:val="24"/>
            <w:szCs w:val="24"/>
          </w:rPr>
          <w:t>Заявление</w:t>
        </w:r>
      </w:hyperlink>
      <w:r w:rsidR="00E0190A" w:rsidRPr="00541E01">
        <w:rPr>
          <w:rFonts w:ascii="Times New Roman" w:eastAsia="Calibri" w:hAnsi="Times New Roman"/>
          <w:sz w:val="24"/>
          <w:szCs w:val="24"/>
        </w:rPr>
        <w:t xml:space="preserve"> о выкупе подарка, составленное по форме согласно приложению 6 к настоящему Порядку, подается: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лицу, ответственному за прием подарков, - муниципальным служащим на имя </w:t>
      </w:r>
      <w:r w:rsidRPr="00541E01">
        <w:rPr>
          <w:rFonts w:ascii="Times New Roman" w:eastAsia="Calibri" w:hAnsi="Times New Roman"/>
          <w:sz w:val="24"/>
          <w:szCs w:val="24"/>
        </w:rPr>
        <w:t>р</w:t>
      </w:r>
      <w:r w:rsidRPr="00541E01">
        <w:rPr>
          <w:rFonts w:ascii="Times New Roman" w:eastAsia="Calibri" w:hAnsi="Times New Roman"/>
          <w:sz w:val="24"/>
          <w:szCs w:val="24"/>
        </w:rPr>
        <w:t>у</w:t>
      </w:r>
      <w:r w:rsidRPr="00541E01">
        <w:rPr>
          <w:rFonts w:ascii="Times New Roman" w:eastAsia="Calibri" w:hAnsi="Times New Roman"/>
          <w:sz w:val="24"/>
          <w:szCs w:val="24"/>
        </w:rPr>
        <w:t>ководителя соответствующего органа, наделенного полномочиями назначать на дол</w:t>
      </w:r>
      <w:r w:rsidRPr="00541E01">
        <w:rPr>
          <w:rFonts w:ascii="Times New Roman" w:eastAsia="Calibri" w:hAnsi="Times New Roman"/>
          <w:sz w:val="24"/>
          <w:szCs w:val="24"/>
        </w:rPr>
        <w:t>ж</w:t>
      </w:r>
      <w:r w:rsidRPr="00541E01">
        <w:rPr>
          <w:rFonts w:ascii="Times New Roman" w:eastAsia="Calibri" w:hAnsi="Times New Roman"/>
          <w:sz w:val="24"/>
          <w:szCs w:val="24"/>
        </w:rPr>
        <w:t xml:space="preserve">ность и освобождать от должности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</w:rPr>
        <w:t>ых служащих.</w:t>
      </w:r>
    </w:p>
    <w:p w:rsidR="00E0190A" w:rsidRPr="00541E01" w:rsidRDefault="00E0190A" w:rsidP="00E01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hAnsi="Times New Roman"/>
          <w:sz w:val="24"/>
          <w:szCs w:val="24"/>
        </w:rPr>
        <w:t>2</w:t>
      </w:r>
      <w:r w:rsidR="00501AD9">
        <w:rPr>
          <w:rFonts w:ascii="Times New Roman" w:hAnsi="Times New Roman"/>
          <w:sz w:val="24"/>
          <w:szCs w:val="24"/>
        </w:rPr>
        <w:t>0</w:t>
      </w:r>
      <w:r w:rsidRPr="00541E01">
        <w:rPr>
          <w:rFonts w:ascii="Times New Roman" w:hAnsi="Times New Roman"/>
          <w:sz w:val="24"/>
          <w:szCs w:val="24"/>
        </w:rPr>
        <w:t>. Уполномоченное структурное подразделение органа в течение трех месяцев со дня поступления заявления о выкупе подарка организует оценку стоимости подарка для выкупа и уведомляет в письменной форме в течение 3 рабочих дней со дня получения р</w:t>
      </w:r>
      <w:r w:rsidRPr="00541E01">
        <w:rPr>
          <w:rFonts w:ascii="Times New Roman" w:hAnsi="Times New Roman"/>
          <w:sz w:val="24"/>
          <w:szCs w:val="24"/>
        </w:rPr>
        <w:t>е</w:t>
      </w:r>
      <w:r w:rsidRPr="00541E01">
        <w:rPr>
          <w:rFonts w:ascii="Times New Roman" w:hAnsi="Times New Roman"/>
          <w:sz w:val="24"/>
          <w:szCs w:val="24"/>
        </w:rPr>
        <w:t>зультатов оценки лицо, подавшее заявление, о результатах оценки, после чего в течение месяца заявитель выкупает подарок в порядке, установленном законодательством Росси</w:t>
      </w:r>
      <w:r w:rsidRPr="00541E01">
        <w:rPr>
          <w:rFonts w:ascii="Times New Roman" w:hAnsi="Times New Roman"/>
          <w:sz w:val="24"/>
          <w:szCs w:val="24"/>
        </w:rPr>
        <w:t>й</w:t>
      </w:r>
      <w:r w:rsidRPr="00541E01">
        <w:rPr>
          <w:rFonts w:ascii="Times New Roman" w:hAnsi="Times New Roman"/>
          <w:sz w:val="24"/>
          <w:szCs w:val="24"/>
        </w:rPr>
        <w:t>ской Федерации о бухгалтерском учете, по установленной в результате оценки стоимости или отказывается от выкупа.</w:t>
      </w:r>
    </w:p>
    <w:p w:rsidR="00E0190A" w:rsidRPr="00541E01" w:rsidRDefault="00E0190A" w:rsidP="00E01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hAnsi="Times New Roman"/>
          <w:sz w:val="24"/>
          <w:szCs w:val="24"/>
        </w:rPr>
        <w:t>2</w:t>
      </w:r>
      <w:r w:rsidR="00501AD9">
        <w:rPr>
          <w:rFonts w:ascii="Times New Roman" w:hAnsi="Times New Roman"/>
          <w:sz w:val="24"/>
          <w:szCs w:val="24"/>
        </w:rPr>
        <w:t>1</w:t>
      </w:r>
      <w:r w:rsidRPr="00541E01">
        <w:rPr>
          <w:rFonts w:ascii="Times New Roman" w:hAnsi="Times New Roman"/>
          <w:sz w:val="24"/>
          <w:szCs w:val="24"/>
        </w:rPr>
        <w:t>. Если в течение 2 месяцев со дня сдачи подарка в отношении подарка не пост</w:t>
      </w:r>
      <w:r w:rsidRPr="00541E01">
        <w:rPr>
          <w:rFonts w:ascii="Times New Roman" w:hAnsi="Times New Roman"/>
          <w:sz w:val="24"/>
          <w:szCs w:val="24"/>
        </w:rPr>
        <w:t>у</w:t>
      </w:r>
      <w:r w:rsidRPr="00541E01">
        <w:rPr>
          <w:rFonts w:ascii="Times New Roman" w:hAnsi="Times New Roman"/>
          <w:sz w:val="24"/>
          <w:szCs w:val="24"/>
        </w:rPr>
        <w:t>пило заявление о его выкупе, комиссией в соответствии с регламентом ее работы в теч</w:t>
      </w:r>
      <w:r w:rsidRPr="00541E01">
        <w:rPr>
          <w:rFonts w:ascii="Times New Roman" w:hAnsi="Times New Roman"/>
          <w:sz w:val="24"/>
          <w:szCs w:val="24"/>
        </w:rPr>
        <w:t>е</w:t>
      </w:r>
      <w:r w:rsidRPr="00541E01">
        <w:rPr>
          <w:rFonts w:ascii="Times New Roman" w:hAnsi="Times New Roman"/>
          <w:sz w:val="24"/>
          <w:szCs w:val="24"/>
        </w:rPr>
        <w:t>ние 10 рабочих дней со дня истечения срока, предусмотренного настоящим пунктом, пр</w:t>
      </w:r>
      <w:r w:rsidRPr="00541E01">
        <w:rPr>
          <w:rFonts w:ascii="Times New Roman" w:hAnsi="Times New Roman"/>
          <w:sz w:val="24"/>
          <w:szCs w:val="24"/>
        </w:rPr>
        <w:t>и</w:t>
      </w:r>
      <w:r w:rsidRPr="00541E01">
        <w:rPr>
          <w:rFonts w:ascii="Times New Roman" w:hAnsi="Times New Roman"/>
          <w:sz w:val="24"/>
          <w:szCs w:val="24"/>
        </w:rPr>
        <w:lastRenderedPageBreak/>
        <w:t>нимается решение о целесообразности или о нецелесообразности использования подарка для обеспечения деятельности органа или подведомственных ему учреждений.</w:t>
      </w:r>
    </w:p>
    <w:p w:rsidR="00E0190A" w:rsidRDefault="00E0190A" w:rsidP="00E01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hAnsi="Times New Roman"/>
          <w:sz w:val="24"/>
          <w:szCs w:val="24"/>
        </w:rPr>
        <w:t>Решение о нецелесообразности использования подарка для обеспечения деятельн</w:t>
      </w:r>
      <w:r w:rsidRPr="00541E01">
        <w:rPr>
          <w:rFonts w:ascii="Times New Roman" w:hAnsi="Times New Roman"/>
          <w:sz w:val="24"/>
          <w:szCs w:val="24"/>
        </w:rPr>
        <w:t>о</w:t>
      </w:r>
      <w:r w:rsidRPr="00541E01">
        <w:rPr>
          <w:rFonts w:ascii="Times New Roman" w:hAnsi="Times New Roman"/>
          <w:sz w:val="24"/>
          <w:szCs w:val="24"/>
        </w:rPr>
        <w:t>сти органа или подведомственных ему учреждений принимается комиссией в случае, если подарок по своим функциональным качествам не может быть использован для выполн</w:t>
      </w:r>
      <w:r w:rsidRPr="00541E01">
        <w:rPr>
          <w:rFonts w:ascii="Times New Roman" w:hAnsi="Times New Roman"/>
          <w:sz w:val="24"/>
          <w:szCs w:val="24"/>
        </w:rPr>
        <w:t>е</w:t>
      </w:r>
      <w:r w:rsidRPr="00541E01">
        <w:rPr>
          <w:rFonts w:ascii="Times New Roman" w:hAnsi="Times New Roman"/>
          <w:sz w:val="24"/>
          <w:szCs w:val="24"/>
        </w:rPr>
        <w:t>ния задач и функций органа, предусмотренных положением об указанном органе, или для осуществления видов деятельности подведомственных ему учреждений, предусмотре</w:t>
      </w:r>
      <w:r w:rsidRPr="00541E01">
        <w:rPr>
          <w:rFonts w:ascii="Times New Roman" w:hAnsi="Times New Roman"/>
          <w:sz w:val="24"/>
          <w:szCs w:val="24"/>
        </w:rPr>
        <w:t>н</w:t>
      </w:r>
      <w:r w:rsidRPr="00541E01">
        <w:rPr>
          <w:rFonts w:ascii="Times New Roman" w:hAnsi="Times New Roman"/>
          <w:sz w:val="24"/>
          <w:szCs w:val="24"/>
        </w:rPr>
        <w:t>ных уставами указанных учреждений.</w:t>
      </w:r>
    </w:p>
    <w:p w:rsidR="00E0190A" w:rsidRPr="00277885" w:rsidRDefault="00E0190A" w:rsidP="00E019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1A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7885">
        <w:rPr>
          <w:rFonts w:ascii="Times New Roman" w:hAnsi="Times New Roman" w:cs="Times New Roman"/>
          <w:sz w:val="24"/>
          <w:szCs w:val="24"/>
        </w:rPr>
        <w:t>В случае если в отношении подарка, изготовленного из драгоценных метал</w:t>
      </w:r>
      <w:r w:rsidRPr="00DE3ABE">
        <w:rPr>
          <w:rFonts w:ascii="Times New Roman" w:hAnsi="Times New Roman" w:cs="Times New Roman"/>
          <w:sz w:val="24"/>
          <w:szCs w:val="24"/>
        </w:rPr>
        <w:t>лов и (или) драгоценных камней, не поступило от муниципальных служащих заявление, указа</w:t>
      </w:r>
      <w:r w:rsidRPr="00DE3ABE">
        <w:rPr>
          <w:rFonts w:ascii="Times New Roman" w:hAnsi="Times New Roman" w:cs="Times New Roman"/>
          <w:sz w:val="24"/>
          <w:szCs w:val="24"/>
        </w:rPr>
        <w:t>н</w:t>
      </w:r>
      <w:r w:rsidRPr="00DE3ABE">
        <w:rPr>
          <w:rFonts w:ascii="Times New Roman" w:hAnsi="Times New Roman" w:cs="Times New Roman"/>
          <w:sz w:val="24"/>
          <w:szCs w:val="24"/>
        </w:rPr>
        <w:t>ное в пункте 1</w:t>
      </w:r>
      <w:r w:rsidR="00501AD9">
        <w:rPr>
          <w:rFonts w:ascii="Times New Roman" w:hAnsi="Times New Roman" w:cs="Times New Roman"/>
          <w:sz w:val="24"/>
          <w:szCs w:val="24"/>
        </w:rPr>
        <w:t>8</w:t>
      </w:r>
      <w:r w:rsidRPr="00DE3ABE">
        <w:rPr>
          <w:rFonts w:ascii="Times New Roman" w:hAnsi="Times New Roman" w:cs="Times New Roman"/>
          <w:sz w:val="24"/>
          <w:szCs w:val="24"/>
        </w:rPr>
        <w:t xml:space="preserve"> настоящего Положения, либо в случае отказа указанных лиц от выкупа такого подарка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3ABE">
        <w:rPr>
          <w:rFonts w:ascii="Times New Roman" w:hAnsi="Times New Roman" w:cs="Times New Roman"/>
          <w:sz w:val="24"/>
          <w:szCs w:val="24"/>
        </w:rPr>
        <w:t xml:space="preserve"> подарок, изготовленный из драгоценных металлов и (или) драгоценных камней, подлежит передаче </w:t>
      </w:r>
      <w:r>
        <w:rPr>
          <w:rFonts w:ascii="Times New Roman" w:hAnsi="Times New Roman" w:cs="Times New Roman"/>
          <w:sz w:val="24"/>
          <w:szCs w:val="24"/>
        </w:rPr>
        <w:t xml:space="preserve">органом </w:t>
      </w:r>
      <w:r w:rsidRPr="00FC5E0F">
        <w:rPr>
          <w:rFonts w:ascii="Times New Roman" w:hAnsi="Times New Roman" w:cs="Times New Roman"/>
          <w:sz w:val="24"/>
          <w:szCs w:val="24"/>
        </w:rPr>
        <w:t>в федеральное казенное учреждение «Государстве</w:t>
      </w:r>
      <w:r w:rsidRPr="00FC5E0F">
        <w:rPr>
          <w:rFonts w:ascii="Times New Roman" w:hAnsi="Times New Roman" w:cs="Times New Roman"/>
          <w:sz w:val="24"/>
          <w:szCs w:val="24"/>
        </w:rPr>
        <w:t>н</w:t>
      </w:r>
      <w:r w:rsidRPr="00FC5E0F">
        <w:rPr>
          <w:rFonts w:ascii="Times New Roman" w:hAnsi="Times New Roman" w:cs="Times New Roman"/>
          <w:sz w:val="24"/>
          <w:szCs w:val="24"/>
        </w:rPr>
        <w:t>ное учреждение по формированию Государственного фонда драгоценных металлов и др</w:t>
      </w:r>
      <w:r w:rsidRPr="00FC5E0F">
        <w:rPr>
          <w:rFonts w:ascii="Times New Roman" w:hAnsi="Times New Roman" w:cs="Times New Roman"/>
          <w:sz w:val="24"/>
          <w:szCs w:val="24"/>
        </w:rPr>
        <w:t>а</w:t>
      </w:r>
      <w:r w:rsidRPr="00FC5E0F">
        <w:rPr>
          <w:rFonts w:ascii="Times New Roman" w:hAnsi="Times New Roman" w:cs="Times New Roman"/>
          <w:sz w:val="24"/>
          <w:szCs w:val="24"/>
        </w:rPr>
        <w:t>гоценных камней Российской Федерации, хранению, отпуску и использованию драгоце</w:t>
      </w:r>
      <w:r w:rsidRPr="00FC5E0F">
        <w:rPr>
          <w:rFonts w:ascii="Times New Roman" w:hAnsi="Times New Roman" w:cs="Times New Roman"/>
          <w:sz w:val="24"/>
          <w:szCs w:val="24"/>
        </w:rPr>
        <w:t>н</w:t>
      </w:r>
      <w:r w:rsidRPr="00FC5E0F">
        <w:rPr>
          <w:rFonts w:ascii="Times New Roman" w:hAnsi="Times New Roman" w:cs="Times New Roman"/>
          <w:sz w:val="24"/>
          <w:szCs w:val="24"/>
        </w:rPr>
        <w:t>ных металлов и драгоценных камней (Гохран России) при Министерстве финансов Ро</w:t>
      </w:r>
      <w:r w:rsidRPr="00FC5E0F">
        <w:rPr>
          <w:rFonts w:ascii="Times New Roman" w:hAnsi="Times New Roman" w:cs="Times New Roman"/>
          <w:sz w:val="24"/>
          <w:szCs w:val="24"/>
        </w:rPr>
        <w:t>с</w:t>
      </w:r>
      <w:r w:rsidRPr="00FC5E0F">
        <w:rPr>
          <w:rFonts w:ascii="Times New Roman" w:hAnsi="Times New Roman" w:cs="Times New Roman"/>
          <w:sz w:val="24"/>
          <w:szCs w:val="24"/>
        </w:rPr>
        <w:t>сийской Федерации» для зачисления в Государственный фонд драгоценных металлов и драгоценных камней Российской Федерации.</w:t>
      </w:r>
    </w:p>
    <w:p w:rsidR="00E0190A" w:rsidRPr="00541E01" w:rsidRDefault="00E0190A" w:rsidP="00E01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125"/>
      <w:bookmarkEnd w:id="2"/>
      <w:r w:rsidRPr="00541E01">
        <w:rPr>
          <w:rFonts w:ascii="Times New Roman" w:hAnsi="Times New Roman"/>
          <w:sz w:val="24"/>
          <w:szCs w:val="24"/>
        </w:rPr>
        <w:t>2</w:t>
      </w:r>
      <w:r w:rsidR="00501AD9">
        <w:rPr>
          <w:rFonts w:ascii="Times New Roman" w:hAnsi="Times New Roman"/>
          <w:sz w:val="24"/>
          <w:szCs w:val="24"/>
        </w:rPr>
        <w:t>3</w:t>
      </w:r>
      <w:r w:rsidRPr="00541E01">
        <w:rPr>
          <w:rFonts w:ascii="Times New Roman" w:hAnsi="Times New Roman"/>
          <w:sz w:val="24"/>
          <w:szCs w:val="24"/>
        </w:rPr>
        <w:t>. В случае отсутствия потребности органов либо подведомственных им учрежд</w:t>
      </w:r>
      <w:r w:rsidRPr="00541E01">
        <w:rPr>
          <w:rFonts w:ascii="Times New Roman" w:hAnsi="Times New Roman"/>
          <w:sz w:val="24"/>
          <w:szCs w:val="24"/>
        </w:rPr>
        <w:t>е</w:t>
      </w:r>
      <w:r w:rsidRPr="00541E01">
        <w:rPr>
          <w:rFonts w:ascii="Times New Roman" w:hAnsi="Times New Roman"/>
          <w:sz w:val="24"/>
          <w:szCs w:val="24"/>
        </w:rPr>
        <w:t>ний в использовании подарка в целях обеспечения их деятельности орган осуществляет мероприятия по проведению оценки стоимости подарка для реализации и его реализации.</w:t>
      </w:r>
    </w:p>
    <w:p w:rsidR="00E0190A" w:rsidRPr="00541E01" w:rsidRDefault="00E0190A" w:rsidP="00E01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AD9">
        <w:rPr>
          <w:rFonts w:ascii="Times New Roman" w:hAnsi="Times New Roman"/>
          <w:sz w:val="24"/>
          <w:szCs w:val="24"/>
        </w:rPr>
        <w:t>2</w:t>
      </w:r>
      <w:r w:rsidR="00501AD9">
        <w:rPr>
          <w:rFonts w:ascii="Times New Roman" w:hAnsi="Times New Roman"/>
          <w:sz w:val="24"/>
          <w:szCs w:val="24"/>
        </w:rPr>
        <w:t>4</w:t>
      </w:r>
      <w:r w:rsidRPr="00501AD9">
        <w:rPr>
          <w:rFonts w:ascii="Times New Roman" w:hAnsi="Times New Roman"/>
          <w:sz w:val="24"/>
          <w:szCs w:val="24"/>
        </w:rPr>
        <w:t>. Оценка стоимости подарка для выкупа и реализации, предусмотренная пункт</w:t>
      </w:r>
      <w:r w:rsidRPr="00501AD9">
        <w:rPr>
          <w:rFonts w:ascii="Times New Roman" w:hAnsi="Times New Roman"/>
          <w:sz w:val="24"/>
          <w:szCs w:val="24"/>
        </w:rPr>
        <w:t>а</w:t>
      </w:r>
      <w:r w:rsidRPr="00501AD9">
        <w:rPr>
          <w:rFonts w:ascii="Times New Roman" w:hAnsi="Times New Roman"/>
          <w:sz w:val="24"/>
          <w:szCs w:val="24"/>
        </w:rPr>
        <w:t>ми 2</w:t>
      </w:r>
      <w:r w:rsidR="00501AD9" w:rsidRPr="00501AD9">
        <w:rPr>
          <w:rFonts w:ascii="Times New Roman" w:hAnsi="Times New Roman"/>
          <w:sz w:val="24"/>
          <w:szCs w:val="24"/>
        </w:rPr>
        <w:t>0</w:t>
      </w:r>
      <w:r w:rsidRPr="00501AD9">
        <w:rPr>
          <w:rFonts w:ascii="Times New Roman" w:hAnsi="Times New Roman"/>
          <w:sz w:val="24"/>
          <w:szCs w:val="24"/>
        </w:rPr>
        <w:t xml:space="preserve"> и 2</w:t>
      </w:r>
      <w:r w:rsidR="00501AD9" w:rsidRPr="00501AD9">
        <w:rPr>
          <w:rFonts w:ascii="Times New Roman" w:hAnsi="Times New Roman"/>
          <w:sz w:val="24"/>
          <w:szCs w:val="24"/>
        </w:rPr>
        <w:t>2</w:t>
      </w:r>
      <w:r w:rsidRPr="00501AD9">
        <w:rPr>
          <w:rFonts w:ascii="Times New Roman" w:hAnsi="Times New Roman"/>
          <w:sz w:val="24"/>
          <w:szCs w:val="24"/>
        </w:rPr>
        <w:t xml:space="preserve"> настоящего Порядка, осуществляется субъектами оценочной деятельности в</w:t>
      </w:r>
      <w:r w:rsidRPr="00541E01">
        <w:rPr>
          <w:rFonts w:ascii="Times New Roman" w:hAnsi="Times New Roman"/>
          <w:sz w:val="24"/>
          <w:szCs w:val="24"/>
        </w:rPr>
        <w:t xml:space="preserve"> соответствии с законодательством Российской Федерации об оценочной деятельности. Оценка стоимости подарка для реализации, предусмотренная пунктом 2</w:t>
      </w:r>
      <w:r w:rsidR="00501AD9">
        <w:rPr>
          <w:rFonts w:ascii="Times New Roman" w:hAnsi="Times New Roman"/>
          <w:sz w:val="24"/>
          <w:szCs w:val="24"/>
        </w:rPr>
        <w:t>2</w:t>
      </w:r>
      <w:r w:rsidRPr="00541E01">
        <w:rPr>
          <w:rFonts w:ascii="Times New Roman" w:hAnsi="Times New Roman"/>
          <w:sz w:val="24"/>
          <w:szCs w:val="24"/>
        </w:rPr>
        <w:t xml:space="preserve"> настоящего П</w:t>
      </w:r>
      <w:r w:rsidRPr="00541E01">
        <w:rPr>
          <w:rFonts w:ascii="Times New Roman" w:hAnsi="Times New Roman"/>
          <w:sz w:val="24"/>
          <w:szCs w:val="24"/>
        </w:rPr>
        <w:t>о</w:t>
      </w:r>
      <w:r w:rsidRPr="00541E01">
        <w:rPr>
          <w:rFonts w:ascii="Times New Roman" w:hAnsi="Times New Roman"/>
          <w:sz w:val="24"/>
          <w:szCs w:val="24"/>
        </w:rPr>
        <w:t>рядка, не производится, если такая оценка была проведена в соответствии с пунктом 2</w:t>
      </w:r>
      <w:r w:rsidR="00501AD9">
        <w:rPr>
          <w:rFonts w:ascii="Times New Roman" w:hAnsi="Times New Roman"/>
          <w:sz w:val="24"/>
          <w:szCs w:val="24"/>
        </w:rPr>
        <w:t>0</w:t>
      </w:r>
      <w:r w:rsidRPr="00541E01">
        <w:rPr>
          <w:rFonts w:ascii="Times New Roman" w:hAnsi="Times New Roman"/>
          <w:sz w:val="24"/>
          <w:szCs w:val="24"/>
        </w:rPr>
        <w:t xml:space="preserve"> настоящего Порядка, однако подарок лицом, замещающим муниципальную должность, муниципальным служащим не был выкуплен.</w:t>
      </w:r>
    </w:p>
    <w:p w:rsidR="00E0190A" w:rsidRPr="00541E01" w:rsidRDefault="00E0190A" w:rsidP="00E01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hAnsi="Times New Roman"/>
          <w:sz w:val="24"/>
          <w:szCs w:val="24"/>
        </w:rPr>
        <w:t>Финансирование расходов, связанных с организацией оценки стоимости подарка, осуществляется за счет средств бюджета муниципального образования на соответству</w:t>
      </w:r>
      <w:r w:rsidRPr="00541E01">
        <w:rPr>
          <w:rFonts w:ascii="Times New Roman" w:hAnsi="Times New Roman"/>
          <w:sz w:val="24"/>
          <w:szCs w:val="24"/>
        </w:rPr>
        <w:t>ю</w:t>
      </w:r>
      <w:r w:rsidRPr="00541E01">
        <w:rPr>
          <w:rFonts w:ascii="Times New Roman" w:hAnsi="Times New Roman"/>
          <w:sz w:val="24"/>
          <w:szCs w:val="24"/>
        </w:rPr>
        <w:t>щий финансовый год, предусмотренных на содержание соответствующих органов.</w:t>
      </w:r>
    </w:p>
    <w:p w:rsidR="00E0190A" w:rsidRPr="00541E01" w:rsidRDefault="00E0190A" w:rsidP="00E01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hAnsi="Times New Roman"/>
          <w:sz w:val="24"/>
          <w:szCs w:val="24"/>
        </w:rPr>
        <w:t>2</w:t>
      </w:r>
      <w:r w:rsidR="00501AD9">
        <w:rPr>
          <w:rFonts w:ascii="Times New Roman" w:hAnsi="Times New Roman"/>
          <w:sz w:val="24"/>
          <w:szCs w:val="24"/>
        </w:rPr>
        <w:t>5</w:t>
      </w:r>
      <w:r w:rsidRPr="00541E01">
        <w:rPr>
          <w:rFonts w:ascii="Times New Roman" w:hAnsi="Times New Roman"/>
          <w:sz w:val="24"/>
          <w:szCs w:val="24"/>
        </w:rPr>
        <w:t>. В случае если подарок не выкуплен или не реализован, руководителем органа в течение 10 рабочих дней со дня окончания срока реализации подарка принимается реш</w:t>
      </w:r>
      <w:r w:rsidRPr="00541E01">
        <w:rPr>
          <w:rFonts w:ascii="Times New Roman" w:hAnsi="Times New Roman"/>
          <w:sz w:val="24"/>
          <w:szCs w:val="24"/>
        </w:rPr>
        <w:t>е</w:t>
      </w:r>
      <w:r w:rsidRPr="00541E01">
        <w:rPr>
          <w:rFonts w:ascii="Times New Roman" w:hAnsi="Times New Roman"/>
          <w:sz w:val="24"/>
          <w:szCs w:val="24"/>
        </w:rPr>
        <w:t>ние о повторной реализации подарка или о передаче подарка в безвозмездное пользование благотворительной организации либо о его уничтожении в соответствии с законодател</w:t>
      </w:r>
      <w:r w:rsidRPr="00541E01">
        <w:rPr>
          <w:rFonts w:ascii="Times New Roman" w:hAnsi="Times New Roman"/>
          <w:sz w:val="24"/>
          <w:szCs w:val="24"/>
        </w:rPr>
        <w:t>ь</w:t>
      </w:r>
      <w:r w:rsidRPr="00541E01">
        <w:rPr>
          <w:rFonts w:ascii="Times New Roman" w:hAnsi="Times New Roman"/>
          <w:sz w:val="24"/>
          <w:szCs w:val="24"/>
        </w:rPr>
        <w:t>ством Российской Федерации.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501AD9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. Средства, вырученные от реализации (выкупа) подарка, зачисляются в доход бюджета 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муниципального образования </w:t>
      </w:r>
      <w:r w:rsidR="000F20D1">
        <w:rPr>
          <w:rFonts w:ascii="Times New Roman" w:eastAsia="Calibri" w:hAnsi="Times New Roman"/>
          <w:bCs/>
          <w:sz w:val="24"/>
          <w:szCs w:val="24"/>
        </w:rPr>
        <w:t xml:space="preserve">городского округа «Вуктыл»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 порядке, устано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ленном бюджетным законодательством Российской Федерации.</w:t>
      </w:r>
    </w:p>
    <w:p w:rsidR="00E0190A" w:rsidRDefault="00E0190A" w:rsidP="00E019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6061"/>
      </w:tblGrid>
      <w:tr w:rsidR="00E0190A" w:rsidRPr="006F4D03" w:rsidTr="00394F12">
        <w:tc>
          <w:tcPr>
            <w:tcW w:w="6061" w:type="dxa"/>
          </w:tcPr>
          <w:p w:rsidR="00E0190A" w:rsidRPr="006F4D03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4D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Приложение 1</w:t>
            </w:r>
          </w:p>
          <w:p w:rsidR="000F20D1" w:rsidRDefault="00501AD9" w:rsidP="000F20D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 Порядку 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приема, хранения, определения стоимости и реализации (выкупа) подарков, приема, хранения, опр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деления стоимости и реализации (выкупа) подарков, п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 xml:space="preserve">лученных 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муниципальными служащими, замещающими должности муниципальной службы в администрации городского округа «Вуктыл», отраслевых (функци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нальных) органах администрации городского округа «Вуктыл», являющихся юридическими лицами</w:t>
            </w:r>
            <w:r w:rsidRPr="00501AD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, 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связи с протокольными мероприятиями, служебными кома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дировками и другими официальными мероприятиями, участие в которых связано с их должностным полож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нием или исполнением ими служебных (должностных) обязанностей </w:t>
            </w:r>
          </w:p>
          <w:p w:rsidR="00E0190A" w:rsidRPr="006F4D03" w:rsidRDefault="00E0190A" w:rsidP="000F20D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4D0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(форма)</w:t>
            </w:r>
          </w:p>
        </w:tc>
      </w:tr>
    </w:tbl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(наименование замещаемой должности и Ф.И.О. лица, отве</w:t>
      </w: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т</w:t>
      </w: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ственного за прием подарка)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от __________________________________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(Ф.И.О. и наименование замещаемой должности</w:t>
      </w: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муниц</w:t>
      </w: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пального служащего)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(адрес проживания (регистрации))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УВЕДОМЛЕНИЕ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о получении подарка от «__» ________ 20__ г.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Извещаю о получении ____________________________________________________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(дата получения)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подарка(</w:t>
      </w:r>
      <w:proofErr w:type="spell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ов</w:t>
      </w:r>
      <w:proofErr w:type="spellEnd"/>
      <w:r w:rsidRPr="00541E01">
        <w:rPr>
          <w:rFonts w:ascii="Times New Roman" w:eastAsia="Calibri" w:hAnsi="Times New Roman"/>
          <w:sz w:val="24"/>
          <w:szCs w:val="24"/>
          <w:lang w:eastAsia="en-US"/>
        </w:rPr>
        <w:t>) на ________________________________________________________________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(наименование протокольного мероприятия, служебной командировки,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другого официального мероприятия, место и дата проведения)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965"/>
        <w:gridCol w:w="3297"/>
        <w:gridCol w:w="1866"/>
        <w:gridCol w:w="1849"/>
      </w:tblGrid>
      <w:tr w:rsidR="00E0190A" w:rsidRPr="00541E01" w:rsidTr="00394F12">
        <w:tc>
          <w:tcPr>
            <w:tcW w:w="594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65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3297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Характеристика подарка, его описание</w:t>
            </w:r>
          </w:p>
        </w:tc>
        <w:tc>
          <w:tcPr>
            <w:tcW w:w="1866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предметов</w:t>
            </w:r>
          </w:p>
        </w:tc>
        <w:tc>
          <w:tcPr>
            <w:tcW w:w="1849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Стоимость в рублях</w:t>
            </w:r>
            <w:r w:rsidRPr="00541E01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</w:tr>
      <w:tr w:rsidR="00E0190A" w:rsidRPr="00541E01" w:rsidTr="00394F12">
        <w:tc>
          <w:tcPr>
            <w:tcW w:w="594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65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97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0190A" w:rsidRPr="00541E01" w:rsidTr="00394F12">
        <w:tc>
          <w:tcPr>
            <w:tcW w:w="594" w:type="dxa"/>
            <w:tcBorders>
              <w:bottom w:val="single" w:sz="4" w:space="0" w:color="auto"/>
            </w:tcBorders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0190A" w:rsidRPr="00541E01" w:rsidTr="00394F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0190A" w:rsidRPr="00541E01" w:rsidTr="00394F12">
        <w:tc>
          <w:tcPr>
            <w:tcW w:w="58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</w:tbl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Приложение: _________________________________________________ на _______ листах.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(наименование документа)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Лицо, представившее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уведомление _________ ________________________ «__» ____ 20__ г.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(подпись) (расшифровка подписи)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Лицо, принявшее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уведомление _________ ________________________ «__» ____ 20__ г.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(подпись) (расшифровка подписи)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Регистрационный номер в журнале регистрации уведомлений _____________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«__» _________ 20__ г.</w:t>
      </w:r>
    </w:p>
    <w:p w:rsidR="00E0190A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F20D1" w:rsidRDefault="000F20D1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F20D1" w:rsidRDefault="000F20D1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10"/>
      </w:tblGrid>
      <w:tr w:rsidR="00E0190A" w:rsidRPr="006F4D03" w:rsidTr="00394F12">
        <w:tc>
          <w:tcPr>
            <w:tcW w:w="5210" w:type="dxa"/>
          </w:tcPr>
          <w:p w:rsidR="00E0190A" w:rsidRPr="006F4D03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4D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Приложение 2</w:t>
            </w:r>
          </w:p>
          <w:p w:rsidR="00501AD9" w:rsidRPr="00501AD9" w:rsidRDefault="00501AD9" w:rsidP="00501A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 Порядку 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приема, хранения, определения ст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имости и реализации (выкупа) подарков, при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ма, хранения, определения стоимости и реал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 xml:space="preserve">зации (выкупа) подарков, полученных 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пальными служащими, замещающими должн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 муниципальной службы в администрации городского округа «Вуктыл», отраслевых (функциональных) органах администрации г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родского округа «Вуктыл», являющихся юр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дическими лицами</w:t>
            </w:r>
            <w:r w:rsidRPr="00501AD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, 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связи с протокольными мероприятиями, служебными командировками и другими официальными мероприятиями, уч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стие в которых связано с их должностным п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ложением или исполнением ими служебных (должностных) обязанностей </w:t>
            </w:r>
          </w:p>
          <w:p w:rsidR="00E0190A" w:rsidRPr="006F4D03" w:rsidRDefault="00501AD9" w:rsidP="00501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F4D0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E0190A" w:rsidRPr="006F4D0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(форма)</w:t>
            </w:r>
          </w:p>
          <w:p w:rsidR="00E0190A" w:rsidRPr="006F4D03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0190A" w:rsidRDefault="00E0190A" w:rsidP="00E01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90A" w:rsidRDefault="00E0190A" w:rsidP="00E01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90A" w:rsidRPr="00541E01" w:rsidRDefault="00E0190A" w:rsidP="00E01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hAnsi="Times New Roman"/>
          <w:sz w:val="24"/>
          <w:szCs w:val="24"/>
        </w:rPr>
        <w:t>ЖУРНАЛ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регистрации уведомлений о получении подарков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357"/>
        <w:gridCol w:w="2126"/>
        <w:gridCol w:w="2977"/>
        <w:gridCol w:w="2517"/>
      </w:tblGrid>
      <w:tr w:rsidR="00E0190A" w:rsidRPr="00541E01" w:rsidTr="00394F12">
        <w:tc>
          <w:tcPr>
            <w:tcW w:w="594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357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126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уведомл</w:t>
            </w: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о получении подарка</w:t>
            </w:r>
          </w:p>
        </w:tc>
        <w:tc>
          <w:tcPr>
            <w:tcW w:w="2977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Ф.И.О., должность лица, представившего уведо</w:t>
            </w: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ление о получении пода</w:t>
            </w: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2517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Подпись лица, пре</w:t>
            </w: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ставившего уведо</w:t>
            </w: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ление о получении подарка</w:t>
            </w:r>
          </w:p>
        </w:tc>
      </w:tr>
      <w:tr w:rsidR="00E0190A" w:rsidRPr="00541E01" w:rsidTr="00394F12">
        <w:tc>
          <w:tcPr>
            <w:tcW w:w="594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0190A" w:rsidRPr="00541E01" w:rsidTr="00394F12">
        <w:tc>
          <w:tcPr>
            <w:tcW w:w="594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0190A" w:rsidRPr="00541E01" w:rsidTr="00394F12">
        <w:tc>
          <w:tcPr>
            <w:tcW w:w="594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E0190A" w:rsidRDefault="00E0190A" w:rsidP="00E01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10"/>
      </w:tblGrid>
      <w:tr w:rsidR="00E0190A" w:rsidRPr="006F4D03" w:rsidTr="00394F12">
        <w:tc>
          <w:tcPr>
            <w:tcW w:w="5210" w:type="dxa"/>
          </w:tcPr>
          <w:p w:rsidR="00E0190A" w:rsidRPr="006F4D03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4D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Приложение 3</w:t>
            </w:r>
          </w:p>
          <w:p w:rsidR="00501AD9" w:rsidRPr="00501AD9" w:rsidRDefault="00501AD9" w:rsidP="00501A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 Порядку 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приема, хранения, определения ст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имости и реализации (выкупа) подарков, при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ма, хранения, определения стоимости и реал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 xml:space="preserve">зации (выкупа) подарков, полученных 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пальными служащими, замещающими должн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 муниципальной службы в администрации городского округа «Вуктыл», отраслевых (функциональных) органах администрации г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родского округа «Вуктыл», являющихся юр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дическими лицами</w:t>
            </w:r>
            <w:r w:rsidRPr="00501AD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, 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связи с протокольными мероприятиями, служебными командировками и другими официальными мероприятиями, уч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стие в которых связано с их должностным п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ложением или исполнением ими служебных (должностных) обязанностей </w:t>
            </w:r>
          </w:p>
          <w:p w:rsidR="00E0190A" w:rsidRPr="006F4D03" w:rsidRDefault="00501AD9" w:rsidP="00501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F4D0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E0190A" w:rsidRPr="006F4D0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(форма)</w:t>
            </w:r>
          </w:p>
          <w:p w:rsidR="00E0190A" w:rsidRPr="006F4D03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0190A" w:rsidRDefault="00E0190A" w:rsidP="00E01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АКТ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приема-передачи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от «___» ___________ 20__ г. № _____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(Ф.И.О. должностного лица)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пунктом 2 статьи 575 Гражданского кодекса Российской Федерации, пунктом 5 части 1 статьи 14 Федерального закона </w:t>
      </w:r>
      <w:r w:rsidRPr="00541E01">
        <w:rPr>
          <w:rFonts w:ascii="Times New Roman" w:eastAsia="Calibri" w:hAnsi="Times New Roman"/>
          <w:sz w:val="24"/>
          <w:szCs w:val="24"/>
        </w:rPr>
        <w:t>от 02 марта 2007 года № 25-ФЗ «О м</w:t>
      </w:r>
      <w:r w:rsidRPr="00541E01">
        <w:rPr>
          <w:rFonts w:ascii="Times New Roman" w:eastAsia="Calibri" w:hAnsi="Times New Roman"/>
          <w:sz w:val="24"/>
          <w:szCs w:val="24"/>
        </w:rPr>
        <w:t>у</w:t>
      </w:r>
      <w:r w:rsidRPr="00541E01">
        <w:rPr>
          <w:rFonts w:ascii="Times New Roman" w:eastAsia="Calibri" w:hAnsi="Times New Roman"/>
          <w:sz w:val="24"/>
          <w:szCs w:val="24"/>
        </w:rPr>
        <w:t>ниципальной службе в Российской Федерации»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, пунктом 7 части 3 статьи 12.1 Федерал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ного закона </w:t>
      </w:r>
      <w:r w:rsidRPr="00541E01">
        <w:rPr>
          <w:rFonts w:ascii="Times New Roman" w:eastAsia="Calibri" w:hAnsi="Times New Roman"/>
          <w:sz w:val="24"/>
          <w:szCs w:val="24"/>
        </w:rPr>
        <w:t xml:space="preserve">от 25 декабря 2008 года № 273-ФЗ «О противодействии коррупции»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передает, а ____________________________________________________________________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(Ф.И.О. и наименование замещаемой должности лица, ответственного за прием подарка)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принимает подарок, полученный в связи с: ________________________________________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_____________________________________________________________________________.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(указать мероприятие и дату)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Наименование подарка: ________________________________________________________.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(бытовая техника, предметы искусства и т.д.)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Стоимость подарка ____________________________________________________________.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Сдал Принял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______________/___________/ ______________/___________/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(Ф.И.О.) (подпись) (Ф.И.О.) (подпись)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«___» ___________ 20__ г. «___» ___________ 20__ г.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Приложение: __________________________________.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Calibri" w:hAnsi="Times New Roman"/>
          <w:sz w:val="24"/>
          <w:szCs w:val="24"/>
          <w:lang w:eastAsia="en-US"/>
        </w:rPr>
        <w:sectPr w:rsidR="00E0190A" w:rsidRPr="00541E01" w:rsidSect="00501AD9">
          <w:pgSz w:w="11906" w:h="16838"/>
          <w:pgMar w:top="1134" w:right="850" w:bottom="709" w:left="1701" w:header="567" w:footer="454" w:gutter="0"/>
          <w:cols w:space="720"/>
          <w:noEndnote/>
          <w:docGrid w:linePitch="299"/>
        </w:sect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(перечень передаваемых документов)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E0190A" w:rsidRDefault="00E0190A" w:rsidP="00E0190A">
      <w:pPr>
        <w:tabs>
          <w:tab w:val="left" w:pos="12974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ab/>
      </w:r>
    </w:p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747"/>
      </w:tblGrid>
      <w:tr w:rsidR="00E0190A" w:rsidRPr="006F4D03" w:rsidTr="00394F12">
        <w:tc>
          <w:tcPr>
            <w:tcW w:w="5747" w:type="dxa"/>
          </w:tcPr>
          <w:p w:rsidR="00E0190A" w:rsidRPr="006F4D03" w:rsidRDefault="00E0190A" w:rsidP="00394F12">
            <w:pPr>
              <w:tabs>
                <w:tab w:val="left" w:pos="12974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4D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Приложение 4</w:t>
            </w:r>
          </w:p>
          <w:p w:rsidR="00501AD9" w:rsidRPr="00501AD9" w:rsidRDefault="00501AD9" w:rsidP="00501A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 Порядку 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приема, хранения, определения стоимости и реализации (выкупа) подарков, приема, хранения, определения стоимости и реализации (выкупа) п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 xml:space="preserve">дарков, полученных 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муниципальными служащими, замещающими должности муниципальной службы в администрации городского округа «Вуктыл», отра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левых (функциональных) органах администрации городского округа «Вуктыл», являющихся юридич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скими лицами</w:t>
            </w:r>
            <w:r w:rsidRPr="00501AD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, 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связи с протокольными меропри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тиями, служебными командировками и другими официальными мероприятиями, участие в которых связано с их должностным положением или испо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нением ими служебных (должностных) обязанностей </w:t>
            </w:r>
          </w:p>
          <w:p w:rsidR="00E0190A" w:rsidRPr="006F4D03" w:rsidRDefault="00501AD9" w:rsidP="00501AD9">
            <w:pPr>
              <w:tabs>
                <w:tab w:val="left" w:pos="12974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4D0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E0190A" w:rsidRPr="006F4D0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(форма</w:t>
            </w:r>
            <w:r w:rsidR="00E0190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</w:tbl>
    <w:p w:rsidR="00E0190A" w:rsidRDefault="00E0190A" w:rsidP="00E0190A">
      <w:pPr>
        <w:tabs>
          <w:tab w:val="left" w:pos="12974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90A" w:rsidRPr="00541E01" w:rsidRDefault="00E0190A" w:rsidP="00E0190A">
      <w:pPr>
        <w:tabs>
          <w:tab w:val="left" w:pos="12974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КНИГА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учета актов приема-передачи подарков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778"/>
        <w:gridCol w:w="2525"/>
        <w:gridCol w:w="2409"/>
        <w:gridCol w:w="1560"/>
        <w:gridCol w:w="2268"/>
        <w:gridCol w:w="1842"/>
        <w:gridCol w:w="1418"/>
        <w:gridCol w:w="1353"/>
      </w:tblGrid>
      <w:tr w:rsidR="00E0190A" w:rsidRPr="00541E01" w:rsidTr="00394F12">
        <w:tc>
          <w:tcPr>
            <w:tcW w:w="633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78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525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пода</w:t>
            </w: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2409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Ф.И.О., должность лица, сдавшего п</w:t>
            </w: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дарок</w:t>
            </w:r>
          </w:p>
        </w:tc>
        <w:tc>
          <w:tcPr>
            <w:tcW w:w="1560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Подпись л</w:t>
            </w: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ца, сдавшего подарок</w:t>
            </w:r>
          </w:p>
        </w:tc>
        <w:tc>
          <w:tcPr>
            <w:tcW w:w="2268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Ф.И.О., должность лица, принявшего подарок</w:t>
            </w:r>
          </w:p>
        </w:tc>
        <w:tc>
          <w:tcPr>
            <w:tcW w:w="1842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Подпись лица, принявшего подарок</w:t>
            </w:r>
          </w:p>
        </w:tc>
        <w:tc>
          <w:tcPr>
            <w:tcW w:w="1418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Отметка о возврате</w:t>
            </w:r>
          </w:p>
        </w:tc>
        <w:tc>
          <w:tcPr>
            <w:tcW w:w="1353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Отметка о выкупе</w:t>
            </w:r>
          </w:p>
        </w:tc>
      </w:tr>
      <w:tr w:rsidR="00E0190A" w:rsidRPr="00541E01" w:rsidTr="00394F12">
        <w:tc>
          <w:tcPr>
            <w:tcW w:w="633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0190A" w:rsidRPr="00541E01" w:rsidTr="00394F12">
        <w:tc>
          <w:tcPr>
            <w:tcW w:w="633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0190A" w:rsidRPr="00541E01" w:rsidTr="00394F12">
        <w:tc>
          <w:tcPr>
            <w:tcW w:w="633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</w:tcPr>
          <w:p w:rsidR="00E0190A" w:rsidRPr="00541E01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  <w:sectPr w:rsidR="00E0190A" w:rsidRPr="00541E01" w:rsidSect="00541E01">
          <w:pgSz w:w="16838" w:h="11906" w:orient="landscape"/>
          <w:pgMar w:top="851" w:right="1134" w:bottom="1701" w:left="1134" w:header="720" w:footer="720" w:gutter="0"/>
          <w:cols w:space="720"/>
          <w:noEndnote/>
        </w:sect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494"/>
      </w:tblGrid>
      <w:tr w:rsidR="00E0190A" w:rsidRPr="006F4D03" w:rsidTr="00394F12">
        <w:tc>
          <w:tcPr>
            <w:tcW w:w="5496" w:type="dxa"/>
          </w:tcPr>
          <w:p w:rsidR="00E0190A" w:rsidRPr="006F4D03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4D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Приложение 5</w:t>
            </w:r>
          </w:p>
          <w:p w:rsidR="00501AD9" w:rsidRPr="00501AD9" w:rsidRDefault="00501AD9" w:rsidP="00501A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 Порядку 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приема, хранения, определения стоим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сти и реализации (выкупа) подарков, приема, хр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нения, определения стоимости и реализации (в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 xml:space="preserve">купа) подарков, полученных 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муниципальными служащими, замещающими должности муниц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пальной службы в администрации городского округа «Вуктыл», отраслевых (функциональных) органах администрации городского округа «Ву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тыл», являющихся юридическими лицами</w:t>
            </w:r>
            <w:r w:rsidRPr="00501AD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, 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связи с протокольными мероприятиями, служебными командировками и другими официальными мер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приятиями, участие в которых связано с их дол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ностным положением или исполнением ими сл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жебных (должностных) обязанностей </w:t>
            </w:r>
          </w:p>
          <w:p w:rsidR="00E0190A" w:rsidRPr="006F4D03" w:rsidRDefault="00501AD9" w:rsidP="00501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F4D0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E0190A" w:rsidRPr="006F4D0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(форма)</w:t>
            </w:r>
          </w:p>
          <w:p w:rsidR="00E0190A" w:rsidRPr="006F4D03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0190A" w:rsidRDefault="00E0190A" w:rsidP="00E01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АКТ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возврата подарка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от «___» __________ 20__ г. № _____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Мною __________________________________________________________________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(Ф.И.О. и наименование замещаемой должности лица, ответственного за прием подарка)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на основании (нужное подчеркнуть):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1) заключения оценочной комиссии от «___» __________ 20__ г.;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2) документов, подтверждающих стоимость подарка: _________________________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_____________________________________________________________________________;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(указать наименование документов)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3) заявления ____________________________________________________________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(Ф.И.О., должность)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о выкупе подарка от «___» __________ 20__ г.,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возвращен ____________________________________________________________________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(Ф.И.О., должность)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подарок, переданный по акту приема-передачи от «___» __________ 20__ г. № ___.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Выдал Принял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______________/___________/ ______________/___________/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(Ф.И.О.) (подпись) (Ф.И.О.) (подпись)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«___» ___________ 20__ г. «___» ___________ 20__ г.</w:t>
      </w:r>
    </w:p>
    <w:p w:rsidR="00E0190A" w:rsidRDefault="00E0190A" w:rsidP="00E01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E0190A" w:rsidRPr="006F4D03" w:rsidTr="00394F12">
        <w:tc>
          <w:tcPr>
            <w:tcW w:w="5070" w:type="dxa"/>
          </w:tcPr>
          <w:p w:rsidR="00E0190A" w:rsidRPr="006F4D03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4D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Приложение 6</w:t>
            </w:r>
          </w:p>
          <w:p w:rsidR="00501AD9" w:rsidRPr="00501AD9" w:rsidRDefault="00501AD9" w:rsidP="00501A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 Порядку 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 xml:space="preserve">приема, хранения, определения стоимости и реализации (выкупа) подарков, приема, хранения, определения стоимости и реализации (выкупа) подарков, полученных 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муниципальными служащими, замещающими должности муниципальной службы в админ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страции городского округа «Вуктыл», отра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левых (функциональных) органах админ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страции городского округа «Вуктыл», явля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щихся юридическими лицами</w:t>
            </w:r>
            <w:r w:rsidRPr="00501AD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, 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связи с пр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токольными мероприятиями, служебными к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мандировками и другими официальными м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роприятиями, участие в которых связано с их должностным положением или исполнением ими служебных (должностных) обязанностей </w:t>
            </w:r>
          </w:p>
          <w:p w:rsidR="00E0190A" w:rsidRPr="006F4D03" w:rsidRDefault="00501AD9" w:rsidP="00501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F4D0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E0190A" w:rsidRPr="006F4D0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(форма)</w:t>
            </w:r>
          </w:p>
          <w:p w:rsidR="00E0190A" w:rsidRPr="006F4D03" w:rsidRDefault="00E0190A" w:rsidP="00394F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(должность и Ф.И.О. главы муниципального образования, представителя нанимателя (работодателя))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от __________________________________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(Ф.И.О. и наименование замещаемой должности,</w:t>
      </w: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 xml:space="preserve"> лица, зам</w:t>
      </w: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е</w:t>
      </w: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щающего муниципальную</w:t>
      </w: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должность, муниципального сл</w:t>
      </w: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жащего)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(адрес проживания (регистрации))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ЗАЯВЛЕНИЕ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о выкупе подарка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Прошу рассмотреть вопрос о возможности выкупа подарка (подарков) в связи с _____________________________________________________________________________.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(указать мероприятие, место и дату его проведения, место и дату командировки)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Подарок ________________________________________________________________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(наименование подарка: бытовая техника, предметы искусства и т.д.)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сдан по акту приема-передачи подарка № _____________ от «___» ______________ 20__ г.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в ____________________________________________________________________________.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(наименование уполномоченного подразделения)</w:t>
      </w: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90A" w:rsidRPr="00541E01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0190A" w:rsidRPr="00E0190A" w:rsidRDefault="00E0190A" w:rsidP="00E0190A">
      <w:pPr>
        <w:autoSpaceDE w:val="0"/>
        <w:autoSpaceDN w:val="0"/>
        <w:adjustRightInd w:val="0"/>
        <w:spacing w:after="0" w:line="240" w:lineRule="auto"/>
        <w:rPr>
          <w:b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«___» _____________ 20__ г. Подпись _________________</w:t>
      </w:r>
    </w:p>
    <w:sectPr w:rsidR="00E0190A" w:rsidRPr="00E0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9E" w:rsidRDefault="00E6239E" w:rsidP="00E0190A">
      <w:pPr>
        <w:spacing w:after="0" w:line="240" w:lineRule="auto"/>
      </w:pPr>
      <w:r>
        <w:separator/>
      </w:r>
    </w:p>
  </w:endnote>
  <w:endnote w:type="continuationSeparator" w:id="0">
    <w:p w:rsidR="00E6239E" w:rsidRDefault="00E6239E" w:rsidP="00E0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9E" w:rsidRDefault="00E6239E" w:rsidP="00E0190A">
      <w:pPr>
        <w:spacing w:after="0" w:line="240" w:lineRule="auto"/>
      </w:pPr>
      <w:r>
        <w:separator/>
      </w:r>
    </w:p>
  </w:footnote>
  <w:footnote w:type="continuationSeparator" w:id="0">
    <w:p w:rsidR="00E6239E" w:rsidRDefault="00E6239E" w:rsidP="00E0190A">
      <w:pPr>
        <w:spacing w:after="0" w:line="240" w:lineRule="auto"/>
      </w:pPr>
      <w:r>
        <w:continuationSeparator/>
      </w:r>
    </w:p>
  </w:footnote>
  <w:footnote w:id="1">
    <w:p w:rsidR="00E0190A" w:rsidRPr="00797A4B" w:rsidRDefault="00E0190A" w:rsidP="00E0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A4B">
        <w:rPr>
          <w:rStyle w:val="a7"/>
          <w:rFonts w:ascii="Times New Roman" w:hAnsi="Times New Roman"/>
          <w:sz w:val="24"/>
          <w:szCs w:val="24"/>
        </w:rPr>
        <w:footnoteRef/>
      </w:r>
      <w:r w:rsidRPr="00797A4B">
        <w:rPr>
          <w:rFonts w:ascii="Times New Roman" w:hAnsi="Times New Roman"/>
          <w:sz w:val="24"/>
          <w:szCs w:val="24"/>
        </w:rPr>
        <w:t xml:space="preserve"> Заполняется при наличии документов, п</w:t>
      </w:r>
      <w:r>
        <w:rPr>
          <w:rFonts w:ascii="Times New Roman" w:hAnsi="Times New Roman"/>
          <w:sz w:val="24"/>
          <w:szCs w:val="24"/>
        </w:rPr>
        <w:t>одтверждающих стоимость подарка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81"/>
    <w:rsid w:val="00026104"/>
    <w:rsid w:val="00043980"/>
    <w:rsid w:val="00080A2F"/>
    <w:rsid w:val="000C4C38"/>
    <w:rsid w:val="000E3B43"/>
    <w:rsid w:val="000F20D1"/>
    <w:rsid w:val="001B6CFF"/>
    <w:rsid w:val="00214B4D"/>
    <w:rsid w:val="00227B35"/>
    <w:rsid w:val="00230FB3"/>
    <w:rsid w:val="00323E81"/>
    <w:rsid w:val="003425A0"/>
    <w:rsid w:val="003A5AB5"/>
    <w:rsid w:val="00436D39"/>
    <w:rsid w:val="00493A81"/>
    <w:rsid w:val="00501AD9"/>
    <w:rsid w:val="00615028"/>
    <w:rsid w:val="0076042D"/>
    <w:rsid w:val="007C0E08"/>
    <w:rsid w:val="008B6022"/>
    <w:rsid w:val="008E4214"/>
    <w:rsid w:val="00997B33"/>
    <w:rsid w:val="00A145EB"/>
    <w:rsid w:val="00AD4B58"/>
    <w:rsid w:val="00B91B65"/>
    <w:rsid w:val="00BD647A"/>
    <w:rsid w:val="00C119A4"/>
    <w:rsid w:val="00C319CB"/>
    <w:rsid w:val="00C9749E"/>
    <w:rsid w:val="00D15ED1"/>
    <w:rsid w:val="00D23E25"/>
    <w:rsid w:val="00D42DA0"/>
    <w:rsid w:val="00DA5975"/>
    <w:rsid w:val="00E0190A"/>
    <w:rsid w:val="00E6239E"/>
    <w:rsid w:val="00EC5432"/>
    <w:rsid w:val="00ED39F8"/>
    <w:rsid w:val="00EE0EFC"/>
    <w:rsid w:val="00F574F6"/>
    <w:rsid w:val="00F7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9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019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0190A"/>
    <w:rPr>
      <w:rFonts w:ascii="Calibri" w:eastAsia="Times New Roman" w:hAnsi="Calibri" w:cs="Times New Roman"/>
      <w:lang w:val="x-none" w:eastAsia="x-none"/>
    </w:rPr>
  </w:style>
  <w:style w:type="character" w:styleId="a7">
    <w:name w:val="footnote reference"/>
    <w:uiPriority w:val="99"/>
    <w:semiHidden/>
    <w:unhideWhenUsed/>
    <w:rsid w:val="00E0190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01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190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9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019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0190A"/>
    <w:rPr>
      <w:rFonts w:ascii="Calibri" w:eastAsia="Times New Roman" w:hAnsi="Calibri" w:cs="Times New Roman"/>
      <w:lang w:val="x-none" w:eastAsia="x-none"/>
    </w:rPr>
  </w:style>
  <w:style w:type="character" w:styleId="a7">
    <w:name w:val="footnote reference"/>
    <w:uiPriority w:val="99"/>
    <w:semiHidden/>
    <w:unhideWhenUsed/>
    <w:rsid w:val="00E0190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01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190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22D8388D3BBF2AD40459E0E0FE35659BFABFE61D3216ADCE5DC17162A36C7D1A6601974F30E0B888E01110K8q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3B4A-F9E7-4F1D-8A15-3C51E675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3820</Words>
  <Characters>21776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amrkadr1</dc:creator>
  <cp:lastModifiedBy>User</cp:lastModifiedBy>
  <cp:revision>2</cp:revision>
  <cp:lastPrinted>2019-07-19T11:04:00Z</cp:lastPrinted>
  <dcterms:created xsi:type="dcterms:W3CDTF">2019-08-02T20:00:00Z</dcterms:created>
  <dcterms:modified xsi:type="dcterms:W3CDTF">2019-08-02T20:00:00Z</dcterms:modified>
</cp:coreProperties>
</file>