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8E8" w:rsidRDefault="005518E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B0301" w:rsidRPr="00CB0301" w:rsidRDefault="00CB0301" w:rsidP="00CB0301">
      <w:pPr>
        <w:keepNext/>
        <w:widowControl/>
        <w:autoSpaceDE w:val="0"/>
        <w:autoSpaceDN w:val="0"/>
        <w:jc w:val="center"/>
        <w:outlineLvl w:val="0"/>
        <w:rPr>
          <w:b/>
          <w:bCs/>
          <w:color w:val="auto"/>
          <w:kern w:val="32"/>
          <w:sz w:val="24"/>
          <w:szCs w:val="24"/>
        </w:rPr>
      </w:pPr>
      <w:bookmarkStart w:id="0" w:name="_GoBack"/>
      <w:r w:rsidRPr="00CB0301">
        <w:rPr>
          <w:b/>
          <w:bCs/>
          <w:color w:val="auto"/>
          <w:kern w:val="32"/>
          <w:sz w:val="24"/>
          <w:szCs w:val="24"/>
        </w:rPr>
        <w:t>ПОСТАНОВЛЕНИЕ</w:t>
      </w:r>
    </w:p>
    <w:p w:rsidR="00CB0301" w:rsidRPr="00CB0301" w:rsidRDefault="00CB0301" w:rsidP="00CB0301">
      <w:pPr>
        <w:keepNext/>
        <w:widowControl/>
        <w:jc w:val="center"/>
        <w:outlineLvl w:val="0"/>
        <w:rPr>
          <w:b/>
          <w:bCs/>
          <w:color w:val="auto"/>
          <w:kern w:val="32"/>
          <w:sz w:val="24"/>
          <w:szCs w:val="24"/>
        </w:rPr>
      </w:pPr>
      <w:r w:rsidRPr="00CB0301">
        <w:rPr>
          <w:b/>
          <w:bCs/>
          <w:color w:val="auto"/>
          <w:kern w:val="32"/>
          <w:sz w:val="24"/>
          <w:szCs w:val="24"/>
        </w:rPr>
        <w:t>администрации городского округа «Вуктыл»</w:t>
      </w:r>
    </w:p>
    <w:p w:rsidR="00CB0301" w:rsidRPr="00CB0301" w:rsidRDefault="00CB0301" w:rsidP="00CB0301">
      <w:pPr>
        <w:keepNext/>
        <w:widowControl/>
        <w:jc w:val="center"/>
        <w:outlineLvl w:val="0"/>
        <w:rPr>
          <w:b/>
          <w:bCs/>
          <w:color w:val="auto"/>
          <w:kern w:val="32"/>
          <w:sz w:val="24"/>
          <w:szCs w:val="24"/>
        </w:rPr>
      </w:pPr>
      <w:r w:rsidRPr="00CB0301">
        <w:rPr>
          <w:b/>
          <w:bCs/>
          <w:color w:val="auto"/>
          <w:kern w:val="32"/>
          <w:sz w:val="24"/>
          <w:szCs w:val="24"/>
        </w:rPr>
        <w:t xml:space="preserve">от </w:t>
      </w:r>
      <w:r>
        <w:rPr>
          <w:b/>
          <w:bCs/>
          <w:color w:val="auto"/>
          <w:kern w:val="32"/>
          <w:sz w:val="24"/>
          <w:szCs w:val="24"/>
        </w:rPr>
        <w:t>01 июня</w:t>
      </w:r>
      <w:r w:rsidRPr="00CB0301">
        <w:rPr>
          <w:b/>
          <w:bCs/>
          <w:color w:val="auto"/>
          <w:kern w:val="32"/>
          <w:sz w:val="24"/>
          <w:szCs w:val="24"/>
        </w:rPr>
        <w:t xml:space="preserve"> 2018 г. № 0</w:t>
      </w:r>
      <w:r>
        <w:rPr>
          <w:b/>
          <w:bCs/>
          <w:color w:val="auto"/>
          <w:kern w:val="32"/>
          <w:sz w:val="24"/>
          <w:szCs w:val="24"/>
        </w:rPr>
        <w:t>6</w:t>
      </w:r>
      <w:r w:rsidRPr="00CB0301">
        <w:rPr>
          <w:b/>
          <w:bCs/>
          <w:color w:val="auto"/>
          <w:kern w:val="32"/>
          <w:sz w:val="24"/>
          <w:szCs w:val="24"/>
        </w:rPr>
        <w:t>/</w:t>
      </w:r>
      <w:r>
        <w:rPr>
          <w:b/>
          <w:bCs/>
          <w:color w:val="auto"/>
          <w:kern w:val="32"/>
          <w:sz w:val="24"/>
          <w:szCs w:val="24"/>
        </w:rPr>
        <w:t>621</w:t>
      </w:r>
    </w:p>
    <w:p w:rsidR="00CB0301" w:rsidRPr="00CB0301" w:rsidRDefault="00CB0301" w:rsidP="00CB0301">
      <w:pPr>
        <w:keepNext/>
        <w:widowControl/>
        <w:jc w:val="center"/>
        <w:outlineLvl w:val="0"/>
        <w:rPr>
          <w:b/>
          <w:bCs/>
          <w:color w:val="auto"/>
          <w:kern w:val="32"/>
          <w:sz w:val="24"/>
          <w:szCs w:val="24"/>
        </w:rPr>
      </w:pPr>
    </w:p>
    <w:p w:rsidR="00CB0301" w:rsidRPr="00CB0301" w:rsidRDefault="00CB0301" w:rsidP="00CB0301">
      <w:pPr>
        <w:keepNext/>
        <w:widowControl/>
        <w:tabs>
          <w:tab w:val="left" w:pos="1035"/>
          <w:tab w:val="center" w:pos="4606"/>
        </w:tabs>
        <w:jc w:val="center"/>
        <w:outlineLvl w:val="0"/>
        <w:rPr>
          <w:rFonts w:ascii="Calibri" w:eastAsia="Calibri" w:hAnsi="Calibri"/>
          <w:sz w:val="22"/>
          <w:szCs w:val="22"/>
          <w:lang w:eastAsia="en-US"/>
        </w:rPr>
      </w:pPr>
      <w:r>
        <w:rPr>
          <w:b/>
          <w:bCs/>
          <w:sz w:val="24"/>
          <w:szCs w:val="24"/>
        </w:rPr>
        <w:t>Об утверждении Положения о порядке составления и утверждения отчета о резул</w:t>
      </w:r>
      <w:r>
        <w:rPr>
          <w:b/>
          <w:bCs/>
          <w:sz w:val="24"/>
          <w:szCs w:val="24"/>
        </w:rPr>
        <w:t>ь</w:t>
      </w:r>
      <w:r>
        <w:rPr>
          <w:b/>
          <w:bCs/>
          <w:sz w:val="24"/>
          <w:szCs w:val="24"/>
        </w:rPr>
        <w:t>татах деятельности бюджетного (казенного) учреждения городского округа «Ву</w:t>
      </w:r>
      <w:r>
        <w:rPr>
          <w:b/>
          <w:bCs/>
          <w:sz w:val="24"/>
          <w:szCs w:val="24"/>
        </w:rPr>
        <w:t>к</w:t>
      </w:r>
      <w:r>
        <w:rPr>
          <w:b/>
          <w:bCs/>
          <w:sz w:val="24"/>
          <w:szCs w:val="24"/>
        </w:rPr>
        <w:t>тыл» и об использовании закрепленного за ним государственного (муниципального) имущества</w:t>
      </w:r>
      <w:r w:rsidRPr="00CB0301">
        <w:rPr>
          <w:b/>
          <w:color w:val="auto"/>
          <w:sz w:val="24"/>
          <w:szCs w:val="34"/>
        </w:rPr>
        <w:t xml:space="preserve">  </w:t>
      </w:r>
      <w:r w:rsidRPr="00CB0301">
        <w:rPr>
          <w:b/>
          <w:bCs/>
          <w:sz w:val="24"/>
          <w:szCs w:val="24"/>
          <w:lang w:eastAsia="en-US"/>
        </w:rPr>
        <w:t xml:space="preserve"> </w:t>
      </w:r>
    </w:p>
    <w:bookmarkEnd w:id="0"/>
    <w:p w:rsidR="005518E8" w:rsidRDefault="005518E8"/>
    <w:p w:rsidR="005518E8" w:rsidRDefault="005518E8"/>
    <w:p w:rsidR="005518E8" w:rsidRPr="00A13A79" w:rsidRDefault="00A13A79">
      <w:pPr>
        <w:pStyle w:val="ConsPlusNormal"/>
        <w:ind w:firstLine="709"/>
        <w:jc w:val="both"/>
        <w:rPr>
          <w:color w:val="auto"/>
        </w:rPr>
      </w:pPr>
      <w:proofErr w:type="gramStart"/>
      <w:r w:rsidRPr="00A13A79">
        <w:rPr>
          <w:rFonts w:ascii="Times New Roman" w:hAnsi="Times New Roman" w:cs="Times New Roman"/>
          <w:color w:val="auto"/>
          <w:sz w:val="24"/>
          <w:szCs w:val="24"/>
        </w:rPr>
        <w:t xml:space="preserve">В </w:t>
      </w:r>
      <w:r w:rsidRPr="00A13A79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соответствии с </w:t>
      </w:r>
      <w:hyperlink r:id="rId6">
        <w:r w:rsidRPr="00A13A79">
          <w:rPr>
            <w:rStyle w:val="-"/>
            <w:rFonts w:eastAsia="Courier New"/>
            <w:color w:val="auto"/>
            <w:kern w:val="2"/>
            <w:sz w:val="24"/>
            <w:szCs w:val="24"/>
            <w:u w:val="none"/>
          </w:rPr>
          <w:t>подпунктом 10 пункта 3.3 статьи 32</w:t>
        </w:r>
      </w:hyperlink>
      <w:r w:rsidRPr="00A13A79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 Федерального закона от 12 января 1996 г. № 7-ФЗ «О некоммерческих организациях», Федеральным </w:t>
      </w:r>
      <w:hyperlink r:id="rId7">
        <w:r w:rsidRPr="00A13A79">
          <w:rPr>
            <w:rStyle w:val="-"/>
            <w:rFonts w:eastAsia="Courier New"/>
            <w:color w:val="auto"/>
            <w:kern w:val="2"/>
            <w:sz w:val="24"/>
            <w:szCs w:val="24"/>
            <w:u w:val="none"/>
          </w:rPr>
          <w:t>законом</w:t>
        </w:r>
      </w:hyperlink>
      <w:r w:rsidRPr="00A13A79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 от 8 мая 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</w:t>
      </w:r>
      <w:r w:rsidRPr="00A13A79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и</w:t>
      </w:r>
      <w:r w:rsidRPr="00A13A79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ципальных) учреждений», </w:t>
      </w:r>
      <w:hyperlink r:id="rId8">
        <w:r w:rsidRPr="00A13A79">
          <w:rPr>
            <w:rStyle w:val="-"/>
            <w:rFonts w:eastAsia="Courier New"/>
            <w:color w:val="auto"/>
            <w:kern w:val="2"/>
            <w:sz w:val="24"/>
            <w:szCs w:val="24"/>
            <w:u w:val="none"/>
          </w:rPr>
          <w:t>приказом</w:t>
        </w:r>
      </w:hyperlink>
      <w:r w:rsidRPr="00A13A79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 Министерства финансов Российской Федерации от 30 сентября 2010 г. № 114н «Об общих требованиях</w:t>
      </w:r>
      <w:proofErr w:type="gramEnd"/>
      <w:r w:rsidRPr="00A13A79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 xml:space="preserve">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 а</w:t>
      </w:r>
      <w:r w:rsidRPr="00A13A79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д</w:t>
      </w:r>
      <w:r w:rsidRPr="00A13A79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министрация городского округа «Вуктыл» постановляет</w:t>
      </w:r>
      <w:r w:rsidRPr="00A13A79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5518E8" w:rsidRPr="00A13A79" w:rsidRDefault="00A13A79">
      <w:pPr>
        <w:pStyle w:val="ConsPlusNormal"/>
        <w:ind w:firstLine="709"/>
        <w:jc w:val="both"/>
        <w:rPr>
          <w:color w:val="auto"/>
        </w:rPr>
      </w:pPr>
      <w:r w:rsidRPr="00A13A79">
        <w:rPr>
          <w:rFonts w:ascii="Times New Roman" w:hAnsi="Times New Roman" w:cs="Times New Roman"/>
          <w:color w:val="auto"/>
          <w:sz w:val="24"/>
          <w:szCs w:val="24"/>
        </w:rPr>
        <w:t xml:space="preserve">1. Утвердить </w:t>
      </w:r>
      <w:hyperlink w:anchor="P37">
        <w:r w:rsidRPr="00A13A79">
          <w:rPr>
            <w:rStyle w:val="-"/>
            <w:color w:val="auto"/>
            <w:sz w:val="24"/>
            <w:szCs w:val="24"/>
            <w:u w:val="none"/>
          </w:rPr>
          <w:t>Положение</w:t>
        </w:r>
      </w:hyperlink>
      <w:r w:rsidRPr="00A13A79">
        <w:rPr>
          <w:rFonts w:ascii="Times New Roman" w:hAnsi="Times New Roman" w:cs="Times New Roman"/>
          <w:color w:val="auto"/>
          <w:sz w:val="24"/>
          <w:szCs w:val="24"/>
        </w:rPr>
        <w:t xml:space="preserve"> о порядке </w:t>
      </w:r>
      <w:r w:rsidRPr="00A13A79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составления и утверждения отчета о результ</w:t>
      </w:r>
      <w:r w:rsidRPr="00A13A79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а</w:t>
      </w:r>
      <w:r w:rsidRPr="00A13A79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тах деятельности бюджетного (казенного) учреждения городского округа «Вуктыл» и об использовании закрепленного за ним государственного (муниципального) имущества с</w:t>
      </w:r>
      <w:r w:rsidRPr="00A13A79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о</w:t>
      </w:r>
      <w:r w:rsidRPr="00A13A79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гласно приложению</w:t>
      </w:r>
      <w:r w:rsidRPr="00A13A7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5518E8" w:rsidRPr="00A13A79" w:rsidRDefault="00A13A79">
      <w:pPr>
        <w:pStyle w:val="ConsPlusNormal"/>
        <w:ind w:firstLine="709"/>
        <w:jc w:val="both"/>
        <w:rPr>
          <w:color w:val="auto"/>
        </w:rPr>
      </w:pPr>
      <w:r w:rsidRPr="00A13A79">
        <w:rPr>
          <w:rFonts w:ascii="Times New Roman" w:hAnsi="Times New Roman" w:cs="Times New Roman"/>
          <w:color w:val="auto"/>
          <w:sz w:val="24"/>
          <w:szCs w:val="24"/>
        </w:rPr>
        <w:t>2. Настоящее постановление вступает в силу со дня подписания и подлежит опу</w:t>
      </w:r>
      <w:r w:rsidRPr="00A13A79">
        <w:rPr>
          <w:rFonts w:ascii="Times New Roman" w:hAnsi="Times New Roman" w:cs="Times New Roman"/>
          <w:color w:val="auto"/>
          <w:sz w:val="24"/>
          <w:szCs w:val="24"/>
        </w:rPr>
        <w:t>б</w:t>
      </w:r>
      <w:r w:rsidRPr="00A13A79">
        <w:rPr>
          <w:rFonts w:ascii="Times New Roman" w:hAnsi="Times New Roman" w:cs="Times New Roman"/>
          <w:color w:val="auto"/>
          <w:sz w:val="24"/>
          <w:szCs w:val="24"/>
        </w:rPr>
        <w:t>ликованию (обнародованию).</w:t>
      </w:r>
    </w:p>
    <w:p w:rsidR="005518E8" w:rsidRPr="00A13A79" w:rsidRDefault="00A13A79">
      <w:pPr>
        <w:pStyle w:val="ConsPlusNormal"/>
        <w:spacing w:after="641"/>
        <w:ind w:firstLine="709"/>
        <w:jc w:val="both"/>
        <w:rPr>
          <w:color w:val="auto"/>
        </w:rPr>
      </w:pPr>
      <w:r w:rsidRPr="00A13A79">
        <w:rPr>
          <w:rFonts w:ascii="Times New Roman" w:hAnsi="Times New Roman" w:cs="Times New Roman"/>
          <w:color w:val="auto"/>
          <w:sz w:val="24"/>
          <w:szCs w:val="24"/>
        </w:rPr>
        <w:t xml:space="preserve">3. </w:t>
      </w:r>
      <w:proofErr w:type="gramStart"/>
      <w:r w:rsidRPr="00A13A79">
        <w:rPr>
          <w:rFonts w:ascii="Times New Roman" w:hAnsi="Times New Roman" w:cs="Times New Roman"/>
          <w:color w:val="auto"/>
          <w:sz w:val="24"/>
          <w:szCs w:val="24"/>
        </w:rPr>
        <w:t>Контроль за</w:t>
      </w:r>
      <w:proofErr w:type="gramEnd"/>
      <w:r w:rsidRPr="00A13A79">
        <w:rPr>
          <w:rFonts w:ascii="Times New Roman" w:hAnsi="Times New Roman" w:cs="Times New Roman"/>
          <w:color w:val="auto"/>
          <w:sz w:val="24"/>
          <w:szCs w:val="24"/>
        </w:rPr>
        <w:t xml:space="preserve"> исполнением настоящего постановления оставляю за собой.</w:t>
      </w:r>
    </w:p>
    <w:p w:rsidR="005518E8" w:rsidRPr="00A13A79" w:rsidRDefault="00A13A79">
      <w:pPr>
        <w:pStyle w:val="ConsPlusNormal"/>
        <w:widowControl/>
        <w:ind w:firstLine="0"/>
        <w:rPr>
          <w:color w:val="auto"/>
        </w:rPr>
      </w:pPr>
      <w:proofErr w:type="spellStart"/>
      <w:r w:rsidRPr="00A13A79">
        <w:rPr>
          <w:rFonts w:ascii="Times New Roman" w:hAnsi="Times New Roman" w:cs="Times New Roman"/>
          <w:color w:val="auto"/>
          <w:sz w:val="24"/>
          <w:szCs w:val="24"/>
        </w:rPr>
        <w:t>И.о</w:t>
      </w:r>
      <w:proofErr w:type="spellEnd"/>
      <w:r w:rsidRPr="00A13A79">
        <w:rPr>
          <w:rFonts w:ascii="Times New Roman" w:hAnsi="Times New Roman" w:cs="Times New Roman"/>
          <w:color w:val="auto"/>
          <w:sz w:val="24"/>
          <w:szCs w:val="24"/>
        </w:rPr>
        <w:t>. руководителя администрации</w:t>
      </w:r>
    </w:p>
    <w:p w:rsidR="005518E8" w:rsidRPr="00A13A79" w:rsidRDefault="00A13A79">
      <w:pPr>
        <w:pStyle w:val="ConsPlusNormal"/>
        <w:widowControl/>
        <w:ind w:firstLine="0"/>
        <w:rPr>
          <w:color w:val="auto"/>
        </w:rPr>
      </w:pPr>
      <w:r w:rsidRPr="00A13A79">
        <w:rPr>
          <w:rFonts w:ascii="Times New Roman" w:hAnsi="Times New Roman" w:cs="Times New Roman"/>
          <w:color w:val="auto"/>
          <w:sz w:val="24"/>
          <w:szCs w:val="24"/>
        </w:rPr>
        <w:t>городского округа «Вуктыл»                                                                                  Г.Р. Идрисова</w:t>
      </w:r>
    </w:p>
    <w:p w:rsidR="005518E8" w:rsidRPr="00A13A79" w:rsidRDefault="005518E8">
      <w:pPr>
        <w:pStyle w:val="ConsPlusNormal"/>
        <w:widowControl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5518E8" w:rsidRPr="00A13A79" w:rsidRDefault="005518E8">
      <w:pPr>
        <w:pStyle w:val="ConsPlusNormal"/>
        <w:widowControl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5518E8" w:rsidRPr="00A13A79" w:rsidRDefault="005518E8">
      <w:pPr>
        <w:pStyle w:val="ConsPlusNormal"/>
        <w:widowControl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5518E8" w:rsidRPr="00A13A79" w:rsidRDefault="005518E8">
      <w:pPr>
        <w:pStyle w:val="ConsPlusNormal"/>
        <w:widowControl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5518E8" w:rsidRPr="00A13A79" w:rsidRDefault="005518E8">
      <w:pPr>
        <w:pStyle w:val="ConsPlusNormal"/>
        <w:jc w:val="right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</w:p>
    <w:p w:rsidR="005518E8" w:rsidRPr="00A13A79" w:rsidRDefault="005518E8">
      <w:pPr>
        <w:pStyle w:val="ConsPlusNormal"/>
        <w:jc w:val="right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</w:p>
    <w:p w:rsidR="005518E8" w:rsidRPr="00A13A79" w:rsidRDefault="005518E8">
      <w:pPr>
        <w:pStyle w:val="ConsPlusNormal"/>
        <w:jc w:val="right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</w:p>
    <w:p w:rsidR="005518E8" w:rsidRPr="00A13A79" w:rsidRDefault="005518E8">
      <w:pPr>
        <w:pStyle w:val="ConsPlusNormal"/>
        <w:jc w:val="right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</w:p>
    <w:p w:rsidR="005518E8" w:rsidRPr="00A13A79" w:rsidRDefault="005518E8">
      <w:pPr>
        <w:pStyle w:val="ConsPlusNormal"/>
        <w:jc w:val="right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</w:p>
    <w:p w:rsidR="005518E8" w:rsidRDefault="005518E8">
      <w:pPr>
        <w:pStyle w:val="ConsPlusNormal"/>
        <w:jc w:val="right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</w:p>
    <w:p w:rsidR="00CB0301" w:rsidRDefault="00CB0301">
      <w:pPr>
        <w:pStyle w:val="ConsPlusNormal"/>
        <w:jc w:val="right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</w:p>
    <w:p w:rsidR="00CB0301" w:rsidRDefault="00CB0301">
      <w:pPr>
        <w:pStyle w:val="ConsPlusNormal"/>
        <w:jc w:val="right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</w:p>
    <w:p w:rsidR="00CB0301" w:rsidRDefault="00CB0301">
      <w:pPr>
        <w:pStyle w:val="ConsPlusNormal"/>
        <w:jc w:val="right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</w:p>
    <w:p w:rsidR="00CB0301" w:rsidRDefault="00CB0301">
      <w:pPr>
        <w:pStyle w:val="ConsPlusNormal"/>
        <w:jc w:val="right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</w:p>
    <w:p w:rsidR="00CB0301" w:rsidRDefault="00CB0301">
      <w:pPr>
        <w:pStyle w:val="ConsPlusNormal"/>
        <w:jc w:val="right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</w:p>
    <w:p w:rsidR="00CB0301" w:rsidRDefault="00CB0301">
      <w:pPr>
        <w:pStyle w:val="ConsPlusNormal"/>
        <w:jc w:val="right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</w:p>
    <w:p w:rsidR="00CB0301" w:rsidRDefault="00CB0301">
      <w:pPr>
        <w:pStyle w:val="ConsPlusNormal"/>
        <w:jc w:val="right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</w:p>
    <w:p w:rsidR="00CB0301" w:rsidRDefault="00CB0301">
      <w:pPr>
        <w:pStyle w:val="ConsPlusNormal"/>
        <w:jc w:val="right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</w:p>
    <w:p w:rsidR="00CB0301" w:rsidRDefault="00CB0301">
      <w:pPr>
        <w:pStyle w:val="ConsPlusNormal"/>
        <w:jc w:val="right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</w:p>
    <w:p w:rsidR="00CB0301" w:rsidRDefault="00CB0301">
      <w:pPr>
        <w:pStyle w:val="ConsPlusNormal"/>
        <w:jc w:val="right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</w:p>
    <w:p w:rsidR="00A13A79" w:rsidRDefault="00A13A79">
      <w:pPr>
        <w:pStyle w:val="ConsPlusNormal"/>
        <w:jc w:val="right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</w:p>
    <w:p w:rsidR="00A13A79" w:rsidRPr="00A13A79" w:rsidRDefault="00A13A79">
      <w:pPr>
        <w:pStyle w:val="ConsPlusNormal"/>
        <w:jc w:val="right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</w:p>
    <w:p w:rsidR="005518E8" w:rsidRPr="00A13A79" w:rsidRDefault="005518E8">
      <w:pPr>
        <w:pStyle w:val="ConsPlusNormal"/>
        <w:jc w:val="right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</w:p>
    <w:p w:rsidR="005518E8" w:rsidRPr="00A13A79" w:rsidRDefault="00A13A79">
      <w:pPr>
        <w:pStyle w:val="ConsPlusNormal"/>
        <w:tabs>
          <w:tab w:val="left" w:pos="7994"/>
          <w:tab w:val="right" w:pos="9353"/>
        </w:tabs>
        <w:jc w:val="both"/>
        <w:outlineLvl w:val="0"/>
        <w:rPr>
          <w:color w:val="auto"/>
        </w:rPr>
      </w:pPr>
      <w:r w:rsidRPr="00A13A79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                                                                                                     УТВЕРЖДЕНО</w:t>
      </w:r>
    </w:p>
    <w:p w:rsidR="005518E8" w:rsidRPr="00A13A79" w:rsidRDefault="00A13A79">
      <w:pPr>
        <w:pStyle w:val="ConsPlusNormal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13A79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постановлением администрации</w:t>
      </w:r>
    </w:p>
    <w:p w:rsidR="005518E8" w:rsidRPr="00A13A79" w:rsidRDefault="00A13A79">
      <w:pPr>
        <w:pStyle w:val="ConsPlusNormal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13A79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городского округа «Вуктыл»</w:t>
      </w:r>
    </w:p>
    <w:p w:rsidR="005518E8" w:rsidRPr="00A13A79" w:rsidRDefault="00A13A79">
      <w:pPr>
        <w:pStyle w:val="ConsPlusNormal"/>
        <w:jc w:val="both"/>
        <w:rPr>
          <w:color w:val="auto"/>
        </w:rPr>
      </w:pPr>
      <w:r w:rsidRPr="00A13A79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от 01 июня 2018 г. № 06/621</w:t>
      </w:r>
    </w:p>
    <w:p w:rsidR="005518E8" w:rsidRPr="00A13A79" w:rsidRDefault="00A13A79">
      <w:pPr>
        <w:pStyle w:val="ConsPlusNormal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13A79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(приложение)</w:t>
      </w:r>
    </w:p>
    <w:p w:rsidR="005518E8" w:rsidRPr="00A13A79" w:rsidRDefault="005518E8">
      <w:pPr>
        <w:pStyle w:val="ConsPlusNormal"/>
        <w:rPr>
          <w:rFonts w:ascii="Times New Roman" w:hAnsi="Times New Roman" w:cs="Times New Roman"/>
          <w:color w:val="auto"/>
          <w:sz w:val="24"/>
          <w:szCs w:val="24"/>
        </w:rPr>
      </w:pPr>
    </w:p>
    <w:p w:rsidR="005518E8" w:rsidRPr="00A13A79" w:rsidRDefault="005518E8">
      <w:pPr>
        <w:pStyle w:val="ConsPlusNormal"/>
        <w:rPr>
          <w:rFonts w:ascii="Times New Roman" w:hAnsi="Times New Roman" w:cs="Times New Roman"/>
          <w:color w:val="auto"/>
          <w:sz w:val="24"/>
          <w:szCs w:val="24"/>
        </w:rPr>
      </w:pPr>
    </w:p>
    <w:p w:rsidR="005518E8" w:rsidRPr="00A13A79" w:rsidRDefault="00A13A79">
      <w:pPr>
        <w:pStyle w:val="ConsPlusTitle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P41"/>
      <w:bookmarkEnd w:id="1"/>
      <w:r w:rsidRPr="00A13A79">
        <w:rPr>
          <w:rFonts w:ascii="Times New Roman" w:hAnsi="Times New Roman" w:cs="Times New Roman"/>
          <w:color w:val="auto"/>
          <w:sz w:val="24"/>
          <w:szCs w:val="24"/>
        </w:rPr>
        <w:t>ПОЛОЖЕНИЕ</w:t>
      </w:r>
    </w:p>
    <w:p w:rsidR="005518E8" w:rsidRPr="00A13A79" w:rsidRDefault="00A13A79">
      <w:pPr>
        <w:pStyle w:val="ConsPlusTitle"/>
        <w:jc w:val="center"/>
        <w:rPr>
          <w:color w:val="auto"/>
        </w:rPr>
      </w:pPr>
      <w:r w:rsidRPr="00A13A79">
        <w:rPr>
          <w:rFonts w:ascii="Times New Roman" w:hAnsi="Times New Roman" w:cs="Times New Roman"/>
          <w:color w:val="auto"/>
          <w:sz w:val="24"/>
          <w:szCs w:val="24"/>
        </w:rPr>
        <w:t xml:space="preserve">о порядке </w:t>
      </w:r>
      <w:r w:rsidRPr="00A13A79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составления и утверждения отчета о результатах деятельности бюджетного (казенного) учреждения городского округа «Вуктыл» и об использовании закрепле</w:t>
      </w:r>
      <w:r w:rsidRPr="00A13A79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н</w:t>
      </w:r>
      <w:r w:rsidRPr="00A13A79">
        <w:rPr>
          <w:rFonts w:ascii="Times New Roman" w:eastAsia="Courier New" w:hAnsi="Times New Roman" w:cs="Times New Roman"/>
          <w:color w:val="auto"/>
          <w:kern w:val="2"/>
          <w:sz w:val="24"/>
          <w:szCs w:val="24"/>
          <w:lang w:eastAsia="hi-IN"/>
        </w:rPr>
        <w:t>ного за ним государственного (муниципального) имущества</w:t>
      </w:r>
    </w:p>
    <w:p w:rsidR="005518E8" w:rsidRPr="00A13A79" w:rsidRDefault="005518E8">
      <w:pPr>
        <w:pStyle w:val="ConsPlusNormal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518E8" w:rsidRPr="00A13A79" w:rsidRDefault="00A13A79">
      <w:pPr>
        <w:pStyle w:val="ConsPlusNormal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A13A79">
        <w:rPr>
          <w:rFonts w:ascii="Times New Roman" w:eastAsia="Courier New" w:hAnsi="Times New Roman"/>
          <w:b/>
          <w:bCs/>
          <w:color w:val="auto"/>
          <w:kern w:val="2"/>
          <w:sz w:val="24"/>
          <w:szCs w:val="24"/>
          <w:lang w:eastAsia="hi-IN"/>
        </w:rPr>
        <w:t>1. Общие положения</w:t>
      </w:r>
    </w:p>
    <w:p w:rsidR="005518E8" w:rsidRPr="00A13A79" w:rsidRDefault="005518E8">
      <w:pPr>
        <w:pStyle w:val="ConsPlusNormal"/>
        <w:ind w:firstLine="540"/>
        <w:jc w:val="both"/>
        <w:rPr>
          <w:rFonts w:ascii="Times New Roman" w:eastAsia="Courier New" w:hAnsi="Times New Roman"/>
          <w:color w:val="auto"/>
          <w:kern w:val="2"/>
          <w:sz w:val="24"/>
          <w:szCs w:val="24"/>
          <w:lang w:eastAsia="hi-IN"/>
        </w:rPr>
      </w:pPr>
    </w:p>
    <w:p w:rsidR="005518E8" w:rsidRPr="00A13A79" w:rsidRDefault="00A13A79">
      <w:pPr>
        <w:pStyle w:val="ConsPlusNormal"/>
        <w:ind w:firstLine="709"/>
        <w:jc w:val="both"/>
        <w:rPr>
          <w:color w:val="auto"/>
        </w:rPr>
      </w:pPr>
      <w:r w:rsidRPr="00A13A79">
        <w:rPr>
          <w:rFonts w:ascii="Times New Roman" w:eastAsia="Courier New" w:hAnsi="Times New Roman"/>
          <w:color w:val="auto"/>
          <w:kern w:val="2"/>
          <w:sz w:val="24"/>
          <w:szCs w:val="24"/>
          <w:lang w:eastAsia="hi-IN"/>
        </w:rPr>
        <w:t xml:space="preserve">1.1. </w:t>
      </w:r>
      <w:proofErr w:type="gramStart"/>
      <w:r w:rsidRPr="00A13A79">
        <w:rPr>
          <w:rFonts w:ascii="Times New Roman" w:eastAsia="Courier New" w:hAnsi="Times New Roman"/>
          <w:color w:val="auto"/>
          <w:kern w:val="2"/>
          <w:sz w:val="24"/>
          <w:szCs w:val="24"/>
          <w:lang w:eastAsia="hi-IN"/>
        </w:rPr>
        <w:t>Настоящее Положение устанавливает порядок составления и утверждения о</w:t>
      </w:r>
      <w:r w:rsidRPr="00A13A79">
        <w:rPr>
          <w:rFonts w:ascii="Times New Roman" w:eastAsia="Courier New" w:hAnsi="Times New Roman"/>
          <w:color w:val="auto"/>
          <w:kern w:val="2"/>
          <w:sz w:val="24"/>
          <w:szCs w:val="24"/>
          <w:lang w:eastAsia="hi-IN"/>
        </w:rPr>
        <w:t>т</w:t>
      </w:r>
      <w:r w:rsidRPr="00A13A79">
        <w:rPr>
          <w:rFonts w:ascii="Times New Roman" w:eastAsia="Courier New" w:hAnsi="Times New Roman"/>
          <w:color w:val="auto"/>
          <w:kern w:val="2"/>
          <w:sz w:val="24"/>
          <w:szCs w:val="24"/>
          <w:lang w:eastAsia="hi-IN"/>
        </w:rPr>
        <w:t>чета о результатах деятельности бюджетного (казенного) учреждения городского округа «Вуктыл» (далее - ГО «Вуктыл») и об использовании закрепленного за ним государстве</w:t>
      </w:r>
      <w:r w:rsidRPr="00A13A79">
        <w:rPr>
          <w:rFonts w:ascii="Times New Roman" w:eastAsia="Courier New" w:hAnsi="Times New Roman"/>
          <w:color w:val="auto"/>
          <w:kern w:val="2"/>
          <w:sz w:val="24"/>
          <w:szCs w:val="24"/>
          <w:lang w:eastAsia="hi-IN"/>
        </w:rPr>
        <w:t>н</w:t>
      </w:r>
      <w:r w:rsidRPr="00A13A79">
        <w:rPr>
          <w:rFonts w:ascii="Times New Roman" w:eastAsia="Courier New" w:hAnsi="Times New Roman"/>
          <w:color w:val="auto"/>
          <w:kern w:val="2"/>
          <w:sz w:val="24"/>
          <w:szCs w:val="24"/>
          <w:lang w:eastAsia="hi-IN"/>
        </w:rPr>
        <w:t>ного (муниципального) имущества (далее - Отчет).</w:t>
      </w:r>
      <w:proofErr w:type="gramEnd"/>
    </w:p>
    <w:p w:rsidR="005518E8" w:rsidRPr="00A13A79" w:rsidRDefault="00A13A79">
      <w:pPr>
        <w:pStyle w:val="ConsPlusNormal"/>
        <w:ind w:firstLine="709"/>
        <w:jc w:val="both"/>
        <w:rPr>
          <w:color w:val="auto"/>
        </w:rPr>
      </w:pPr>
      <w:r w:rsidRPr="00A13A79">
        <w:rPr>
          <w:rFonts w:ascii="Times New Roman" w:eastAsia="Courier New" w:hAnsi="Times New Roman"/>
          <w:color w:val="auto"/>
          <w:kern w:val="2"/>
          <w:sz w:val="24"/>
          <w:szCs w:val="24"/>
          <w:lang w:eastAsia="hi-IN"/>
        </w:rPr>
        <w:t>1.2. Отчет составляется бюджетным (казенным) учреждением ГО «Вуктыл» (далее - Учреждение) на основании настоящего Положения в соответствии с общими требовани</w:t>
      </w:r>
      <w:r w:rsidRPr="00A13A79">
        <w:rPr>
          <w:rFonts w:ascii="Times New Roman" w:eastAsia="Courier New" w:hAnsi="Times New Roman"/>
          <w:color w:val="auto"/>
          <w:kern w:val="2"/>
          <w:sz w:val="24"/>
          <w:szCs w:val="24"/>
          <w:lang w:eastAsia="hi-IN"/>
        </w:rPr>
        <w:t>я</w:t>
      </w:r>
      <w:r w:rsidRPr="00A13A79">
        <w:rPr>
          <w:rFonts w:ascii="Times New Roman" w:eastAsia="Courier New" w:hAnsi="Times New Roman"/>
          <w:color w:val="auto"/>
          <w:kern w:val="2"/>
          <w:sz w:val="24"/>
          <w:szCs w:val="24"/>
          <w:lang w:eastAsia="hi-IN"/>
        </w:rPr>
        <w:t>ми, утвержденными в установленном порядке.</w:t>
      </w:r>
    </w:p>
    <w:p w:rsidR="005518E8" w:rsidRPr="00A13A79" w:rsidRDefault="005518E8">
      <w:pPr>
        <w:pStyle w:val="ConsPlusNormal"/>
        <w:ind w:firstLine="709"/>
        <w:jc w:val="both"/>
        <w:rPr>
          <w:rFonts w:ascii="Times New Roman" w:eastAsia="Courier New" w:hAnsi="Times New Roman"/>
          <w:color w:val="auto"/>
          <w:kern w:val="2"/>
          <w:sz w:val="24"/>
          <w:szCs w:val="24"/>
          <w:lang w:eastAsia="hi-IN"/>
        </w:rPr>
      </w:pPr>
    </w:p>
    <w:p w:rsidR="005518E8" w:rsidRPr="00A13A79" w:rsidRDefault="00A13A79">
      <w:pPr>
        <w:pStyle w:val="ConsPlusNormal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A13A79">
        <w:rPr>
          <w:rFonts w:ascii="Times New Roman" w:eastAsia="Courier New" w:hAnsi="Times New Roman"/>
          <w:b/>
          <w:bCs/>
          <w:color w:val="auto"/>
          <w:kern w:val="2"/>
          <w:sz w:val="24"/>
          <w:szCs w:val="24"/>
          <w:lang w:eastAsia="hi-IN"/>
        </w:rPr>
        <w:t>2. Порядок составления Отчета</w:t>
      </w:r>
    </w:p>
    <w:p w:rsidR="005518E8" w:rsidRPr="00A13A79" w:rsidRDefault="005518E8">
      <w:pPr>
        <w:pStyle w:val="ConsPlusNormal"/>
        <w:ind w:firstLine="540"/>
        <w:jc w:val="both"/>
        <w:rPr>
          <w:rFonts w:ascii="Times New Roman" w:eastAsia="Courier New" w:hAnsi="Times New Roman"/>
          <w:color w:val="auto"/>
          <w:kern w:val="2"/>
          <w:sz w:val="24"/>
          <w:szCs w:val="24"/>
          <w:lang w:eastAsia="hi-IN"/>
        </w:rPr>
      </w:pPr>
    </w:p>
    <w:p w:rsidR="005518E8" w:rsidRPr="00A13A79" w:rsidRDefault="00A13A79">
      <w:pPr>
        <w:pStyle w:val="ConsPlusNormal"/>
        <w:ind w:firstLine="709"/>
        <w:jc w:val="both"/>
        <w:rPr>
          <w:color w:val="auto"/>
        </w:rPr>
      </w:pPr>
      <w:r w:rsidRPr="00A13A79">
        <w:rPr>
          <w:rFonts w:ascii="Times New Roman" w:eastAsia="Courier New" w:hAnsi="Times New Roman"/>
          <w:color w:val="auto"/>
          <w:kern w:val="2"/>
          <w:sz w:val="24"/>
          <w:szCs w:val="24"/>
          <w:lang w:eastAsia="hi-IN"/>
        </w:rPr>
        <w:t xml:space="preserve">2.1. </w:t>
      </w:r>
      <w:proofErr w:type="gramStart"/>
      <w:r w:rsidRPr="00A13A79">
        <w:rPr>
          <w:rFonts w:ascii="Times New Roman" w:eastAsia="Courier New" w:hAnsi="Times New Roman"/>
          <w:color w:val="auto"/>
          <w:kern w:val="2"/>
          <w:sz w:val="24"/>
          <w:szCs w:val="24"/>
          <w:lang w:eastAsia="hi-IN"/>
        </w:rPr>
        <w:t>Отчет составляется Учреждением по состоянию на 1 января года, следующего за отчетным, в валюте Российской Федерации (в части показателей в денежном выраж</w:t>
      </w:r>
      <w:r w:rsidRPr="00A13A79">
        <w:rPr>
          <w:rFonts w:ascii="Times New Roman" w:eastAsia="Courier New" w:hAnsi="Times New Roman"/>
          <w:color w:val="auto"/>
          <w:kern w:val="2"/>
          <w:sz w:val="24"/>
          <w:szCs w:val="24"/>
          <w:lang w:eastAsia="hi-IN"/>
        </w:rPr>
        <w:t>е</w:t>
      </w:r>
      <w:r w:rsidRPr="00A13A79">
        <w:rPr>
          <w:rFonts w:ascii="Times New Roman" w:eastAsia="Courier New" w:hAnsi="Times New Roman"/>
          <w:color w:val="auto"/>
          <w:kern w:val="2"/>
          <w:sz w:val="24"/>
          <w:szCs w:val="24"/>
          <w:lang w:eastAsia="hi-IN"/>
        </w:rPr>
        <w:t>нии).</w:t>
      </w:r>
      <w:proofErr w:type="gramEnd"/>
    </w:p>
    <w:p w:rsidR="005518E8" w:rsidRPr="00A13A79" w:rsidRDefault="00A13A79">
      <w:pPr>
        <w:pStyle w:val="ConsPlusNormal"/>
        <w:ind w:firstLine="709"/>
        <w:jc w:val="both"/>
        <w:rPr>
          <w:color w:val="auto"/>
        </w:rPr>
      </w:pPr>
      <w:r w:rsidRPr="00A13A79">
        <w:rPr>
          <w:rFonts w:ascii="Times New Roman" w:eastAsia="Courier New" w:hAnsi="Times New Roman"/>
          <w:color w:val="auto"/>
          <w:kern w:val="2"/>
          <w:sz w:val="24"/>
          <w:szCs w:val="24"/>
          <w:lang w:eastAsia="hi-IN"/>
        </w:rPr>
        <w:t xml:space="preserve">2.2. </w:t>
      </w:r>
      <w:hyperlink w:anchor="Par132">
        <w:r w:rsidRPr="00A13A79">
          <w:rPr>
            <w:rStyle w:val="-"/>
            <w:rFonts w:eastAsia="Courier New"/>
            <w:color w:val="auto"/>
            <w:kern w:val="2"/>
            <w:sz w:val="24"/>
            <w:szCs w:val="24"/>
            <w:u w:val="none"/>
          </w:rPr>
          <w:t>Отчет</w:t>
        </w:r>
      </w:hyperlink>
      <w:r w:rsidRPr="00A13A79">
        <w:rPr>
          <w:rFonts w:ascii="Times New Roman" w:eastAsia="Courier New" w:hAnsi="Times New Roman"/>
          <w:color w:val="auto"/>
          <w:kern w:val="2"/>
          <w:sz w:val="24"/>
          <w:szCs w:val="24"/>
          <w:lang w:eastAsia="hi-IN"/>
        </w:rPr>
        <w:t xml:space="preserve"> составляется в разрезе следующих разделов по форме согласно прилож</w:t>
      </w:r>
      <w:r w:rsidRPr="00A13A79">
        <w:rPr>
          <w:rFonts w:ascii="Times New Roman" w:eastAsia="Courier New" w:hAnsi="Times New Roman"/>
          <w:color w:val="auto"/>
          <w:kern w:val="2"/>
          <w:sz w:val="24"/>
          <w:szCs w:val="24"/>
          <w:lang w:eastAsia="hi-IN"/>
        </w:rPr>
        <w:t>е</w:t>
      </w:r>
      <w:r w:rsidRPr="00A13A79">
        <w:rPr>
          <w:rFonts w:ascii="Times New Roman" w:eastAsia="Courier New" w:hAnsi="Times New Roman"/>
          <w:color w:val="auto"/>
          <w:kern w:val="2"/>
          <w:sz w:val="24"/>
          <w:szCs w:val="24"/>
          <w:lang w:eastAsia="hi-IN"/>
        </w:rPr>
        <w:t>нию к настоящему Положению:</w:t>
      </w:r>
    </w:p>
    <w:p w:rsidR="005518E8" w:rsidRPr="00A13A79" w:rsidRDefault="00CB0301">
      <w:pPr>
        <w:pStyle w:val="ConsPlusNormal"/>
        <w:ind w:firstLine="709"/>
        <w:jc w:val="both"/>
        <w:rPr>
          <w:color w:val="auto"/>
        </w:rPr>
      </w:pPr>
      <w:hyperlink w:anchor="Par157">
        <w:r w:rsidR="00A13A79" w:rsidRPr="00A13A79">
          <w:rPr>
            <w:rStyle w:val="-"/>
            <w:rFonts w:eastAsia="Courier New"/>
            <w:color w:val="auto"/>
            <w:kern w:val="2"/>
            <w:sz w:val="24"/>
            <w:szCs w:val="24"/>
            <w:u w:val="none"/>
          </w:rPr>
          <w:t>раздел 1</w:t>
        </w:r>
      </w:hyperlink>
      <w:r w:rsidR="00A13A79" w:rsidRPr="00A13A79">
        <w:rPr>
          <w:rFonts w:ascii="Times New Roman" w:eastAsia="Courier New" w:hAnsi="Times New Roman"/>
          <w:color w:val="auto"/>
          <w:kern w:val="2"/>
          <w:sz w:val="24"/>
          <w:szCs w:val="24"/>
          <w:lang w:eastAsia="hi-IN"/>
        </w:rPr>
        <w:t xml:space="preserve"> «Общие сведения об учреждении»;</w:t>
      </w:r>
    </w:p>
    <w:p w:rsidR="005518E8" w:rsidRPr="00A13A79" w:rsidRDefault="00CB0301">
      <w:pPr>
        <w:pStyle w:val="ConsPlusNormal"/>
        <w:ind w:firstLine="709"/>
        <w:jc w:val="both"/>
        <w:rPr>
          <w:color w:val="auto"/>
        </w:rPr>
      </w:pPr>
      <w:hyperlink w:anchor="Par326">
        <w:r w:rsidR="00A13A79" w:rsidRPr="00A13A79">
          <w:rPr>
            <w:rStyle w:val="-"/>
            <w:rFonts w:eastAsia="Courier New"/>
            <w:color w:val="auto"/>
            <w:kern w:val="2"/>
            <w:sz w:val="24"/>
            <w:szCs w:val="24"/>
            <w:u w:val="none"/>
          </w:rPr>
          <w:t>раздел 2</w:t>
        </w:r>
      </w:hyperlink>
      <w:r w:rsidR="00A13A79" w:rsidRPr="00A13A79">
        <w:rPr>
          <w:rFonts w:ascii="Times New Roman" w:eastAsia="Courier New" w:hAnsi="Times New Roman"/>
          <w:color w:val="auto"/>
          <w:kern w:val="2"/>
          <w:sz w:val="24"/>
          <w:szCs w:val="24"/>
          <w:lang w:eastAsia="hi-IN"/>
        </w:rPr>
        <w:t xml:space="preserve"> «Результат деятельности учреждения»;</w:t>
      </w:r>
    </w:p>
    <w:p w:rsidR="005518E8" w:rsidRPr="00A13A79" w:rsidRDefault="00CB0301">
      <w:pPr>
        <w:pStyle w:val="ConsPlusNormal"/>
        <w:ind w:firstLine="709"/>
        <w:jc w:val="both"/>
        <w:rPr>
          <w:color w:val="auto"/>
        </w:rPr>
      </w:pPr>
      <w:hyperlink w:anchor="Par579">
        <w:r w:rsidR="00A13A79" w:rsidRPr="00A13A79">
          <w:rPr>
            <w:rStyle w:val="-"/>
            <w:rFonts w:eastAsia="Courier New"/>
            <w:color w:val="auto"/>
            <w:kern w:val="2"/>
            <w:sz w:val="24"/>
            <w:szCs w:val="24"/>
            <w:u w:val="none"/>
          </w:rPr>
          <w:t>раздел 3</w:t>
        </w:r>
      </w:hyperlink>
      <w:r w:rsidR="00A13A79" w:rsidRPr="00A13A79">
        <w:rPr>
          <w:rFonts w:ascii="Times New Roman" w:eastAsia="Courier New" w:hAnsi="Times New Roman"/>
          <w:color w:val="auto"/>
          <w:kern w:val="2"/>
          <w:sz w:val="24"/>
          <w:szCs w:val="24"/>
          <w:lang w:eastAsia="hi-IN"/>
        </w:rPr>
        <w:t xml:space="preserve"> «Об использовании имущества, закрепленного за учреждением».</w:t>
      </w:r>
    </w:p>
    <w:p w:rsidR="005518E8" w:rsidRPr="00A13A79" w:rsidRDefault="00A13A79">
      <w:pPr>
        <w:ind w:firstLine="709"/>
        <w:jc w:val="both"/>
        <w:rPr>
          <w:color w:val="auto"/>
        </w:rPr>
      </w:pPr>
      <w:r w:rsidRPr="00A13A79">
        <w:rPr>
          <w:rFonts w:cs="Calibri"/>
          <w:color w:val="auto"/>
          <w:sz w:val="24"/>
          <w:szCs w:val="24"/>
        </w:rPr>
        <w:t>2.3. В разделе 1:</w:t>
      </w:r>
    </w:p>
    <w:p w:rsidR="005518E8" w:rsidRPr="00A13A79" w:rsidRDefault="00A13A79">
      <w:pPr>
        <w:ind w:firstLine="709"/>
        <w:jc w:val="both"/>
        <w:rPr>
          <w:color w:val="auto"/>
        </w:rPr>
      </w:pPr>
      <w:r w:rsidRPr="00A13A79">
        <w:rPr>
          <w:rFonts w:cs="Calibri"/>
          <w:color w:val="auto"/>
          <w:sz w:val="24"/>
          <w:szCs w:val="24"/>
        </w:rPr>
        <w:t xml:space="preserve">1) в </w:t>
      </w:r>
      <w:hyperlink w:anchor="P90">
        <w:r w:rsidRPr="00A13A79">
          <w:rPr>
            <w:rStyle w:val="-"/>
            <w:rFonts w:cs="Calibri"/>
            <w:color w:val="auto"/>
            <w:sz w:val="24"/>
            <w:szCs w:val="24"/>
            <w:u w:val="none"/>
          </w:rPr>
          <w:t>пункте 1</w:t>
        </w:r>
      </w:hyperlink>
      <w:r w:rsidRPr="00A13A79">
        <w:rPr>
          <w:rFonts w:cs="Calibri"/>
          <w:color w:val="auto"/>
          <w:sz w:val="24"/>
          <w:szCs w:val="24"/>
        </w:rPr>
        <w:t xml:space="preserve"> Отчета указывается перечень основных видов деятельности, которые Учреждение вправе осуществлять в соответствии с его учредительными документами. Основные виды деятельности указываются в строгом соответствии с Уставом Учрежд</w:t>
      </w:r>
      <w:r w:rsidRPr="00A13A79">
        <w:rPr>
          <w:rFonts w:cs="Calibri"/>
          <w:color w:val="auto"/>
          <w:sz w:val="24"/>
          <w:szCs w:val="24"/>
        </w:rPr>
        <w:t>е</w:t>
      </w:r>
      <w:r w:rsidRPr="00A13A79">
        <w:rPr>
          <w:rFonts w:cs="Calibri"/>
          <w:color w:val="auto"/>
          <w:sz w:val="24"/>
          <w:szCs w:val="24"/>
        </w:rPr>
        <w:t>ния;</w:t>
      </w:r>
    </w:p>
    <w:p w:rsidR="005518E8" w:rsidRPr="00A13A79" w:rsidRDefault="00A13A79">
      <w:pPr>
        <w:ind w:firstLine="709"/>
        <w:jc w:val="both"/>
        <w:rPr>
          <w:color w:val="auto"/>
        </w:rPr>
      </w:pPr>
      <w:r w:rsidRPr="00A13A79">
        <w:rPr>
          <w:rFonts w:cs="Calibri"/>
          <w:color w:val="auto"/>
          <w:sz w:val="24"/>
          <w:szCs w:val="24"/>
        </w:rPr>
        <w:t xml:space="preserve">2) в </w:t>
      </w:r>
      <w:hyperlink w:anchor="P105">
        <w:r w:rsidRPr="00A13A79">
          <w:rPr>
            <w:rStyle w:val="-"/>
            <w:rFonts w:cs="Calibri"/>
            <w:color w:val="auto"/>
            <w:sz w:val="24"/>
            <w:szCs w:val="24"/>
            <w:u w:val="none"/>
          </w:rPr>
          <w:t>пункте 2</w:t>
        </w:r>
      </w:hyperlink>
      <w:r w:rsidRPr="00A13A79">
        <w:rPr>
          <w:rFonts w:cs="Calibri"/>
          <w:color w:val="auto"/>
          <w:sz w:val="24"/>
          <w:szCs w:val="24"/>
        </w:rPr>
        <w:t xml:space="preserve"> Отчета указывается перечень иных видов деятельности, не явля</w:t>
      </w:r>
      <w:r w:rsidRPr="00A13A79">
        <w:rPr>
          <w:rFonts w:cs="Calibri"/>
          <w:color w:val="auto"/>
          <w:sz w:val="24"/>
          <w:szCs w:val="24"/>
        </w:rPr>
        <w:t>ю</w:t>
      </w:r>
      <w:r w:rsidRPr="00A13A79">
        <w:rPr>
          <w:rFonts w:cs="Calibri"/>
          <w:color w:val="auto"/>
          <w:sz w:val="24"/>
          <w:szCs w:val="24"/>
        </w:rPr>
        <w:t>щихся основными, которые Учреждение вправе осуществлять в соответствии с его учр</w:t>
      </w:r>
      <w:r w:rsidRPr="00A13A79">
        <w:rPr>
          <w:rFonts w:cs="Calibri"/>
          <w:color w:val="auto"/>
          <w:sz w:val="24"/>
          <w:szCs w:val="24"/>
        </w:rPr>
        <w:t>е</w:t>
      </w:r>
      <w:r w:rsidRPr="00A13A79">
        <w:rPr>
          <w:rFonts w:cs="Calibri"/>
          <w:color w:val="auto"/>
          <w:sz w:val="24"/>
          <w:szCs w:val="24"/>
        </w:rPr>
        <w:t>дительными документами. Иные виды деятельности, не являющиеся основными, указ</w:t>
      </w:r>
      <w:r w:rsidRPr="00A13A79">
        <w:rPr>
          <w:rFonts w:cs="Calibri"/>
          <w:color w:val="auto"/>
          <w:sz w:val="24"/>
          <w:szCs w:val="24"/>
        </w:rPr>
        <w:t>ы</w:t>
      </w:r>
      <w:r w:rsidRPr="00A13A79">
        <w:rPr>
          <w:rFonts w:cs="Calibri"/>
          <w:color w:val="auto"/>
          <w:sz w:val="24"/>
          <w:szCs w:val="24"/>
        </w:rPr>
        <w:t>ваются в строгом соответствии с Уставом Учреждения;</w:t>
      </w:r>
    </w:p>
    <w:p w:rsidR="005518E8" w:rsidRPr="00A13A79" w:rsidRDefault="00A13A79">
      <w:pPr>
        <w:ind w:firstLine="709"/>
        <w:jc w:val="both"/>
        <w:rPr>
          <w:color w:val="auto"/>
        </w:rPr>
      </w:pPr>
      <w:r w:rsidRPr="00A13A79">
        <w:rPr>
          <w:rFonts w:cs="Calibri"/>
          <w:color w:val="auto"/>
          <w:sz w:val="24"/>
          <w:szCs w:val="24"/>
        </w:rPr>
        <w:t xml:space="preserve">3) в </w:t>
      </w:r>
      <w:hyperlink w:anchor="P120">
        <w:r w:rsidRPr="00A13A79">
          <w:rPr>
            <w:rStyle w:val="-"/>
            <w:rFonts w:cs="Calibri"/>
            <w:color w:val="auto"/>
            <w:sz w:val="24"/>
            <w:szCs w:val="24"/>
            <w:u w:val="none"/>
          </w:rPr>
          <w:t>пункте 3</w:t>
        </w:r>
      </w:hyperlink>
      <w:r w:rsidRPr="00A13A79">
        <w:rPr>
          <w:rFonts w:cs="Calibri"/>
          <w:color w:val="auto"/>
          <w:sz w:val="24"/>
          <w:szCs w:val="24"/>
        </w:rPr>
        <w:t xml:space="preserve"> Отчета указывается перечень разрешительных документов (с указан</w:t>
      </w:r>
      <w:r w:rsidRPr="00A13A79">
        <w:rPr>
          <w:rFonts w:cs="Calibri"/>
          <w:color w:val="auto"/>
          <w:sz w:val="24"/>
          <w:szCs w:val="24"/>
        </w:rPr>
        <w:t>и</w:t>
      </w:r>
      <w:r w:rsidRPr="00A13A79">
        <w:rPr>
          <w:rFonts w:cs="Calibri"/>
          <w:color w:val="auto"/>
          <w:sz w:val="24"/>
          <w:szCs w:val="24"/>
        </w:rPr>
        <w:t>ем номеров, даты выдачи и срока действия), на основании которых Учреждение ос</w:t>
      </w:r>
      <w:r w:rsidRPr="00A13A79">
        <w:rPr>
          <w:rFonts w:cs="Calibri"/>
          <w:color w:val="auto"/>
          <w:sz w:val="24"/>
          <w:szCs w:val="24"/>
        </w:rPr>
        <w:t>у</w:t>
      </w:r>
      <w:r w:rsidRPr="00A13A79">
        <w:rPr>
          <w:rFonts w:cs="Calibri"/>
          <w:color w:val="auto"/>
          <w:sz w:val="24"/>
          <w:szCs w:val="24"/>
        </w:rPr>
        <w:t>ществляет деятельность (свидетельство о государственной регистрации Учреждения, л</w:t>
      </w:r>
      <w:r w:rsidRPr="00A13A79">
        <w:rPr>
          <w:rFonts w:cs="Calibri"/>
          <w:color w:val="auto"/>
          <w:sz w:val="24"/>
          <w:szCs w:val="24"/>
        </w:rPr>
        <w:t>и</w:t>
      </w:r>
      <w:r w:rsidRPr="00A13A79">
        <w:rPr>
          <w:rFonts w:cs="Calibri"/>
          <w:color w:val="auto"/>
          <w:sz w:val="24"/>
          <w:szCs w:val="24"/>
        </w:rPr>
        <w:t>цензии и другие разрешительные документы);</w:t>
      </w:r>
    </w:p>
    <w:p w:rsidR="005518E8" w:rsidRPr="00A13A79" w:rsidRDefault="00A13A79">
      <w:pPr>
        <w:ind w:firstLine="709"/>
        <w:jc w:val="both"/>
        <w:rPr>
          <w:color w:val="auto"/>
        </w:rPr>
      </w:pPr>
      <w:r w:rsidRPr="00A13A79">
        <w:rPr>
          <w:rFonts w:cs="Calibri"/>
          <w:color w:val="auto"/>
          <w:sz w:val="24"/>
          <w:szCs w:val="24"/>
        </w:rPr>
        <w:t xml:space="preserve">4) в </w:t>
      </w:r>
      <w:hyperlink w:anchor="P173">
        <w:r w:rsidRPr="00A13A79">
          <w:rPr>
            <w:rStyle w:val="-"/>
            <w:rFonts w:cs="Calibri"/>
            <w:color w:val="auto"/>
            <w:sz w:val="24"/>
            <w:szCs w:val="24"/>
            <w:u w:val="none"/>
          </w:rPr>
          <w:t>пункте 4</w:t>
        </w:r>
      </w:hyperlink>
      <w:r w:rsidRPr="00A13A79">
        <w:rPr>
          <w:rFonts w:cs="Calibri"/>
          <w:color w:val="auto"/>
          <w:sz w:val="24"/>
          <w:szCs w:val="24"/>
        </w:rPr>
        <w:t xml:space="preserve"> Отчета указывается перечень услуг (работ), которые оказываются п</w:t>
      </w:r>
      <w:r w:rsidRPr="00A13A79">
        <w:rPr>
          <w:rFonts w:cs="Calibri"/>
          <w:color w:val="auto"/>
          <w:sz w:val="24"/>
          <w:szCs w:val="24"/>
        </w:rPr>
        <w:t>о</w:t>
      </w:r>
      <w:r w:rsidRPr="00A13A79">
        <w:rPr>
          <w:rFonts w:cs="Calibri"/>
          <w:color w:val="auto"/>
          <w:sz w:val="24"/>
          <w:szCs w:val="24"/>
        </w:rPr>
        <w:t>требителям за плату в случаях, предусмотренных нормативными правовыми актами, с указанием потребителей указанных услуг (работ). В графе «Нормативное основание предоставления муниципальной услуги» необходимо указать вид, номер и дату, а также наименование нормативного правового акта, разрешающего Учреждению оказывать пла</w:t>
      </w:r>
      <w:r w:rsidRPr="00A13A79">
        <w:rPr>
          <w:rFonts w:cs="Calibri"/>
          <w:color w:val="auto"/>
          <w:sz w:val="24"/>
          <w:szCs w:val="24"/>
        </w:rPr>
        <w:t>т</w:t>
      </w:r>
      <w:r w:rsidRPr="00A13A79">
        <w:rPr>
          <w:rFonts w:cs="Calibri"/>
          <w:color w:val="auto"/>
          <w:sz w:val="24"/>
          <w:szCs w:val="24"/>
        </w:rPr>
        <w:t>ные услуги. В графе «Основание для взимания платы» необходимо указать документ, я</w:t>
      </w:r>
      <w:r w:rsidRPr="00A13A79">
        <w:rPr>
          <w:rFonts w:cs="Calibri"/>
          <w:color w:val="auto"/>
          <w:sz w:val="24"/>
          <w:szCs w:val="24"/>
        </w:rPr>
        <w:t>в</w:t>
      </w:r>
      <w:r w:rsidRPr="00A13A79">
        <w:rPr>
          <w:rFonts w:cs="Calibri"/>
          <w:color w:val="auto"/>
          <w:sz w:val="24"/>
          <w:szCs w:val="24"/>
        </w:rPr>
        <w:t>ляющийся основанием для возникновения правоотношений по оказанию платных услуг потребителям, например, договор об оказании платных услуг;</w:t>
      </w:r>
    </w:p>
    <w:p w:rsidR="005518E8" w:rsidRPr="00A13A79" w:rsidRDefault="00A13A79">
      <w:pPr>
        <w:ind w:firstLine="709"/>
        <w:jc w:val="both"/>
        <w:rPr>
          <w:color w:val="auto"/>
        </w:rPr>
      </w:pPr>
      <w:r w:rsidRPr="00A13A79">
        <w:rPr>
          <w:rFonts w:cs="Calibri"/>
          <w:color w:val="auto"/>
          <w:sz w:val="24"/>
          <w:szCs w:val="24"/>
        </w:rPr>
        <w:t xml:space="preserve">5) в </w:t>
      </w:r>
      <w:hyperlink w:anchor="P200">
        <w:r w:rsidRPr="00A13A79">
          <w:rPr>
            <w:rStyle w:val="-"/>
            <w:rFonts w:cs="Calibri"/>
            <w:color w:val="auto"/>
            <w:sz w:val="24"/>
            <w:szCs w:val="24"/>
            <w:u w:val="none"/>
          </w:rPr>
          <w:t>пункте 5</w:t>
        </w:r>
      </w:hyperlink>
      <w:r w:rsidRPr="00A13A79">
        <w:rPr>
          <w:rFonts w:cs="Calibri"/>
          <w:color w:val="auto"/>
          <w:sz w:val="24"/>
          <w:szCs w:val="24"/>
        </w:rPr>
        <w:t xml:space="preserve"> Отчета указывается общее количество потребителей, воспользова</w:t>
      </w:r>
      <w:r w:rsidRPr="00A13A79">
        <w:rPr>
          <w:rFonts w:cs="Calibri"/>
          <w:color w:val="auto"/>
          <w:sz w:val="24"/>
          <w:szCs w:val="24"/>
        </w:rPr>
        <w:t>в</w:t>
      </w:r>
      <w:r w:rsidRPr="00A13A79">
        <w:rPr>
          <w:rFonts w:cs="Calibri"/>
          <w:color w:val="auto"/>
          <w:sz w:val="24"/>
          <w:szCs w:val="24"/>
        </w:rPr>
        <w:lastRenderedPageBreak/>
        <w:t>шихся услугами (работами) Учреждения, в том числе полностью бесплатно, частично за плату и полностью платно. Учреждения указывают сведения о количестве потребителей, воспользовавшихся услугами полностью бесплатно, на основании сведений о количестве лиц, которым оказана услуга на бесплатной основе за счет средств субсидии на выполн</w:t>
      </w:r>
      <w:r w:rsidRPr="00A13A79">
        <w:rPr>
          <w:rFonts w:cs="Calibri"/>
          <w:color w:val="auto"/>
          <w:sz w:val="24"/>
          <w:szCs w:val="24"/>
        </w:rPr>
        <w:t>е</w:t>
      </w:r>
      <w:r w:rsidRPr="00A13A79">
        <w:rPr>
          <w:rFonts w:cs="Calibri"/>
          <w:color w:val="auto"/>
          <w:sz w:val="24"/>
          <w:szCs w:val="24"/>
        </w:rPr>
        <w:t>ние муниципального задания. Сведения о количестве потребителей, воспользовавшихся услугами за плату, указываются на основании заключенных договоров на оказание пла</w:t>
      </w:r>
      <w:r w:rsidRPr="00A13A79">
        <w:rPr>
          <w:rFonts w:cs="Calibri"/>
          <w:color w:val="auto"/>
          <w:sz w:val="24"/>
          <w:szCs w:val="24"/>
        </w:rPr>
        <w:t>т</w:t>
      </w:r>
      <w:r w:rsidRPr="00A13A79">
        <w:rPr>
          <w:rFonts w:cs="Calibri"/>
          <w:color w:val="auto"/>
          <w:sz w:val="24"/>
          <w:szCs w:val="24"/>
        </w:rPr>
        <w:t>ных услуг;</w:t>
      </w:r>
    </w:p>
    <w:p w:rsidR="005518E8" w:rsidRPr="00A13A79" w:rsidRDefault="00A13A79">
      <w:pPr>
        <w:ind w:firstLine="709"/>
        <w:jc w:val="both"/>
        <w:rPr>
          <w:color w:val="auto"/>
        </w:rPr>
      </w:pPr>
      <w:r w:rsidRPr="00A13A79">
        <w:rPr>
          <w:rFonts w:cs="Calibri"/>
          <w:color w:val="auto"/>
          <w:sz w:val="24"/>
          <w:szCs w:val="24"/>
        </w:rPr>
        <w:t xml:space="preserve">6) в </w:t>
      </w:r>
      <w:hyperlink w:anchor="P245">
        <w:r w:rsidRPr="00A13A79">
          <w:rPr>
            <w:rStyle w:val="-"/>
            <w:rFonts w:cs="Calibri"/>
            <w:color w:val="auto"/>
            <w:sz w:val="24"/>
            <w:szCs w:val="24"/>
            <w:u w:val="none"/>
          </w:rPr>
          <w:t>пункте 6</w:t>
        </w:r>
      </w:hyperlink>
      <w:r w:rsidRPr="00A13A79">
        <w:rPr>
          <w:rFonts w:cs="Calibri"/>
          <w:color w:val="auto"/>
          <w:sz w:val="24"/>
          <w:szCs w:val="24"/>
        </w:rPr>
        <w:t xml:space="preserve"> Отчета указывается средняя стоимость для потребителей получения частично платных и полностью платных услуг (работ) по видам услуг (работ). Виды услуг (работ) указываются в соответствии с подпунктом 1 пункта 2.3 Отчета. Средняя стоимость для потребителей получения частично платных и полностью платных услуг определяется по каждому виду услуги отдельно путем деления суммы выручки (дохода) Учреждения, полученной от оказания конкретного вида услуги на количество потребителей, указанных в подпункте 2 пункта 2.3 Отчета и воспользовавшихся услугами (работами) Учреждения за плату полностью или частично;</w:t>
      </w:r>
    </w:p>
    <w:p w:rsidR="005518E8" w:rsidRPr="00A13A79" w:rsidRDefault="00A13A79">
      <w:pPr>
        <w:ind w:firstLine="709"/>
        <w:jc w:val="both"/>
        <w:rPr>
          <w:color w:val="auto"/>
        </w:rPr>
      </w:pPr>
      <w:r w:rsidRPr="00A13A79">
        <w:rPr>
          <w:rFonts w:cs="Calibri"/>
          <w:color w:val="auto"/>
          <w:sz w:val="24"/>
          <w:szCs w:val="24"/>
        </w:rPr>
        <w:t xml:space="preserve">7) в </w:t>
      </w:r>
      <w:hyperlink w:anchor="P279">
        <w:r w:rsidRPr="00A13A79">
          <w:rPr>
            <w:rStyle w:val="-"/>
            <w:rFonts w:cs="Calibri"/>
            <w:color w:val="auto"/>
            <w:sz w:val="24"/>
            <w:szCs w:val="24"/>
            <w:u w:val="none"/>
          </w:rPr>
          <w:t>пункте 7</w:t>
        </w:r>
      </w:hyperlink>
      <w:r w:rsidRPr="00A13A79">
        <w:rPr>
          <w:rFonts w:cs="Calibri"/>
          <w:color w:val="auto"/>
          <w:sz w:val="24"/>
          <w:szCs w:val="24"/>
        </w:rPr>
        <w:t xml:space="preserve"> Отчета указывается количество штатных единиц Учреждения (указ</w:t>
      </w:r>
      <w:r w:rsidRPr="00A13A79">
        <w:rPr>
          <w:rFonts w:cs="Calibri"/>
          <w:color w:val="auto"/>
          <w:sz w:val="24"/>
          <w:szCs w:val="24"/>
        </w:rPr>
        <w:t>ы</w:t>
      </w:r>
      <w:r w:rsidRPr="00A13A79">
        <w:rPr>
          <w:rFonts w:cs="Calibri"/>
          <w:color w:val="auto"/>
          <w:sz w:val="24"/>
          <w:szCs w:val="24"/>
        </w:rPr>
        <w:t>ваются данные о количественном составе и квалификации сотрудников Учреждения на начало и на конец отчетного года, причины изменения количества штатных единиц Учр</w:t>
      </w:r>
      <w:r w:rsidRPr="00A13A79">
        <w:rPr>
          <w:rFonts w:cs="Calibri"/>
          <w:color w:val="auto"/>
          <w:sz w:val="24"/>
          <w:szCs w:val="24"/>
        </w:rPr>
        <w:t>е</w:t>
      </w:r>
      <w:r w:rsidRPr="00A13A79">
        <w:rPr>
          <w:rFonts w:cs="Calibri"/>
          <w:color w:val="auto"/>
          <w:sz w:val="24"/>
          <w:szCs w:val="24"/>
        </w:rPr>
        <w:t>ждения на конец отчетного года). Данные о количестве штатных единиц и их структуре указываются в соответствии со штатным расписанием Учреждения. Сведения об уровне квалификации персонала указываются в соответствии с данными личных карточек рабо</w:t>
      </w:r>
      <w:r w:rsidRPr="00A13A79">
        <w:rPr>
          <w:rFonts w:cs="Calibri"/>
          <w:color w:val="auto"/>
          <w:sz w:val="24"/>
          <w:szCs w:val="24"/>
        </w:rPr>
        <w:t>т</w:t>
      </w:r>
      <w:r w:rsidRPr="00A13A79">
        <w:rPr>
          <w:rFonts w:cs="Calibri"/>
          <w:color w:val="auto"/>
          <w:sz w:val="24"/>
          <w:szCs w:val="24"/>
        </w:rPr>
        <w:t xml:space="preserve">ников Учреждения </w:t>
      </w:r>
      <w:hyperlink r:id="rId9">
        <w:r w:rsidRPr="00A13A79">
          <w:rPr>
            <w:rStyle w:val="-"/>
            <w:rFonts w:cs="Calibri"/>
            <w:color w:val="auto"/>
            <w:sz w:val="24"/>
            <w:szCs w:val="24"/>
            <w:u w:val="none"/>
          </w:rPr>
          <w:t>(форма Т-2)</w:t>
        </w:r>
      </w:hyperlink>
      <w:r w:rsidRPr="00A13A79">
        <w:rPr>
          <w:rStyle w:val="-"/>
          <w:rFonts w:cs="Calibri"/>
          <w:color w:val="auto"/>
          <w:sz w:val="24"/>
          <w:szCs w:val="24"/>
          <w:u w:val="none"/>
        </w:rPr>
        <w:t>;</w:t>
      </w:r>
    </w:p>
    <w:p w:rsidR="005518E8" w:rsidRPr="00A13A79" w:rsidRDefault="00A13A79">
      <w:pPr>
        <w:ind w:firstLine="709"/>
        <w:jc w:val="both"/>
        <w:rPr>
          <w:color w:val="auto"/>
        </w:rPr>
      </w:pPr>
      <w:r w:rsidRPr="00A13A79">
        <w:rPr>
          <w:rFonts w:cs="Calibri"/>
          <w:color w:val="auto"/>
          <w:sz w:val="24"/>
          <w:szCs w:val="24"/>
        </w:rPr>
        <w:t xml:space="preserve">8) в </w:t>
      </w:r>
      <w:hyperlink w:anchor="P366">
        <w:r w:rsidRPr="00A13A79">
          <w:rPr>
            <w:rStyle w:val="-"/>
            <w:rFonts w:cs="Calibri"/>
            <w:color w:val="auto"/>
            <w:sz w:val="24"/>
            <w:szCs w:val="24"/>
            <w:u w:val="none"/>
          </w:rPr>
          <w:t>пункте 8</w:t>
        </w:r>
      </w:hyperlink>
      <w:r w:rsidRPr="00A13A79">
        <w:rPr>
          <w:rFonts w:cs="Calibri"/>
          <w:color w:val="auto"/>
          <w:sz w:val="24"/>
          <w:szCs w:val="24"/>
        </w:rPr>
        <w:t xml:space="preserve"> Отчета указывается среднегодовая численность работников Учрежд</w:t>
      </w:r>
      <w:r w:rsidRPr="00A13A79">
        <w:rPr>
          <w:rFonts w:cs="Calibri"/>
          <w:color w:val="auto"/>
          <w:sz w:val="24"/>
          <w:szCs w:val="24"/>
        </w:rPr>
        <w:t>е</w:t>
      </w:r>
      <w:r w:rsidRPr="00A13A79">
        <w:rPr>
          <w:rFonts w:cs="Calibri"/>
          <w:color w:val="auto"/>
          <w:sz w:val="24"/>
          <w:szCs w:val="24"/>
        </w:rPr>
        <w:t>ния;</w:t>
      </w:r>
    </w:p>
    <w:p w:rsidR="005518E8" w:rsidRPr="00A13A79" w:rsidRDefault="00A13A79">
      <w:pPr>
        <w:ind w:firstLine="709"/>
        <w:jc w:val="both"/>
        <w:rPr>
          <w:color w:val="auto"/>
        </w:rPr>
      </w:pPr>
      <w:r w:rsidRPr="00A13A79">
        <w:rPr>
          <w:rFonts w:cs="Calibri"/>
          <w:color w:val="auto"/>
          <w:sz w:val="24"/>
          <w:szCs w:val="24"/>
        </w:rPr>
        <w:t xml:space="preserve">9) в </w:t>
      </w:r>
      <w:hyperlink w:anchor="P404">
        <w:r w:rsidRPr="00A13A79">
          <w:rPr>
            <w:rStyle w:val="-"/>
            <w:rFonts w:cs="Calibri"/>
            <w:color w:val="auto"/>
            <w:sz w:val="24"/>
            <w:szCs w:val="24"/>
            <w:u w:val="none"/>
          </w:rPr>
          <w:t>пункте 9</w:t>
        </w:r>
      </w:hyperlink>
      <w:r w:rsidRPr="00A13A79">
        <w:rPr>
          <w:rFonts w:cs="Calibri"/>
          <w:color w:val="auto"/>
          <w:sz w:val="24"/>
          <w:szCs w:val="24"/>
        </w:rPr>
        <w:t xml:space="preserve"> Отчета указывается информация о среднемесячной заработной плате работников Учреждения, среднемесячной численности работников Учреждения.</w:t>
      </w:r>
    </w:p>
    <w:p w:rsidR="005518E8" w:rsidRPr="00A13A79" w:rsidRDefault="00A13A79">
      <w:pPr>
        <w:ind w:firstLine="709"/>
        <w:jc w:val="both"/>
        <w:rPr>
          <w:color w:val="auto"/>
        </w:rPr>
      </w:pPr>
      <w:r w:rsidRPr="00A13A79">
        <w:rPr>
          <w:rFonts w:cs="Calibri"/>
          <w:color w:val="auto"/>
          <w:sz w:val="24"/>
          <w:szCs w:val="24"/>
        </w:rPr>
        <w:t>2.4. В разделе 2:</w:t>
      </w:r>
    </w:p>
    <w:p w:rsidR="005518E8" w:rsidRPr="00A13A79" w:rsidRDefault="00A13A79">
      <w:pPr>
        <w:ind w:firstLine="709"/>
        <w:jc w:val="both"/>
        <w:rPr>
          <w:color w:val="auto"/>
        </w:rPr>
      </w:pPr>
      <w:r w:rsidRPr="00A13A79">
        <w:rPr>
          <w:rFonts w:cs="Calibri"/>
          <w:color w:val="auto"/>
          <w:sz w:val="24"/>
          <w:szCs w:val="24"/>
        </w:rPr>
        <w:t xml:space="preserve">1) в </w:t>
      </w:r>
      <w:hyperlink w:anchor="P470">
        <w:r w:rsidRPr="00A13A79">
          <w:rPr>
            <w:rStyle w:val="-"/>
            <w:rFonts w:cs="Calibri"/>
            <w:color w:val="auto"/>
            <w:sz w:val="24"/>
            <w:szCs w:val="24"/>
            <w:u w:val="none"/>
          </w:rPr>
          <w:t>пунктах 1</w:t>
        </w:r>
      </w:hyperlink>
      <w:r w:rsidRPr="00A13A79">
        <w:rPr>
          <w:rFonts w:cs="Calibri"/>
          <w:color w:val="auto"/>
          <w:sz w:val="24"/>
          <w:szCs w:val="24"/>
        </w:rPr>
        <w:t xml:space="preserve">, </w:t>
      </w:r>
      <w:hyperlink w:anchor="P476">
        <w:r w:rsidRPr="00A13A79">
          <w:rPr>
            <w:rStyle w:val="-"/>
            <w:rFonts w:cs="Calibri"/>
            <w:color w:val="auto"/>
            <w:sz w:val="24"/>
            <w:szCs w:val="24"/>
            <w:u w:val="none"/>
          </w:rPr>
          <w:t>2</w:t>
        </w:r>
      </w:hyperlink>
      <w:r w:rsidRPr="00A13A79">
        <w:rPr>
          <w:rFonts w:cs="Calibri"/>
          <w:color w:val="auto"/>
          <w:sz w:val="24"/>
          <w:szCs w:val="24"/>
        </w:rPr>
        <w:t xml:space="preserve">, </w:t>
      </w:r>
      <w:hyperlink w:anchor="P482">
        <w:r w:rsidRPr="00A13A79">
          <w:rPr>
            <w:rStyle w:val="-"/>
            <w:rFonts w:cs="Calibri"/>
            <w:color w:val="auto"/>
            <w:sz w:val="24"/>
            <w:szCs w:val="24"/>
            <w:u w:val="none"/>
          </w:rPr>
          <w:t>3</w:t>
        </w:r>
      </w:hyperlink>
      <w:r w:rsidRPr="00A13A79">
        <w:rPr>
          <w:rFonts w:cs="Calibri"/>
          <w:color w:val="auto"/>
          <w:sz w:val="24"/>
          <w:szCs w:val="24"/>
        </w:rPr>
        <w:t xml:space="preserve">, </w:t>
      </w:r>
      <w:hyperlink w:anchor="P488">
        <w:r w:rsidRPr="00A13A79">
          <w:rPr>
            <w:rStyle w:val="-"/>
            <w:rFonts w:cs="Calibri"/>
            <w:color w:val="auto"/>
            <w:sz w:val="24"/>
            <w:szCs w:val="24"/>
            <w:u w:val="none"/>
          </w:rPr>
          <w:t>4</w:t>
        </w:r>
      </w:hyperlink>
      <w:r w:rsidRPr="00A13A79">
        <w:rPr>
          <w:rFonts w:cs="Calibri"/>
          <w:color w:val="auto"/>
          <w:sz w:val="24"/>
          <w:szCs w:val="24"/>
        </w:rPr>
        <w:t xml:space="preserve">, </w:t>
      </w:r>
      <w:hyperlink w:anchor="P606">
        <w:r w:rsidRPr="00A13A79">
          <w:rPr>
            <w:rStyle w:val="-"/>
            <w:rFonts w:cs="Calibri"/>
            <w:color w:val="auto"/>
            <w:sz w:val="24"/>
            <w:szCs w:val="24"/>
            <w:u w:val="none"/>
          </w:rPr>
          <w:t>6</w:t>
        </w:r>
      </w:hyperlink>
      <w:r w:rsidRPr="00A13A79">
        <w:rPr>
          <w:rFonts w:cs="Calibri"/>
          <w:color w:val="auto"/>
          <w:sz w:val="24"/>
          <w:szCs w:val="24"/>
        </w:rPr>
        <w:t xml:space="preserve"> Отчета Учреждением указывается финансовая информация о результатах деятельности Учреждения в соответствии с данными годовой бухгалтерской отчетности, сданной Учредителю, за отчетный год и за год, предшествующий отчетному;</w:t>
      </w:r>
    </w:p>
    <w:p w:rsidR="005518E8" w:rsidRPr="00A13A79" w:rsidRDefault="00A13A79">
      <w:pPr>
        <w:ind w:firstLine="709"/>
        <w:jc w:val="both"/>
        <w:rPr>
          <w:color w:val="auto"/>
        </w:rPr>
      </w:pPr>
      <w:r w:rsidRPr="00A13A79">
        <w:rPr>
          <w:rFonts w:cs="Calibri"/>
          <w:color w:val="auto"/>
          <w:sz w:val="24"/>
          <w:szCs w:val="24"/>
        </w:rPr>
        <w:t xml:space="preserve">2) в </w:t>
      </w:r>
      <w:hyperlink w:anchor="P585">
        <w:r w:rsidRPr="00A13A79">
          <w:rPr>
            <w:rStyle w:val="-"/>
            <w:rFonts w:cs="Calibri"/>
            <w:color w:val="auto"/>
            <w:sz w:val="24"/>
            <w:szCs w:val="24"/>
            <w:u w:val="none"/>
          </w:rPr>
          <w:t>пункте 5</w:t>
        </w:r>
      </w:hyperlink>
      <w:r w:rsidRPr="00A13A79">
        <w:rPr>
          <w:rFonts w:cs="Calibri"/>
          <w:color w:val="auto"/>
          <w:sz w:val="24"/>
          <w:szCs w:val="24"/>
        </w:rPr>
        <w:t xml:space="preserve"> Отчета Учреждением указывается количество поступивших в Учр</w:t>
      </w:r>
      <w:r w:rsidRPr="00A13A79">
        <w:rPr>
          <w:rFonts w:cs="Calibri"/>
          <w:color w:val="auto"/>
          <w:sz w:val="24"/>
          <w:szCs w:val="24"/>
        </w:rPr>
        <w:t>е</w:t>
      </w:r>
      <w:r w:rsidRPr="00A13A79">
        <w:rPr>
          <w:rFonts w:cs="Calibri"/>
          <w:color w:val="auto"/>
          <w:sz w:val="24"/>
          <w:szCs w:val="24"/>
        </w:rPr>
        <w:t>ждение жалоб потребителей и принятые по результатам их рассмотрения меры;</w:t>
      </w:r>
    </w:p>
    <w:p w:rsidR="005518E8" w:rsidRPr="00A13A79" w:rsidRDefault="00A13A79">
      <w:pPr>
        <w:ind w:firstLine="709"/>
        <w:jc w:val="both"/>
        <w:rPr>
          <w:color w:val="auto"/>
        </w:rPr>
      </w:pPr>
      <w:r w:rsidRPr="00A13A79">
        <w:rPr>
          <w:rFonts w:cs="Calibri"/>
          <w:color w:val="auto"/>
          <w:sz w:val="24"/>
          <w:szCs w:val="24"/>
        </w:rPr>
        <w:t xml:space="preserve">3) в </w:t>
      </w:r>
      <w:hyperlink w:anchor="P724">
        <w:r w:rsidRPr="00A13A79">
          <w:rPr>
            <w:rStyle w:val="-"/>
            <w:rFonts w:cs="Calibri"/>
            <w:color w:val="auto"/>
            <w:sz w:val="24"/>
            <w:szCs w:val="24"/>
            <w:u w:val="none"/>
          </w:rPr>
          <w:t>пункте 7</w:t>
        </w:r>
      </w:hyperlink>
      <w:r w:rsidRPr="00A13A79">
        <w:rPr>
          <w:rFonts w:cs="Calibri"/>
          <w:color w:val="auto"/>
          <w:sz w:val="24"/>
          <w:szCs w:val="24"/>
        </w:rPr>
        <w:t xml:space="preserve"> Отчета указываются цены (тарифы) на платные услуги (работы), ок</w:t>
      </w:r>
      <w:r w:rsidRPr="00A13A79">
        <w:rPr>
          <w:rFonts w:cs="Calibri"/>
          <w:color w:val="auto"/>
          <w:sz w:val="24"/>
          <w:szCs w:val="24"/>
        </w:rPr>
        <w:t>а</w:t>
      </w:r>
      <w:r w:rsidRPr="00A13A79">
        <w:rPr>
          <w:rFonts w:cs="Calibri"/>
          <w:color w:val="auto"/>
          <w:sz w:val="24"/>
          <w:szCs w:val="24"/>
        </w:rPr>
        <w:t>зываемые потребителям (в динамике в течение отчетного года);</w:t>
      </w:r>
    </w:p>
    <w:p w:rsidR="005518E8" w:rsidRPr="00A13A79" w:rsidRDefault="00A13A79">
      <w:pPr>
        <w:ind w:firstLine="709"/>
        <w:jc w:val="both"/>
        <w:rPr>
          <w:color w:val="auto"/>
        </w:rPr>
      </w:pPr>
      <w:r w:rsidRPr="00A13A79">
        <w:rPr>
          <w:rFonts w:cs="Calibri"/>
          <w:color w:val="auto"/>
          <w:sz w:val="24"/>
          <w:szCs w:val="24"/>
        </w:rPr>
        <w:t xml:space="preserve">4) в </w:t>
      </w:r>
      <w:hyperlink w:anchor="P762">
        <w:r w:rsidRPr="00A13A79">
          <w:rPr>
            <w:rStyle w:val="-"/>
            <w:rFonts w:cs="Calibri"/>
            <w:color w:val="auto"/>
            <w:sz w:val="24"/>
            <w:szCs w:val="24"/>
            <w:u w:val="none"/>
          </w:rPr>
          <w:t>пункте 8</w:t>
        </w:r>
      </w:hyperlink>
      <w:r w:rsidRPr="00A13A79">
        <w:rPr>
          <w:rFonts w:cs="Calibri"/>
          <w:color w:val="auto"/>
          <w:sz w:val="24"/>
          <w:szCs w:val="24"/>
        </w:rPr>
        <w:t xml:space="preserve"> Отчета указываются сведения о выполнении муниципального задания на оказание (выполнение) муниципальных услуг (работ) (при наличии муниципального задания) и об объеме финансового обеспечения муниципального задания за отчетный год и год, предшествующий </w:t>
      </w:r>
      <w:proofErr w:type="gramStart"/>
      <w:r w:rsidRPr="00A13A79">
        <w:rPr>
          <w:rFonts w:cs="Calibri"/>
          <w:color w:val="auto"/>
          <w:sz w:val="24"/>
          <w:szCs w:val="24"/>
        </w:rPr>
        <w:t>отчетному</w:t>
      </w:r>
      <w:proofErr w:type="gramEnd"/>
      <w:r w:rsidRPr="00A13A79">
        <w:rPr>
          <w:rFonts w:cs="Calibri"/>
          <w:color w:val="auto"/>
          <w:sz w:val="24"/>
          <w:szCs w:val="24"/>
        </w:rPr>
        <w:t xml:space="preserve"> (без субсидии на иные цели);</w:t>
      </w:r>
    </w:p>
    <w:p w:rsidR="005518E8" w:rsidRPr="00A13A79" w:rsidRDefault="00A13A79">
      <w:pPr>
        <w:ind w:firstLine="709"/>
        <w:jc w:val="both"/>
        <w:rPr>
          <w:color w:val="auto"/>
        </w:rPr>
      </w:pPr>
      <w:r w:rsidRPr="00A13A79">
        <w:rPr>
          <w:rFonts w:cs="Calibri"/>
          <w:color w:val="auto"/>
          <w:sz w:val="24"/>
          <w:szCs w:val="24"/>
        </w:rPr>
        <w:t xml:space="preserve">5) в </w:t>
      </w:r>
      <w:hyperlink w:anchor="P856">
        <w:r w:rsidRPr="00A13A79">
          <w:rPr>
            <w:rStyle w:val="-"/>
            <w:rFonts w:cs="Calibri"/>
            <w:color w:val="auto"/>
            <w:sz w:val="24"/>
            <w:szCs w:val="24"/>
            <w:u w:val="none"/>
          </w:rPr>
          <w:t>пункте 9</w:t>
        </w:r>
      </w:hyperlink>
      <w:r w:rsidRPr="00A13A79">
        <w:rPr>
          <w:rFonts w:cs="Calibri"/>
          <w:color w:val="auto"/>
          <w:sz w:val="24"/>
          <w:szCs w:val="24"/>
        </w:rPr>
        <w:t xml:space="preserve"> Отчета бюджетным учреждением, функции и полномочия учредителя которого осуществляет администрация ГО «Вуктыл» указывается объем финансового обеспечения развития в рамках программ (направление субсидии на иные цели по Согл</w:t>
      </w:r>
      <w:r w:rsidRPr="00A13A79">
        <w:rPr>
          <w:rFonts w:cs="Calibri"/>
          <w:color w:val="auto"/>
          <w:sz w:val="24"/>
          <w:szCs w:val="24"/>
        </w:rPr>
        <w:t>а</w:t>
      </w:r>
      <w:r w:rsidRPr="00A13A79">
        <w:rPr>
          <w:rFonts w:cs="Calibri"/>
          <w:color w:val="auto"/>
          <w:sz w:val="24"/>
          <w:szCs w:val="24"/>
        </w:rPr>
        <w:t>шению), утвержденных в установленном порядке;</w:t>
      </w:r>
    </w:p>
    <w:p w:rsidR="005518E8" w:rsidRPr="00A13A79" w:rsidRDefault="00A13A79">
      <w:pPr>
        <w:ind w:firstLine="709"/>
        <w:jc w:val="both"/>
        <w:rPr>
          <w:color w:val="auto"/>
        </w:rPr>
      </w:pPr>
      <w:r w:rsidRPr="00A13A79">
        <w:rPr>
          <w:rFonts w:cs="Calibri"/>
          <w:color w:val="auto"/>
          <w:sz w:val="24"/>
          <w:szCs w:val="24"/>
        </w:rPr>
        <w:t xml:space="preserve">6) в </w:t>
      </w:r>
      <w:hyperlink w:anchor="P896">
        <w:r w:rsidRPr="00A13A79">
          <w:rPr>
            <w:rStyle w:val="-"/>
            <w:rFonts w:cs="Calibri"/>
            <w:color w:val="auto"/>
            <w:sz w:val="24"/>
            <w:szCs w:val="24"/>
            <w:u w:val="none"/>
          </w:rPr>
          <w:t>пункте 10</w:t>
        </w:r>
      </w:hyperlink>
      <w:r w:rsidRPr="00A13A79">
        <w:rPr>
          <w:rFonts w:cs="Calibri"/>
          <w:color w:val="auto"/>
          <w:sz w:val="24"/>
          <w:szCs w:val="24"/>
        </w:rPr>
        <w:t xml:space="preserve"> Отчета указывается общая сумма прибыли после налогообложения в отчетном году, образовавшаяся в связи с оказанием частично платных и полностью пла</w:t>
      </w:r>
      <w:r w:rsidRPr="00A13A79">
        <w:rPr>
          <w:rFonts w:cs="Calibri"/>
          <w:color w:val="auto"/>
          <w:sz w:val="24"/>
          <w:szCs w:val="24"/>
        </w:rPr>
        <w:t>т</w:t>
      </w:r>
      <w:r w:rsidRPr="00A13A79">
        <w:rPr>
          <w:rFonts w:cs="Calibri"/>
          <w:color w:val="auto"/>
          <w:sz w:val="24"/>
          <w:szCs w:val="24"/>
        </w:rPr>
        <w:t>ных услуг (работ).</w:t>
      </w:r>
    </w:p>
    <w:p w:rsidR="005518E8" w:rsidRPr="00A13A79" w:rsidRDefault="00A13A79">
      <w:pPr>
        <w:ind w:firstLine="709"/>
        <w:jc w:val="both"/>
        <w:rPr>
          <w:color w:val="auto"/>
        </w:rPr>
      </w:pPr>
      <w:r w:rsidRPr="00A13A79">
        <w:rPr>
          <w:rFonts w:cs="Calibri"/>
          <w:color w:val="auto"/>
          <w:sz w:val="24"/>
          <w:szCs w:val="24"/>
        </w:rPr>
        <w:t>2.5. В разделе 3:</w:t>
      </w:r>
    </w:p>
    <w:p w:rsidR="005518E8" w:rsidRPr="00A13A79" w:rsidRDefault="00A13A79">
      <w:pPr>
        <w:ind w:firstLine="709"/>
        <w:jc w:val="both"/>
        <w:rPr>
          <w:color w:val="auto"/>
        </w:rPr>
      </w:pPr>
      <w:r w:rsidRPr="00A13A79">
        <w:rPr>
          <w:rFonts w:cs="Calibri"/>
          <w:color w:val="auto"/>
          <w:sz w:val="24"/>
          <w:szCs w:val="24"/>
        </w:rPr>
        <w:t xml:space="preserve">1) в </w:t>
      </w:r>
      <w:hyperlink w:anchor="P945">
        <w:r w:rsidRPr="00A13A79">
          <w:rPr>
            <w:rStyle w:val="-"/>
            <w:rFonts w:cs="Calibri"/>
            <w:color w:val="auto"/>
            <w:sz w:val="24"/>
            <w:szCs w:val="24"/>
            <w:u w:val="none"/>
          </w:rPr>
          <w:t>пункте 1</w:t>
        </w:r>
      </w:hyperlink>
      <w:r w:rsidRPr="00A13A79">
        <w:rPr>
          <w:rFonts w:cs="Calibri"/>
          <w:color w:val="auto"/>
          <w:sz w:val="24"/>
          <w:szCs w:val="24"/>
        </w:rPr>
        <w:t xml:space="preserve"> Отчета указывается общая балансовая (остаточная) стоимость имущ</w:t>
      </w:r>
      <w:r w:rsidRPr="00A13A79">
        <w:rPr>
          <w:rFonts w:cs="Calibri"/>
          <w:color w:val="auto"/>
          <w:sz w:val="24"/>
          <w:szCs w:val="24"/>
        </w:rPr>
        <w:t>е</w:t>
      </w:r>
      <w:r w:rsidRPr="00A13A79">
        <w:rPr>
          <w:rFonts w:cs="Calibri"/>
          <w:color w:val="auto"/>
          <w:sz w:val="24"/>
          <w:szCs w:val="24"/>
        </w:rPr>
        <w:t>ства Учреждения в соответствии с данными годовой бухгалтерской отчетности;</w:t>
      </w:r>
    </w:p>
    <w:p w:rsidR="005518E8" w:rsidRPr="00A13A79" w:rsidRDefault="00A13A79">
      <w:pPr>
        <w:ind w:firstLine="709"/>
        <w:jc w:val="both"/>
        <w:rPr>
          <w:color w:val="auto"/>
        </w:rPr>
      </w:pPr>
      <w:r w:rsidRPr="00A13A79">
        <w:rPr>
          <w:rFonts w:cs="Calibri"/>
          <w:color w:val="auto"/>
          <w:sz w:val="24"/>
          <w:szCs w:val="24"/>
        </w:rPr>
        <w:t xml:space="preserve">2) в </w:t>
      </w:r>
      <w:hyperlink w:anchor="P985">
        <w:r w:rsidRPr="00A13A79">
          <w:rPr>
            <w:rStyle w:val="-"/>
            <w:rFonts w:cs="Calibri"/>
            <w:color w:val="auto"/>
            <w:sz w:val="24"/>
            <w:szCs w:val="24"/>
            <w:u w:val="none"/>
          </w:rPr>
          <w:t>пункте 2</w:t>
        </w:r>
      </w:hyperlink>
      <w:r w:rsidRPr="00A13A79">
        <w:rPr>
          <w:rFonts w:cs="Calibri"/>
          <w:color w:val="auto"/>
          <w:sz w:val="24"/>
          <w:szCs w:val="24"/>
        </w:rPr>
        <w:t xml:space="preserve"> Отчета указывается количество объектов недвижимого имущества, находящегося у Учреждения на праве оперативного управления;</w:t>
      </w:r>
    </w:p>
    <w:p w:rsidR="005518E8" w:rsidRPr="00A13A79" w:rsidRDefault="00A13A79">
      <w:pPr>
        <w:ind w:firstLine="709"/>
        <w:jc w:val="both"/>
        <w:rPr>
          <w:color w:val="auto"/>
        </w:rPr>
      </w:pPr>
      <w:r w:rsidRPr="00A13A79">
        <w:rPr>
          <w:rFonts w:cs="Calibri"/>
          <w:color w:val="auto"/>
          <w:sz w:val="24"/>
          <w:szCs w:val="24"/>
        </w:rPr>
        <w:t xml:space="preserve">3) в </w:t>
      </w:r>
      <w:hyperlink w:anchor="P1007">
        <w:r w:rsidRPr="00A13A79">
          <w:rPr>
            <w:rStyle w:val="-"/>
            <w:rFonts w:cs="Calibri"/>
            <w:color w:val="auto"/>
            <w:sz w:val="24"/>
            <w:szCs w:val="24"/>
            <w:u w:val="none"/>
          </w:rPr>
          <w:t>пункте 3</w:t>
        </w:r>
      </w:hyperlink>
      <w:r w:rsidRPr="00A13A79">
        <w:rPr>
          <w:rFonts w:cs="Calibri"/>
          <w:color w:val="auto"/>
          <w:sz w:val="24"/>
          <w:szCs w:val="24"/>
        </w:rPr>
        <w:t xml:space="preserve"> Отчета указывается общая площадь объектов недвижимого имущ</w:t>
      </w:r>
      <w:r w:rsidRPr="00A13A79">
        <w:rPr>
          <w:rFonts w:cs="Calibri"/>
          <w:color w:val="auto"/>
          <w:sz w:val="24"/>
          <w:szCs w:val="24"/>
        </w:rPr>
        <w:t>е</w:t>
      </w:r>
      <w:r w:rsidRPr="00A13A79">
        <w:rPr>
          <w:rFonts w:cs="Calibri"/>
          <w:color w:val="auto"/>
          <w:sz w:val="24"/>
          <w:szCs w:val="24"/>
        </w:rPr>
        <w:t>ства, находящегося у Учреждения на праве оперативного управления, в соответствии с данными паспортов БТИ на здания и сооружения, а также свидетельств о государственной регистрации прав на недвижимое имущество;</w:t>
      </w:r>
    </w:p>
    <w:p w:rsidR="005518E8" w:rsidRPr="00A13A79" w:rsidRDefault="00A13A79">
      <w:pPr>
        <w:ind w:firstLine="709"/>
        <w:jc w:val="both"/>
        <w:rPr>
          <w:color w:val="auto"/>
        </w:rPr>
      </w:pPr>
      <w:r w:rsidRPr="00A13A79">
        <w:rPr>
          <w:rFonts w:cs="Calibri"/>
          <w:color w:val="auto"/>
          <w:sz w:val="24"/>
          <w:szCs w:val="24"/>
        </w:rPr>
        <w:lastRenderedPageBreak/>
        <w:t xml:space="preserve">4) в </w:t>
      </w:r>
      <w:hyperlink w:anchor="P1027">
        <w:r w:rsidRPr="00A13A79">
          <w:rPr>
            <w:rStyle w:val="-"/>
            <w:rFonts w:cs="Calibri"/>
            <w:color w:val="auto"/>
            <w:sz w:val="24"/>
            <w:szCs w:val="24"/>
            <w:u w:val="none"/>
          </w:rPr>
          <w:t>пункте 4</w:t>
        </w:r>
      </w:hyperlink>
      <w:r w:rsidRPr="00A13A79">
        <w:rPr>
          <w:rFonts w:cs="Calibri"/>
          <w:color w:val="auto"/>
          <w:sz w:val="24"/>
          <w:szCs w:val="24"/>
        </w:rPr>
        <w:t xml:space="preserve"> Отчета указывается информация о недвижимом имуществе, переда</w:t>
      </w:r>
      <w:r w:rsidRPr="00A13A79">
        <w:rPr>
          <w:rFonts w:cs="Calibri"/>
          <w:color w:val="auto"/>
          <w:sz w:val="24"/>
          <w:szCs w:val="24"/>
        </w:rPr>
        <w:t>н</w:t>
      </w:r>
      <w:r w:rsidRPr="00A13A79">
        <w:rPr>
          <w:rFonts w:cs="Calibri"/>
          <w:color w:val="auto"/>
          <w:sz w:val="24"/>
          <w:szCs w:val="24"/>
        </w:rPr>
        <w:t>ном Учреждением в аренду, в соответствии с заключенными договорами аренды недв</w:t>
      </w:r>
      <w:r w:rsidRPr="00A13A79">
        <w:rPr>
          <w:rFonts w:cs="Calibri"/>
          <w:color w:val="auto"/>
          <w:sz w:val="24"/>
          <w:szCs w:val="24"/>
        </w:rPr>
        <w:t>и</w:t>
      </w:r>
      <w:r w:rsidRPr="00A13A79">
        <w:rPr>
          <w:rFonts w:cs="Calibri"/>
          <w:color w:val="auto"/>
          <w:sz w:val="24"/>
          <w:szCs w:val="24"/>
        </w:rPr>
        <w:t>жимого имущества;</w:t>
      </w:r>
    </w:p>
    <w:p w:rsidR="005518E8" w:rsidRPr="00A13A79" w:rsidRDefault="00A13A79">
      <w:pPr>
        <w:ind w:firstLine="709"/>
        <w:jc w:val="both"/>
        <w:rPr>
          <w:color w:val="auto"/>
        </w:rPr>
      </w:pPr>
      <w:r w:rsidRPr="00A13A79">
        <w:rPr>
          <w:rFonts w:cs="Calibri"/>
          <w:color w:val="auto"/>
          <w:sz w:val="24"/>
          <w:szCs w:val="24"/>
        </w:rPr>
        <w:t xml:space="preserve">5) в </w:t>
      </w:r>
      <w:hyperlink w:anchor="P1060">
        <w:r w:rsidRPr="00A13A79">
          <w:rPr>
            <w:rStyle w:val="-"/>
            <w:rFonts w:cs="Calibri"/>
            <w:color w:val="auto"/>
            <w:sz w:val="24"/>
            <w:szCs w:val="24"/>
            <w:u w:val="none"/>
          </w:rPr>
          <w:t>пункте 5</w:t>
        </w:r>
      </w:hyperlink>
      <w:r w:rsidRPr="00A13A79">
        <w:rPr>
          <w:rFonts w:cs="Calibri"/>
          <w:color w:val="auto"/>
          <w:sz w:val="24"/>
          <w:szCs w:val="24"/>
        </w:rPr>
        <w:t xml:space="preserve"> Отчета бюджетным учреждением указывается следующая информ</w:t>
      </w:r>
      <w:r w:rsidRPr="00A13A79">
        <w:rPr>
          <w:rFonts w:cs="Calibri"/>
          <w:color w:val="auto"/>
          <w:sz w:val="24"/>
          <w:szCs w:val="24"/>
        </w:rPr>
        <w:t>а</w:t>
      </w:r>
      <w:r w:rsidRPr="00A13A79">
        <w:rPr>
          <w:rFonts w:cs="Calibri"/>
          <w:color w:val="auto"/>
          <w:sz w:val="24"/>
          <w:szCs w:val="24"/>
        </w:rPr>
        <w:t>ция:</w:t>
      </w:r>
    </w:p>
    <w:p w:rsidR="005518E8" w:rsidRPr="00A13A79" w:rsidRDefault="00A13A79">
      <w:pPr>
        <w:ind w:firstLine="709"/>
        <w:jc w:val="both"/>
        <w:rPr>
          <w:color w:val="auto"/>
          <w:sz w:val="24"/>
          <w:szCs w:val="24"/>
        </w:rPr>
      </w:pPr>
      <w:r w:rsidRPr="00A13A79">
        <w:rPr>
          <w:rFonts w:cs="Calibri"/>
          <w:color w:val="auto"/>
          <w:sz w:val="24"/>
          <w:szCs w:val="24"/>
        </w:rPr>
        <w:t>а) общая балансовая стоимость недвижимого имущества, приобретенного бюдже</w:t>
      </w:r>
      <w:r w:rsidRPr="00A13A79">
        <w:rPr>
          <w:rFonts w:cs="Calibri"/>
          <w:color w:val="auto"/>
          <w:sz w:val="24"/>
          <w:szCs w:val="24"/>
        </w:rPr>
        <w:t>т</w:t>
      </w:r>
      <w:r w:rsidRPr="00A13A79">
        <w:rPr>
          <w:rFonts w:cs="Calibri"/>
          <w:color w:val="auto"/>
          <w:sz w:val="24"/>
          <w:szCs w:val="24"/>
        </w:rPr>
        <w:t>ным учреждением в отчетном году за счет средств, выделенных Учредителем на указа</w:t>
      </w:r>
      <w:r w:rsidRPr="00A13A79">
        <w:rPr>
          <w:rFonts w:cs="Calibri"/>
          <w:color w:val="auto"/>
          <w:sz w:val="24"/>
          <w:szCs w:val="24"/>
        </w:rPr>
        <w:t>н</w:t>
      </w:r>
      <w:r w:rsidRPr="00A13A79">
        <w:rPr>
          <w:rFonts w:cs="Calibri"/>
          <w:color w:val="auto"/>
          <w:sz w:val="24"/>
          <w:szCs w:val="24"/>
        </w:rPr>
        <w:t>ные цели;</w:t>
      </w:r>
    </w:p>
    <w:p w:rsidR="005518E8" w:rsidRPr="00A13A79" w:rsidRDefault="00A13A79">
      <w:pPr>
        <w:ind w:firstLine="709"/>
        <w:jc w:val="both"/>
        <w:rPr>
          <w:color w:val="auto"/>
          <w:sz w:val="24"/>
          <w:szCs w:val="24"/>
        </w:rPr>
      </w:pPr>
      <w:r w:rsidRPr="00A13A79">
        <w:rPr>
          <w:rFonts w:cs="Calibri"/>
          <w:color w:val="auto"/>
          <w:sz w:val="24"/>
          <w:szCs w:val="24"/>
        </w:rPr>
        <w:t>б) общая балансовая стоимость недвижимого имущества, приобретенного бюдже</w:t>
      </w:r>
      <w:r w:rsidRPr="00A13A79">
        <w:rPr>
          <w:rFonts w:cs="Calibri"/>
          <w:color w:val="auto"/>
          <w:sz w:val="24"/>
          <w:szCs w:val="24"/>
        </w:rPr>
        <w:t>т</w:t>
      </w:r>
      <w:r w:rsidRPr="00A13A79">
        <w:rPr>
          <w:rFonts w:cs="Calibri"/>
          <w:color w:val="auto"/>
          <w:sz w:val="24"/>
          <w:szCs w:val="24"/>
        </w:rPr>
        <w:t>ным учреждением в отчетном году за счет доходов, полученных от платных услуг и иной приносящей доход деятельности;</w:t>
      </w:r>
    </w:p>
    <w:p w:rsidR="005518E8" w:rsidRPr="00A13A79" w:rsidRDefault="00A13A79">
      <w:pPr>
        <w:ind w:firstLine="709"/>
        <w:jc w:val="both"/>
        <w:rPr>
          <w:color w:val="auto"/>
          <w:sz w:val="24"/>
          <w:szCs w:val="24"/>
        </w:rPr>
      </w:pPr>
      <w:r w:rsidRPr="00A13A79">
        <w:rPr>
          <w:rFonts w:cs="Calibri"/>
          <w:color w:val="auto"/>
          <w:sz w:val="24"/>
          <w:szCs w:val="24"/>
        </w:rPr>
        <w:t>в) общая балансовая стоимость особо ценного движимого имущества, находящег</w:t>
      </w:r>
      <w:r w:rsidRPr="00A13A79">
        <w:rPr>
          <w:rFonts w:cs="Calibri"/>
          <w:color w:val="auto"/>
          <w:sz w:val="24"/>
          <w:szCs w:val="24"/>
        </w:rPr>
        <w:t>о</w:t>
      </w:r>
      <w:r w:rsidRPr="00A13A79">
        <w:rPr>
          <w:rFonts w:cs="Calibri"/>
          <w:color w:val="auto"/>
          <w:sz w:val="24"/>
          <w:szCs w:val="24"/>
        </w:rPr>
        <w:t>ся у бюджетного учреждения на праве оперативного управления.</w:t>
      </w:r>
    </w:p>
    <w:p w:rsidR="005518E8" w:rsidRPr="00A13A79" w:rsidRDefault="005518E8">
      <w:pPr>
        <w:ind w:firstLine="709"/>
        <w:jc w:val="both"/>
        <w:rPr>
          <w:rFonts w:eastAsia="Courier New"/>
          <w:color w:val="auto"/>
          <w:kern w:val="2"/>
          <w:lang w:eastAsia="hi-IN"/>
        </w:rPr>
      </w:pPr>
    </w:p>
    <w:p w:rsidR="005518E8" w:rsidRPr="00A13A79" w:rsidRDefault="00A13A79">
      <w:pPr>
        <w:pStyle w:val="ConsPlusNormal"/>
        <w:ind w:firstLine="0"/>
        <w:jc w:val="center"/>
        <w:rPr>
          <w:b/>
          <w:bCs/>
          <w:color w:val="auto"/>
        </w:rPr>
      </w:pPr>
      <w:r w:rsidRPr="00A13A79">
        <w:rPr>
          <w:rFonts w:ascii="Times New Roman" w:eastAsia="Courier New" w:hAnsi="Times New Roman"/>
          <w:b/>
          <w:bCs/>
          <w:color w:val="auto"/>
          <w:kern w:val="2"/>
          <w:sz w:val="24"/>
          <w:szCs w:val="24"/>
          <w:lang w:eastAsia="hi-IN"/>
        </w:rPr>
        <w:t>3. Порядок утверждения Отчета</w:t>
      </w:r>
    </w:p>
    <w:p w:rsidR="005518E8" w:rsidRPr="00A13A79" w:rsidRDefault="005518E8">
      <w:pPr>
        <w:pStyle w:val="ConsPlusNormal"/>
        <w:ind w:firstLine="540"/>
        <w:jc w:val="both"/>
        <w:rPr>
          <w:rFonts w:ascii="Times New Roman" w:eastAsia="Courier New" w:hAnsi="Times New Roman"/>
          <w:color w:val="auto"/>
          <w:kern w:val="2"/>
          <w:sz w:val="24"/>
          <w:szCs w:val="24"/>
          <w:lang w:eastAsia="hi-IN"/>
        </w:rPr>
      </w:pPr>
    </w:p>
    <w:p w:rsidR="005518E8" w:rsidRPr="00A13A79" w:rsidRDefault="00A13A79">
      <w:pPr>
        <w:pStyle w:val="ConsPlusNormal"/>
        <w:ind w:firstLine="709"/>
        <w:jc w:val="both"/>
        <w:rPr>
          <w:color w:val="auto"/>
        </w:rPr>
      </w:pPr>
      <w:r w:rsidRPr="00A13A79">
        <w:rPr>
          <w:rFonts w:ascii="Times New Roman" w:eastAsia="Courier New" w:hAnsi="Times New Roman"/>
          <w:color w:val="auto"/>
          <w:kern w:val="2"/>
          <w:sz w:val="24"/>
          <w:szCs w:val="24"/>
          <w:lang w:eastAsia="hi-IN"/>
        </w:rPr>
        <w:t>3.1.</w:t>
      </w:r>
      <w:r w:rsidRPr="00A13A79">
        <w:rPr>
          <w:rFonts w:ascii="Times New Roman" w:eastAsia="Courier New" w:hAnsi="Times New Roman" w:cs="Calibri"/>
          <w:color w:val="auto"/>
          <w:kern w:val="2"/>
          <w:sz w:val="24"/>
          <w:szCs w:val="24"/>
          <w:lang w:eastAsia="hi-IN"/>
        </w:rPr>
        <w:t xml:space="preserve"> </w:t>
      </w:r>
      <w:hyperlink w:anchor="P58">
        <w:r w:rsidRPr="00A13A79">
          <w:rPr>
            <w:rStyle w:val="-"/>
            <w:rFonts w:eastAsia="Courier New" w:cs="Calibri"/>
            <w:color w:val="auto"/>
            <w:kern w:val="2"/>
            <w:sz w:val="24"/>
            <w:szCs w:val="24"/>
            <w:u w:val="none"/>
          </w:rPr>
          <w:t>Отчет</w:t>
        </w:r>
      </w:hyperlink>
      <w:r w:rsidRPr="00A13A79">
        <w:rPr>
          <w:rFonts w:ascii="Times New Roman" w:eastAsia="Courier New" w:hAnsi="Times New Roman" w:cs="Calibri"/>
          <w:color w:val="auto"/>
          <w:kern w:val="2"/>
          <w:sz w:val="24"/>
          <w:szCs w:val="24"/>
          <w:lang w:eastAsia="hi-IN"/>
        </w:rPr>
        <w:t>, составленный по форме, утвержденной настоящим Положением, утве</w:t>
      </w:r>
      <w:r w:rsidRPr="00A13A79">
        <w:rPr>
          <w:rFonts w:ascii="Times New Roman" w:eastAsia="Courier New" w:hAnsi="Times New Roman" w:cs="Calibri"/>
          <w:color w:val="auto"/>
          <w:kern w:val="2"/>
          <w:sz w:val="24"/>
          <w:szCs w:val="24"/>
          <w:lang w:eastAsia="hi-IN"/>
        </w:rPr>
        <w:t>р</w:t>
      </w:r>
      <w:r w:rsidRPr="00A13A79">
        <w:rPr>
          <w:rFonts w:ascii="Times New Roman" w:eastAsia="Courier New" w:hAnsi="Times New Roman" w:cs="Calibri"/>
          <w:color w:val="auto"/>
          <w:kern w:val="2"/>
          <w:sz w:val="24"/>
          <w:szCs w:val="24"/>
          <w:lang w:eastAsia="hi-IN"/>
        </w:rPr>
        <w:t xml:space="preserve">ждается руководителем Учреждения не позднее 20 февраля года, следующего </w:t>
      </w:r>
      <w:proofErr w:type="gramStart"/>
      <w:r w:rsidRPr="00A13A79">
        <w:rPr>
          <w:rFonts w:ascii="Times New Roman" w:eastAsia="Courier New" w:hAnsi="Times New Roman" w:cs="Calibri"/>
          <w:color w:val="auto"/>
          <w:kern w:val="2"/>
          <w:sz w:val="24"/>
          <w:szCs w:val="24"/>
          <w:lang w:eastAsia="hi-IN"/>
        </w:rPr>
        <w:t>за</w:t>
      </w:r>
      <w:proofErr w:type="gramEnd"/>
      <w:r w:rsidRPr="00A13A79">
        <w:rPr>
          <w:rFonts w:ascii="Times New Roman" w:eastAsia="Courier New" w:hAnsi="Times New Roman" w:cs="Calibri"/>
          <w:color w:val="auto"/>
          <w:kern w:val="2"/>
          <w:sz w:val="24"/>
          <w:szCs w:val="24"/>
          <w:lang w:eastAsia="hi-IN"/>
        </w:rPr>
        <w:t xml:space="preserve"> отчетным, и в двух экземплярах на бумажном носителе и в электронном виде (в формате файла MS </w:t>
      </w:r>
      <w:proofErr w:type="spellStart"/>
      <w:r w:rsidRPr="00A13A79">
        <w:rPr>
          <w:rFonts w:ascii="Times New Roman" w:eastAsia="Courier New" w:hAnsi="Times New Roman" w:cs="Calibri"/>
          <w:color w:val="auto"/>
          <w:kern w:val="2"/>
          <w:sz w:val="24"/>
          <w:szCs w:val="24"/>
          <w:lang w:eastAsia="hi-IN"/>
        </w:rPr>
        <w:t>Excel</w:t>
      </w:r>
      <w:proofErr w:type="spellEnd"/>
      <w:r w:rsidRPr="00A13A79">
        <w:rPr>
          <w:rFonts w:ascii="Times New Roman" w:eastAsia="Courier New" w:hAnsi="Times New Roman" w:cs="Calibri"/>
          <w:color w:val="auto"/>
          <w:kern w:val="2"/>
          <w:sz w:val="24"/>
          <w:szCs w:val="24"/>
          <w:lang w:eastAsia="hi-IN"/>
        </w:rPr>
        <w:t>) представляется Учредителю на согласование. Показатели проекта Отчета, пре</w:t>
      </w:r>
      <w:r w:rsidRPr="00A13A79">
        <w:rPr>
          <w:rFonts w:ascii="Times New Roman" w:eastAsia="Courier New" w:hAnsi="Times New Roman" w:cs="Calibri"/>
          <w:color w:val="auto"/>
          <w:kern w:val="2"/>
          <w:sz w:val="24"/>
          <w:szCs w:val="24"/>
          <w:lang w:eastAsia="hi-IN"/>
        </w:rPr>
        <w:t>д</w:t>
      </w:r>
      <w:r w:rsidRPr="00A13A79">
        <w:rPr>
          <w:rFonts w:ascii="Times New Roman" w:eastAsia="Courier New" w:hAnsi="Times New Roman" w:cs="Calibri"/>
          <w:color w:val="auto"/>
          <w:kern w:val="2"/>
          <w:sz w:val="24"/>
          <w:szCs w:val="24"/>
          <w:lang w:eastAsia="hi-IN"/>
        </w:rPr>
        <w:t>ставленного в электронном виде, должны быть идентичны показателям проекта Отчета, представленного на бумажном носителе.</w:t>
      </w:r>
    </w:p>
    <w:p w:rsidR="005518E8" w:rsidRPr="00A13A79" w:rsidRDefault="00A13A79">
      <w:pPr>
        <w:ind w:firstLine="709"/>
        <w:jc w:val="both"/>
        <w:rPr>
          <w:color w:val="auto"/>
          <w:sz w:val="24"/>
          <w:szCs w:val="24"/>
        </w:rPr>
      </w:pPr>
      <w:r w:rsidRPr="00A13A79">
        <w:rPr>
          <w:rFonts w:cs="Calibri"/>
          <w:color w:val="auto"/>
          <w:sz w:val="24"/>
          <w:szCs w:val="24"/>
        </w:rPr>
        <w:t>3.2. Учредитель рассматривает Отчет в течение десяти рабочих дней, следующих за днем поступления Отчета, и согласовывает его либо возвращает на доработку с указанием причин, послуживших основанием для его возврата.</w:t>
      </w:r>
    </w:p>
    <w:p w:rsidR="005518E8" w:rsidRPr="00A13A79" w:rsidRDefault="00A13A79">
      <w:pPr>
        <w:ind w:firstLine="709"/>
        <w:jc w:val="both"/>
        <w:rPr>
          <w:color w:val="auto"/>
          <w:sz w:val="24"/>
          <w:szCs w:val="24"/>
        </w:rPr>
      </w:pPr>
      <w:r w:rsidRPr="00A13A79">
        <w:rPr>
          <w:rFonts w:cs="Calibri"/>
          <w:color w:val="auto"/>
          <w:sz w:val="24"/>
          <w:szCs w:val="24"/>
        </w:rPr>
        <w:t>Учредитель при рассмотрении Отчета осуществляет проверку наличия всех нео</w:t>
      </w:r>
      <w:r w:rsidRPr="00A13A79">
        <w:rPr>
          <w:rFonts w:cs="Calibri"/>
          <w:color w:val="auto"/>
          <w:sz w:val="24"/>
          <w:szCs w:val="24"/>
        </w:rPr>
        <w:t>б</w:t>
      </w:r>
      <w:r w:rsidRPr="00A13A79">
        <w:rPr>
          <w:rFonts w:cs="Calibri"/>
          <w:color w:val="auto"/>
          <w:sz w:val="24"/>
          <w:szCs w:val="24"/>
        </w:rPr>
        <w:t>ходимых подписей должностных лиц Учреждения, а также осуществляет сверку данных Отчета на бумажном носителе с данными проекта Отчета, представленного в электронном виде, на предмет их идентичности, проверяет показатели.</w:t>
      </w:r>
    </w:p>
    <w:p w:rsidR="005518E8" w:rsidRPr="00A13A79" w:rsidRDefault="00A13A79">
      <w:pPr>
        <w:ind w:firstLine="709"/>
        <w:jc w:val="both"/>
        <w:rPr>
          <w:color w:val="auto"/>
          <w:sz w:val="24"/>
          <w:szCs w:val="24"/>
        </w:rPr>
      </w:pPr>
      <w:r w:rsidRPr="00A13A79">
        <w:rPr>
          <w:rFonts w:cs="Calibri"/>
          <w:color w:val="auto"/>
          <w:sz w:val="24"/>
          <w:szCs w:val="24"/>
        </w:rPr>
        <w:t>3.3. Причинами, являющимися основанием для возврата проекта Отчета на дор</w:t>
      </w:r>
      <w:r w:rsidRPr="00A13A79">
        <w:rPr>
          <w:rFonts w:cs="Calibri"/>
          <w:color w:val="auto"/>
          <w:sz w:val="24"/>
          <w:szCs w:val="24"/>
        </w:rPr>
        <w:t>а</w:t>
      </w:r>
      <w:r w:rsidRPr="00A13A79">
        <w:rPr>
          <w:rFonts w:cs="Calibri"/>
          <w:color w:val="auto"/>
          <w:sz w:val="24"/>
          <w:szCs w:val="24"/>
        </w:rPr>
        <w:t>ботку, являются:</w:t>
      </w:r>
    </w:p>
    <w:p w:rsidR="005518E8" w:rsidRPr="00A13A79" w:rsidRDefault="00A13A79">
      <w:pPr>
        <w:ind w:firstLine="709"/>
        <w:jc w:val="both"/>
        <w:rPr>
          <w:color w:val="auto"/>
          <w:sz w:val="24"/>
          <w:szCs w:val="24"/>
        </w:rPr>
      </w:pPr>
      <w:r w:rsidRPr="00A13A79">
        <w:rPr>
          <w:rFonts w:cs="Calibri"/>
          <w:color w:val="auto"/>
          <w:sz w:val="24"/>
          <w:szCs w:val="24"/>
        </w:rPr>
        <w:t>1) отсутствие подписей (подписи) должностных лиц Учреждения;</w:t>
      </w:r>
    </w:p>
    <w:p w:rsidR="005518E8" w:rsidRPr="00A13A79" w:rsidRDefault="00A13A79">
      <w:pPr>
        <w:ind w:firstLine="709"/>
        <w:jc w:val="both"/>
        <w:rPr>
          <w:color w:val="auto"/>
          <w:sz w:val="24"/>
          <w:szCs w:val="24"/>
        </w:rPr>
      </w:pPr>
      <w:r w:rsidRPr="00A13A79">
        <w:rPr>
          <w:rFonts w:cs="Calibri"/>
          <w:color w:val="auto"/>
          <w:sz w:val="24"/>
          <w:szCs w:val="24"/>
        </w:rPr>
        <w:t>2) расхождение данных проекта Отчета на бумажном носителе с данными проекта Отчета, представленного в электронном виде;</w:t>
      </w:r>
    </w:p>
    <w:p w:rsidR="005518E8" w:rsidRPr="00A13A79" w:rsidRDefault="00A13A79">
      <w:pPr>
        <w:ind w:firstLine="709"/>
        <w:jc w:val="both"/>
        <w:rPr>
          <w:color w:val="auto"/>
          <w:sz w:val="24"/>
          <w:szCs w:val="24"/>
        </w:rPr>
      </w:pPr>
      <w:r w:rsidRPr="00A13A79">
        <w:rPr>
          <w:rFonts w:cs="Calibri"/>
          <w:color w:val="auto"/>
          <w:sz w:val="24"/>
          <w:szCs w:val="24"/>
        </w:rPr>
        <w:t>3) несоответствие показателей проекта Отчета.</w:t>
      </w:r>
    </w:p>
    <w:p w:rsidR="005518E8" w:rsidRPr="00A13A79" w:rsidRDefault="00A13A79">
      <w:pPr>
        <w:ind w:firstLine="709"/>
        <w:jc w:val="both"/>
        <w:rPr>
          <w:color w:val="auto"/>
        </w:rPr>
      </w:pPr>
      <w:r w:rsidRPr="00A13A79">
        <w:rPr>
          <w:rFonts w:cs="Calibri"/>
          <w:color w:val="auto"/>
          <w:sz w:val="24"/>
          <w:szCs w:val="24"/>
        </w:rPr>
        <w:t>Руководитель Учреждения в течение 3 рабочих дней со дня получения Отчета на доработку устраняет причины, послужившие основанием для возврата Отчета, и напра</w:t>
      </w:r>
      <w:r w:rsidRPr="00A13A79">
        <w:rPr>
          <w:rFonts w:cs="Calibri"/>
          <w:color w:val="auto"/>
          <w:sz w:val="24"/>
          <w:szCs w:val="24"/>
        </w:rPr>
        <w:t>в</w:t>
      </w:r>
      <w:r w:rsidRPr="00A13A79">
        <w:rPr>
          <w:rFonts w:cs="Calibri"/>
          <w:color w:val="auto"/>
          <w:sz w:val="24"/>
          <w:szCs w:val="24"/>
        </w:rPr>
        <w:t xml:space="preserve">ляет Отчет повторно в порядке, установленном </w:t>
      </w:r>
      <w:hyperlink w:anchor="P1134">
        <w:r w:rsidRPr="00A13A79">
          <w:rPr>
            <w:rStyle w:val="-"/>
            <w:rFonts w:cs="Calibri"/>
            <w:color w:val="auto"/>
            <w:sz w:val="24"/>
            <w:szCs w:val="24"/>
            <w:u w:val="none"/>
          </w:rPr>
          <w:t xml:space="preserve">пунктами </w:t>
        </w:r>
      </w:hyperlink>
      <w:r w:rsidRPr="00A13A79">
        <w:rPr>
          <w:rStyle w:val="-"/>
          <w:rFonts w:cs="Calibri"/>
          <w:color w:val="auto"/>
          <w:sz w:val="24"/>
          <w:szCs w:val="24"/>
          <w:u w:val="none"/>
        </w:rPr>
        <w:t>3.1</w:t>
      </w:r>
      <w:r w:rsidRPr="00A13A79">
        <w:rPr>
          <w:rFonts w:cs="Calibri"/>
          <w:color w:val="auto"/>
          <w:sz w:val="24"/>
          <w:szCs w:val="24"/>
        </w:rPr>
        <w:t xml:space="preserve"> - </w:t>
      </w:r>
      <w:r w:rsidRPr="00A13A79">
        <w:rPr>
          <w:rStyle w:val="-"/>
          <w:rFonts w:cs="Calibri"/>
          <w:color w:val="auto"/>
          <w:sz w:val="24"/>
          <w:szCs w:val="24"/>
          <w:u w:val="none"/>
        </w:rPr>
        <w:t>3.2</w:t>
      </w:r>
      <w:r w:rsidRPr="00A13A79">
        <w:rPr>
          <w:rFonts w:cs="Calibri"/>
          <w:color w:val="auto"/>
          <w:sz w:val="24"/>
          <w:szCs w:val="24"/>
        </w:rPr>
        <w:t xml:space="preserve"> настоящего Порядка.</w:t>
      </w:r>
    </w:p>
    <w:p w:rsidR="005518E8" w:rsidRPr="00A13A79" w:rsidRDefault="00A13A79">
      <w:pPr>
        <w:ind w:firstLine="709"/>
        <w:jc w:val="both"/>
        <w:rPr>
          <w:color w:val="auto"/>
          <w:sz w:val="24"/>
          <w:szCs w:val="24"/>
        </w:rPr>
      </w:pPr>
      <w:r w:rsidRPr="00A13A79">
        <w:rPr>
          <w:rFonts w:cs="Calibri"/>
          <w:color w:val="auto"/>
          <w:sz w:val="24"/>
          <w:szCs w:val="24"/>
        </w:rPr>
        <w:t>3.4. В случае принятия Учредителем решения о согласовании Отчета Руководитель Учредителя проставляет на Отчете соответствующую подпись с указанием даты в пят</w:t>
      </w:r>
      <w:r w:rsidRPr="00A13A79">
        <w:rPr>
          <w:rFonts w:cs="Calibri"/>
          <w:color w:val="auto"/>
          <w:sz w:val="24"/>
          <w:szCs w:val="24"/>
        </w:rPr>
        <w:t>и</w:t>
      </w:r>
      <w:r w:rsidRPr="00A13A79">
        <w:rPr>
          <w:rFonts w:cs="Calibri"/>
          <w:color w:val="auto"/>
          <w:sz w:val="24"/>
          <w:szCs w:val="24"/>
        </w:rPr>
        <w:t>дневный срок.</w:t>
      </w:r>
    </w:p>
    <w:p w:rsidR="005518E8" w:rsidRPr="00A13A79" w:rsidRDefault="00A13A79">
      <w:pPr>
        <w:pStyle w:val="ConsPlusNormal"/>
        <w:ind w:firstLine="709"/>
        <w:jc w:val="both"/>
        <w:rPr>
          <w:color w:val="auto"/>
        </w:rPr>
      </w:pPr>
      <w:r w:rsidRPr="00A13A79">
        <w:rPr>
          <w:rFonts w:ascii="Times New Roman" w:eastAsia="Courier New" w:hAnsi="Times New Roman" w:cs="Calibri"/>
          <w:color w:val="auto"/>
          <w:kern w:val="2"/>
          <w:sz w:val="24"/>
          <w:szCs w:val="24"/>
          <w:lang w:eastAsia="hi-IN"/>
        </w:rPr>
        <w:t>После согласования Учредителем Отчета он возвращается руководителю Учрежд</w:t>
      </w:r>
      <w:r w:rsidRPr="00A13A79">
        <w:rPr>
          <w:rFonts w:ascii="Times New Roman" w:eastAsia="Courier New" w:hAnsi="Times New Roman" w:cs="Calibri"/>
          <w:color w:val="auto"/>
          <w:kern w:val="2"/>
          <w:sz w:val="24"/>
          <w:szCs w:val="24"/>
          <w:lang w:eastAsia="hi-IN"/>
        </w:rPr>
        <w:t>е</w:t>
      </w:r>
      <w:r w:rsidRPr="00A13A79">
        <w:rPr>
          <w:rFonts w:ascii="Times New Roman" w:eastAsia="Courier New" w:hAnsi="Times New Roman" w:cs="Calibri"/>
          <w:color w:val="auto"/>
          <w:kern w:val="2"/>
          <w:sz w:val="24"/>
          <w:szCs w:val="24"/>
          <w:lang w:eastAsia="hi-IN"/>
        </w:rPr>
        <w:t xml:space="preserve">ния в срок не позднее 20 марта года, следующего </w:t>
      </w:r>
      <w:proofErr w:type="gramStart"/>
      <w:r w:rsidRPr="00A13A79">
        <w:rPr>
          <w:rFonts w:ascii="Times New Roman" w:eastAsia="Courier New" w:hAnsi="Times New Roman" w:cs="Calibri"/>
          <w:color w:val="auto"/>
          <w:kern w:val="2"/>
          <w:sz w:val="24"/>
          <w:szCs w:val="24"/>
          <w:lang w:eastAsia="hi-IN"/>
        </w:rPr>
        <w:t>за</w:t>
      </w:r>
      <w:proofErr w:type="gramEnd"/>
      <w:r w:rsidRPr="00A13A79">
        <w:rPr>
          <w:rFonts w:ascii="Times New Roman" w:eastAsia="Courier New" w:hAnsi="Times New Roman" w:cs="Calibri"/>
          <w:color w:val="auto"/>
          <w:kern w:val="2"/>
          <w:sz w:val="24"/>
          <w:szCs w:val="24"/>
          <w:lang w:eastAsia="hi-IN"/>
        </w:rPr>
        <w:t xml:space="preserve"> отчетным. В 2018 году - не позднее 15 июня 2018 года.</w:t>
      </w:r>
    </w:p>
    <w:p w:rsidR="005518E8" w:rsidRPr="00A13A79" w:rsidRDefault="00A13A79">
      <w:pPr>
        <w:pStyle w:val="ConsPlusNormal"/>
        <w:ind w:firstLine="709"/>
        <w:jc w:val="both"/>
        <w:rPr>
          <w:color w:val="auto"/>
        </w:rPr>
      </w:pPr>
      <w:r w:rsidRPr="00A13A79">
        <w:rPr>
          <w:rFonts w:ascii="Times New Roman" w:eastAsia="Courier New" w:hAnsi="Times New Roman"/>
          <w:color w:val="auto"/>
          <w:kern w:val="2"/>
          <w:sz w:val="24"/>
          <w:szCs w:val="24"/>
          <w:lang w:eastAsia="hi-IN"/>
        </w:rPr>
        <w:t>3.5. О</w:t>
      </w:r>
      <w:r w:rsidRPr="00A13A79">
        <w:rPr>
          <w:rFonts w:ascii="Times New Roman" w:eastAsia="Courier New" w:hAnsi="Times New Roman" w:cs="Calibri"/>
          <w:color w:val="auto"/>
          <w:kern w:val="2"/>
          <w:sz w:val="24"/>
          <w:szCs w:val="24"/>
          <w:lang w:eastAsia="hi-IN"/>
        </w:rPr>
        <w:t>тчет о результатах деятельности подлежит размещению в информационно-телекоммуникационной сети «Интернет» на официальном сайте Учреждения (при его наличии), на официальном сайте Российской Федерации для размещения информации о государственных (муниципальных) учреждениях www.bus.gov.ru в течение 5 рабочих дней со дня согласования отчета о результатах деятельности администрацией ГО «Вуктыл».</w:t>
      </w:r>
    </w:p>
    <w:p w:rsidR="005518E8" w:rsidRPr="00A13A79" w:rsidRDefault="005518E8">
      <w:pPr>
        <w:pStyle w:val="ConsPlusNormal"/>
        <w:ind w:firstLine="709"/>
        <w:jc w:val="right"/>
        <w:rPr>
          <w:rFonts w:ascii="Times New Roman" w:eastAsia="Courier New" w:hAnsi="Times New Roman"/>
          <w:color w:val="auto"/>
          <w:kern w:val="2"/>
          <w:sz w:val="24"/>
          <w:szCs w:val="24"/>
          <w:lang w:eastAsia="hi-IN"/>
        </w:rPr>
      </w:pPr>
    </w:p>
    <w:p w:rsidR="005518E8" w:rsidRPr="00A13A79" w:rsidRDefault="005518E8">
      <w:pPr>
        <w:pStyle w:val="ConsPlusNormal"/>
        <w:ind w:firstLine="709"/>
        <w:jc w:val="right"/>
        <w:rPr>
          <w:rFonts w:ascii="Times New Roman" w:eastAsia="Courier New" w:hAnsi="Times New Roman"/>
          <w:color w:val="auto"/>
          <w:kern w:val="2"/>
          <w:sz w:val="24"/>
          <w:szCs w:val="24"/>
          <w:lang w:eastAsia="hi-IN"/>
        </w:rPr>
      </w:pPr>
    </w:p>
    <w:p w:rsidR="005518E8" w:rsidRPr="00A13A79" w:rsidRDefault="005518E8">
      <w:pPr>
        <w:pStyle w:val="ConsPlusNormal"/>
        <w:ind w:firstLine="0"/>
        <w:jc w:val="right"/>
        <w:rPr>
          <w:rFonts w:ascii="Times New Roman" w:eastAsia="Courier New" w:hAnsi="Times New Roman"/>
          <w:color w:val="auto"/>
          <w:kern w:val="2"/>
          <w:sz w:val="24"/>
          <w:szCs w:val="24"/>
          <w:lang w:eastAsia="hi-IN"/>
        </w:rPr>
      </w:pPr>
    </w:p>
    <w:p w:rsidR="005518E8" w:rsidRPr="00A13A79" w:rsidRDefault="005518E8">
      <w:pPr>
        <w:pStyle w:val="ConsPlusNormal"/>
        <w:ind w:firstLine="0"/>
        <w:jc w:val="right"/>
        <w:rPr>
          <w:rFonts w:ascii="Times New Roman" w:eastAsia="Courier New" w:hAnsi="Times New Roman"/>
          <w:color w:val="auto"/>
          <w:kern w:val="2"/>
          <w:sz w:val="24"/>
          <w:szCs w:val="24"/>
          <w:lang w:eastAsia="hi-IN"/>
        </w:rPr>
      </w:pPr>
    </w:p>
    <w:p w:rsidR="005518E8" w:rsidRPr="00A13A79" w:rsidRDefault="005518E8">
      <w:pPr>
        <w:pStyle w:val="ConsPlusNormal"/>
        <w:ind w:firstLine="0"/>
        <w:jc w:val="right"/>
        <w:rPr>
          <w:rFonts w:ascii="Times New Roman" w:eastAsia="Courier New" w:hAnsi="Times New Roman"/>
          <w:color w:val="auto"/>
          <w:kern w:val="2"/>
          <w:sz w:val="24"/>
          <w:szCs w:val="24"/>
          <w:lang w:eastAsia="hi-IN"/>
        </w:rPr>
      </w:pPr>
    </w:p>
    <w:p w:rsidR="005518E8" w:rsidRPr="00A13A79" w:rsidRDefault="005518E8">
      <w:pPr>
        <w:pStyle w:val="ConsPlusNormal"/>
        <w:ind w:firstLine="0"/>
        <w:jc w:val="right"/>
        <w:rPr>
          <w:rFonts w:ascii="Times New Roman" w:eastAsia="Courier New" w:hAnsi="Times New Roman"/>
          <w:color w:val="auto"/>
          <w:kern w:val="2"/>
          <w:sz w:val="24"/>
          <w:szCs w:val="24"/>
          <w:lang w:eastAsia="hi-IN"/>
        </w:rPr>
      </w:pPr>
    </w:p>
    <w:p w:rsidR="005518E8" w:rsidRPr="00A13A79" w:rsidRDefault="00A13A79">
      <w:pPr>
        <w:pStyle w:val="ConsPlusNormal"/>
        <w:ind w:firstLine="0"/>
        <w:jc w:val="both"/>
        <w:rPr>
          <w:color w:val="auto"/>
        </w:rPr>
      </w:pPr>
      <w:r w:rsidRPr="00A13A79">
        <w:rPr>
          <w:rFonts w:ascii="Times New Roman" w:eastAsia="Courier New" w:hAnsi="Times New Roman"/>
          <w:color w:val="auto"/>
          <w:kern w:val="2"/>
          <w:sz w:val="24"/>
          <w:szCs w:val="24"/>
          <w:lang w:eastAsia="hi-IN"/>
        </w:rPr>
        <w:t xml:space="preserve">                                                                                                          Приложение </w:t>
      </w:r>
    </w:p>
    <w:p w:rsidR="005518E8" w:rsidRPr="00A13A79" w:rsidRDefault="00A13A79">
      <w:pPr>
        <w:pStyle w:val="ConsPlusNormal"/>
        <w:ind w:firstLine="0"/>
        <w:jc w:val="both"/>
        <w:rPr>
          <w:color w:val="auto"/>
        </w:rPr>
      </w:pPr>
      <w:r w:rsidRPr="00A13A79">
        <w:rPr>
          <w:rFonts w:ascii="Times New Roman" w:eastAsia="Courier New" w:hAnsi="Times New Roman"/>
          <w:color w:val="auto"/>
          <w:kern w:val="2"/>
          <w:sz w:val="24"/>
          <w:szCs w:val="24"/>
          <w:lang w:eastAsia="hi-IN"/>
        </w:rPr>
        <w:t xml:space="preserve">                                                                                                к Положению о порядке</w:t>
      </w:r>
    </w:p>
    <w:p w:rsidR="005518E8" w:rsidRPr="00A13A79" w:rsidRDefault="00A13A79">
      <w:pPr>
        <w:pStyle w:val="ConsPlusNormal"/>
        <w:ind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A13A79">
        <w:rPr>
          <w:rFonts w:ascii="Times New Roman" w:eastAsia="Courier New" w:hAnsi="Times New Roman"/>
          <w:color w:val="auto"/>
          <w:kern w:val="2"/>
          <w:sz w:val="24"/>
          <w:szCs w:val="24"/>
          <w:lang w:eastAsia="hi-IN"/>
        </w:rPr>
        <w:t xml:space="preserve">                                                                                       составления и утверждения отчета</w:t>
      </w:r>
    </w:p>
    <w:p w:rsidR="005518E8" w:rsidRPr="00A13A79" w:rsidRDefault="00A13A79">
      <w:pPr>
        <w:pStyle w:val="ConsPlusNormal"/>
        <w:ind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A13A79">
        <w:rPr>
          <w:rFonts w:ascii="Times New Roman" w:eastAsia="Courier New" w:hAnsi="Times New Roman"/>
          <w:color w:val="auto"/>
          <w:kern w:val="2"/>
          <w:sz w:val="24"/>
          <w:szCs w:val="24"/>
          <w:lang w:eastAsia="hi-IN"/>
        </w:rPr>
        <w:t xml:space="preserve">                                                                                           о результатах деятельности</w:t>
      </w:r>
    </w:p>
    <w:p w:rsidR="005518E8" w:rsidRPr="00A13A79" w:rsidRDefault="00A13A79">
      <w:pPr>
        <w:pStyle w:val="ConsPlusNormal"/>
        <w:ind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A13A79">
        <w:rPr>
          <w:rFonts w:ascii="Times New Roman" w:eastAsia="Courier New" w:hAnsi="Times New Roman"/>
          <w:color w:val="auto"/>
          <w:kern w:val="2"/>
          <w:sz w:val="24"/>
          <w:szCs w:val="24"/>
          <w:lang w:eastAsia="hi-IN"/>
        </w:rPr>
        <w:t xml:space="preserve">                                                                                      бюджетного (казенного) учреждения</w:t>
      </w:r>
    </w:p>
    <w:p w:rsidR="005518E8" w:rsidRPr="00A13A79" w:rsidRDefault="00A13A79">
      <w:pPr>
        <w:pStyle w:val="ConsPlusNormal"/>
        <w:ind w:firstLine="0"/>
        <w:jc w:val="both"/>
        <w:rPr>
          <w:color w:val="auto"/>
        </w:rPr>
      </w:pPr>
      <w:r w:rsidRPr="00A13A79">
        <w:rPr>
          <w:rFonts w:ascii="Times New Roman" w:eastAsia="Courier New" w:hAnsi="Times New Roman"/>
          <w:color w:val="auto"/>
          <w:kern w:val="2"/>
          <w:sz w:val="24"/>
          <w:szCs w:val="24"/>
          <w:lang w:eastAsia="hi-IN"/>
        </w:rPr>
        <w:t xml:space="preserve">                                                                                             городского округа «Вуктыл»</w:t>
      </w:r>
    </w:p>
    <w:p w:rsidR="005518E8" w:rsidRPr="00A13A79" w:rsidRDefault="00A13A79">
      <w:pPr>
        <w:pStyle w:val="ConsPlusNormal"/>
        <w:ind w:firstLine="0"/>
        <w:jc w:val="both"/>
        <w:rPr>
          <w:color w:val="auto"/>
        </w:rPr>
      </w:pPr>
      <w:r w:rsidRPr="00A13A79">
        <w:rPr>
          <w:rFonts w:ascii="Times New Roman" w:eastAsia="Courier New" w:hAnsi="Times New Roman"/>
          <w:color w:val="auto"/>
          <w:kern w:val="2"/>
          <w:sz w:val="24"/>
          <w:szCs w:val="24"/>
          <w:lang w:eastAsia="hi-IN"/>
        </w:rPr>
        <w:t xml:space="preserve">                                                                                   и об использовании </w:t>
      </w:r>
      <w:proofErr w:type="gramStart"/>
      <w:r w:rsidRPr="00A13A79">
        <w:rPr>
          <w:rFonts w:ascii="Times New Roman" w:eastAsia="Courier New" w:hAnsi="Times New Roman"/>
          <w:color w:val="auto"/>
          <w:kern w:val="2"/>
          <w:sz w:val="24"/>
          <w:szCs w:val="24"/>
          <w:lang w:eastAsia="hi-IN"/>
        </w:rPr>
        <w:t>закрепленного</w:t>
      </w:r>
      <w:proofErr w:type="gramEnd"/>
      <w:r w:rsidRPr="00A13A79">
        <w:rPr>
          <w:rFonts w:ascii="Times New Roman" w:eastAsia="Courier New" w:hAnsi="Times New Roman"/>
          <w:color w:val="auto"/>
          <w:kern w:val="2"/>
          <w:sz w:val="24"/>
          <w:szCs w:val="24"/>
          <w:lang w:eastAsia="hi-IN"/>
        </w:rPr>
        <w:t xml:space="preserve"> за ним</w:t>
      </w:r>
    </w:p>
    <w:p w:rsidR="005518E8" w:rsidRPr="00A13A79" w:rsidRDefault="00A13A79">
      <w:pPr>
        <w:pStyle w:val="ConsPlusNormal"/>
        <w:ind w:firstLine="0"/>
        <w:jc w:val="both"/>
        <w:rPr>
          <w:color w:val="auto"/>
        </w:rPr>
      </w:pPr>
      <w:r w:rsidRPr="00A13A79">
        <w:rPr>
          <w:rFonts w:ascii="Times New Roman" w:eastAsia="Courier New" w:hAnsi="Times New Roman"/>
          <w:color w:val="auto"/>
          <w:kern w:val="2"/>
          <w:sz w:val="24"/>
          <w:szCs w:val="24"/>
          <w:lang w:eastAsia="hi-IN"/>
        </w:rPr>
        <w:t xml:space="preserve">                                                                                              муниципального</w:t>
      </w:r>
      <w:r w:rsidRPr="00A13A79">
        <w:rPr>
          <w:rFonts w:eastAsia="Courier New"/>
          <w:color w:val="auto"/>
          <w:kern w:val="2"/>
          <w:sz w:val="16"/>
          <w:lang w:eastAsia="hi-IN"/>
        </w:rPr>
        <w:t xml:space="preserve"> </w:t>
      </w:r>
      <w:r w:rsidRPr="00A13A79">
        <w:rPr>
          <w:rFonts w:ascii="Times New Roman" w:eastAsia="Courier New" w:hAnsi="Times New Roman"/>
          <w:color w:val="auto"/>
          <w:kern w:val="2"/>
          <w:sz w:val="24"/>
          <w:szCs w:val="24"/>
          <w:lang w:eastAsia="hi-IN"/>
        </w:rPr>
        <w:t>имущества</w:t>
      </w:r>
    </w:p>
    <w:p w:rsidR="005518E8" w:rsidRPr="00A13A79" w:rsidRDefault="005518E8">
      <w:pPr>
        <w:pStyle w:val="ConsPlusNormal"/>
        <w:ind w:firstLine="0"/>
        <w:jc w:val="right"/>
        <w:rPr>
          <w:rFonts w:ascii="Times New Roman" w:eastAsia="Courier New" w:hAnsi="Times New Roman"/>
          <w:color w:val="auto"/>
          <w:kern w:val="2"/>
          <w:sz w:val="24"/>
          <w:szCs w:val="24"/>
          <w:lang w:eastAsia="hi-IN"/>
        </w:rPr>
      </w:pPr>
    </w:p>
    <w:p w:rsidR="005518E8" w:rsidRPr="00A13A79" w:rsidRDefault="005518E8">
      <w:pPr>
        <w:pStyle w:val="ConsPlusNormal"/>
        <w:ind w:firstLine="540"/>
        <w:jc w:val="both"/>
        <w:rPr>
          <w:rFonts w:ascii="Times New Roman" w:eastAsia="Courier New" w:hAnsi="Times New Roman"/>
          <w:color w:val="auto"/>
          <w:kern w:val="2"/>
          <w:sz w:val="24"/>
          <w:szCs w:val="24"/>
          <w:lang w:eastAsia="hi-IN"/>
        </w:rPr>
      </w:pPr>
    </w:p>
    <w:p w:rsidR="005518E8" w:rsidRPr="00A13A79" w:rsidRDefault="00A13A79">
      <w:pPr>
        <w:pStyle w:val="ConsPlusNormal"/>
        <w:ind w:firstLin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A13A79">
        <w:rPr>
          <w:rFonts w:ascii="Times New Roman" w:eastAsia="Courier New" w:hAnsi="Times New Roman"/>
          <w:b/>
          <w:bCs/>
          <w:color w:val="auto"/>
          <w:kern w:val="2"/>
          <w:sz w:val="24"/>
          <w:szCs w:val="24"/>
          <w:lang w:eastAsia="hi-IN"/>
        </w:rPr>
        <w:t>ТИПОВАЯ ФОРМА</w:t>
      </w:r>
    </w:p>
    <w:p w:rsidR="005518E8" w:rsidRPr="00A13A79" w:rsidRDefault="00A13A79">
      <w:pPr>
        <w:pStyle w:val="ConsPlusNormal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A13A79">
        <w:rPr>
          <w:rFonts w:ascii="Times New Roman" w:eastAsia="Courier New" w:hAnsi="Times New Roman"/>
          <w:color w:val="auto"/>
          <w:kern w:val="2"/>
          <w:sz w:val="24"/>
          <w:szCs w:val="24"/>
          <w:lang w:eastAsia="hi-IN"/>
        </w:rPr>
        <w:t>отчета о результатах деятельности бюджетного (казенного)</w:t>
      </w:r>
    </w:p>
    <w:p w:rsidR="005518E8" w:rsidRPr="00A13A79" w:rsidRDefault="00A13A79">
      <w:pPr>
        <w:pStyle w:val="ConsPlusNormal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A13A79">
        <w:rPr>
          <w:rFonts w:ascii="Times New Roman" w:eastAsia="Courier New" w:hAnsi="Times New Roman"/>
          <w:color w:val="auto"/>
          <w:kern w:val="2"/>
          <w:sz w:val="24"/>
          <w:szCs w:val="24"/>
          <w:lang w:eastAsia="hi-IN"/>
        </w:rPr>
        <w:t>учреждения городского округа «Вуктыл»</w:t>
      </w:r>
    </w:p>
    <w:p w:rsidR="005518E8" w:rsidRPr="00A13A79" w:rsidRDefault="00A13A79">
      <w:pPr>
        <w:pStyle w:val="ConsPlusNormal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A13A79">
        <w:rPr>
          <w:rFonts w:ascii="Times New Roman" w:eastAsia="Courier New" w:hAnsi="Times New Roman"/>
          <w:color w:val="auto"/>
          <w:kern w:val="2"/>
          <w:sz w:val="24"/>
          <w:szCs w:val="24"/>
          <w:lang w:eastAsia="hi-IN"/>
        </w:rPr>
        <w:t xml:space="preserve">и об использовании </w:t>
      </w:r>
      <w:proofErr w:type="gramStart"/>
      <w:r w:rsidRPr="00A13A79">
        <w:rPr>
          <w:rFonts w:ascii="Times New Roman" w:eastAsia="Courier New" w:hAnsi="Times New Roman"/>
          <w:color w:val="auto"/>
          <w:kern w:val="2"/>
          <w:sz w:val="24"/>
          <w:szCs w:val="24"/>
          <w:lang w:eastAsia="hi-IN"/>
        </w:rPr>
        <w:t>закрепленного</w:t>
      </w:r>
      <w:proofErr w:type="gramEnd"/>
      <w:r w:rsidRPr="00A13A79">
        <w:rPr>
          <w:rFonts w:ascii="Times New Roman" w:eastAsia="Courier New" w:hAnsi="Times New Roman"/>
          <w:color w:val="auto"/>
          <w:kern w:val="2"/>
          <w:sz w:val="24"/>
          <w:szCs w:val="24"/>
          <w:lang w:eastAsia="hi-IN"/>
        </w:rPr>
        <w:t xml:space="preserve"> за ним</w:t>
      </w:r>
    </w:p>
    <w:p w:rsidR="005518E8" w:rsidRPr="00A13A79" w:rsidRDefault="00A13A79">
      <w:pPr>
        <w:spacing w:after="1" w:line="220" w:lineRule="atLeast"/>
        <w:jc w:val="center"/>
        <w:rPr>
          <w:color w:val="auto"/>
          <w:sz w:val="24"/>
          <w:szCs w:val="24"/>
        </w:rPr>
      </w:pPr>
      <w:r w:rsidRPr="00A13A79">
        <w:rPr>
          <w:rFonts w:eastAsia="Courier New" w:cs="Calibri"/>
          <w:color w:val="auto"/>
          <w:kern w:val="2"/>
          <w:sz w:val="24"/>
          <w:szCs w:val="24"/>
          <w:lang w:eastAsia="hi-IN"/>
        </w:rPr>
        <w:t>государственного (муниципального) имущества</w:t>
      </w:r>
    </w:p>
    <w:p w:rsidR="005518E8" w:rsidRPr="00A13A79" w:rsidRDefault="005518E8">
      <w:pPr>
        <w:spacing w:after="1" w:line="220" w:lineRule="atLeast"/>
        <w:rPr>
          <w:color w:val="auto"/>
          <w:sz w:val="24"/>
          <w:szCs w:val="24"/>
        </w:rPr>
      </w:pPr>
    </w:p>
    <w:p w:rsidR="005518E8" w:rsidRPr="00A13A79" w:rsidRDefault="005518E8">
      <w:pPr>
        <w:spacing w:after="1" w:line="220" w:lineRule="atLeast"/>
        <w:rPr>
          <w:color w:val="auto"/>
          <w:sz w:val="24"/>
          <w:szCs w:val="24"/>
        </w:rPr>
      </w:pPr>
    </w:p>
    <w:p w:rsidR="005518E8" w:rsidRPr="00A13A79" w:rsidRDefault="00A13A79">
      <w:pPr>
        <w:spacing w:after="1" w:line="200" w:lineRule="atLeast"/>
        <w:jc w:val="both"/>
        <w:rPr>
          <w:color w:val="auto"/>
          <w:sz w:val="24"/>
          <w:szCs w:val="24"/>
        </w:rPr>
      </w:pPr>
      <w:r w:rsidRPr="00A13A79">
        <w:rPr>
          <w:rFonts w:cs="Courier New"/>
          <w:color w:val="auto"/>
          <w:sz w:val="24"/>
          <w:szCs w:val="24"/>
        </w:rPr>
        <w:t xml:space="preserve">                     СОГЛАСОВАНО                                        УТВЕРЖДАЮ</w:t>
      </w:r>
    </w:p>
    <w:p w:rsidR="005518E8" w:rsidRPr="00A13A79" w:rsidRDefault="005518E8">
      <w:pPr>
        <w:spacing w:after="1" w:line="200" w:lineRule="atLeast"/>
        <w:jc w:val="both"/>
        <w:rPr>
          <w:rFonts w:cs="Courier New"/>
          <w:color w:val="auto"/>
        </w:rPr>
      </w:pPr>
    </w:p>
    <w:p w:rsidR="005518E8" w:rsidRPr="00A13A79" w:rsidRDefault="00A13A79">
      <w:pPr>
        <w:pStyle w:val="ConsPlusNonformat"/>
        <w:jc w:val="both"/>
        <w:rPr>
          <w:rFonts w:ascii="Times New Roman" w:hAnsi="Times New Roman"/>
          <w:color w:val="auto"/>
          <w:sz w:val="24"/>
          <w:szCs w:val="24"/>
        </w:rPr>
      </w:pPr>
      <w:r w:rsidRPr="00A13A79">
        <w:rPr>
          <w:rFonts w:ascii="Times New Roman" w:hAnsi="Times New Roman"/>
          <w:color w:val="auto"/>
          <w:sz w:val="24"/>
          <w:szCs w:val="24"/>
        </w:rPr>
        <w:t xml:space="preserve">    _________________________________     _________________________________</w:t>
      </w:r>
    </w:p>
    <w:p w:rsidR="005518E8" w:rsidRPr="00A13A79" w:rsidRDefault="00A13A79">
      <w:pPr>
        <w:pStyle w:val="ConsPlusNonformat"/>
        <w:jc w:val="both"/>
        <w:rPr>
          <w:rFonts w:ascii="Times New Roman" w:hAnsi="Times New Roman"/>
          <w:color w:val="auto"/>
          <w:sz w:val="24"/>
          <w:szCs w:val="24"/>
        </w:rPr>
      </w:pPr>
      <w:r w:rsidRPr="00A13A79">
        <w:rPr>
          <w:rFonts w:ascii="Times New Roman" w:hAnsi="Times New Roman"/>
          <w:color w:val="auto"/>
          <w:sz w:val="24"/>
          <w:szCs w:val="24"/>
        </w:rPr>
        <w:t xml:space="preserve">         </w:t>
      </w:r>
      <w:proofErr w:type="gramStart"/>
      <w:r w:rsidRPr="00A13A79">
        <w:rPr>
          <w:rFonts w:ascii="Times New Roman" w:hAnsi="Times New Roman"/>
          <w:color w:val="auto"/>
          <w:sz w:val="24"/>
          <w:szCs w:val="24"/>
        </w:rPr>
        <w:t>(должность руководителя                               (Должность  руководителя</w:t>
      </w:r>
      <w:proofErr w:type="gramEnd"/>
    </w:p>
    <w:p w:rsidR="005518E8" w:rsidRPr="00A13A79" w:rsidRDefault="00A13A79">
      <w:pPr>
        <w:pStyle w:val="ConsPlusNonformat"/>
        <w:jc w:val="both"/>
        <w:rPr>
          <w:rFonts w:ascii="Times New Roman" w:hAnsi="Times New Roman"/>
          <w:color w:val="auto"/>
          <w:sz w:val="24"/>
          <w:szCs w:val="24"/>
        </w:rPr>
      </w:pPr>
      <w:r w:rsidRPr="00A13A79">
        <w:rPr>
          <w:rFonts w:ascii="Times New Roman" w:hAnsi="Times New Roman"/>
          <w:color w:val="auto"/>
          <w:sz w:val="24"/>
          <w:szCs w:val="24"/>
        </w:rPr>
        <w:t xml:space="preserve">      отраслевого (функционального)                          бюджетного (казенного)</w:t>
      </w:r>
    </w:p>
    <w:p w:rsidR="005518E8" w:rsidRPr="00A13A79" w:rsidRDefault="00A13A79">
      <w:pPr>
        <w:pStyle w:val="ConsPlusNonformat"/>
        <w:jc w:val="both"/>
        <w:rPr>
          <w:rFonts w:ascii="Times New Roman" w:hAnsi="Times New Roman"/>
          <w:color w:val="auto"/>
          <w:sz w:val="24"/>
          <w:szCs w:val="24"/>
        </w:rPr>
      </w:pPr>
      <w:r w:rsidRPr="00A13A79">
        <w:rPr>
          <w:rFonts w:ascii="Times New Roman" w:hAnsi="Times New Roman"/>
          <w:color w:val="auto"/>
          <w:sz w:val="24"/>
          <w:szCs w:val="24"/>
        </w:rPr>
        <w:t xml:space="preserve">          органа администрации                                                учреждения)</w:t>
      </w:r>
    </w:p>
    <w:p w:rsidR="005518E8" w:rsidRPr="00A13A79" w:rsidRDefault="00A13A79">
      <w:pPr>
        <w:pStyle w:val="ConsPlusNonformat"/>
        <w:jc w:val="both"/>
        <w:rPr>
          <w:rFonts w:ascii="Times New Roman" w:hAnsi="Times New Roman"/>
          <w:color w:val="auto"/>
          <w:sz w:val="24"/>
          <w:szCs w:val="24"/>
        </w:rPr>
      </w:pPr>
      <w:r w:rsidRPr="00A13A79">
        <w:rPr>
          <w:rFonts w:ascii="Times New Roman" w:hAnsi="Times New Roman"/>
          <w:color w:val="auto"/>
          <w:sz w:val="24"/>
          <w:szCs w:val="24"/>
        </w:rPr>
        <w:t xml:space="preserve">     городского округа «Вуктыл»,</w:t>
      </w:r>
    </w:p>
    <w:p w:rsidR="005518E8" w:rsidRPr="00A13A79" w:rsidRDefault="00A13A79">
      <w:pPr>
        <w:pStyle w:val="ConsPlusNonformat"/>
        <w:jc w:val="both"/>
        <w:rPr>
          <w:rFonts w:ascii="Times New Roman" w:hAnsi="Times New Roman"/>
          <w:color w:val="auto"/>
          <w:sz w:val="24"/>
          <w:szCs w:val="24"/>
        </w:rPr>
      </w:pPr>
      <w:r w:rsidRPr="00A13A79">
        <w:rPr>
          <w:rFonts w:ascii="Times New Roman" w:hAnsi="Times New Roman"/>
          <w:color w:val="auto"/>
          <w:sz w:val="24"/>
          <w:szCs w:val="24"/>
        </w:rPr>
        <w:t xml:space="preserve">       </w:t>
      </w:r>
      <w:proofErr w:type="gramStart"/>
      <w:r w:rsidRPr="00A13A79">
        <w:rPr>
          <w:rFonts w:ascii="Times New Roman" w:hAnsi="Times New Roman"/>
          <w:color w:val="auto"/>
          <w:sz w:val="24"/>
          <w:szCs w:val="24"/>
        </w:rPr>
        <w:t>являющегося</w:t>
      </w:r>
      <w:proofErr w:type="gramEnd"/>
      <w:r w:rsidRPr="00A13A79">
        <w:rPr>
          <w:rFonts w:ascii="Times New Roman" w:hAnsi="Times New Roman"/>
          <w:color w:val="auto"/>
          <w:sz w:val="24"/>
          <w:szCs w:val="24"/>
        </w:rPr>
        <w:t xml:space="preserve"> уполномоченным</w:t>
      </w:r>
    </w:p>
    <w:p w:rsidR="005518E8" w:rsidRPr="00A13A79" w:rsidRDefault="00A13A79">
      <w:pPr>
        <w:pStyle w:val="ConsPlusNonformat"/>
        <w:jc w:val="both"/>
        <w:rPr>
          <w:rFonts w:ascii="Times New Roman" w:hAnsi="Times New Roman"/>
          <w:color w:val="auto"/>
          <w:sz w:val="24"/>
          <w:szCs w:val="24"/>
        </w:rPr>
      </w:pPr>
      <w:r w:rsidRPr="00A13A79">
        <w:rPr>
          <w:rFonts w:ascii="Times New Roman" w:hAnsi="Times New Roman"/>
          <w:color w:val="auto"/>
          <w:sz w:val="24"/>
          <w:szCs w:val="24"/>
        </w:rPr>
        <w:t xml:space="preserve">          органом администрации</w:t>
      </w:r>
    </w:p>
    <w:p w:rsidR="005518E8" w:rsidRPr="00A13A79" w:rsidRDefault="00A13A79">
      <w:pPr>
        <w:pStyle w:val="ConsPlusNonformat"/>
        <w:jc w:val="both"/>
        <w:rPr>
          <w:rFonts w:ascii="Times New Roman" w:hAnsi="Times New Roman"/>
          <w:color w:val="auto"/>
          <w:sz w:val="24"/>
          <w:szCs w:val="24"/>
        </w:rPr>
      </w:pPr>
      <w:r w:rsidRPr="00A13A79">
        <w:rPr>
          <w:rFonts w:ascii="Times New Roman" w:hAnsi="Times New Roman"/>
          <w:color w:val="auto"/>
          <w:sz w:val="24"/>
          <w:szCs w:val="24"/>
        </w:rPr>
        <w:t xml:space="preserve">     городского округа «Вуктыл»</w:t>
      </w:r>
    </w:p>
    <w:p w:rsidR="005518E8" w:rsidRPr="00A13A79" w:rsidRDefault="00A13A79">
      <w:pPr>
        <w:pStyle w:val="ConsPlusNonformat"/>
        <w:jc w:val="both"/>
        <w:rPr>
          <w:rFonts w:ascii="Times New Roman" w:hAnsi="Times New Roman"/>
          <w:color w:val="auto"/>
          <w:sz w:val="24"/>
          <w:szCs w:val="24"/>
        </w:rPr>
      </w:pPr>
      <w:r w:rsidRPr="00A13A79">
        <w:rPr>
          <w:rFonts w:ascii="Times New Roman" w:hAnsi="Times New Roman"/>
          <w:color w:val="auto"/>
          <w:sz w:val="24"/>
          <w:szCs w:val="24"/>
        </w:rPr>
        <w:t xml:space="preserve">       по  осуществлению функций и</w:t>
      </w:r>
    </w:p>
    <w:p w:rsidR="005518E8" w:rsidRPr="00A13A79" w:rsidRDefault="00A13A79">
      <w:pPr>
        <w:pStyle w:val="ConsPlusNonformat"/>
        <w:jc w:val="both"/>
        <w:rPr>
          <w:rFonts w:ascii="Times New Roman" w:hAnsi="Times New Roman"/>
          <w:color w:val="auto"/>
          <w:sz w:val="24"/>
          <w:szCs w:val="24"/>
        </w:rPr>
      </w:pPr>
      <w:r w:rsidRPr="00A13A79">
        <w:rPr>
          <w:rFonts w:ascii="Times New Roman" w:hAnsi="Times New Roman"/>
          <w:color w:val="auto"/>
          <w:sz w:val="24"/>
          <w:szCs w:val="24"/>
        </w:rPr>
        <w:t xml:space="preserve">          полномочий учредителя</w:t>
      </w:r>
    </w:p>
    <w:p w:rsidR="005518E8" w:rsidRPr="00A13A79" w:rsidRDefault="00A13A79">
      <w:pPr>
        <w:pStyle w:val="ConsPlusNonformat"/>
        <w:jc w:val="both"/>
        <w:rPr>
          <w:rFonts w:ascii="Times New Roman" w:hAnsi="Times New Roman"/>
          <w:color w:val="auto"/>
          <w:sz w:val="24"/>
          <w:szCs w:val="24"/>
        </w:rPr>
      </w:pPr>
      <w:r w:rsidRPr="00A13A79">
        <w:rPr>
          <w:rFonts w:ascii="Times New Roman" w:hAnsi="Times New Roman"/>
          <w:color w:val="auto"/>
          <w:sz w:val="24"/>
          <w:szCs w:val="24"/>
        </w:rPr>
        <w:t xml:space="preserve">        муниципального бюджетного</w:t>
      </w:r>
    </w:p>
    <w:p w:rsidR="005518E8" w:rsidRPr="00A13A79" w:rsidRDefault="00A13A79">
      <w:pPr>
        <w:pStyle w:val="ConsPlusNonformat"/>
        <w:jc w:val="both"/>
        <w:rPr>
          <w:rFonts w:ascii="Times New Roman" w:hAnsi="Times New Roman"/>
          <w:color w:val="auto"/>
          <w:sz w:val="24"/>
          <w:szCs w:val="24"/>
        </w:rPr>
      </w:pPr>
      <w:r w:rsidRPr="00A13A79">
        <w:rPr>
          <w:rFonts w:ascii="Times New Roman" w:hAnsi="Times New Roman"/>
          <w:color w:val="auto"/>
          <w:sz w:val="24"/>
          <w:szCs w:val="24"/>
        </w:rPr>
        <w:t xml:space="preserve">         (казенного) учреждения)</w:t>
      </w:r>
    </w:p>
    <w:p w:rsidR="005518E8" w:rsidRPr="00A13A79" w:rsidRDefault="005518E8">
      <w:pPr>
        <w:pStyle w:val="ConsPlusNonformat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518E8" w:rsidRPr="00A13A79" w:rsidRDefault="00A13A79">
      <w:pPr>
        <w:pStyle w:val="ConsPlusNonformat"/>
        <w:jc w:val="both"/>
        <w:rPr>
          <w:rFonts w:ascii="Times New Roman" w:hAnsi="Times New Roman"/>
          <w:color w:val="auto"/>
          <w:sz w:val="24"/>
          <w:szCs w:val="24"/>
        </w:rPr>
      </w:pPr>
      <w:r w:rsidRPr="00A13A79">
        <w:rPr>
          <w:rFonts w:ascii="Times New Roman" w:hAnsi="Times New Roman"/>
          <w:color w:val="auto"/>
          <w:sz w:val="24"/>
          <w:szCs w:val="24"/>
        </w:rPr>
        <w:t xml:space="preserve">   /_______________/ _______________         /_______________/ _______________</w:t>
      </w:r>
    </w:p>
    <w:p w:rsidR="005518E8" w:rsidRPr="00A13A79" w:rsidRDefault="00A13A79">
      <w:pPr>
        <w:pStyle w:val="ConsPlusNonformat"/>
        <w:jc w:val="both"/>
        <w:rPr>
          <w:rFonts w:ascii="Times New Roman" w:hAnsi="Times New Roman"/>
          <w:color w:val="auto"/>
          <w:sz w:val="24"/>
          <w:szCs w:val="24"/>
        </w:rPr>
      </w:pPr>
      <w:r w:rsidRPr="00A13A79">
        <w:rPr>
          <w:rFonts w:ascii="Times New Roman" w:hAnsi="Times New Roman"/>
          <w:color w:val="auto"/>
          <w:sz w:val="24"/>
          <w:szCs w:val="24"/>
        </w:rPr>
        <w:t xml:space="preserve">               (Ф.И.О.)         (подпись)                                (Ф.И.О.)        (подпись)</w:t>
      </w:r>
    </w:p>
    <w:p w:rsidR="005518E8" w:rsidRPr="00A13A79" w:rsidRDefault="005518E8">
      <w:pPr>
        <w:pStyle w:val="ConsPlusNonformat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518E8" w:rsidRPr="00A13A79" w:rsidRDefault="00A13A79">
      <w:pPr>
        <w:pStyle w:val="ConsPlusNonformat"/>
        <w:jc w:val="center"/>
        <w:rPr>
          <w:rFonts w:ascii="Times New Roman" w:hAnsi="Times New Roman"/>
          <w:color w:val="auto"/>
          <w:sz w:val="24"/>
          <w:szCs w:val="24"/>
        </w:rPr>
      </w:pPr>
      <w:r w:rsidRPr="00A13A79">
        <w:rPr>
          <w:rFonts w:ascii="Times New Roman" w:hAnsi="Times New Roman"/>
          <w:color w:val="auto"/>
          <w:sz w:val="24"/>
          <w:szCs w:val="24"/>
        </w:rPr>
        <w:t>_______________________________________________</w:t>
      </w:r>
    </w:p>
    <w:p w:rsidR="005518E8" w:rsidRPr="00A13A79" w:rsidRDefault="00A13A79">
      <w:pPr>
        <w:pStyle w:val="ConsPlusNonformat"/>
        <w:jc w:val="center"/>
        <w:rPr>
          <w:rFonts w:ascii="Times New Roman" w:hAnsi="Times New Roman"/>
          <w:color w:val="auto"/>
          <w:sz w:val="24"/>
          <w:szCs w:val="24"/>
        </w:rPr>
      </w:pPr>
      <w:r w:rsidRPr="00A13A79">
        <w:rPr>
          <w:rFonts w:ascii="Times New Roman" w:hAnsi="Times New Roman"/>
          <w:color w:val="auto"/>
          <w:sz w:val="24"/>
          <w:szCs w:val="24"/>
        </w:rPr>
        <w:t>(наименование муниципального учреждения)</w:t>
      </w:r>
    </w:p>
    <w:p w:rsidR="005518E8" w:rsidRPr="00A13A79" w:rsidRDefault="005518E8">
      <w:pPr>
        <w:spacing w:after="1" w:line="200" w:lineRule="atLeast"/>
        <w:jc w:val="both"/>
        <w:rPr>
          <w:color w:val="auto"/>
          <w:sz w:val="24"/>
          <w:szCs w:val="24"/>
        </w:rPr>
      </w:pPr>
    </w:p>
    <w:p w:rsidR="005518E8" w:rsidRPr="00A13A79" w:rsidRDefault="00A13A79">
      <w:pPr>
        <w:spacing w:after="1" w:line="200" w:lineRule="atLeast"/>
        <w:jc w:val="center"/>
        <w:rPr>
          <w:color w:val="auto"/>
          <w:sz w:val="24"/>
          <w:szCs w:val="24"/>
        </w:rPr>
      </w:pPr>
      <w:bookmarkStart w:id="2" w:name="P58"/>
      <w:bookmarkEnd w:id="2"/>
      <w:r w:rsidRPr="00A13A79">
        <w:rPr>
          <w:rFonts w:cs="Courier New"/>
          <w:color w:val="auto"/>
          <w:sz w:val="24"/>
          <w:szCs w:val="24"/>
        </w:rPr>
        <w:t>ОТЧЕТ</w:t>
      </w:r>
    </w:p>
    <w:p w:rsidR="005518E8" w:rsidRPr="00A13A79" w:rsidRDefault="00A13A79">
      <w:pPr>
        <w:spacing w:after="1" w:line="200" w:lineRule="atLeast"/>
        <w:jc w:val="center"/>
        <w:rPr>
          <w:color w:val="auto"/>
        </w:rPr>
      </w:pPr>
      <w:r w:rsidRPr="00A13A79">
        <w:rPr>
          <w:rFonts w:cs="Courier New"/>
          <w:color w:val="auto"/>
          <w:sz w:val="24"/>
          <w:szCs w:val="24"/>
        </w:rPr>
        <w:t xml:space="preserve">о результатах деятельности </w:t>
      </w:r>
      <w:proofErr w:type="gramStart"/>
      <w:r w:rsidRPr="00A13A79">
        <w:rPr>
          <w:rFonts w:cs="Courier New"/>
          <w:color w:val="auto"/>
          <w:sz w:val="24"/>
          <w:szCs w:val="24"/>
        </w:rPr>
        <w:t>бюджетного</w:t>
      </w:r>
      <w:proofErr w:type="gramEnd"/>
    </w:p>
    <w:p w:rsidR="005518E8" w:rsidRPr="00A13A79" w:rsidRDefault="00A13A79">
      <w:pPr>
        <w:spacing w:after="1" w:line="200" w:lineRule="atLeast"/>
        <w:jc w:val="center"/>
        <w:rPr>
          <w:color w:val="auto"/>
          <w:sz w:val="24"/>
          <w:szCs w:val="24"/>
        </w:rPr>
      </w:pPr>
      <w:r w:rsidRPr="00A13A79">
        <w:rPr>
          <w:rFonts w:cs="Courier New"/>
          <w:color w:val="auto"/>
          <w:sz w:val="24"/>
          <w:szCs w:val="24"/>
        </w:rPr>
        <w:t>и казенного учреждения функции и полномочия учредителя</w:t>
      </w:r>
    </w:p>
    <w:p w:rsidR="005518E8" w:rsidRPr="00A13A79" w:rsidRDefault="00A13A79">
      <w:pPr>
        <w:spacing w:after="1" w:line="200" w:lineRule="atLeast"/>
        <w:jc w:val="center"/>
        <w:rPr>
          <w:color w:val="auto"/>
          <w:sz w:val="24"/>
          <w:szCs w:val="24"/>
        </w:rPr>
      </w:pPr>
      <w:r w:rsidRPr="00A13A79">
        <w:rPr>
          <w:rFonts w:cs="Courier New"/>
          <w:color w:val="auto"/>
          <w:sz w:val="24"/>
          <w:szCs w:val="24"/>
        </w:rPr>
        <w:t>которого осуществляет администрация городского округа «Вуктыл»</w:t>
      </w:r>
    </w:p>
    <w:p w:rsidR="005518E8" w:rsidRPr="00A13A79" w:rsidRDefault="00A13A79">
      <w:pPr>
        <w:spacing w:after="1" w:line="200" w:lineRule="atLeast"/>
        <w:jc w:val="center"/>
        <w:rPr>
          <w:color w:val="auto"/>
          <w:sz w:val="24"/>
          <w:szCs w:val="24"/>
        </w:rPr>
      </w:pPr>
      <w:r w:rsidRPr="00A13A79">
        <w:rPr>
          <w:rFonts w:cs="Courier New"/>
          <w:color w:val="auto"/>
          <w:sz w:val="24"/>
          <w:szCs w:val="24"/>
        </w:rPr>
        <w:t xml:space="preserve"> и об использовании </w:t>
      </w:r>
      <w:proofErr w:type="gramStart"/>
      <w:r w:rsidRPr="00A13A79">
        <w:rPr>
          <w:rFonts w:cs="Courier New"/>
          <w:color w:val="auto"/>
          <w:sz w:val="24"/>
          <w:szCs w:val="24"/>
        </w:rPr>
        <w:t>закрепленного</w:t>
      </w:r>
      <w:proofErr w:type="gramEnd"/>
      <w:r w:rsidRPr="00A13A79">
        <w:rPr>
          <w:rFonts w:cs="Courier New"/>
          <w:color w:val="auto"/>
          <w:sz w:val="24"/>
          <w:szCs w:val="24"/>
        </w:rPr>
        <w:t xml:space="preserve"> за ним</w:t>
      </w:r>
    </w:p>
    <w:p w:rsidR="005518E8" w:rsidRPr="00A13A79" w:rsidRDefault="00A13A79">
      <w:pPr>
        <w:spacing w:after="1" w:line="200" w:lineRule="atLeast"/>
        <w:jc w:val="center"/>
        <w:rPr>
          <w:color w:val="auto"/>
          <w:sz w:val="24"/>
          <w:szCs w:val="24"/>
        </w:rPr>
      </w:pPr>
      <w:r w:rsidRPr="00A13A79">
        <w:rPr>
          <w:rFonts w:cs="Courier New"/>
          <w:color w:val="auto"/>
          <w:sz w:val="24"/>
          <w:szCs w:val="24"/>
        </w:rPr>
        <w:t>государственного (муниципального) имущества за 20__ год</w:t>
      </w:r>
    </w:p>
    <w:p w:rsidR="005518E8" w:rsidRPr="00A13A79" w:rsidRDefault="00A13A79">
      <w:pPr>
        <w:spacing w:after="1" w:line="200" w:lineRule="atLeast"/>
        <w:jc w:val="center"/>
        <w:rPr>
          <w:color w:val="auto"/>
          <w:sz w:val="24"/>
          <w:szCs w:val="24"/>
        </w:rPr>
      </w:pPr>
      <w:r w:rsidRPr="00A13A79">
        <w:rPr>
          <w:rFonts w:cs="Courier New"/>
          <w:color w:val="auto"/>
          <w:sz w:val="24"/>
          <w:szCs w:val="24"/>
        </w:rPr>
        <w:t>составлен ___________ 20__ г.</w:t>
      </w:r>
    </w:p>
    <w:p w:rsidR="005518E8" w:rsidRPr="00A13A79" w:rsidRDefault="005518E8">
      <w:pPr>
        <w:spacing w:after="1" w:line="200" w:lineRule="atLeast"/>
        <w:jc w:val="center"/>
        <w:rPr>
          <w:color w:val="auto"/>
          <w:sz w:val="24"/>
          <w:szCs w:val="24"/>
        </w:rPr>
      </w:pPr>
    </w:p>
    <w:p w:rsidR="005518E8" w:rsidRPr="00A13A79" w:rsidRDefault="00A13A79">
      <w:pPr>
        <w:spacing w:after="1" w:line="200" w:lineRule="atLeast"/>
        <w:jc w:val="both"/>
        <w:rPr>
          <w:color w:val="auto"/>
          <w:sz w:val="24"/>
          <w:szCs w:val="24"/>
        </w:rPr>
      </w:pPr>
      <w:r w:rsidRPr="00A13A79">
        <w:rPr>
          <w:rFonts w:cs="Courier New"/>
          <w:color w:val="auto"/>
          <w:sz w:val="24"/>
          <w:szCs w:val="24"/>
        </w:rPr>
        <w:t>Учредитель: __________________________________________________________________</w:t>
      </w:r>
    </w:p>
    <w:p w:rsidR="005518E8" w:rsidRPr="00A13A79" w:rsidRDefault="00A13A79">
      <w:pPr>
        <w:spacing w:after="1" w:line="200" w:lineRule="atLeast"/>
        <w:jc w:val="both"/>
        <w:rPr>
          <w:color w:val="auto"/>
          <w:sz w:val="24"/>
          <w:szCs w:val="24"/>
        </w:rPr>
      </w:pPr>
      <w:r w:rsidRPr="00A13A79">
        <w:rPr>
          <w:rFonts w:cs="Courier New"/>
          <w:color w:val="auto"/>
          <w:sz w:val="24"/>
          <w:szCs w:val="24"/>
        </w:rPr>
        <w:t>Юридический адрес учреждения: ________________________________________________</w:t>
      </w:r>
    </w:p>
    <w:p w:rsidR="005518E8" w:rsidRPr="00A13A79" w:rsidRDefault="00A13A79">
      <w:pPr>
        <w:spacing w:after="1" w:line="200" w:lineRule="atLeast"/>
        <w:jc w:val="both"/>
        <w:rPr>
          <w:color w:val="auto"/>
          <w:sz w:val="24"/>
          <w:szCs w:val="24"/>
        </w:rPr>
      </w:pPr>
      <w:r w:rsidRPr="00A13A79">
        <w:rPr>
          <w:rFonts w:cs="Courier New"/>
          <w:color w:val="auto"/>
          <w:sz w:val="24"/>
          <w:szCs w:val="24"/>
        </w:rPr>
        <w:t>Адреса фактического</w:t>
      </w:r>
    </w:p>
    <w:p w:rsidR="005518E8" w:rsidRPr="00A13A79" w:rsidRDefault="00A13A79">
      <w:pPr>
        <w:spacing w:after="1" w:line="200" w:lineRule="atLeast"/>
        <w:jc w:val="both"/>
        <w:rPr>
          <w:color w:val="auto"/>
          <w:sz w:val="24"/>
          <w:szCs w:val="24"/>
        </w:rPr>
      </w:pPr>
      <w:r w:rsidRPr="00A13A79">
        <w:rPr>
          <w:rFonts w:cs="Courier New"/>
          <w:color w:val="auto"/>
          <w:sz w:val="24"/>
          <w:szCs w:val="24"/>
        </w:rPr>
        <w:t>местонахождения: _____________________________________________________________</w:t>
      </w:r>
    </w:p>
    <w:p w:rsidR="005518E8" w:rsidRPr="00A13A79" w:rsidRDefault="00A13A79">
      <w:pPr>
        <w:spacing w:after="1" w:line="200" w:lineRule="atLeast"/>
        <w:jc w:val="both"/>
        <w:rPr>
          <w:color w:val="auto"/>
          <w:sz w:val="24"/>
          <w:szCs w:val="24"/>
        </w:rPr>
      </w:pPr>
      <w:r w:rsidRPr="00A13A79">
        <w:rPr>
          <w:rFonts w:cs="Courier New"/>
          <w:color w:val="auto"/>
          <w:sz w:val="24"/>
          <w:szCs w:val="24"/>
        </w:rPr>
        <w:t>ИНН: ________________________________________________________________________</w:t>
      </w:r>
    </w:p>
    <w:p w:rsidR="005518E8" w:rsidRPr="00A13A79" w:rsidRDefault="00A13A79">
      <w:pPr>
        <w:spacing w:after="1" w:line="200" w:lineRule="atLeast"/>
        <w:jc w:val="both"/>
        <w:rPr>
          <w:color w:val="auto"/>
          <w:sz w:val="24"/>
          <w:szCs w:val="24"/>
        </w:rPr>
      </w:pPr>
      <w:r w:rsidRPr="00A13A79">
        <w:rPr>
          <w:rFonts w:cs="Courier New"/>
          <w:color w:val="auto"/>
          <w:sz w:val="24"/>
          <w:szCs w:val="24"/>
        </w:rPr>
        <w:t>КПП: ________________________________________________________________________</w:t>
      </w:r>
    </w:p>
    <w:p w:rsidR="005518E8" w:rsidRPr="00A13A79" w:rsidRDefault="00A13A79">
      <w:pPr>
        <w:spacing w:after="1" w:line="200" w:lineRule="atLeast"/>
        <w:jc w:val="both"/>
        <w:rPr>
          <w:color w:val="auto"/>
          <w:sz w:val="24"/>
          <w:szCs w:val="24"/>
        </w:rPr>
      </w:pPr>
      <w:r w:rsidRPr="00A13A79">
        <w:rPr>
          <w:rFonts w:cs="Courier New"/>
          <w:color w:val="auto"/>
          <w:sz w:val="24"/>
          <w:szCs w:val="24"/>
        </w:rPr>
        <w:t>ОГРН: _______________________________________________________________________</w:t>
      </w:r>
    </w:p>
    <w:p w:rsidR="005518E8" w:rsidRPr="00A13A79" w:rsidRDefault="00A13A79">
      <w:pPr>
        <w:spacing w:after="1" w:line="200" w:lineRule="atLeast"/>
        <w:jc w:val="both"/>
        <w:rPr>
          <w:color w:val="auto"/>
          <w:sz w:val="24"/>
          <w:szCs w:val="24"/>
        </w:rPr>
      </w:pPr>
      <w:r w:rsidRPr="00A13A79">
        <w:rPr>
          <w:rFonts w:cs="Courier New"/>
          <w:color w:val="auto"/>
          <w:sz w:val="24"/>
          <w:szCs w:val="24"/>
        </w:rPr>
        <w:lastRenderedPageBreak/>
        <w:t>Ф.И.О. руководителя: __________________________________________________________</w:t>
      </w:r>
    </w:p>
    <w:p w:rsidR="005518E8" w:rsidRPr="00A13A79" w:rsidRDefault="00A13A79">
      <w:pPr>
        <w:spacing w:after="1" w:line="200" w:lineRule="atLeast"/>
        <w:jc w:val="both"/>
        <w:rPr>
          <w:color w:val="auto"/>
          <w:sz w:val="24"/>
          <w:szCs w:val="24"/>
        </w:rPr>
      </w:pPr>
      <w:r w:rsidRPr="00A13A79">
        <w:rPr>
          <w:rFonts w:cs="Courier New"/>
          <w:color w:val="auto"/>
          <w:sz w:val="24"/>
          <w:szCs w:val="24"/>
        </w:rPr>
        <w:t>Ф.И.О. главного бухгалтера: ____________________________________________________</w:t>
      </w:r>
    </w:p>
    <w:p w:rsidR="005518E8" w:rsidRPr="00A13A79" w:rsidRDefault="00A13A79">
      <w:pPr>
        <w:spacing w:after="1" w:line="200" w:lineRule="atLeast"/>
        <w:jc w:val="both"/>
        <w:rPr>
          <w:color w:val="auto"/>
          <w:sz w:val="24"/>
          <w:szCs w:val="24"/>
        </w:rPr>
      </w:pPr>
      <w:r w:rsidRPr="00A13A79">
        <w:rPr>
          <w:rFonts w:cs="Courier New"/>
          <w:color w:val="auto"/>
          <w:sz w:val="24"/>
          <w:szCs w:val="24"/>
        </w:rPr>
        <w:t>Руководитель учреждения          /____________________/________________</w:t>
      </w:r>
    </w:p>
    <w:p w:rsidR="005518E8" w:rsidRPr="00A13A79" w:rsidRDefault="00A13A79">
      <w:pPr>
        <w:spacing w:after="1" w:line="200" w:lineRule="atLeast"/>
        <w:jc w:val="both"/>
        <w:rPr>
          <w:color w:val="auto"/>
          <w:sz w:val="24"/>
          <w:szCs w:val="24"/>
        </w:rPr>
      </w:pPr>
      <w:r w:rsidRPr="00A13A79">
        <w:rPr>
          <w:rFonts w:cs="Courier New"/>
          <w:color w:val="auto"/>
          <w:sz w:val="24"/>
          <w:szCs w:val="24"/>
        </w:rPr>
        <w:t xml:space="preserve">                                                                            (Ф.И.О.)         (подпись)</w:t>
      </w:r>
    </w:p>
    <w:p w:rsidR="005518E8" w:rsidRPr="00A13A79" w:rsidRDefault="005518E8">
      <w:pPr>
        <w:spacing w:after="1" w:line="200" w:lineRule="atLeast"/>
        <w:jc w:val="both"/>
        <w:rPr>
          <w:color w:val="auto"/>
          <w:sz w:val="24"/>
          <w:szCs w:val="24"/>
        </w:rPr>
      </w:pPr>
    </w:p>
    <w:p w:rsidR="005518E8" w:rsidRPr="00A13A79" w:rsidRDefault="00A13A79">
      <w:pPr>
        <w:spacing w:after="1" w:line="200" w:lineRule="atLeast"/>
        <w:jc w:val="both"/>
        <w:rPr>
          <w:color w:val="auto"/>
          <w:sz w:val="24"/>
          <w:szCs w:val="24"/>
        </w:rPr>
      </w:pPr>
      <w:r w:rsidRPr="00A13A79">
        <w:rPr>
          <w:rFonts w:cs="Courier New"/>
          <w:color w:val="auto"/>
          <w:sz w:val="24"/>
          <w:szCs w:val="24"/>
        </w:rPr>
        <w:t>Главный бухгалтер учреждения     /____________________/______________</w:t>
      </w:r>
    </w:p>
    <w:p w:rsidR="005518E8" w:rsidRPr="00A13A79" w:rsidRDefault="00A13A79">
      <w:pPr>
        <w:spacing w:after="1" w:line="200" w:lineRule="atLeast"/>
        <w:jc w:val="both"/>
        <w:rPr>
          <w:color w:val="auto"/>
          <w:sz w:val="24"/>
          <w:szCs w:val="24"/>
        </w:rPr>
      </w:pPr>
      <w:r w:rsidRPr="00A13A79">
        <w:rPr>
          <w:rFonts w:cs="Courier New"/>
          <w:color w:val="auto"/>
          <w:sz w:val="24"/>
          <w:szCs w:val="24"/>
        </w:rPr>
        <w:t xml:space="preserve">                                                                                (Ф.И.О.)         (подпись)</w:t>
      </w:r>
    </w:p>
    <w:p w:rsidR="005518E8" w:rsidRPr="00A13A79" w:rsidRDefault="005518E8">
      <w:pPr>
        <w:spacing w:after="1" w:line="200" w:lineRule="atLeast"/>
        <w:jc w:val="both"/>
        <w:rPr>
          <w:color w:val="auto"/>
          <w:sz w:val="24"/>
          <w:szCs w:val="24"/>
        </w:rPr>
      </w:pPr>
    </w:p>
    <w:p w:rsidR="005518E8" w:rsidRPr="00A13A79" w:rsidRDefault="00A13A79">
      <w:pPr>
        <w:spacing w:after="1" w:line="200" w:lineRule="atLeast"/>
        <w:jc w:val="both"/>
        <w:rPr>
          <w:color w:val="auto"/>
          <w:sz w:val="24"/>
          <w:szCs w:val="24"/>
        </w:rPr>
      </w:pPr>
      <w:r w:rsidRPr="00A13A79">
        <w:rPr>
          <w:rFonts w:cs="Courier New"/>
          <w:color w:val="auto"/>
          <w:sz w:val="24"/>
          <w:szCs w:val="24"/>
        </w:rPr>
        <w:t xml:space="preserve">    Исполнитель (составитель отчета) /____________________/____________</w:t>
      </w:r>
    </w:p>
    <w:p w:rsidR="005518E8" w:rsidRPr="00A13A79" w:rsidRDefault="00A13A79">
      <w:pPr>
        <w:spacing w:after="1" w:line="200" w:lineRule="atLeast"/>
        <w:jc w:val="both"/>
        <w:rPr>
          <w:color w:val="auto"/>
          <w:sz w:val="24"/>
          <w:szCs w:val="24"/>
        </w:rPr>
      </w:pPr>
      <w:r w:rsidRPr="00A13A79">
        <w:rPr>
          <w:rFonts w:cs="Courier New"/>
          <w:color w:val="auto"/>
          <w:sz w:val="24"/>
          <w:szCs w:val="24"/>
        </w:rPr>
        <w:t xml:space="preserve">    телефон исполнителя: 8 (____) _________________</w:t>
      </w:r>
    </w:p>
    <w:p w:rsidR="005518E8" w:rsidRPr="00A13A79" w:rsidRDefault="00A13A79">
      <w:pPr>
        <w:spacing w:after="1" w:line="200" w:lineRule="atLeast"/>
        <w:jc w:val="both"/>
        <w:rPr>
          <w:color w:val="auto"/>
        </w:rPr>
      </w:pPr>
      <w:r w:rsidRPr="00A13A79">
        <w:rPr>
          <w:rFonts w:cs="Courier New"/>
          <w:color w:val="auto"/>
          <w:sz w:val="24"/>
          <w:szCs w:val="24"/>
        </w:rPr>
        <w:t xml:space="preserve">    e-</w:t>
      </w:r>
      <w:proofErr w:type="spellStart"/>
      <w:r w:rsidRPr="00A13A79">
        <w:rPr>
          <w:rFonts w:cs="Courier New"/>
          <w:color w:val="auto"/>
          <w:sz w:val="24"/>
          <w:szCs w:val="24"/>
        </w:rPr>
        <w:t>mail</w:t>
      </w:r>
      <w:proofErr w:type="spellEnd"/>
      <w:r w:rsidRPr="00A13A79">
        <w:rPr>
          <w:rFonts w:cs="Courier New"/>
          <w:color w:val="auto"/>
          <w:sz w:val="24"/>
          <w:szCs w:val="24"/>
        </w:rPr>
        <w:t xml:space="preserve">: </w:t>
      </w:r>
      <w:hyperlink r:id="rId10">
        <w:r w:rsidRPr="00A13A79">
          <w:rPr>
            <w:rStyle w:val="-"/>
            <w:rFonts w:cs="Courier New"/>
            <w:color w:val="auto"/>
            <w:sz w:val="24"/>
            <w:szCs w:val="24"/>
          </w:rPr>
          <w:t>__________@________</w:t>
        </w:r>
      </w:hyperlink>
    </w:p>
    <w:p w:rsidR="005518E8" w:rsidRPr="00A13A79" w:rsidRDefault="005518E8">
      <w:pPr>
        <w:spacing w:after="1" w:line="200" w:lineRule="atLeast"/>
        <w:jc w:val="both"/>
        <w:rPr>
          <w:rFonts w:cs="Courier New"/>
          <w:color w:val="auto"/>
        </w:rPr>
      </w:pPr>
    </w:p>
    <w:tbl>
      <w:tblPr>
        <w:tblW w:w="9360" w:type="dxa"/>
        <w:tblInd w:w="2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2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7"/>
        <w:gridCol w:w="1465"/>
        <w:gridCol w:w="1336"/>
        <w:gridCol w:w="1291"/>
        <w:gridCol w:w="1382"/>
        <w:gridCol w:w="797"/>
        <w:gridCol w:w="89"/>
        <w:gridCol w:w="1276"/>
        <w:gridCol w:w="1323"/>
      </w:tblGrid>
      <w:tr w:rsidR="00A13A79" w:rsidRPr="00A13A79">
        <w:tc>
          <w:tcPr>
            <w:tcW w:w="935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outlineLvl w:val="1"/>
              <w:rPr>
                <w:color w:val="auto"/>
                <w:sz w:val="24"/>
                <w:szCs w:val="24"/>
              </w:rPr>
            </w:pPr>
            <w:bookmarkStart w:id="3" w:name="P88"/>
            <w:bookmarkEnd w:id="3"/>
            <w:r w:rsidRPr="00A13A79">
              <w:rPr>
                <w:rFonts w:cs="Calibri"/>
                <w:color w:val="auto"/>
                <w:sz w:val="24"/>
                <w:szCs w:val="24"/>
              </w:rPr>
              <w:t>РАЗДЕЛ 1</w:t>
            </w:r>
          </w:p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ОБЩИЕ СВЕДЕНИЯ ОБ УЧРЕЖДЕНИИ</w:t>
            </w:r>
          </w:p>
        </w:tc>
      </w:tr>
      <w:tr w:rsidR="00A13A79" w:rsidRPr="00A13A79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outlineLvl w:val="2"/>
              <w:rPr>
                <w:color w:val="auto"/>
                <w:sz w:val="24"/>
                <w:szCs w:val="24"/>
              </w:rPr>
            </w:pPr>
            <w:bookmarkStart w:id="4" w:name="P90"/>
            <w:bookmarkEnd w:id="4"/>
            <w:r w:rsidRPr="00A13A79">
              <w:rPr>
                <w:rFonts w:cs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708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Перечень основных видов деятельности, которые Учреждение вправе осуществлять в соответствии с его учредительными документами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 xml:space="preserve">Код по </w:t>
            </w:r>
            <w:hyperlink r:id="rId11">
              <w:r w:rsidRPr="00A13A79">
                <w:rPr>
                  <w:rStyle w:val="-"/>
                  <w:rFonts w:cs="Calibri"/>
                  <w:color w:val="auto"/>
                  <w:sz w:val="24"/>
                  <w:szCs w:val="24"/>
                </w:rPr>
                <w:t>ОКВЭД</w:t>
              </w:r>
            </w:hyperlink>
          </w:p>
        </w:tc>
      </w:tr>
      <w:tr w:rsidR="00A13A79" w:rsidRPr="00A13A79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1.1.</w:t>
            </w:r>
          </w:p>
        </w:tc>
        <w:tc>
          <w:tcPr>
            <w:tcW w:w="708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1.2.</w:t>
            </w:r>
          </w:p>
        </w:tc>
        <w:tc>
          <w:tcPr>
            <w:tcW w:w="708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1.3.</w:t>
            </w:r>
          </w:p>
        </w:tc>
        <w:tc>
          <w:tcPr>
            <w:tcW w:w="708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и т.д.</w:t>
            </w:r>
          </w:p>
        </w:tc>
        <w:tc>
          <w:tcPr>
            <w:tcW w:w="708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outlineLvl w:val="2"/>
              <w:rPr>
                <w:color w:val="auto"/>
                <w:sz w:val="24"/>
                <w:szCs w:val="24"/>
              </w:rPr>
            </w:pPr>
            <w:bookmarkStart w:id="5" w:name="P105"/>
            <w:bookmarkEnd w:id="5"/>
            <w:r w:rsidRPr="00A13A79">
              <w:rPr>
                <w:rFonts w:cs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708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Перечень иных видов деятельности, не являющихся основными, которые Учреждение вправе осуществлять в соответствии с его учредительными документами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 xml:space="preserve">Код по </w:t>
            </w:r>
            <w:hyperlink r:id="rId12">
              <w:r w:rsidRPr="00A13A79">
                <w:rPr>
                  <w:rStyle w:val="-"/>
                  <w:rFonts w:cs="Calibri"/>
                  <w:color w:val="auto"/>
                  <w:sz w:val="24"/>
                  <w:szCs w:val="24"/>
                </w:rPr>
                <w:t>ОКВЭД</w:t>
              </w:r>
            </w:hyperlink>
          </w:p>
        </w:tc>
      </w:tr>
      <w:tr w:rsidR="00A13A79" w:rsidRPr="00A13A79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2.1</w:t>
            </w:r>
          </w:p>
        </w:tc>
        <w:tc>
          <w:tcPr>
            <w:tcW w:w="708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2.2.</w:t>
            </w:r>
          </w:p>
        </w:tc>
        <w:tc>
          <w:tcPr>
            <w:tcW w:w="708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2.3.</w:t>
            </w:r>
          </w:p>
        </w:tc>
        <w:tc>
          <w:tcPr>
            <w:tcW w:w="708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и т.д.</w:t>
            </w:r>
          </w:p>
        </w:tc>
        <w:tc>
          <w:tcPr>
            <w:tcW w:w="708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outlineLvl w:val="2"/>
              <w:rPr>
                <w:color w:val="auto"/>
                <w:sz w:val="24"/>
                <w:szCs w:val="24"/>
              </w:rPr>
            </w:pPr>
            <w:bookmarkStart w:id="6" w:name="P120"/>
            <w:bookmarkEnd w:id="6"/>
            <w:r w:rsidRPr="00A13A79">
              <w:rPr>
                <w:rFonts w:cs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856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Перечень разрешительных документов (с указанием номеров, даты выдачи и срока действия), на основании которых Учреждение осуществляет деятельность (свид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тельство о государственной регистрации Учреждения, лицензии и другие разреш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и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тельные документы)</w:t>
            </w:r>
          </w:p>
        </w:tc>
      </w:tr>
      <w:tr w:rsidR="00A13A79" w:rsidRPr="00A13A79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A13A79">
              <w:rPr>
                <w:rFonts w:cs="Calibri"/>
                <w:color w:val="auto"/>
                <w:sz w:val="24"/>
                <w:szCs w:val="24"/>
              </w:rPr>
              <w:t>п</w:t>
            </w:r>
            <w:proofErr w:type="gramEnd"/>
            <w:r w:rsidRPr="00A13A79">
              <w:rPr>
                <w:rFonts w:cs="Calibri"/>
                <w:color w:val="auto"/>
                <w:sz w:val="24"/>
                <w:szCs w:val="24"/>
              </w:rPr>
              <w:t>/п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Наименов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а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ние разр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шительного документа и вид разр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шенной де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я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тельности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Дата выд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а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чи разр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шительного документа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Номер ра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з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решител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ь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ного док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у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мента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Срок де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й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ствия ра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з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решител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ь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ного док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у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мента</w:t>
            </w:r>
          </w:p>
        </w:tc>
        <w:tc>
          <w:tcPr>
            <w:tcW w:w="2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Орган, выдавший разрешительный документ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Серия и номер бланка ра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з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решител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ь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ного док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у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мента</w:t>
            </w:r>
          </w:p>
        </w:tc>
      </w:tr>
      <w:tr w:rsidR="00A13A79" w:rsidRPr="00A13A79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3.1.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Свидетел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ь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ство о гос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у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 xml:space="preserve">дарственной 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lastRenderedPageBreak/>
              <w:t>регистрации юридическ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о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го лица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856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Разрешительные документы:</w:t>
            </w:r>
          </w:p>
        </w:tc>
      </w:tr>
      <w:tr w:rsidR="00A13A79" w:rsidRPr="00A13A79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3.2.1.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- на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3.2.2.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- на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и т.д.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- на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3.3.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Разрешение на право оказания платных услуг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outlineLvl w:val="2"/>
              <w:rPr>
                <w:color w:val="auto"/>
                <w:sz w:val="24"/>
                <w:szCs w:val="24"/>
              </w:rPr>
            </w:pPr>
            <w:bookmarkStart w:id="7" w:name="P173"/>
            <w:bookmarkEnd w:id="7"/>
            <w:r w:rsidRPr="00A13A79">
              <w:rPr>
                <w:rFonts w:cs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856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Перечень услуг (работ), которые оказываются потребителям за плату в случаях, предусмотренных нормативными правовыми актами, с указанием потребителей ук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а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занных услуг (работ)</w:t>
            </w:r>
          </w:p>
        </w:tc>
      </w:tr>
      <w:tr w:rsidR="00A13A79" w:rsidRPr="00A13A79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A13A79">
              <w:rPr>
                <w:rFonts w:cs="Calibri"/>
                <w:color w:val="auto"/>
                <w:sz w:val="24"/>
                <w:szCs w:val="24"/>
              </w:rPr>
              <w:t>п</w:t>
            </w:r>
            <w:proofErr w:type="gramEnd"/>
            <w:r w:rsidRPr="00A13A79">
              <w:rPr>
                <w:rFonts w:cs="Calibri"/>
                <w:color w:val="auto"/>
                <w:sz w:val="24"/>
                <w:szCs w:val="24"/>
              </w:rPr>
              <w:t>/п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Наименов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а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ние услуги (работы)</w:t>
            </w:r>
          </w:p>
        </w:tc>
        <w:tc>
          <w:tcPr>
            <w:tcW w:w="34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Нормативное основание предоста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в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ления муниципальной услуги</w:t>
            </w:r>
          </w:p>
        </w:tc>
        <w:tc>
          <w:tcPr>
            <w:tcW w:w="22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Основание для вз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и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мания платы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Категория потребит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лей услуг (работ)</w:t>
            </w:r>
          </w:p>
        </w:tc>
      </w:tr>
      <w:tr w:rsidR="00A13A79" w:rsidRPr="00A13A79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4.1.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4.2.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4.3.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и т.д.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outlineLvl w:val="2"/>
              <w:rPr>
                <w:color w:val="auto"/>
                <w:sz w:val="24"/>
                <w:szCs w:val="24"/>
              </w:rPr>
            </w:pPr>
            <w:bookmarkStart w:id="8" w:name="P200"/>
            <w:bookmarkEnd w:id="8"/>
            <w:r w:rsidRPr="00A13A79">
              <w:rPr>
                <w:rFonts w:cs="Calibri"/>
                <w:color w:val="auto"/>
                <w:sz w:val="24"/>
                <w:szCs w:val="24"/>
              </w:rPr>
              <w:t>5</w:t>
            </w:r>
          </w:p>
        </w:tc>
        <w:tc>
          <w:tcPr>
            <w:tcW w:w="856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Общее количество потребителей, воспользовавшихся услугами (работами) Учрежд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ния</w:t>
            </w:r>
          </w:p>
        </w:tc>
      </w:tr>
      <w:tr w:rsidR="00A13A79" w:rsidRPr="00A13A79">
        <w:tc>
          <w:tcPr>
            <w:tcW w:w="7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A13A79">
              <w:rPr>
                <w:rFonts w:cs="Calibri"/>
                <w:color w:val="auto"/>
                <w:sz w:val="24"/>
                <w:szCs w:val="24"/>
              </w:rPr>
              <w:t>п</w:t>
            </w:r>
            <w:proofErr w:type="gramEnd"/>
            <w:r w:rsidRPr="00A13A79">
              <w:rPr>
                <w:rFonts w:cs="Calibri"/>
                <w:color w:val="auto"/>
                <w:sz w:val="24"/>
                <w:szCs w:val="24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Наименов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а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ние услуги (работы)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полностью бесплатно, ед.</w:t>
            </w:r>
          </w:p>
        </w:tc>
        <w:tc>
          <w:tcPr>
            <w:tcW w:w="22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частично за плату, ед.</w:t>
            </w:r>
          </w:p>
        </w:tc>
        <w:tc>
          <w:tcPr>
            <w:tcW w:w="26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полностью платно, ед.</w:t>
            </w:r>
          </w:p>
        </w:tc>
      </w:tr>
      <w:tr w:rsidR="00A13A79" w:rsidRPr="00A13A79">
        <w:tc>
          <w:tcPr>
            <w:tcW w:w="7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за год, предш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 xml:space="preserve">ствующий </w:t>
            </w:r>
            <w:proofErr w:type="gramStart"/>
            <w:r w:rsidRPr="00A13A79">
              <w:rPr>
                <w:rFonts w:cs="Calibri"/>
                <w:color w:val="auto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за отче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т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ный год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за год, предш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 xml:space="preserve">ствующий </w:t>
            </w:r>
            <w:proofErr w:type="gramStart"/>
            <w:r w:rsidRPr="00A13A79">
              <w:rPr>
                <w:rFonts w:cs="Calibri"/>
                <w:color w:val="auto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за о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т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че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т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ный год</w:t>
            </w:r>
          </w:p>
        </w:tc>
        <w:tc>
          <w:tcPr>
            <w:tcW w:w="11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за год, предш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 xml:space="preserve">ствующий </w:t>
            </w:r>
            <w:proofErr w:type="gramStart"/>
            <w:r w:rsidRPr="00A13A79">
              <w:rPr>
                <w:rFonts w:cs="Calibri"/>
                <w:color w:val="auto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за отче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т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ный год</w:t>
            </w:r>
          </w:p>
        </w:tc>
      </w:tr>
      <w:tr w:rsidR="00A13A79" w:rsidRPr="00A13A79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5.1.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5.2.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5.3.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lastRenderedPageBreak/>
              <w:t>и т.д.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outlineLvl w:val="2"/>
              <w:rPr>
                <w:color w:val="auto"/>
                <w:sz w:val="24"/>
                <w:szCs w:val="24"/>
              </w:rPr>
            </w:pPr>
            <w:bookmarkStart w:id="9" w:name="P245"/>
            <w:bookmarkEnd w:id="9"/>
            <w:r w:rsidRPr="00A13A79">
              <w:rPr>
                <w:rFonts w:cs="Calibri"/>
                <w:color w:val="auto"/>
                <w:sz w:val="24"/>
                <w:szCs w:val="24"/>
              </w:rPr>
              <w:t>6</w:t>
            </w:r>
          </w:p>
        </w:tc>
        <w:tc>
          <w:tcPr>
            <w:tcW w:w="856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Средняя стоимость для потребителей получения частично платных и полностью платных услуг (работ) по видам услуг (работ)</w:t>
            </w:r>
          </w:p>
        </w:tc>
      </w:tr>
      <w:tr w:rsidR="00A13A79" w:rsidRPr="00A13A79">
        <w:tc>
          <w:tcPr>
            <w:tcW w:w="7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A13A79">
              <w:rPr>
                <w:rFonts w:cs="Calibri"/>
                <w:color w:val="auto"/>
                <w:sz w:val="24"/>
                <w:szCs w:val="24"/>
              </w:rPr>
              <w:t>п</w:t>
            </w:r>
            <w:proofErr w:type="gramEnd"/>
            <w:r w:rsidRPr="00A13A79">
              <w:rPr>
                <w:rFonts w:cs="Calibri"/>
                <w:color w:val="auto"/>
                <w:sz w:val="24"/>
                <w:szCs w:val="24"/>
              </w:rPr>
              <w:t>/п</w:t>
            </w:r>
          </w:p>
        </w:tc>
        <w:tc>
          <w:tcPr>
            <w:tcW w:w="368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частично за плату, тыс. руб.</w:t>
            </w:r>
          </w:p>
        </w:tc>
        <w:tc>
          <w:tcPr>
            <w:tcW w:w="26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полностью платно, тыс. руб.</w:t>
            </w:r>
          </w:p>
        </w:tc>
      </w:tr>
      <w:tr w:rsidR="00A13A79" w:rsidRPr="00A13A79">
        <w:tc>
          <w:tcPr>
            <w:tcW w:w="7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68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за год, предш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 xml:space="preserve">ствующий </w:t>
            </w:r>
            <w:proofErr w:type="gramStart"/>
            <w:r w:rsidRPr="00A13A79">
              <w:rPr>
                <w:rFonts w:cs="Calibri"/>
                <w:color w:val="auto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за о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т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че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т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ный год</w:t>
            </w:r>
          </w:p>
        </w:tc>
        <w:tc>
          <w:tcPr>
            <w:tcW w:w="11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за год, предш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 xml:space="preserve">ствующий </w:t>
            </w:r>
            <w:proofErr w:type="gramStart"/>
            <w:r w:rsidRPr="00A13A79">
              <w:rPr>
                <w:rFonts w:cs="Calibri"/>
                <w:color w:val="auto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за отче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т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ный год</w:t>
            </w:r>
          </w:p>
        </w:tc>
      </w:tr>
      <w:tr w:rsidR="00A13A79" w:rsidRPr="00A13A79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6.1.</w:t>
            </w:r>
          </w:p>
        </w:tc>
        <w:tc>
          <w:tcPr>
            <w:tcW w:w="36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6.2.</w:t>
            </w:r>
          </w:p>
        </w:tc>
        <w:tc>
          <w:tcPr>
            <w:tcW w:w="36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6.3.</w:t>
            </w:r>
          </w:p>
        </w:tc>
        <w:tc>
          <w:tcPr>
            <w:tcW w:w="36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и т.д.</w:t>
            </w:r>
          </w:p>
        </w:tc>
        <w:tc>
          <w:tcPr>
            <w:tcW w:w="36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outlineLvl w:val="2"/>
              <w:rPr>
                <w:color w:val="auto"/>
                <w:sz w:val="24"/>
                <w:szCs w:val="24"/>
              </w:rPr>
            </w:pPr>
            <w:bookmarkStart w:id="10" w:name="P279"/>
            <w:bookmarkEnd w:id="10"/>
            <w:r w:rsidRPr="00A13A79">
              <w:rPr>
                <w:rFonts w:cs="Calibri"/>
                <w:color w:val="auto"/>
                <w:sz w:val="24"/>
                <w:szCs w:val="24"/>
              </w:rPr>
              <w:t>7</w:t>
            </w:r>
          </w:p>
        </w:tc>
        <w:tc>
          <w:tcPr>
            <w:tcW w:w="856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Количество штатных единиц Учреждения</w:t>
            </w:r>
          </w:p>
        </w:tc>
      </w:tr>
      <w:tr w:rsidR="00A13A79" w:rsidRPr="00A13A79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7.1.</w:t>
            </w:r>
          </w:p>
        </w:tc>
        <w:tc>
          <w:tcPr>
            <w:tcW w:w="856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Сведения о штатной и фактической численности персонала</w:t>
            </w:r>
          </w:p>
        </w:tc>
      </w:tr>
      <w:tr w:rsidR="00A13A79" w:rsidRPr="00A13A79">
        <w:tc>
          <w:tcPr>
            <w:tcW w:w="7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A13A79">
              <w:rPr>
                <w:rFonts w:cs="Calibri"/>
                <w:color w:val="auto"/>
                <w:sz w:val="24"/>
                <w:szCs w:val="24"/>
              </w:rPr>
              <w:t>п</w:t>
            </w:r>
            <w:proofErr w:type="gramEnd"/>
            <w:r w:rsidRPr="00A13A79">
              <w:rPr>
                <w:rFonts w:cs="Calibri"/>
                <w:color w:val="auto"/>
                <w:sz w:val="24"/>
                <w:szCs w:val="24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Наименов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а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ние катег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о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рии должн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о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стей перс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о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нала</w:t>
            </w:r>
          </w:p>
        </w:tc>
        <w:tc>
          <w:tcPr>
            <w:tcW w:w="34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Количество штатных единиц в соо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т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ветствии со штатным расписанием (с точностью до сотых), ед.</w:t>
            </w:r>
          </w:p>
        </w:tc>
        <w:tc>
          <w:tcPr>
            <w:tcW w:w="37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Количество фактически занятых работниками штатных единиц (с точностью до сотых), ед.</w:t>
            </w:r>
          </w:p>
        </w:tc>
      </w:tr>
      <w:tr w:rsidR="00A13A79" w:rsidRPr="00A13A79">
        <w:tc>
          <w:tcPr>
            <w:tcW w:w="7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На начало отчетного года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На конец отчетного года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Причины отклонения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На начало отче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т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ного года</w:t>
            </w:r>
          </w:p>
        </w:tc>
        <w:tc>
          <w:tcPr>
            <w:tcW w:w="11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На конец отчетного года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Причины отклонения</w:t>
            </w:r>
          </w:p>
        </w:tc>
      </w:tr>
      <w:tr w:rsidR="00A13A79" w:rsidRPr="00A13A79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7.1.1.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7.1.2.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7.1.3.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7.1.4.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7.2.</w:t>
            </w:r>
          </w:p>
        </w:tc>
        <w:tc>
          <w:tcPr>
            <w:tcW w:w="856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Сведения об уровне квалификации персонала</w:t>
            </w:r>
          </w:p>
        </w:tc>
      </w:tr>
      <w:tr w:rsidR="00A13A79" w:rsidRPr="00A13A79">
        <w:tc>
          <w:tcPr>
            <w:tcW w:w="7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A13A79">
              <w:rPr>
                <w:rFonts w:cs="Calibri"/>
                <w:color w:val="auto"/>
                <w:sz w:val="24"/>
                <w:szCs w:val="24"/>
              </w:rPr>
              <w:t>п</w:t>
            </w:r>
            <w:proofErr w:type="gramEnd"/>
            <w:r w:rsidRPr="00A13A79">
              <w:rPr>
                <w:rFonts w:cs="Calibri"/>
                <w:color w:val="auto"/>
                <w:sz w:val="24"/>
                <w:szCs w:val="24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Сотрудники учреждения</w:t>
            </w:r>
          </w:p>
        </w:tc>
        <w:tc>
          <w:tcPr>
            <w:tcW w:w="714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Количество штатных единиц, фактически занятых работниками (с то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ч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ностью до сотых), ед.</w:t>
            </w:r>
          </w:p>
        </w:tc>
      </w:tr>
      <w:tr w:rsidR="00A13A79" w:rsidRPr="00A13A79">
        <w:tc>
          <w:tcPr>
            <w:tcW w:w="7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 xml:space="preserve">На начало отчетного 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2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lastRenderedPageBreak/>
              <w:t xml:space="preserve">На конец отчетного 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6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lastRenderedPageBreak/>
              <w:t>Причины отклонения</w:t>
            </w:r>
          </w:p>
        </w:tc>
      </w:tr>
      <w:tr w:rsidR="00A13A79" w:rsidRPr="00A13A79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lastRenderedPageBreak/>
              <w:t>7.2.1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Сотрудники, имеющие ученую ст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пень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7.2.2.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Сотрудники, имеющие высшее пр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о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фессионал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ь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ное образ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о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вание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7.2.3.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Сотрудники, имеющие среднее професси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о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нальное о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б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разование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7.2.4.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Сотрудники, не имеющие професси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о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нального о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б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разования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outlineLvl w:val="2"/>
              <w:rPr>
                <w:color w:val="auto"/>
                <w:sz w:val="24"/>
                <w:szCs w:val="24"/>
              </w:rPr>
            </w:pPr>
            <w:bookmarkStart w:id="11" w:name="P366"/>
            <w:bookmarkEnd w:id="11"/>
            <w:r w:rsidRPr="00A13A79">
              <w:rPr>
                <w:rFonts w:cs="Calibri"/>
                <w:color w:val="auto"/>
                <w:sz w:val="24"/>
                <w:szCs w:val="24"/>
              </w:rPr>
              <w:t>8</w:t>
            </w:r>
          </w:p>
        </w:tc>
        <w:tc>
          <w:tcPr>
            <w:tcW w:w="856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Среднегодовая численность работников Учреждения</w:t>
            </w:r>
          </w:p>
        </w:tc>
      </w:tr>
      <w:tr w:rsidR="00A13A79" w:rsidRPr="00A13A79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A13A79">
              <w:rPr>
                <w:rFonts w:cs="Calibri"/>
                <w:color w:val="auto"/>
                <w:sz w:val="24"/>
                <w:szCs w:val="24"/>
              </w:rPr>
              <w:t>п</w:t>
            </w:r>
            <w:proofErr w:type="gramEnd"/>
            <w:r w:rsidRPr="00A13A79">
              <w:rPr>
                <w:rFonts w:cs="Calibri"/>
                <w:color w:val="auto"/>
                <w:sz w:val="24"/>
                <w:szCs w:val="24"/>
              </w:rPr>
              <w:t>/п</w:t>
            </w:r>
          </w:p>
        </w:tc>
        <w:tc>
          <w:tcPr>
            <w:tcW w:w="36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Наименование категории должностей персонала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На конец года, пре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д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шеству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ю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 xml:space="preserve">щего </w:t>
            </w:r>
            <w:proofErr w:type="gramStart"/>
            <w:r w:rsidRPr="00A13A79">
              <w:rPr>
                <w:rFonts w:cs="Calibri"/>
                <w:color w:val="auto"/>
                <w:sz w:val="24"/>
                <w:szCs w:val="24"/>
              </w:rPr>
              <w:t>отче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т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ному</w:t>
            </w:r>
            <w:proofErr w:type="gramEnd"/>
            <w:r w:rsidRPr="00A13A79">
              <w:rPr>
                <w:rFonts w:cs="Calibri"/>
                <w:color w:val="auto"/>
                <w:sz w:val="24"/>
                <w:szCs w:val="24"/>
              </w:rPr>
              <w:t>, ед.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На к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о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нец отче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т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ного года</w:t>
            </w:r>
            <w:proofErr w:type="gramStart"/>
            <w:r w:rsidRPr="00A13A79">
              <w:rPr>
                <w:rFonts w:cs="Calibri"/>
                <w:color w:val="auto"/>
                <w:sz w:val="24"/>
                <w:szCs w:val="24"/>
              </w:rPr>
              <w:t>.</w:t>
            </w:r>
            <w:proofErr w:type="gramEnd"/>
            <w:r w:rsidRPr="00A13A79">
              <w:rPr>
                <w:rFonts w:cs="Calibri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proofErr w:type="gramEnd"/>
            <w:r w:rsidRPr="00A13A79">
              <w:rPr>
                <w:rFonts w:cs="Calibri"/>
                <w:color w:val="auto"/>
                <w:sz w:val="24"/>
                <w:szCs w:val="24"/>
              </w:rPr>
              <w:t>д.</w:t>
            </w:r>
          </w:p>
        </w:tc>
        <w:tc>
          <w:tcPr>
            <w:tcW w:w="11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Отклон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ние, ед.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Рост/сокращение, процентов</w:t>
            </w:r>
          </w:p>
        </w:tc>
      </w:tr>
      <w:tr w:rsidR="00A13A79" w:rsidRPr="00A13A79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8.1.1.</w:t>
            </w:r>
          </w:p>
        </w:tc>
        <w:tc>
          <w:tcPr>
            <w:tcW w:w="36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8.1.2.</w:t>
            </w:r>
          </w:p>
        </w:tc>
        <w:tc>
          <w:tcPr>
            <w:tcW w:w="36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8.1.3.</w:t>
            </w:r>
          </w:p>
        </w:tc>
        <w:tc>
          <w:tcPr>
            <w:tcW w:w="36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и т.д.</w:t>
            </w:r>
          </w:p>
        </w:tc>
        <w:tc>
          <w:tcPr>
            <w:tcW w:w="36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6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ВСЕГО: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outlineLvl w:val="2"/>
              <w:rPr>
                <w:color w:val="auto"/>
                <w:sz w:val="24"/>
                <w:szCs w:val="24"/>
              </w:rPr>
            </w:pPr>
            <w:bookmarkStart w:id="12" w:name="P404"/>
            <w:bookmarkEnd w:id="12"/>
            <w:r w:rsidRPr="00A13A79">
              <w:rPr>
                <w:rFonts w:cs="Calibri"/>
                <w:color w:val="auto"/>
                <w:sz w:val="24"/>
                <w:szCs w:val="24"/>
              </w:rPr>
              <w:t>9</w:t>
            </w:r>
          </w:p>
        </w:tc>
        <w:tc>
          <w:tcPr>
            <w:tcW w:w="856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Средняя заработная плата работников Учреждения</w:t>
            </w:r>
          </w:p>
          <w:p w:rsidR="005518E8" w:rsidRPr="00A13A79" w:rsidRDefault="005518E8">
            <w:pPr>
              <w:rPr>
                <w:rFonts w:cs="Calibri"/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A13A79">
              <w:rPr>
                <w:rFonts w:cs="Calibri"/>
                <w:color w:val="auto"/>
                <w:sz w:val="24"/>
                <w:szCs w:val="24"/>
              </w:rPr>
              <w:lastRenderedPageBreak/>
              <w:t>п</w:t>
            </w:r>
            <w:proofErr w:type="gramEnd"/>
            <w:r w:rsidRPr="00A13A79">
              <w:rPr>
                <w:rFonts w:cs="Calibri"/>
                <w:color w:val="auto"/>
                <w:sz w:val="24"/>
                <w:szCs w:val="24"/>
              </w:rPr>
              <w:t>/п</w:t>
            </w:r>
          </w:p>
        </w:tc>
        <w:tc>
          <w:tcPr>
            <w:tcW w:w="36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lastRenderedPageBreak/>
              <w:t xml:space="preserve">Наименование категории должностей 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lastRenderedPageBreak/>
              <w:t>персонала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lastRenderedPageBreak/>
              <w:t xml:space="preserve">На конец 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lastRenderedPageBreak/>
              <w:t>года, пре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д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шеству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ю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 xml:space="preserve">щего </w:t>
            </w:r>
            <w:proofErr w:type="gramStart"/>
            <w:r w:rsidRPr="00A13A79">
              <w:rPr>
                <w:rFonts w:cs="Calibri"/>
                <w:color w:val="auto"/>
                <w:sz w:val="24"/>
                <w:szCs w:val="24"/>
              </w:rPr>
              <w:t>отче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т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ному</w:t>
            </w:r>
            <w:proofErr w:type="gramEnd"/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lastRenderedPageBreak/>
              <w:t>На к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о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lastRenderedPageBreak/>
              <w:t>нец отче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т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ного года</w:t>
            </w:r>
          </w:p>
        </w:tc>
        <w:tc>
          <w:tcPr>
            <w:tcW w:w="11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lastRenderedPageBreak/>
              <w:t>Отклонение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Рост/сокра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lastRenderedPageBreak/>
              <w:t>щение, процентов</w:t>
            </w:r>
          </w:p>
        </w:tc>
      </w:tr>
      <w:tr w:rsidR="00A13A79" w:rsidRPr="00A13A79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lastRenderedPageBreak/>
              <w:t>9.1.</w:t>
            </w:r>
          </w:p>
        </w:tc>
        <w:tc>
          <w:tcPr>
            <w:tcW w:w="36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Начисленная среднемесячная оплата труда работников (в целом по Учр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ждению с учетом оплаты труда вне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ш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них совместителей), руб. (ВСЕГО по всем категориям работников за счет всех источников финансирования)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9.1.1.</w:t>
            </w:r>
          </w:p>
        </w:tc>
        <w:tc>
          <w:tcPr>
            <w:tcW w:w="36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в том числе руководителя учрежд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ния: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9.1.2.</w:t>
            </w:r>
          </w:p>
        </w:tc>
        <w:tc>
          <w:tcPr>
            <w:tcW w:w="36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в том числе по административно-управленческому персоналу: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9.1.3.</w:t>
            </w:r>
          </w:p>
        </w:tc>
        <w:tc>
          <w:tcPr>
            <w:tcW w:w="36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в том числе по педагогическим рабо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т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никам: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9.1.4.</w:t>
            </w:r>
          </w:p>
        </w:tc>
        <w:tc>
          <w:tcPr>
            <w:tcW w:w="36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в том числе по учебно-вспомогательному персоналу: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6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в том числе по обслуживающему пе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р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соналу: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9.2.</w:t>
            </w:r>
          </w:p>
        </w:tc>
        <w:tc>
          <w:tcPr>
            <w:tcW w:w="36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Соотношение фонда оплаты труда р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у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ководителя к фонду оплаты труда всех работников Учреждения (без учета фонда оплаты труда руководителя и заместителей руководителя), проце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тов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9.3.</w:t>
            </w:r>
          </w:p>
        </w:tc>
        <w:tc>
          <w:tcPr>
            <w:tcW w:w="36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Среднемесячная численность работ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а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ющих в Учреждении, чел.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</w:tbl>
    <w:p w:rsidR="005518E8" w:rsidRPr="00A13A79" w:rsidRDefault="005518E8">
      <w:pPr>
        <w:spacing w:after="1" w:line="220" w:lineRule="atLeast"/>
        <w:rPr>
          <w:color w:val="auto"/>
          <w:sz w:val="24"/>
          <w:szCs w:val="24"/>
        </w:rPr>
      </w:pPr>
    </w:p>
    <w:tbl>
      <w:tblPr>
        <w:tblW w:w="9351" w:type="dxa"/>
        <w:tblInd w:w="2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2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"/>
        <w:gridCol w:w="1078"/>
        <w:gridCol w:w="549"/>
        <w:gridCol w:w="461"/>
        <w:gridCol w:w="1133"/>
        <w:gridCol w:w="1169"/>
        <w:gridCol w:w="44"/>
        <w:gridCol w:w="1249"/>
        <w:gridCol w:w="45"/>
        <w:gridCol w:w="1646"/>
        <w:gridCol w:w="1646"/>
      </w:tblGrid>
      <w:tr w:rsidR="00A13A79" w:rsidRPr="00A13A79">
        <w:tc>
          <w:tcPr>
            <w:tcW w:w="935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outlineLvl w:val="1"/>
              <w:rPr>
                <w:color w:val="auto"/>
              </w:rPr>
            </w:pPr>
            <w:bookmarkStart w:id="13" w:name="P461"/>
            <w:bookmarkEnd w:id="13"/>
            <w:r w:rsidRPr="00A13A79">
              <w:rPr>
                <w:rFonts w:cs="Calibri"/>
                <w:color w:val="auto"/>
                <w:sz w:val="24"/>
                <w:szCs w:val="24"/>
              </w:rPr>
              <w:t>РАЗДЕЛ 2</w:t>
            </w:r>
          </w:p>
          <w:p w:rsidR="005518E8" w:rsidRPr="00A13A79" w:rsidRDefault="00A13A79">
            <w:pPr>
              <w:jc w:val="center"/>
              <w:outlineLvl w:val="1"/>
              <w:rPr>
                <w:color w:val="auto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РЕЗУЛЬТАТ ДЕЯТЕЛЬНОСТИ УЧРЕЖДЕНИЯ</w:t>
            </w:r>
          </w:p>
        </w:tc>
      </w:tr>
      <w:tr w:rsidR="00A13A79" w:rsidRPr="00A13A79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A13A79">
              <w:rPr>
                <w:rFonts w:cs="Calibri"/>
                <w:color w:val="auto"/>
                <w:sz w:val="24"/>
                <w:szCs w:val="24"/>
              </w:rPr>
              <w:t>п</w:t>
            </w:r>
            <w:proofErr w:type="gramEnd"/>
            <w:r w:rsidRPr="00A13A79">
              <w:rPr>
                <w:rFonts w:cs="Calibri"/>
                <w:color w:val="auto"/>
                <w:sz w:val="24"/>
                <w:szCs w:val="24"/>
              </w:rPr>
              <w:t>/п</w:t>
            </w:r>
          </w:p>
        </w:tc>
        <w:tc>
          <w:tcPr>
            <w:tcW w:w="47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На конец года, предш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ствующ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го отче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т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ному, руб.</w:t>
            </w:r>
          </w:p>
        </w:tc>
        <w:tc>
          <w:tcPr>
            <w:tcW w:w="9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На конец отчетного года, руб.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Изменение (увелич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ние/уменьшение), руб.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Изменение (увелич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ние/уменьшение), процентов</w:t>
            </w:r>
          </w:p>
        </w:tc>
      </w:tr>
      <w:tr w:rsidR="00A13A79" w:rsidRPr="00A13A79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outlineLvl w:val="2"/>
              <w:rPr>
                <w:color w:val="auto"/>
                <w:sz w:val="24"/>
                <w:szCs w:val="24"/>
              </w:rPr>
            </w:pPr>
            <w:bookmarkStart w:id="14" w:name="P470"/>
            <w:bookmarkEnd w:id="14"/>
            <w:r w:rsidRPr="00A13A79">
              <w:rPr>
                <w:rFonts w:cs="Calibri"/>
                <w:color w:val="auto"/>
                <w:sz w:val="24"/>
                <w:szCs w:val="24"/>
              </w:rPr>
              <w:t>1.</w:t>
            </w:r>
          </w:p>
        </w:tc>
        <w:tc>
          <w:tcPr>
            <w:tcW w:w="47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Общая балансовая стоимость нефинансовых активов</w:t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outlineLvl w:val="2"/>
              <w:rPr>
                <w:color w:val="auto"/>
                <w:sz w:val="24"/>
                <w:szCs w:val="24"/>
              </w:rPr>
            </w:pPr>
            <w:bookmarkStart w:id="15" w:name="P476"/>
            <w:bookmarkEnd w:id="15"/>
            <w:r w:rsidRPr="00A13A79">
              <w:rPr>
                <w:rFonts w:cs="Calibri"/>
                <w:color w:val="auto"/>
                <w:sz w:val="24"/>
                <w:szCs w:val="24"/>
              </w:rPr>
              <w:t>2.</w:t>
            </w:r>
          </w:p>
        </w:tc>
        <w:tc>
          <w:tcPr>
            <w:tcW w:w="47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Общая сумма выставленных требований в возмещение ущерба по недостачам и х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и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щениям материальных ценн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о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 xml:space="preserve">стей, денежных средств, а 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lastRenderedPageBreak/>
              <w:t>также от порчи материальных ценностей</w:t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outlineLvl w:val="2"/>
              <w:rPr>
                <w:color w:val="auto"/>
                <w:sz w:val="24"/>
                <w:szCs w:val="24"/>
              </w:rPr>
            </w:pPr>
            <w:bookmarkStart w:id="16" w:name="P482"/>
            <w:bookmarkEnd w:id="16"/>
            <w:r w:rsidRPr="00A13A79">
              <w:rPr>
                <w:rFonts w:cs="Calibri"/>
                <w:color w:val="auto"/>
                <w:sz w:val="24"/>
                <w:szCs w:val="24"/>
              </w:rPr>
              <w:lastRenderedPageBreak/>
              <w:t>3.</w:t>
            </w:r>
          </w:p>
        </w:tc>
        <w:tc>
          <w:tcPr>
            <w:tcW w:w="47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Суммы доходов, полученных Учреждением от оказания платных услуг (выполнения работ)</w:t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outlineLvl w:val="2"/>
              <w:rPr>
                <w:color w:val="auto"/>
                <w:sz w:val="24"/>
                <w:szCs w:val="24"/>
              </w:rPr>
            </w:pPr>
            <w:bookmarkStart w:id="17" w:name="P488"/>
            <w:bookmarkEnd w:id="17"/>
            <w:r w:rsidRPr="00A13A79">
              <w:rPr>
                <w:rFonts w:cs="Calibri"/>
                <w:color w:val="auto"/>
                <w:sz w:val="24"/>
                <w:szCs w:val="24"/>
              </w:rPr>
              <w:t>4.</w:t>
            </w:r>
          </w:p>
        </w:tc>
        <w:tc>
          <w:tcPr>
            <w:tcW w:w="856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Сведения о дебиторской и кредиторской задолженности Учреждения</w:t>
            </w:r>
          </w:p>
          <w:p w:rsidR="005518E8" w:rsidRPr="00A13A79" w:rsidRDefault="005518E8">
            <w:pPr>
              <w:jc w:val="both"/>
              <w:rPr>
                <w:rFonts w:cs="Calibri"/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A13A79">
              <w:rPr>
                <w:rFonts w:cs="Calibri"/>
                <w:color w:val="auto"/>
                <w:sz w:val="24"/>
                <w:szCs w:val="24"/>
              </w:rPr>
              <w:t>п</w:t>
            </w:r>
            <w:proofErr w:type="gramEnd"/>
            <w:r w:rsidRPr="00A13A79">
              <w:rPr>
                <w:rFonts w:cs="Calibri"/>
                <w:color w:val="auto"/>
                <w:sz w:val="24"/>
                <w:szCs w:val="24"/>
              </w:rPr>
              <w:t>/п</w:t>
            </w:r>
          </w:p>
        </w:tc>
        <w:tc>
          <w:tcPr>
            <w:tcW w:w="296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На конец г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о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да, предш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ствующего отчетному, руб.</w:t>
            </w:r>
          </w:p>
        </w:tc>
        <w:tc>
          <w:tcPr>
            <w:tcW w:w="17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На конец отчетного года, руб.</w:t>
            </w:r>
          </w:p>
        </w:tc>
        <w:tc>
          <w:tcPr>
            <w:tcW w:w="20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Изменение (увелич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ние/уменьшение), процентов</w:t>
            </w:r>
          </w:p>
        </w:tc>
      </w:tr>
      <w:tr w:rsidR="00A13A79" w:rsidRPr="00A13A79">
        <w:tc>
          <w:tcPr>
            <w:tcW w:w="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в том числе н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реальная к взыск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а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нию д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биторская задо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л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женность (проср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о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ченная кред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и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торская задо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л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же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ность)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в том числе нереальная к взыск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а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нию деб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и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торская задолже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ность (пр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о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сроченная кредито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р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ская з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а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долже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ность)</w:t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в том числе нереальная к взысканию д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биторская з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а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долженность (просроченная кредиторская задолже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ность)</w:t>
            </w:r>
          </w:p>
        </w:tc>
      </w:tr>
      <w:tr w:rsidR="00A13A79" w:rsidRPr="00A13A79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4.1.</w:t>
            </w:r>
          </w:p>
        </w:tc>
        <w:tc>
          <w:tcPr>
            <w:tcW w:w="2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Дебиторская задолженность учреждения, всего</w:t>
            </w:r>
          </w:p>
        </w:tc>
        <w:tc>
          <w:tcPr>
            <w:tcW w:w="7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 xml:space="preserve">в </w:t>
            </w:r>
            <w:proofErr w:type="spellStart"/>
            <w:r w:rsidRPr="00A13A79">
              <w:rPr>
                <w:rFonts w:cs="Calibri"/>
                <w:color w:val="auto"/>
                <w:sz w:val="24"/>
                <w:szCs w:val="24"/>
              </w:rPr>
              <w:t>т.ч</w:t>
            </w:r>
            <w:proofErr w:type="spellEnd"/>
            <w:r w:rsidRPr="00A13A79">
              <w:rPr>
                <w:rFonts w:cs="Calibri"/>
                <w:color w:val="auto"/>
                <w:sz w:val="24"/>
                <w:szCs w:val="24"/>
              </w:rPr>
              <w:t>. в разрезе поступлений за счет средств:</w:t>
            </w:r>
          </w:p>
        </w:tc>
        <w:tc>
          <w:tcPr>
            <w:tcW w:w="7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4.1.1.</w:t>
            </w:r>
          </w:p>
        </w:tc>
        <w:tc>
          <w:tcPr>
            <w:tcW w:w="2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бюджетной субсидии на выполнение муниципал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ь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ного задания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4.1.2.</w:t>
            </w:r>
          </w:p>
        </w:tc>
        <w:tc>
          <w:tcPr>
            <w:tcW w:w="2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бюджетной субсидии, предоставле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ной учрежд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нию на иные цели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lastRenderedPageBreak/>
              <w:t>4.1.3.</w:t>
            </w:r>
          </w:p>
        </w:tc>
        <w:tc>
          <w:tcPr>
            <w:tcW w:w="2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бюджетных инвестиций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4.1.4.</w:t>
            </w:r>
          </w:p>
        </w:tc>
        <w:tc>
          <w:tcPr>
            <w:tcW w:w="2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средств от приносящей доход де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я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тельности (собственных доходов учр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ждения)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4.2.</w:t>
            </w:r>
          </w:p>
        </w:tc>
        <w:tc>
          <w:tcPr>
            <w:tcW w:w="2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Кредиторская задолже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ность, всего</w:t>
            </w:r>
          </w:p>
        </w:tc>
        <w:tc>
          <w:tcPr>
            <w:tcW w:w="7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 xml:space="preserve">в </w:t>
            </w:r>
            <w:proofErr w:type="spellStart"/>
            <w:r w:rsidRPr="00A13A79">
              <w:rPr>
                <w:rFonts w:cs="Calibri"/>
                <w:color w:val="auto"/>
                <w:sz w:val="24"/>
                <w:szCs w:val="24"/>
              </w:rPr>
              <w:t>т.ч</w:t>
            </w:r>
            <w:proofErr w:type="spellEnd"/>
            <w:r w:rsidRPr="00A13A79">
              <w:rPr>
                <w:rFonts w:cs="Calibri"/>
                <w:color w:val="auto"/>
                <w:sz w:val="24"/>
                <w:szCs w:val="24"/>
              </w:rPr>
              <w:t>. в разрезе выплат за счет средств</w:t>
            </w:r>
          </w:p>
        </w:tc>
        <w:tc>
          <w:tcPr>
            <w:tcW w:w="7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4.2.1.</w:t>
            </w:r>
          </w:p>
        </w:tc>
        <w:tc>
          <w:tcPr>
            <w:tcW w:w="2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бюджетной субсидии на выполнение муниципал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ь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ного задания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4.2.2.</w:t>
            </w:r>
          </w:p>
        </w:tc>
        <w:tc>
          <w:tcPr>
            <w:tcW w:w="2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бюджетной субсидии, предоставле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ной учрежд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нию на иные цели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4.2.3.</w:t>
            </w:r>
          </w:p>
        </w:tc>
        <w:tc>
          <w:tcPr>
            <w:tcW w:w="2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бюджетных инвестиций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4.2.4.</w:t>
            </w:r>
          </w:p>
        </w:tc>
        <w:tc>
          <w:tcPr>
            <w:tcW w:w="2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средств от приносящей доход де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я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тельности (собственных доходов учр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ждения)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outlineLvl w:val="2"/>
              <w:rPr>
                <w:color w:val="auto"/>
                <w:sz w:val="24"/>
                <w:szCs w:val="24"/>
              </w:rPr>
            </w:pPr>
            <w:bookmarkStart w:id="18" w:name="P585"/>
            <w:bookmarkEnd w:id="18"/>
            <w:r w:rsidRPr="00A13A79">
              <w:rPr>
                <w:rFonts w:cs="Calibri"/>
                <w:color w:val="auto"/>
                <w:sz w:val="24"/>
                <w:szCs w:val="24"/>
              </w:rPr>
              <w:t>5.</w:t>
            </w:r>
          </w:p>
        </w:tc>
        <w:tc>
          <w:tcPr>
            <w:tcW w:w="856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Количество жалоб потребителей и принятые по результатам их рассмотрения меры</w:t>
            </w:r>
          </w:p>
        </w:tc>
      </w:tr>
      <w:tr w:rsidR="00A13A79" w:rsidRPr="00A13A79">
        <w:tc>
          <w:tcPr>
            <w:tcW w:w="7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jc w:val="center"/>
              <w:rPr>
                <w:color w:val="auto"/>
              </w:rPr>
            </w:pPr>
          </w:p>
          <w:p w:rsidR="005518E8" w:rsidRPr="00A13A79" w:rsidRDefault="00A13A79">
            <w:pPr>
              <w:jc w:val="center"/>
              <w:rPr>
                <w:color w:val="auto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A13A79">
              <w:rPr>
                <w:rFonts w:cs="Calibri"/>
                <w:color w:val="auto"/>
                <w:sz w:val="24"/>
                <w:szCs w:val="24"/>
              </w:rPr>
              <w:t>п</w:t>
            </w:r>
            <w:proofErr w:type="gramEnd"/>
            <w:r w:rsidRPr="00A13A79">
              <w:rPr>
                <w:rFonts w:cs="Calibri"/>
                <w:color w:val="auto"/>
                <w:sz w:val="24"/>
                <w:szCs w:val="24"/>
              </w:rPr>
              <w:t>/п</w:t>
            </w:r>
          </w:p>
        </w:tc>
        <w:tc>
          <w:tcPr>
            <w:tcW w:w="376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jc w:val="center"/>
              <w:rPr>
                <w:color w:val="auto"/>
              </w:rPr>
            </w:pPr>
          </w:p>
          <w:p w:rsidR="005518E8" w:rsidRPr="00A13A79" w:rsidRDefault="00A13A79">
            <w:pPr>
              <w:jc w:val="center"/>
              <w:rPr>
                <w:color w:val="auto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Категории жалоб</w:t>
            </w:r>
          </w:p>
        </w:tc>
        <w:tc>
          <w:tcPr>
            <w:tcW w:w="27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Количество жалоб потребителей, ед.</w:t>
            </w:r>
          </w:p>
        </w:tc>
        <w:tc>
          <w:tcPr>
            <w:tcW w:w="20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Принятые меры по результатам рассмотрения жалоб</w:t>
            </w:r>
          </w:p>
        </w:tc>
      </w:tr>
      <w:tr w:rsidR="00A13A79" w:rsidRPr="00A13A79">
        <w:tc>
          <w:tcPr>
            <w:tcW w:w="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jc w:val="center"/>
              <w:rPr>
                <w:color w:val="auto"/>
              </w:rPr>
            </w:pPr>
          </w:p>
        </w:tc>
        <w:tc>
          <w:tcPr>
            <w:tcW w:w="376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jc w:val="center"/>
              <w:rPr>
                <w:color w:val="auto"/>
              </w:rPr>
            </w:pP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в том числе удовл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творе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 xml:space="preserve">ные, по которым приняты 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lastRenderedPageBreak/>
              <w:t>необх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о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димые меры ре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а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гирования</w:t>
            </w:r>
          </w:p>
        </w:tc>
        <w:tc>
          <w:tcPr>
            <w:tcW w:w="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A13A79">
              <w:rPr>
                <w:rFonts w:cs="Calibri"/>
                <w:color w:val="auto"/>
                <w:sz w:val="24"/>
                <w:szCs w:val="24"/>
              </w:rPr>
              <w:lastRenderedPageBreak/>
              <w:t>в том числе не удовл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творенные в связи с их необосн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о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ванностью</w:t>
            </w:r>
            <w:proofErr w:type="gramEnd"/>
          </w:p>
        </w:tc>
        <w:tc>
          <w:tcPr>
            <w:tcW w:w="2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37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По поводу неуд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о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влетворительной организации или качества оказания потребителю усл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у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ги (выполнения работы) на бе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с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платной для п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о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требителя основе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5.2.</w:t>
            </w:r>
          </w:p>
        </w:tc>
        <w:tc>
          <w:tcPr>
            <w:tcW w:w="37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По поводу неуд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о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влетворительной организации или качества оказания потребителю усл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у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ги (выполнения работы) на пла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т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ной для потреб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и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теля основе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outlineLvl w:val="2"/>
              <w:rPr>
                <w:color w:val="auto"/>
                <w:sz w:val="24"/>
                <w:szCs w:val="24"/>
              </w:rPr>
            </w:pPr>
            <w:bookmarkStart w:id="19" w:name="P606"/>
            <w:bookmarkEnd w:id="19"/>
            <w:r w:rsidRPr="00A13A79">
              <w:rPr>
                <w:rFonts w:cs="Calibri"/>
                <w:color w:val="auto"/>
                <w:sz w:val="24"/>
                <w:szCs w:val="24"/>
              </w:rPr>
              <w:t>6.</w:t>
            </w:r>
          </w:p>
        </w:tc>
        <w:tc>
          <w:tcPr>
            <w:tcW w:w="856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Суммы кассовых и плановых поступлений (с учетом возвратов) в разрезе поступлений и выплат (с учетом восстановленных кассовых выплат), предусмотренных планом финансово-хозяйственной деятельности учреждения</w:t>
            </w:r>
          </w:p>
        </w:tc>
      </w:tr>
      <w:tr w:rsidR="00A13A79" w:rsidRPr="00A13A79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6.1.</w:t>
            </w:r>
          </w:p>
        </w:tc>
        <w:tc>
          <w:tcPr>
            <w:tcW w:w="856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 xml:space="preserve">Суммы кассовых и плановых поступлений (с учетом возвратов) в разрезе поступлений и выплат (с учетом восстановленных кассовых выплат), предусмотренных планом финансово-хозяйственной деятельности учреждения, за год, предшествующий </w:t>
            </w:r>
            <w:proofErr w:type="gramStart"/>
            <w:r w:rsidRPr="00A13A79">
              <w:rPr>
                <w:rFonts w:cs="Calibri"/>
                <w:color w:val="auto"/>
                <w:sz w:val="24"/>
                <w:szCs w:val="24"/>
              </w:rPr>
              <w:t>отче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т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ному</w:t>
            </w:r>
            <w:proofErr w:type="gramEnd"/>
          </w:p>
        </w:tc>
      </w:tr>
      <w:tr w:rsidR="00A13A79" w:rsidRPr="00A13A79">
        <w:tc>
          <w:tcPr>
            <w:tcW w:w="7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A13A79">
              <w:rPr>
                <w:rFonts w:cs="Calibri"/>
                <w:color w:val="auto"/>
                <w:sz w:val="24"/>
                <w:szCs w:val="24"/>
              </w:rPr>
              <w:t>п</w:t>
            </w:r>
            <w:proofErr w:type="gramEnd"/>
            <w:r w:rsidRPr="00A13A79">
              <w:rPr>
                <w:rFonts w:cs="Calibri"/>
                <w:color w:val="auto"/>
                <w:sz w:val="24"/>
                <w:szCs w:val="24"/>
              </w:rPr>
              <w:t>/п</w:t>
            </w:r>
          </w:p>
        </w:tc>
        <w:tc>
          <w:tcPr>
            <w:tcW w:w="376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Наименование п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о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казателя</w:t>
            </w:r>
          </w:p>
        </w:tc>
        <w:tc>
          <w:tcPr>
            <w:tcW w:w="9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Ед. изм.</w:t>
            </w:r>
          </w:p>
        </w:tc>
        <w:tc>
          <w:tcPr>
            <w:tcW w:w="17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Поступление средств (с учетом возвратов)</w:t>
            </w:r>
          </w:p>
        </w:tc>
        <w:tc>
          <w:tcPr>
            <w:tcW w:w="20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Выплаты средств (с учетом восстановленных кассовых выплат)</w:t>
            </w:r>
          </w:p>
        </w:tc>
      </w:tr>
      <w:tr w:rsidR="00A13A79" w:rsidRPr="00A13A79">
        <w:tc>
          <w:tcPr>
            <w:tcW w:w="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Плановое значение</w:t>
            </w:r>
          </w:p>
        </w:tc>
        <w:tc>
          <w:tcPr>
            <w:tcW w:w="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Кассовое поступл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ние</w:t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Плановое зн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а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чение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Кассовые в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ы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платы</w:t>
            </w:r>
          </w:p>
        </w:tc>
      </w:tr>
      <w:tr w:rsidR="00A13A79" w:rsidRPr="00A13A79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6.1.1.</w:t>
            </w:r>
          </w:p>
        </w:tc>
        <w:tc>
          <w:tcPr>
            <w:tcW w:w="37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за счет средств бюджетной субс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и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дии на выполнение муниципального задания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6.1.2.</w:t>
            </w:r>
          </w:p>
        </w:tc>
        <w:tc>
          <w:tcPr>
            <w:tcW w:w="37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за счет средств бюджетной субс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и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дии, предоста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в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ленной учрежд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нию на иные цели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6.1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lastRenderedPageBreak/>
              <w:t>.3.</w:t>
            </w:r>
          </w:p>
        </w:tc>
        <w:tc>
          <w:tcPr>
            <w:tcW w:w="37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lastRenderedPageBreak/>
              <w:t xml:space="preserve">за счет средств 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lastRenderedPageBreak/>
              <w:t>бюджетных инв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стиций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lastRenderedPageBreak/>
              <w:t>6.1.4</w:t>
            </w:r>
          </w:p>
        </w:tc>
        <w:tc>
          <w:tcPr>
            <w:tcW w:w="37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за счет средств от приносящей доход деятельности (со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б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ственных доходов учреждения)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6.2.</w:t>
            </w:r>
          </w:p>
        </w:tc>
        <w:tc>
          <w:tcPr>
            <w:tcW w:w="856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Суммы кассовых и плановых поступлений (с учетом возвратов) в разрезе поступлений и выплат (с учетом восстановленных кассовых выплат), предусмотренных планом финансово-хозяйственной деятельности учреждения, за отчетный год</w:t>
            </w:r>
          </w:p>
        </w:tc>
      </w:tr>
      <w:tr w:rsidR="00A13A79" w:rsidRPr="00A13A79">
        <w:tc>
          <w:tcPr>
            <w:tcW w:w="7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A13A79">
              <w:rPr>
                <w:rFonts w:cs="Calibri"/>
                <w:color w:val="auto"/>
                <w:sz w:val="24"/>
                <w:szCs w:val="24"/>
              </w:rPr>
              <w:t>п</w:t>
            </w:r>
            <w:proofErr w:type="gramEnd"/>
            <w:r w:rsidRPr="00A13A79">
              <w:rPr>
                <w:rFonts w:cs="Calibri"/>
                <w:color w:val="auto"/>
                <w:sz w:val="24"/>
                <w:szCs w:val="24"/>
              </w:rPr>
              <w:t>/п</w:t>
            </w:r>
          </w:p>
        </w:tc>
        <w:tc>
          <w:tcPr>
            <w:tcW w:w="376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Наименование п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о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казателя</w:t>
            </w:r>
          </w:p>
        </w:tc>
        <w:tc>
          <w:tcPr>
            <w:tcW w:w="9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Ед. изм.</w:t>
            </w:r>
          </w:p>
        </w:tc>
        <w:tc>
          <w:tcPr>
            <w:tcW w:w="17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Поступление средств (с учетом возвратов)</w:t>
            </w:r>
          </w:p>
        </w:tc>
        <w:tc>
          <w:tcPr>
            <w:tcW w:w="20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Выплаты средств (с учетом восстановленных кассовых выплат)</w:t>
            </w:r>
          </w:p>
        </w:tc>
      </w:tr>
      <w:tr w:rsidR="00A13A79" w:rsidRPr="00A13A79">
        <w:tc>
          <w:tcPr>
            <w:tcW w:w="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Плановое значение</w:t>
            </w:r>
          </w:p>
        </w:tc>
        <w:tc>
          <w:tcPr>
            <w:tcW w:w="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Кассовое поступл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ние</w:t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Плановое зн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а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чение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Кассовые в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ы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платы</w:t>
            </w:r>
          </w:p>
        </w:tc>
      </w:tr>
      <w:tr w:rsidR="00A13A79" w:rsidRPr="00A13A79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6.2.1.</w:t>
            </w:r>
          </w:p>
        </w:tc>
        <w:tc>
          <w:tcPr>
            <w:tcW w:w="37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за счет средств бюджетной субс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и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дии на выполнение муниципального задания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6.2.2.</w:t>
            </w:r>
          </w:p>
        </w:tc>
        <w:tc>
          <w:tcPr>
            <w:tcW w:w="37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за счет средств бюджетной субс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и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дии, предоста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в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ленной учрежд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нию на иные цели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6.2.3.</w:t>
            </w:r>
          </w:p>
        </w:tc>
        <w:tc>
          <w:tcPr>
            <w:tcW w:w="37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за счет средств бюджетных инв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стиций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6.2.4.</w:t>
            </w:r>
          </w:p>
        </w:tc>
        <w:tc>
          <w:tcPr>
            <w:tcW w:w="37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за счет средств от приносящей доход деятельности (со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б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ственных доходов учреждения)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6.3.</w:t>
            </w:r>
          </w:p>
        </w:tc>
        <w:tc>
          <w:tcPr>
            <w:tcW w:w="856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Суммы кассовых и плановых поступлений (с учетом возвратов) в разрезе поступлений и выплат (с учетом восстановленных кассовых выплат), предусмотренных сметой м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у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ниципального казенного учреждения ГО «Вуктыл»</w:t>
            </w:r>
          </w:p>
        </w:tc>
      </w:tr>
      <w:tr w:rsidR="00A13A79" w:rsidRPr="00A13A79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6.3.1.</w:t>
            </w:r>
          </w:p>
        </w:tc>
        <w:tc>
          <w:tcPr>
            <w:tcW w:w="856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Суммы кассовых и плановых поступлений (с учетом возвратов) в разрезе поступлений и выплат (с учетом восстановленных кассовых выплат), предусмотренных сметой м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у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ниципального казенного учреждения ГО «Вуктыл», за год, предшествующий отче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т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ному</w:t>
            </w:r>
          </w:p>
        </w:tc>
      </w:tr>
      <w:tr w:rsidR="00A13A79" w:rsidRPr="00A13A79">
        <w:tc>
          <w:tcPr>
            <w:tcW w:w="7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A13A79">
              <w:rPr>
                <w:rFonts w:cs="Calibri"/>
                <w:color w:val="auto"/>
                <w:sz w:val="24"/>
                <w:szCs w:val="24"/>
              </w:rPr>
              <w:t>п</w:t>
            </w:r>
            <w:proofErr w:type="gramEnd"/>
            <w:r w:rsidRPr="00A13A79">
              <w:rPr>
                <w:rFonts w:cs="Calibri"/>
                <w:color w:val="auto"/>
                <w:sz w:val="24"/>
                <w:szCs w:val="24"/>
              </w:rPr>
              <w:t>/п</w:t>
            </w:r>
          </w:p>
        </w:tc>
        <w:tc>
          <w:tcPr>
            <w:tcW w:w="376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Наименование п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о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казателя</w:t>
            </w:r>
          </w:p>
        </w:tc>
        <w:tc>
          <w:tcPr>
            <w:tcW w:w="9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Ед. изм.</w:t>
            </w:r>
          </w:p>
        </w:tc>
        <w:tc>
          <w:tcPr>
            <w:tcW w:w="17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Поступление средств (с учетом возвратов)</w:t>
            </w:r>
          </w:p>
        </w:tc>
        <w:tc>
          <w:tcPr>
            <w:tcW w:w="20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A13A79">
              <w:rPr>
                <w:rFonts w:cs="Calibri"/>
                <w:color w:val="auto"/>
                <w:sz w:val="24"/>
                <w:szCs w:val="24"/>
              </w:rPr>
              <w:t>Выплаты средств (с учетом</w:t>
            </w:r>
            <w:proofErr w:type="gramEnd"/>
          </w:p>
        </w:tc>
      </w:tr>
      <w:tr w:rsidR="00A13A79" w:rsidRPr="00A13A79">
        <w:tc>
          <w:tcPr>
            <w:tcW w:w="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 xml:space="preserve">Плановое 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lastRenderedPageBreak/>
              <w:t>значение</w:t>
            </w:r>
          </w:p>
        </w:tc>
        <w:tc>
          <w:tcPr>
            <w:tcW w:w="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lastRenderedPageBreak/>
              <w:t xml:space="preserve">Кассовое 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lastRenderedPageBreak/>
              <w:t>поступл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ние</w:t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lastRenderedPageBreak/>
              <w:t>Плановое зн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а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lastRenderedPageBreak/>
              <w:t>чение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lastRenderedPageBreak/>
              <w:t>Кассовые в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ы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lastRenderedPageBreak/>
              <w:t>платы</w:t>
            </w:r>
          </w:p>
        </w:tc>
      </w:tr>
      <w:tr w:rsidR="00A13A79" w:rsidRPr="00A13A79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за счет средств бюджетной сметы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6.3.2</w:t>
            </w:r>
          </w:p>
        </w:tc>
        <w:tc>
          <w:tcPr>
            <w:tcW w:w="856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Суммы кассовых и плановых поступлений (с учетом возвратов) в разрезе поступлений и выплат (с учетом восстановленных кассовых выплат), предусмотренных сметой м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у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ниципального казенного учреждения ГО «Вуктыл», за отчетный год</w:t>
            </w:r>
          </w:p>
        </w:tc>
      </w:tr>
      <w:tr w:rsidR="00A13A79" w:rsidRPr="00A13A79">
        <w:tc>
          <w:tcPr>
            <w:tcW w:w="7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A13A79">
              <w:rPr>
                <w:rFonts w:cs="Calibri"/>
                <w:color w:val="auto"/>
                <w:sz w:val="24"/>
                <w:szCs w:val="24"/>
              </w:rPr>
              <w:t>п</w:t>
            </w:r>
            <w:proofErr w:type="gramEnd"/>
            <w:r w:rsidRPr="00A13A79">
              <w:rPr>
                <w:rFonts w:cs="Calibri"/>
                <w:color w:val="auto"/>
                <w:sz w:val="24"/>
                <w:szCs w:val="24"/>
              </w:rPr>
              <w:t>/п</w:t>
            </w:r>
          </w:p>
        </w:tc>
        <w:tc>
          <w:tcPr>
            <w:tcW w:w="376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Наименование п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о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казателя</w:t>
            </w:r>
          </w:p>
        </w:tc>
        <w:tc>
          <w:tcPr>
            <w:tcW w:w="9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Ед. изм.</w:t>
            </w:r>
          </w:p>
        </w:tc>
        <w:tc>
          <w:tcPr>
            <w:tcW w:w="17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Поступление средств (с учетом возвратов)</w:t>
            </w:r>
          </w:p>
        </w:tc>
        <w:tc>
          <w:tcPr>
            <w:tcW w:w="20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A13A79">
              <w:rPr>
                <w:rFonts w:cs="Calibri"/>
                <w:color w:val="auto"/>
                <w:sz w:val="24"/>
                <w:szCs w:val="24"/>
              </w:rPr>
              <w:t>Выплаты средств (с учетом</w:t>
            </w:r>
            <w:proofErr w:type="gramEnd"/>
          </w:p>
        </w:tc>
      </w:tr>
      <w:tr w:rsidR="00A13A79" w:rsidRPr="00A13A79">
        <w:tc>
          <w:tcPr>
            <w:tcW w:w="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Плановое значение</w:t>
            </w:r>
          </w:p>
        </w:tc>
        <w:tc>
          <w:tcPr>
            <w:tcW w:w="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Кассовое поступл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ние</w:t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Плановое зн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а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чение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Кассовые в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ы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платы</w:t>
            </w:r>
          </w:p>
        </w:tc>
      </w:tr>
      <w:tr w:rsidR="00A13A79" w:rsidRPr="00A13A79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за счет средств бюджетной сметы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outlineLvl w:val="2"/>
              <w:rPr>
                <w:color w:val="auto"/>
                <w:sz w:val="24"/>
                <w:szCs w:val="24"/>
              </w:rPr>
            </w:pPr>
            <w:bookmarkStart w:id="20" w:name="P724"/>
            <w:bookmarkEnd w:id="20"/>
            <w:r w:rsidRPr="00A13A79">
              <w:rPr>
                <w:rFonts w:cs="Calibri"/>
                <w:color w:val="auto"/>
                <w:sz w:val="24"/>
                <w:szCs w:val="24"/>
              </w:rPr>
              <w:t>7.</w:t>
            </w:r>
          </w:p>
        </w:tc>
        <w:tc>
          <w:tcPr>
            <w:tcW w:w="856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Цены (тарифы) на платные услуги (работы), оказываемые потребителям (в динамике в течение отчетного года)</w:t>
            </w:r>
          </w:p>
        </w:tc>
      </w:tr>
      <w:tr w:rsidR="00A13A79" w:rsidRPr="00A13A79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A13A79">
              <w:rPr>
                <w:rFonts w:cs="Calibri"/>
                <w:color w:val="auto"/>
                <w:sz w:val="24"/>
                <w:szCs w:val="24"/>
              </w:rPr>
              <w:t>п</w:t>
            </w:r>
            <w:proofErr w:type="gramEnd"/>
            <w:r w:rsidRPr="00A13A79">
              <w:rPr>
                <w:rFonts w:cs="Calibri"/>
                <w:color w:val="auto"/>
                <w:sz w:val="24"/>
                <w:szCs w:val="24"/>
              </w:rPr>
              <w:t>/п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Наим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нование услуги (работы)</w:t>
            </w:r>
          </w:p>
        </w:tc>
        <w:tc>
          <w:tcPr>
            <w:tcW w:w="1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Утве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р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жденная руков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о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дителем учр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ждения цена (тариф) на пла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т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ную услугу (работу) на нач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а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ло о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т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четного года, руб.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Утве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р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жденная руков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о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дителем учрежд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ния цена (тариф) на пла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т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ную услугу (работу) на конец    отчетного года, руб.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Измен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ние цены (тарифа), процентов</w:t>
            </w:r>
          </w:p>
        </w:tc>
        <w:tc>
          <w:tcPr>
            <w:tcW w:w="30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Причины отклонений</w:t>
            </w:r>
          </w:p>
        </w:tc>
      </w:tr>
      <w:tr w:rsidR="00A13A79" w:rsidRPr="00A13A79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7.1.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0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7.2.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0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7.3.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0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7.4.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0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и т.д.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0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outlineLvl w:val="2"/>
              <w:rPr>
                <w:color w:val="auto"/>
                <w:sz w:val="24"/>
                <w:szCs w:val="24"/>
              </w:rPr>
            </w:pPr>
            <w:bookmarkStart w:id="21" w:name="P762"/>
            <w:bookmarkEnd w:id="21"/>
            <w:r w:rsidRPr="00A13A79">
              <w:rPr>
                <w:rFonts w:cs="Calibri"/>
                <w:color w:val="auto"/>
                <w:sz w:val="24"/>
                <w:szCs w:val="24"/>
              </w:rPr>
              <w:lastRenderedPageBreak/>
              <w:t>8.</w:t>
            </w:r>
          </w:p>
        </w:tc>
        <w:tc>
          <w:tcPr>
            <w:tcW w:w="856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Информация о выполнении муниципального задания на оказание муниципальных услуг (выполнение работ) и об объеме финансового обеспечения муниципального з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а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дания (без субсидии на иные цели)</w:t>
            </w:r>
          </w:p>
        </w:tc>
      </w:tr>
      <w:tr w:rsidR="00A13A79" w:rsidRPr="00A13A79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8.1.</w:t>
            </w:r>
          </w:p>
        </w:tc>
        <w:tc>
          <w:tcPr>
            <w:tcW w:w="856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Объем предоставленных (выполненных) муниципальных услуг (работ) и объем ф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и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 xml:space="preserve">нансового обеспечения муниципального задания за год, предшествующий </w:t>
            </w:r>
            <w:proofErr w:type="gramStart"/>
            <w:r w:rsidRPr="00A13A79">
              <w:rPr>
                <w:rFonts w:cs="Calibri"/>
                <w:color w:val="auto"/>
                <w:sz w:val="24"/>
                <w:szCs w:val="24"/>
              </w:rPr>
              <w:t>отчетному</w:t>
            </w:r>
            <w:proofErr w:type="gramEnd"/>
          </w:p>
        </w:tc>
      </w:tr>
      <w:tr w:rsidR="00A13A79" w:rsidRPr="00A13A79">
        <w:tc>
          <w:tcPr>
            <w:tcW w:w="7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A13A79">
              <w:rPr>
                <w:rFonts w:cs="Calibri"/>
                <w:color w:val="auto"/>
                <w:sz w:val="24"/>
                <w:szCs w:val="24"/>
              </w:rPr>
              <w:t>п</w:t>
            </w:r>
            <w:proofErr w:type="gramEnd"/>
            <w:r w:rsidRPr="00A13A79">
              <w:rPr>
                <w:rFonts w:cs="Calibri"/>
                <w:color w:val="auto"/>
                <w:sz w:val="24"/>
                <w:szCs w:val="24"/>
              </w:rPr>
              <w:t>/п</w:t>
            </w:r>
          </w:p>
        </w:tc>
        <w:tc>
          <w:tcPr>
            <w:tcW w:w="19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Наим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нование муниц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и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пальной услуги (работы)</w:t>
            </w:r>
          </w:p>
        </w:tc>
        <w:tc>
          <w:tcPr>
            <w:tcW w:w="35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Объем предоставленных (в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ы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полненных) муниципальных услуг (работ) (в натуральных показателях)</w:t>
            </w:r>
          </w:p>
        </w:tc>
        <w:tc>
          <w:tcPr>
            <w:tcW w:w="30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Объем финансового обеспечения муниц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и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пального задания, тыс. руб.</w:t>
            </w:r>
          </w:p>
        </w:tc>
      </w:tr>
      <w:tr w:rsidR="00A13A79" w:rsidRPr="00A13A79">
        <w:tc>
          <w:tcPr>
            <w:tcW w:w="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Наим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нование показ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а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теля, единица измер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ния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Значение показат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ля в соо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т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ветствии с мун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и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ципал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ь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ным з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а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данием (план)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Значение показат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ля в соо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т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ветствии с муниц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и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пальным заданием (факт)</w:t>
            </w:r>
          </w:p>
        </w:tc>
        <w:tc>
          <w:tcPr>
            <w:tcW w:w="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План (по уточне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ному с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о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глашению)</w:t>
            </w:r>
          </w:p>
        </w:tc>
        <w:tc>
          <w:tcPr>
            <w:tcW w:w="20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Факт (кассовые расходы)</w:t>
            </w:r>
          </w:p>
        </w:tc>
      </w:tr>
      <w:tr w:rsidR="00A13A79" w:rsidRPr="00A13A79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1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5</w:t>
            </w:r>
          </w:p>
        </w:tc>
        <w:tc>
          <w:tcPr>
            <w:tcW w:w="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6</w:t>
            </w:r>
          </w:p>
        </w:tc>
        <w:tc>
          <w:tcPr>
            <w:tcW w:w="20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7</w:t>
            </w:r>
          </w:p>
        </w:tc>
      </w:tr>
      <w:tr w:rsidR="00A13A79" w:rsidRPr="00A13A79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8.1.1.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8.1.2.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8.1.3.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и т.д.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8.2.</w:t>
            </w:r>
          </w:p>
        </w:tc>
        <w:tc>
          <w:tcPr>
            <w:tcW w:w="856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Объем предоставленных (выполненных) муниципальных услуг (работ) и объем ф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и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нансового обеспечения муниципального задания за отчетный год</w:t>
            </w:r>
          </w:p>
        </w:tc>
      </w:tr>
      <w:tr w:rsidR="00A13A79" w:rsidRPr="00A13A79">
        <w:tc>
          <w:tcPr>
            <w:tcW w:w="7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A13A79">
              <w:rPr>
                <w:rFonts w:cs="Calibri"/>
                <w:color w:val="auto"/>
                <w:sz w:val="24"/>
                <w:szCs w:val="24"/>
              </w:rPr>
              <w:t>п</w:t>
            </w:r>
            <w:proofErr w:type="gramEnd"/>
            <w:r w:rsidRPr="00A13A79">
              <w:rPr>
                <w:rFonts w:cs="Calibri"/>
                <w:color w:val="auto"/>
                <w:sz w:val="24"/>
                <w:szCs w:val="24"/>
              </w:rPr>
              <w:t>/п</w:t>
            </w:r>
          </w:p>
        </w:tc>
        <w:tc>
          <w:tcPr>
            <w:tcW w:w="19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Наим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нование муниц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и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пальной услуги (работы)</w:t>
            </w:r>
          </w:p>
        </w:tc>
        <w:tc>
          <w:tcPr>
            <w:tcW w:w="35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Объем предоставленных (в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ы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полненных) муниципальных услуг (работ) (в натуральных показателях)</w:t>
            </w:r>
          </w:p>
        </w:tc>
        <w:tc>
          <w:tcPr>
            <w:tcW w:w="30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Объем финансового обеспечения муниц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и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пального задания, тыс. руб.</w:t>
            </w:r>
          </w:p>
        </w:tc>
      </w:tr>
      <w:tr w:rsidR="00A13A79" w:rsidRPr="00A13A79">
        <w:tc>
          <w:tcPr>
            <w:tcW w:w="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Наим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нование показ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а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теля, единица измер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ния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Значение показат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ля в соо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т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ветствии с мун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и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ципал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ь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ным з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а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данием (план)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Значение показат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ля в соо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т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ветствии с муниц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и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пальным заданием (факт)</w:t>
            </w:r>
          </w:p>
        </w:tc>
        <w:tc>
          <w:tcPr>
            <w:tcW w:w="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План (по уточне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ному с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о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глашению)</w:t>
            </w:r>
          </w:p>
        </w:tc>
        <w:tc>
          <w:tcPr>
            <w:tcW w:w="20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Факт (кассовые расходы)</w:t>
            </w:r>
          </w:p>
        </w:tc>
      </w:tr>
      <w:tr w:rsidR="00A13A79" w:rsidRPr="00A13A79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1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5</w:t>
            </w:r>
          </w:p>
        </w:tc>
        <w:tc>
          <w:tcPr>
            <w:tcW w:w="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6</w:t>
            </w:r>
          </w:p>
        </w:tc>
        <w:tc>
          <w:tcPr>
            <w:tcW w:w="20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7</w:t>
            </w:r>
          </w:p>
        </w:tc>
      </w:tr>
      <w:tr w:rsidR="00A13A79" w:rsidRPr="00A13A79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lastRenderedPageBreak/>
              <w:t>8.2.1.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8.2.2.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8.2.3.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и т.д.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outlineLvl w:val="2"/>
              <w:rPr>
                <w:color w:val="auto"/>
                <w:sz w:val="24"/>
                <w:szCs w:val="24"/>
              </w:rPr>
            </w:pPr>
            <w:bookmarkStart w:id="22" w:name="P856"/>
            <w:bookmarkEnd w:id="22"/>
            <w:r w:rsidRPr="00A13A79">
              <w:rPr>
                <w:rFonts w:cs="Calibri"/>
                <w:color w:val="auto"/>
                <w:sz w:val="24"/>
                <w:szCs w:val="24"/>
              </w:rPr>
              <w:t>9.</w:t>
            </w:r>
          </w:p>
        </w:tc>
        <w:tc>
          <w:tcPr>
            <w:tcW w:w="856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Объем финансового обеспечения развития учреждения в рамках программ, утве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р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жденных в установленном порядке (субсидия на иные цели)</w:t>
            </w:r>
          </w:p>
        </w:tc>
      </w:tr>
      <w:tr w:rsidR="00A13A79" w:rsidRPr="00A13A79">
        <w:tc>
          <w:tcPr>
            <w:tcW w:w="7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A13A79">
              <w:rPr>
                <w:rFonts w:cs="Calibri"/>
                <w:color w:val="auto"/>
                <w:sz w:val="24"/>
                <w:szCs w:val="24"/>
              </w:rPr>
              <w:t>п</w:t>
            </w:r>
            <w:proofErr w:type="gramEnd"/>
            <w:r w:rsidRPr="00A13A79">
              <w:rPr>
                <w:rFonts w:cs="Calibri"/>
                <w:color w:val="auto"/>
                <w:sz w:val="24"/>
                <w:szCs w:val="24"/>
              </w:rPr>
              <w:t>/п</w:t>
            </w:r>
          </w:p>
        </w:tc>
        <w:tc>
          <w:tcPr>
            <w:tcW w:w="376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Наименование программы (направление су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б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сидии на иные ц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ли по Соглаш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нию)</w:t>
            </w:r>
          </w:p>
        </w:tc>
        <w:tc>
          <w:tcPr>
            <w:tcW w:w="17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Объем финансового обеспечения за год, предшествующий о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т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четному, тыс. руб.</w:t>
            </w:r>
          </w:p>
        </w:tc>
        <w:tc>
          <w:tcPr>
            <w:tcW w:w="30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Объем финансового обеспечения за отче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т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ный год, тыс. руб.</w:t>
            </w:r>
          </w:p>
        </w:tc>
      </w:tr>
      <w:tr w:rsidR="00A13A79" w:rsidRPr="00A13A79">
        <w:tc>
          <w:tcPr>
            <w:tcW w:w="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план (по уточне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ному с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о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глаш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нию)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факт (ка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с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совые расходы)</w:t>
            </w:r>
          </w:p>
        </w:tc>
        <w:tc>
          <w:tcPr>
            <w:tcW w:w="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план (по уточне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ному с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о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глашению)</w:t>
            </w:r>
          </w:p>
        </w:tc>
        <w:tc>
          <w:tcPr>
            <w:tcW w:w="2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факт (кассовые расходы)</w:t>
            </w:r>
          </w:p>
        </w:tc>
      </w:tr>
      <w:tr w:rsidR="00A13A79" w:rsidRPr="00A13A79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37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5</w:t>
            </w:r>
          </w:p>
        </w:tc>
        <w:tc>
          <w:tcPr>
            <w:tcW w:w="2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6</w:t>
            </w:r>
          </w:p>
        </w:tc>
      </w:tr>
      <w:tr w:rsidR="00A13A79" w:rsidRPr="00A13A79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9.1.</w:t>
            </w:r>
          </w:p>
        </w:tc>
        <w:tc>
          <w:tcPr>
            <w:tcW w:w="37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9.2.</w:t>
            </w:r>
          </w:p>
        </w:tc>
        <w:tc>
          <w:tcPr>
            <w:tcW w:w="37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9.3.</w:t>
            </w:r>
          </w:p>
        </w:tc>
        <w:tc>
          <w:tcPr>
            <w:tcW w:w="37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и т.д.</w:t>
            </w:r>
          </w:p>
        </w:tc>
        <w:tc>
          <w:tcPr>
            <w:tcW w:w="37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outlineLvl w:val="2"/>
              <w:rPr>
                <w:color w:val="auto"/>
                <w:sz w:val="24"/>
                <w:szCs w:val="24"/>
              </w:rPr>
            </w:pPr>
            <w:bookmarkStart w:id="23" w:name="P896"/>
            <w:bookmarkEnd w:id="23"/>
            <w:r w:rsidRPr="00A13A79">
              <w:rPr>
                <w:rFonts w:cs="Calibri"/>
                <w:color w:val="auto"/>
                <w:sz w:val="24"/>
                <w:szCs w:val="24"/>
              </w:rPr>
              <w:t>10.</w:t>
            </w:r>
          </w:p>
        </w:tc>
        <w:tc>
          <w:tcPr>
            <w:tcW w:w="856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Общая сумма прибыли учреждения после налогообложения в отчетном году, образ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о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вавшаяся в связи с оказанием учреждением частично платных и полностью платных услуг (работ)</w:t>
            </w:r>
          </w:p>
        </w:tc>
      </w:tr>
      <w:tr w:rsidR="00A13A79" w:rsidRPr="00A13A79">
        <w:tc>
          <w:tcPr>
            <w:tcW w:w="7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A13A79">
              <w:rPr>
                <w:rFonts w:cs="Calibri"/>
                <w:color w:val="auto"/>
                <w:sz w:val="24"/>
                <w:szCs w:val="24"/>
              </w:rPr>
              <w:t>п</w:t>
            </w:r>
            <w:proofErr w:type="gramEnd"/>
            <w:r w:rsidRPr="00A13A79">
              <w:rPr>
                <w:rFonts w:cs="Calibri"/>
                <w:color w:val="auto"/>
                <w:sz w:val="24"/>
                <w:szCs w:val="24"/>
              </w:rPr>
              <w:t>/п</w:t>
            </w:r>
          </w:p>
        </w:tc>
        <w:tc>
          <w:tcPr>
            <w:tcW w:w="376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Наименование п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о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казателя (виды оказываемых платных услуг)</w:t>
            </w:r>
          </w:p>
        </w:tc>
        <w:tc>
          <w:tcPr>
            <w:tcW w:w="17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Сумма прибыли от оказания частично платных услуг (р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а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бот), тыс. руб.</w:t>
            </w:r>
          </w:p>
        </w:tc>
        <w:tc>
          <w:tcPr>
            <w:tcW w:w="30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Сумма прибыли от оказания полностью платных услуг (работ), тыс. руб.</w:t>
            </w:r>
          </w:p>
        </w:tc>
      </w:tr>
      <w:tr w:rsidR="00A13A79" w:rsidRPr="00A13A79">
        <w:tc>
          <w:tcPr>
            <w:tcW w:w="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за год, предш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ству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ю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 xml:space="preserve">щий </w:t>
            </w:r>
            <w:proofErr w:type="gramStart"/>
            <w:r w:rsidRPr="00A13A79">
              <w:rPr>
                <w:rFonts w:cs="Calibri"/>
                <w:color w:val="auto"/>
                <w:sz w:val="24"/>
                <w:szCs w:val="24"/>
              </w:rPr>
              <w:t>о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т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четному</w:t>
            </w:r>
            <w:proofErr w:type="gramEnd"/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за отче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т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ный год</w:t>
            </w:r>
          </w:p>
        </w:tc>
        <w:tc>
          <w:tcPr>
            <w:tcW w:w="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за год, предш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 xml:space="preserve">ствующий </w:t>
            </w:r>
            <w:proofErr w:type="gramStart"/>
            <w:r w:rsidRPr="00A13A79">
              <w:rPr>
                <w:rFonts w:cs="Calibri"/>
                <w:color w:val="auto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2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за отчетный год</w:t>
            </w:r>
          </w:p>
        </w:tc>
      </w:tr>
      <w:tr w:rsidR="00A13A79" w:rsidRPr="00A13A79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37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5</w:t>
            </w:r>
          </w:p>
        </w:tc>
        <w:tc>
          <w:tcPr>
            <w:tcW w:w="2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6</w:t>
            </w:r>
          </w:p>
        </w:tc>
      </w:tr>
      <w:tr w:rsidR="00A13A79" w:rsidRPr="00A13A79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10.1.</w:t>
            </w:r>
          </w:p>
        </w:tc>
        <w:tc>
          <w:tcPr>
            <w:tcW w:w="37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10.2.</w:t>
            </w:r>
          </w:p>
        </w:tc>
        <w:tc>
          <w:tcPr>
            <w:tcW w:w="37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10.3.</w:t>
            </w:r>
          </w:p>
        </w:tc>
        <w:tc>
          <w:tcPr>
            <w:tcW w:w="37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и т.д.</w:t>
            </w:r>
          </w:p>
        </w:tc>
        <w:tc>
          <w:tcPr>
            <w:tcW w:w="37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</w:tbl>
    <w:p w:rsidR="005518E8" w:rsidRPr="00A13A79" w:rsidRDefault="005518E8">
      <w:pPr>
        <w:spacing w:after="1" w:line="220" w:lineRule="atLeast"/>
        <w:rPr>
          <w:color w:val="auto"/>
          <w:sz w:val="24"/>
          <w:szCs w:val="24"/>
        </w:rPr>
      </w:pPr>
    </w:p>
    <w:tbl>
      <w:tblPr>
        <w:tblW w:w="9360" w:type="dxa"/>
        <w:tblInd w:w="2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2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3"/>
        <w:gridCol w:w="3021"/>
        <w:gridCol w:w="1588"/>
        <w:gridCol w:w="1240"/>
        <w:gridCol w:w="1272"/>
        <w:gridCol w:w="1476"/>
      </w:tblGrid>
      <w:tr w:rsidR="00A13A79" w:rsidRPr="00A13A79">
        <w:tc>
          <w:tcPr>
            <w:tcW w:w="93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jc w:val="center"/>
              <w:outlineLvl w:val="1"/>
              <w:rPr>
                <w:rFonts w:cs="Calibri"/>
                <w:color w:val="auto"/>
                <w:sz w:val="24"/>
                <w:szCs w:val="24"/>
              </w:rPr>
            </w:pPr>
          </w:p>
          <w:p w:rsidR="005518E8" w:rsidRPr="00A13A79" w:rsidRDefault="00A13A79">
            <w:pPr>
              <w:jc w:val="center"/>
              <w:outlineLvl w:val="1"/>
              <w:rPr>
                <w:color w:val="auto"/>
                <w:sz w:val="24"/>
                <w:szCs w:val="24"/>
              </w:rPr>
            </w:pPr>
            <w:bookmarkStart w:id="24" w:name="P937"/>
            <w:bookmarkEnd w:id="24"/>
            <w:r w:rsidRPr="00A13A79">
              <w:rPr>
                <w:rFonts w:cs="Calibri"/>
                <w:color w:val="auto"/>
                <w:sz w:val="24"/>
                <w:szCs w:val="24"/>
              </w:rPr>
              <w:t>РАЗДЕЛ 3</w:t>
            </w:r>
          </w:p>
          <w:p w:rsidR="005518E8" w:rsidRPr="00A13A79" w:rsidRDefault="00A13A79">
            <w:pPr>
              <w:jc w:val="center"/>
              <w:rPr>
                <w:color w:val="auto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ОБ ИСПОЛЬЗОВАНИИ ИМУЩЕСТВА, ЗАКРЕПЛЕННОГО ЗА УЧРЕЖДЕНИЕМ</w:t>
            </w:r>
          </w:p>
        </w:tc>
      </w:tr>
      <w:tr w:rsidR="00A13A79" w:rsidRPr="00A13A79">
        <w:tc>
          <w:tcPr>
            <w:tcW w:w="7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A13A79">
              <w:rPr>
                <w:rFonts w:cs="Calibri"/>
                <w:color w:val="auto"/>
                <w:sz w:val="24"/>
                <w:szCs w:val="24"/>
              </w:rPr>
              <w:t>п</w:t>
            </w:r>
            <w:proofErr w:type="gramEnd"/>
            <w:r w:rsidRPr="00A13A79">
              <w:rPr>
                <w:rFonts w:cs="Calibri"/>
                <w:color w:val="auto"/>
                <w:sz w:val="24"/>
                <w:szCs w:val="24"/>
              </w:rPr>
              <w:t>/п</w:t>
            </w:r>
          </w:p>
        </w:tc>
        <w:tc>
          <w:tcPr>
            <w:tcW w:w="448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2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Отчетные данные</w:t>
            </w:r>
          </w:p>
        </w:tc>
      </w:tr>
      <w:tr w:rsidR="00A13A79" w:rsidRPr="00A13A79">
        <w:tc>
          <w:tcPr>
            <w:tcW w:w="7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На начало отчетного года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На конец о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т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четного года</w:t>
            </w:r>
          </w:p>
        </w:tc>
      </w:tr>
      <w:tr w:rsidR="00A13A79" w:rsidRPr="00A13A79"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outlineLvl w:val="2"/>
              <w:rPr>
                <w:color w:val="auto"/>
                <w:sz w:val="24"/>
                <w:szCs w:val="24"/>
              </w:rPr>
            </w:pPr>
            <w:bookmarkStart w:id="25" w:name="P945"/>
            <w:bookmarkEnd w:id="25"/>
            <w:r w:rsidRPr="00A13A79">
              <w:rPr>
                <w:rFonts w:cs="Calibri"/>
                <w:color w:val="auto"/>
                <w:sz w:val="24"/>
                <w:szCs w:val="24"/>
              </w:rPr>
              <w:t>1.</w:t>
            </w:r>
          </w:p>
        </w:tc>
        <w:tc>
          <w:tcPr>
            <w:tcW w:w="4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Общая балансовая стоимость имущества Учреждения (ВСЕГО), в том числе: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1.1.</w:t>
            </w:r>
          </w:p>
        </w:tc>
        <w:tc>
          <w:tcPr>
            <w:tcW w:w="4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Общая балансовая стоимость имущества, находящегося у Учреждения на праве оп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ративного управления (ВСЕГО), в том чи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с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ле: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1.1.1.</w:t>
            </w:r>
          </w:p>
        </w:tc>
        <w:tc>
          <w:tcPr>
            <w:tcW w:w="4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общая балансовая стоимость недвижимого имущества, находящегося у Учреждения на праве оперативного управления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1.1.2.</w:t>
            </w:r>
          </w:p>
        </w:tc>
        <w:tc>
          <w:tcPr>
            <w:tcW w:w="4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общая балансовая стоимость недвижимого имущества, находящегося у Учреждения на праве оперативного управления, и пер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данного в аренду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1.1.3.</w:t>
            </w:r>
          </w:p>
        </w:tc>
        <w:tc>
          <w:tcPr>
            <w:tcW w:w="4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общая балансовая стоимость недвижимого имущества, находящегося у Учреждения на праве оперативного управления, и пер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данного в безвозмездное пользование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1.1.4.</w:t>
            </w:r>
          </w:p>
        </w:tc>
        <w:tc>
          <w:tcPr>
            <w:tcW w:w="4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общая балансовая стоимость движимого имущества, находящегося у Учреждения на праве оперативного управления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1.1.5.</w:t>
            </w:r>
          </w:p>
        </w:tc>
        <w:tc>
          <w:tcPr>
            <w:tcW w:w="4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общая балансовая стоимость движимого имущества, находящегося у Учреждения на праве оперативного управления, и пер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данного в аренду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lastRenderedPageBreak/>
              <w:t>1.1.6.</w:t>
            </w:r>
          </w:p>
        </w:tc>
        <w:tc>
          <w:tcPr>
            <w:tcW w:w="4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общая балансовая стоимость движимого имущества, находящегося у Учреждения на праве оперативного управления, и пер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данного в безвозмездное пользование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outlineLvl w:val="2"/>
              <w:rPr>
                <w:color w:val="auto"/>
                <w:sz w:val="24"/>
                <w:szCs w:val="24"/>
              </w:rPr>
            </w:pPr>
            <w:bookmarkStart w:id="26" w:name="P985"/>
            <w:bookmarkEnd w:id="26"/>
            <w:r w:rsidRPr="00A13A79">
              <w:rPr>
                <w:rFonts w:cs="Calibri"/>
                <w:color w:val="auto"/>
                <w:sz w:val="24"/>
                <w:szCs w:val="24"/>
              </w:rPr>
              <w:t>2.</w:t>
            </w:r>
          </w:p>
        </w:tc>
        <w:tc>
          <w:tcPr>
            <w:tcW w:w="4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Количество объектов недвижимого имущ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ства, находящегося у Учреждения на праве оперативного управления</w:t>
            </w:r>
          </w:p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(ВСЕГО),</w:t>
            </w:r>
          </w:p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2.1.</w:t>
            </w:r>
          </w:p>
        </w:tc>
        <w:tc>
          <w:tcPr>
            <w:tcW w:w="4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здания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2.2.</w:t>
            </w:r>
          </w:p>
        </w:tc>
        <w:tc>
          <w:tcPr>
            <w:tcW w:w="4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строения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2.3.</w:t>
            </w:r>
          </w:p>
        </w:tc>
        <w:tc>
          <w:tcPr>
            <w:tcW w:w="4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помещения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outlineLvl w:val="2"/>
              <w:rPr>
                <w:color w:val="auto"/>
                <w:sz w:val="24"/>
                <w:szCs w:val="24"/>
              </w:rPr>
            </w:pPr>
            <w:bookmarkStart w:id="27" w:name="P1007"/>
            <w:bookmarkEnd w:id="27"/>
            <w:r w:rsidRPr="00A13A79">
              <w:rPr>
                <w:rFonts w:cs="Calibri"/>
                <w:color w:val="auto"/>
                <w:sz w:val="24"/>
                <w:szCs w:val="24"/>
              </w:rPr>
              <w:t>3.</w:t>
            </w:r>
          </w:p>
        </w:tc>
        <w:tc>
          <w:tcPr>
            <w:tcW w:w="4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Общая площадь объектов недвижимого имущества, находящегося у Учреждения на праве оперативного управления (ВСЕГО), в том числе: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proofErr w:type="spellStart"/>
            <w:r w:rsidRPr="00A13A79">
              <w:rPr>
                <w:rFonts w:cs="Calibri"/>
                <w:color w:val="auto"/>
                <w:sz w:val="24"/>
                <w:szCs w:val="24"/>
              </w:rPr>
              <w:t>кв</w:t>
            </w:r>
            <w:proofErr w:type="gramStart"/>
            <w:r w:rsidRPr="00A13A79">
              <w:rPr>
                <w:rFonts w:cs="Calibri"/>
                <w:color w:val="auto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3.1.</w:t>
            </w:r>
          </w:p>
        </w:tc>
        <w:tc>
          <w:tcPr>
            <w:tcW w:w="4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общая площадь объектов недвижимого имущества, находящегося у учреждения на праве оперативного управления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proofErr w:type="spellStart"/>
            <w:r w:rsidRPr="00A13A79">
              <w:rPr>
                <w:rFonts w:cs="Calibri"/>
                <w:color w:val="auto"/>
                <w:sz w:val="24"/>
                <w:szCs w:val="24"/>
              </w:rPr>
              <w:t>кв</w:t>
            </w:r>
            <w:proofErr w:type="gramStart"/>
            <w:r w:rsidRPr="00A13A79">
              <w:rPr>
                <w:rFonts w:cs="Calibri"/>
                <w:color w:val="auto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3.2.</w:t>
            </w:r>
          </w:p>
        </w:tc>
        <w:tc>
          <w:tcPr>
            <w:tcW w:w="4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общая площадь объектов недвижимого имущества, находящегося у учреждения на праве оперативного управления, и пер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данного в аренду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proofErr w:type="spellStart"/>
            <w:r w:rsidRPr="00A13A79">
              <w:rPr>
                <w:rFonts w:cs="Calibri"/>
                <w:color w:val="auto"/>
                <w:sz w:val="24"/>
                <w:szCs w:val="24"/>
              </w:rPr>
              <w:t>кв</w:t>
            </w:r>
            <w:proofErr w:type="gramStart"/>
            <w:r w:rsidRPr="00A13A79">
              <w:rPr>
                <w:rFonts w:cs="Calibri"/>
                <w:color w:val="auto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3.3.</w:t>
            </w:r>
          </w:p>
        </w:tc>
        <w:tc>
          <w:tcPr>
            <w:tcW w:w="4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общая площадь объектов недвижимого имущества, находящегося у учреждения на праве оперативного управления, и пер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данного в безвозмездное пользование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proofErr w:type="spellStart"/>
            <w:r w:rsidRPr="00A13A79">
              <w:rPr>
                <w:rFonts w:cs="Calibri"/>
                <w:color w:val="auto"/>
                <w:sz w:val="24"/>
                <w:szCs w:val="24"/>
              </w:rPr>
              <w:t>кв</w:t>
            </w:r>
            <w:proofErr w:type="gramStart"/>
            <w:r w:rsidRPr="00A13A79">
              <w:rPr>
                <w:rFonts w:cs="Calibri"/>
                <w:color w:val="auto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outlineLvl w:val="2"/>
              <w:rPr>
                <w:color w:val="auto"/>
                <w:sz w:val="24"/>
                <w:szCs w:val="24"/>
              </w:rPr>
            </w:pPr>
            <w:bookmarkStart w:id="28" w:name="P1027"/>
            <w:bookmarkEnd w:id="28"/>
            <w:r w:rsidRPr="00A13A79">
              <w:rPr>
                <w:rFonts w:cs="Calibri"/>
                <w:color w:val="auto"/>
                <w:sz w:val="24"/>
                <w:szCs w:val="24"/>
              </w:rPr>
              <w:t>4.</w:t>
            </w:r>
          </w:p>
        </w:tc>
        <w:tc>
          <w:tcPr>
            <w:tcW w:w="8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Информация о недвижимом имуществе, переданном Учреждением в аренду</w:t>
            </w:r>
          </w:p>
        </w:tc>
      </w:tr>
      <w:tr w:rsidR="00A13A79" w:rsidRPr="00A13A79"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A13A79">
              <w:rPr>
                <w:rFonts w:cs="Calibri"/>
                <w:color w:val="auto"/>
                <w:sz w:val="24"/>
                <w:szCs w:val="24"/>
              </w:rPr>
              <w:t>п</w:t>
            </w:r>
            <w:proofErr w:type="gramEnd"/>
            <w:r w:rsidRPr="00A13A79">
              <w:rPr>
                <w:rFonts w:cs="Calibri"/>
                <w:color w:val="auto"/>
                <w:sz w:val="24"/>
                <w:szCs w:val="24"/>
              </w:rPr>
              <w:t>/п</w:t>
            </w:r>
          </w:p>
        </w:tc>
        <w:tc>
          <w:tcPr>
            <w:tcW w:w="3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Наименование объекта н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движимого имущества, п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реданного в аренду (согла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с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но договору)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Наименование арендатора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Основание (дата и номер д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о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говора аренды, срок де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й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ствия д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о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говора)</w:t>
            </w:r>
          </w:p>
        </w:tc>
        <w:tc>
          <w:tcPr>
            <w:tcW w:w="28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Доходы, полученные Учреждением от сдачи недвижимого имущества в аренду в отчетном п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е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риоде, тыс. руб.</w:t>
            </w:r>
          </w:p>
        </w:tc>
      </w:tr>
      <w:tr w:rsidR="00A13A79" w:rsidRPr="00A13A79"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4.1.</w:t>
            </w:r>
          </w:p>
        </w:tc>
        <w:tc>
          <w:tcPr>
            <w:tcW w:w="3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4.2.</w:t>
            </w:r>
          </w:p>
        </w:tc>
        <w:tc>
          <w:tcPr>
            <w:tcW w:w="3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4.3.</w:t>
            </w:r>
          </w:p>
        </w:tc>
        <w:tc>
          <w:tcPr>
            <w:tcW w:w="3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и т.д.</w:t>
            </w:r>
          </w:p>
        </w:tc>
        <w:tc>
          <w:tcPr>
            <w:tcW w:w="3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A13A79">
              <w:rPr>
                <w:rFonts w:cs="Calibri"/>
                <w:color w:val="auto"/>
                <w:sz w:val="24"/>
                <w:szCs w:val="24"/>
              </w:rPr>
              <w:t>п</w:t>
            </w:r>
            <w:proofErr w:type="gramEnd"/>
            <w:r w:rsidRPr="00A13A79">
              <w:rPr>
                <w:rFonts w:cs="Calibri"/>
                <w:color w:val="auto"/>
                <w:sz w:val="24"/>
                <w:szCs w:val="24"/>
              </w:rPr>
              <w:t>/п</w:t>
            </w:r>
          </w:p>
        </w:tc>
        <w:tc>
          <w:tcPr>
            <w:tcW w:w="448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 xml:space="preserve">Единица 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2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lastRenderedPageBreak/>
              <w:t>Отчетные данные</w:t>
            </w:r>
          </w:p>
        </w:tc>
      </w:tr>
      <w:tr w:rsidR="00A13A79" w:rsidRPr="00A13A79">
        <w:tc>
          <w:tcPr>
            <w:tcW w:w="7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На начало отчетного года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center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На конец о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т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четного года</w:t>
            </w:r>
          </w:p>
        </w:tc>
      </w:tr>
      <w:tr w:rsidR="00A13A79" w:rsidRPr="00A13A79"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outlineLvl w:val="2"/>
              <w:rPr>
                <w:color w:val="auto"/>
                <w:sz w:val="24"/>
                <w:szCs w:val="24"/>
              </w:rPr>
            </w:pPr>
            <w:bookmarkStart w:id="29" w:name="P1060"/>
            <w:bookmarkEnd w:id="29"/>
            <w:r w:rsidRPr="00A13A79">
              <w:rPr>
                <w:rFonts w:cs="Calibri"/>
                <w:color w:val="auto"/>
                <w:sz w:val="24"/>
                <w:szCs w:val="24"/>
              </w:rPr>
              <w:lastRenderedPageBreak/>
              <w:t>5.</w:t>
            </w:r>
          </w:p>
        </w:tc>
        <w:tc>
          <w:tcPr>
            <w:tcW w:w="4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Общая балансовая стоимость имущества Учреждения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5.1.</w:t>
            </w:r>
          </w:p>
        </w:tc>
        <w:tc>
          <w:tcPr>
            <w:tcW w:w="4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общая балансовая стоимость недвижимого имущества, приобретенного бюджетным учреждением в отчетном году за счет средств, выделенных Учредителем на ук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а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занные цели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5.2.</w:t>
            </w:r>
          </w:p>
        </w:tc>
        <w:tc>
          <w:tcPr>
            <w:tcW w:w="4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общая балансовая стоимость недвижимого имущества, приобретенного бюджетным учреждением в отчетном году за счет дох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о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дов, полученных от платных услуг и иной приносящей доход деятельности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  <w:tr w:rsidR="00A13A79" w:rsidRPr="00A13A79"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5.3.</w:t>
            </w:r>
          </w:p>
        </w:tc>
        <w:tc>
          <w:tcPr>
            <w:tcW w:w="4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jc w:val="both"/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общая балансовая стоимость особо ценного движимого имущества, находящегося у бюджетного учреждения на праве опер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а</w:t>
            </w:r>
            <w:r w:rsidRPr="00A13A79">
              <w:rPr>
                <w:rFonts w:cs="Calibri"/>
                <w:color w:val="auto"/>
                <w:sz w:val="24"/>
                <w:szCs w:val="24"/>
              </w:rPr>
              <w:t>тивного управления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A13A79">
            <w:pPr>
              <w:rPr>
                <w:color w:val="auto"/>
                <w:sz w:val="24"/>
                <w:szCs w:val="24"/>
              </w:rPr>
            </w:pPr>
            <w:r w:rsidRPr="00A13A79">
              <w:rPr>
                <w:rFonts w:cs="Calibri"/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5518E8" w:rsidRPr="00A13A79" w:rsidRDefault="005518E8">
            <w:pPr>
              <w:rPr>
                <w:color w:val="auto"/>
                <w:sz w:val="24"/>
                <w:szCs w:val="24"/>
              </w:rPr>
            </w:pPr>
          </w:p>
        </w:tc>
      </w:tr>
    </w:tbl>
    <w:p w:rsidR="005518E8" w:rsidRPr="00A13A79" w:rsidRDefault="005518E8">
      <w:pPr>
        <w:jc w:val="both"/>
        <w:rPr>
          <w:color w:val="auto"/>
        </w:rPr>
      </w:pPr>
    </w:p>
    <w:p w:rsidR="005518E8" w:rsidRPr="00A13A79" w:rsidRDefault="005518E8">
      <w:pPr>
        <w:jc w:val="both"/>
        <w:rPr>
          <w:color w:val="auto"/>
        </w:rPr>
      </w:pPr>
    </w:p>
    <w:p w:rsidR="005518E8" w:rsidRPr="00A13A79" w:rsidRDefault="00A13A79">
      <w:pPr>
        <w:jc w:val="both"/>
        <w:rPr>
          <w:color w:val="auto"/>
          <w:sz w:val="24"/>
          <w:szCs w:val="24"/>
        </w:rPr>
      </w:pPr>
      <w:r w:rsidRPr="00A13A79">
        <w:rPr>
          <w:color w:val="auto"/>
          <w:sz w:val="24"/>
          <w:szCs w:val="24"/>
        </w:rPr>
        <w:t>Руководитель учреждения _________________                    ___________________</w:t>
      </w:r>
    </w:p>
    <w:p w:rsidR="005518E8" w:rsidRPr="00A13A79" w:rsidRDefault="00A13A79">
      <w:pPr>
        <w:pStyle w:val="ConsPlusNonformat"/>
        <w:jc w:val="both"/>
        <w:rPr>
          <w:rFonts w:ascii="Times New Roman" w:hAnsi="Times New Roman"/>
          <w:color w:val="auto"/>
          <w:sz w:val="24"/>
          <w:szCs w:val="24"/>
        </w:rPr>
      </w:pPr>
      <w:r w:rsidRPr="00A13A79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(подпись)                                         (Ф.И.О.)</w:t>
      </w:r>
    </w:p>
    <w:p w:rsidR="005518E8" w:rsidRPr="00A13A79" w:rsidRDefault="00A13A79">
      <w:pPr>
        <w:pStyle w:val="ConsPlusNonformat"/>
        <w:jc w:val="both"/>
        <w:rPr>
          <w:rFonts w:ascii="Times New Roman" w:hAnsi="Times New Roman"/>
          <w:color w:val="auto"/>
          <w:sz w:val="24"/>
          <w:szCs w:val="24"/>
        </w:rPr>
      </w:pPr>
      <w:r w:rsidRPr="00A13A79">
        <w:rPr>
          <w:rFonts w:ascii="Times New Roman" w:hAnsi="Times New Roman"/>
          <w:color w:val="auto"/>
          <w:sz w:val="24"/>
          <w:szCs w:val="24"/>
        </w:rPr>
        <w:t xml:space="preserve">    </w:t>
      </w:r>
    </w:p>
    <w:p w:rsidR="005518E8" w:rsidRPr="00A13A79" w:rsidRDefault="00A13A79">
      <w:pPr>
        <w:pStyle w:val="ConsPlusNonformat"/>
        <w:jc w:val="both"/>
        <w:rPr>
          <w:rFonts w:ascii="Times New Roman" w:hAnsi="Times New Roman"/>
          <w:color w:val="auto"/>
          <w:sz w:val="24"/>
          <w:szCs w:val="24"/>
        </w:rPr>
      </w:pPr>
      <w:r w:rsidRPr="00A13A79">
        <w:rPr>
          <w:rFonts w:ascii="Times New Roman" w:hAnsi="Times New Roman"/>
          <w:color w:val="auto"/>
          <w:sz w:val="24"/>
          <w:szCs w:val="24"/>
        </w:rPr>
        <w:t>Исполнитель (составитель отчета) ___________________       ________________</w:t>
      </w:r>
    </w:p>
    <w:p w:rsidR="005518E8" w:rsidRPr="00A13A79" w:rsidRDefault="00A13A79">
      <w:pPr>
        <w:pStyle w:val="ConsPlusNonformat"/>
        <w:jc w:val="both"/>
        <w:rPr>
          <w:rFonts w:ascii="Times New Roman" w:hAnsi="Times New Roman"/>
          <w:color w:val="auto"/>
          <w:sz w:val="24"/>
          <w:szCs w:val="24"/>
        </w:rPr>
      </w:pPr>
      <w:r w:rsidRPr="00A13A79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(подпись)                           (Ф.И.О.)</w:t>
      </w:r>
    </w:p>
    <w:p w:rsidR="005518E8" w:rsidRPr="00A13A79" w:rsidRDefault="005518E8">
      <w:pPr>
        <w:pStyle w:val="ConsPlusNonformat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518E8" w:rsidRPr="00A13A79" w:rsidRDefault="00A13A79">
      <w:pPr>
        <w:pStyle w:val="ConsPlusNonformat"/>
        <w:jc w:val="both"/>
        <w:rPr>
          <w:color w:val="auto"/>
        </w:rPr>
      </w:pPr>
      <w:r w:rsidRPr="00A13A79">
        <w:rPr>
          <w:rFonts w:ascii="Times New Roman" w:hAnsi="Times New Roman"/>
          <w:color w:val="auto"/>
          <w:sz w:val="24"/>
          <w:szCs w:val="24"/>
        </w:rPr>
        <w:t xml:space="preserve">    «___» _____________ _____ </w:t>
      </w:r>
      <w:proofErr w:type="gramStart"/>
      <w:r w:rsidRPr="00A13A79">
        <w:rPr>
          <w:rFonts w:ascii="Times New Roman" w:hAnsi="Times New Roman"/>
          <w:color w:val="auto"/>
          <w:sz w:val="24"/>
          <w:szCs w:val="24"/>
        </w:rPr>
        <w:t>г</w:t>
      </w:r>
      <w:proofErr w:type="gramEnd"/>
      <w:r w:rsidRPr="00A13A79">
        <w:rPr>
          <w:rFonts w:ascii="Times New Roman" w:hAnsi="Times New Roman"/>
          <w:color w:val="auto"/>
          <w:sz w:val="24"/>
          <w:szCs w:val="24"/>
        </w:rPr>
        <w:t>.</w:t>
      </w:r>
    </w:p>
    <w:p w:rsidR="005518E8" w:rsidRPr="00A13A79" w:rsidRDefault="00A13A79">
      <w:pPr>
        <w:pStyle w:val="ConsPlusNonformat"/>
        <w:jc w:val="both"/>
        <w:rPr>
          <w:rFonts w:ascii="Times New Roman" w:hAnsi="Times New Roman"/>
          <w:color w:val="auto"/>
          <w:sz w:val="24"/>
          <w:szCs w:val="24"/>
        </w:rPr>
      </w:pPr>
      <w:r w:rsidRPr="00A13A79">
        <w:rPr>
          <w:rFonts w:ascii="Times New Roman" w:hAnsi="Times New Roman"/>
          <w:color w:val="auto"/>
          <w:sz w:val="24"/>
          <w:szCs w:val="24"/>
        </w:rPr>
        <w:t xml:space="preserve">    </w:t>
      </w:r>
    </w:p>
    <w:p w:rsidR="005518E8" w:rsidRPr="00A13A79" w:rsidRDefault="00A13A79">
      <w:pPr>
        <w:pStyle w:val="ConsPlusNonformat"/>
        <w:jc w:val="both"/>
        <w:rPr>
          <w:rFonts w:ascii="Times New Roman" w:hAnsi="Times New Roman"/>
          <w:color w:val="auto"/>
          <w:sz w:val="24"/>
          <w:szCs w:val="24"/>
        </w:rPr>
      </w:pPr>
      <w:r w:rsidRPr="00A13A79">
        <w:rPr>
          <w:rFonts w:ascii="Times New Roman" w:hAnsi="Times New Roman"/>
          <w:color w:val="auto"/>
          <w:sz w:val="24"/>
          <w:szCs w:val="24"/>
        </w:rPr>
        <w:t>М.П.</w:t>
      </w:r>
    </w:p>
    <w:p w:rsidR="005518E8" w:rsidRPr="00A13A79" w:rsidRDefault="005518E8">
      <w:pPr>
        <w:pStyle w:val="ConsPlusNormal"/>
        <w:spacing w:after="1" w:line="220" w:lineRule="atLeast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518E8" w:rsidRPr="00A13A79" w:rsidRDefault="00A13A79">
      <w:pPr>
        <w:pStyle w:val="ConsPlusNormal"/>
        <w:spacing w:after="1" w:line="220" w:lineRule="atLeast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A13A79">
        <w:rPr>
          <w:rFonts w:ascii="Times New Roman" w:hAnsi="Times New Roman"/>
          <w:color w:val="auto"/>
          <w:sz w:val="24"/>
          <w:szCs w:val="24"/>
        </w:rPr>
        <w:t>СОГЛАСОВАНО</w:t>
      </w:r>
    </w:p>
    <w:p w:rsidR="005518E8" w:rsidRPr="00A13A79" w:rsidRDefault="005518E8">
      <w:pPr>
        <w:pStyle w:val="ConsPlusNormal"/>
        <w:spacing w:after="1" w:line="220" w:lineRule="atLeast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518E8" w:rsidRPr="00A13A79" w:rsidRDefault="00A13A79">
      <w:pPr>
        <w:jc w:val="both"/>
        <w:rPr>
          <w:color w:val="auto"/>
          <w:sz w:val="24"/>
          <w:szCs w:val="24"/>
        </w:rPr>
      </w:pPr>
      <w:r w:rsidRPr="00A13A79">
        <w:rPr>
          <w:color w:val="auto"/>
          <w:sz w:val="24"/>
          <w:szCs w:val="24"/>
        </w:rPr>
        <w:t>Главный бухгалтер учреждения     ___________________    ________________</w:t>
      </w:r>
    </w:p>
    <w:p w:rsidR="005518E8" w:rsidRDefault="00A13A79">
      <w:pPr>
        <w:pStyle w:val="ConsPlusNonformat"/>
        <w:spacing w:after="1" w:line="220" w:lineRule="atLeast"/>
        <w:jc w:val="both"/>
      </w:pPr>
      <w:r w:rsidRPr="00A13A79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(под</w:t>
      </w:r>
      <w:r>
        <w:rPr>
          <w:rFonts w:ascii="Times New Roman" w:hAnsi="Times New Roman"/>
          <w:sz w:val="24"/>
          <w:szCs w:val="24"/>
        </w:rPr>
        <w:t>пись)                     (Ф.И.О.)</w:t>
      </w:r>
    </w:p>
    <w:sectPr w:rsidR="005518E8">
      <w:pgSz w:w="11906" w:h="16838"/>
      <w:pgMar w:top="992" w:right="851" w:bottom="851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E8"/>
    <w:rsid w:val="005518E8"/>
    <w:rsid w:val="00A13A79"/>
    <w:rsid w:val="00CB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B7FDB"/>
    <w:pPr>
      <w:widowControl w:val="0"/>
    </w:pPr>
    <w:rPr>
      <w:rFonts w:ascii="Times New Roman" w:eastAsia="Times New Roman" w:hAnsi="Times New Roman"/>
      <w:color w:val="00000A"/>
    </w:rPr>
  </w:style>
  <w:style w:type="paragraph" w:styleId="1">
    <w:name w:val="heading 1"/>
    <w:basedOn w:val="a"/>
    <w:link w:val="10"/>
    <w:uiPriority w:val="99"/>
    <w:qFormat/>
    <w:locked/>
    <w:rsid w:val="00A374B8"/>
    <w:pPr>
      <w:keepNext/>
      <w:widowControl/>
      <w:jc w:val="center"/>
      <w:outlineLvl w:val="0"/>
    </w:pPr>
    <w:rPr>
      <w:rFonts w:eastAsia="Calibri"/>
      <w:b/>
    </w:rPr>
  </w:style>
  <w:style w:type="paragraph" w:styleId="2">
    <w:name w:val="heading 2"/>
    <w:basedOn w:val="a"/>
    <w:link w:val="20"/>
    <w:uiPriority w:val="99"/>
    <w:qFormat/>
    <w:locked/>
    <w:rsid w:val="00A374B8"/>
    <w:pPr>
      <w:keepNext/>
      <w:keepLines/>
      <w:widowControl/>
      <w:spacing w:after="170" w:line="240" w:lineRule="atLeast"/>
      <w:outlineLvl w:val="1"/>
    </w:pPr>
    <w:rPr>
      <w:rFonts w:ascii="Garamond" w:eastAsia="Calibri" w:hAnsi="Garamond"/>
      <w:caps/>
      <w:kern w:val="2"/>
      <w:lang w:eastAsia="en-US"/>
    </w:rPr>
  </w:style>
  <w:style w:type="paragraph" w:styleId="3">
    <w:name w:val="heading 3"/>
    <w:basedOn w:val="a"/>
    <w:uiPriority w:val="99"/>
    <w:qFormat/>
    <w:locked/>
    <w:rsid w:val="00A374B8"/>
    <w:pPr>
      <w:keepNext/>
      <w:widowControl/>
      <w:spacing w:before="240" w:after="60" w:line="276" w:lineRule="auto"/>
      <w:outlineLvl w:val="2"/>
    </w:pPr>
    <w:rPr>
      <w:rFonts w:ascii="Cambria" w:eastAsia="Calibri" w:hAnsi="Cambria"/>
      <w:b/>
      <w:lang w:eastAsia="en-US"/>
    </w:rPr>
  </w:style>
  <w:style w:type="paragraph" w:styleId="4">
    <w:name w:val="heading 4"/>
    <w:basedOn w:val="a"/>
    <w:link w:val="40"/>
    <w:uiPriority w:val="99"/>
    <w:qFormat/>
    <w:rsid w:val="00E52570"/>
    <w:pPr>
      <w:keepNext/>
      <w:keepLines/>
      <w:widowControl/>
      <w:spacing w:line="240" w:lineRule="atLeast"/>
      <w:outlineLvl w:val="3"/>
    </w:pPr>
    <w:rPr>
      <w:rFonts w:ascii="Garamond" w:eastAsia="Calibri" w:hAnsi="Garamond"/>
      <w:caps/>
      <w:kern w:val="2"/>
    </w:rPr>
  </w:style>
  <w:style w:type="paragraph" w:styleId="5">
    <w:name w:val="heading 5"/>
    <w:basedOn w:val="a"/>
    <w:link w:val="50"/>
    <w:uiPriority w:val="99"/>
    <w:qFormat/>
    <w:locked/>
    <w:rsid w:val="00A374B8"/>
    <w:pPr>
      <w:keepNext/>
      <w:keepLines/>
      <w:widowControl/>
      <w:spacing w:line="240" w:lineRule="atLeast"/>
      <w:outlineLvl w:val="4"/>
    </w:pPr>
    <w:rPr>
      <w:rFonts w:ascii="Garamond" w:eastAsia="Calibri" w:hAnsi="Garamond"/>
      <w:kern w:val="2"/>
      <w:lang w:eastAsia="en-US"/>
    </w:rPr>
  </w:style>
  <w:style w:type="paragraph" w:styleId="6">
    <w:name w:val="heading 6"/>
    <w:basedOn w:val="a"/>
    <w:link w:val="60"/>
    <w:uiPriority w:val="99"/>
    <w:qFormat/>
    <w:locked/>
    <w:rsid w:val="00A374B8"/>
    <w:pPr>
      <w:widowControl/>
      <w:spacing w:before="240" w:after="60"/>
      <w:outlineLvl w:val="5"/>
    </w:pPr>
    <w:rPr>
      <w:rFonts w:eastAsia="Calibri"/>
      <w:b/>
      <w:lang w:eastAsia="en-US"/>
    </w:rPr>
  </w:style>
  <w:style w:type="paragraph" w:styleId="7">
    <w:name w:val="heading 7"/>
    <w:basedOn w:val="a"/>
    <w:link w:val="70"/>
    <w:uiPriority w:val="99"/>
    <w:qFormat/>
    <w:locked/>
    <w:rsid w:val="00A374B8"/>
    <w:pPr>
      <w:widowControl/>
      <w:spacing w:before="240" w:after="60"/>
      <w:outlineLvl w:val="6"/>
    </w:pPr>
    <w:rPr>
      <w:rFonts w:eastAsia="Calibri"/>
      <w:sz w:val="24"/>
      <w:lang w:eastAsia="en-US"/>
    </w:rPr>
  </w:style>
  <w:style w:type="paragraph" w:styleId="8">
    <w:name w:val="heading 8"/>
    <w:basedOn w:val="a"/>
    <w:link w:val="80"/>
    <w:uiPriority w:val="99"/>
    <w:qFormat/>
    <w:locked/>
    <w:rsid w:val="00A374B8"/>
    <w:pPr>
      <w:widowControl/>
      <w:spacing w:before="240" w:after="60"/>
      <w:outlineLvl w:val="7"/>
    </w:pPr>
    <w:rPr>
      <w:rFonts w:eastAsia="Calibri"/>
      <w:i/>
      <w:sz w:val="24"/>
      <w:lang w:eastAsia="en-US"/>
    </w:rPr>
  </w:style>
  <w:style w:type="paragraph" w:styleId="9">
    <w:name w:val="heading 9"/>
    <w:basedOn w:val="a"/>
    <w:link w:val="90"/>
    <w:uiPriority w:val="99"/>
    <w:qFormat/>
    <w:locked/>
    <w:rsid w:val="00A374B8"/>
    <w:pPr>
      <w:widowControl/>
      <w:spacing w:before="240" w:after="60"/>
      <w:outlineLvl w:val="8"/>
    </w:pPr>
    <w:rPr>
      <w:rFonts w:ascii="Arial" w:eastAsia="Calibri" w:hAnsi="Aria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A374B8"/>
    <w:rPr>
      <w:rFonts w:ascii="Times New Roman" w:hAnsi="Times New Roman"/>
      <w:b/>
      <w:sz w:val="20"/>
    </w:rPr>
  </w:style>
  <w:style w:type="character" w:customStyle="1" w:styleId="20">
    <w:name w:val="Заголовок 2 Знак"/>
    <w:link w:val="2"/>
    <w:uiPriority w:val="99"/>
    <w:qFormat/>
    <w:locked/>
    <w:rsid w:val="00A374B8"/>
    <w:rPr>
      <w:rFonts w:ascii="Garamond" w:hAnsi="Garamond"/>
      <w:caps/>
      <w:kern w:val="2"/>
      <w:sz w:val="20"/>
      <w:lang w:eastAsia="en-US"/>
    </w:rPr>
  </w:style>
  <w:style w:type="character" w:customStyle="1" w:styleId="30">
    <w:name w:val="Заголовок 3 Знак"/>
    <w:uiPriority w:val="99"/>
    <w:qFormat/>
    <w:locked/>
    <w:rsid w:val="00A374B8"/>
    <w:rPr>
      <w:rFonts w:ascii="Cambria" w:hAnsi="Cambria"/>
      <w:b/>
      <w:sz w:val="20"/>
      <w:lang w:eastAsia="en-US"/>
    </w:rPr>
  </w:style>
  <w:style w:type="character" w:customStyle="1" w:styleId="40">
    <w:name w:val="Заголовок 4 Знак"/>
    <w:link w:val="4"/>
    <w:uiPriority w:val="99"/>
    <w:qFormat/>
    <w:locked/>
    <w:rsid w:val="00E52570"/>
    <w:rPr>
      <w:rFonts w:ascii="Garamond" w:hAnsi="Garamond"/>
      <w:caps/>
      <w:kern w:val="2"/>
      <w:sz w:val="20"/>
    </w:rPr>
  </w:style>
  <w:style w:type="character" w:customStyle="1" w:styleId="50">
    <w:name w:val="Заголовок 5 Знак"/>
    <w:link w:val="5"/>
    <w:uiPriority w:val="99"/>
    <w:qFormat/>
    <w:locked/>
    <w:rsid w:val="00A374B8"/>
    <w:rPr>
      <w:rFonts w:ascii="Garamond" w:hAnsi="Garamond"/>
      <w:kern w:val="2"/>
      <w:sz w:val="20"/>
      <w:lang w:eastAsia="en-US"/>
    </w:rPr>
  </w:style>
  <w:style w:type="character" w:customStyle="1" w:styleId="60">
    <w:name w:val="Заголовок 6 Знак"/>
    <w:link w:val="6"/>
    <w:uiPriority w:val="99"/>
    <w:qFormat/>
    <w:locked/>
    <w:rsid w:val="00A374B8"/>
    <w:rPr>
      <w:rFonts w:ascii="Times New Roman" w:hAnsi="Times New Roman"/>
      <w:b/>
      <w:lang w:eastAsia="en-US"/>
    </w:rPr>
  </w:style>
  <w:style w:type="character" w:customStyle="1" w:styleId="70">
    <w:name w:val="Заголовок 7 Знак"/>
    <w:link w:val="7"/>
    <w:uiPriority w:val="99"/>
    <w:qFormat/>
    <w:locked/>
    <w:rsid w:val="00A374B8"/>
    <w:rPr>
      <w:rFonts w:ascii="Times New Roman" w:hAnsi="Times New Roman"/>
      <w:sz w:val="24"/>
      <w:lang w:eastAsia="en-US"/>
    </w:rPr>
  </w:style>
  <w:style w:type="character" w:customStyle="1" w:styleId="80">
    <w:name w:val="Заголовок 8 Знак"/>
    <w:link w:val="8"/>
    <w:uiPriority w:val="99"/>
    <w:qFormat/>
    <w:locked/>
    <w:rsid w:val="00A374B8"/>
    <w:rPr>
      <w:rFonts w:ascii="Times New Roman" w:hAnsi="Times New Roman"/>
      <w:i/>
      <w:sz w:val="24"/>
      <w:lang w:eastAsia="en-US"/>
    </w:rPr>
  </w:style>
  <w:style w:type="character" w:customStyle="1" w:styleId="90">
    <w:name w:val="Заголовок 9 Знак"/>
    <w:link w:val="9"/>
    <w:uiPriority w:val="99"/>
    <w:qFormat/>
    <w:locked/>
    <w:rsid w:val="00A374B8"/>
    <w:rPr>
      <w:rFonts w:ascii="Arial" w:hAnsi="Arial"/>
      <w:lang w:eastAsia="en-US"/>
    </w:rPr>
  </w:style>
  <w:style w:type="character" w:customStyle="1" w:styleId="a3">
    <w:name w:val="Основной текст Знак"/>
    <w:uiPriority w:val="99"/>
    <w:qFormat/>
    <w:locked/>
    <w:rsid w:val="00CB7FDB"/>
    <w:rPr>
      <w:rFonts w:ascii="Times New Roman" w:hAnsi="Times New Roman"/>
      <w:sz w:val="20"/>
      <w:lang w:eastAsia="ru-RU"/>
    </w:rPr>
  </w:style>
  <w:style w:type="character" w:customStyle="1" w:styleId="BalloonTextChar">
    <w:name w:val="Balloon Text Char"/>
    <w:uiPriority w:val="99"/>
    <w:semiHidden/>
    <w:qFormat/>
    <w:locked/>
    <w:rsid w:val="00A374B8"/>
    <w:rPr>
      <w:rFonts w:ascii="Tahoma" w:eastAsia="SimSun" w:hAnsi="Tahoma"/>
      <w:sz w:val="16"/>
      <w:lang w:eastAsia="zh-CN"/>
    </w:rPr>
  </w:style>
  <w:style w:type="character" w:customStyle="1" w:styleId="a4">
    <w:name w:val="Текст выноски Знак"/>
    <w:uiPriority w:val="99"/>
    <w:semiHidden/>
    <w:qFormat/>
    <w:locked/>
    <w:rsid w:val="00CB7FDB"/>
    <w:rPr>
      <w:rFonts w:ascii="Tahoma" w:hAnsi="Tahoma"/>
      <w:sz w:val="16"/>
      <w:lang w:eastAsia="ru-RU"/>
    </w:rPr>
  </w:style>
  <w:style w:type="character" w:customStyle="1" w:styleId="a5">
    <w:name w:val="Основной текст с отступом Знак"/>
    <w:uiPriority w:val="99"/>
    <w:semiHidden/>
    <w:qFormat/>
    <w:locked/>
    <w:rsid w:val="00055661"/>
    <w:rPr>
      <w:rFonts w:ascii="Times New Roman" w:hAnsi="Times New Roman"/>
      <w:sz w:val="20"/>
      <w:lang w:eastAsia="ru-RU"/>
    </w:rPr>
  </w:style>
  <w:style w:type="character" w:customStyle="1" w:styleId="a6">
    <w:name w:val="Верхний колонтитул Знак"/>
    <w:uiPriority w:val="99"/>
    <w:semiHidden/>
    <w:qFormat/>
    <w:locked/>
    <w:rsid w:val="00CA0B97"/>
    <w:rPr>
      <w:rFonts w:ascii="Times New Roman" w:hAnsi="Times New Roman"/>
      <w:sz w:val="20"/>
      <w:lang w:eastAsia="ru-RU"/>
    </w:rPr>
  </w:style>
  <w:style w:type="character" w:customStyle="1" w:styleId="a7">
    <w:name w:val="Нижний колонтитул Знак"/>
    <w:uiPriority w:val="99"/>
    <w:qFormat/>
    <w:locked/>
    <w:rsid w:val="00CA0B97"/>
    <w:rPr>
      <w:rFonts w:ascii="Times New Roman" w:hAnsi="Times New Roman"/>
      <w:sz w:val="20"/>
      <w:lang w:eastAsia="ru-RU"/>
    </w:rPr>
  </w:style>
  <w:style w:type="character" w:customStyle="1" w:styleId="13pt">
    <w:name w:val="Основной текст + 13 pt"/>
    <w:uiPriority w:val="99"/>
    <w:qFormat/>
    <w:rsid w:val="00E52570"/>
    <w:rPr>
      <w:b/>
      <w:sz w:val="26"/>
    </w:rPr>
  </w:style>
  <w:style w:type="character" w:customStyle="1" w:styleId="-">
    <w:name w:val="Интернет-ссылка"/>
    <w:uiPriority w:val="99"/>
    <w:semiHidden/>
    <w:rsid w:val="00A374B8"/>
    <w:rPr>
      <w:rFonts w:ascii="Times New Roman" w:hAnsi="Times New Roman" w:cs="Times New Roman"/>
      <w:color w:val="0000FF"/>
      <w:u w:val="single"/>
    </w:rPr>
  </w:style>
  <w:style w:type="character" w:customStyle="1" w:styleId="PlainTextChar">
    <w:name w:val="Plain Text Char"/>
    <w:uiPriority w:val="99"/>
    <w:semiHidden/>
    <w:qFormat/>
    <w:locked/>
    <w:rsid w:val="00A374B8"/>
    <w:rPr>
      <w:rFonts w:ascii="Courier New" w:hAnsi="Courier New"/>
      <w:sz w:val="20"/>
      <w:lang w:eastAsia="en-US"/>
    </w:rPr>
  </w:style>
  <w:style w:type="character" w:customStyle="1" w:styleId="a8">
    <w:name w:val="Текст Знак"/>
    <w:uiPriority w:val="99"/>
    <w:qFormat/>
    <w:locked/>
    <w:rsid w:val="00A374B8"/>
    <w:rPr>
      <w:rFonts w:ascii="Courier New" w:hAnsi="Courier New"/>
      <w:sz w:val="20"/>
    </w:rPr>
  </w:style>
  <w:style w:type="character" w:customStyle="1" w:styleId="TitleChar">
    <w:name w:val="Title Char"/>
    <w:uiPriority w:val="99"/>
    <w:qFormat/>
    <w:locked/>
    <w:rsid w:val="00A374B8"/>
    <w:rPr>
      <w:rFonts w:ascii="Cambria" w:hAnsi="Cambria"/>
      <w:b/>
      <w:kern w:val="2"/>
      <w:sz w:val="32"/>
      <w:lang w:eastAsia="en-US"/>
    </w:rPr>
  </w:style>
  <w:style w:type="character" w:customStyle="1" w:styleId="a9">
    <w:name w:val="Название Знак"/>
    <w:qFormat/>
    <w:locked/>
    <w:rsid w:val="00A374B8"/>
    <w:rPr>
      <w:b/>
      <w:sz w:val="20"/>
    </w:rPr>
  </w:style>
  <w:style w:type="character" w:customStyle="1" w:styleId="SubtitleChar">
    <w:name w:val="Subtitle Char"/>
    <w:uiPriority w:val="99"/>
    <w:qFormat/>
    <w:locked/>
    <w:rsid w:val="00A374B8"/>
    <w:rPr>
      <w:rFonts w:ascii="Cambria" w:hAnsi="Cambria"/>
      <w:sz w:val="24"/>
      <w:lang w:eastAsia="en-US"/>
    </w:rPr>
  </w:style>
  <w:style w:type="character" w:customStyle="1" w:styleId="aa">
    <w:name w:val="Подзаголовок Знак"/>
    <w:qFormat/>
    <w:locked/>
    <w:rsid w:val="00A374B8"/>
    <w:rPr>
      <w:sz w:val="20"/>
    </w:rPr>
  </w:style>
  <w:style w:type="character" w:customStyle="1" w:styleId="31">
    <w:name w:val="Основной текст (3)_"/>
    <w:link w:val="31"/>
    <w:uiPriority w:val="99"/>
    <w:qFormat/>
    <w:locked/>
    <w:rsid w:val="00A374B8"/>
    <w:rPr>
      <w:sz w:val="26"/>
      <w:shd w:val="clear" w:color="auto" w:fill="FFFFFF"/>
    </w:rPr>
  </w:style>
  <w:style w:type="character" w:customStyle="1" w:styleId="ab">
    <w:name w:val="Основной текст_"/>
    <w:link w:val="32"/>
    <w:uiPriority w:val="99"/>
    <w:qFormat/>
    <w:locked/>
    <w:rsid w:val="00A374B8"/>
    <w:rPr>
      <w:sz w:val="26"/>
      <w:shd w:val="clear" w:color="auto" w:fill="FFFFFF"/>
    </w:rPr>
  </w:style>
  <w:style w:type="character" w:customStyle="1" w:styleId="11">
    <w:name w:val="Основной текст1"/>
    <w:uiPriority w:val="99"/>
    <w:qFormat/>
    <w:rsid w:val="00A374B8"/>
    <w:rPr>
      <w:color w:val="000000"/>
      <w:spacing w:val="0"/>
      <w:w w:val="100"/>
      <w:sz w:val="26"/>
      <w:shd w:val="clear" w:color="auto" w:fill="FFFFFF"/>
      <w:lang w:val="ru-RU"/>
    </w:rPr>
  </w:style>
  <w:style w:type="character" w:styleId="HTML">
    <w:name w:val="HTML Cite"/>
    <w:uiPriority w:val="99"/>
    <w:semiHidden/>
    <w:qFormat/>
    <w:rsid w:val="00A374B8"/>
    <w:rPr>
      <w:rFonts w:cs="Times New Roman"/>
      <w:i/>
    </w:rPr>
  </w:style>
  <w:style w:type="character" w:styleId="ac">
    <w:name w:val="Strong"/>
    <w:uiPriority w:val="99"/>
    <w:qFormat/>
    <w:locked/>
    <w:rsid w:val="00A374B8"/>
    <w:rPr>
      <w:rFonts w:cs="Times New Roman"/>
      <w:b/>
    </w:rPr>
  </w:style>
  <w:style w:type="character" w:styleId="ad">
    <w:name w:val="page number"/>
    <w:uiPriority w:val="99"/>
    <w:qFormat/>
    <w:rsid w:val="00A374B8"/>
    <w:rPr>
      <w:rFonts w:cs="Times New Roman"/>
    </w:rPr>
  </w:style>
  <w:style w:type="character" w:styleId="ae">
    <w:name w:val="Emphasis"/>
    <w:uiPriority w:val="99"/>
    <w:qFormat/>
    <w:locked/>
    <w:rsid w:val="00A374B8"/>
    <w:rPr>
      <w:rFonts w:cs="Times New Roman"/>
      <w:i/>
      <w:lang w:val="ru-RU"/>
    </w:rPr>
  </w:style>
  <w:style w:type="character" w:customStyle="1" w:styleId="TitleChar1">
    <w:name w:val="Title Char1"/>
    <w:uiPriority w:val="99"/>
    <w:qFormat/>
    <w:locked/>
    <w:rsid w:val="00A374B8"/>
    <w:rPr>
      <w:b/>
      <w:sz w:val="24"/>
      <w:lang w:val="ru-RU" w:eastAsia="ru-RU"/>
    </w:rPr>
  </w:style>
  <w:style w:type="character" w:customStyle="1" w:styleId="SubtitleChar1">
    <w:name w:val="Subtitle Char1"/>
    <w:uiPriority w:val="99"/>
    <w:qFormat/>
    <w:locked/>
    <w:rsid w:val="00A374B8"/>
    <w:rPr>
      <w:sz w:val="24"/>
      <w:lang w:val="ru-RU" w:eastAsia="ru-RU"/>
    </w:rPr>
  </w:style>
  <w:style w:type="character" w:customStyle="1" w:styleId="PlainTextChar1">
    <w:name w:val="Plain Text Char1"/>
    <w:uiPriority w:val="99"/>
    <w:qFormat/>
    <w:locked/>
    <w:rsid w:val="00A374B8"/>
    <w:rPr>
      <w:rFonts w:ascii="Courier New" w:hAnsi="Courier New"/>
      <w:lang w:val="ru-RU" w:eastAsia="ru-RU"/>
    </w:rPr>
  </w:style>
  <w:style w:type="character" w:customStyle="1" w:styleId="21">
    <w:name w:val="Знак Знак2"/>
    <w:uiPriority w:val="99"/>
    <w:qFormat/>
    <w:locked/>
    <w:rsid w:val="00E60A18"/>
    <w:rPr>
      <w:sz w:val="24"/>
      <w:lang w:val="ru-RU"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eastAsia="Times New Roman"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25"/>
      <w:szCs w:val="25"/>
      <w:u w:val="none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b w:val="0"/>
      <w:i w:val="0"/>
      <w:caps w:val="0"/>
      <w:smallCaps w:val="0"/>
      <w:strike w:val="0"/>
      <w:dstrike w:val="0"/>
      <w:color w:val="000000"/>
      <w:spacing w:val="5"/>
      <w:w w:val="100"/>
      <w:sz w:val="25"/>
      <w:u w:val="none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sz w:val="36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eastAsia="Times New Roman" w:cs="Times New Roman"/>
    </w:rPr>
  </w:style>
  <w:style w:type="character" w:customStyle="1" w:styleId="ListLabel158">
    <w:name w:val="ListLabel 158"/>
    <w:qFormat/>
    <w:rPr>
      <w:rFonts w:eastAsia="Times New Roman" w:cs="Times New Roman"/>
    </w:rPr>
  </w:style>
  <w:style w:type="character" w:customStyle="1" w:styleId="ListLabel159">
    <w:name w:val="ListLabel 159"/>
    <w:qFormat/>
    <w:rPr>
      <w:rFonts w:eastAsia="Times New Roman" w:cs="Times New Roman"/>
    </w:rPr>
  </w:style>
  <w:style w:type="character" w:customStyle="1" w:styleId="ListLabel160">
    <w:name w:val="ListLabel 160"/>
    <w:qFormat/>
    <w:rPr>
      <w:rFonts w:eastAsia="Times New Roman" w:cs="Times New Roman"/>
    </w:rPr>
  </w:style>
  <w:style w:type="character" w:customStyle="1" w:styleId="ListLabel161">
    <w:name w:val="ListLabel 161"/>
    <w:qFormat/>
    <w:rPr>
      <w:rFonts w:eastAsia="Times New Roman" w:cs="Times New Roman"/>
    </w:rPr>
  </w:style>
  <w:style w:type="character" w:customStyle="1" w:styleId="ListLabel162">
    <w:name w:val="ListLabel 162"/>
    <w:qFormat/>
    <w:rPr>
      <w:rFonts w:eastAsia="Times New Roman" w:cs="Times New Roman"/>
    </w:rPr>
  </w:style>
  <w:style w:type="character" w:customStyle="1" w:styleId="ListLabel163">
    <w:name w:val="ListLabel 163"/>
    <w:qFormat/>
    <w:rPr>
      <w:rFonts w:eastAsia="Times New Roman" w:cs="Times New Roman"/>
    </w:rPr>
  </w:style>
  <w:style w:type="character" w:customStyle="1" w:styleId="ListLabel164">
    <w:name w:val="ListLabel 164"/>
    <w:qFormat/>
    <w:rPr>
      <w:rFonts w:eastAsia="Times New Roman" w:cs="Times New Roman"/>
    </w:rPr>
  </w:style>
  <w:style w:type="character" w:customStyle="1" w:styleId="ListLabel165">
    <w:name w:val="ListLabel 165"/>
    <w:qFormat/>
    <w:rPr>
      <w:rFonts w:eastAsia="Times New Roman"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  <w:sz w:val="24"/>
    </w:rPr>
  </w:style>
  <w:style w:type="character" w:customStyle="1" w:styleId="ListLabel176">
    <w:name w:val="ListLabel 176"/>
    <w:qFormat/>
    <w:rPr>
      <w:rFonts w:cs="Times New Roman"/>
      <w:sz w:val="24"/>
    </w:rPr>
  </w:style>
  <w:style w:type="character" w:customStyle="1" w:styleId="ListLabel177">
    <w:name w:val="ListLabel 177"/>
    <w:qFormat/>
    <w:rPr>
      <w:rFonts w:cs="Times New Roman"/>
      <w:sz w:val="24"/>
    </w:rPr>
  </w:style>
  <w:style w:type="character" w:customStyle="1" w:styleId="ListLabel178">
    <w:name w:val="ListLabel 178"/>
    <w:qFormat/>
    <w:rPr>
      <w:rFonts w:cs="Times New Roman"/>
      <w:sz w:val="24"/>
    </w:rPr>
  </w:style>
  <w:style w:type="character" w:customStyle="1" w:styleId="ListLabel179">
    <w:name w:val="ListLabel 179"/>
    <w:qFormat/>
    <w:rPr>
      <w:rFonts w:cs="Times New Roman"/>
      <w:sz w:val="24"/>
    </w:rPr>
  </w:style>
  <w:style w:type="character" w:customStyle="1" w:styleId="ListLabel180">
    <w:name w:val="ListLabel 180"/>
    <w:qFormat/>
    <w:rPr>
      <w:rFonts w:cs="Times New Roman"/>
      <w:sz w:val="24"/>
    </w:rPr>
  </w:style>
  <w:style w:type="character" w:customStyle="1" w:styleId="ListLabel181">
    <w:name w:val="ListLabel 181"/>
    <w:qFormat/>
    <w:rPr>
      <w:rFonts w:cs="Times New Roman"/>
      <w:sz w:val="24"/>
    </w:rPr>
  </w:style>
  <w:style w:type="character" w:customStyle="1" w:styleId="ListLabel182">
    <w:name w:val="ListLabel 182"/>
    <w:qFormat/>
    <w:rPr>
      <w:rFonts w:cs="Times New Roman"/>
      <w:sz w:val="24"/>
    </w:rPr>
  </w:style>
  <w:style w:type="character" w:customStyle="1" w:styleId="ListLabel183">
    <w:name w:val="ListLabel 183"/>
    <w:qFormat/>
    <w:rPr>
      <w:rFonts w:cs="Times New Roman"/>
      <w:sz w:val="24"/>
    </w:rPr>
  </w:style>
  <w:style w:type="character" w:customStyle="1" w:styleId="ListLabel184">
    <w:name w:val="ListLabel 184"/>
    <w:qFormat/>
    <w:rPr>
      <w:rFonts w:eastAsia="Times New Roman" w:cs="Times New Roman"/>
      <w:color w:val="00000A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  <w:sz w:val="24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uiPriority w:val="99"/>
    <w:rsid w:val="00CB7FDB"/>
    <w:pPr>
      <w:widowControl/>
      <w:jc w:val="both"/>
    </w:pPr>
    <w:rPr>
      <w:rFonts w:eastAsia="Calibri"/>
    </w:r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uiPriority w:val="99"/>
    <w:qFormat/>
    <w:locked/>
    <w:rsid w:val="00A374B8"/>
    <w:pPr>
      <w:widowControl/>
      <w:spacing w:before="120" w:after="120"/>
    </w:pPr>
    <w:rPr>
      <w:rFonts w:ascii="Garamond" w:hAnsi="Garamond" w:cs="Garamond"/>
      <w:b/>
      <w:bCs/>
      <w:lang w:eastAsia="en-US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CB7FDB"/>
    <w:pPr>
      <w:widowControl w:val="0"/>
      <w:ind w:firstLine="720"/>
    </w:pPr>
    <w:rPr>
      <w:rFonts w:ascii="Arial" w:eastAsia="Times New Roman" w:hAnsi="Arial" w:cs="Arial"/>
      <w:color w:val="00000A"/>
    </w:rPr>
  </w:style>
  <w:style w:type="paragraph" w:customStyle="1" w:styleId="ConsPlusTitle">
    <w:name w:val="ConsPlusTitle"/>
    <w:qFormat/>
    <w:rsid w:val="00CB7FDB"/>
    <w:pPr>
      <w:widowControl w:val="0"/>
    </w:pPr>
    <w:rPr>
      <w:rFonts w:ascii="Arial" w:eastAsia="Times New Roman" w:hAnsi="Arial" w:cs="Arial"/>
      <w:b/>
      <w:bCs/>
      <w:color w:val="00000A"/>
    </w:rPr>
  </w:style>
  <w:style w:type="paragraph" w:styleId="af4">
    <w:name w:val="Balloon Text"/>
    <w:basedOn w:val="a"/>
    <w:uiPriority w:val="99"/>
    <w:semiHidden/>
    <w:qFormat/>
    <w:rsid w:val="00CB7FDB"/>
    <w:rPr>
      <w:rFonts w:ascii="Tahoma" w:eastAsia="Calibri" w:hAnsi="Tahoma"/>
      <w:sz w:val="16"/>
    </w:rPr>
  </w:style>
  <w:style w:type="paragraph" w:styleId="af5">
    <w:name w:val="List Paragraph"/>
    <w:basedOn w:val="a"/>
    <w:uiPriority w:val="99"/>
    <w:qFormat/>
    <w:rsid w:val="001E4F29"/>
    <w:pPr>
      <w:ind w:left="720"/>
    </w:pPr>
  </w:style>
  <w:style w:type="paragraph" w:customStyle="1" w:styleId="ConsPlusNonformat">
    <w:name w:val="ConsPlusNonformat"/>
    <w:uiPriority w:val="99"/>
    <w:qFormat/>
    <w:rsid w:val="00402476"/>
    <w:rPr>
      <w:rFonts w:ascii="Courier New" w:eastAsia="Times New Roman" w:hAnsi="Courier New" w:cs="Courier New"/>
      <w:color w:val="00000A"/>
    </w:rPr>
  </w:style>
  <w:style w:type="paragraph" w:customStyle="1" w:styleId="ConsPlusCell">
    <w:name w:val="ConsPlusCell"/>
    <w:uiPriority w:val="99"/>
    <w:qFormat/>
    <w:rsid w:val="00813137"/>
    <w:pPr>
      <w:widowControl w:val="0"/>
    </w:pPr>
    <w:rPr>
      <w:rFonts w:ascii="Arial" w:eastAsia="Times New Roman" w:hAnsi="Arial" w:cs="Arial"/>
      <w:color w:val="00000A"/>
    </w:rPr>
  </w:style>
  <w:style w:type="paragraph" w:styleId="af6">
    <w:name w:val="Body Text Indent"/>
    <w:basedOn w:val="a"/>
    <w:uiPriority w:val="99"/>
    <w:rsid w:val="00055661"/>
    <w:pPr>
      <w:spacing w:after="120"/>
      <w:ind w:left="283"/>
    </w:pPr>
    <w:rPr>
      <w:rFonts w:eastAsia="Calibri"/>
    </w:rPr>
  </w:style>
  <w:style w:type="paragraph" w:styleId="af7">
    <w:name w:val="header"/>
    <w:basedOn w:val="a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paragraph" w:styleId="af8">
    <w:name w:val="footer"/>
    <w:basedOn w:val="a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paragraph" w:customStyle="1" w:styleId="ConsNormal">
    <w:name w:val="ConsNormal"/>
    <w:uiPriority w:val="99"/>
    <w:qFormat/>
    <w:rsid w:val="00E52570"/>
    <w:pPr>
      <w:widowControl w:val="0"/>
      <w:ind w:right="19772" w:firstLine="720"/>
    </w:pPr>
    <w:rPr>
      <w:rFonts w:ascii="Arial" w:eastAsia="Times New Roman" w:hAnsi="Arial" w:cs="Arial"/>
      <w:color w:val="00000A"/>
    </w:rPr>
  </w:style>
  <w:style w:type="paragraph" w:customStyle="1" w:styleId="12">
    <w:name w:val="Без интервала1"/>
    <w:uiPriority w:val="99"/>
    <w:qFormat/>
    <w:rsid w:val="00E52570"/>
    <w:rPr>
      <w:rFonts w:eastAsia="Times New Roman" w:cs="Calibri"/>
      <w:color w:val="00000A"/>
      <w:sz w:val="22"/>
      <w:szCs w:val="22"/>
      <w:lang w:eastAsia="en-US"/>
    </w:rPr>
  </w:style>
  <w:style w:type="paragraph" w:customStyle="1" w:styleId="22">
    <w:name w:val="Без интервала2"/>
    <w:uiPriority w:val="99"/>
    <w:qFormat/>
    <w:rsid w:val="00E52570"/>
    <w:rPr>
      <w:rFonts w:eastAsia="Times New Roman" w:cs="Calibri"/>
      <w:color w:val="00000A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qFormat/>
    <w:rsid w:val="005160CB"/>
    <w:pPr>
      <w:widowControl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a"/>
    <w:uiPriority w:val="99"/>
    <w:qFormat/>
    <w:rsid w:val="001F2A2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9">
    <w:name w:val="Normal (Web)"/>
    <w:basedOn w:val="a"/>
    <w:uiPriority w:val="99"/>
    <w:qFormat/>
    <w:rsid w:val="00A374B8"/>
    <w:pPr>
      <w:widowControl/>
      <w:spacing w:after="144"/>
    </w:pPr>
    <w:rPr>
      <w:rFonts w:ascii="Calibri" w:hAnsi="Calibri" w:cs="Calibri"/>
      <w:sz w:val="24"/>
      <w:szCs w:val="24"/>
    </w:rPr>
  </w:style>
  <w:style w:type="paragraph" w:styleId="afa">
    <w:name w:val="Plain Text"/>
    <w:basedOn w:val="a"/>
    <w:uiPriority w:val="99"/>
    <w:qFormat/>
    <w:rsid w:val="00A374B8"/>
    <w:pPr>
      <w:widowControl/>
    </w:pPr>
    <w:rPr>
      <w:rFonts w:ascii="Courier New" w:eastAsia="Calibri" w:hAnsi="Courier New"/>
    </w:rPr>
  </w:style>
  <w:style w:type="paragraph" w:styleId="afb">
    <w:name w:val="Title"/>
    <w:basedOn w:val="a"/>
    <w:qFormat/>
    <w:locked/>
    <w:rsid w:val="00A374B8"/>
    <w:pPr>
      <w:widowControl/>
      <w:jc w:val="center"/>
    </w:pPr>
    <w:rPr>
      <w:rFonts w:ascii="Calibri" w:eastAsia="Calibri" w:hAnsi="Calibri"/>
      <w:b/>
    </w:rPr>
  </w:style>
  <w:style w:type="paragraph" w:styleId="afc">
    <w:name w:val="Subtitle"/>
    <w:basedOn w:val="a"/>
    <w:qFormat/>
    <w:locked/>
    <w:rsid w:val="00A374B8"/>
    <w:pPr>
      <w:widowControl/>
      <w:jc w:val="center"/>
    </w:pPr>
    <w:rPr>
      <w:rFonts w:ascii="Calibri" w:eastAsia="Calibri" w:hAnsi="Calibri"/>
    </w:rPr>
  </w:style>
  <w:style w:type="paragraph" w:customStyle="1" w:styleId="afd">
    <w:name w:val="Содержимое таблицы"/>
    <w:basedOn w:val="a"/>
    <w:uiPriority w:val="99"/>
    <w:qFormat/>
    <w:rsid w:val="00A374B8"/>
    <w:pPr>
      <w:suppressLineNumbers/>
      <w:suppressAutoHyphens/>
    </w:pPr>
    <w:rPr>
      <w:rFonts w:ascii="Calibri" w:hAnsi="Calibri" w:cs="Calibri"/>
      <w:kern w:val="2"/>
      <w:sz w:val="24"/>
      <w:szCs w:val="24"/>
      <w:lang w:eastAsia="ar-SA"/>
    </w:rPr>
  </w:style>
  <w:style w:type="paragraph" w:customStyle="1" w:styleId="32">
    <w:name w:val="Основной текст (3)"/>
    <w:basedOn w:val="a"/>
    <w:link w:val="ab"/>
    <w:uiPriority w:val="99"/>
    <w:qFormat/>
    <w:rsid w:val="00A374B8"/>
    <w:pPr>
      <w:shd w:val="clear" w:color="auto" w:fill="FFFFFF"/>
      <w:spacing w:line="322" w:lineRule="exact"/>
      <w:ind w:hanging="1000"/>
      <w:jc w:val="both"/>
    </w:pPr>
    <w:rPr>
      <w:rFonts w:ascii="Calibri" w:eastAsia="Calibri" w:hAnsi="Calibri"/>
      <w:b/>
      <w:sz w:val="26"/>
      <w:shd w:val="clear" w:color="auto" w:fill="FFFFFF"/>
    </w:rPr>
  </w:style>
  <w:style w:type="paragraph" w:customStyle="1" w:styleId="33">
    <w:name w:val="Основной текст3"/>
    <w:basedOn w:val="a"/>
    <w:uiPriority w:val="99"/>
    <w:qFormat/>
    <w:rsid w:val="00A374B8"/>
    <w:pPr>
      <w:shd w:val="clear" w:color="auto" w:fill="FFFFFF"/>
      <w:spacing w:before="600" w:line="322" w:lineRule="exact"/>
      <w:jc w:val="both"/>
    </w:pPr>
    <w:rPr>
      <w:rFonts w:ascii="Calibri" w:eastAsia="Calibri" w:hAnsi="Calibri"/>
      <w:sz w:val="26"/>
      <w:shd w:val="clear" w:color="auto" w:fill="FFFFFF"/>
    </w:rPr>
  </w:style>
  <w:style w:type="paragraph" w:customStyle="1" w:styleId="Default">
    <w:name w:val="Default"/>
    <w:uiPriority w:val="99"/>
    <w:qFormat/>
    <w:rsid w:val="00A374B8"/>
    <w:rPr>
      <w:rFonts w:eastAsia="Times New Roman" w:cs="Calibri"/>
      <w:color w:val="000000"/>
      <w:sz w:val="24"/>
      <w:szCs w:val="24"/>
      <w:lang w:eastAsia="en-US"/>
    </w:rPr>
  </w:style>
  <w:style w:type="paragraph" w:customStyle="1" w:styleId="NoSpacing1">
    <w:name w:val="No Spacing1"/>
    <w:uiPriority w:val="99"/>
    <w:qFormat/>
    <w:rsid w:val="00A374B8"/>
    <w:rPr>
      <w:rFonts w:eastAsia="Times New Roman" w:cs="Calibri"/>
      <w:color w:val="00000A"/>
      <w:sz w:val="22"/>
      <w:szCs w:val="22"/>
      <w:lang w:eastAsia="en-US"/>
    </w:rPr>
  </w:style>
  <w:style w:type="paragraph" w:customStyle="1" w:styleId="81">
    <w:name w:val="Знак Знак8 Знак Знак Знак Знак Знак Знак Знак Знак"/>
    <w:basedOn w:val="a"/>
    <w:uiPriority w:val="99"/>
    <w:qFormat/>
    <w:rsid w:val="00A374B8"/>
    <w:pPr>
      <w:widowControl/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text">
    <w:name w:val="text"/>
    <w:basedOn w:val="a"/>
    <w:uiPriority w:val="99"/>
    <w:qFormat/>
    <w:rsid w:val="00A374B8"/>
    <w:pPr>
      <w:widowControl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23">
    <w:name w:val="Абзац списка2"/>
    <w:basedOn w:val="a"/>
    <w:uiPriority w:val="99"/>
    <w:qFormat/>
    <w:rsid w:val="00CE710E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4">
    <w:name w:val="Без интервала3"/>
    <w:uiPriority w:val="99"/>
    <w:qFormat/>
    <w:rsid w:val="00CE710E"/>
    <w:rPr>
      <w:rFonts w:eastAsia="Times New Roman" w:cs="Calibri"/>
      <w:color w:val="00000A"/>
      <w:sz w:val="22"/>
      <w:szCs w:val="22"/>
      <w:lang w:eastAsia="en-US"/>
    </w:rPr>
  </w:style>
  <w:style w:type="paragraph" w:customStyle="1" w:styleId="810">
    <w:name w:val="Знак Знак8 Знак Знак Знак Знак Знак Знак Знак Знак1"/>
    <w:basedOn w:val="a"/>
    <w:uiPriority w:val="99"/>
    <w:qFormat/>
    <w:rsid w:val="00CE710E"/>
    <w:pPr>
      <w:widowControl/>
      <w:spacing w:beforeAutospacing="1" w:afterAutospacing="1"/>
    </w:pPr>
    <w:rPr>
      <w:rFonts w:ascii="Tahoma" w:hAnsi="Tahoma"/>
      <w:lang w:val="en-US" w:eastAsia="en-US"/>
    </w:rPr>
  </w:style>
  <w:style w:type="paragraph" w:customStyle="1" w:styleId="consplusnormal1">
    <w:name w:val="consplusnormal1"/>
    <w:basedOn w:val="a"/>
    <w:uiPriority w:val="99"/>
    <w:qFormat/>
    <w:rsid w:val="00CE710E"/>
    <w:pPr>
      <w:widowControl/>
      <w:ind w:firstLine="720"/>
    </w:pPr>
    <w:rPr>
      <w:rFonts w:ascii="Arial" w:hAnsi="Arial" w:cs="Arial"/>
    </w:rPr>
  </w:style>
  <w:style w:type="paragraph" w:customStyle="1" w:styleId="35">
    <w:name w:val="Абзац списка3"/>
    <w:basedOn w:val="a"/>
    <w:uiPriority w:val="99"/>
    <w:qFormat/>
    <w:rsid w:val="00EA399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e">
    <w:name w:val="Заголовок таблицы"/>
    <w:basedOn w:val="afd"/>
    <w:qFormat/>
    <w:pPr>
      <w:jc w:val="center"/>
    </w:pPr>
    <w:rPr>
      <w:b/>
      <w:bCs/>
    </w:rPr>
  </w:style>
  <w:style w:type="table" w:styleId="aff">
    <w:name w:val="Table Grid"/>
    <w:basedOn w:val="a1"/>
    <w:uiPriority w:val="99"/>
    <w:rsid w:val="009C0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uiPriority w:val="99"/>
    <w:rsid w:val="00A374B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rsid w:val="00A374B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B7FDB"/>
    <w:pPr>
      <w:widowControl w:val="0"/>
    </w:pPr>
    <w:rPr>
      <w:rFonts w:ascii="Times New Roman" w:eastAsia="Times New Roman" w:hAnsi="Times New Roman"/>
      <w:color w:val="00000A"/>
    </w:rPr>
  </w:style>
  <w:style w:type="paragraph" w:styleId="1">
    <w:name w:val="heading 1"/>
    <w:basedOn w:val="a"/>
    <w:link w:val="10"/>
    <w:uiPriority w:val="99"/>
    <w:qFormat/>
    <w:locked/>
    <w:rsid w:val="00A374B8"/>
    <w:pPr>
      <w:keepNext/>
      <w:widowControl/>
      <w:jc w:val="center"/>
      <w:outlineLvl w:val="0"/>
    </w:pPr>
    <w:rPr>
      <w:rFonts w:eastAsia="Calibri"/>
      <w:b/>
    </w:rPr>
  </w:style>
  <w:style w:type="paragraph" w:styleId="2">
    <w:name w:val="heading 2"/>
    <w:basedOn w:val="a"/>
    <w:link w:val="20"/>
    <w:uiPriority w:val="99"/>
    <w:qFormat/>
    <w:locked/>
    <w:rsid w:val="00A374B8"/>
    <w:pPr>
      <w:keepNext/>
      <w:keepLines/>
      <w:widowControl/>
      <w:spacing w:after="170" w:line="240" w:lineRule="atLeast"/>
      <w:outlineLvl w:val="1"/>
    </w:pPr>
    <w:rPr>
      <w:rFonts w:ascii="Garamond" w:eastAsia="Calibri" w:hAnsi="Garamond"/>
      <w:caps/>
      <w:kern w:val="2"/>
      <w:lang w:eastAsia="en-US"/>
    </w:rPr>
  </w:style>
  <w:style w:type="paragraph" w:styleId="3">
    <w:name w:val="heading 3"/>
    <w:basedOn w:val="a"/>
    <w:uiPriority w:val="99"/>
    <w:qFormat/>
    <w:locked/>
    <w:rsid w:val="00A374B8"/>
    <w:pPr>
      <w:keepNext/>
      <w:widowControl/>
      <w:spacing w:before="240" w:after="60" w:line="276" w:lineRule="auto"/>
      <w:outlineLvl w:val="2"/>
    </w:pPr>
    <w:rPr>
      <w:rFonts w:ascii="Cambria" w:eastAsia="Calibri" w:hAnsi="Cambria"/>
      <w:b/>
      <w:lang w:eastAsia="en-US"/>
    </w:rPr>
  </w:style>
  <w:style w:type="paragraph" w:styleId="4">
    <w:name w:val="heading 4"/>
    <w:basedOn w:val="a"/>
    <w:link w:val="40"/>
    <w:uiPriority w:val="99"/>
    <w:qFormat/>
    <w:rsid w:val="00E52570"/>
    <w:pPr>
      <w:keepNext/>
      <w:keepLines/>
      <w:widowControl/>
      <w:spacing w:line="240" w:lineRule="atLeast"/>
      <w:outlineLvl w:val="3"/>
    </w:pPr>
    <w:rPr>
      <w:rFonts w:ascii="Garamond" w:eastAsia="Calibri" w:hAnsi="Garamond"/>
      <w:caps/>
      <w:kern w:val="2"/>
    </w:rPr>
  </w:style>
  <w:style w:type="paragraph" w:styleId="5">
    <w:name w:val="heading 5"/>
    <w:basedOn w:val="a"/>
    <w:link w:val="50"/>
    <w:uiPriority w:val="99"/>
    <w:qFormat/>
    <w:locked/>
    <w:rsid w:val="00A374B8"/>
    <w:pPr>
      <w:keepNext/>
      <w:keepLines/>
      <w:widowControl/>
      <w:spacing w:line="240" w:lineRule="atLeast"/>
      <w:outlineLvl w:val="4"/>
    </w:pPr>
    <w:rPr>
      <w:rFonts w:ascii="Garamond" w:eastAsia="Calibri" w:hAnsi="Garamond"/>
      <w:kern w:val="2"/>
      <w:lang w:eastAsia="en-US"/>
    </w:rPr>
  </w:style>
  <w:style w:type="paragraph" w:styleId="6">
    <w:name w:val="heading 6"/>
    <w:basedOn w:val="a"/>
    <w:link w:val="60"/>
    <w:uiPriority w:val="99"/>
    <w:qFormat/>
    <w:locked/>
    <w:rsid w:val="00A374B8"/>
    <w:pPr>
      <w:widowControl/>
      <w:spacing w:before="240" w:after="60"/>
      <w:outlineLvl w:val="5"/>
    </w:pPr>
    <w:rPr>
      <w:rFonts w:eastAsia="Calibri"/>
      <w:b/>
      <w:lang w:eastAsia="en-US"/>
    </w:rPr>
  </w:style>
  <w:style w:type="paragraph" w:styleId="7">
    <w:name w:val="heading 7"/>
    <w:basedOn w:val="a"/>
    <w:link w:val="70"/>
    <w:uiPriority w:val="99"/>
    <w:qFormat/>
    <w:locked/>
    <w:rsid w:val="00A374B8"/>
    <w:pPr>
      <w:widowControl/>
      <w:spacing w:before="240" w:after="60"/>
      <w:outlineLvl w:val="6"/>
    </w:pPr>
    <w:rPr>
      <w:rFonts w:eastAsia="Calibri"/>
      <w:sz w:val="24"/>
      <w:lang w:eastAsia="en-US"/>
    </w:rPr>
  </w:style>
  <w:style w:type="paragraph" w:styleId="8">
    <w:name w:val="heading 8"/>
    <w:basedOn w:val="a"/>
    <w:link w:val="80"/>
    <w:uiPriority w:val="99"/>
    <w:qFormat/>
    <w:locked/>
    <w:rsid w:val="00A374B8"/>
    <w:pPr>
      <w:widowControl/>
      <w:spacing w:before="240" w:after="60"/>
      <w:outlineLvl w:val="7"/>
    </w:pPr>
    <w:rPr>
      <w:rFonts w:eastAsia="Calibri"/>
      <w:i/>
      <w:sz w:val="24"/>
      <w:lang w:eastAsia="en-US"/>
    </w:rPr>
  </w:style>
  <w:style w:type="paragraph" w:styleId="9">
    <w:name w:val="heading 9"/>
    <w:basedOn w:val="a"/>
    <w:link w:val="90"/>
    <w:uiPriority w:val="99"/>
    <w:qFormat/>
    <w:locked/>
    <w:rsid w:val="00A374B8"/>
    <w:pPr>
      <w:widowControl/>
      <w:spacing w:before="240" w:after="60"/>
      <w:outlineLvl w:val="8"/>
    </w:pPr>
    <w:rPr>
      <w:rFonts w:ascii="Arial" w:eastAsia="Calibri" w:hAnsi="Aria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A374B8"/>
    <w:rPr>
      <w:rFonts w:ascii="Times New Roman" w:hAnsi="Times New Roman"/>
      <w:b/>
      <w:sz w:val="20"/>
    </w:rPr>
  </w:style>
  <w:style w:type="character" w:customStyle="1" w:styleId="20">
    <w:name w:val="Заголовок 2 Знак"/>
    <w:link w:val="2"/>
    <w:uiPriority w:val="99"/>
    <w:qFormat/>
    <w:locked/>
    <w:rsid w:val="00A374B8"/>
    <w:rPr>
      <w:rFonts w:ascii="Garamond" w:hAnsi="Garamond"/>
      <w:caps/>
      <w:kern w:val="2"/>
      <w:sz w:val="20"/>
      <w:lang w:eastAsia="en-US"/>
    </w:rPr>
  </w:style>
  <w:style w:type="character" w:customStyle="1" w:styleId="30">
    <w:name w:val="Заголовок 3 Знак"/>
    <w:uiPriority w:val="99"/>
    <w:qFormat/>
    <w:locked/>
    <w:rsid w:val="00A374B8"/>
    <w:rPr>
      <w:rFonts w:ascii="Cambria" w:hAnsi="Cambria"/>
      <w:b/>
      <w:sz w:val="20"/>
      <w:lang w:eastAsia="en-US"/>
    </w:rPr>
  </w:style>
  <w:style w:type="character" w:customStyle="1" w:styleId="40">
    <w:name w:val="Заголовок 4 Знак"/>
    <w:link w:val="4"/>
    <w:uiPriority w:val="99"/>
    <w:qFormat/>
    <w:locked/>
    <w:rsid w:val="00E52570"/>
    <w:rPr>
      <w:rFonts w:ascii="Garamond" w:hAnsi="Garamond"/>
      <w:caps/>
      <w:kern w:val="2"/>
      <w:sz w:val="20"/>
    </w:rPr>
  </w:style>
  <w:style w:type="character" w:customStyle="1" w:styleId="50">
    <w:name w:val="Заголовок 5 Знак"/>
    <w:link w:val="5"/>
    <w:uiPriority w:val="99"/>
    <w:qFormat/>
    <w:locked/>
    <w:rsid w:val="00A374B8"/>
    <w:rPr>
      <w:rFonts w:ascii="Garamond" w:hAnsi="Garamond"/>
      <w:kern w:val="2"/>
      <w:sz w:val="20"/>
      <w:lang w:eastAsia="en-US"/>
    </w:rPr>
  </w:style>
  <w:style w:type="character" w:customStyle="1" w:styleId="60">
    <w:name w:val="Заголовок 6 Знак"/>
    <w:link w:val="6"/>
    <w:uiPriority w:val="99"/>
    <w:qFormat/>
    <w:locked/>
    <w:rsid w:val="00A374B8"/>
    <w:rPr>
      <w:rFonts w:ascii="Times New Roman" w:hAnsi="Times New Roman"/>
      <w:b/>
      <w:lang w:eastAsia="en-US"/>
    </w:rPr>
  </w:style>
  <w:style w:type="character" w:customStyle="1" w:styleId="70">
    <w:name w:val="Заголовок 7 Знак"/>
    <w:link w:val="7"/>
    <w:uiPriority w:val="99"/>
    <w:qFormat/>
    <w:locked/>
    <w:rsid w:val="00A374B8"/>
    <w:rPr>
      <w:rFonts w:ascii="Times New Roman" w:hAnsi="Times New Roman"/>
      <w:sz w:val="24"/>
      <w:lang w:eastAsia="en-US"/>
    </w:rPr>
  </w:style>
  <w:style w:type="character" w:customStyle="1" w:styleId="80">
    <w:name w:val="Заголовок 8 Знак"/>
    <w:link w:val="8"/>
    <w:uiPriority w:val="99"/>
    <w:qFormat/>
    <w:locked/>
    <w:rsid w:val="00A374B8"/>
    <w:rPr>
      <w:rFonts w:ascii="Times New Roman" w:hAnsi="Times New Roman"/>
      <w:i/>
      <w:sz w:val="24"/>
      <w:lang w:eastAsia="en-US"/>
    </w:rPr>
  </w:style>
  <w:style w:type="character" w:customStyle="1" w:styleId="90">
    <w:name w:val="Заголовок 9 Знак"/>
    <w:link w:val="9"/>
    <w:uiPriority w:val="99"/>
    <w:qFormat/>
    <w:locked/>
    <w:rsid w:val="00A374B8"/>
    <w:rPr>
      <w:rFonts w:ascii="Arial" w:hAnsi="Arial"/>
      <w:lang w:eastAsia="en-US"/>
    </w:rPr>
  </w:style>
  <w:style w:type="character" w:customStyle="1" w:styleId="a3">
    <w:name w:val="Основной текст Знак"/>
    <w:uiPriority w:val="99"/>
    <w:qFormat/>
    <w:locked/>
    <w:rsid w:val="00CB7FDB"/>
    <w:rPr>
      <w:rFonts w:ascii="Times New Roman" w:hAnsi="Times New Roman"/>
      <w:sz w:val="20"/>
      <w:lang w:eastAsia="ru-RU"/>
    </w:rPr>
  </w:style>
  <w:style w:type="character" w:customStyle="1" w:styleId="BalloonTextChar">
    <w:name w:val="Balloon Text Char"/>
    <w:uiPriority w:val="99"/>
    <w:semiHidden/>
    <w:qFormat/>
    <w:locked/>
    <w:rsid w:val="00A374B8"/>
    <w:rPr>
      <w:rFonts w:ascii="Tahoma" w:eastAsia="SimSun" w:hAnsi="Tahoma"/>
      <w:sz w:val="16"/>
      <w:lang w:eastAsia="zh-CN"/>
    </w:rPr>
  </w:style>
  <w:style w:type="character" w:customStyle="1" w:styleId="a4">
    <w:name w:val="Текст выноски Знак"/>
    <w:uiPriority w:val="99"/>
    <w:semiHidden/>
    <w:qFormat/>
    <w:locked/>
    <w:rsid w:val="00CB7FDB"/>
    <w:rPr>
      <w:rFonts w:ascii="Tahoma" w:hAnsi="Tahoma"/>
      <w:sz w:val="16"/>
      <w:lang w:eastAsia="ru-RU"/>
    </w:rPr>
  </w:style>
  <w:style w:type="character" w:customStyle="1" w:styleId="a5">
    <w:name w:val="Основной текст с отступом Знак"/>
    <w:uiPriority w:val="99"/>
    <w:semiHidden/>
    <w:qFormat/>
    <w:locked/>
    <w:rsid w:val="00055661"/>
    <w:rPr>
      <w:rFonts w:ascii="Times New Roman" w:hAnsi="Times New Roman"/>
      <w:sz w:val="20"/>
      <w:lang w:eastAsia="ru-RU"/>
    </w:rPr>
  </w:style>
  <w:style w:type="character" w:customStyle="1" w:styleId="a6">
    <w:name w:val="Верхний колонтитул Знак"/>
    <w:uiPriority w:val="99"/>
    <w:semiHidden/>
    <w:qFormat/>
    <w:locked/>
    <w:rsid w:val="00CA0B97"/>
    <w:rPr>
      <w:rFonts w:ascii="Times New Roman" w:hAnsi="Times New Roman"/>
      <w:sz w:val="20"/>
      <w:lang w:eastAsia="ru-RU"/>
    </w:rPr>
  </w:style>
  <w:style w:type="character" w:customStyle="1" w:styleId="a7">
    <w:name w:val="Нижний колонтитул Знак"/>
    <w:uiPriority w:val="99"/>
    <w:qFormat/>
    <w:locked/>
    <w:rsid w:val="00CA0B97"/>
    <w:rPr>
      <w:rFonts w:ascii="Times New Roman" w:hAnsi="Times New Roman"/>
      <w:sz w:val="20"/>
      <w:lang w:eastAsia="ru-RU"/>
    </w:rPr>
  </w:style>
  <w:style w:type="character" w:customStyle="1" w:styleId="13pt">
    <w:name w:val="Основной текст + 13 pt"/>
    <w:uiPriority w:val="99"/>
    <w:qFormat/>
    <w:rsid w:val="00E52570"/>
    <w:rPr>
      <w:b/>
      <w:sz w:val="26"/>
    </w:rPr>
  </w:style>
  <w:style w:type="character" w:customStyle="1" w:styleId="-">
    <w:name w:val="Интернет-ссылка"/>
    <w:uiPriority w:val="99"/>
    <w:semiHidden/>
    <w:rsid w:val="00A374B8"/>
    <w:rPr>
      <w:rFonts w:ascii="Times New Roman" w:hAnsi="Times New Roman" w:cs="Times New Roman"/>
      <w:color w:val="0000FF"/>
      <w:u w:val="single"/>
    </w:rPr>
  </w:style>
  <w:style w:type="character" w:customStyle="1" w:styleId="PlainTextChar">
    <w:name w:val="Plain Text Char"/>
    <w:uiPriority w:val="99"/>
    <w:semiHidden/>
    <w:qFormat/>
    <w:locked/>
    <w:rsid w:val="00A374B8"/>
    <w:rPr>
      <w:rFonts w:ascii="Courier New" w:hAnsi="Courier New"/>
      <w:sz w:val="20"/>
      <w:lang w:eastAsia="en-US"/>
    </w:rPr>
  </w:style>
  <w:style w:type="character" w:customStyle="1" w:styleId="a8">
    <w:name w:val="Текст Знак"/>
    <w:uiPriority w:val="99"/>
    <w:qFormat/>
    <w:locked/>
    <w:rsid w:val="00A374B8"/>
    <w:rPr>
      <w:rFonts w:ascii="Courier New" w:hAnsi="Courier New"/>
      <w:sz w:val="20"/>
    </w:rPr>
  </w:style>
  <w:style w:type="character" w:customStyle="1" w:styleId="TitleChar">
    <w:name w:val="Title Char"/>
    <w:uiPriority w:val="99"/>
    <w:qFormat/>
    <w:locked/>
    <w:rsid w:val="00A374B8"/>
    <w:rPr>
      <w:rFonts w:ascii="Cambria" w:hAnsi="Cambria"/>
      <w:b/>
      <w:kern w:val="2"/>
      <w:sz w:val="32"/>
      <w:lang w:eastAsia="en-US"/>
    </w:rPr>
  </w:style>
  <w:style w:type="character" w:customStyle="1" w:styleId="a9">
    <w:name w:val="Название Знак"/>
    <w:qFormat/>
    <w:locked/>
    <w:rsid w:val="00A374B8"/>
    <w:rPr>
      <w:b/>
      <w:sz w:val="20"/>
    </w:rPr>
  </w:style>
  <w:style w:type="character" w:customStyle="1" w:styleId="SubtitleChar">
    <w:name w:val="Subtitle Char"/>
    <w:uiPriority w:val="99"/>
    <w:qFormat/>
    <w:locked/>
    <w:rsid w:val="00A374B8"/>
    <w:rPr>
      <w:rFonts w:ascii="Cambria" w:hAnsi="Cambria"/>
      <w:sz w:val="24"/>
      <w:lang w:eastAsia="en-US"/>
    </w:rPr>
  </w:style>
  <w:style w:type="character" w:customStyle="1" w:styleId="aa">
    <w:name w:val="Подзаголовок Знак"/>
    <w:qFormat/>
    <w:locked/>
    <w:rsid w:val="00A374B8"/>
    <w:rPr>
      <w:sz w:val="20"/>
    </w:rPr>
  </w:style>
  <w:style w:type="character" w:customStyle="1" w:styleId="31">
    <w:name w:val="Основной текст (3)_"/>
    <w:link w:val="31"/>
    <w:uiPriority w:val="99"/>
    <w:qFormat/>
    <w:locked/>
    <w:rsid w:val="00A374B8"/>
    <w:rPr>
      <w:sz w:val="26"/>
      <w:shd w:val="clear" w:color="auto" w:fill="FFFFFF"/>
    </w:rPr>
  </w:style>
  <w:style w:type="character" w:customStyle="1" w:styleId="ab">
    <w:name w:val="Основной текст_"/>
    <w:link w:val="32"/>
    <w:uiPriority w:val="99"/>
    <w:qFormat/>
    <w:locked/>
    <w:rsid w:val="00A374B8"/>
    <w:rPr>
      <w:sz w:val="26"/>
      <w:shd w:val="clear" w:color="auto" w:fill="FFFFFF"/>
    </w:rPr>
  </w:style>
  <w:style w:type="character" w:customStyle="1" w:styleId="11">
    <w:name w:val="Основной текст1"/>
    <w:uiPriority w:val="99"/>
    <w:qFormat/>
    <w:rsid w:val="00A374B8"/>
    <w:rPr>
      <w:color w:val="000000"/>
      <w:spacing w:val="0"/>
      <w:w w:val="100"/>
      <w:sz w:val="26"/>
      <w:shd w:val="clear" w:color="auto" w:fill="FFFFFF"/>
      <w:lang w:val="ru-RU"/>
    </w:rPr>
  </w:style>
  <w:style w:type="character" w:styleId="HTML">
    <w:name w:val="HTML Cite"/>
    <w:uiPriority w:val="99"/>
    <w:semiHidden/>
    <w:qFormat/>
    <w:rsid w:val="00A374B8"/>
    <w:rPr>
      <w:rFonts w:cs="Times New Roman"/>
      <w:i/>
    </w:rPr>
  </w:style>
  <w:style w:type="character" w:styleId="ac">
    <w:name w:val="Strong"/>
    <w:uiPriority w:val="99"/>
    <w:qFormat/>
    <w:locked/>
    <w:rsid w:val="00A374B8"/>
    <w:rPr>
      <w:rFonts w:cs="Times New Roman"/>
      <w:b/>
    </w:rPr>
  </w:style>
  <w:style w:type="character" w:styleId="ad">
    <w:name w:val="page number"/>
    <w:uiPriority w:val="99"/>
    <w:qFormat/>
    <w:rsid w:val="00A374B8"/>
    <w:rPr>
      <w:rFonts w:cs="Times New Roman"/>
    </w:rPr>
  </w:style>
  <w:style w:type="character" w:styleId="ae">
    <w:name w:val="Emphasis"/>
    <w:uiPriority w:val="99"/>
    <w:qFormat/>
    <w:locked/>
    <w:rsid w:val="00A374B8"/>
    <w:rPr>
      <w:rFonts w:cs="Times New Roman"/>
      <w:i/>
      <w:lang w:val="ru-RU"/>
    </w:rPr>
  </w:style>
  <w:style w:type="character" w:customStyle="1" w:styleId="TitleChar1">
    <w:name w:val="Title Char1"/>
    <w:uiPriority w:val="99"/>
    <w:qFormat/>
    <w:locked/>
    <w:rsid w:val="00A374B8"/>
    <w:rPr>
      <w:b/>
      <w:sz w:val="24"/>
      <w:lang w:val="ru-RU" w:eastAsia="ru-RU"/>
    </w:rPr>
  </w:style>
  <w:style w:type="character" w:customStyle="1" w:styleId="SubtitleChar1">
    <w:name w:val="Subtitle Char1"/>
    <w:uiPriority w:val="99"/>
    <w:qFormat/>
    <w:locked/>
    <w:rsid w:val="00A374B8"/>
    <w:rPr>
      <w:sz w:val="24"/>
      <w:lang w:val="ru-RU" w:eastAsia="ru-RU"/>
    </w:rPr>
  </w:style>
  <w:style w:type="character" w:customStyle="1" w:styleId="PlainTextChar1">
    <w:name w:val="Plain Text Char1"/>
    <w:uiPriority w:val="99"/>
    <w:qFormat/>
    <w:locked/>
    <w:rsid w:val="00A374B8"/>
    <w:rPr>
      <w:rFonts w:ascii="Courier New" w:hAnsi="Courier New"/>
      <w:lang w:val="ru-RU" w:eastAsia="ru-RU"/>
    </w:rPr>
  </w:style>
  <w:style w:type="character" w:customStyle="1" w:styleId="21">
    <w:name w:val="Знак Знак2"/>
    <w:uiPriority w:val="99"/>
    <w:qFormat/>
    <w:locked/>
    <w:rsid w:val="00E60A18"/>
    <w:rPr>
      <w:sz w:val="24"/>
      <w:lang w:val="ru-RU"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eastAsia="Times New Roman"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25"/>
      <w:szCs w:val="25"/>
      <w:u w:val="none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b w:val="0"/>
      <w:i w:val="0"/>
      <w:caps w:val="0"/>
      <w:smallCaps w:val="0"/>
      <w:strike w:val="0"/>
      <w:dstrike w:val="0"/>
      <w:color w:val="000000"/>
      <w:spacing w:val="5"/>
      <w:w w:val="100"/>
      <w:sz w:val="25"/>
      <w:u w:val="none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sz w:val="36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eastAsia="Times New Roman" w:cs="Times New Roman"/>
    </w:rPr>
  </w:style>
  <w:style w:type="character" w:customStyle="1" w:styleId="ListLabel158">
    <w:name w:val="ListLabel 158"/>
    <w:qFormat/>
    <w:rPr>
      <w:rFonts w:eastAsia="Times New Roman" w:cs="Times New Roman"/>
    </w:rPr>
  </w:style>
  <w:style w:type="character" w:customStyle="1" w:styleId="ListLabel159">
    <w:name w:val="ListLabel 159"/>
    <w:qFormat/>
    <w:rPr>
      <w:rFonts w:eastAsia="Times New Roman" w:cs="Times New Roman"/>
    </w:rPr>
  </w:style>
  <w:style w:type="character" w:customStyle="1" w:styleId="ListLabel160">
    <w:name w:val="ListLabel 160"/>
    <w:qFormat/>
    <w:rPr>
      <w:rFonts w:eastAsia="Times New Roman" w:cs="Times New Roman"/>
    </w:rPr>
  </w:style>
  <w:style w:type="character" w:customStyle="1" w:styleId="ListLabel161">
    <w:name w:val="ListLabel 161"/>
    <w:qFormat/>
    <w:rPr>
      <w:rFonts w:eastAsia="Times New Roman" w:cs="Times New Roman"/>
    </w:rPr>
  </w:style>
  <w:style w:type="character" w:customStyle="1" w:styleId="ListLabel162">
    <w:name w:val="ListLabel 162"/>
    <w:qFormat/>
    <w:rPr>
      <w:rFonts w:eastAsia="Times New Roman" w:cs="Times New Roman"/>
    </w:rPr>
  </w:style>
  <w:style w:type="character" w:customStyle="1" w:styleId="ListLabel163">
    <w:name w:val="ListLabel 163"/>
    <w:qFormat/>
    <w:rPr>
      <w:rFonts w:eastAsia="Times New Roman" w:cs="Times New Roman"/>
    </w:rPr>
  </w:style>
  <w:style w:type="character" w:customStyle="1" w:styleId="ListLabel164">
    <w:name w:val="ListLabel 164"/>
    <w:qFormat/>
    <w:rPr>
      <w:rFonts w:eastAsia="Times New Roman" w:cs="Times New Roman"/>
    </w:rPr>
  </w:style>
  <w:style w:type="character" w:customStyle="1" w:styleId="ListLabel165">
    <w:name w:val="ListLabel 165"/>
    <w:qFormat/>
    <w:rPr>
      <w:rFonts w:eastAsia="Times New Roman"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  <w:sz w:val="24"/>
    </w:rPr>
  </w:style>
  <w:style w:type="character" w:customStyle="1" w:styleId="ListLabel176">
    <w:name w:val="ListLabel 176"/>
    <w:qFormat/>
    <w:rPr>
      <w:rFonts w:cs="Times New Roman"/>
      <w:sz w:val="24"/>
    </w:rPr>
  </w:style>
  <w:style w:type="character" w:customStyle="1" w:styleId="ListLabel177">
    <w:name w:val="ListLabel 177"/>
    <w:qFormat/>
    <w:rPr>
      <w:rFonts w:cs="Times New Roman"/>
      <w:sz w:val="24"/>
    </w:rPr>
  </w:style>
  <w:style w:type="character" w:customStyle="1" w:styleId="ListLabel178">
    <w:name w:val="ListLabel 178"/>
    <w:qFormat/>
    <w:rPr>
      <w:rFonts w:cs="Times New Roman"/>
      <w:sz w:val="24"/>
    </w:rPr>
  </w:style>
  <w:style w:type="character" w:customStyle="1" w:styleId="ListLabel179">
    <w:name w:val="ListLabel 179"/>
    <w:qFormat/>
    <w:rPr>
      <w:rFonts w:cs="Times New Roman"/>
      <w:sz w:val="24"/>
    </w:rPr>
  </w:style>
  <w:style w:type="character" w:customStyle="1" w:styleId="ListLabel180">
    <w:name w:val="ListLabel 180"/>
    <w:qFormat/>
    <w:rPr>
      <w:rFonts w:cs="Times New Roman"/>
      <w:sz w:val="24"/>
    </w:rPr>
  </w:style>
  <w:style w:type="character" w:customStyle="1" w:styleId="ListLabel181">
    <w:name w:val="ListLabel 181"/>
    <w:qFormat/>
    <w:rPr>
      <w:rFonts w:cs="Times New Roman"/>
      <w:sz w:val="24"/>
    </w:rPr>
  </w:style>
  <w:style w:type="character" w:customStyle="1" w:styleId="ListLabel182">
    <w:name w:val="ListLabel 182"/>
    <w:qFormat/>
    <w:rPr>
      <w:rFonts w:cs="Times New Roman"/>
      <w:sz w:val="24"/>
    </w:rPr>
  </w:style>
  <w:style w:type="character" w:customStyle="1" w:styleId="ListLabel183">
    <w:name w:val="ListLabel 183"/>
    <w:qFormat/>
    <w:rPr>
      <w:rFonts w:cs="Times New Roman"/>
      <w:sz w:val="24"/>
    </w:rPr>
  </w:style>
  <w:style w:type="character" w:customStyle="1" w:styleId="ListLabel184">
    <w:name w:val="ListLabel 184"/>
    <w:qFormat/>
    <w:rPr>
      <w:rFonts w:eastAsia="Times New Roman" w:cs="Times New Roman"/>
      <w:color w:val="00000A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  <w:sz w:val="24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uiPriority w:val="99"/>
    <w:rsid w:val="00CB7FDB"/>
    <w:pPr>
      <w:widowControl/>
      <w:jc w:val="both"/>
    </w:pPr>
    <w:rPr>
      <w:rFonts w:eastAsia="Calibri"/>
    </w:r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uiPriority w:val="99"/>
    <w:qFormat/>
    <w:locked/>
    <w:rsid w:val="00A374B8"/>
    <w:pPr>
      <w:widowControl/>
      <w:spacing w:before="120" w:after="120"/>
    </w:pPr>
    <w:rPr>
      <w:rFonts w:ascii="Garamond" w:hAnsi="Garamond" w:cs="Garamond"/>
      <w:b/>
      <w:bCs/>
      <w:lang w:eastAsia="en-US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CB7FDB"/>
    <w:pPr>
      <w:widowControl w:val="0"/>
      <w:ind w:firstLine="720"/>
    </w:pPr>
    <w:rPr>
      <w:rFonts w:ascii="Arial" w:eastAsia="Times New Roman" w:hAnsi="Arial" w:cs="Arial"/>
      <w:color w:val="00000A"/>
    </w:rPr>
  </w:style>
  <w:style w:type="paragraph" w:customStyle="1" w:styleId="ConsPlusTitle">
    <w:name w:val="ConsPlusTitle"/>
    <w:qFormat/>
    <w:rsid w:val="00CB7FDB"/>
    <w:pPr>
      <w:widowControl w:val="0"/>
    </w:pPr>
    <w:rPr>
      <w:rFonts w:ascii="Arial" w:eastAsia="Times New Roman" w:hAnsi="Arial" w:cs="Arial"/>
      <w:b/>
      <w:bCs/>
      <w:color w:val="00000A"/>
    </w:rPr>
  </w:style>
  <w:style w:type="paragraph" w:styleId="af4">
    <w:name w:val="Balloon Text"/>
    <w:basedOn w:val="a"/>
    <w:uiPriority w:val="99"/>
    <w:semiHidden/>
    <w:qFormat/>
    <w:rsid w:val="00CB7FDB"/>
    <w:rPr>
      <w:rFonts w:ascii="Tahoma" w:eastAsia="Calibri" w:hAnsi="Tahoma"/>
      <w:sz w:val="16"/>
    </w:rPr>
  </w:style>
  <w:style w:type="paragraph" w:styleId="af5">
    <w:name w:val="List Paragraph"/>
    <w:basedOn w:val="a"/>
    <w:uiPriority w:val="99"/>
    <w:qFormat/>
    <w:rsid w:val="001E4F29"/>
    <w:pPr>
      <w:ind w:left="720"/>
    </w:pPr>
  </w:style>
  <w:style w:type="paragraph" w:customStyle="1" w:styleId="ConsPlusNonformat">
    <w:name w:val="ConsPlusNonformat"/>
    <w:uiPriority w:val="99"/>
    <w:qFormat/>
    <w:rsid w:val="00402476"/>
    <w:rPr>
      <w:rFonts w:ascii="Courier New" w:eastAsia="Times New Roman" w:hAnsi="Courier New" w:cs="Courier New"/>
      <w:color w:val="00000A"/>
    </w:rPr>
  </w:style>
  <w:style w:type="paragraph" w:customStyle="1" w:styleId="ConsPlusCell">
    <w:name w:val="ConsPlusCell"/>
    <w:uiPriority w:val="99"/>
    <w:qFormat/>
    <w:rsid w:val="00813137"/>
    <w:pPr>
      <w:widowControl w:val="0"/>
    </w:pPr>
    <w:rPr>
      <w:rFonts w:ascii="Arial" w:eastAsia="Times New Roman" w:hAnsi="Arial" w:cs="Arial"/>
      <w:color w:val="00000A"/>
    </w:rPr>
  </w:style>
  <w:style w:type="paragraph" w:styleId="af6">
    <w:name w:val="Body Text Indent"/>
    <w:basedOn w:val="a"/>
    <w:uiPriority w:val="99"/>
    <w:rsid w:val="00055661"/>
    <w:pPr>
      <w:spacing w:after="120"/>
      <w:ind w:left="283"/>
    </w:pPr>
    <w:rPr>
      <w:rFonts w:eastAsia="Calibri"/>
    </w:rPr>
  </w:style>
  <w:style w:type="paragraph" w:styleId="af7">
    <w:name w:val="header"/>
    <w:basedOn w:val="a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paragraph" w:styleId="af8">
    <w:name w:val="footer"/>
    <w:basedOn w:val="a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paragraph" w:customStyle="1" w:styleId="ConsNormal">
    <w:name w:val="ConsNormal"/>
    <w:uiPriority w:val="99"/>
    <w:qFormat/>
    <w:rsid w:val="00E52570"/>
    <w:pPr>
      <w:widowControl w:val="0"/>
      <w:ind w:right="19772" w:firstLine="720"/>
    </w:pPr>
    <w:rPr>
      <w:rFonts w:ascii="Arial" w:eastAsia="Times New Roman" w:hAnsi="Arial" w:cs="Arial"/>
      <w:color w:val="00000A"/>
    </w:rPr>
  </w:style>
  <w:style w:type="paragraph" w:customStyle="1" w:styleId="12">
    <w:name w:val="Без интервала1"/>
    <w:uiPriority w:val="99"/>
    <w:qFormat/>
    <w:rsid w:val="00E52570"/>
    <w:rPr>
      <w:rFonts w:eastAsia="Times New Roman" w:cs="Calibri"/>
      <w:color w:val="00000A"/>
      <w:sz w:val="22"/>
      <w:szCs w:val="22"/>
      <w:lang w:eastAsia="en-US"/>
    </w:rPr>
  </w:style>
  <w:style w:type="paragraph" w:customStyle="1" w:styleId="22">
    <w:name w:val="Без интервала2"/>
    <w:uiPriority w:val="99"/>
    <w:qFormat/>
    <w:rsid w:val="00E52570"/>
    <w:rPr>
      <w:rFonts w:eastAsia="Times New Roman" w:cs="Calibri"/>
      <w:color w:val="00000A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qFormat/>
    <w:rsid w:val="005160CB"/>
    <w:pPr>
      <w:widowControl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a"/>
    <w:uiPriority w:val="99"/>
    <w:qFormat/>
    <w:rsid w:val="001F2A2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9">
    <w:name w:val="Normal (Web)"/>
    <w:basedOn w:val="a"/>
    <w:uiPriority w:val="99"/>
    <w:qFormat/>
    <w:rsid w:val="00A374B8"/>
    <w:pPr>
      <w:widowControl/>
      <w:spacing w:after="144"/>
    </w:pPr>
    <w:rPr>
      <w:rFonts w:ascii="Calibri" w:hAnsi="Calibri" w:cs="Calibri"/>
      <w:sz w:val="24"/>
      <w:szCs w:val="24"/>
    </w:rPr>
  </w:style>
  <w:style w:type="paragraph" w:styleId="afa">
    <w:name w:val="Plain Text"/>
    <w:basedOn w:val="a"/>
    <w:uiPriority w:val="99"/>
    <w:qFormat/>
    <w:rsid w:val="00A374B8"/>
    <w:pPr>
      <w:widowControl/>
    </w:pPr>
    <w:rPr>
      <w:rFonts w:ascii="Courier New" w:eastAsia="Calibri" w:hAnsi="Courier New"/>
    </w:rPr>
  </w:style>
  <w:style w:type="paragraph" w:styleId="afb">
    <w:name w:val="Title"/>
    <w:basedOn w:val="a"/>
    <w:qFormat/>
    <w:locked/>
    <w:rsid w:val="00A374B8"/>
    <w:pPr>
      <w:widowControl/>
      <w:jc w:val="center"/>
    </w:pPr>
    <w:rPr>
      <w:rFonts w:ascii="Calibri" w:eastAsia="Calibri" w:hAnsi="Calibri"/>
      <w:b/>
    </w:rPr>
  </w:style>
  <w:style w:type="paragraph" w:styleId="afc">
    <w:name w:val="Subtitle"/>
    <w:basedOn w:val="a"/>
    <w:qFormat/>
    <w:locked/>
    <w:rsid w:val="00A374B8"/>
    <w:pPr>
      <w:widowControl/>
      <w:jc w:val="center"/>
    </w:pPr>
    <w:rPr>
      <w:rFonts w:ascii="Calibri" w:eastAsia="Calibri" w:hAnsi="Calibri"/>
    </w:rPr>
  </w:style>
  <w:style w:type="paragraph" w:customStyle="1" w:styleId="afd">
    <w:name w:val="Содержимое таблицы"/>
    <w:basedOn w:val="a"/>
    <w:uiPriority w:val="99"/>
    <w:qFormat/>
    <w:rsid w:val="00A374B8"/>
    <w:pPr>
      <w:suppressLineNumbers/>
      <w:suppressAutoHyphens/>
    </w:pPr>
    <w:rPr>
      <w:rFonts w:ascii="Calibri" w:hAnsi="Calibri" w:cs="Calibri"/>
      <w:kern w:val="2"/>
      <w:sz w:val="24"/>
      <w:szCs w:val="24"/>
      <w:lang w:eastAsia="ar-SA"/>
    </w:rPr>
  </w:style>
  <w:style w:type="paragraph" w:customStyle="1" w:styleId="32">
    <w:name w:val="Основной текст (3)"/>
    <w:basedOn w:val="a"/>
    <w:link w:val="ab"/>
    <w:uiPriority w:val="99"/>
    <w:qFormat/>
    <w:rsid w:val="00A374B8"/>
    <w:pPr>
      <w:shd w:val="clear" w:color="auto" w:fill="FFFFFF"/>
      <w:spacing w:line="322" w:lineRule="exact"/>
      <w:ind w:hanging="1000"/>
      <w:jc w:val="both"/>
    </w:pPr>
    <w:rPr>
      <w:rFonts w:ascii="Calibri" w:eastAsia="Calibri" w:hAnsi="Calibri"/>
      <w:b/>
      <w:sz w:val="26"/>
      <w:shd w:val="clear" w:color="auto" w:fill="FFFFFF"/>
    </w:rPr>
  </w:style>
  <w:style w:type="paragraph" w:customStyle="1" w:styleId="33">
    <w:name w:val="Основной текст3"/>
    <w:basedOn w:val="a"/>
    <w:uiPriority w:val="99"/>
    <w:qFormat/>
    <w:rsid w:val="00A374B8"/>
    <w:pPr>
      <w:shd w:val="clear" w:color="auto" w:fill="FFFFFF"/>
      <w:spacing w:before="600" w:line="322" w:lineRule="exact"/>
      <w:jc w:val="both"/>
    </w:pPr>
    <w:rPr>
      <w:rFonts w:ascii="Calibri" w:eastAsia="Calibri" w:hAnsi="Calibri"/>
      <w:sz w:val="26"/>
      <w:shd w:val="clear" w:color="auto" w:fill="FFFFFF"/>
    </w:rPr>
  </w:style>
  <w:style w:type="paragraph" w:customStyle="1" w:styleId="Default">
    <w:name w:val="Default"/>
    <w:uiPriority w:val="99"/>
    <w:qFormat/>
    <w:rsid w:val="00A374B8"/>
    <w:rPr>
      <w:rFonts w:eastAsia="Times New Roman" w:cs="Calibri"/>
      <w:color w:val="000000"/>
      <w:sz w:val="24"/>
      <w:szCs w:val="24"/>
      <w:lang w:eastAsia="en-US"/>
    </w:rPr>
  </w:style>
  <w:style w:type="paragraph" w:customStyle="1" w:styleId="NoSpacing1">
    <w:name w:val="No Spacing1"/>
    <w:uiPriority w:val="99"/>
    <w:qFormat/>
    <w:rsid w:val="00A374B8"/>
    <w:rPr>
      <w:rFonts w:eastAsia="Times New Roman" w:cs="Calibri"/>
      <w:color w:val="00000A"/>
      <w:sz w:val="22"/>
      <w:szCs w:val="22"/>
      <w:lang w:eastAsia="en-US"/>
    </w:rPr>
  </w:style>
  <w:style w:type="paragraph" w:customStyle="1" w:styleId="81">
    <w:name w:val="Знак Знак8 Знак Знак Знак Знак Знак Знак Знак Знак"/>
    <w:basedOn w:val="a"/>
    <w:uiPriority w:val="99"/>
    <w:qFormat/>
    <w:rsid w:val="00A374B8"/>
    <w:pPr>
      <w:widowControl/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text">
    <w:name w:val="text"/>
    <w:basedOn w:val="a"/>
    <w:uiPriority w:val="99"/>
    <w:qFormat/>
    <w:rsid w:val="00A374B8"/>
    <w:pPr>
      <w:widowControl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23">
    <w:name w:val="Абзац списка2"/>
    <w:basedOn w:val="a"/>
    <w:uiPriority w:val="99"/>
    <w:qFormat/>
    <w:rsid w:val="00CE710E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4">
    <w:name w:val="Без интервала3"/>
    <w:uiPriority w:val="99"/>
    <w:qFormat/>
    <w:rsid w:val="00CE710E"/>
    <w:rPr>
      <w:rFonts w:eastAsia="Times New Roman" w:cs="Calibri"/>
      <w:color w:val="00000A"/>
      <w:sz w:val="22"/>
      <w:szCs w:val="22"/>
      <w:lang w:eastAsia="en-US"/>
    </w:rPr>
  </w:style>
  <w:style w:type="paragraph" w:customStyle="1" w:styleId="810">
    <w:name w:val="Знак Знак8 Знак Знак Знак Знак Знак Знак Знак Знак1"/>
    <w:basedOn w:val="a"/>
    <w:uiPriority w:val="99"/>
    <w:qFormat/>
    <w:rsid w:val="00CE710E"/>
    <w:pPr>
      <w:widowControl/>
      <w:spacing w:beforeAutospacing="1" w:afterAutospacing="1"/>
    </w:pPr>
    <w:rPr>
      <w:rFonts w:ascii="Tahoma" w:hAnsi="Tahoma"/>
      <w:lang w:val="en-US" w:eastAsia="en-US"/>
    </w:rPr>
  </w:style>
  <w:style w:type="paragraph" w:customStyle="1" w:styleId="consplusnormal1">
    <w:name w:val="consplusnormal1"/>
    <w:basedOn w:val="a"/>
    <w:uiPriority w:val="99"/>
    <w:qFormat/>
    <w:rsid w:val="00CE710E"/>
    <w:pPr>
      <w:widowControl/>
      <w:ind w:firstLine="720"/>
    </w:pPr>
    <w:rPr>
      <w:rFonts w:ascii="Arial" w:hAnsi="Arial" w:cs="Arial"/>
    </w:rPr>
  </w:style>
  <w:style w:type="paragraph" w:customStyle="1" w:styleId="35">
    <w:name w:val="Абзац списка3"/>
    <w:basedOn w:val="a"/>
    <w:uiPriority w:val="99"/>
    <w:qFormat/>
    <w:rsid w:val="00EA399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e">
    <w:name w:val="Заголовок таблицы"/>
    <w:basedOn w:val="afd"/>
    <w:qFormat/>
    <w:pPr>
      <w:jc w:val="center"/>
    </w:pPr>
    <w:rPr>
      <w:b/>
      <w:bCs/>
    </w:rPr>
  </w:style>
  <w:style w:type="table" w:styleId="aff">
    <w:name w:val="Table Grid"/>
    <w:basedOn w:val="a1"/>
    <w:uiPriority w:val="99"/>
    <w:rsid w:val="009C0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uiPriority w:val="99"/>
    <w:rsid w:val="00A374B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rsid w:val="00A374B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B0BA2C05C588554F94B5A073269FFD9AD6384EFE1C3BE55741C865C2aFfA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4B0BA2C05C588554F94B5A073269FFD99D73942F2193BE55741C865C2aFfAM" TargetMode="External"/><Relationship Id="rId12" Type="http://schemas.openxmlformats.org/officeDocument/2006/relationships/hyperlink" Target="consultantplus://offline/ref=1A0372998149D1426FCBEFD1E846FF41E2D9B8EBAFC35BAC642503BA40j8y6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4B0BA2C05C588554F94B5A073269FFD99D7334FFD193BE55741C865C2FA28B3FCF9BD4A63a2fDM" TargetMode="External"/><Relationship Id="rId11" Type="http://schemas.openxmlformats.org/officeDocument/2006/relationships/hyperlink" Target="consultantplus://offline/ref=1A0372998149D1426FCBEFD1E846FF41E2D9B8EBAFC35BAC642503BA40j8y6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__________@________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0372998149D1426FCBEFD1E846FF41E5D4BBE6A3C806A66C7C0FB84789A6C9EAF0884493DB88j4yC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F24AF-C3C1-4BC9-B929-E896384D2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20</Pages>
  <Words>5046</Words>
  <Characters>28764</Characters>
  <Application>Microsoft Office Word</Application>
  <DocSecurity>0</DocSecurity>
  <Lines>239</Lines>
  <Paragraphs>67</Paragraphs>
  <ScaleCrop>false</ScaleCrop>
  <Company>Reanimator Extreme Edition</Company>
  <LinksUpToDate>false</LinksUpToDate>
  <CharactersWithSpaces>33743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go_go3</dc:creator>
  <dc:description/>
  <cp:lastModifiedBy>delo1</cp:lastModifiedBy>
  <cp:revision>73</cp:revision>
  <cp:lastPrinted>2018-06-01T10:47:00Z</cp:lastPrinted>
  <dcterms:created xsi:type="dcterms:W3CDTF">2017-10-12T08:36:00Z</dcterms:created>
  <dcterms:modified xsi:type="dcterms:W3CDTF">2018-06-07T14:54:00Z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