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03" w:rsidRDefault="00B11803">
      <w:pPr>
        <w:jc w:val="both"/>
        <w:rPr>
          <w:color w:val="000000"/>
        </w:rPr>
      </w:pPr>
    </w:p>
    <w:p w:rsidR="00667393" w:rsidRDefault="00667393" w:rsidP="00667393">
      <w:pPr>
        <w:widowControl w:val="0"/>
        <w:adjustRightInd w:val="0"/>
        <w:jc w:val="center"/>
        <w:rPr>
          <w:b/>
        </w:rPr>
      </w:pPr>
      <w:r>
        <w:rPr>
          <w:b/>
        </w:rPr>
        <w:t>ПОСТАНОВЛЕНИЕ</w:t>
      </w:r>
    </w:p>
    <w:p w:rsidR="00667393" w:rsidRDefault="00667393" w:rsidP="00667393">
      <w:pPr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667393" w:rsidRDefault="00667393" w:rsidP="00667393">
      <w:pPr>
        <w:jc w:val="center"/>
        <w:rPr>
          <w:b/>
        </w:rPr>
      </w:pPr>
      <w:r>
        <w:rPr>
          <w:b/>
        </w:rPr>
        <w:t>от 29 июня 2018 г. № 06/749</w:t>
      </w:r>
    </w:p>
    <w:p w:rsidR="008B7CC7" w:rsidRDefault="008B7CC7" w:rsidP="00667393">
      <w:pPr>
        <w:jc w:val="center"/>
        <w:rPr>
          <w:b/>
        </w:rPr>
      </w:pPr>
    </w:p>
    <w:p w:rsidR="00667393" w:rsidRDefault="00667393" w:rsidP="00667393">
      <w:pPr>
        <w:jc w:val="center"/>
        <w:rPr>
          <w:b/>
          <w:color w:val="000000"/>
        </w:rPr>
      </w:pPr>
      <w:r w:rsidRPr="00667393">
        <w:rPr>
          <w:b/>
          <w:color w:val="000000"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667393" w:rsidRPr="00667393" w:rsidRDefault="00667393" w:rsidP="00667393">
      <w:pPr>
        <w:jc w:val="center"/>
        <w:rPr>
          <w:b/>
          <w:color w:val="000000"/>
        </w:rPr>
      </w:pPr>
    </w:p>
    <w:p w:rsidR="00B11803" w:rsidRDefault="00FB2E10">
      <w:pPr>
        <w:pStyle w:val="ConsNormal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В соответствии с Бюджетным кодексом Российской Федерации, постановлением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формирования и реализации»  администрация городского округа  «Вуктыл» постановляет:</w:t>
      </w:r>
    </w:p>
    <w:p w:rsidR="00B11803" w:rsidRDefault="00FB2E10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 Внести в постановление администрации городского округа «Вуктыл» от 14 октября 2016 г. № 10/560 «Об утверждении муниципальной программы городского округа  «Вуктыл» «Развитие  культуры» изменения согласно приложению.</w:t>
      </w:r>
    </w:p>
    <w:p w:rsidR="00B11803" w:rsidRDefault="00FB2E10">
      <w:pPr>
        <w:pStyle w:val="Con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  Настоящее постановление подлежит  опубликованию (обнародованию).</w:t>
      </w:r>
    </w:p>
    <w:p w:rsidR="00B11803" w:rsidRDefault="00FB2E10">
      <w:pPr>
        <w:pStyle w:val="ConsNormal"/>
        <w:widowControl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исполнением настоящего постановления   оставляю за собой.</w:t>
      </w: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11803" w:rsidRDefault="00FB2E10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Руководитель администрации </w:t>
      </w:r>
    </w:p>
    <w:p w:rsidR="00B11803" w:rsidRDefault="00FB2E10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городского округа  «Вуктыл»                                                                                 В.Н. Крисанов                                     </w:t>
      </w: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11803" w:rsidRDefault="00B11803">
      <w:pPr>
        <w:pStyle w:val="ConsNormal"/>
        <w:widowControl/>
        <w:ind w:hanging="900"/>
        <w:jc w:val="both"/>
        <w:rPr>
          <w:rFonts w:ascii="Times New Roman" w:hAnsi="Times New Roman" w:cs="Times New Roman"/>
          <w:color w:val="000000"/>
          <w:szCs w:val="24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11803" w:rsidRDefault="00B11803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667393" w:rsidRDefault="0066739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11803" w:rsidRDefault="00B1180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tbl>
      <w:tblPr>
        <w:tblW w:w="9360" w:type="dxa"/>
        <w:tblInd w:w="78" w:type="dxa"/>
        <w:tblLook w:val="04A0"/>
      </w:tblPr>
      <w:tblGrid>
        <w:gridCol w:w="4755"/>
        <w:gridCol w:w="4605"/>
      </w:tblGrid>
      <w:tr w:rsidR="00B11803" w:rsidTr="0004442C">
        <w:tc>
          <w:tcPr>
            <w:tcW w:w="4755" w:type="dxa"/>
            <w:shd w:val="clear" w:color="auto" w:fill="auto"/>
          </w:tcPr>
          <w:p w:rsidR="00B11803" w:rsidRDefault="00B11803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05" w:type="dxa"/>
            <w:shd w:val="clear" w:color="auto" w:fill="auto"/>
          </w:tcPr>
          <w:p w:rsidR="00B11803" w:rsidRDefault="00FB2E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ПРИЛОЖЕНИЕ</w:t>
            </w:r>
          </w:p>
          <w:p w:rsidR="00B11803" w:rsidRDefault="00FB2E10">
            <w:pPr>
              <w:widowControl w:val="0"/>
              <w:tabs>
                <w:tab w:val="left" w:pos="708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к постановлению администрации</w:t>
            </w:r>
          </w:p>
          <w:p w:rsidR="00B11803" w:rsidRDefault="00FB2E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городского округа  «Вуктыл»</w:t>
            </w:r>
          </w:p>
          <w:p w:rsidR="00B11803" w:rsidRDefault="00FB2E10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     от 29 июня 2018 г. № 0</w:t>
            </w:r>
            <w:r w:rsidR="003D2F37">
              <w:rPr>
                <w:rFonts w:eastAsia="Calibri"/>
                <w:color w:val="000000"/>
                <w:lang w:eastAsia="en-US"/>
              </w:rPr>
              <w:t>6</w:t>
            </w:r>
            <w:r>
              <w:rPr>
                <w:rFonts w:eastAsia="Calibri"/>
                <w:color w:val="000000"/>
                <w:lang w:eastAsia="en-US"/>
              </w:rPr>
              <w:t>/749</w:t>
            </w:r>
          </w:p>
          <w:p w:rsidR="00B11803" w:rsidRDefault="00B1180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1803" w:rsidRDefault="00B1180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11803" w:rsidRDefault="00FB2E10">
      <w:pPr>
        <w:widowControl w:val="0"/>
        <w:spacing w:after="120"/>
        <w:ind w:firstLine="567"/>
        <w:contextualSpacing/>
        <w:jc w:val="center"/>
        <w:rPr>
          <w:rFonts w:eastAsia="Calibri"/>
          <w:b/>
        </w:rPr>
      </w:pPr>
      <w:r>
        <w:rPr>
          <w:rFonts w:eastAsia="Calibri"/>
          <w:b/>
          <w:color w:val="000000"/>
        </w:rPr>
        <w:t>Изменения,</w:t>
      </w:r>
    </w:p>
    <w:p w:rsidR="00B11803" w:rsidRDefault="00FB2E10">
      <w:pPr>
        <w:widowControl w:val="0"/>
        <w:ind w:firstLine="567"/>
        <w:contextualSpacing/>
        <w:jc w:val="center"/>
        <w:rPr>
          <w:color w:val="000000"/>
        </w:rPr>
      </w:pPr>
      <w:r>
        <w:rPr>
          <w:rFonts w:eastAsia="Calibri"/>
          <w:b/>
          <w:color w:val="000000"/>
        </w:rPr>
        <w:t>вносимые в постановление администрации городского округа «Вуктыл»</w:t>
      </w:r>
    </w:p>
    <w:p w:rsidR="00B11803" w:rsidRDefault="00FB2E10">
      <w:pPr>
        <w:widowControl w:val="0"/>
        <w:spacing w:after="480"/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  <w:color w:val="000000"/>
        </w:rPr>
        <w:t xml:space="preserve">от 14 октября 2016 г. № 10/560 «Об утверждении муниципальной программы городского округа  «Вуктыл» </w:t>
      </w:r>
      <w:r>
        <w:rPr>
          <w:rFonts w:eastAsia="Calibri"/>
          <w:b/>
          <w:color w:val="000000"/>
        </w:rPr>
        <w:t>«Развитие  культуры»</w:t>
      </w:r>
    </w:p>
    <w:p w:rsidR="00B11803" w:rsidRDefault="00FB2E10">
      <w:pPr>
        <w:widowControl w:val="0"/>
        <w:tabs>
          <w:tab w:val="left" w:pos="993"/>
        </w:tabs>
        <w:ind w:firstLine="567"/>
        <w:jc w:val="both"/>
        <w:rPr>
          <w:rFonts w:eastAsia="Calibri"/>
        </w:rPr>
      </w:pPr>
      <w:r>
        <w:rPr>
          <w:rFonts w:eastAsia="Calibri"/>
          <w:color w:val="000000"/>
        </w:rPr>
        <w:t>В постановлении администрации городского округа «Вуктыл» от</w:t>
      </w:r>
      <w:r>
        <w:rPr>
          <w:rFonts w:eastAsia="Calibri"/>
          <w:bCs/>
          <w:color w:val="000000"/>
        </w:rPr>
        <w:t xml:space="preserve"> 14 октября 2016 г.   № 10/560 «Об утверждении муниципальной программы городского округа «Вуктыл» </w:t>
      </w:r>
      <w:r>
        <w:rPr>
          <w:rFonts w:eastAsia="Calibri"/>
          <w:color w:val="000000"/>
        </w:rPr>
        <w:t>«Развитие  культуры»:</w:t>
      </w:r>
    </w:p>
    <w:p w:rsidR="00B11803" w:rsidRDefault="00FB2E10">
      <w:pPr>
        <w:widowControl w:val="0"/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rFonts w:eastAsia="Calibri"/>
          <w:color w:val="000000"/>
        </w:rPr>
        <w:t xml:space="preserve">в муниципальной программе городского округа  «Вуктыл» </w:t>
      </w:r>
      <w:r>
        <w:rPr>
          <w:rFonts w:eastAsia="Calibri"/>
          <w:b/>
          <w:color w:val="000000"/>
        </w:rPr>
        <w:t>«</w:t>
      </w:r>
      <w:r>
        <w:rPr>
          <w:rFonts w:eastAsia="Calibri"/>
          <w:color w:val="000000"/>
        </w:rPr>
        <w:t xml:space="preserve">Развитие  культуры», утвержденной постановлением (приложение) (далее – муниципальная программа): </w:t>
      </w:r>
    </w:p>
    <w:p w:rsidR="00B11803" w:rsidRDefault="00FB2E10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</w:pPr>
      <w:r>
        <w:rPr>
          <w:rFonts w:eastAsia="Calibri"/>
          <w:color w:val="000000"/>
          <w:lang w:eastAsia="en-US"/>
        </w:rPr>
        <w:t xml:space="preserve">1) </w:t>
      </w:r>
      <w:r>
        <w:rPr>
          <w:color w:val="000000"/>
          <w:lang w:eastAsia="en-US"/>
        </w:rPr>
        <w:t xml:space="preserve"> в</w:t>
      </w:r>
      <w:r>
        <w:rPr>
          <w:color w:val="000000"/>
        </w:rPr>
        <w:t xml:space="preserve"> приложении к муниципальной программе:</w:t>
      </w:r>
    </w:p>
    <w:p w:rsidR="00B11803" w:rsidRDefault="00FB2E10">
      <w:pPr>
        <w:widowControl w:val="0"/>
        <w:tabs>
          <w:tab w:val="left" w:pos="0"/>
          <w:tab w:val="left" w:pos="709"/>
        </w:tabs>
        <w:ind w:firstLine="567"/>
        <w:jc w:val="both"/>
      </w:pPr>
      <w:r>
        <w:rPr>
          <w:rFonts w:eastAsia="Calibri"/>
          <w:color w:val="000000"/>
          <w:lang w:eastAsia="en-US"/>
        </w:rPr>
        <w:t>в паспорте подпрограммы «Развитие системы  культуры и дополнительного образования  сферы культуры» муниципальной программы (далее - подпрограмма 1):</w:t>
      </w:r>
    </w:p>
    <w:p w:rsidR="00B11803" w:rsidRDefault="00FB2E10">
      <w:pPr>
        <w:widowControl w:val="0"/>
        <w:tabs>
          <w:tab w:val="left" w:pos="567"/>
          <w:tab w:val="left" w:pos="851"/>
          <w:tab w:val="left" w:pos="3544"/>
        </w:tabs>
        <w:ind w:firstLine="709"/>
        <w:jc w:val="both"/>
      </w:pPr>
      <w:r>
        <w:rPr>
          <w:rFonts w:eastAsia="SimSun"/>
          <w:color w:val="000000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B11803" w:rsidRDefault="00FB2E10">
      <w:pPr>
        <w:tabs>
          <w:tab w:val="left" w:pos="3544"/>
        </w:tabs>
      </w:pPr>
      <w:r>
        <w:rPr>
          <w:rFonts w:eastAsia="Calibri"/>
          <w:color w:val="000000"/>
          <w:kern w:val="2"/>
          <w:lang w:eastAsia="ar-SA"/>
        </w:rPr>
        <w:t>«</w:t>
      </w:r>
    </w:p>
    <w:tbl>
      <w:tblPr>
        <w:tblW w:w="9405" w:type="dxa"/>
        <w:tblInd w:w="-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2490"/>
        <w:gridCol w:w="6915"/>
      </w:tblGrid>
      <w:tr w:rsidR="00B11803"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pStyle w:val="ConsPlusNormal"/>
              <w:widowControl/>
              <w:ind w:left="-70" w:right="-70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57" w:right="-57"/>
              <w:jc w:val="both"/>
            </w:pPr>
            <w:r>
              <w:rPr>
                <w:color w:val="000000"/>
              </w:rPr>
              <w:t>Общий объем финансирования в 2017-2020 годах составит 183900020,18  рублей,  в том числе по годам реализации:</w:t>
            </w:r>
          </w:p>
          <w:p w:rsidR="00B11803" w:rsidRDefault="00FB2E10">
            <w:pPr>
              <w:ind w:left="57" w:right="-57"/>
              <w:jc w:val="both"/>
            </w:pPr>
            <w:r>
              <w:rPr>
                <w:color w:val="000000"/>
              </w:rPr>
              <w:t>2017 год – 52260392,28  рублей, в том числе  за счет средств бюджета муниципального образования городского округа  «Вуктыл» - 42633538,28  рублей, за счет средств республиканского бюджета Республики Коми – 8963674,00 рублей, счет средств федерального бюджета Российской Федерации – 663180,00 рублей;</w:t>
            </w:r>
          </w:p>
          <w:p w:rsidR="00B11803" w:rsidRDefault="00FB2E10">
            <w:pPr>
              <w:widowControl w:val="0"/>
              <w:ind w:left="57" w:right="-57"/>
              <w:jc w:val="both"/>
            </w:pPr>
            <w:r>
              <w:rPr>
                <w:color w:val="000000"/>
              </w:rPr>
              <w:t>2018 год –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66445373,54 рублей, в том числе  за счет средств бюджета муниципального образования городского округа  «Вуктыл»-50488066,54</w:t>
            </w:r>
            <w:r>
              <w:rPr>
                <w:color w:val="CE181E"/>
              </w:rPr>
              <w:t xml:space="preserve"> </w:t>
            </w:r>
            <w:r>
              <w:rPr>
                <w:color w:val="000000"/>
              </w:rPr>
              <w:t>рублей, за счет средств республиканского бюджета Республики Коми – 15309293,00  рублей, счет средств федерального бюджета Российской Федерации – 648014,00 рублей;</w:t>
            </w:r>
          </w:p>
          <w:p w:rsidR="00B11803" w:rsidRDefault="00FB2E10">
            <w:pPr>
              <w:widowControl w:val="0"/>
              <w:ind w:left="57" w:right="-57"/>
              <w:jc w:val="both"/>
            </w:pPr>
            <w:r>
              <w:rPr>
                <w:color w:val="000000"/>
              </w:rPr>
              <w:t>2019 год – 32548565,75 рублей, в том числе  за счет средств бюджета муниципального образования городского округа  «Вуктыл» - 32407865,75 рублей, за счет средств республиканского бюджета Республики Коми – 136700,00 рублей, счет средств федерального бюджета Российской Федерации – 4000,00 рублей;</w:t>
            </w:r>
          </w:p>
          <w:p w:rsidR="00B11803" w:rsidRDefault="00FB2E10">
            <w:pPr>
              <w:ind w:left="57" w:right="-57"/>
              <w:jc w:val="both"/>
            </w:pPr>
            <w:r>
              <w:rPr>
                <w:color w:val="000000"/>
              </w:rPr>
              <w:t>2020 год – 32645688,61 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136700,00 рублей, счет средств федерального бюджета Российской Федерации – 4000,00 рублей.</w:t>
            </w:r>
          </w:p>
        </w:tc>
      </w:tr>
    </w:tbl>
    <w:p w:rsidR="00B11803" w:rsidRDefault="00FB2E10">
      <w:pPr>
        <w:widowControl w:val="0"/>
        <w:tabs>
          <w:tab w:val="left" w:pos="0"/>
          <w:tab w:val="left" w:pos="851"/>
        </w:tabs>
        <w:ind w:firstLine="567"/>
        <w:jc w:val="right"/>
      </w:pPr>
      <w:r>
        <w:rPr>
          <w:rFonts w:eastAsia="Calibri"/>
          <w:color w:val="000000"/>
        </w:rPr>
        <w:t xml:space="preserve">                                     »;</w:t>
      </w:r>
    </w:p>
    <w:p w:rsidR="00B11803" w:rsidRDefault="00FB2E10">
      <w:pPr>
        <w:widowControl w:val="0"/>
        <w:tabs>
          <w:tab w:val="left" w:pos="0"/>
          <w:tab w:val="left" w:pos="709"/>
        </w:tabs>
        <w:jc w:val="both"/>
      </w:pPr>
      <w:r>
        <w:rPr>
          <w:rFonts w:eastAsia="Calibri"/>
          <w:color w:val="000000"/>
          <w:lang w:eastAsia="en-US"/>
        </w:rPr>
        <w:t xml:space="preserve">         2) в паспорте подпрограммы «Строительство и ремонт, капитальный ремонт и</w:t>
      </w:r>
    </w:p>
    <w:p w:rsidR="00B11803" w:rsidRDefault="00FB2E10">
      <w:pPr>
        <w:widowControl w:val="0"/>
        <w:tabs>
          <w:tab w:val="left" w:pos="0"/>
          <w:tab w:val="left" w:pos="709"/>
        </w:tabs>
        <w:jc w:val="both"/>
      </w:pPr>
      <w:r>
        <w:rPr>
          <w:rFonts w:eastAsia="Calibri"/>
          <w:lang w:eastAsia="en-US"/>
        </w:rPr>
        <w:t xml:space="preserve"> реконструкция зданий и помещений учреждений культуры» (далее - подпрограммы 3):</w:t>
      </w:r>
    </w:p>
    <w:p w:rsidR="00B11803" w:rsidRDefault="00FB2E10">
      <w:pPr>
        <w:widowControl w:val="0"/>
        <w:tabs>
          <w:tab w:val="left" w:pos="567"/>
          <w:tab w:val="left" w:pos="851"/>
          <w:tab w:val="left" w:pos="3544"/>
        </w:tabs>
        <w:jc w:val="both"/>
      </w:pPr>
      <w:r>
        <w:rPr>
          <w:rFonts w:eastAsia="SimSun"/>
          <w:lang w:eastAsia="zh-CN"/>
        </w:rPr>
        <w:t>строку «Объемы бюджетных ассигнований подпрограммы 3» изложить в следующей редакции:</w:t>
      </w:r>
    </w:p>
    <w:p w:rsidR="00B11803" w:rsidRDefault="00FB2E10">
      <w:pPr>
        <w:tabs>
          <w:tab w:val="left" w:pos="3544"/>
        </w:tabs>
      </w:pPr>
      <w:r>
        <w:rPr>
          <w:rFonts w:eastAsia="Calibri"/>
          <w:kern w:val="2"/>
          <w:lang w:eastAsia="ar-SA"/>
        </w:rPr>
        <w:lastRenderedPageBreak/>
        <w:t xml:space="preserve"> «</w:t>
      </w:r>
    </w:p>
    <w:tbl>
      <w:tblPr>
        <w:tblW w:w="9356" w:type="dxa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2500"/>
        <w:gridCol w:w="6856"/>
      </w:tblGrid>
      <w:tr w:rsidR="00B11803"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11803" w:rsidRDefault="00FB2E10">
            <w:pPr>
              <w:pStyle w:val="ConsPlusNormal"/>
              <w:widowControl/>
              <w:ind w:left="-70" w:right="-70" w:firstLine="0"/>
            </w:pPr>
            <w:r>
              <w:rPr>
                <w:rFonts w:ascii="Times New Roman" w:hAnsi="Times New Roman" w:cs="Times New Roman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B11803" w:rsidRDefault="00FB2E10">
            <w:pPr>
              <w:widowControl w:val="0"/>
              <w:ind w:left="-57" w:right="-57"/>
              <w:jc w:val="both"/>
            </w:pPr>
            <w:r>
              <w:t xml:space="preserve">Общий объем финансирования в 2017-2020 годах составит </w:t>
            </w:r>
            <w:r>
              <w:rPr>
                <w:color w:val="000000"/>
              </w:rPr>
              <w:t>2454776,67 р</w:t>
            </w:r>
            <w:r>
              <w:t>ублей,  в том числе по годам реализации:</w:t>
            </w:r>
          </w:p>
          <w:p w:rsidR="00B11803" w:rsidRDefault="00FB2E10">
            <w:pPr>
              <w:ind w:left="-57" w:right="-57"/>
              <w:jc w:val="both"/>
            </w:pPr>
            <w:r>
              <w:t>2017 год – 526190,00 рублей, в том числе  за счет средств бюджета муниципального образования городского округа  «Вуктыл» - 526190,00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B11803" w:rsidRDefault="00FB2E10">
            <w:pPr>
              <w:widowControl w:val="0"/>
              <w:ind w:left="-70" w:right="-70"/>
              <w:jc w:val="both"/>
            </w:pPr>
            <w:r>
              <w:t xml:space="preserve">2018 год – </w:t>
            </w:r>
            <w:r>
              <w:rPr>
                <w:color w:val="000000"/>
              </w:rPr>
              <w:t xml:space="preserve">278586,67 </w:t>
            </w:r>
            <w:r>
              <w:t xml:space="preserve">рублей, в том числе  за счет средств бюджета муниципального образования городского округа  «Вуктыл»- </w:t>
            </w:r>
            <w:r>
              <w:rPr>
                <w:color w:val="000000"/>
              </w:rPr>
              <w:t>278586,67 р</w:t>
            </w:r>
            <w:r>
              <w:t>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B11803" w:rsidRDefault="00FB2E10">
            <w:pPr>
              <w:widowControl w:val="0"/>
              <w:ind w:left="-70" w:right="-70"/>
              <w:jc w:val="both"/>
            </w:pPr>
            <w:r>
              <w:t xml:space="preserve">2019 год – 1350000,00 рублей </w:t>
            </w:r>
            <w:proofErr w:type="spellStart"/>
            <w:proofErr w:type="gramStart"/>
            <w:r>
              <w:t>рублей</w:t>
            </w:r>
            <w:proofErr w:type="spellEnd"/>
            <w:proofErr w:type="gramEnd"/>
            <w:r>
              <w:t>, в том числе  за счет средств бюджета муниципального образования городского округа  «Вуктыл» - 1350000,00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B11803" w:rsidRDefault="00FB2E10">
            <w:pPr>
              <w:ind w:left="-57" w:right="-57"/>
              <w:jc w:val="both"/>
            </w:pPr>
            <w:r>
              <w:t>2020 год – 300000,00 рублей, в том числе  за счет средств бюджета муниципального образования городского округа  «Вуктыл» - 300000,00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</w:tbl>
    <w:p w:rsidR="00B11803" w:rsidRDefault="00FB2E10">
      <w:pPr>
        <w:widowControl w:val="0"/>
        <w:tabs>
          <w:tab w:val="left" w:pos="0"/>
          <w:tab w:val="left" w:pos="709"/>
        </w:tabs>
        <w:ind w:firstLine="567"/>
        <w:jc w:val="right"/>
      </w:pPr>
      <w:r>
        <w:rPr>
          <w:rFonts w:eastAsia="Calibri"/>
          <w:color w:val="000000"/>
          <w:lang w:eastAsia="en-US"/>
        </w:rPr>
        <w:t>»;</w:t>
      </w:r>
    </w:p>
    <w:p w:rsidR="00B11803" w:rsidRDefault="00B11803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</w:p>
    <w:p w:rsidR="00B11803" w:rsidRDefault="00FB2E10">
      <w:pPr>
        <w:tabs>
          <w:tab w:val="left" w:pos="3544"/>
        </w:tabs>
        <w:jc w:val="both"/>
        <w:outlineLvl w:val="0"/>
      </w:pPr>
      <w:r>
        <w:rPr>
          <w:color w:val="000000"/>
        </w:rPr>
        <w:t xml:space="preserve">          а) таблицу 4 изложить в следующей редакции:</w:t>
      </w:r>
    </w:p>
    <w:p w:rsidR="00B11803" w:rsidRDefault="00FB2E10">
      <w:pPr>
        <w:jc w:val="right"/>
      </w:pPr>
      <w:r>
        <w:rPr>
          <w:color w:val="000000"/>
        </w:rPr>
        <w:t xml:space="preserve"> «Таблица  4</w:t>
      </w:r>
    </w:p>
    <w:p w:rsidR="00B11803" w:rsidRDefault="00FB2E10">
      <w:pPr>
        <w:jc w:val="center"/>
      </w:pPr>
      <w:r>
        <w:rPr>
          <w:b/>
          <w:color w:val="000000"/>
        </w:rPr>
        <w:t xml:space="preserve">Прогноз </w:t>
      </w:r>
    </w:p>
    <w:p w:rsidR="00B11803" w:rsidRDefault="00FB2E10">
      <w:pPr>
        <w:jc w:val="center"/>
      </w:pPr>
      <w:r>
        <w:rPr>
          <w:b/>
          <w:color w:val="000000"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</w:t>
      </w:r>
    </w:p>
    <w:p w:rsidR="00B11803" w:rsidRDefault="00FB2E10">
      <w:pPr>
        <w:jc w:val="center"/>
      </w:pPr>
      <w:r>
        <w:rPr>
          <w:b/>
          <w:color w:val="000000"/>
        </w:rPr>
        <w:t xml:space="preserve">городского округа  «Вуктыл» по муниципальной программе </w:t>
      </w:r>
    </w:p>
    <w:p w:rsidR="00B11803" w:rsidRDefault="00FB2E10">
      <w:pPr>
        <w:jc w:val="center"/>
      </w:pPr>
      <w:r>
        <w:rPr>
          <w:b/>
          <w:color w:val="000000"/>
        </w:rPr>
        <w:t>городского округа  «Вуктыл» «Развитие культуры»</w:t>
      </w:r>
    </w:p>
    <w:p w:rsidR="00B11803" w:rsidRDefault="00B11803">
      <w:pPr>
        <w:jc w:val="center"/>
        <w:rPr>
          <w:color w:val="000000"/>
          <w:sz w:val="16"/>
          <w:szCs w:val="16"/>
        </w:rPr>
      </w:pPr>
    </w:p>
    <w:tbl>
      <w:tblPr>
        <w:tblW w:w="9690" w:type="dxa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/>
      </w:tblPr>
      <w:tblGrid>
        <w:gridCol w:w="1704"/>
        <w:gridCol w:w="740"/>
        <w:gridCol w:w="718"/>
        <w:gridCol w:w="718"/>
        <w:gridCol w:w="718"/>
        <w:gridCol w:w="793"/>
        <w:gridCol w:w="1048"/>
        <w:gridCol w:w="1048"/>
        <w:gridCol w:w="1078"/>
        <w:gridCol w:w="1125"/>
      </w:tblGrid>
      <w:tr w:rsidR="00B11803" w:rsidTr="002924C5">
        <w:trPr>
          <w:trHeight w:val="20"/>
        </w:trPr>
        <w:tc>
          <w:tcPr>
            <w:tcW w:w="1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Ед.     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29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 объема услуги</w:t>
            </w:r>
          </w:p>
        </w:tc>
        <w:tc>
          <w:tcPr>
            <w:tcW w:w="42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="002924C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="002924C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179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</w:tr>
    </w:tbl>
    <w:p w:rsidR="002924C5" w:rsidRPr="002924C5" w:rsidRDefault="002924C5">
      <w:pPr>
        <w:rPr>
          <w:sz w:val="16"/>
          <w:szCs w:val="16"/>
        </w:rPr>
      </w:pPr>
    </w:p>
    <w:tbl>
      <w:tblPr>
        <w:tblW w:w="9690" w:type="dxa"/>
        <w:tblInd w:w="-10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000"/>
      </w:tblPr>
      <w:tblGrid>
        <w:gridCol w:w="1704"/>
        <w:gridCol w:w="740"/>
        <w:gridCol w:w="718"/>
        <w:gridCol w:w="718"/>
        <w:gridCol w:w="718"/>
        <w:gridCol w:w="793"/>
        <w:gridCol w:w="1048"/>
        <w:gridCol w:w="1048"/>
        <w:gridCol w:w="1078"/>
        <w:gridCol w:w="1125"/>
      </w:tblGrid>
      <w:tr w:rsidR="00B11803" w:rsidTr="002924C5">
        <w:trPr>
          <w:trHeight w:val="20"/>
          <w:tblHeader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11803" w:rsidTr="002924C5">
        <w:trPr>
          <w:trHeight w:val="20"/>
        </w:trPr>
        <w:tc>
          <w:tcPr>
            <w:tcW w:w="96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B11803" w:rsidTr="002924C5">
        <w:trPr>
          <w:trHeight w:val="64"/>
        </w:trPr>
        <w:tc>
          <w:tcPr>
            <w:tcW w:w="53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42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1803" w:rsidTr="002924C5">
        <w:trPr>
          <w:trHeight w:val="527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услуги (работы) и ее содержание:        </w:t>
            </w:r>
            <w:r>
              <w:rPr>
                <w:color w:val="000000"/>
                <w:sz w:val="18"/>
                <w:szCs w:val="18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10320312,45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13314373,26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6362767,79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6392362,06</w:t>
            </w:r>
          </w:p>
        </w:tc>
      </w:tr>
      <w:tr w:rsidR="00B11803" w:rsidTr="002924C5">
        <w:trPr>
          <w:trHeight w:val="20"/>
        </w:trPr>
        <w:tc>
          <w:tcPr>
            <w:tcW w:w="96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услуги:            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экземпляров выданных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170000,00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170000,00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услуги (работы) и ее содержание:        </w:t>
            </w:r>
          </w:p>
          <w:p w:rsidR="00B11803" w:rsidRDefault="00FB2E10">
            <w:pPr>
              <w:widowControl w:val="0"/>
              <w:ind w:righ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предоставления дополнительного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14128547,66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15115305,07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8263716,17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8302152,06</w:t>
            </w:r>
          </w:p>
        </w:tc>
      </w:tr>
      <w:tr w:rsidR="00B11803" w:rsidTr="002924C5">
        <w:trPr>
          <w:trHeight w:val="20"/>
        </w:trPr>
        <w:tc>
          <w:tcPr>
            <w:tcW w:w="96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Показатель объёма услуг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57" w:right="-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услуги (работы) и ее содержание:        </w:t>
            </w:r>
          </w:p>
          <w:p w:rsidR="00B11803" w:rsidRDefault="00FB2E10">
            <w:pPr>
              <w:widowControl w:val="0"/>
              <w:ind w:right="-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5067752,77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5761696,66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3088170,13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3102533,71</w:t>
            </w:r>
          </w:p>
        </w:tc>
      </w:tr>
      <w:tr w:rsidR="00B11803" w:rsidTr="002924C5">
        <w:trPr>
          <w:trHeight w:val="20"/>
        </w:trPr>
        <w:tc>
          <w:tcPr>
            <w:tcW w:w="96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Показатель объёма услуг</w:t>
            </w:r>
          </w:p>
        </w:tc>
      </w:tr>
      <w:tr w:rsidR="00B11803" w:rsidTr="002924C5">
        <w:trPr>
          <w:trHeight w:val="506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tabs>
                <w:tab w:val="left" w:pos="492"/>
              </w:tabs>
              <w:ind w:right="-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57" w:right="-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tabs>
                <w:tab w:val="left" w:pos="492"/>
              </w:tabs>
              <w:ind w:right="-57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услуги (работы) и ее содержание:        </w:t>
            </w:r>
            <w:r>
              <w:rPr>
                <w:color w:val="000000"/>
                <w:sz w:val="18"/>
                <w:szCs w:val="18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 w:firstLine="7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 w:firstLine="7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 w:firstLine="72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18122722,16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 xml:space="preserve"> 29463330,07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13627211,66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13691940,78</w:t>
            </w:r>
          </w:p>
        </w:tc>
      </w:tr>
      <w:tr w:rsidR="00B11803" w:rsidTr="002924C5">
        <w:trPr>
          <w:trHeight w:val="20"/>
        </w:trPr>
        <w:tc>
          <w:tcPr>
            <w:tcW w:w="96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услуги:            </w:t>
            </w:r>
          </w:p>
        </w:tc>
      </w:tr>
      <w:tr w:rsidR="00B11803" w:rsidTr="002924C5">
        <w:trPr>
          <w:trHeight w:val="20"/>
        </w:trPr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концертов и концертных программ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Единица 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B11803" w:rsidRDefault="00FB2E10">
      <w:pPr>
        <w:widowControl w:val="0"/>
        <w:tabs>
          <w:tab w:val="left" w:pos="709"/>
          <w:tab w:val="left" w:pos="1134"/>
        </w:tabs>
        <w:ind w:firstLine="567"/>
        <w:jc w:val="right"/>
      </w:pPr>
      <w:r>
        <w:rPr>
          <w:rFonts w:eastAsia="Calibri"/>
          <w:color w:val="000000"/>
        </w:rPr>
        <w:t>»;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б)  в таблице 5: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позиции  2,3,4  изложить в следующей редакции: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>«</w:t>
      </w:r>
    </w:p>
    <w:tbl>
      <w:tblPr>
        <w:tblW w:w="9750" w:type="dxa"/>
        <w:tblInd w:w="-1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616"/>
        <w:gridCol w:w="1244"/>
        <w:gridCol w:w="2077"/>
        <w:gridCol w:w="1405"/>
        <w:gridCol w:w="1237"/>
        <w:gridCol w:w="1078"/>
        <w:gridCol w:w="1078"/>
        <w:gridCol w:w="1015"/>
      </w:tblGrid>
      <w:tr w:rsidR="00B11803" w:rsidTr="002924C5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52260392,28 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57" w:right="-57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66445373,54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B11803" w:rsidTr="002924C5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52260392,28 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57" w:right="-57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66445373,54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B11803"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1.1.</w:t>
            </w: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учреждениями культуры муниципальных заданий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63654705,06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31488988,61</w:t>
            </w:r>
          </w:p>
        </w:tc>
      </w:tr>
      <w:tr w:rsidR="00B11803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  <w:p w:rsidR="00B11803" w:rsidRDefault="00B11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63654705,06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31488988,61</w:t>
            </w:r>
          </w:p>
        </w:tc>
      </w:tr>
      <w:tr w:rsidR="00B11803">
        <w:trPr>
          <w:trHeight w:val="313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B11803" w:rsidRDefault="00B11803">
            <w:pPr>
              <w:widowControl w:val="0"/>
              <w:ind w:left="-75"/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1.2.</w:t>
            </w:r>
          </w:p>
        </w:tc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1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</w:t>
            </w:r>
            <w:proofErr w:type="spellStart"/>
            <w:r>
              <w:rPr>
                <w:sz w:val="18"/>
                <w:szCs w:val="18"/>
              </w:rPr>
              <w:t>погаше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11803" w:rsidRDefault="00FB2E10">
            <w:pPr>
              <w:widowControl w:val="0"/>
              <w:ind w:right="-17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кредиторской  задолженности  прошлых лет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228535,15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228535,15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11803" w:rsidRDefault="00FB2E10">
      <w:pPr>
        <w:jc w:val="right"/>
        <w:outlineLvl w:val="0"/>
        <w:rPr>
          <w:sz w:val="20"/>
          <w:szCs w:val="20"/>
        </w:rPr>
      </w:pPr>
      <w:r>
        <w:rPr>
          <w:color w:val="000000"/>
          <w:sz w:val="20"/>
          <w:szCs w:val="20"/>
        </w:rPr>
        <w:t>»;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позицию 12 изложить в следующей редакции: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rFonts w:eastAsia="SimSun"/>
          <w:color w:val="000000"/>
          <w:lang w:eastAsia="zh-CN"/>
        </w:rPr>
        <w:t xml:space="preserve">«                                                                                                                                              </w:t>
      </w:r>
    </w:p>
    <w:tbl>
      <w:tblPr>
        <w:tblW w:w="9810" w:type="dxa"/>
        <w:tblInd w:w="-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675"/>
        <w:gridCol w:w="1260"/>
        <w:gridCol w:w="2085"/>
        <w:gridCol w:w="1425"/>
        <w:gridCol w:w="1245"/>
        <w:gridCol w:w="1080"/>
        <w:gridCol w:w="1020"/>
        <w:gridCol w:w="1020"/>
      </w:tblGrid>
      <w:tr w:rsidR="00B11803">
        <w:trPr>
          <w:trHeight w:val="269"/>
          <w:tblHeader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ind w:left="-75" w:right="-75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   мероприятие </w:t>
            </w:r>
          </w:p>
          <w:p w:rsidR="00B11803" w:rsidRDefault="00FB2E10">
            <w:pPr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1445433,33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1445433,33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</w:tbl>
    <w:p w:rsidR="00B11803" w:rsidRDefault="00FB2E10">
      <w:pPr>
        <w:jc w:val="right"/>
        <w:outlineLvl w:val="0"/>
        <w:rPr>
          <w:sz w:val="20"/>
          <w:szCs w:val="20"/>
        </w:rPr>
      </w:pPr>
      <w:r>
        <w:rPr>
          <w:color w:val="000000"/>
          <w:sz w:val="20"/>
          <w:szCs w:val="20"/>
        </w:rPr>
        <w:t>»;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</w:t>
      </w:r>
      <w:bookmarkStart w:id="0" w:name="__DdeLink__16955_3234922008"/>
      <w:r>
        <w:rPr>
          <w:color w:val="000000"/>
        </w:rPr>
        <w:t xml:space="preserve"> позицию 15  изложить в следующей редакции: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rFonts w:eastAsia="SimSun"/>
          <w:color w:val="000000"/>
          <w:lang w:eastAsia="zh-CN"/>
        </w:rPr>
        <w:t xml:space="preserve">«      </w:t>
      </w:r>
    </w:p>
    <w:tbl>
      <w:tblPr>
        <w:tblW w:w="9870" w:type="dxa"/>
        <w:tblInd w:w="-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675"/>
        <w:gridCol w:w="1260"/>
        <w:gridCol w:w="2085"/>
        <w:gridCol w:w="1425"/>
        <w:gridCol w:w="1245"/>
        <w:gridCol w:w="1080"/>
        <w:gridCol w:w="1020"/>
        <w:gridCol w:w="1080"/>
      </w:tblGrid>
      <w:tr w:rsidR="00B11803">
        <w:trPr>
          <w:trHeight w:val="458"/>
          <w:tblHeader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right="-57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Основное мероприятие 7.1.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 w:rsidP="002924C5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Предоставление льгот по оплате ЖКУ учреждений культуры и дополнительного образования детей сферы культуры, </w:t>
            </w:r>
            <w:proofErr w:type="gramStart"/>
            <w:r>
              <w:rPr>
                <w:rFonts w:cs="Arial"/>
                <w:sz w:val="18"/>
                <w:szCs w:val="18"/>
              </w:rPr>
              <w:t>работающим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и проживающим в сельских населённых пунктах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200619,00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190000,00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</w:tr>
      <w:tr w:rsidR="00B11803">
        <w:trPr>
          <w:trHeight w:val="153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200619,00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190000,00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</w:tr>
    </w:tbl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rFonts w:eastAsia="SimSun"/>
          <w:color w:val="000000"/>
          <w:lang w:eastAsia="zh-CN"/>
        </w:rPr>
        <w:t xml:space="preserve">                                                                          </w:t>
      </w:r>
    </w:p>
    <w:bookmarkEnd w:id="0"/>
    <w:p w:rsidR="00B11803" w:rsidRDefault="00FB2E10">
      <w:pPr>
        <w:jc w:val="right"/>
        <w:outlineLvl w:val="0"/>
        <w:rPr>
          <w:color w:val="000000"/>
        </w:rPr>
      </w:pPr>
      <w:r>
        <w:rPr>
          <w:color w:val="000000"/>
          <w:sz w:val="20"/>
          <w:szCs w:val="20"/>
        </w:rPr>
        <w:t xml:space="preserve"> »;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позиции  21-22  изложить в следующей редакции: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rFonts w:eastAsia="SimSun"/>
          <w:color w:val="000000"/>
          <w:lang w:eastAsia="zh-CN"/>
        </w:rPr>
        <w:t xml:space="preserve">«                                                                                                                                               </w:t>
      </w:r>
    </w:p>
    <w:tbl>
      <w:tblPr>
        <w:tblW w:w="9915" w:type="dxa"/>
        <w:tblInd w:w="-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675"/>
        <w:gridCol w:w="1260"/>
        <w:gridCol w:w="2085"/>
        <w:gridCol w:w="1425"/>
        <w:gridCol w:w="1245"/>
        <w:gridCol w:w="1080"/>
        <w:gridCol w:w="1020"/>
        <w:gridCol w:w="1125"/>
      </w:tblGrid>
      <w:tr w:rsidR="00B11803">
        <w:trPr>
          <w:trHeight w:val="269"/>
          <w:tblHeader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ind w:left="-75" w:right="-75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rPr>
          <w:trHeight w:val="1530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rPr>
          <w:trHeight w:val="153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</w:tbl>
    <w:p w:rsidR="00B11803" w:rsidRDefault="00FB2E10">
      <w:pPr>
        <w:jc w:val="right"/>
        <w:outlineLvl w:val="0"/>
      </w:pPr>
      <w:r>
        <w:rPr>
          <w:color w:val="000000"/>
          <w:sz w:val="20"/>
          <w:szCs w:val="20"/>
        </w:rPr>
        <w:t xml:space="preserve"> »;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в) в  таблице 6: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позиции 2, 3,4  изложить в следующей редакции:</w:t>
      </w:r>
    </w:p>
    <w:p w:rsidR="00B11803" w:rsidRDefault="00FB2E10">
      <w:pPr>
        <w:outlineLvl w:val="0"/>
        <w:rPr>
          <w:color w:val="000000"/>
        </w:rPr>
      </w:pPr>
      <w:r>
        <w:rPr>
          <w:color w:val="000000"/>
        </w:rPr>
        <w:t>«</w:t>
      </w:r>
    </w:p>
    <w:tbl>
      <w:tblPr>
        <w:tblW w:w="9926" w:type="dxa"/>
        <w:tblInd w:w="-2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690"/>
        <w:gridCol w:w="1245"/>
        <w:gridCol w:w="1650"/>
        <w:gridCol w:w="1860"/>
        <w:gridCol w:w="1095"/>
        <w:gridCol w:w="1140"/>
        <w:gridCol w:w="1125"/>
        <w:gridCol w:w="1121"/>
      </w:tblGrid>
      <w:tr w:rsidR="00B11803">
        <w:trPr>
          <w:trHeight w:val="20"/>
        </w:trPr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Подпрограм-ма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Всего, 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52260392,28 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66445373,54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52260392,28 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66445373,54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663180,00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648014,00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 счет средств республиканского бюджета Республики Коми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8963674,00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15309293,00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136700,00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136700,00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1.1.</w:t>
            </w: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учреждениями культуры  муниципальных заданий</w:t>
            </w:r>
          </w:p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Всего, 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63654705,06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31488988,61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63654705,06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31488988,61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  счет средств республиканского бюджета Республики </w:t>
            </w:r>
            <w:r>
              <w:rPr>
                <w:color w:val="000000"/>
                <w:sz w:val="18"/>
                <w:szCs w:val="18"/>
              </w:rPr>
              <w:lastRenderedPageBreak/>
              <w:t>Коми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8424874,00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14596587,00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1.2.</w:t>
            </w:r>
          </w:p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Субсидия на погашение кредиторской  задолженности  прошлых лет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228535,15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2379058,24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228535,15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счет средств республиканского бюджета Республики Коми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11803" w:rsidRDefault="00FB2E10">
      <w:pPr>
        <w:jc w:val="right"/>
        <w:rPr>
          <w:color w:val="000000"/>
        </w:rPr>
      </w:pPr>
      <w:r>
        <w:rPr>
          <w:color w:val="000000"/>
        </w:rPr>
        <w:t xml:space="preserve">»;   </w:t>
      </w:r>
    </w:p>
    <w:p w:rsidR="00B11803" w:rsidRDefault="00FB2E10">
      <w:r>
        <w:rPr>
          <w:color w:val="000000"/>
        </w:rPr>
        <w:t xml:space="preserve">         позицию 12 изложить в следующей редакции:</w:t>
      </w:r>
    </w:p>
    <w:tbl>
      <w:tblPr>
        <w:tblW w:w="9810" w:type="dxa"/>
        <w:tblInd w:w="-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443"/>
        <w:gridCol w:w="1265"/>
        <w:gridCol w:w="1484"/>
        <w:gridCol w:w="1701"/>
        <w:gridCol w:w="1241"/>
        <w:gridCol w:w="1244"/>
        <w:gridCol w:w="1200"/>
        <w:gridCol w:w="1232"/>
      </w:tblGrid>
      <w:tr w:rsidR="00B11803" w:rsidTr="002924C5">
        <w:trPr>
          <w:trHeight w:val="20"/>
        </w:trPr>
        <w:tc>
          <w:tcPr>
            <w:tcW w:w="4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«</w:t>
            </w:r>
            <w:r>
              <w:rPr>
                <w:sz w:val="18"/>
                <w:szCs w:val="18"/>
              </w:rPr>
              <w:t>12.</w:t>
            </w:r>
          </w:p>
        </w:tc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ind w:left="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5.2.</w:t>
            </w:r>
          </w:p>
          <w:p w:rsidR="00B11803" w:rsidRDefault="00B11803">
            <w:pPr>
              <w:ind w:left="57" w:right="-57"/>
              <w:rPr>
                <w:sz w:val="18"/>
                <w:szCs w:val="1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bookmarkStart w:id="1" w:name="__DdeLink__12061_1664008473"/>
            <w:bookmarkEnd w:id="1"/>
            <w:r>
              <w:rPr>
                <w:color w:val="000000"/>
                <w:sz w:val="18"/>
                <w:szCs w:val="18"/>
              </w:rPr>
              <w:t>1445433,33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1088270,00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1445433,33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656670,00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644014,00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101600,00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276006,00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pStyle w:val="ConsPlusCell"/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11803" w:rsidRDefault="00FB2E10">
      <w:pPr>
        <w:jc w:val="right"/>
        <w:rPr>
          <w:color w:val="000000"/>
        </w:rPr>
      </w:pPr>
      <w:r>
        <w:rPr>
          <w:color w:val="000000"/>
        </w:rPr>
        <w:t>»;</w:t>
      </w:r>
    </w:p>
    <w:p w:rsidR="00B11803" w:rsidRDefault="00FB2E10">
      <w:r>
        <w:rPr>
          <w:color w:val="000000"/>
        </w:rPr>
        <w:t xml:space="preserve">           позицию 15  изложить в следующей редакции:</w:t>
      </w:r>
    </w:p>
    <w:p w:rsidR="00B11803" w:rsidRDefault="00FB2E10">
      <w:pPr>
        <w:rPr>
          <w:color w:val="000000"/>
        </w:rPr>
      </w:pPr>
      <w:r>
        <w:rPr>
          <w:color w:val="000000"/>
        </w:rPr>
        <w:t>«</w:t>
      </w:r>
    </w:p>
    <w:tbl>
      <w:tblPr>
        <w:tblW w:w="9810" w:type="dxa"/>
        <w:tblInd w:w="-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443"/>
        <w:gridCol w:w="1151"/>
        <w:gridCol w:w="1633"/>
        <w:gridCol w:w="1654"/>
        <w:gridCol w:w="1244"/>
        <w:gridCol w:w="1248"/>
        <w:gridCol w:w="1200"/>
        <w:gridCol w:w="1237"/>
      </w:tblGrid>
      <w:tr w:rsidR="00B11803" w:rsidTr="002924C5">
        <w:trPr>
          <w:trHeight w:val="20"/>
        </w:trPr>
        <w:tc>
          <w:tcPr>
            <w:tcW w:w="4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ind w:left="-108" w:right="-57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widowControl w:val="0"/>
              <w:ind w:left="-10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7.1.</w:t>
            </w:r>
          </w:p>
        </w:tc>
        <w:tc>
          <w:tcPr>
            <w:tcW w:w="1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  </w:t>
            </w:r>
          </w:p>
          <w:p w:rsidR="00B11803" w:rsidRDefault="00FB2E10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льгот по оплате ЖКУ специалистам учреждений культуры и дополнительного образования детей сферы культуры, работающим и проживающим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B11803" w:rsidRDefault="00FB2E10">
            <w:pPr>
              <w:widowControl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сельских населённых </w:t>
            </w:r>
            <w:proofErr w:type="gramStart"/>
            <w:r>
              <w:rPr>
                <w:sz w:val="18"/>
                <w:szCs w:val="18"/>
              </w:rPr>
              <w:t>пунктах</w:t>
            </w:r>
            <w:proofErr w:type="gramEnd"/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200619,00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190000,00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200619,00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190000,00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 w:rsidTr="002924C5">
        <w:trPr>
          <w:trHeight w:val="521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 счет средств республиканского бюджета </w:t>
            </w:r>
            <w:r>
              <w:rPr>
                <w:sz w:val="18"/>
                <w:szCs w:val="18"/>
              </w:rPr>
              <w:lastRenderedPageBreak/>
              <w:t>Республики Коми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114000,00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114000,00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 w:rsidTr="002924C5">
        <w:trPr>
          <w:trHeight w:val="20"/>
        </w:trPr>
        <w:tc>
          <w:tcPr>
            <w:tcW w:w="4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11803" w:rsidRDefault="00FB2E10">
      <w:pPr>
        <w:jc w:val="right"/>
      </w:pPr>
      <w:r>
        <w:rPr>
          <w:color w:val="000000"/>
        </w:rPr>
        <w:t xml:space="preserve">         »;</w:t>
      </w:r>
    </w:p>
    <w:p w:rsidR="00B11803" w:rsidRDefault="00FB2E10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  позиции 21-22   изложить в следующей редакции:</w:t>
      </w:r>
    </w:p>
    <w:p w:rsidR="00B11803" w:rsidRDefault="00FB2E10">
      <w:pPr>
        <w:outlineLvl w:val="0"/>
      </w:pPr>
      <w:r>
        <w:rPr>
          <w:color w:val="000000"/>
        </w:rPr>
        <w:t>«</w:t>
      </w:r>
    </w:p>
    <w:tbl>
      <w:tblPr>
        <w:tblW w:w="9870" w:type="dxa"/>
        <w:tblInd w:w="-1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451"/>
        <w:gridCol w:w="1201"/>
        <w:gridCol w:w="1874"/>
        <w:gridCol w:w="1865"/>
        <w:gridCol w:w="1075"/>
        <w:gridCol w:w="1140"/>
        <w:gridCol w:w="1140"/>
        <w:gridCol w:w="1124"/>
      </w:tblGrid>
      <w:tr w:rsidR="00B11803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ind w:left="-75" w:right="-75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ind w:right="-57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Подпрограм-ма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ind w:right="-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 счет средств республиканского бюджета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Республики Коми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B11803" w:rsidRDefault="00FB2E10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1.1.</w:t>
            </w: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</w:t>
            </w:r>
          </w:p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526190,00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278586,67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1350000,00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 счет средств республиканского бюджета Республики Коми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389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11803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B1180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11803" w:rsidRDefault="00FB2E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11803" w:rsidRDefault="00FB2E10">
      <w:pPr>
        <w:jc w:val="right"/>
      </w:pPr>
      <w:r>
        <w:rPr>
          <w:color w:val="000000"/>
        </w:rPr>
        <w:t>».</w:t>
      </w:r>
    </w:p>
    <w:p w:rsidR="00B11803" w:rsidRDefault="00B11803"/>
    <w:sectPr w:rsidR="00B11803" w:rsidSect="00CB053A">
      <w:pgSz w:w="11906" w:h="16838"/>
      <w:pgMar w:top="851" w:right="822" w:bottom="709" w:left="167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803"/>
    <w:rsid w:val="0004442C"/>
    <w:rsid w:val="000B052B"/>
    <w:rsid w:val="002924C5"/>
    <w:rsid w:val="003D2F37"/>
    <w:rsid w:val="005775DC"/>
    <w:rsid w:val="00667393"/>
    <w:rsid w:val="006C7622"/>
    <w:rsid w:val="00772028"/>
    <w:rsid w:val="008B7CC7"/>
    <w:rsid w:val="00B11803"/>
    <w:rsid w:val="00CB053A"/>
    <w:rsid w:val="00DB063C"/>
    <w:rsid w:val="00FB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  <w:rsid w:val="000B052B"/>
  </w:style>
  <w:style w:type="character" w:customStyle="1" w:styleId="a4">
    <w:name w:val="Верхний колонтитул Знак"/>
    <w:qFormat/>
    <w:rsid w:val="000B052B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0B052B"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sid w:val="000B052B"/>
    <w:rPr>
      <w:rFonts w:eastAsia="Times New Roman" w:cs="Times New Roman"/>
    </w:rPr>
  </w:style>
  <w:style w:type="character" w:customStyle="1" w:styleId="ListLabel2">
    <w:name w:val="ListLabel 2"/>
    <w:qFormat/>
    <w:rsid w:val="000B052B"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rsid w:val="000B052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sid w:val="000B052B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rsid w:val="000B052B"/>
    <w:pPr>
      <w:suppressLineNumbers/>
    </w:pPr>
    <w:rPr>
      <w:rFonts w:cs="Mangal"/>
    </w:rPr>
  </w:style>
  <w:style w:type="paragraph" w:customStyle="1" w:styleId="ConsNormal">
    <w:name w:val="ConsNormal"/>
    <w:qFormat/>
    <w:rsid w:val="000B052B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rsid w:val="000B052B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rsid w:val="000B052B"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rsid w:val="000B052B"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rsid w:val="000B052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rsid w:val="000B052B"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rsid w:val="000B052B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rsid w:val="000B052B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rsid w:val="000B052B"/>
    <w:pPr>
      <w:suppressLineNumbers/>
    </w:pPr>
  </w:style>
  <w:style w:type="paragraph" w:customStyle="1" w:styleId="afc">
    <w:name w:val="Заголовок таблицы"/>
    <w:basedOn w:val="afb"/>
    <w:qFormat/>
    <w:rsid w:val="000B052B"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2031-59CA-4EE1-9A83-F01CFC6F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7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Надежда</cp:lastModifiedBy>
  <cp:revision>102</cp:revision>
  <cp:lastPrinted>2018-07-07T18:50:00Z</cp:lastPrinted>
  <dcterms:created xsi:type="dcterms:W3CDTF">2017-12-19T14:44:00Z</dcterms:created>
  <dcterms:modified xsi:type="dcterms:W3CDTF">2018-07-08T00:58:00Z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