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63" w:rsidRDefault="00E94863" w:rsidP="00C42943">
      <w:pPr>
        <w:spacing w:after="0" w:line="240" w:lineRule="auto"/>
        <w:rPr>
          <w:rFonts w:ascii="Times New Roman" w:hAnsi="Times New Roman" w:cs="Times New Roman"/>
          <w:sz w:val="24"/>
          <w:szCs w:val="24"/>
        </w:rPr>
      </w:pPr>
    </w:p>
    <w:p w:rsidR="00B845F1" w:rsidRPr="00C42943" w:rsidRDefault="00B845F1" w:rsidP="00C42943">
      <w:pPr>
        <w:spacing w:after="0" w:line="240" w:lineRule="auto"/>
        <w:rPr>
          <w:rFonts w:ascii="Times New Roman" w:hAnsi="Times New Roman" w:cs="Times New Roman"/>
          <w:sz w:val="24"/>
          <w:szCs w:val="24"/>
        </w:rPr>
      </w:pPr>
    </w:p>
    <w:p w:rsidR="00AF3AA4" w:rsidRPr="00C42943" w:rsidRDefault="00AF3AA4" w:rsidP="00B845F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F0E0A" w:rsidRPr="002F0E0A" w:rsidRDefault="002F0E0A" w:rsidP="002F0E0A">
      <w:pPr>
        <w:spacing w:after="0" w:line="240" w:lineRule="auto"/>
        <w:jc w:val="center"/>
        <w:rPr>
          <w:rFonts w:ascii="Times New Roman" w:hAnsi="Times New Roman" w:cs="Times New Roman"/>
          <w:b/>
          <w:sz w:val="24"/>
          <w:szCs w:val="24"/>
        </w:rPr>
      </w:pPr>
      <w:r w:rsidRPr="002F0E0A">
        <w:rPr>
          <w:rFonts w:ascii="Times New Roman" w:hAnsi="Times New Roman" w:cs="Times New Roman"/>
          <w:b/>
          <w:sz w:val="24"/>
          <w:szCs w:val="24"/>
        </w:rPr>
        <w:t>ПОСТАНОВЛЕНИЕ</w:t>
      </w:r>
    </w:p>
    <w:p w:rsidR="002F0E0A" w:rsidRPr="002F0E0A" w:rsidRDefault="002F0E0A" w:rsidP="002F0E0A">
      <w:pPr>
        <w:spacing w:after="0" w:line="240" w:lineRule="auto"/>
        <w:jc w:val="center"/>
        <w:rPr>
          <w:rFonts w:ascii="Times New Roman" w:hAnsi="Times New Roman" w:cs="Times New Roman"/>
          <w:b/>
          <w:sz w:val="24"/>
          <w:szCs w:val="24"/>
        </w:rPr>
      </w:pPr>
      <w:r w:rsidRPr="002F0E0A">
        <w:rPr>
          <w:rFonts w:ascii="Times New Roman" w:hAnsi="Times New Roman" w:cs="Times New Roman"/>
          <w:b/>
          <w:sz w:val="24"/>
          <w:szCs w:val="24"/>
        </w:rPr>
        <w:t>администрации городского округа «Вуктыл»</w:t>
      </w:r>
    </w:p>
    <w:p w:rsidR="002F0E0A" w:rsidRPr="002F0E0A" w:rsidRDefault="002F0E0A" w:rsidP="002F0E0A">
      <w:pPr>
        <w:spacing w:after="0" w:line="240" w:lineRule="auto"/>
        <w:jc w:val="center"/>
        <w:rPr>
          <w:rFonts w:ascii="Times New Roman" w:hAnsi="Times New Roman" w:cs="Times New Roman"/>
          <w:b/>
          <w:sz w:val="24"/>
          <w:szCs w:val="24"/>
        </w:rPr>
      </w:pPr>
      <w:r w:rsidRPr="002F0E0A">
        <w:rPr>
          <w:rFonts w:ascii="Times New Roman" w:hAnsi="Times New Roman" w:cs="Times New Roman"/>
          <w:b/>
          <w:sz w:val="24"/>
          <w:szCs w:val="24"/>
        </w:rPr>
        <w:t>от 29 июня 2018 г. № 06/751</w:t>
      </w:r>
    </w:p>
    <w:p w:rsidR="002F0E0A" w:rsidRDefault="002F0E0A" w:rsidP="002F0E0A">
      <w:pPr>
        <w:tabs>
          <w:tab w:val="left" w:pos="9356"/>
        </w:tabs>
        <w:autoSpaceDE w:val="0"/>
        <w:autoSpaceDN w:val="0"/>
        <w:adjustRightInd w:val="0"/>
        <w:spacing w:after="0" w:line="240" w:lineRule="auto"/>
        <w:ind w:right="-144"/>
        <w:jc w:val="center"/>
        <w:rPr>
          <w:rFonts w:ascii="Times New Roman" w:eastAsia="Times New Roman" w:hAnsi="Times New Roman" w:cs="Times New Roman"/>
          <w:b/>
          <w:bCs/>
          <w:sz w:val="24"/>
          <w:szCs w:val="24"/>
          <w:lang w:eastAsia="ru-RU"/>
        </w:rPr>
      </w:pPr>
    </w:p>
    <w:p w:rsidR="002F0E0A" w:rsidRPr="00C42943" w:rsidRDefault="002F0E0A" w:rsidP="002F0E0A">
      <w:pPr>
        <w:tabs>
          <w:tab w:val="left" w:pos="9356"/>
        </w:tabs>
        <w:autoSpaceDE w:val="0"/>
        <w:autoSpaceDN w:val="0"/>
        <w:adjustRightInd w:val="0"/>
        <w:spacing w:after="0" w:line="240" w:lineRule="auto"/>
        <w:ind w:right="-144"/>
        <w:jc w:val="center"/>
        <w:rPr>
          <w:rFonts w:ascii="Times New Roman" w:eastAsia="Times New Roman" w:hAnsi="Times New Roman" w:cs="Times New Roman"/>
          <w:b/>
          <w:bCs/>
          <w:sz w:val="24"/>
          <w:szCs w:val="24"/>
          <w:lang w:eastAsia="ru-RU"/>
        </w:rPr>
      </w:pPr>
      <w:r w:rsidRPr="00C42943">
        <w:rPr>
          <w:rFonts w:ascii="Times New Roman" w:eastAsia="Times New Roman" w:hAnsi="Times New Roman" w:cs="Times New Roman"/>
          <w:b/>
          <w:bCs/>
          <w:sz w:val="24"/>
          <w:szCs w:val="24"/>
          <w:lang w:eastAsia="ru-RU"/>
        </w:rPr>
        <w:t>Об утверждении Положения об оплате труда работников муниципальных бюджетных учреждений культуры городского округа «Вуктыл»</w:t>
      </w:r>
    </w:p>
    <w:p w:rsidR="00AF3AA4" w:rsidRPr="00C42943" w:rsidRDefault="00AF3AA4" w:rsidP="002F0E0A">
      <w:pPr>
        <w:tabs>
          <w:tab w:val="left" w:pos="9356"/>
        </w:tabs>
        <w:autoSpaceDE w:val="0"/>
        <w:autoSpaceDN w:val="0"/>
        <w:adjustRightInd w:val="0"/>
        <w:spacing w:after="0" w:line="240" w:lineRule="auto"/>
        <w:ind w:right="-2"/>
        <w:jc w:val="both"/>
        <w:rPr>
          <w:rFonts w:ascii="Times New Roman" w:eastAsia="Times New Roman" w:hAnsi="Times New Roman" w:cs="Times New Roman"/>
          <w:b/>
          <w:bCs/>
          <w:sz w:val="24"/>
          <w:szCs w:val="24"/>
          <w:lang w:eastAsia="ru-RU"/>
        </w:rPr>
      </w:pPr>
    </w:p>
    <w:p w:rsidR="00B42C57" w:rsidRDefault="00B42C57" w:rsidP="00C42943">
      <w:pPr>
        <w:tabs>
          <w:tab w:val="left" w:pos="4680"/>
        </w:tabs>
        <w:autoSpaceDE w:val="0"/>
        <w:autoSpaceDN w:val="0"/>
        <w:adjustRightInd w:val="0"/>
        <w:spacing w:after="0" w:line="240" w:lineRule="auto"/>
        <w:ind w:right="4494"/>
        <w:jc w:val="both"/>
        <w:rPr>
          <w:rFonts w:ascii="Times New Roman" w:eastAsia="Times New Roman" w:hAnsi="Times New Roman" w:cs="Times New Roman"/>
          <w:b/>
          <w:bCs/>
          <w:sz w:val="24"/>
          <w:szCs w:val="24"/>
          <w:lang w:eastAsia="ru-RU"/>
        </w:rPr>
      </w:pPr>
    </w:p>
    <w:p w:rsidR="00C42943" w:rsidRPr="00C42943" w:rsidRDefault="00C42943" w:rsidP="00C42943">
      <w:pPr>
        <w:autoSpaceDE w:val="0"/>
        <w:autoSpaceDN w:val="0"/>
        <w:adjustRightInd w:val="0"/>
        <w:spacing w:after="0" w:line="240" w:lineRule="auto"/>
        <w:ind w:firstLine="708"/>
        <w:jc w:val="both"/>
        <w:rPr>
          <w:rFonts w:ascii="Times New Roman" w:hAnsi="Times New Roman" w:cs="Times New Roman"/>
          <w:sz w:val="24"/>
          <w:szCs w:val="28"/>
        </w:rPr>
      </w:pPr>
      <w:proofErr w:type="gramStart"/>
      <w:r>
        <w:rPr>
          <w:rFonts w:ascii="Times New Roman" w:hAnsi="Times New Roman" w:cs="Times New Roman"/>
          <w:sz w:val="24"/>
          <w:szCs w:val="28"/>
        </w:rPr>
        <w:t xml:space="preserve">На основании приказа министерства культуры и туризма и архивного дела Республики </w:t>
      </w:r>
      <w:r w:rsidRPr="00921783">
        <w:rPr>
          <w:rFonts w:ascii="Times New Roman" w:hAnsi="Times New Roman" w:cs="Times New Roman"/>
          <w:sz w:val="24"/>
          <w:szCs w:val="28"/>
        </w:rPr>
        <w:t>Коми от</w:t>
      </w:r>
      <w:r w:rsidR="00921783" w:rsidRPr="00921783">
        <w:rPr>
          <w:rFonts w:ascii="Times New Roman" w:hAnsi="Times New Roman" w:cs="Times New Roman"/>
          <w:sz w:val="24"/>
          <w:szCs w:val="28"/>
        </w:rPr>
        <w:t xml:space="preserve"> 27 июня 2018 года</w:t>
      </w:r>
      <w:r w:rsidRPr="00921783">
        <w:rPr>
          <w:rFonts w:ascii="Times New Roman" w:hAnsi="Times New Roman" w:cs="Times New Roman"/>
          <w:sz w:val="24"/>
          <w:szCs w:val="28"/>
        </w:rPr>
        <w:t xml:space="preserve">  № </w:t>
      </w:r>
      <w:r w:rsidR="00921783" w:rsidRPr="00921783">
        <w:rPr>
          <w:rFonts w:ascii="Times New Roman" w:hAnsi="Times New Roman" w:cs="Times New Roman"/>
          <w:sz w:val="24"/>
          <w:szCs w:val="28"/>
        </w:rPr>
        <w:t>232-од</w:t>
      </w:r>
      <w:r w:rsidRPr="00921783">
        <w:rPr>
          <w:rFonts w:ascii="Times New Roman" w:hAnsi="Times New Roman" w:cs="Times New Roman"/>
          <w:sz w:val="24"/>
          <w:szCs w:val="28"/>
        </w:rPr>
        <w:t xml:space="preserve"> и</w:t>
      </w:r>
      <w:r>
        <w:rPr>
          <w:rFonts w:ascii="Times New Roman" w:hAnsi="Times New Roman" w:cs="Times New Roman"/>
          <w:sz w:val="24"/>
          <w:szCs w:val="28"/>
        </w:rPr>
        <w:t xml:space="preserve"> </w:t>
      </w:r>
      <w:r w:rsidRPr="00C42943">
        <w:rPr>
          <w:rFonts w:ascii="Times New Roman" w:hAnsi="Times New Roman" w:cs="Times New Roman"/>
          <w:sz w:val="24"/>
          <w:szCs w:val="28"/>
        </w:rPr>
        <w:t xml:space="preserve">в целях усиления заинтересованности руководителей и специалистов </w:t>
      </w:r>
      <w:r w:rsidRPr="00C42943">
        <w:rPr>
          <w:rFonts w:ascii="Times New Roman" w:eastAsia="Times New Roman" w:hAnsi="Times New Roman" w:cs="Times New Roman"/>
          <w:bCs/>
          <w:sz w:val="24"/>
          <w:szCs w:val="24"/>
          <w:lang w:eastAsia="ru-RU"/>
        </w:rPr>
        <w:t>муниципальных бюджетных учреждений культуры городского округа «Вуктыл»</w:t>
      </w:r>
      <w:r w:rsidRPr="00C42943">
        <w:rPr>
          <w:rFonts w:ascii="Times New Roman" w:hAnsi="Times New Roman" w:cs="Times New Roman"/>
          <w:sz w:val="24"/>
          <w:szCs w:val="28"/>
        </w:rPr>
        <w:t xml:space="preserve"> в повышении эффективности труда, улучшении качества оказываемых ими услуг и росте квалификации специалистов</w:t>
      </w:r>
      <w:r w:rsidR="00B845F1">
        <w:rPr>
          <w:rFonts w:ascii="Times New Roman" w:hAnsi="Times New Roman" w:cs="Times New Roman"/>
          <w:sz w:val="24"/>
          <w:szCs w:val="28"/>
        </w:rPr>
        <w:t xml:space="preserve"> администрация городского округа «Вуктыл»</w:t>
      </w:r>
      <w:r w:rsidRPr="00C42943">
        <w:rPr>
          <w:rFonts w:ascii="Times New Roman" w:hAnsi="Times New Roman" w:cs="Times New Roman"/>
          <w:sz w:val="24"/>
          <w:szCs w:val="28"/>
        </w:rPr>
        <w:t xml:space="preserve"> приказыва</w:t>
      </w:r>
      <w:r w:rsidR="00B845F1">
        <w:rPr>
          <w:rFonts w:ascii="Times New Roman" w:hAnsi="Times New Roman" w:cs="Times New Roman"/>
          <w:sz w:val="24"/>
          <w:szCs w:val="28"/>
        </w:rPr>
        <w:t>ет</w:t>
      </w:r>
      <w:r w:rsidRPr="00C42943">
        <w:rPr>
          <w:rFonts w:ascii="Times New Roman" w:hAnsi="Times New Roman" w:cs="Times New Roman"/>
          <w:sz w:val="24"/>
          <w:szCs w:val="28"/>
        </w:rPr>
        <w:t>:</w:t>
      </w:r>
      <w:proofErr w:type="gramEnd"/>
    </w:p>
    <w:p w:rsidR="00AF3AA4" w:rsidRDefault="00AF3AA4" w:rsidP="00C42943">
      <w:pPr>
        <w:autoSpaceDE w:val="0"/>
        <w:autoSpaceDN w:val="0"/>
        <w:adjustRightInd w:val="0"/>
        <w:spacing w:after="0" w:line="240" w:lineRule="auto"/>
        <w:ind w:right="-6" w:firstLine="708"/>
        <w:jc w:val="both"/>
        <w:rPr>
          <w:rFonts w:ascii="Times New Roman" w:eastAsia="Times New Roman" w:hAnsi="Times New Roman" w:cs="Times New Roman"/>
          <w:bCs/>
          <w:sz w:val="24"/>
          <w:szCs w:val="24"/>
          <w:lang w:eastAsia="ru-RU"/>
        </w:rPr>
      </w:pPr>
      <w:r w:rsidRPr="00C42943">
        <w:rPr>
          <w:rFonts w:ascii="Times New Roman" w:eastAsia="Times New Roman" w:hAnsi="Times New Roman" w:cs="Times New Roman"/>
          <w:bCs/>
          <w:sz w:val="24"/>
          <w:szCs w:val="24"/>
          <w:lang w:eastAsia="ru-RU"/>
        </w:rPr>
        <w:t xml:space="preserve">1. Утвердить </w:t>
      </w:r>
      <w:r w:rsidR="00C42943">
        <w:rPr>
          <w:rFonts w:ascii="Times New Roman" w:eastAsia="Times New Roman" w:hAnsi="Times New Roman" w:cs="Times New Roman"/>
          <w:bCs/>
          <w:sz w:val="24"/>
          <w:szCs w:val="24"/>
          <w:lang w:eastAsia="ru-RU"/>
        </w:rPr>
        <w:t>П</w:t>
      </w:r>
      <w:r w:rsidR="00E12D86" w:rsidRPr="00C42943">
        <w:rPr>
          <w:rFonts w:ascii="Times New Roman" w:eastAsia="Times New Roman" w:hAnsi="Times New Roman" w:cs="Times New Roman"/>
          <w:bCs/>
          <w:sz w:val="24"/>
          <w:szCs w:val="24"/>
          <w:lang w:eastAsia="ru-RU"/>
        </w:rPr>
        <w:t>оложение</w:t>
      </w:r>
      <w:r w:rsidRPr="00C42943">
        <w:rPr>
          <w:rFonts w:ascii="Times New Roman" w:eastAsia="Times New Roman" w:hAnsi="Times New Roman" w:cs="Times New Roman"/>
          <w:bCs/>
          <w:sz w:val="24"/>
          <w:szCs w:val="24"/>
          <w:lang w:eastAsia="ru-RU"/>
        </w:rPr>
        <w:t xml:space="preserve"> об оплате труда работников</w:t>
      </w:r>
      <w:r w:rsidR="00C42943" w:rsidRPr="00C42943">
        <w:rPr>
          <w:rFonts w:ascii="Times New Roman" w:eastAsia="Times New Roman" w:hAnsi="Times New Roman" w:cs="Times New Roman"/>
          <w:bCs/>
          <w:sz w:val="24"/>
          <w:szCs w:val="24"/>
          <w:lang w:eastAsia="ru-RU"/>
        </w:rPr>
        <w:t xml:space="preserve"> муниципальных бюджетных учреждений культуры городского округа «Вуктыл»</w:t>
      </w:r>
      <w:r w:rsidR="00C42943">
        <w:rPr>
          <w:rFonts w:ascii="Times New Roman" w:eastAsia="Times New Roman" w:hAnsi="Times New Roman" w:cs="Times New Roman"/>
          <w:bCs/>
          <w:sz w:val="24"/>
          <w:szCs w:val="24"/>
          <w:lang w:eastAsia="ru-RU"/>
        </w:rPr>
        <w:t xml:space="preserve"> согласно приложению</w:t>
      </w:r>
      <w:r w:rsidRPr="00C42943">
        <w:rPr>
          <w:rFonts w:ascii="Times New Roman" w:eastAsia="Times New Roman" w:hAnsi="Times New Roman" w:cs="Times New Roman"/>
          <w:bCs/>
          <w:sz w:val="24"/>
          <w:szCs w:val="24"/>
          <w:lang w:eastAsia="ru-RU"/>
        </w:rPr>
        <w:t xml:space="preserve"> к настоящему постановлению.</w:t>
      </w:r>
    </w:p>
    <w:p w:rsidR="00C42943" w:rsidRPr="00A57BF7" w:rsidRDefault="00C42943" w:rsidP="005328B2">
      <w:pPr>
        <w:pStyle w:val="af2"/>
        <w:autoSpaceDE w:val="0"/>
        <w:autoSpaceDN w:val="0"/>
        <w:adjustRightInd w:val="0"/>
        <w:ind w:left="0" w:firstLine="708"/>
        <w:jc w:val="both"/>
        <w:rPr>
          <w:szCs w:val="28"/>
        </w:rPr>
      </w:pPr>
      <w:r>
        <w:rPr>
          <w:szCs w:val="28"/>
        </w:rPr>
        <w:t xml:space="preserve">2. </w:t>
      </w:r>
      <w:r w:rsidRPr="00A57BF7">
        <w:rPr>
          <w:szCs w:val="28"/>
        </w:rPr>
        <w:t>Установить, что:</w:t>
      </w:r>
    </w:p>
    <w:p w:rsidR="00C42943" w:rsidRPr="0081513D" w:rsidRDefault="005328B2" w:rsidP="005328B2">
      <w:pPr>
        <w:autoSpaceDE w:val="0"/>
        <w:autoSpaceDN w:val="0"/>
        <w:adjustRightInd w:val="0"/>
        <w:spacing w:after="0" w:line="240" w:lineRule="auto"/>
        <w:ind w:firstLine="708"/>
        <w:jc w:val="both"/>
        <w:rPr>
          <w:rFonts w:ascii="Times New Roman" w:hAnsi="Times New Roman" w:cs="Times New Roman"/>
          <w:sz w:val="24"/>
          <w:szCs w:val="28"/>
        </w:rPr>
      </w:pPr>
      <w:r w:rsidRPr="0081513D">
        <w:rPr>
          <w:rFonts w:ascii="Times New Roman" w:hAnsi="Times New Roman" w:cs="Times New Roman"/>
          <w:sz w:val="24"/>
          <w:szCs w:val="28"/>
        </w:rPr>
        <w:t xml:space="preserve">1) </w:t>
      </w:r>
      <w:r w:rsidR="00C42943" w:rsidRPr="0081513D">
        <w:rPr>
          <w:rFonts w:ascii="Times New Roman" w:hAnsi="Times New Roman" w:cs="Times New Roman"/>
          <w:sz w:val="24"/>
          <w:szCs w:val="28"/>
        </w:rPr>
        <w:t>заработная плата работников (без учета премий), устанавливаемая в соответствии Положением, не может быть меньше заработной платы (без учета премий), выплачиваемой до вступления в силу Положения, при условии сохранения объема должностных обязанностей работников и выполнения ими работ той же квалификации;</w:t>
      </w:r>
    </w:p>
    <w:p w:rsidR="00C42943" w:rsidRPr="0081513D" w:rsidRDefault="005328B2" w:rsidP="005328B2">
      <w:pPr>
        <w:autoSpaceDE w:val="0"/>
        <w:autoSpaceDN w:val="0"/>
        <w:adjustRightInd w:val="0"/>
        <w:spacing w:after="0" w:line="240" w:lineRule="auto"/>
        <w:ind w:firstLine="708"/>
        <w:jc w:val="both"/>
        <w:rPr>
          <w:rFonts w:ascii="Times New Roman" w:hAnsi="Times New Roman" w:cs="Times New Roman"/>
          <w:sz w:val="24"/>
          <w:szCs w:val="28"/>
        </w:rPr>
      </w:pPr>
      <w:r w:rsidRPr="0081513D">
        <w:rPr>
          <w:rFonts w:ascii="Times New Roman" w:hAnsi="Times New Roman" w:cs="Times New Roman"/>
          <w:sz w:val="24"/>
          <w:szCs w:val="28"/>
        </w:rPr>
        <w:t xml:space="preserve">2) </w:t>
      </w:r>
      <w:r w:rsidR="00C42943" w:rsidRPr="0081513D">
        <w:rPr>
          <w:rFonts w:ascii="Times New Roman" w:hAnsi="Times New Roman" w:cs="Times New Roman"/>
          <w:sz w:val="24"/>
          <w:szCs w:val="28"/>
        </w:rPr>
        <w:t xml:space="preserve">объем средств на оплату труда работников, предусмотренных по </w:t>
      </w:r>
      <w:r w:rsidRPr="0081513D">
        <w:rPr>
          <w:rFonts w:ascii="Times New Roman" w:eastAsia="Times New Roman" w:hAnsi="Times New Roman" w:cs="Times New Roman"/>
          <w:bCs/>
          <w:sz w:val="24"/>
          <w:szCs w:val="24"/>
          <w:lang w:eastAsia="ru-RU"/>
        </w:rPr>
        <w:t>муниципальны</w:t>
      </w:r>
      <w:r w:rsidR="00B845F1">
        <w:rPr>
          <w:rFonts w:ascii="Times New Roman" w:eastAsia="Times New Roman" w:hAnsi="Times New Roman" w:cs="Times New Roman"/>
          <w:bCs/>
          <w:sz w:val="24"/>
          <w:szCs w:val="24"/>
          <w:lang w:eastAsia="ru-RU"/>
        </w:rPr>
        <w:t>м</w:t>
      </w:r>
      <w:r w:rsidRPr="0081513D">
        <w:rPr>
          <w:rFonts w:ascii="Times New Roman" w:eastAsia="Times New Roman" w:hAnsi="Times New Roman" w:cs="Times New Roman"/>
          <w:bCs/>
          <w:sz w:val="24"/>
          <w:szCs w:val="24"/>
          <w:lang w:eastAsia="ru-RU"/>
        </w:rPr>
        <w:t xml:space="preserve"> бюджетны</w:t>
      </w:r>
      <w:r w:rsidR="00B845F1">
        <w:rPr>
          <w:rFonts w:ascii="Times New Roman" w:eastAsia="Times New Roman" w:hAnsi="Times New Roman" w:cs="Times New Roman"/>
          <w:bCs/>
          <w:sz w:val="24"/>
          <w:szCs w:val="24"/>
          <w:lang w:eastAsia="ru-RU"/>
        </w:rPr>
        <w:t>м</w:t>
      </w:r>
      <w:r w:rsidRPr="0081513D">
        <w:rPr>
          <w:rFonts w:ascii="Times New Roman" w:eastAsia="Times New Roman" w:hAnsi="Times New Roman" w:cs="Times New Roman"/>
          <w:bCs/>
          <w:sz w:val="24"/>
          <w:szCs w:val="24"/>
          <w:lang w:eastAsia="ru-RU"/>
        </w:rPr>
        <w:t xml:space="preserve"> учреждени</w:t>
      </w:r>
      <w:r w:rsidR="00B845F1">
        <w:rPr>
          <w:rFonts w:ascii="Times New Roman" w:eastAsia="Times New Roman" w:hAnsi="Times New Roman" w:cs="Times New Roman"/>
          <w:bCs/>
          <w:sz w:val="24"/>
          <w:szCs w:val="24"/>
          <w:lang w:eastAsia="ru-RU"/>
        </w:rPr>
        <w:t>ям</w:t>
      </w:r>
      <w:r w:rsidRPr="0081513D">
        <w:rPr>
          <w:rFonts w:ascii="Times New Roman" w:eastAsia="Times New Roman" w:hAnsi="Times New Roman" w:cs="Times New Roman"/>
          <w:bCs/>
          <w:sz w:val="24"/>
          <w:szCs w:val="24"/>
          <w:lang w:eastAsia="ru-RU"/>
        </w:rPr>
        <w:t xml:space="preserve"> культуры городского округа «Вуктыл»</w:t>
      </w:r>
      <w:r w:rsidR="00C42943" w:rsidRPr="0081513D">
        <w:rPr>
          <w:rFonts w:ascii="Times New Roman" w:hAnsi="Times New Roman" w:cs="Times New Roman"/>
          <w:sz w:val="24"/>
          <w:szCs w:val="28"/>
        </w:rPr>
        <w:t>, может быть уменьшен только при условии уменьшения объема предоставляемых ими государственных услуг;</w:t>
      </w:r>
    </w:p>
    <w:p w:rsidR="00C42943" w:rsidRPr="005328B2" w:rsidRDefault="005328B2" w:rsidP="005328B2">
      <w:pPr>
        <w:autoSpaceDE w:val="0"/>
        <w:autoSpaceDN w:val="0"/>
        <w:adjustRightInd w:val="0"/>
        <w:spacing w:after="0" w:line="240" w:lineRule="auto"/>
        <w:ind w:firstLine="708"/>
        <w:jc w:val="both"/>
        <w:rPr>
          <w:rFonts w:ascii="Times New Roman" w:hAnsi="Times New Roman" w:cs="Times New Roman"/>
          <w:sz w:val="24"/>
          <w:szCs w:val="28"/>
        </w:rPr>
      </w:pPr>
      <w:proofErr w:type="gramStart"/>
      <w:r w:rsidRPr="00486035">
        <w:rPr>
          <w:rFonts w:ascii="Times New Roman" w:hAnsi="Times New Roman" w:cs="Times New Roman"/>
          <w:sz w:val="24"/>
          <w:szCs w:val="28"/>
        </w:rPr>
        <w:t xml:space="preserve">3) </w:t>
      </w:r>
      <w:r w:rsidR="00C42943" w:rsidRPr="00486035">
        <w:rPr>
          <w:rFonts w:ascii="Times New Roman" w:hAnsi="Times New Roman" w:cs="Times New Roman"/>
          <w:sz w:val="24"/>
          <w:szCs w:val="28"/>
        </w:rPr>
        <w:t xml:space="preserve">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2012 года </w:t>
      </w:r>
      <w:hyperlink r:id="rId8" w:history="1">
        <w:r w:rsidR="00C42943" w:rsidRPr="00486035">
          <w:rPr>
            <w:rFonts w:ascii="Times New Roman" w:hAnsi="Times New Roman" w:cs="Times New Roman"/>
            <w:sz w:val="24"/>
            <w:szCs w:val="28"/>
          </w:rPr>
          <w:t>№ 597</w:t>
        </w:r>
      </w:hyperlink>
      <w:r w:rsidR="00C42943" w:rsidRPr="00486035">
        <w:rPr>
          <w:rFonts w:ascii="Times New Roman" w:hAnsi="Times New Roman" w:cs="Times New Roman"/>
          <w:sz w:val="24"/>
          <w:szCs w:val="28"/>
        </w:rPr>
        <w:t xml:space="preserve"> «О мероприятиях по реализации государственной социальной политики», от 1 июня 2012 года </w:t>
      </w:r>
      <w:hyperlink r:id="rId9" w:history="1">
        <w:r w:rsidR="00C42943" w:rsidRPr="00486035">
          <w:rPr>
            <w:rFonts w:ascii="Times New Roman" w:hAnsi="Times New Roman" w:cs="Times New Roman"/>
            <w:sz w:val="24"/>
            <w:szCs w:val="28"/>
          </w:rPr>
          <w:t>№ 761</w:t>
        </w:r>
      </w:hyperlink>
      <w:r w:rsidR="00C42943" w:rsidRPr="00486035">
        <w:rPr>
          <w:rFonts w:ascii="Times New Roman" w:hAnsi="Times New Roman" w:cs="Times New Roman"/>
          <w:sz w:val="24"/>
          <w:szCs w:val="28"/>
        </w:rPr>
        <w:t xml:space="preserve"> «О Национальной стратегии действий в интересах детей на 2012 - 2017 годы», от 28 декабря 2012 года </w:t>
      </w:r>
      <w:hyperlink r:id="rId10" w:history="1">
        <w:r w:rsidR="00C42943" w:rsidRPr="00486035">
          <w:rPr>
            <w:rFonts w:ascii="Times New Roman" w:hAnsi="Times New Roman" w:cs="Times New Roman"/>
            <w:sz w:val="24"/>
            <w:szCs w:val="28"/>
          </w:rPr>
          <w:t>№ 1688</w:t>
        </w:r>
      </w:hyperlink>
      <w:r w:rsidR="00C42943" w:rsidRPr="00486035">
        <w:rPr>
          <w:rFonts w:ascii="Times New Roman" w:hAnsi="Times New Roman" w:cs="Times New Roman"/>
          <w:sz w:val="24"/>
          <w:szCs w:val="28"/>
        </w:rPr>
        <w:t xml:space="preserve"> «О некоторых мерах по реализации государственной политики</w:t>
      </w:r>
      <w:proofErr w:type="gramEnd"/>
      <w:r w:rsidR="00C42943" w:rsidRPr="00486035">
        <w:rPr>
          <w:rFonts w:ascii="Times New Roman" w:hAnsi="Times New Roman" w:cs="Times New Roman"/>
          <w:sz w:val="24"/>
          <w:szCs w:val="28"/>
        </w:rPr>
        <w:t xml:space="preserve"> в сфере защиты детей-сирот и детей, оставшихся без попечения родителей», при повышении в организации (филиале, структурном подразделении) </w:t>
      </w:r>
      <w:r w:rsidR="0081513D" w:rsidRPr="00486035">
        <w:rPr>
          <w:rFonts w:ascii="Times New Roman" w:hAnsi="Times New Roman" w:cs="Times New Roman"/>
          <w:sz w:val="24"/>
          <w:szCs w:val="28"/>
        </w:rPr>
        <w:t>должностных окладов</w:t>
      </w:r>
      <w:r w:rsidR="00C42943" w:rsidRPr="00486035">
        <w:rPr>
          <w:rFonts w:ascii="Times New Roman" w:hAnsi="Times New Roman" w:cs="Times New Roman"/>
          <w:sz w:val="24"/>
          <w:szCs w:val="28"/>
        </w:rPr>
        <w:t>, окладов</w:t>
      </w:r>
      <w:r w:rsidR="0081513D" w:rsidRPr="00486035">
        <w:rPr>
          <w:rFonts w:ascii="Times New Roman" w:hAnsi="Times New Roman" w:cs="Times New Roman"/>
          <w:sz w:val="24"/>
          <w:szCs w:val="28"/>
        </w:rPr>
        <w:t>,</w:t>
      </w:r>
      <w:r w:rsidR="00C42943" w:rsidRPr="00486035">
        <w:rPr>
          <w:rFonts w:ascii="Times New Roman" w:hAnsi="Times New Roman" w:cs="Times New Roman"/>
          <w:sz w:val="24"/>
          <w:szCs w:val="28"/>
        </w:rPr>
        <w:t xml:space="preserve"> указанных категорий работников учреждения производить повышение среднего заработка во всех случаях, предусмотренных Трудовым </w:t>
      </w:r>
      <w:hyperlink r:id="rId11" w:history="1">
        <w:r w:rsidR="00C42943" w:rsidRPr="00486035">
          <w:rPr>
            <w:rFonts w:ascii="Times New Roman" w:hAnsi="Times New Roman" w:cs="Times New Roman"/>
            <w:sz w:val="24"/>
            <w:szCs w:val="28"/>
          </w:rPr>
          <w:t>кодексом</w:t>
        </w:r>
      </w:hyperlink>
      <w:r w:rsidR="00C42943" w:rsidRPr="00486035">
        <w:rPr>
          <w:rFonts w:ascii="Times New Roman" w:hAnsi="Times New Roman" w:cs="Times New Roman"/>
          <w:sz w:val="24"/>
          <w:szCs w:val="28"/>
        </w:rPr>
        <w:t xml:space="preserve"> Российской Федерации.</w:t>
      </w:r>
    </w:p>
    <w:p w:rsidR="00AF3AA4" w:rsidRDefault="00CF5812" w:rsidP="005328B2">
      <w:pPr>
        <w:widowControl w:val="0"/>
        <w:autoSpaceDE w:val="0"/>
        <w:autoSpaceDN w:val="0"/>
        <w:adjustRightInd w:val="0"/>
        <w:spacing w:after="0" w:line="240" w:lineRule="auto"/>
        <w:ind w:right="-6" w:firstLine="708"/>
        <w:jc w:val="both"/>
        <w:rPr>
          <w:rFonts w:ascii="Times New Roman" w:eastAsia="Times New Roman" w:hAnsi="Times New Roman" w:cs="Times New Roman"/>
          <w:bCs/>
          <w:sz w:val="24"/>
          <w:szCs w:val="24"/>
          <w:lang w:eastAsia="ru-RU"/>
        </w:rPr>
      </w:pPr>
      <w:r w:rsidRPr="00C42943">
        <w:rPr>
          <w:rFonts w:ascii="Times New Roman" w:eastAsia="Times New Roman" w:hAnsi="Times New Roman" w:cs="Times New Roman"/>
          <w:bCs/>
          <w:sz w:val="24"/>
          <w:szCs w:val="24"/>
          <w:lang w:eastAsia="ru-RU"/>
        </w:rPr>
        <w:t>3</w:t>
      </w:r>
      <w:r w:rsidR="00AF3AA4" w:rsidRPr="00C42943">
        <w:rPr>
          <w:rFonts w:ascii="Times New Roman" w:eastAsia="Times New Roman" w:hAnsi="Times New Roman" w:cs="Times New Roman"/>
          <w:bCs/>
          <w:sz w:val="24"/>
          <w:szCs w:val="24"/>
          <w:lang w:eastAsia="ru-RU"/>
        </w:rPr>
        <w:t>. Настоящее постановление вступает в силу с</w:t>
      </w:r>
      <w:r w:rsidR="00CA6125" w:rsidRPr="00C42943">
        <w:rPr>
          <w:rFonts w:ascii="Times New Roman" w:eastAsia="Times New Roman" w:hAnsi="Times New Roman" w:cs="Times New Roman"/>
          <w:bCs/>
          <w:sz w:val="24"/>
          <w:szCs w:val="24"/>
          <w:lang w:eastAsia="ru-RU"/>
        </w:rPr>
        <w:t xml:space="preserve"> 01 </w:t>
      </w:r>
      <w:r w:rsidR="00C42943">
        <w:rPr>
          <w:rFonts w:ascii="Times New Roman" w:eastAsia="Times New Roman" w:hAnsi="Times New Roman" w:cs="Times New Roman"/>
          <w:bCs/>
          <w:sz w:val="24"/>
          <w:szCs w:val="24"/>
          <w:lang w:eastAsia="ru-RU"/>
        </w:rPr>
        <w:t xml:space="preserve">сентября </w:t>
      </w:r>
      <w:r w:rsidR="00CA6125" w:rsidRPr="00C42943">
        <w:rPr>
          <w:rFonts w:ascii="Times New Roman" w:eastAsia="Times New Roman" w:hAnsi="Times New Roman" w:cs="Times New Roman"/>
          <w:bCs/>
          <w:sz w:val="24"/>
          <w:szCs w:val="24"/>
          <w:lang w:eastAsia="ru-RU"/>
        </w:rPr>
        <w:t>201</w:t>
      </w:r>
      <w:r w:rsidR="00C42943">
        <w:rPr>
          <w:rFonts w:ascii="Times New Roman" w:eastAsia="Times New Roman" w:hAnsi="Times New Roman" w:cs="Times New Roman"/>
          <w:bCs/>
          <w:sz w:val="24"/>
          <w:szCs w:val="24"/>
          <w:lang w:eastAsia="ru-RU"/>
        </w:rPr>
        <w:t>8</w:t>
      </w:r>
      <w:r w:rsidR="00CA6125" w:rsidRPr="00C42943">
        <w:rPr>
          <w:rFonts w:ascii="Times New Roman" w:eastAsia="Times New Roman" w:hAnsi="Times New Roman" w:cs="Times New Roman"/>
          <w:bCs/>
          <w:sz w:val="24"/>
          <w:szCs w:val="24"/>
          <w:lang w:eastAsia="ru-RU"/>
        </w:rPr>
        <w:t xml:space="preserve"> года.</w:t>
      </w:r>
    </w:p>
    <w:p w:rsidR="00B845F1" w:rsidRPr="00C42943" w:rsidRDefault="00B845F1" w:rsidP="005328B2">
      <w:pPr>
        <w:widowControl w:val="0"/>
        <w:autoSpaceDE w:val="0"/>
        <w:autoSpaceDN w:val="0"/>
        <w:adjustRightInd w:val="0"/>
        <w:spacing w:after="0" w:line="240" w:lineRule="auto"/>
        <w:ind w:right="-6" w:firstLine="708"/>
        <w:jc w:val="both"/>
        <w:rPr>
          <w:rFonts w:ascii="Times New Roman" w:eastAsia="Times New Roman" w:hAnsi="Times New Roman" w:cs="Times New Roman"/>
          <w:bCs/>
          <w:sz w:val="24"/>
          <w:szCs w:val="24"/>
          <w:lang w:eastAsia="ru-RU"/>
        </w:rPr>
      </w:pPr>
    </w:p>
    <w:p w:rsidR="005328B2" w:rsidRDefault="00CF5812" w:rsidP="005328B2">
      <w:pPr>
        <w:autoSpaceDE w:val="0"/>
        <w:autoSpaceDN w:val="0"/>
        <w:adjustRightInd w:val="0"/>
        <w:spacing w:after="0" w:line="240" w:lineRule="auto"/>
        <w:ind w:firstLine="708"/>
        <w:jc w:val="both"/>
        <w:rPr>
          <w:rFonts w:ascii="Times New Roman" w:hAnsi="Times New Roman" w:cs="Times New Roman"/>
          <w:sz w:val="24"/>
          <w:szCs w:val="28"/>
        </w:rPr>
      </w:pPr>
      <w:r w:rsidRPr="005328B2">
        <w:rPr>
          <w:rFonts w:ascii="Times New Roman" w:eastAsia="Times New Roman" w:hAnsi="Times New Roman" w:cs="Times New Roman"/>
          <w:sz w:val="24"/>
          <w:szCs w:val="24"/>
          <w:lang w:eastAsia="ru-RU"/>
        </w:rPr>
        <w:t>4</w:t>
      </w:r>
      <w:r w:rsidR="00AF3AA4" w:rsidRPr="005328B2">
        <w:rPr>
          <w:rFonts w:ascii="Times New Roman" w:eastAsia="Times New Roman" w:hAnsi="Times New Roman" w:cs="Times New Roman"/>
          <w:sz w:val="24"/>
          <w:szCs w:val="24"/>
          <w:lang w:eastAsia="ru-RU"/>
        </w:rPr>
        <w:t xml:space="preserve">. </w:t>
      </w:r>
      <w:proofErr w:type="gramStart"/>
      <w:r w:rsidR="005328B2" w:rsidRPr="005328B2">
        <w:rPr>
          <w:rFonts w:ascii="Times New Roman" w:hAnsi="Times New Roman" w:cs="Times New Roman"/>
          <w:sz w:val="24"/>
          <w:szCs w:val="28"/>
        </w:rPr>
        <w:t>Контроль за</w:t>
      </w:r>
      <w:proofErr w:type="gramEnd"/>
      <w:r w:rsidR="005328B2" w:rsidRPr="005328B2">
        <w:rPr>
          <w:rFonts w:ascii="Times New Roman" w:hAnsi="Times New Roman" w:cs="Times New Roman"/>
          <w:sz w:val="24"/>
          <w:szCs w:val="28"/>
        </w:rPr>
        <w:t xml:space="preserve"> исполнением настоящего постанов</w:t>
      </w:r>
      <w:r w:rsidR="00B845F1">
        <w:rPr>
          <w:rFonts w:ascii="Times New Roman" w:hAnsi="Times New Roman" w:cs="Times New Roman"/>
          <w:sz w:val="24"/>
          <w:szCs w:val="28"/>
        </w:rPr>
        <w:t xml:space="preserve">ления возложить на заместителя </w:t>
      </w:r>
      <w:r w:rsidR="005328B2" w:rsidRPr="005328B2">
        <w:rPr>
          <w:rFonts w:ascii="Times New Roman" w:hAnsi="Times New Roman" w:cs="Times New Roman"/>
          <w:sz w:val="24"/>
          <w:szCs w:val="28"/>
        </w:rPr>
        <w:t xml:space="preserve">руководителя администрации городского округа «Вуктыл» Г.Р. Идрисову. </w:t>
      </w:r>
    </w:p>
    <w:p w:rsidR="005328B2" w:rsidRDefault="005328B2" w:rsidP="005328B2">
      <w:pPr>
        <w:autoSpaceDE w:val="0"/>
        <w:autoSpaceDN w:val="0"/>
        <w:adjustRightInd w:val="0"/>
        <w:spacing w:after="0" w:line="240" w:lineRule="auto"/>
        <w:ind w:firstLine="708"/>
        <w:jc w:val="both"/>
        <w:rPr>
          <w:rFonts w:ascii="Times New Roman" w:hAnsi="Times New Roman" w:cs="Times New Roman"/>
          <w:sz w:val="24"/>
          <w:szCs w:val="28"/>
        </w:rPr>
      </w:pPr>
    </w:p>
    <w:p w:rsidR="00B845F1" w:rsidRDefault="00B845F1" w:rsidP="005328B2">
      <w:pPr>
        <w:autoSpaceDE w:val="0"/>
        <w:autoSpaceDN w:val="0"/>
        <w:adjustRightInd w:val="0"/>
        <w:spacing w:after="0" w:line="240" w:lineRule="auto"/>
        <w:ind w:firstLine="708"/>
        <w:jc w:val="both"/>
        <w:rPr>
          <w:rFonts w:ascii="Times New Roman" w:hAnsi="Times New Roman" w:cs="Times New Roman"/>
          <w:sz w:val="24"/>
          <w:szCs w:val="28"/>
        </w:rPr>
      </w:pPr>
    </w:p>
    <w:p w:rsidR="005328B2" w:rsidRPr="005328B2" w:rsidRDefault="005328B2" w:rsidP="005328B2">
      <w:pPr>
        <w:autoSpaceDE w:val="0"/>
        <w:autoSpaceDN w:val="0"/>
        <w:adjustRightInd w:val="0"/>
        <w:spacing w:after="0" w:line="240" w:lineRule="auto"/>
        <w:ind w:firstLine="708"/>
        <w:jc w:val="both"/>
        <w:rPr>
          <w:rFonts w:ascii="Times New Roman" w:hAnsi="Times New Roman" w:cs="Times New Roman"/>
          <w:sz w:val="24"/>
          <w:szCs w:val="28"/>
        </w:rPr>
      </w:pPr>
    </w:p>
    <w:p w:rsidR="00AF3AA4" w:rsidRPr="00C42943" w:rsidRDefault="00AF3AA4" w:rsidP="0081513D">
      <w:pPr>
        <w:spacing w:after="0" w:line="240" w:lineRule="auto"/>
        <w:jc w:val="both"/>
        <w:rPr>
          <w:rFonts w:ascii="Times New Roman" w:eastAsia="Times New Roman" w:hAnsi="Times New Roman" w:cs="Times New Roman"/>
          <w:sz w:val="24"/>
          <w:szCs w:val="24"/>
          <w:lang w:eastAsia="ru-RU"/>
        </w:rPr>
      </w:pPr>
      <w:r w:rsidRPr="00C42943">
        <w:rPr>
          <w:rFonts w:ascii="Times New Roman" w:eastAsia="Times New Roman" w:hAnsi="Times New Roman" w:cs="Times New Roman"/>
          <w:sz w:val="24"/>
          <w:szCs w:val="24"/>
          <w:lang w:eastAsia="ru-RU"/>
        </w:rPr>
        <w:t xml:space="preserve">Руководитель администрации </w:t>
      </w:r>
    </w:p>
    <w:p w:rsidR="00AF3AA4" w:rsidRPr="00C42943" w:rsidRDefault="000B747E" w:rsidP="00C42943">
      <w:pPr>
        <w:spacing w:after="0" w:line="240" w:lineRule="auto"/>
        <w:jc w:val="both"/>
        <w:rPr>
          <w:rFonts w:ascii="Times New Roman" w:eastAsia="Times New Roman" w:hAnsi="Times New Roman" w:cs="Times New Roman"/>
          <w:sz w:val="24"/>
          <w:szCs w:val="24"/>
          <w:lang w:eastAsia="ru-RU"/>
        </w:rPr>
      </w:pPr>
      <w:r w:rsidRPr="00C42943">
        <w:rPr>
          <w:rFonts w:ascii="Times New Roman" w:eastAsia="Times New Roman" w:hAnsi="Times New Roman" w:cs="Times New Roman"/>
          <w:sz w:val="24"/>
          <w:szCs w:val="24"/>
          <w:lang w:eastAsia="ru-RU"/>
        </w:rPr>
        <w:t>городского округа</w:t>
      </w:r>
      <w:r w:rsidR="00AF3AA4" w:rsidRPr="00C42943">
        <w:rPr>
          <w:rFonts w:ascii="Times New Roman" w:eastAsia="Times New Roman" w:hAnsi="Times New Roman" w:cs="Times New Roman"/>
          <w:sz w:val="24"/>
          <w:szCs w:val="24"/>
          <w:lang w:eastAsia="ru-RU"/>
        </w:rPr>
        <w:t xml:space="preserve"> «Вуктыл»                                                             </w:t>
      </w:r>
      <w:r w:rsidRPr="00C42943">
        <w:rPr>
          <w:rFonts w:ascii="Times New Roman" w:eastAsia="Times New Roman" w:hAnsi="Times New Roman" w:cs="Times New Roman"/>
          <w:sz w:val="24"/>
          <w:szCs w:val="24"/>
          <w:lang w:eastAsia="ru-RU"/>
        </w:rPr>
        <w:t xml:space="preserve">         </w:t>
      </w:r>
      <w:r w:rsidR="00AF3AA4" w:rsidRPr="00C42943">
        <w:rPr>
          <w:rFonts w:ascii="Times New Roman" w:eastAsia="Times New Roman" w:hAnsi="Times New Roman" w:cs="Times New Roman"/>
          <w:sz w:val="24"/>
          <w:szCs w:val="24"/>
          <w:lang w:eastAsia="ru-RU"/>
        </w:rPr>
        <w:t xml:space="preserve">           </w:t>
      </w:r>
      <w:r w:rsidRPr="00C42943">
        <w:rPr>
          <w:rFonts w:ascii="Times New Roman" w:eastAsia="Times New Roman" w:hAnsi="Times New Roman" w:cs="Times New Roman"/>
          <w:sz w:val="24"/>
          <w:szCs w:val="24"/>
          <w:lang w:eastAsia="ru-RU"/>
        </w:rPr>
        <w:t>В.Н. Крисанов</w:t>
      </w:r>
    </w:p>
    <w:p w:rsidR="005328B2" w:rsidRDefault="005328B2" w:rsidP="00C42943">
      <w:pPr>
        <w:spacing w:after="0" w:line="240" w:lineRule="auto"/>
        <w:ind w:left="-851"/>
        <w:jc w:val="both"/>
        <w:rPr>
          <w:rFonts w:ascii="Times New Roman" w:eastAsia="Times New Roman" w:hAnsi="Times New Roman" w:cs="Times New Roman"/>
          <w:sz w:val="24"/>
          <w:szCs w:val="24"/>
          <w:lang w:eastAsia="ru-RU"/>
        </w:rPr>
        <w:sectPr w:rsidR="005328B2" w:rsidSect="001166DC">
          <w:pgSz w:w="11906" w:h="16838"/>
          <w:pgMar w:top="1134" w:right="851" w:bottom="1134" w:left="1701"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588"/>
        <w:gridCol w:w="3792"/>
      </w:tblGrid>
      <w:tr w:rsidR="000B747E" w:rsidRPr="00C42943" w:rsidTr="00747E71">
        <w:tc>
          <w:tcPr>
            <w:tcW w:w="3190" w:type="dxa"/>
          </w:tcPr>
          <w:p w:rsidR="000B747E" w:rsidRPr="00C42943" w:rsidRDefault="000B747E" w:rsidP="00C42943">
            <w:pPr>
              <w:jc w:val="center"/>
              <w:outlineLvl w:val="0"/>
              <w:rPr>
                <w:rFonts w:ascii="Times New Roman" w:hAnsi="Times New Roman" w:cs="Times New Roman"/>
                <w:sz w:val="24"/>
                <w:szCs w:val="24"/>
              </w:rPr>
            </w:pPr>
          </w:p>
        </w:tc>
        <w:tc>
          <w:tcPr>
            <w:tcW w:w="2588" w:type="dxa"/>
          </w:tcPr>
          <w:p w:rsidR="000B747E" w:rsidRPr="00C42943" w:rsidRDefault="000B747E" w:rsidP="00C42943">
            <w:pPr>
              <w:jc w:val="center"/>
              <w:outlineLvl w:val="0"/>
              <w:rPr>
                <w:rFonts w:ascii="Times New Roman" w:hAnsi="Times New Roman" w:cs="Times New Roman"/>
                <w:sz w:val="24"/>
                <w:szCs w:val="24"/>
              </w:rPr>
            </w:pPr>
          </w:p>
        </w:tc>
        <w:tc>
          <w:tcPr>
            <w:tcW w:w="3792" w:type="dxa"/>
          </w:tcPr>
          <w:p w:rsidR="000B747E" w:rsidRPr="00C42943" w:rsidRDefault="000B747E" w:rsidP="00C42943">
            <w:pPr>
              <w:jc w:val="center"/>
              <w:outlineLvl w:val="0"/>
              <w:rPr>
                <w:rFonts w:ascii="Times New Roman" w:hAnsi="Times New Roman" w:cs="Times New Roman"/>
                <w:sz w:val="24"/>
                <w:szCs w:val="24"/>
              </w:rPr>
            </w:pPr>
            <w:r w:rsidRPr="00C42943">
              <w:rPr>
                <w:rFonts w:ascii="Times New Roman" w:hAnsi="Times New Roman" w:cs="Times New Roman"/>
                <w:sz w:val="24"/>
                <w:szCs w:val="24"/>
              </w:rPr>
              <w:t>УТВЕРЖДЕНО</w:t>
            </w:r>
          </w:p>
          <w:p w:rsidR="000B747E" w:rsidRPr="00C42943" w:rsidRDefault="000B747E" w:rsidP="00C42943">
            <w:pPr>
              <w:jc w:val="center"/>
              <w:outlineLvl w:val="0"/>
              <w:rPr>
                <w:rFonts w:ascii="Times New Roman" w:hAnsi="Times New Roman" w:cs="Times New Roman"/>
                <w:sz w:val="24"/>
                <w:szCs w:val="24"/>
              </w:rPr>
            </w:pPr>
            <w:r w:rsidRPr="00C42943">
              <w:rPr>
                <w:rFonts w:ascii="Times New Roman" w:hAnsi="Times New Roman" w:cs="Times New Roman"/>
                <w:sz w:val="24"/>
                <w:szCs w:val="24"/>
              </w:rPr>
              <w:t>постановлением администрации</w:t>
            </w:r>
          </w:p>
          <w:p w:rsidR="000B747E" w:rsidRPr="00C42943" w:rsidRDefault="000B747E" w:rsidP="00C42943">
            <w:pPr>
              <w:jc w:val="center"/>
              <w:outlineLvl w:val="0"/>
              <w:rPr>
                <w:rFonts w:ascii="Times New Roman" w:hAnsi="Times New Roman" w:cs="Times New Roman"/>
                <w:sz w:val="24"/>
                <w:szCs w:val="24"/>
              </w:rPr>
            </w:pPr>
            <w:r w:rsidRPr="00C42943">
              <w:rPr>
                <w:rFonts w:ascii="Times New Roman" w:hAnsi="Times New Roman" w:cs="Times New Roman"/>
                <w:sz w:val="24"/>
                <w:szCs w:val="24"/>
              </w:rPr>
              <w:t>городского округа «Вуктыл»</w:t>
            </w:r>
          </w:p>
          <w:p w:rsidR="000B747E" w:rsidRPr="00C42943" w:rsidRDefault="000B747E" w:rsidP="00C42943">
            <w:pPr>
              <w:jc w:val="center"/>
              <w:outlineLvl w:val="0"/>
              <w:rPr>
                <w:rFonts w:ascii="Times New Roman" w:hAnsi="Times New Roman" w:cs="Times New Roman"/>
                <w:sz w:val="24"/>
                <w:szCs w:val="24"/>
              </w:rPr>
            </w:pPr>
            <w:r w:rsidRPr="00C42943">
              <w:rPr>
                <w:rFonts w:ascii="Times New Roman" w:hAnsi="Times New Roman" w:cs="Times New Roman"/>
                <w:sz w:val="24"/>
                <w:szCs w:val="24"/>
              </w:rPr>
              <w:t>от</w:t>
            </w:r>
            <w:r w:rsidR="00476EA1" w:rsidRPr="00C42943">
              <w:rPr>
                <w:rFonts w:ascii="Times New Roman" w:hAnsi="Times New Roman" w:cs="Times New Roman"/>
                <w:sz w:val="24"/>
                <w:szCs w:val="24"/>
              </w:rPr>
              <w:t xml:space="preserve"> </w:t>
            </w:r>
            <w:r w:rsidR="00C660BE">
              <w:rPr>
                <w:rFonts w:ascii="Times New Roman" w:hAnsi="Times New Roman" w:cs="Times New Roman"/>
                <w:sz w:val="24"/>
                <w:szCs w:val="24"/>
              </w:rPr>
              <w:t>29</w:t>
            </w:r>
            <w:r w:rsidR="00476EA1" w:rsidRPr="00C42943">
              <w:rPr>
                <w:rFonts w:ascii="Times New Roman" w:hAnsi="Times New Roman" w:cs="Times New Roman"/>
                <w:sz w:val="24"/>
                <w:szCs w:val="24"/>
              </w:rPr>
              <w:t xml:space="preserve"> </w:t>
            </w:r>
            <w:r w:rsidR="00DD2843">
              <w:rPr>
                <w:rFonts w:ascii="Times New Roman" w:hAnsi="Times New Roman" w:cs="Times New Roman"/>
                <w:sz w:val="24"/>
                <w:szCs w:val="24"/>
              </w:rPr>
              <w:t>июня</w:t>
            </w:r>
            <w:r w:rsidR="00476EA1" w:rsidRPr="00C42943">
              <w:rPr>
                <w:rFonts w:ascii="Times New Roman" w:hAnsi="Times New Roman" w:cs="Times New Roman"/>
                <w:sz w:val="24"/>
                <w:szCs w:val="24"/>
              </w:rPr>
              <w:t xml:space="preserve"> </w:t>
            </w:r>
            <w:r w:rsidRPr="00C42943">
              <w:rPr>
                <w:rFonts w:ascii="Times New Roman" w:hAnsi="Times New Roman" w:cs="Times New Roman"/>
                <w:sz w:val="24"/>
                <w:szCs w:val="24"/>
              </w:rPr>
              <w:t>201</w:t>
            </w:r>
            <w:r w:rsidR="00DD2843">
              <w:rPr>
                <w:rFonts w:ascii="Times New Roman" w:hAnsi="Times New Roman" w:cs="Times New Roman"/>
                <w:sz w:val="24"/>
                <w:szCs w:val="24"/>
              </w:rPr>
              <w:t>8</w:t>
            </w:r>
            <w:r w:rsidRPr="00C42943">
              <w:rPr>
                <w:rFonts w:ascii="Times New Roman" w:hAnsi="Times New Roman" w:cs="Times New Roman"/>
                <w:sz w:val="24"/>
                <w:szCs w:val="24"/>
              </w:rPr>
              <w:t xml:space="preserve"> г. № </w:t>
            </w:r>
            <w:r w:rsidR="00C660BE">
              <w:rPr>
                <w:rFonts w:ascii="Times New Roman" w:hAnsi="Times New Roman" w:cs="Times New Roman"/>
                <w:sz w:val="24"/>
                <w:szCs w:val="24"/>
              </w:rPr>
              <w:t>06/</w:t>
            </w:r>
            <w:r w:rsidR="008E4904">
              <w:rPr>
                <w:rFonts w:ascii="Times New Roman" w:hAnsi="Times New Roman" w:cs="Times New Roman"/>
                <w:sz w:val="24"/>
                <w:szCs w:val="24"/>
              </w:rPr>
              <w:t>75</w:t>
            </w:r>
            <w:r w:rsidR="00C660BE">
              <w:rPr>
                <w:rFonts w:ascii="Times New Roman" w:hAnsi="Times New Roman" w:cs="Times New Roman"/>
                <w:sz w:val="24"/>
                <w:szCs w:val="24"/>
              </w:rPr>
              <w:t>1</w:t>
            </w:r>
            <w:r w:rsidR="00DD2843">
              <w:rPr>
                <w:rFonts w:ascii="Times New Roman" w:hAnsi="Times New Roman" w:cs="Times New Roman"/>
                <w:sz w:val="24"/>
                <w:szCs w:val="24"/>
              </w:rPr>
              <w:t xml:space="preserve">         </w:t>
            </w:r>
          </w:p>
          <w:p w:rsidR="000B747E" w:rsidRPr="00C42943" w:rsidRDefault="00DD2843" w:rsidP="00C42943">
            <w:pPr>
              <w:jc w:val="center"/>
              <w:outlineLvl w:val="0"/>
              <w:rPr>
                <w:rFonts w:ascii="Times New Roman" w:hAnsi="Times New Roman" w:cs="Times New Roman"/>
                <w:sz w:val="24"/>
                <w:szCs w:val="24"/>
              </w:rPr>
            </w:pPr>
            <w:r>
              <w:rPr>
                <w:rFonts w:ascii="Times New Roman" w:hAnsi="Times New Roman" w:cs="Times New Roman"/>
                <w:sz w:val="24"/>
                <w:szCs w:val="24"/>
              </w:rPr>
              <w:t>(приложение</w:t>
            </w:r>
            <w:r w:rsidR="000B747E" w:rsidRPr="00C42943">
              <w:rPr>
                <w:rFonts w:ascii="Times New Roman" w:hAnsi="Times New Roman" w:cs="Times New Roman"/>
                <w:sz w:val="24"/>
                <w:szCs w:val="24"/>
              </w:rPr>
              <w:t>)</w:t>
            </w:r>
          </w:p>
        </w:tc>
      </w:tr>
    </w:tbl>
    <w:p w:rsidR="00496991" w:rsidRPr="00C42943" w:rsidRDefault="00496991" w:rsidP="00C42943">
      <w:pPr>
        <w:pStyle w:val="20"/>
        <w:shd w:val="clear" w:color="auto" w:fill="auto"/>
        <w:spacing w:before="0" w:line="240" w:lineRule="auto"/>
        <w:ind w:left="40"/>
        <w:rPr>
          <w:rStyle w:val="2"/>
          <w:rFonts w:cs="Times New Roman"/>
          <w:b/>
          <w:bCs/>
          <w:color w:val="000000"/>
          <w:sz w:val="24"/>
          <w:szCs w:val="24"/>
        </w:rPr>
      </w:pPr>
    </w:p>
    <w:p w:rsidR="00496991" w:rsidRPr="00C42943" w:rsidRDefault="00496991" w:rsidP="00C42943">
      <w:pPr>
        <w:pStyle w:val="20"/>
        <w:shd w:val="clear" w:color="auto" w:fill="auto"/>
        <w:spacing w:before="0" w:line="240" w:lineRule="auto"/>
        <w:ind w:left="40"/>
        <w:rPr>
          <w:rStyle w:val="2"/>
          <w:rFonts w:cs="Times New Roman"/>
          <w:b/>
          <w:bCs/>
          <w:color w:val="000000"/>
          <w:sz w:val="24"/>
          <w:szCs w:val="24"/>
        </w:rPr>
      </w:pPr>
    </w:p>
    <w:p w:rsidR="00496991" w:rsidRPr="00C42943" w:rsidRDefault="00496991" w:rsidP="00C42943">
      <w:pPr>
        <w:pStyle w:val="20"/>
        <w:shd w:val="clear" w:color="auto" w:fill="auto"/>
        <w:spacing w:before="0" w:line="240" w:lineRule="auto"/>
        <w:rPr>
          <w:rFonts w:cs="Times New Roman"/>
          <w:sz w:val="24"/>
          <w:szCs w:val="24"/>
        </w:rPr>
      </w:pPr>
      <w:r w:rsidRPr="00C42943">
        <w:rPr>
          <w:rStyle w:val="2"/>
          <w:rFonts w:cs="Times New Roman"/>
          <w:b/>
          <w:bCs/>
          <w:color w:val="000000"/>
          <w:sz w:val="24"/>
          <w:szCs w:val="24"/>
        </w:rPr>
        <w:t>ПОЛОЖЕНИЕ</w:t>
      </w:r>
    </w:p>
    <w:p w:rsidR="00391945" w:rsidRDefault="00496991" w:rsidP="002E785D">
      <w:pPr>
        <w:pStyle w:val="20"/>
        <w:shd w:val="clear" w:color="auto" w:fill="auto"/>
        <w:spacing w:before="0" w:line="240" w:lineRule="auto"/>
        <w:rPr>
          <w:rStyle w:val="2"/>
          <w:rFonts w:cs="Times New Roman"/>
          <w:b/>
          <w:bCs/>
          <w:color w:val="000000"/>
          <w:sz w:val="24"/>
          <w:szCs w:val="24"/>
        </w:rPr>
      </w:pPr>
      <w:r w:rsidRPr="00C42943">
        <w:rPr>
          <w:rStyle w:val="2"/>
          <w:rFonts w:cs="Times New Roman"/>
          <w:b/>
          <w:bCs/>
          <w:color w:val="000000"/>
          <w:sz w:val="24"/>
          <w:szCs w:val="24"/>
        </w:rPr>
        <w:t>об оплате труда работников</w:t>
      </w:r>
      <w:r w:rsidR="002E785D" w:rsidRPr="002E785D">
        <w:rPr>
          <w:rFonts w:eastAsia="Times New Roman" w:cs="Times New Roman"/>
          <w:sz w:val="24"/>
          <w:szCs w:val="24"/>
          <w:lang w:eastAsia="ru-RU"/>
        </w:rPr>
        <w:t xml:space="preserve"> </w:t>
      </w:r>
      <w:r w:rsidR="002E785D" w:rsidRPr="00C42943">
        <w:rPr>
          <w:rFonts w:eastAsia="Times New Roman" w:cs="Times New Roman"/>
          <w:sz w:val="24"/>
          <w:szCs w:val="24"/>
          <w:lang w:eastAsia="ru-RU"/>
        </w:rPr>
        <w:t>муниципальн</w:t>
      </w:r>
      <w:r w:rsidR="002E785D" w:rsidRPr="002E785D">
        <w:rPr>
          <w:rFonts w:eastAsia="Times New Roman" w:cs="Times New Roman"/>
          <w:bCs w:val="0"/>
          <w:sz w:val="24"/>
          <w:szCs w:val="24"/>
          <w:lang w:eastAsia="ru-RU"/>
        </w:rPr>
        <w:t>ых</w:t>
      </w:r>
      <w:r w:rsidR="002E785D" w:rsidRPr="00C42943">
        <w:rPr>
          <w:rFonts w:eastAsia="Times New Roman" w:cs="Times New Roman"/>
          <w:b w:val="0"/>
          <w:bCs w:val="0"/>
          <w:sz w:val="24"/>
          <w:szCs w:val="24"/>
          <w:lang w:eastAsia="ru-RU"/>
        </w:rPr>
        <w:t xml:space="preserve"> </w:t>
      </w:r>
      <w:r w:rsidR="002E785D" w:rsidRPr="002E785D">
        <w:rPr>
          <w:rFonts w:eastAsia="Times New Roman" w:cs="Times New Roman"/>
          <w:bCs w:val="0"/>
          <w:sz w:val="24"/>
          <w:szCs w:val="24"/>
          <w:lang w:eastAsia="ru-RU"/>
        </w:rPr>
        <w:t>бюджетных учреждений культуры городского округа «Вуктыл»</w:t>
      </w:r>
      <w:r w:rsidR="00391945" w:rsidRPr="00C42943">
        <w:rPr>
          <w:rStyle w:val="2"/>
          <w:rFonts w:cs="Times New Roman"/>
          <w:b/>
          <w:bCs/>
          <w:color w:val="000000"/>
          <w:sz w:val="24"/>
          <w:szCs w:val="24"/>
        </w:rPr>
        <w:t xml:space="preserve"> </w:t>
      </w:r>
    </w:p>
    <w:p w:rsidR="0089193A" w:rsidRPr="00C42943" w:rsidRDefault="0089193A" w:rsidP="00C42943">
      <w:pPr>
        <w:pStyle w:val="20"/>
        <w:shd w:val="clear" w:color="auto" w:fill="auto"/>
        <w:spacing w:before="0" w:line="240" w:lineRule="auto"/>
        <w:rPr>
          <w:rStyle w:val="2"/>
          <w:rFonts w:cs="Times New Roman"/>
          <w:b/>
          <w:bCs/>
          <w:color w:val="000000"/>
          <w:sz w:val="24"/>
          <w:szCs w:val="24"/>
        </w:rPr>
      </w:pPr>
    </w:p>
    <w:p w:rsidR="00391945" w:rsidRDefault="00391945" w:rsidP="00C42943">
      <w:pPr>
        <w:pStyle w:val="20"/>
        <w:shd w:val="clear" w:color="auto" w:fill="auto"/>
        <w:spacing w:before="0" w:line="240" w:lineRule="auto"/>
        <w:rPr>
          <w:rStyle w:val="2"/>
          <w:rFonts w:cs="Times New Roman"/>
          <w:b/>
          <w:bCs/>
          <w:color w:val="000000"/>
          <w:sz w:val="24"/>
          <w:szCs w:val="24"/>
        </w:rPr>
      </w:pPr>
      <w:r w:rsidRPr="00C42943">
        <w:rPr>
          <w:rStyle w:val="2"/>
          <w:rFonts w:cs="Times New Roman"/>
          <w:b/>
          <w:bCs/>
          <w:color w:val="000000"/>
          <w:sz w:val="24"/>
          <w:szCs w:val="24"/>
        </w:rPr>
        <w:t>1. Общие положения</w:t>
      </w:r>
    </w:p>
    <w:p w:rsidR="002E785D" w:rsidRDefault="002E785D" w:rsidP="00C42943">
      <w:pPr>
        <w:pStyle w:val="20"/>
        <w:shd w:val="clear" w:color="auto" w:fill="auto"/>
        <w:spacing w:before="0" w:line="240" w:lineRule="auto"/>
        <w:rPr>
          <w:rFonts w:cs="Times New Roman"/>
          <w:sz w:val="24"/>
          <w:szCs w:val="24"/>
        </w:rPr>
      </w:pPr>
    </w:p>
    <w:p w:rsidR="002E785D" w:rsidRPr="00B32462" w:rsidRDefault="002E785D" w:rsidP="00B32462">
      <w:pPr>
        <w:autoSpaceDE w:val="0"/>
        <w:autoSpaceDN w:val="0"/>
        <w:adjustRightInd w:val="0"/>
        <w:spacing w:after="0" w:line="240" w:lineRule="auto"/>
        <w:ind w:firstLine="708"/>
        <w:jc w:val="both"/>
        <w:rPr>
          <w:rFonts w:ascii="Times New Roman" w:hAnsi="Times New Roman" w:cs="Times New Roman"/>
          <w:sz w:val="24"/>
          <w:szCs w:val="24"/>
        </w:rPr>
      </w:pPr>
      <w:r w:rsidRPr="00B32462">
        <w:rPr>
          <w:rFonts w:ascii="Times New Roman" w:hAnsi="Times New Roman" w:cs="Times New Roman"/>
          <w:sz w:val="24"/>
          <w:szCs w:val="24"/>
        </w:rPr>
        <w:t xml:space="preserve">1. Настоящее Положение об оплате труда работников </w:t>
      </w:r>
      <w:r w:rsidRPr="00B32462">
        <w:rPr>
          <w:rFonts w:ascii="Times New Roman" w:eastAsia="Times New Roman" w:hAnsi="Times New Roman" w:cs="Times New Roman"/>
          <w:bCs/>
          <w:sz w:val="24"/>
          <w:szCs w:val="24"/>
          <w:lang w:eastAsia="ru-RU"/>
        </w:rPr>
        <w:t>муниципальных</w:t>
      </w:r>
      <w:r w:rsidRPr="00B32462">
        <w:rPr>
          <w:rFonts w:ascii="Times New Roman" w:eastAsia="Times New Roman" w:hAnsi="Times New Roman" w:cs="Times New Roman"/>
          <w:b/>
          <w:bCs/>
          <w:sz w:val="24"/>
          <w:szCs w:val="24"/>
          <w:lang w:eastAsia="ru-RU"/>
        </w:rPr>
        <w:t xml:space="preserve"> </w:t>
      </w:r>
      <w:r w:rsidRPr="00B32462">
        <w:rPr>
          <w:rFonts w:ascii="Times New Roman" w:eastAsia="Times New Roman" w:hAnsi="Times New Roman" w:cs="Times New Roman"/>
          <w:bCs/>
          <w:sz w:val="24"/>
          <w:szCs w:val="24"/>
          <w:lang w:eastAsia="ru-RU"/>
        </w:rPr>
        <w:t>бюджетных учреждений культуры городского округа «Вуктыл»</w:t>
      </w:r>
      <w:r w:rsidRPr="00B32462">
        <w:rPr>
          <w:rFonts w:ascii="Times New Roman" w:hAnsi="Times New Roman" w:cs="Times New Roman"/>
          <w:sz w:val="24"/>
          <w:szCs w:val="24"/>
        </w:rPr>
        <w:t xml:space="preserve"> (далее – Положение), разработано в соответствии </w:t>
      </w:r>
      <w:proofErr w:type="gramStart"/>
      <w:r w:rsidRPr="00B32462">
        <w:rPr>
          <w:rFonts w:ascii="Times New Roman" w:hAnsi="Times New Roman" w:cs="Times New Roman"/>
          <w:sz w:val="24"/>
          <w:szCs w:val="24"/>
        </w:rPr>
        <w:t>с</w:t>
      </w:r>
      <w:proofErr w:type="gramEnd"/>
      <w:r w:rsidRPr="00B32462">
        <w:rPr>
          <w:rFonts w:ascii="Times New Roman" w:hAnsi="Times New Roman" w:cs="Times New Roman"/>
          <w:sz w:val="24"/>
          <w:szCs w:val="24"/>
        </w:rPr>
        <w:t>:</w:t>
      </w:r>
    </w:p>
    <w:p w:rsidR="002E785D" w:rsidRPr="00B32462" w:rsidRDefault="00B845F1" w:rsidP="00B3246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2E785D" w:rsidRPr="00B32462">
        <w:rPr>
          <w:rFonts w:ascii="Times New Roman" w:hAnsi="Times New Roman" w:cs="Times New Roman"/>
          <w:sz w:val="24"/>
          <w:szCs w:val="24"/>
        </w:rPr>
        <w:t xml:space="preserve">) Законом Республики Коми от 12 ноября 2004 года № 58-РЗ «О некоторых вопросах в сфере </w:t>
      </w:r>
      <w:proofErr w:type="gramStart"/>
      <w:r w:rsidR="002E785D" w:rsidRPr="00B32462">
        <w:rPr>
          <w:rFonts w:ascii="Times New Roman" w:hAnsi="Times New Roman" w:cs="Times New Roman"/>
          <w:sz w:val="24"/>
          <w:szCs w:val="24"/>
        </w:rPr>
        <w:t>оплаты труда работников государственных учреждений Республики</w:t>
      </w:r>
      <w:proofErr w:type="gramEnd"/>
      <w:r w:rsidR="002E785D" w:rsidRPr="00B32462">
        <w:rPr>
          <w:rFonts w:ascii="Times New Roman" w:hAnsi="Times New Roman" w:cs="Times New Roman"/>
          <w:sz w:val="24"/>
          <w:szCs w:val="24"/>
        </w:rPr>
        <w:t xml:space="preserve"> Коми, государственных унитарных предприятий Республики Коми и территориального фонда обязательного медицинского страхования Республики Коми»; </w:t>
      </w:r>
    </w:p>
    <w:p w:rsidR="002E785D" w:rsidRPr="00B32462" w:rsidRDefault="00B845F1" w:rsidP="00B3246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2E785D" w:rsidRPr="00B32462">
        <w:rPr>
          <w:rFonts w:ascii="Times New Roman" w:hAnsi="Times New Roman" w:cs="Times New Roman"/>
          <w:sz w:val="24"/>
          <w:szCs w:val="24"/>
        </w:rPr>
        <w:t>) постановлением Правительства Республики Коми от 20 января 2010 года № 14 «Об оплате труда работников государственных бюджетных, автономных и казенных учреждений Республики Коми»</w:t>
      </w:r>
      <w:r w:rsidR="00A8592A">
        <w:rPr>
          <w:rFonts w:ascii="Times New Roman" w:hAnsi="Times New Roman" w:cs="Times New Roman"/>
          <w:sz w:val="24"/>
          <w:szCs w:val="24"/>
        </w:rPr>
        <w:t>.</w:t>
      </w:r>
    </w:p>
    <w:p w:rsidR="002E785D" w:rsidRPr="00B32462" w:rsidRDefault="002E785D" w:rsidP="00B32462">
      <w:pPr>
        <w:autoSpaceDE w:val="0"/>
        <w:autoSpaceDN w:val="0"/>
        <w:adjustRightInd w:val="0"/>
        <w:spacing w:after="0" w:line="240" w:lineRule="auto"/>
        <w:ind w:firstLine="708"/>
        <w:jc w:val="both"/>
        <w:rPr>
          <w:rFonts w:ascii="Times New Roman" w:hAnsi="Times New Roman" w:cs="Times New Roman"/>
          <w:sz w:val="24"/>
          <w:szCs w:val="24"/>
        </w:rPr>
      </w:pPr>
      <w:r w:rsidRPr="00B32462">
        <w:rPr>
          <w:rFonts w:ascii="Times New Roman" w:hAnsi="Times New Roman" w:cs="Times New Roman"/>
          <w:sz w:val="24"/>
          <w:szCs w:val="24"/>
        </w:rPr>
        <w:t xml:space="preserve">2. Положение определяет систему </w:t>
      </w:r>
      <w:proofErr w:type="gramStart"/>
      <w:r w:rsidRPr="00B32462">
        <w:rPr>
          <w:rFonts w:ascii="Times New Roman" w:hAnsi="Times New Roman" w:cs="Times New Roman"/>
          <w:sz w:val="24"/>
          <w:szCs w:val="24"/>
        </w:rPr>
        <w:t xml:space="preserve">оплаты труда работников </w:t>
      </w:r>
      <w:r w:rsidRPr="00B32462">
        <w:rPr>
          <w:rFonts w:ascii="Times New Roman" w:eastAsia="Times New Roman" w:hAnsi="Times New Roman" w:cs="Times New Roman"/>
          <w:bCs/>
          <w:sz w:val="24"/>
          <w:szCs w:val="24"/>
          <w:lang w:eastAsia="ru-RU"/>
        </w:rPr>
        <w:t>муниципальных</w:t>
      </w:r>
      <w:r w:rsidRPr="00B32462">
        <w:rPr>
          <w:rFonts w:ascii="Times New Roman" w:eastAsia="Times New Roman" w:hAnsi="Times New Roman" w:cs="Times New Roman"/>
          <w:b/>
          <w:bCs/>
          <w:sz w:val="24"/>
          <w:szCs w:val="24"/>
          <w:lang w:eastAsia="ru-RU"/>
        </w:rPr>
        <w:t xml:space="preserve"> </w:t>
      </w:r>
      <w:r w:rsidRPr="00B32462">
        <w:rPr>
          <w:rFonts w:ascii="Times New Roman" w:eastAsia="Times New Roman" w:hAnsi="Times New Roman" w:cs="Times New Roman"/>
          <w:bCs/>
          <w:sz w:val="24"/>
          <w:szCs w:val="24"/>
          <w:lang w:eastAsia="ru-RU"/>
        </w:rPr>
        <w:t>бюджетных учреждений культуры городского</w:t>
      </w:r>
      <w:proofErr w:type="gramEnd"/>
      <w:r w:rsidRPr="00B32462">
        <w:rPr>
          <w:rFonts w:ascii="Times New Roman" w:eastAsia="Times New Roman" w:hAnsi="Times New Roman" w:cs="Times New Roman"/>
          <w:bCs/>
          <w:sz w:val="24"/>
          <w:szCs w:val="24"/>
          <w:lang w:eastAsia="ru-RU"/>
        </w:rPr>
        <w:t xml:space="preserve"> округа «Вуктыл»</w:t>
      </w:r>
      <w:r w:rsidR="00B32462" w:rsidRPr="00B32462">
        <w:rPr>
          <w:rFonts w:ascii="Times New Roman" w:eastAsia="Times New Roman" w:hAnsi="Times New Roman" w:cs="Times New Roman"/>
          <w:bCs/>
          <w:sz w:val="24"/>
          <w:szCs w:val="24"/>
          <w:lang w:eastAsia="ru-RU"/>
        </w:rPr>
        <w:t xml:space="preserve"> (далее</w:t>
      </w:r>
      <w:r w:rsidR="00A8592A">
        <w:rPr>
          <w:rFonts w:ascii="Times New Roman" w:eastAsia="Times New Roman" w:hAnsi="Times New Roman" w:cs="Times New Roman"/>
          <w:bCs/>
          <w:sz w:val="24"/>
          <w:szCs w:val="24"/>
          <w:lang w:eastAsia="ru-RU"/>
        </w:rPr>
        <w:t xml:space="preserve"> -</w:t>
      </w:r>
      <w:r w:rsidR="00B32462" w:rsidRPr="00B32462">
        <w:rPr>
          <w:rFonts w:ascii="Times New Roman" w:eastAsia="Times New Roman" w:hAnsi="Times New Roman" w:cs="Times New Roman"/>
          <w:bCs/>
          <w:sz w:val="24"/>
          <w:szCs w:val="24"/>
          <w:lang w:eastAsia="ru-RU"/>
        </w:rPr>
        <w:t xml:space="preserve"> работники Учреждений)</w:t>
      </w:r>
      <w:r w:rsidRPr="00B32462">
        <w:rPr>
          <w:rFonts w:ascii="Times New Roman" w:hAnsi="Times New Roman" w:cs="Times New Roman"/>
          <w:sz w:val="24"/>
          <w:szCs w:val="24"/>
        </w:rPr>
        <w:t>.</w:t>
      </w:r>
    </w:p>
    <w:p w:rsidR="002E785D" w:rsidRPr="00B32462" w:rsidRDefault="002E785D" w:rsidP="00B32462">
      <w:pPr>
        <w:autoSpaceDE w:val="0"/>
        <w:autoSpaceDN w:val="0"/>
        <w:adjustRightInd w:val="0"/>
        <w:spacing w:after="0" w:line="240" w:lineRule="auto"/>
        <w:ind w:firstLine="708"/>
        <w:jc w:val="both"/>
        <w:rPr>
          <w:rFonts w:ascii="Times New Roman" w:hAnsi="Times New Roman" w:cs="Times New Roman"/>
          <w:sz w:val="24"/>
          <w:szCs w:val="24"/>
        </w:rPr>
      </w:pPr>
      <w:r w:rsidRPr="00B32462">
        <w:rPr>
          <w:rFonts w:ascii="Times New Roman" w:hAnsi="Times New Roman" w:cs="Times New Roman"/>
          <w:sz w:val="24"/>
          <w:szCs w:val="24"/>
        </w:rPr>
        <w:t>3. Положение включает в себя:</w:t>
      </w:r>
    </w:p>
    <w:p w:rsidR="002E785D" w:rsidRPr="00B32462" w:rsidRDefault="00B845F1" w:rsidP="00B3246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2E785D" w:rsidRPr="00B32462">
        <w:rPr>
          <w:rFonts w:ascii="Times New Roman" w:hAnsi="Times New Roman" w:cs="Times New Roman"/>
          <w:sz w:val="24"/>
          <w:szCs w:val="24"/>
        </w:rPr>
        <w:t>) размеры должностных окладов (окладов) по квалификационным уровням профессиональных квалификационных групп (ПКГ), а также устанавливаемые в зависимости от сложности труда;</w:t>
      </w:r>
    </w:p>
    <w:p w:rsidR="002E785D" w:rsidRDefault="00B845F1" w:rsidP="00B3246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2E785D" w:rsidRPr="00B32462">
        <w:rPr>
          <w:rFonts w:ascii="Times New Roman" w:hAnsi="Times New Roman" w:cs="Times New Roman"/>
          <w:sz w:val="24"/>
          <w:szCs w:val="24"/>
        </w:rPr>
        <w:t>) условия и размеры установления выплат компенсационного и стимулирующего характера;</w:t>
      </w:r>
    </w:p>
    <w:p w:rsidR="00C7351A" w:rsidRPr="00C7351A" w:rsidRDefault="00B845F1" w:rsidP="00C735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C7351A" w:rsidRPr="00C7351A">
        <w:rPr>
          <w:rFonts w:ascii="Times New Roman" w:hAnsi="Times New Roman" w:cs="Times New Roman"/>
          <w:sz w:val="24"/>
          <w:szCs w:val="24"/>
        </w:rPr>
        <w:t xml:space="preserve">) порядок отнесения </w:t>
      </w:r>
      <w:r w:rsidR="00C7351A">
        <w:rPr>
          <w:rFonts w:ascii="Times New Roman" w:hAnsi="Times New Roman" w:cs="Times New Roman"/>
          <w:sz w:val="24"/>
          <w:szCs w:val="24"/>
        </w:rPr>
        <w:t>У</w:t>
      </w:r>
      <w:r w:rsidR="00C7351A" w:rsidRPr="00C7351A">
        <w:rPr>
          <w:rFonts w:ascii="Times New Roman" w:hAnsi="Times New Roman" w:cs="Times New Roman"/>
          <w:sz w:val="24"/>
          <w:szCs w:val="24"/>
        </w:rPr>
        <w:t>чреждений к группам по оплате труда руководителей</w:t>
      </w:r>
      <w:r w:rsidR="00C7351A">
        <w:rPr>
          <w:rFonts w:ascii="Times New Roman" w:hAnsi="Times New Roman" w:cs="Times New Roman"/>
          <w:sz w:val="24"/>
          <w:szCs w:val="24"/>
        </w:rPr>
        <w:t>;</w:t>
      </w:r>
    </w:p>
    <w:p w:rsidR="002E785D" w:rsidRPr="00B32462" w:rsidRDefault="00B845F1" w:rsidP="00B3246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2E785D" w:rsidRPr="00B32462">
        <w:rPr>
          <w:rFonts w:ascii="Times New Roman" w:hAnsi="Times New Roman" w:cs="Times New Roman"/>
          <w:sz w:val="24"/>
          <w:szCs w:val="24"/>
        </w:rPr>
        <w:t>) условия оплаты труда и</w:t>
      </w:r>
      <w:r w:rsidR="002E785D" w:rsidRPr="00B32462">
        <w:rPr>
          <w:rFonts w:ascii="Times New Roman" w:hAnsi="Times New Roman" w:cs="Times New Roman"/>
          <w:bCs/>
          <w:sz w:val="24"/>
          <w:szCs w:val="24"/>
        </w:rPr>
        <w:t xml:space="preserve"> порядок регулирования уровня заработной платы руководителя, заместителей руководителя, главного бухгалтера Учреждения; </w:t>
      </w:r>
    </w:p>
    <w:p w:rsidR="002E785D" w:rsidRPr="00B32462" w:rsidRDefault="00B845F1" w:rsidP="00B3246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B32462" w:rsidRPr="00B32462">
        <w:rPr>
          <w:rFonts w:ascii="Times New Roman" w:hAnsi="Times New Roman" w:cs="Times New Roman"/>
          <w:sz w:val="24"/>
          <w:szCs w:val="24"/>
        </w:rPr>
        <w:t xml:space="preserve">) </w:t>
      </w:r>
      <w:r w:rsidR="002E785D" w:rsidRPr="00B32462">
        <w:rPr>
          <w:rFonts w:ascii="Times New Roman" w:hAnsi="Times New Roman" w:cs="Times New Roman"/>
          <w:sz w:val="24"/>
          <w:szCs w:val="24"/>
        </w:rPr>
        <w:t>порядок формирования фонда оплаты труда.</w:t>
      </w:r>
    </w:p>
    <w:p w:rsidR="002E785D" w:rsidRPr="00B32462" w:rsidRDefault="00B32462" w:rsidP="00B32462">
      <w:pPr>
        <w:autoSpaceDE w:val="0"/>
        <w:autoSpaceDN w:val="0"/>
        <w:adjustRightInd w:val="0"/>
        <w:spacing w:after="0" w:line="240" w:lineRule="auto"/>
        <w:ind w:firstLine="708"/>
        <w:jc w:val="both"/>
        <w:rPr>
          <w:rFonts w:ascii="Times New Roman" w:hAnsi="Times New Roman" w:cs="Times New Roman"/>
          <w:sz w:val="24"/>
          <w:szCs w:val="24"/>
        </w:rPr>
      </w:pPr>
      <w:r w:rsidRPr="00B32462">
        <w:rPr>
          <w:rFonts w:ascii="Times New Roman" w:hAnsi="Times New Roman" w:cs="Times New Roman"/>
          <w:sz w:val="24"/>
          <w:szCs w:val="24"/>
        </w:rPr>
        <w:t xml:space="preserve">4. </w:t>
      </w:r>
      <w:r w:rsidR="002E785D" w:rsidRPr="00B32462">
        <w:rPr>
          <w:rFonts w:ascii="Times New Roman" w:hAnsi="Times New Roman" w:cs="Times New Roman"/>
          <w:sz w:val="24"/>
          <w:szCs w:val="24"/>
        </w:rPr>
        <w:t>Система оплаты труда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w:t>
      </w:r>
    </w:p>
    <w:p w:rsidR="002E785D" w:rsidRPr="00B32462" w:rsidRDefault="00B32462" w:rsidP="00B32462">
      <w:pPr>
        <w:autoSpaceDE w:val="0"/>
        <w:autoSpaceDN w:val="0"/>
        <w:adjustRightInd w:val="0"/>
        <w:spacing w:after="0" w:line="240" w:lineRule="auto"/>
        <w:ind w:firstLine="708"/>
        <w:jc w:val="both"/>
        <w:rPr>
          <w:rFonts w:ascii="Times New Roman" w:hAnsi="Times New Roman" w:cs="Times New Roman"/>
          <w:sz w:val="24"/>
          <w:szCs w:val="24"/>
        </w:rPr>
      </w:pPr>
      <w:r w:rsidRPr="00B32462">
        <w:rPr>
          <w:rFonts w:ascii="Times New Roman" w:hAnsi="Times New Roman" w:cs="Times New Roman"/>
          <w:sz w:val="24"/>
          <w:szCs w:val="24"/>
        </w:rPr>
        <w:t xml:space="preserve">5. </w:t>
      </w:r>
      <w:r w:rsidR="002E785D" w:rsidRPr="00B32462">
        <w:rPr>
          <w:rFonts w:ascii="Times New Roman" w:hAnsi="Times New Roman" w:cs="Times New Roman"/>
          <w:sz w:val="24"/>
          <w:szCs w:val="24"/>
        </w:rPr>
        <w:t>Система оплаты труда работников Учреждения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2E785D" w:rsidRPr="00B32462" w:rsidRDefault="00B32462" w:rsidP="00B32462">
      <w:pPr>
        <w:autoSpaceDE w:val="0"/>
        <w:autoSpaceDN w:val="0"/>
        <w:adjustRightInd w:val="0"/>
        <w:spacing w:after="0" w:line="240" w:lineRule="auto"/>
        <w:ind w:firstLine="708"/>
        <w:jc w:val="both"/>
        <w:rPr>
          <w:rFonts w:ascii="Times New Roman" w:hAnsi="Times New Roman" w:cs="Times New Roman"/>
          <w:sz w:val="24"/>
          <w:szCs w:val="24"/>
        </w:rPr>
      </w:pPr>
      <w:r w:rsidRPr="00B32462">
        <w:rPr>
          <w:rFonts w:ascii="Times New Roman" w:hAnsi="Times New Roman" w:cs="Times New Roman"/>
          <w:sz w:val="24"/>
          <w:szCs w:val="24"/>
        </w:rPr>
        <w:t xml:space="preserve">6. </w:t>
      </w:r>
      <w:r w:rsidR="002E785D" w:rsidRPr="00B32462">
        <w:rPr>
          <w:rFonts w:ascii="Times New Roman" w:hAnsi="Times New Roman" w:cs="Times New Roman"/>
          <w:sz w:val="24"/>
          <w:szCs w:val="24"/>
        </w:rPr>
        <w:t>Локальный нормативный акт, устанавливающий систему оплаты труда работников Учреждения, утверждается руководителем Учреждения с учетом мнения представительного органа работников.</w:t>
      </w:r>
    </w:p>
    <w:p w:rsidR="002E785D" w:rsidRPr="00B32462" w:rsidRDefault="00B32462" w:rsidP="00B32462">
      <w:pPr>
        <w:autoSpaceDE w:val="0"/>
        <w:autoSpaceDN w:val="0"/>
        <w:adjustRightInd w:val="0"/>
        <w:spacing w:after="0" w:line="240" w:lineRule="auto"/>
        <w:ind w:firstLine="708"/>
        <w:jc w:val="both"/>
        <w:rPr>
          <w:rFonts w:ascii="Times New Roman" w:hAnsi="Times New Roman" w:cs="Times New Roman"/>
          <w:sz w:val="24"/>
          <w:szCs w:val="24"/>
        </w:rPr>
      </w:pPr>
      <w:bookmarkStart w:id="0" w:name="Par5"/>
      <w:bookmarkStart w:id="1" w:name="Par1"/>
      <w:bookmarkEnd w:id="0"/>
      <w:bookmarkEnd w:id="1"/>
      <w:r w:rsidRPr="00B32462">
        <w:rPr>
          <w:rFonts w:ascii="Times New Roman" w:hAnsi="Times New Roman" w:cs="Times New Roman"/>
          <w:sz w:val="24"/>
          <w:szCs w:val="24"/>
        </w:rPr>
        <w:t xml:space="preserve">7. </w:t>
      </w:r>
      <w:r w:rsidR="002E785D" w:rsidRPr="00B32462">
        <w:rPr>
          <w:rFonts w:ascii="Times New Roman" w:hAnsi="Times New Roman" w:cs="Times New Roman"/>
          <w:sz w:val="24"/>
          <w:szCs w:val="24"/>
        </w:rPr>
        <w:t xml:space="preserve">При оплате труда отдельных работников </w:t>
      </w:r>
      <w:r w:rsidRPr="00B32462">
        <w:rPr>
          <w:rFonts w:ascii="Times New Roman" w:hAnsi="Times New Roman" w:cs="Times New Roman"/>
          <w:sz w:val="24"/>
          <w:szCs w:val="24"/>
        </w:rPr>
        <w:t>У</w:t>
      </w:r>
      <w:r w:rsidR="002E785D" w:rsidRPr="00B32462">
        <w:rPr>
          <w:rFonts w:ascii="Times New Roman" w:hAnsi="Times New Roman" w:cs="Times New Roman"/>
          <w:sz w:val="24"/>
          <w:szCs w:val="24"/>
        </w:rPr>
        <w:t xml:space="preserve">чреждений, занимающих должности артистического и художественного персонала в организациях исполнительского искусства </w:t>
      </w:r>
      <w:r w:rsidR="002E785D" w:rsidRPr="00B32462">
        <w:rPr>
          <w:rFonts w:ascii="Times New Roman" w:hAnsi="Times New Roman" w:cs="Times New Roman"/>
          <w:sz w:val="24"/>
          <w:szCs w:val="24"/>
        </w:rPr>
        <w:lastRenderedPageBreak/>
        <w:t>(театрах, музыкальных и танцевальных коллективах, концертных организациях), по соглашению сторон трудового договора могут устанавливаться следующие особенности оплаты труда:</w:t>
      </w:r>
    </w:p>
    <w:p w:rsidR="002E785D" w:rsidRPr="00B32462" w:rsidRDefault="002E785D" w:rsidP="00B32462">
      <w:pPr>
        <w:pStyle w:val="af2"/>
        <w:numPr>
          <w:ilvl w:val="0"/>
          <w:numId w:val="6"/>
        </w:numPr>
        <w:tabs>
          <w:tab w:val="left" w:pos="993"/>
        </w:tabs>
        <w:autoSpaceDE w:val="0"/>
        <w:autoSpaceDN w:val="0"/>
        <w:adjustRightInd w:val="0"/>
        <w:ind w:left="0" w:firstLine="709"/>
        <w:jc w:val="both"/>
      </w:pPr>
      <w:r w:rsidRPr="00B32462">
        <w:t xml:space="preserve">поспектакльная оплата труда артистического и художественного персонала </w:t>
      </w:r>
      <w:r w:rsidR="00B32462" w:rsidRPr="00B32462">
        <w:t>У</w:t>
      </w:r>
      <w:r w:rsidRPr="00B32462">
        <w:t>чреждений применяется при оплате за время проведения спектаклей, концертов и (или) иных театрально-зрелищных постановок;</w:t>
      </w:r>
    </w:p>
    <w:p w:rsidR="002E785D" w:rsidRPr="00B32462" w:rsidRDefault="002E785D" w:rsidP="00B32462">
      <w:pPr>
        <w:pStyle w:val="af2"/>
        <w:numPr>
          <w:ilvl w:val="0"/>
          <w:numId w:val="6"/>
        </w:numPr>
        <w:tabs>
          <w:tab w:val="left" w:pos="993"/>
        </w:tabs>
        <w:autoSpaceDE w:val="0"/>
        <w:autoSpaceDN w:val="0"/>
        <w:adjustRightInd w:val="0"/>
        <w:ind w:left="0" w:firstLine="709"/>
        <w:jc w:val="both"/>
      </w:pPr>
      <w:r w:rsidRPr="00B32462">
        <w:t xml:space="preserve">индивидуальные условия и </w:t>
      </w:r>
      <w:proofErr w:type="gramStart"/>
      <w:r w:rsidRPr="00B32462">
        <w:t>размеры оплаты труда</w:t>
      </w:r>
      <w:proofErr w:type="gramEnd"/>
      <w:r w:rsidRPr="00B32462">
        <w:t xml:space="preserve"> для артистического и художественного персонала учреждений, имеющего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w:t>
      </w:r>
    </w:p>
    <w:p w:rsidR="002E785D" w:rsidRPr="00B32462" w:rsidRDefault="00B32462" w:rsidP="00B32462">
      <w:pPr>
        <w:autoSpaceDE w:val="0"/>
        <w:autoSpaceDN w:val="0"/>
        <w:adjustRightInd w:val="0"/>
        <w:spacing w:after="0" w:line="240" w:lineRule="auto"/>
        <w:ind w:firstLine="708"/>
        <w:jc w:val="both"/>
        <w:rPr>
          <w:rFonts w:ascii="Times New Roman" w:hAnsi="Times New Roman" w:cs="Times New Roman"/>
          <w:sz w:val="24"/>
          <w:szCs w:val="24"/>
        </w:rPr>
      </w:pPr>
      <w:r w:rsidRPr="00B32462">
        <w:rPr>
          <w:rFonts w:ascii="Times New Roman" w:hAnsi="Times New Roman" w:cs="Times New Roman"/>
          <w:sz w:val="24"/>
          <w:szCs w:val="24"/>
        </w:rPr>
        <w:t xml:space="preserve">8. </w:t>
      </w:r>
      <w:r w:rsidR="002E785D" w:rsidRPr="00B32462">
        <w:rPr>
          <w:rFonts w:ascii="Times New Roman" w:hAnsi="Times New Roman" w:cs="Times New Roman"/>
          <w:sz w:val="24"/>
          <w:szCs w:val="24"/>
        </w:rPr>
        <w:t>Условия оплаты труда работников</w:t>
      </w:r>
      <w:r w:rsidRPr="00B32462">
        <w:rPr>
          <w:rFonts w:ascii="Times New Roman" w:hAnsi="Times New Roman" w:cs="Times New Roman"/>
          <w:sz w:val="24"/>
          <w:szCs w:val="24"/>
        </w:rPr>
        <w:t xml:space="preserve"> Учреждений</w:t>
      </w:r>
      <w:r w:rsidR="002E785D" w:rsidRPr="00B32462">
        <w:rPr>
          <w:rFonts w:ascii="Times New Roman" w:hAnsi="Times New Roman" w:cs="Times New Roman"/>
          <w:sz w:val="24"/>
          <w:szCs w:val="24"/>
        </w:rPr>
        <w:t xml:space="preserve"> при примене</w:t>
      </w:r>
      <w:r w:rsidR="00A8592A">
        <w:rPr>
          <w:rFonts w:ascii="Times New Roman" w:hAnsi="Times New Roman" w:cs="Times New Roman"/>
          <w:sz w:val="24"/>
          <w:szCs w:val="24"/>
        </w:rPr>
        <w:t>нии особенностей оплаты труда в</w:t>
      </w:r>
      <w:r w:rsidR="002E785D" w:rsidRPr="00B32462">
        <w:rPr>
          <w:rFonts w:ascii="Times New Roman" w:hAnsi="Times New Roman" w:cs="Times New Roman"/>
          <w:sz w:val="24"/>
          <w:szCs w:val="24"/>
        </w:rPr>
        <w:t xml:space="preserve"> указанных в пункте </w:t>
      </w:r>
      <w:r w:rsidRPr="00A8592A">
        <w:rPr>
          <w:rFonts w:ascii="Times New Roman" w:hAnsi="Times New Roman" w:cs="Times New Roman"/>
          <w:sz w:val="24"/>
          <w:szCs w:val="24"/>
        </w:rPr>
        <w:t>7</w:t>
      </w:r>
      <w:r w:rsidR="002E785D" w:rsidRPr="00B32462">
        <w:rPr>
          <w:rFonts w:ascii="Times New Roman" w:hAnsi="Times New Roman" w:cs="Times New Roman"/>
          <w:sz w:val="24"/>
          <w:szCs w:val="24"/>
        </w:rPr>
        <w:t xml:space="preserve"> настоящего </w:t>
      </w:r>
      <w:r w:rsidR="00A8592A">
        <w:rPr>
          <w:rFonts w:ascii="Times New Roman" w:hAnsi="Times New Roman" w:cs="Times New Roman"/>
          <w:sz w:val="24"/>
          <w:szCs w:val="24"/>
        </w:rPr>
        <w:t>раздела</w:t>
      </w:r>
      <w:r w:rsidR="002E785D" w:rsidRPr="00B32462">
        <w:rPr>
          <w:rFonts w:ascii="Times New Roman" w:hAnsi="Times New Roman" w:cs="Times New Roman"/>
          <w:sz w:val="24"/>
          <w:szCs w:val="24"/>
        </w:rPr>
        <w:t xml:space="preserve">, устанавливаются локальным актом </w:t>
      </w:r>
      <w:r w:rsidRPr="00B32462">
        <w:rPr>
          <w:rFonts w:ascii="Times New Roman" w:hAnsi="Times New Roman" w:cs="Times New Roman"/>
          <w:sz w:val="24"/>
          <w:szCs w:val="24"/>
        </w:rPr>
        <w:t>У</w:t>
      </w:r>
      <w:r w:rsidR="002E785D" w:rsidRPr="00B32462">
        <w:rPr>
          <w:rFonts w:ascii="Times New Roman" w:hAnsi="Times New Roman" w:cs="Times New Roman"/>
          <w:sz w:val="24"/>
          <w:szCs w:val="24"/>
        </w:rPr>
        <w:t>чреждения с учетом мнения представительного органа работников.</w:t>
      </w:r>
    </w:p>
    <w:p w:rsidR="002E785D" w:rsidRPr="00B32462" w:rsidRDefault="002E785D" w:rsidP="00B32462">
      <w:pPr>
        <w:pStyle w:val="20"/>
        <w:shd w:val="clear" w:color="auto" w:fill="auto"/>
        <w:spacing w:before="0" w:line="240" w:lineRule="auto"/>
        <w:rPr>
          <w:rFonts w:cs="Times New Roman"/>
          <w:sz w:val="24"/>
          <w:szCs w:val="24"/>
        </w:rPr>
      </w:pPr>
    </w:p>
    <w:p w:rsidR="001508BE" w:rsidRDefault="00B32462" w:rsidP="00C42943">
      <w:pPr>
        <w:pStyle w:val="10"/>
        <w:shd w:val="clear" w:color="auto" w:fill="auto"/>
        <w:spacing w:line="240" w:lineRule="auto"/>
        <w:rPr>
          <w:b/>
          <w:sz w:val="24"/>
          <w:szCs w:val="24"/>
        </w:rPr>
      </w:pPr>
      <w:r w:rsidRPr="00A8592A">
        <w:rPr>
          <w:rStyle w:val="a6"/>
          <w:rFonts w:cs="Times New Roman"/>
          <w:color w:val="000000"/>
          <w:sz w:val="24"/>
          <w:szCs w:val="24"/>
        </w:rPr>
        <w:t xml:space="preserve">2. </w:t>
      </w:r>
      <w:r w:rsidR="00A8592A" w:rsidRPr="00A8592A">
        <w:rPr>
          <w:b/>
          <w:sz w:val="24"/>
        </w:rPr>
        <w:t>Должностные</w:t>
      </w:r>
      <w:r w:rsidRPr="00B32462">
        <w:rPr>
          <w:b/>
          <w:sz w:val="24"/>
          <w:szCs w:val="24"/>
        </w:rPr>
        <w:t xml:space="preserve"> оклады (оклады) специалистов и рабочих</w:t>
      </w:r>
    </w:p>
    <w:p w:rsidR="00C7351A" w:rsidRPr="00B32462" w:rsidRDefault="00C7351A" w:rsidP="00C42943">
      <w:pPr>
        <w:pStyle w:val="10"/>
        <w:shd w:val="clear" w:color="auto" w:fill="auto"/>
        <w:spacing w:line="240" w:lineRule="auto"/>
        <w:rPr>
          <w:b/>
          <w:sz w:val="24"/>
          <w:szCs w:val="24"/>
        </w:rPr>
      </w:pPr>
    </w:p>
    <w:p w:rsidR="00C7351A" w:rsidRDefault="00C7351A" w:rsidP="00C7351A">
      <w:pPr>
        <w:pStyle w:val="ConsPlusNormal"/>
        <w:ind w:firstLine="709"/>
        <w:jc w:val="both"/>
        <w:rPr>
          <w:rFonts w:ascii="Times New Roman" w:hAnsi="Times New Roman" w:cs="Times New Roman"/>
          <w:sz w:val="24"/>
          <w:szCs w:val="24"/>
        </w:rPr>
      </w:pPr>
      <w:r w:rsidRPr="001A0D06">
        <w:rPr>
          <w:rFonts w:ascii="Times New Roman" w:hAnsi="Times New Roman" w:cs="Times New Roman"/>
          <w:sz w:val="24"/>
          <w:szCs w:val="24"/>
        </w:rPr>
        <w:t xml:space="preserve">1. Должностные оклады руководителей </w:t>
      </w:r>
      <w:r>
        <w:rPr>
          <w:rFonts w:ascii="Times New Roman" w:hAnsi="Times New Roman" w:cs="Times New Roman"/>
          <w:sz w:val="24"/>
          <w:szCs w:val="24"/>
        </w:rPr>
        <w:t>Учреждений</w:t>
      </w:r>
      <w:r w:rsidRPr="001A0D06">
        <w:rPr>
          <w:rFonts w:ascii="Times New Roman" w:hAnsi="Times New Roman" w:cs="Times New Roman"/>
          <w:sz w:val="24"/>
          <w:szCs w:val="24"/>
        </w:rPr>
        <w:t xml:space="preserve">, устанавливаемые в зависимости от группы по оплате труда руководителей, определяемой в соответствии с </w:t>
      </w:r>
      <w:r w:rsidR="00704183">
        <w:rPr>
          <w:rFonts w:ascii="Times New Roman" w:hAnsi="Times New Roman" w:cs="Times New Roman"/>
          <w:sz w:val="24"/>
          <w:szCs w:val="24"/>
        </w:rPr>
        <w:t>разделом 5</w:t>
      </w:r>
      <w:r w:rsidRPr="001A0D06">
        <w:rPr>
          <w:rFonts w:ascii="Times New Roman" w:hAnsi="Times New Roman" w:cs="Times New Roman"/>
          <w:sz w:val="24"/>
          <w:szCs w:val="24"/>
        </w:rPr>
        <w:t>:</w:t>
      </w:r>
    </w:p>
    <w:p w:rsidR="00C7351A" w:rsidRDefault="00C7351A" w:rsidP="00C7351A">
      <w:pPr>
        <w:pStyle w:val="ConsPlusNormal"/>
        <w:ind w:firstLine="709"/>
        <w:jc w:val="both"/>
        <w:rPr>
          <w:rFonts w:ascii="Times New Roman" w:hAnsi="Times New Roman" w:cs="Times New Roman"/>
          <w:sz w:val="24"/>
          <w:szCs w:val="24"/>
        </w:rPr>
      </w:pPr>
    </w:p>
    <w:tbl>
      <w:tblPr>
        <w:tblStyle w:val="aa"/>
        <w:tblW w:w="0" w:type="auto"/>
        <w:tblInd w:w="108" w:type="dxa"/>
        <w:tblLook w:val="04A0"/>
      </w:tblPr>
      <w:tblGrid>
        <w:gridCol w:w="567"/>
        <w:gridCol w:w="4962"/>
        <w:gridCol w:w="992"/>
        <w:gridCol w:w="992"/>
        <w:gridCol w:w="992"/>
        <w:gridCol w:w="851"/>
      </w:tblGrid>
      <w:tr w:rsidR="00C7351A" w:rsidTr="00C7351A">
        <w:tc>
          <w:tcPr>
            <w:tcW w:w="567" w:type="dxa"/>
            <w:vMerge w:val="restart"/>
          </w:tcPr>
          <w:p w:rsidR="00C7351A" w:rsidRDefault="00C7351A" w:rsidP="002867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962" w:type="dxa"/>
            <w:vMerge w:val="restart"/>
          </w:tcPr>
          <w:p w:rsidR="00C7351A" w:rsidRDefault="00C7351A" w:rsidP="00286782">
            <w:pPr>
              <w:pStyle w:val="ConsPlusNormal"/>
              <w:ind w:firstLine="0"/>
              <w:jc w:val="center"/>
              <w:rPr>
                <w:rFonts w:ascii="Times New Roman" w:hAnsi="Times New Roman" w:cs="Times New Roman"/>
                <w:sz w:val="24"/>
                <w:szCs w:val="24"/>
              </w:rPr>
            </w:pPr>
            <w:r w:rsidRPr="009645F9">
              <w:rPr>
                <w:rFonts w:ascii="Times New Roman" w:hAnsi="Times New Roman" w:cs="Times New Roman"/>
                <w:sz w:val="24"/>
                <w:szCs w:val="24"/>
              </w:rPr>
              <w:t>Наименование должности</w:t>
            </w:r>
          </w:p>
        </w:tc>
        <w:tc>
          <w:tcPr>
            <w:tcW w:w="3827" w:type="dxa"/>
            <w:gridSpan w:val="4"/>
          </w:tcPr>
          <w:p w:rsidR="00C7351A" w:rsidRDefault="00C7351A" w:rsidP="00286782">
            <w:pPr>
              <w:pStyle w:val="ConsPlusNormal"/>
              <w:ind w:firstLine="0"/>
              <w:jc w:val="center"/>
              <w:rPr>
                <w:rFonts w:ascii="Times New Roman" w:hAnsi="Times New Roman" w:cs="Times New Roman"/>
                <w:sz w:val="24"/>
                <w:szCs w:val="24"/>
              </w:rPr>
            </w:pPr>
            <w:r w:rsidRPr="009645F9">
              <w:rPr>
                <w:rFonts w:ascii="Times New Roman" w:hAnsi="Times New Roman" w:cs="Times New Roman"/>
                <w:sz w:val="24"/>
                <w:szCs w:val="24"/>
              </w:rPr>
              <w:t>Должностной оклад (рублей)</w:t>
            </w:r>
          </w:p>
        </w:tc>
      </w:tr>
      <w:tr w:rsidR="00C7351A" w:rsidTr="00C7351A">
        <w:tc>
          <w:tcPr>
            <w:tcW w:w="567" w:type="dxa"/>
            <w:vMerge/>
          </w:tcPr>
          <w:p w:rsidR="00C7351A" w:rsidRDefault="00C7351A" w:rsidP="00286782">
            <w:pPr>
              <w:pStyle w:val="ConsPlusNormal"/>
              <w:ind w:firstLine="0"/>
              <w:jc w:val="center"/>
              <w:rPr>
                <w:rFonts w:ascii="Times New Roman" w:hAnsi="Times New Roman" w:cs="Times New Roman"/>
                <w:sz w:val="24"/>
                <w:szCs w:val="24"/>
              </w:rPr>
            </w:pPr>
          </w:p>
        </w:tc>
        <w:tc>
          <w:tcPr>
            <w:tcW w:w="4962" w:type="dxa"/>
            <w:vMerge/>
          </w:tcPr>
          <w:p w:rsidR="00C7351A" w:rsidRDefault="00C7351A" w:rsidP="00286782">
            <w:pPr>
              <w:pStyle w:val="ConsPlusNormal"/>
              <w:ind w:firstLine="0"/>
              <w:jc w:val="center"/>
              <w:rPr>
                <w:rFonts w:ascii="Times New Roman" w:hAnsi="Times New Roman" w:cs="Times New Roman"/>
                <w:sz w:val="24"/>
                <w:szCs w:val="24"/>
              </w:rPr>
            </w:pPr>
          </w:p>
        </w:tc>
        <w:tc>
          <w:tcPr>
            <w:tcW w:w="3827" w:type="dxa"/>
            <w:gridSpan w:val="4"/>
          </w:tcPr>
          <w:p w:rsidR="00C7351A" w:rsidRDefault="00C7351A" w:rsidP="00286782">
            <w:pPr>
              <w:pStyle w:val="ConsPlusNormal"/>
              <w:ind w:firstLine="0"/>
              <w:jc w:val="center"/>
              <w:rPr>
                <w:rFonts w:ascii="Times New Roman" w:hAnsi="Times New Roman" w:cs="Times New Roman"/>
                <w:sz w:val="24"/>
                <w:szCs w:val="24"/>
              </w:rPr>
            </w:pPr>
            <w:r w:rsidRPr="009645F9">
              <w:rPr>
                <w:rFonts w:ascii="Times New Roman" w:hAnsi="Times New Roman" w:cs="Times New Roman"/>
                <w:sz w:val="24"/>
                <w:szCs w:val="24"/>
              </w:rPr>
              <w:t>Группа по оплате труда руководителей</w:t>
            </w:r>
          </w:p>
        </w:tc>
      </w:tr>
      <w:tr w:rsidR="00C7351A" w:rsidTr="00C7351A">
        <w:tc>
          <w:tcPr>
            <w:tcW w:w="567" w:type="dxa"/>
            <w:vMerge/>
          </w:tcPr>
          <w:p w:rsidR="00C7351A" w:rsidRDefault="00C7351A" w:rsidP="00286782">
            <w:pPr>
              <w:pStyle w:val="ConsPlusNormal"/>
              <w:ind w:firstLine="0"/>
              <w:jc w:val="center"/>
              <w:rPr>
                <w:rFonts w:ascii="Times New Roman" w:hAnsi="Times New Roman" w:cs="Times New Roman"/>
                <w:sz w:val="24"/>
                <w:szCs w:val="24"/>
              </w:rPr>
            </w:pPr>
          </w:p>
        </w:tc>
        <w:tc>
          <w:tcPr>
            <w:tcW w:w="4962" w:type="dxa"/>
            <w:vMerge/>
          </w:tcPr>
          <w:p w:rsidR="00C7351A" w:rsidRDefault="00C7351A" w:rsidP="00286782">
            <w:pPr>
              <w:pStyle w:val="ConsPlusNormal"/>
              <w:ind w:firstLine="0"/>
              <w:jc w:val="center"/>
              <w:rPr>
                <w:rFonts w:ascii="Times New Roman" w:hAnsi="Times New Roman" w:cs="Times New Roman"/>
                <w:sz w:val="24"/>
                <w:szCs w:val="24"/>
              </w:rPr>
            </w:pPr>
          </w:p>
        </w:tc>
        <w:tc>
          <w:tcPr>
            <w:tcW w:w="992" w:type="dxa"/>
          </w:tcPr>
          <w:p w:rsidR="00C7351A" w:rsidRDefault="00C7351A" w:rsidP="00286782">
            <w:pPr>
              <w:pStyle w:val="ConsPlusNormal"/>
              <w:ind w:firstLine="0"/>
              <w:jc w:val="center"/>
              <w:rPr>
                <w:rFonts w:ascii="Times New Roman" w:hAnsi="Times New Roman" w:cs="Times New Roman"/>
                <w:sz w:val="24"/>
                <w:szCs w:val="24"/>
              </w:rPr>
            </w:pPr>
            <w:r w:rsidRPr="009645F9">
              <w:rPr>
                <w:rFonts w:ascii="Times New Roman" w:hAnsi="Times New Roman" w:cs="Times New Roman"/>
                <w:sz w:val="24"/>
                <w:szCs w:val="24"/>
              </w:rPr>
              <w:t>I</w:t>
            </w:r>
          </w:p>
        </w:tc>
        <w:tc>
          <w:tcPr>
            <w:tcW w:w="992" w:type="dxa"/>
          </w:tcPr>
          <w:p w:rsidR="00C7351A" w:rsidRDefault="00C7351A" w:rsidP="00286782">
            <w:pPr>
              <w:pStyle w:val="ConsPlusNormal"/>
              <w:ind w:firstLine="0"/>
              <w:jc w:val="center"/>
              <w:rPr>
                <w:rFonts w:ascii="Times New Roman" w:hAnsi="Times New Roman" w:cs="Times New Roman"/>
                <w:sz w:val="24"/>
                <w:szCs w:val="24"/>
              </w:rPr>
            </w:pPr>
            <w:r w:rsidRPr="009645F9">
              <w:rPr>
                <w:rFonts w:ascii="Times New Roman" w:hAnsi="Times New Roman" w:cs="Times New Roman"/>
                <w:sz w:val="24"/>
                <w:szCs w:val="24"/>
              </w:rPr>
              <w:t>II</w:t>
            </w:r>
          </w:p>
        </w:tc>
        <w:tc>
          <w:tcPr>
            <w:tcW w:w="992" w:type="dxa"/>
          </w:tcPr>
          <w:p w:rsidR="00C7351A" w:rsidRDefault="00C7351A" w:rsidP="00286782">
            <w:pPr>
              <w:pStyle w:val="ConsPlusNormal"/>
              <w:ind w:firstLine="0"/>
              <w:jc w:val="center"/>
              <w:rPr>
                <w:rFonts w:ascii="Times New Roman" w:hAnsi="Times New Roman" w:cs="Times New Roman"/>
                <w:sz w:val="24"/>
                <w:szCs w:val="24"/>
              </w:rPr>
            </w:pPr>
            <w:r w:rsidRPr="009645F9">
              <w:rPr>
                <w:rFonts w:ascii="Times New Roman" w:hAnsi="Times New Roman" w:cs="Times New Roman"/>
                <w:sz w:val="24"/>
                <w:szCs w:val="24"/>
              </w:rPr>
              <w:t>III</w:t>
            </w:r>
          </w:p>
        </w:tc>
        <w:tc>
          <w:tcPr>
            <w:tcW w:w="851" w:type="dxa"/>
          </w:tcPr>
          <w:p w:rsidR="00C7351A" w:rsidRPr="00C7351A" w:rsidRDefault="00C7351A" w:rsidP="00286782">
            <w:pPr>
              <w:pStyle w:val="ConsPlusNormal"/>
              <w:ind w:firstLine="0"/>
              <w:jc w:val="center"/>
              <w:rPr>
                <w:rFonts w:ascii="Times New Roman" w:hAnsi="Times New Roman" w:cs="Times New Roman"/>
                <w:sz w:val="24"/>
                <w:szCs w:val="24"/>
              </w:rPr>
            </w:pPr>
            <w:r w:rsidRPr="009645F9">
              <w:rPr>
                <w:rFonts w:ascii="Times New Roman" w:hAnsi="Times New Roman" w:cs="Times New Roman"/>
                <w:sz w:val="24"/>
                <w:szCs w:val="24"/>
              </w:rPr>
              <w:t>I</w:t>
            </w:r>
            <w:r>
              <w:rPr>
                <w:rFonts w:ascii="Times New Roman" w:hAnsi="Times New Roman" w:cs="Times New Roman"/>
                <w:sz w:val="24"/>
                <w:szCs w:val="24"/>
                <w:lang w:val="en-US"/>
              </w:rPr>
              <w:t>V</w:t>
            </w:r>
          </w:p>
        </w:tc>
      </w:tr>
      <w:tr w:rsidR="00C7351A" w:rsidTr="00C7351A">
        <w:tc>
          <w:tcPr>
            <w:tcW w:w="567" w:type="dxa"/>
          </w:tcPr>
          <w:p w:rsidR="00C7351A" w:rsidRDefault="00286782" w:rsidP="002867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rsidR="00C7351A" w:rsidRDefault="00286782" w:rsidP="002867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C7351A" w:rsidRDefault="00286782" w:rsidP="002867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C7351A" w:rsidRDefault="00286782" w:rsidP="002867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C7351A" w:rsidRDefault="00286782" w:rsidP="002867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C7351A" w:rsidRDefault="00286782" w:rsidP="002867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286782" w:rsidTr="001B6982">
        <w:tc>
          <w:tcPr>
            <w:tcW w:w="9356" w:type="dxa"/>
            <w:gridSpan w:val="6"/>
          </w:tcPr>
          <w:p w:rsidR="00286782" w:rsidRDefault="00286782" w:rsidP="00286782">
            <w:pPr>
              <w:pStyle w:val="ConsPlusNormal"/>
              <w:ind w:firstLine="0"/>
              <w:jc w:val="center"/>
              <w:rPr>
                <w:rFonts w:ascii="Times New Roman" w:hAnsi="Times New Roman" w:cs="Times New Roman"/>
                <w:sz w:val="24"/>
                <w:szCs w:val="24"/>
              </w:rPr>
            </w:pPr>
            <w:r w:rsidRPr="009645F9">
              <w:rPr>
                <w:rFonts w:ascii="Times New Roman" w:hAnsi="Times New Roman" w:cs="Times New Roman"/>
                <w:sz w:val="24"/>
              </w:rPr>
              <w:t>Руководители</w:t>
            </w:r>
          </w:p>
        </w:tc>
      </w:tr>
      <w:tr w:rsidR="00C7351A" w:rsidRPr="00FB33FE" w:rsidTr="00C7351A">
        <w:tc>
          <w:tcPr>
            <w:tcW w:w="567" w:type="dxa"/>
          </w:tcPr>
          <w:p w:rsidR="00C7351A" w:rsidRDefault="00286782" w:rsidP="002867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rsidR="00C7351A" w:rsidRDefault="00286782" w:rsidP="00C7351A">
            <w:pPr>
              <w:pStyle w:val="ConsPlusNormal"/>
              <w:ind w:firstLine="0"/>
              <w:jc w:val="both"/>
              <w:rPr>
                <w:rFonts w:ascii="Times New Roman" w:hAnsi="Times New Roman" w:cs="Times New Roman"/>
                <w:sz w:val="24"/>
                <w:szCs w:val="24"/>
              </w:rPr>
            </w:pPr>
            <w:r w:rsidRPr="00F40D08">
              <w:rPr>
                <w:rFonts w:ascii="Times New Roman" w:hAnsi="Times New Roman" w:cs="Times New Roman"/>
                <w:sz w:val="24"/>
                <w:szCs w:val="24"/>
              </w:rPr>
              <w:t>Заместитель директора, главный бухгалтер</w:t>
            </w:r>
            <w:r>
              <w:rPr>
                <w:rFonts w:ascii="Times New Roman" w:hAnsi="Times New Roman" w:cs="Times New Roman"/>
                <w:sz w:val="24"/>
                <w:szCs w:val="24"/>
              </w:rPr>
              <w:t xml:space="preserve"> </w:t>
            </w:r>
            <w:r w:rsidRPr="006A06FF">
              <w:rPr>
                <w:rFonts w:ascii="Times New Roman" w:hAnsi="Times New Roman" w:cs="Times New Roman"/>
                <w:sz w:val="24"/>
                <w:szCs w:val="24"/>
              </w:rPr>
              <w:t>дома (дворца) культуры</w:t>
            </w:r>
          </w:p>
        </w:tc>
        <w:tc>
          <w:tcPr>
            <w:tcW w:w="992" w:type="dxa"/>
          </w:tcPr>
          <w:p w:rsidR="00C7351A" w:rsidRPr="00FB33FE" w:rsidRDefault="00B97032" w:rsidP="007A27C1">
            <w:pPr>
              <w:pStyle w:val="ConsPlusNormal"/>
              <w:ind w:firstLine="0"/>
              <w:jc w:val="center"/>
              <w:rPr>
                <w:rFonts w:ascii="Times New Roman" w:hAnsi="Times New Roman" w:cs="Times New Roman"/>
                <w:sz w:val="24"/>
                <w:szCs w:val="24"/>
                <w:highlight w:val="yellow"/>
              </w:rPr>
            </w:pPr>
            <w:r w:rsidRPr="00B97032">
              <w:rPr>
                <w:rFonts w:ascii="Times New Roman" w:hAnsi="Times New Roman" w:cs="Times New Roman"/>
                <w:sz w:val="24"/>
                <w:szCs w:val="24"/>
              </w:rPr>
              <w:t>11</w:t>
            </w:r>
            <w:r w:rsidR="007A27C1">
              <w:rPr>
                <w:rFonts w:ascii="Times New Roman" w:hAnsi="Times New Roman" w:cs="Times New Roman"/>
                <w:sz w:val="24"/>
                <w:szCs w:val="24"/>
              </w:rPr>
              <w:t>44</w:t>
            </w:r>
            <w:r w:rsidRPr="00B97032">
              <w:rPr>
                <w:rFonts w:ascii="Times New Roman" w:hAnsi="Times New Roman" w:cs="Times New Roman"/>
                <w:sz w:val="24"/>
                <w:szCs w:val="24"/>
              </w:rPr>
              <w:t>0</w:t>
            </w:r>
          </w:p>
        </w:tc>
        <w:tc>
          <w:tcPr>
            <w:tcW w:w="992" w:type="dxa"/>
          </w:tcPr>
          <w:p w:rsidR="00C7351A" w:rsidRPr="007A27C1" w:rsidRDefault="007A27C1" w:rsidP="00286782">
            <w:pPr>
              <w:pStyle w:val="ConsPlusNormal"/>
              <w:ind w:firstLine="0"/>
              <w:jc w:val="center"/>
              <w:rPr>
                <w:rFonts w:ascii="Times New Roman" w:hAnsi="Times New Roman" w:cs="Times New Roman"/>
                <w:sz w:val="24"/>
                <w:szCs w:val="24"/>
              </w:rPr>
            </w:pPr>
            <w:r w:rsidRPr="007A27C1">
              <w:rPr>
                <w:rFonts w:ascii="Times New Roman" w:hAnsi="Times New Roman" w:cs="Times New Roman"/>
                <w:sz w:val="24"/>
                <w:szCs w:val="24"/>
              </w:rPr>
              <w:t>10714</w:t>
            </w:r>
          </w:p>
        </w:tc>
        <w:tc>
          <w:tcPr>
            <w:tcW w:w="992" w:type="dxa"/>
          </w:tcPr>
          <w:p w:rsidR="00C7351A" w:rsidRPr="007A27C1" w:rsidRDefault="007A27C1" w:rsidP="00286782">
            <w:pPr>
              <w:pStyle w:val="ConsPlusNormal"/>
              <w:ind w:firstLine="0"/>
              <w:jc w:val="center"/>
              <w:rPr>
                <w:rFonts w:ascii="Times New Roman" w:hAnsi="Times New Roman" w:cs="Times New Roman"/>
                <w:sz w:val="24"/>
                <w:szCs w:val="24"/>
              </w:rPr>
            </w:pPr>
            <w:r w:rsidRPr="007A27C1">
              <w:rPr>
                <w:rFonts w:ascii="Times New Roman" w:hAnsi="Times New Roman" w:cs="Times New Roman"/>
                <w:sz w:val="24"/>
                <w:szCs w:val="24"/>
              </w:rPr>
              <w:t>10007</w:t>
            </w:r>
          </w:p>
        </w:tc>
        <w:tc>
          <w:tcPr>
            <w:tcW w:w="851" w:type="dxa"/>
          </w:tcPr>
          <w:p w:rsidR="00C7351A" w:rsidRPr="007A27C1" w:rsidRDefault="007A27C1" w:rsidP="00286782">
            <w:pPr>
              <w:pStyle w:val="ConsPlusNormal"/>
              <w:ind w:firstLine="0"/>
              <w:jc w:val="center"/>
              <w:rPr>
                <w:rFonts w:ascii="Times New Roman" w:hAnsi="Times New Roman" w:cs="Times New Roman"/>
                <w:sz w:val="24"/>
                <w:szCs w:val="24"/>
              </w:rPr>
            </w:pPr>
            <w:r w:rsidRPr="007A27C1">
              <w:rPr>
                <w:rFonts w:ascii="Times New Roman" w:hAnsi="Times New Roman" w:cs="Times New Roman"/>
                <w:sz w:val="24"/>
                <w:szCs w:val="24"/>
              </w:rPr>
              <w:t>9274</w:t>
            </w:r>
          </w:p>
        </w:tc>
      </w:tr>
      <w:tr w:rsidR="00C7351A" w:rsidRPr="00FB33FE" w:rsidTr="00C7351A">
        <w:tc>
          <w:tcPr>
            <w:tcW w:w="567" w:type="dxa"/>
          </w:tcPr>
          <w:p w:rsidR="00C7351A" w:rsidRDefault="00286782" w:rsidP="002867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rsidR="00C7351A" w:rsidRDefault="00286782" w:rsidP="00C7351A">
            <w:pPr>
              <w:pStyle w:val="ConsPlusNormal"/>
              <w:ind w:firstLine="0"/>
              <w:jc w:val="both"/>
              <w:rPr>
                <w:rFonts w:ascii="Times New Roman" w:hAnsi="Times New Roman" w:cs="Times New Roman"/>
                <w:sz w:val="24"/>
                <w:szCs w:val="24"/>
              </w:rPr>
            </w:pPr>
            <w:r w:rsidRPr="00F602FC">
              <w:rPr>
                <w:rFonts w:ascii="Times New Roman" w:hAnsi="Times New Roman" w:cs="Times New Roman"/>
                <w:sz w:val="24"/>
                <w:szCs w:val="24"/>
              </w:rPr>
              <w:t>Художественный руководитель клубного учреждения</w:t>
            </w:r>
            <w:r>
              <w:rPr>
                <w:rFonts w:ascii="Times New Roman" w:hAnsi="Times New Roman" w:cs="Times New Roman"/>
                <w:sz w:val="24"/>
                <w:szCs w:val="24"/>
              </w:rPr>
              <w:t xml:space="preserve"> </w:t>
            </w:r>
            <w:r w:rsidRPr="006A06FF">
              <w:rPr>
                <w:rFonts w:ascii="Times New Roman" w:hAnsi="Times New Roman" w:cs="Times New Roman"/>
                <w:sz w:val="24"/>
                <w:szCs w:val="24"/>
              </w:rPr>
              <w:t>дома (дворца) культуры</w:t>
            </w:r>
          </w:p>
        </w:tc>
        <w:tc>
          <w:tcPr>
            <w:tcW w:w="992" w:type="dxa"/>
          </w:tcPr>
          <w:p w:rsidR="00C7351A" w:rsidRPr="00FB33FE" w:rsidRDefault="00286782" w:rsidP="00286782">
            <w:pPr>
              <w:pStyle w:val="ConsPlusNormal"/>
              <w:ind w:firstLine="0"/>
              <w:jc w:val="center"/>
              <w:rPr>
                <w:rFonts w:ascii="Times New Roman" w:hAnsi="Times New Roman" w:cs="Times New Roman"/>
                <w:sz w:val="24"/>
                <w:szCs w:val="24"/>
                <w:highlight w:val="yellow"/>
              </w:rPr>
            </w:pPr>
            <w:r w:rsidRPr="0097218B">
              <w:rPr>
                <w:rFonts w:ascii="Times New Roman" w:hAnsi="Times New Roman" w:cs="Times New Roman"/>
                <w:sz w:val="24"/>
                <w:szCs w:val="24"/>
              </w:rPr>
              <w:t>11850</w:t>
            </w:r>
          </w:p>
        </w:tc>
        <w:tc>
          <w:tcPr>
            <w:tcW w:w="992" w:type="dxa"/>
          </w:tcPr>
          <w:p w:rsidR="00C7351A" w:rsidRPr="0097218B" w:rsidRDefault="004F4482" w:rsidP="00286782">
            <w:pPr>
              <w:pStyle w:val="ConsPlusNormal"/>
              <w:ind w:firstLine="0"/>
              <w:jc w:val="center"/>
              <w:rPr>
                <w:rFonts w:ascii="Times New Roman" w:hAnsi="Times New Roman" w:cs="Times New Roman"/>
                <w:sz w:val="24"/>
                <w:szCs w:val="24"/>
              </w:rPr>
            </w:pPr>
            <w:r w:rsidRPr="0097218B">
              <w:rPr>
                <w:rFonts w:ascii="Times New Roman" w:hAnsi="Times New Roman" w:cs="Times New Roman"/>
                <w:sz w:val="24"/>
                <w:szCs w:val="24"/>
              </w:rPr>
              <w:t>11153</w:t>
            </w:r>
          </w:p>
        </w:tc>
        <w:tc>
          <w:tcPr>
            <w:tcW w:w="992" w:type="dxa"/>
          </w:tcPr>
          <w:p w:rsidR="00C7351A" w:rsidRPr="0097218B" w:rsidRDefault="004F4482" w:rsidP="00286782">
            <w:pPr>
              <w:pStyle w:val="ConsPlusNormal"/>
              <w:ind w:firstLine="0"/>
              <w:jc w:val="center"/>
              <w:rPr>
                <w:rFonts w:ascii="Times New Roman" w:hAnsi="Times New Roman" w:cs="Times New Roman"/>
                <w:sz w:val="24"/>
                <w:szCs w:val="24"/>
              </w:rPr>
            </w:pPr>
            <w:r w:rsidRPr="0097218B">
              <w:rPr>
                <w:rFonts w:ascii="Times New Roman" w:hAnsi="Times New Roman" w:cs="Times New Roman"/>
                <w:sz w:val="24"/>
                <w:szCs w:val="24"/>
              </w:rPr>
              <w:t>10445</w:t>
            </w:r>
          </w:p>
        </w:tc>
        <w:tc>
          <w:tcPr>
            <w:tcW w:w="851" w:type="dxa"/>
          </w:tcPr>
          <w:p w:rsidR="00C7351A" w:rsidRPr="0097218B" w:rsidRDefault="004F4482" w:rsidP="00286782">
            <w:pPr>
              <w:pStyle w:val="ConsPlusNormal"/>
              <w:ind w:firstLine="0"/>
              <w:jc w:val="center"/>
              <w:rPr>
                <w:rFonts w:ascii="Times New Roman" w:hAnsi="Times New Roman" w:cs="Times New Roman"/>
                <w:sz w:val="24"/>
                <w:szCs w:val="24"/>
              </w:rPr>
            </w:pPr>
            <w:r w:rsidRPr="0097218B">
              <w:rPr>
                <w:rFonts w:ascii="Times New Roman" w:hAnsi="Times New Roman" w:cs="Times New Roman"/>
                <w:sz w:val="24"/>
                <w:szCs w:val="24"/>
              </w:rPr>
              <w:t>9755</w:t>
            </w:r>
          </w:p>
        </w:tc>
      </w:tr>
      <w:tr w:rsidR="00286782" w:rsidRPr="00FB33FE" w:rsidTr="00C7351A">
        <w:tc>
          <w:tcPr>
            <w:tcW w:w="567" w:type="dxa"/>
          </w:tcPr>
          <w:p w:rsidR="00286782" w:rsidRDefault="00286782" w:rsidP="002867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962" w:type="dxa"/>
          </w:tcPr>
          <w:p w:rsidR="00286782" w:rsidRPr="00F602FC" w:rsidRDefault="00286782" w:rsidP="00286782">
            <w:pPr>
              <w:pStyle w:val="ConsPlusNormal"/>
              <w:ind w:firstLine="34"/>
              <w:jc w:val="both"/>
              <w:rPr>
                <w:rFonts w:ascii="Times New Roman" w:hAnsi="Times New Roman" w:cs="Times New Roman"/>
                <w:sz w:val="24"/>
                <w:szCs w:val="24"/>
              </w:rPr>
            </w:pPr>
            <w:r w:rsidRPr="00F602FC">
              <w:rPr>
                <w:rFonts w:ascii="Times New Roman" w:hAnsi="Times New Roman" w:cs="Times New Roman"/>
                <w:sz w:val="24"/>
                <w:szCs w:val="24"/>
              </w:rPr>
              <w:t xml:space="preserve">Заведующий филиалом </w:t>
            </w:r>
            <w:r>
              <w:rPr>
                <w:rFonts w:ascii="Times New Roman" w:hAnsi="Times New Roman" w:cs="Times New Roman"/>
                <w:sz w:val="24"/>
                <w:szCs w:val="24"/>
              </w:rPr>
              <w:t>Учреждения</w:t>
            </w:r>
            <w:r w:rsidRPr="00F602FC">
              <w:rPr>
                <w:rFonts w:ascii="Times New Roman" w:hAnsi="Times New Roman" w:cs="Times New Roman"/>
                <w:sz w:val="24"/>
                <w:szCs w:val="24"/>
              </w:rPr>
              <w:t xml:space="preserve"> клубного типа (централизованной (межпоселенческой) клубной системы)</w:t>
            </w:r>
          </w:p>
        </w:tc>
        <w:tc>
          <w:tcPr>
            <w:tcW w:w="992" w:type="dxa"/>
          </w:tcPr>
          <w:p w:rsidR="00286782" w:rsidRPr="00FB33FE" w:rsidRDefault="00B97032" w:rsidP="00286782">
            <w:pPr>
              <w:pStyle w:val="ConsPlusNormal"/>
              <w:ind w:firstLine="0"/>
              <w:jc w:val="center"/>
              <w:rPr>
                <w:rFonts w:ascii="Times New Roman" w:hAnsi="Times New Roman" w:cs="Times New Roman"/>
                <w:sz w:val="24"/>
                <w:szCs w:val="24"/>
                <w:highlight w:val="yellow"/>
              </w:rPr>
            </w:pPr>
            <w:r w:rsidRPr="007A27C1">
              <w:rPr>
                <w:rFonts w:ascii="Times New Roman" w:hAnsi="Times New Roman" w:cs="Times New Roman"/>
                <w:sz w:val="24"/>
                <w:szCs w:val="24"/>
              </w:rPr>
              <w:t>10400</w:t>
            </w:r>
          </w:p>
        </w:tc>
        <w:tc>
          <w:tcPr>
            <w:tcW w:w="992" w:type="dxa"/>
          </w:tcPr>
          <w:p w:rsidR="00286782" w:rsidRPr="00FB33FE" w:rsidRDefault="00900707" w:rsidP="00286782">
            <w:pPr>
              <w:pStyle w:val="ConsPlusNormal"/>
              <w:ind w:firstLine="0"/>
              <w:jc w:val="center"/>
              <w:rPr>
                <w:rFonts w:ascii="Times New Roman" w:hAnsi="Times New Roman" w:cs="Times New Roman"/>
                <w:sz w:val="24"/>
                <w:szCs w:val="24"/>
                <w:highlight w:val="yellow"/>
              </w:rPr>
            </w:pPr>
            <w:r w:rsidRPr="00B97032">
              <w:rPr>
                <w:rFonts w:ascii="Times New Roman" w:hAnsi="Times New Roman" w:cs="Times New Roman"/>
                <w:sz w:val="24"/>
                <w:szCs w:val="24"/>
              </w:rPr>
              <w:t>9755</w:t>
            </w:r>
          </w:p>
        </w:tc>
        <w:tc>
          <w:tcPr>
            <w:tcW w:w="992" w:type="dxa"/>
          </w:tcPr>
          <w:p w:rsidR="00286782" w:rsidRPr="00FB33FE" w:rsidRDefault="00900707" w:rsidP="00286782">
            <w:pPr>
              <w:pStyle w:val="ConsPlusNormal"/>
              <w:ind w:firstLine="0"/>
              <w:jc w:val="center"/>
              <w:rPr>
                <w:rFonts w:ascii="Times New Roman" w:hAnsi="Times New Roman" w:cs="Times New Roman"/>
                <w:sz w:val="24"/>
                <w:szCs w:val="24"/>
                <w:highlight w:val="yellow"/>
              </w:rPr>
            </w:pPr>
            <w:r w:rsidRPr="007A27C1">
              <w:rPr>
                <w:rFonts w:ascii="Times New Roman" w:hAnsi="Times New Roman" w:cs="Times New Roman"/>
                <w:sz w:val="24"/>
                <w:szCs w:val="24"/>
              </w:rPr>
              <w:t>9041</w:t>
            </w:r>
          </w:p>
        </w:tc>
        <w:tc>
          <w:tcPr>
            <w:tcW w:w="851" w:type="dxa"/>
          </w:tcPr>
          <w:p w:rsidR="00286782" w:rsidRPr="00FB33FE" w:rsidRDefault="007A27C1" w:rsidP="00286782">
            <w:pPr>
              <w:pStyle w:val="ConsPlusNormal"/>
              <w:ind w:firstLine="0"/>
              <w:jc w:val="center"/>
              <w:rPr>
                <w:rFonts w:ascii="Times New Roman" w:hAnsi="Times New Roman" w:cs="Times New Roman"/>
                <w:sz w:val="24"/>
                <w:szCs w:val="24"/>
                <w:highlight w:val="yellow"/>
              </w:rPr>
            </w:pPr>
            <w:r w:rsidRPr="007A27C1">
              <w:rPr>
                <w:rFonts w:ascii="Times New Roman" w:hAnsi="Times New Roman" w:cs="Times New Roman"/>
                <w:sz w:val="24"/>
                <w:szCs w:val="24"/>
              </w:rPr>
              <w:t>8453</w:t>
            </w:r>
          </w:p>
        </w:tc>
      </w:tr>
      <w:tr w:rsidR="007A27C1" w:rsidRPr="00FB33FE" w:rsidTr="00C7351A">
        <w:tc>
          <w:tcPr>
            <w:tcW w:w="567" w:type="dxa"/>
          </w:tcPr>
          <w:p w:rsidR="007A27C1" w:rsidRDefault="007A27C1" w:rsidP="0028678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rsidR="007A27C1" w:rsidRPr="00F602FC" w:rsidRDefault="007A27C1" w:rsidP="00286782">
            <w:pPr>
              <w:pStyle w:val="ConsPlusNormal"/>
              <w:ind w:firstLine="0"/>
              <w:jc w:val="both"/>
              <w:rPr>
                <w:rFonts w:ascii="Times New Roman" w:hAnsi="Times New Roman" w:cs="Times New Roman"/>
                <w:sz w:val="24"/>
                <w:szCs w:val="24"/>
              </w:rPr>
            </w:pPr>
            <w:r w:rsidRPr="00F602FC">
              <w:rPr>
                <w:rFonts w:ascii="Times New Roman" w:hAnsi="Times New Roman" w:cs="Times New Roman"/>
                <w:sz w:val="24"/>
                <w:szCs w:val="24"/>
              </w:rPr>
              <w:t xml:space="preserve">Художественный руководитель филиала </w:t>
            </w:r>
            <w:r>
              <w:rPr>
                <w:rFonts w:ascii="Times New Roman" w:hAnsi="Times New Roman" w:cs="Times New Roman"/>
                <w:sz w:val="24"/>
                <w:szCs w:val="24"/>
              </w:rPr>
              <w:t>Учреждения</w:t>
            </w:r>
            <w:r w:rsidRPr="00F602FC">
              <w:rPr>
                <w:rFonts w:ascii="Times New Roman" w:hAnsi="Times New Roman" w:cs="Times New Roman"/>
                <w:sz w:val="24"/>
                <w:szCs w:val="24"/>
              </w:rPr>
              <w:t xml:space="preserve"> клубного типа (централизованной (межпоселенческой) клубной системы)</w:t>
            </w:r>
          </w:p>
        </w:tc>
        <w:tc>
          <w:tcPr>
            <w:tcW w:w="992" w:type="dxa"/>
          </w:tcPr>
          <w:p w:rsidR="007A27C1" w:rsidRPr="00FB33FE" w:rsidRDefault="007A27C1" w:rsidP="008C6CFD">
            <w:pPr>
              <w:pStyle w:val="ConsPlusNormal"/>
              <w:ind w:firstLine="0"/>
              <w:jc w:val="center"/>
              <w:rPr>
                <w:rFonts w:ascii="Times New Roman" w:hAnsi="Times New Roman" w:cs="Times New Roman"/>
                <w:sz w:val="24"/>
                <w:szCs w:val="24"/>
                <w:highlight w:val="yellow"/>
              </w:rPr>
            </w:pPr>
            <w:r w:rsidRPr="007A27C1">
              <w:rPr>
                <w:rFonts w:ascii="Times New Roman" w:hAnsi="Times New Roman" w:cs="Times New Roman"/>
                <w:sz w:val="24"/>
                <w:szCs w:val="24"/>
              </w:rPr>
              <w:t>10400</w:t>
            </w:r>
          </w:p>
        </w:tc>
        <w:tc>
          <w:tcPr>
            <w:tcW w:w="992" w:type="dxa"/>
          </w:tcPr>
          <w:p w:rsidR="007A27C1" w:rsidRPr="00FB33FE" w:rsidRDefault="007A27C1" w:rsidP="008C6CFD">
            <w:pPr>
              <w:pStyle w:val="ConsPlusNormal"/>
              <w:ind w:firstLine="0"/>
              <w:jc w:val="center"/>
              <w:rPr>
                <w:rFonts w:ascii="Times New Roman" w:hAnsi="Times New Roman" w:cs="Times New Roman"/>
                <w:sz w:val="24"/>
                <w:szCs w:val="24"/>
                <w:highlight w:val="yellow"/>
              </w:rPr>
            </w:pPr>
            <w:r w:rsidRPr="00B97032">
              <w:rPr>
                <w:rFonts w:ascii="Times New Roman" w:hAnsi="Times New Roman" w:cs="Times New Roman"/>
                <w:sz w:val="24"/>
                <w:szCs w:val="24"/>
              </w:rPr>
              <w:t>9755</w:t>
            </w:r>
          </w:p>
        </w:tc>
        <w:tc>
          <w:tcPr>
            <w:tcW w:w="992" w:type="dxa"/>
          </w:tcPr>
          <w:p w:rsidR="007A27C1" w:rsidRPr="00FB33FE" w:rsidRDefault="007A27C1" w:rsidP="008C6CFD">
            <w:pPr>
              <w:pStyle w:val="ConsPlusNormal"/>
              <w:ind w:firstLine="0"/>
              <w:jc w:val="center"/>
              <w:rPr>
                <w:rFonts w:ascii="Times New Roman" w:hAnsi="Times New Roman" w:cs="Times New Roman"/>
                <w:sz w:val="24"/>
                <w:szCs w:val="24"/>
                <w:highlight w:val="yellow"/>
              </w:rPr>
            </w:pPr>
            <w:r w:rsidRPr="007A27C1">
              <w:rPr>
                <w:rFonts w:ascii="Times New Roman" w:hAnsi="Times New Roman" w:cs="Times New Roman"/>
                <w:sz w:val="24"/>
                <w:szCs w:val="24"/>
              </w:rPr>
              <w:t>9041</w:t>
            </w:r>
          </w:p>
        </w:tc>
        <w:tc>
          <w:tcPr>
            <w:tcW w:w="851" w:type="dxa"/>
          </w:tcPr>
          <w:p w:rsidR="007A27C1" w:rsidRPr="00FB33FE" w:rsidRDefault="007A27C1" w:rsidP="008C6CFD">
            <w:pPr>
              <w:pStyle w:val="ConsPlusNormal"/>
              <w:ind w:firstLine="0"/>
              <w:jc w:val="center"/>
              <w:rPr>
                <w:rFonts w:ascii="Times New Roman" w:hAnsi="Times New Roman" w:cs="Times New Roman"/>
                <w:sz w:val="24"/>
                <w:szCs w:val="24"/>
                <w:highlight w:val="yellow"/>
              </w:rPr>
            </w:pPr>
            <w:r w:rsidRPr="007A27C1">
              <w:rPr>
                <w:rFonts w:ascii="Times New Roman" w:hAnsi="Times New Roman" w:cs="Times New Roman"/>
                <w:sz w:val="24"/>
                <w:szCs w:val="24"/>
              </w:rPr>
              <w:t>8453</w:t>
            </w:r>
          </w:p>
        </w:tc>
      </w:tr>
    </w:tbl>
    <w:p w:rsidR="00C7351A" w:rsidRPr="00EB5BB8" w:rsidRDefault="00C7351A" w:rsidP="00EB5BB8">
      <w:pPr>
        <w:pStyle w:val="10"/>
        <w:shd w:val="clear" w:color="auto" w:fill="auto"/>
        <w:spacing w:line="240" w:lineRule="auto"/>
        <w:rPr>
          <w:rStyle w:val="a6"/>
          <w:rFonts w:cs="Times New Roman"/>
          <w:b w:val="0"/>
          <w:bCs w:val="0"/>
          <w:sz w:val="24"/>
          <w:szCs w:val="24"/>
          <w:shd w:val="clear" w:color="auto" w:fill="auto"/>
        </w:rPr>
      </w:pPr>
    </w:p>
    <w:p w:rsidR="00CF252F" w:rsidRDefault="00EB5BB8" w:rsidP="00EB5BB8">
      <w:pPr>
        <w:autoSpaceDE w:val="0"/>
        <w:autoSpaceDN w:val="0"/>
        <w:adjustRightInd w:val="0"/>
        <w:spacing w:after="0" w:line="240" w:lineRule="auto"/>
        <w:ind w:firstLine="708"/>
        <w:jc w:val="both"/>
        <w:rPr>
          <w:rFonts w:ascii="Times New Roman" w:hAnsi="Times New Roman" w:cs="Times New Roman"/>
          <w:sz w:val="24"/>
          <w:szCs w:val="24"/>
        </w:rPr>
      </w:pPr>
      <w:r w:rsidRPr="00EB5BB8">
        <w:rPr>
          <w:rFonts w:ascii="Times New Roman" w:hAnsi="Times New Roman" w:cs="Times New Roman"/>
          <w:sz w:val="24"/>
          <w:szCs w:val="24"/>
        </w:rPr>
        <w:t>2. Должностные оклады</w:t>
      </w:r>
      <w:r w:rsidR="00C7351A">
        <w:rPr>
          <w:rFonts w:ascii="Times New Roman" w:hAnsi="Times New Roman" w:cs="Times New Roman"/>
          <w:sz w:val="24"/>
          <w:szCs w:val="24"/>
        </w:rPr>
        <w:t xml:space="preserve"> (оклады)</w:t>
      </w:r>
      <w:r w:rsidRPr="00EB5BB8">
        <w:rPr>
          <w:rFonts w:ascii="Times New Roman" w:hAnsi="Times New Roman" w:cs="Times New Roman"/>
          <w:sz w:val="24"/>
          <w:szCs w:val="24"/>
        </w:rPr>
        <w:t xml:space="preserve"> работников культуры, искусства и кинематографии Учреждений устанавливаются на основе профессиональных квалификационных групп должностей, утвержденных Приказом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w:t>
      </w:r>
    </w:p>
    <w:p w:rsidR="00EB5BB8" w:rsidRDefault="00EB5BB8" w:rsidP="00EB5BB8">
      <w:pPr>
        <w:autoSpaceDE w:val="0"/>
        <w:autoSpaceDN w:val="0"/>
        <w:adjustRightInd w:val="0"/>
        <w:spacing w:after="0" w:line="240" w:lineRule="auto"/>
        <w:ind w:firstLine="708"/>
        <w:jc w:val="both"/>
        <w:rPr>
          <w:rFonts w:ascii="Times New Roman" w:hAnsi="Times New Roman" w:cs="Times New Roman"/>
          <w:sz w:val="24"/>
          <w:szCs w:val="24"/>
        </w:rPr>
      </w:pPr>
      <w:r w:rsidRPr="00EB5BB8">
        <w:rPr>
          <w:rFonts w:ascii="Times New Roman" w:hAnsi="Times New Roman" w:cs="Times New Roman"/>
          <w:sz w:val="24"/>
          <w:szCs w:val="24"/>
        </w:rPr>
        <w:t>Размеры должностных окладов по ПКГ:</w:t>
      </w:r>
    </w:p>
    <w:p w:rsidR="00EB5BB8" w:rsidRDefault="00EB5BB8" w:rsidP="00EB5BB8">
      <w:pPr>
        <w:autoSpaceDE w:val="0"/>
        <w:autoSpaceDN w:val="0"/>
        <w:adjustRightInd w:val="0"/>
        <w:spacing w:after="0" w:line="240" w:lineRule="auto"/>
        <w:ind w:firstLine="708"/>
        <w:jc w:val="both"/>
        <w:rPr>
          <w:rFonts w:ascii="Times New Roman" w:hAnsi="Times New Roman" w:cs="Times New Roman"/>
          <w:sz w:val="24"/>
          <w:szCs w:val="24"/>
        </w:rPr>
      </w:pPr>
    </w:p>
    <w:tbl>
      <w:tblPr>
        <w:tblStyle w:val="aa"/>
        <w:tblW w:w="0" w:type="auto"/>
        <w:tblInd w:w="108" w:type="dxa"/>
        <w:tblLook w:val="04A0"/>
      </w:tblPr>
      <w:tblGrid>
        <w:gridCol w:w="7088"/>
        <w:gridCol w:w="2268"/>
      </w:tblGrid>
      <w:tr w:rsidR="00EB5BB8" w:rsidTr="000710A4">
        <w:tc>
          <w:tcPr>
            <w:tcW w:w="7088" w:type="dxa"/>
          </w:tcPr>
          <w:p w:rsidR="00EB5BB8" w:rsidRDefault="00EB5BB8" w:rsidP="00EB5BB8">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Профессиональные квалификационные группы</w:t>
            </w:r>
          </w:p>
        </w:tc>
        <w:tc>
          <w:tcPr>
            <w:tcW w:w="2268" w:type="dxa"/>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Должностной оклад</w:t>
            </w:r>
            <w:r>
              <w:rPr>
                <w:rFonts w:ascii="Times New Roman" w:hAnsi="Times New Roman" w:cs="Times New Roman"/>
                <w:sz w:val="24"/>
                <w:szCs w:val="24"/>
              </w:rPr>
              <w:t xml:space="preserve"> (оклад)</w:t>
            </w:r>
            <w:r w:rsidRPr="00EB5BB8">
              <w:rPr>
                <w:rFonts w:ascii="Times New Roman" w:hAnsi="Times New Roman" w:cs="Times New Roman"/>
                <w:sz w:val="24"/>
                <w:szCs w:val="24"/>
              </w:rPr>
              <w:t>, рублей</w:t>
            </w:r>
          </w:p>
        </w:tc>
      </w:tr>
      <w:tr w:rsidR="00EB5BB8" w:rsidTr="000710A4">
        <w:tc>
          <w:tcPr>
            <w:tcW w:w="9356" w:type="dxa"/>
            <w:gridSpan w:val="2"/>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 xml:space="preserve">ПКГ «Должности </w:t>
            </w:r>
            <w:proofErr w:type="gramStart"/>
            <w:r w:rsidRPr="00EB5BB8">
              <w:rPr>
                <w:rFonts w:ascii="Times New Roman" w:hAnsi="Times New Roman" w:cs="Times New Roman"/>
                <w:sz w:val="24"/>
                <w:szCs w:val="24"/>
              </w:rPr>
              <w:t>технических исполнителей</w:t>
            </w:r>
            <w:proofErr w:type="gramEnd"/>
            <w:r w:rsidRPr="00EB5BB8">
              <w:rPr>
                <w:rFonts w:ascii="Times New Roman" w:hAnsi="Times New Roman" w:cs="Times New Roman"/>
                <w:sz w:val="24"/>
                <w:szCs w:val="24"/>
              </w:rPr>
              <w:t xml:space="preserve"> и артистов вспомогательного состава»</w:t>
            </w:r>
          </w:p>
        </w:tc>
      </w:tr>
      <w:tr w:rsidR="00EB5BB8" w:rsidTr="000710A4">
        <w:tc>
          <w:tcPr>
            <w:tcW w:w="7088" w:type="dxa"/>
          </w:tcPr>
          <w:p w:rsidR="00EB5BB8" w:rsidRDefault="00EB5BB8" w:rsidP="00EB5BB8">
            <w:pPr>
              <w:autoSpaceDE w:val="0"/>
              <w:autoSpaceDN w:val="0"/>
              <w:adjustRightInd w:val="0"/>
              <w:jc w:val="both"/>
              <w:rPr>
                <w:rFonts w:ascii="Times New Roman" w:hAnsi="Times New Roman" w:cs="Times New Roman"/>
                <w:sz w:val="24"/>
                <w:szCs w:val="24"/>
              </w:rPr>
            </w:pPr>
            <w:r w:rsidRPr="00EB5BB8">
              <w:rPr>
                <w:rFonts w:ascii="Times New Roman" w:hAnsi="Times New Roman" w:cs="Times New Roman"/>
                <w:sz w:val="24"/>
                <w:szCs w:val="24"/>
              </w:rPr>
              <w:t>Смотритель музейный; контролер билетов</w:t>
            </w:r>
          </w:p>
        </w:tc>
        <w:tc>
          <w:tcPr>
            <w:tcW w:w="2268" w:type="dxa"/>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8000</w:t>
            </w:r>
          </w:p>
        </w:tc>
      </w:tr>
      <w:tr w:rsidR="00EB5BB8" w:rsidTr="000710A4">
        <w:tc>
          <w:tcPr>
            <w:tcW w:w="7088" w:type="dxa"/>
          </w:tcPr>
          <w:p w:rsidR="00EB5BB8" w:rsidRDefault="00EB5BB8" w:rsidP="00EB5BB8">
            <w:pPr>
              <w:autoSpaceDE w:val="0"/>
              <w:autoSpaceDN w:val="0"/>
              <w:adjustRightInd w:val="0"/>
              <w:jc w:val="both"/>
              <w:rPr>
                <w:rFonts w:ascii="Times New Roman" w:hAnsi="Times New Roman" w:cs="Times New Roman"/>
                <w:sz w:val="24"/>
                <w:szCs w:val="24"/>
              </w:rPr>
            </w:pPr>
            <w:r w:rsidRPr="00EB5BB8">
              <w:rPr>
                <w:rFonts w:ascii="Times New Roman" w:hAnsi="Times New Roman" w:cs="Times New Roman"/>
                <w:sz w:val="24"/>
                <w:szCs w:val="24"/>
              </w:rPr>
              <w:t>Арти</w:t>
            </w:r>
            <w:proofErr w:type="gramStart"/>
            <w:r w:rsidRPr="00EB5BB8">
              <w:rPr>
                <w:rFonts w:ascii="Times New Roman" w:hAnsi="Times New Roman" w:cs="Times New Roman"/>
                <w:sz w:val="24"/>
                <w:szCs w:val="24"/>
              </w:rPr>
              <w:t>ст всп</w:t>
            </w:r>
            <w:proofErr w:type="gramEnd"/>
            <w:r w:rsidRPr="00EB5BB8">
              <w:rPr>
                <w:rFonts w:ascii="Times New Roman" w:hAnsi="Times New Roman" w:cs="Times New Roman"/>
                <w:sz w:val="24"/>
                <w:szCs w:val="24"/>
              </w:rPr>
              <w:t>омогательного состава театров и концертных организаций</w:t>
            </w:r>
          </w:p>
        </w:tc>
        <w:tc>
          <w:tcPr>
            <w:tcW w:w="2268" w:type="dxa"/>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8500</w:t>
            </w:r>
          </w:p>
        </w:tc>
      </w:tr>
      <w:tr w:rsidR="00EB5BB8" w:rsidTr="000710A4">
        <w:tc>
          <w:tcPr>
            <w:tcW w:w="9356" w:type="dxa"/>
            <w:gridSpan w:val="2"/>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lastRenderedPageBreak/>
              <w:t>ПКГ «Должности работников культуры, искусства и кинематографии среднего звена»</w:t>
            </w:r>
          </w:p>
        </w:tc>
      </w:tr>
      <w:tr w:rsidR="00EB5BB8" w:rsidTr="000710A4">
        <w:tc>
          <w:tcPr>
            <w:tcW w:w="7088" w:type="dxa"/>
          </w:tcPr>
          <w:p w:rsidR="00EB5BB8" w:rsidRDefault="00EB5BB8" w:rsidP="00EB5BB8">
            <w:pPr>
              <w:autoSpaceDE w:val="0"/>
              <w:autoSpaceDN w:val="0"/>
              <w:adjustRightInd w:val="0"/>
              <w:jc w:val="both"/>
              <w:rPr>
                <w:rFonts w:ascii="Times New Roman" w:hAnsi="Times New Roman" w:cs="Times New Roman"/>
                <w:sz w:val="24"/>
                <w:szCs w:val="24"/>
              </w:rPr>
            </w:pPr>
            <w:proofErr w:type="gramStart"/>
            <w:r w:rsidRPr="00EB5BB8">
              <w:rPr>
                <w:rFonts w:ascii="Times New Roman" w:hAnsi="Times New Roman" w:cs="Times New Roman"/>
                <w:sz w:val="24"/>
                <w:szCs w:val="24"/>
              </w:rPr>
              <w:t xml:space="preserve">Заведующий билетными кассами; суфлер;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EB5BB8">
              <w:rPr>
                <w:rFonts w:ascii="Times New Roman" w:hAnsi="Times New Roman" w:cs="Times New Roman"/>
                <w:sz w:val="24"/>
                <w:szCs w:val="24"/>
              </w:rPr>
              <w:t>культорганизатор</w:t>
            </w:r>
            <w:proofErr w:type="spellEnd"/>
            <w:r w:rsidRPr="00EB5BB8">
              <w:rPr>
                <w:rFonts w:ascii="Times New Roman" w:hAnsi="Times New Roman" w:cs="Times New Roman"/>
                <w:sz w:val="24"/>
                <w:szCs w:val="24"/>
              </w:rPr>
              <w:t>; контролер-посадчик аттракциона; мастер участка ремонта и реставрации фильмофонда</w:t>
            </w:r>
            <w:proofErr w:type="gramEnd"/>
          </w:p>
        </w:tc>
        <w:tc>
          <w:tcPr>
            <w:tcW w:w="2268" w:type="dxa"/>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8500</w:t>
            </w:r>
          </w:p>
        </w:tc>
      </w:tr>
      <w:tr w:rsidR="00EB5BB8" w:rsidTr="000710A4">
        <w:tc>
          <w:tcPr>
            <w:tcW w:w="7088" w:type="dxa"/>
          </w:tcPr>
          <w:p w:rsidR="00EB5BB8" w:rsidRDefault="00EB5BB8" w:rsidP="00EB5BB8">
            <w:pPr>
              <w:autoSpaceDE w:val="0"/>
              <w:autoSpaceDN w:val="0"/>
              <w:adjustRightInd w:val="0"/>
              <w:jc w:val="both"/>
              <w:rPr>
                <w:rFonts w:ascii="Times New Roman" w:hAnsi="Times New Roman" w:cs="Times New Roman"/>
                <w:sz w:val="24"/>
                <w:szCs w:val="24"/>
              </w:rPr>
            </w:pPr>
            <w:proofErr w:type="gramStart"/>
            <w:r w:rsidRPr="00EB5BB8">
              <w:rPr>
                <w:rFonts w:ascii="Times New Roman" w:hAnsi="Times New Roman" w:cs="Times New Roman"/>
                <w:sz w:val="24"/>
                <w:szCs w:val="24"/>
              </w:rPr>
              <w:t>Заведующий костюмерной; репетитор по технике речи; ассистенты: режиссера, дирижера, балетмейстера, хормейстера; помощник режиссера</w:t>
            </w:r>
            <w:proofErr w:type="gramEnd"/>
          </w:p>
        </w:tc>
        <w:tc>
          <w:tcPr>
            <w:tcW w:w="2268" w:type="dxa"/>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9000</w:t>
            </w:r>
          </w:p>
        </w:tc>
      </w:tr>
      <w:tr w:rsidR="00EB5BB8" w:rsidTr="000710A4">
        <w:tc>
          <w:tcPr>
            <w:tcW w:w="9356" w:type="dxa"/>
            <w:gridSpan w:val="2"/>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ПКГ «Должности работников культуры, искусства и кинематографии ведущего звена»</w:t>
            </w:r>
          </w:p>
        </w:tc>
      </w:tr>
      <w:tr w:rsidR="00EB5BB8" w:rsidTr="000710A4">
        <w:tc>
          <w:tcPr>
            <w:tcW w:w="7088" w:type="dxa"/>
          </w:tcPr>
          <w:p w:rsidR="00EB5BB8" w:rsidRDefault="00EB5BB8" w:rsidP="00EB5BB8">
            <w:pPr>
              <w:autoSpaceDE w:val="0"/>
              <w:autoSpaceDN w:val="0"/>
              <w:adjustRightInd w:val="0"/>
              <w:jc w:val="both"/>
              <w:rPr>
                <w:rFonts w:ascii="Times New Roman" w:hAnsi="Times New Roman" w:cs="Times New Roman"/>
                <w:sz w:val="24"/>
                <w:szCs w:val="24"/>
              </w:rPr>
            </w:pPr>
            <w:r w:rsidRPr="00EB5BB8">
              <w:rPr>
                <w:rFonts w:ascii="Times New Roman" w:hAnsi="Times New Roman" w:cs="Times New Roman"/>
                <w:sz w:val="24"/>
                <w:szCs w:val="24"/>
              </w:rPr>
              <w:t>Администратор</w:t>
            </w:r>
            <w:r>
              <w:rPr>
                <w:rFonts w:ascii="Times New Roman" w:hAnsi="Times New Roman" w:cs="Times New Roman"/>
                <w:sz w:val="24"/>
                <w:szCs w:val="24"/>
              </w:rPr>
              <w:t>,</w:t>
            </w:r>
            <w:r w:rsidRPr="00EB5BB8">
              <w:rPr>
                <w:rFonts w:ascii="Times New Roman" w:hAnsi="Times New Roman" w:cs="Times New Roman"/>
                <w:sz w:val="24"/>
                <w:szCs w:val="24"/>
              </w:rPr>
              <w:t xml:space="preserve"> звукооператор</w:t>
            </w:r>
          </w:p>
        </w:tc>
        <w:tc>
          <w:tcPr>
            <w:tcW w:w="2268" w:type="dxa"/>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9000</w:t>
            </w:r>
          </w:p>
        </w:tc>
      </w:tr>
      <w:tr w:rsidR="00EB5BB8" w:rsidTr="000710A4">
        <w:tc>
          <w:tcPr>
            <w:tcW w:w="7088" w:type="dxa"/>
          </w:tcPr>
          <w:p w:rsidR="00EB5BB8" w:rsidRDefault="00EB5BB8" w:rsidP="000710A4">
            <w:pPr>
              <w:autoSpaceDE w:val="0"/>
              <w:autoSpaceDN w:val="0"/>
              <w:adjustRightInd w:val="0"/>
              <w:jc w:val="both"/>
              <w:rPr>
                <w:rFonts w:ascii="Times New Roman" w:hAnsi="Times New Roman" w:cs="Times New Roman"/>
                <w:sz w:val="24"/>
                <w:szCs w:val="24"/>
              </w:rPr>
            </w:pPr>
            <w:proofErr w:type="gramStart"/>
            <w:r w:rsidRPr="00EB5BB8">
              <w:rPr>
                <w:rFonts w:ascii="Times New Roman" w:hAnsi="Times New Roman" w:cs="Times New Roman"/>
                <w:sz w:val="24"/>
                <w:szCs w:val="24"/>
              </w:rPr>
              <w:t>Художник-фотограф; заведующий аттракционом; библиотекарь; библиограф;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лектор (экскурсовод);</w:t>
            </w:r>
            <w:r w:rsidR="000710A4">
              <w:rPr>
                <w:rFonts w:ascii="Times New Roman" w:hAnsi="Times New Roman" w:cs="Times New Roman"/>
                <w:sz w:val="24"/>
                <w:szCs w:val="24"/>
              </w:rPr>
              <w:t xml:space="preserve"> </w:t>
            </w:r>
            <w:r w:rsidRPr="00EB5BB8">
              <w:rPr>
                <w:rFonts w:ascii="Times New Roman" w:hAnsi="Times New Roman" w:cs="Times New Roman"/>
                <w:sz w:val="24"/>
                <w:szCs w:val="24"/>
              </w:rPr>
              <w:t>специалист по фольклору; специалист по жанрам творчества; специалист по методике клубной работы; редактор по репертуару</w:t>
            </w:r>
            <w:proofErr w:type="gramEnd"/>
          </w:p>
        </w:tc>
        <w:tc>
          <w:tcPr>
            <w:tcW w:w="2268" w:type="dxa"/>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9100</w:t>
            </w:r>
          </w:p>
        </w:tc>
      </w:tr>
      <w:tr w:rsidR="00EB5BB8" w:rsidTr="000710A4">
        <w:tc>
          <w:tcPr>
            <w:tcW w:w="7088" w:type="dxa"/>
          </w:tcPr>
          <w:p w:rsidR="00EB5BB8" w:rsidRDefault="00EB5BB8" w:rsidP="000710A4">
            <w:pPr>
              <w:autoSpaceDE w:val="0"/>
              <w:autoSpaceDN w:val="0"/>
              <w:adjustRightInd w:val="0"/>
              <w:jc w:val="both"/>
              <w:rPr>
                <w:rFonts w:ascii="Times New Roman" w:hAnsi="Times New Roman" w:cs="Times New Roman"/>
                <w:sz w:val="24"/>
                <w:szCs w:val="24"/>
              </w:rPr>
            </w:pPr>
            <w:r w:rsidRPr="00EB5BB8">
              <w:rPr>
                <w:rFonts w:ascii="Times New Roman" w:hAnsi="Times New Roman" w:cs="Times New Roman"/>
                <w:sz w:val="24"/>
                <w:szCs w:val="24"/>
              </w:rPr>
              <w:t xml:space="preserve">Репетитор по вокалу; репетитор по балету; старший администратор; специалист по </w:t>
            </w:r>
            <w:proofErr w:type="spellStart"/>
            <w:r w:rsidRPr="00EB5BB8">
              <w:rPr>
                <w:rFonts w:ascii="Times New Roman" w:hAnsi="Times New Roman" w:cs="Times New Roman"/>
                <w:sz w:val="24"/>
                <w:szCs w:val="24"/>
              </w:rPr>
              <w:t>учетно-хранительской</w:t>
            </w:r>
            <w:proofErr w:type="spellEnd"/>
            <w:r w:rsidRPr="00EB5BB8">
              <w:rPr>
                <w:rFonts w:ascii="Times New Roman" w:hAnsi="Times New Roman" w:cs="Times New Roman"/>
                <w:sz w:val="24"/>
                <w:szCs w:val="24"/>
              </w:rPr>
              <w:t xml:space="preserve"> документации; специалист экспозиционного и выставочного отдела</w:t>
            </w:r>
          </w:p>
        </w:tc>
        <w:tc>
          <w:tcPr>
            <w:tcW w:w="2268" w:type="dxa"/>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9500</w:t>
            </w:r>
          </w:p>
        </w:tc>
      </w:tr>
      <w:tr w:rsidR="00EB5BB8" w:rsidTr="000710A4">
        <w:tc>
          <w:tcPr>
            <w:tcW w:w="7088" w:type="dxa"/>
          </w:tcPr>
          <w:p w:rsidR="00EB5BB8" w:rsidRDefault="00EB5BB8" w:rsidP="000710A4">
            <w:pPr>
              <w:autoSpaceDE w:val="0"/>
              <w:autoSpaceDN w:val="0"/>
              <w:adjustRightInd w:val="0"/>
              <w:jc w:val="both"/>
              <w:rPr>
                <w:rFonts w:ascii="Times New Roman" w:hAnsi="Times New Roman" w:cs="Times New Roman"/>
                <w:sz w:val="24"/>
                <w:szCs w:val="24"/>
              </w:rPr>
            </w:pPr>
            <w:r w:rsidRPr="00EB5BB8">
              <w:rPr>
                <w:rFonts w:ascii="Times New Roman" w:hAnsi="Times New Roman" w:cs="Times New Roman"/>
                <w:sz w:val="24"/>
                <w:szCs w:val="24"/>
              </w:rPr>
              <w:t>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r w:rsidR="000710A4">
              <w:rPr>
                <w:rFonts w:ascii="Times New Roman" w:hAnsi="Times New Roman" w:cs="Times New Roman"/>
                <w:sz w:val="24"/>
                <w:szCs w:val="24"/>
              </w:rPr>
              <w:t xml:space="preserve"> </w:t>
            </w:r>
            <w:r w:rsidRPr="00EB5BB8">
              <w:rPr>
                <w:rFonts w:ascii="Times New Roman" w:hAnsi="Times New Roman" w:cs="Times New Roman"/>
                <w:sz w:val="24"/>
                <w:szCs w:val="24"/>
              </w:rPr>
              <w:t>методист по составлению кинопрограмм</w:t>
            </w:r>
          </w:p>
        </w:tc>
        <w:tc>
          <w:tcPr>
            <w:tcW w:w="2268" w:type="dxa"/>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9800</w:t>
            </w:r>
          </w:p>
        </w:tc>
      </w:tr>
      <w:tr w:rsidR="00EB5BB8" w:rsidTr="000710A4">
        <w:tc>
          <w:tcPr>
            <w:tcW w:w="7088" w:type="dxa"/>
          </w:tcPr>
          <w:p w:rsidR="00EB5BB8" w:rsidRDefault="00EB5BB8" w:rsidP="000710A4">
            <w:pPr>
              <w:autoSpaceDE w:val="0"/>
              <w:autoSpaceDN w:val="0"/>
              <w:adjustRightInd w:val="0"/>
              <w:jc w:val="both"/>
              <w:rPr>
                <w:rFonts w:ascii="Times New Roman" w:hAnsi="Times New Roman" w:cs="Times New Roman"/>
                <w:sz w:val="24"/>
                <w:szCs w:val="24"/>
              </w:rPr>
            </w:pPr>
            <w:r w:rsidRPr="00EB5BB8">
              <w:rPr>
                <w:rFonts w:ascii="Times New Roman" w:hAnsi="Times New Roman" w:cs="Times New Roman"/>
                <w:sz w:val="24"/>
                <w:szCs w:val="24"/>
              </w:rPr>
              <w:t>Артист эстрадного оркестра (ансамбля); редактор (музыкальный редактор)</w:t>
            </w:r>
          </w:p>
        </w:tc>
        <w:tc>
          <w:tcPr>
            <w:tcW w:w="2268" w:type="dxa"/>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10000</w:t>
            </w:r>
          </w:p>
        </w:tc>
      </w:tr>
      <w:tr w:rsidR="00EB5BB8" w:rsidTr="000710A4">
        <w:tc>
          <w:tcPr>
            <w:tcW w:w="7088" w:type="dxa"/>
          </w:tcPr>
          <w:p w:rsidR="00EB5BB8" w:rsidRDefault="00EB5BB8" w:rsidP="000710A4">
            <w:pPr>
              <w:autoSpaceDE w:val="0"/>
              <w:autoSpaceDN w:val="0"/>
              <w:adjustRightInd w:val="0"/>
              <w:jc w:val="both"/>
              <w:rPr>
                <w:rFonts w:ascii="Times New Roman" w:hAnsi="Times New Roman" w:cs="Times New Roman"/>
                <w:sz w:val="24"/>
                <w:szCs w:val="24"/>
              </w:rPr>
            </w:pPr>
            <w:r w:rsidRPr="00EB5BB8">
              <w:rPr>
                <w:rFonts w:ascii="Times New Roman" w:hAnsi="Times New Roman" w:cs="Times New Roman"/>
                <w:sz w:val="24"/>
                <w:szCs w:val="24"/>
              </w:rPr>
              <w:t>Концертмейстер по классу вокала (балета);</w:t>
            </w:r>
            <w:r w:rsidR="000710A4">
              <w:rPr>
                <w:rFonts w:ascii="Times New Roman" w:hAnsi="Times New Roman" w:cs="Times New Roman"/>
                <w:sz w:val="24"/>
                <w:szCs w:val="24"/>
              </w:rPr>
              <w:t xml:space="preserve"> </w:t>
            </w:r>
            <w:r w:rsidRPr="00EB5BB8">
              <w:rPr>
                <w:rFonts w:ascii="Times New Roman" w:hAnsi="Times New Roman" w:cs="Times New Roman"/>
                <w:sz w:val="24"/>
                <w:szCs w:val="24"/>
              </w:rPr>
              <w:t>помощник главного режиссера (главного дирижера, главного балетмейстера, художественного руководителя); заведующий труппой;</w:t>
            </w:r>
            <w:r w:rsidR="000710A4">
              <w:rPr>
                <w:rFonts w:ascii="Times New Roman" w:hAnsi="Times New Roman" w:cs="Times New Roman"/>
                <w:sz w:val="24"/>
                <w:szCs w:val="24"/>
              </w:rPr>
              <w:t xml:space="preserve"> </w:t>
            </w:r>
            <w:r w:rsidRPr="00EB5BB8">
              <w:rPr>
                <w:rFonts w:ascii="Times New Roman" w:hAnsi="Times New Roman" w:cs="Times New Roman"/>
                <w:sz w:val="24"/>
                <w:szCs w:val="24"/>
              </w:rPr>
              <w:t>артист хора; артист оркестра ансамблей песни и танца;</w:t>
            </w:r>
            <w:r w:rsidR="000710A4">
              <w:rPr>
                <w:rFonts w:ascii="Times New Roman" w:hAnsi="Times New Roman" w:cs="Times New Roman"/>
                <w:sz w:val="24"/>
                <w:szCs w:val="24"/>
              </w:rPr>
              <w:t xml:space="preserve"> </w:t>
            </w:r>
            <w:r w:rsidRPr="00EB5BB8">
              <w:rPr>
                <w:rFonts w:ascii="Times New Roman" w:hAnsi="Times New Roman" w:cs="Times New Roman"/>
                <w:sz w:val="24"/>
                <w:szCs w:val="24"/>
              </w:rPr>
              <w:t>артист балета ансамбля песни и танца, танцевального коллектива;</w:t>
            </w:r>
            <w:r w:rsidR="000710A4">
              <w:rPr>
                <w:rFonts w:ascii="Times New Roman" w:hAnsi="Times New Roman" w:cs="Times New Roman"/>
                <w:sz w:val="24"/>
                <w:szCs w:val="24"/>
              </w:rPr>
              <w:t xml:space="preserve"> </w:t>
            </w:r>
            <w:r w:rsidRPr="00EB5BB8">
              <w:rPr>
                <w:rFonts w:ascii="Times New Roman" w:hAnsi="Times New Roman" w:cs="Times New Roman"/>
                <w:sz w:val="24"/>
                <w:szCs w:val="24"/>
              </w:rPr>
              <w:t>артист хора ансамбля песни и танца, хорового коллектива</w:t>
            </w:r>
          </w:p>
        </w:tc>
        <w:tc>
          <w:tcPr>
            <w:tcW w:w="2268" w:type="dxa"/>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10500</w:t>
            </w:r>
          </w:p>
        </w:tc>
      </w:tr>
      <w:tr w:rsidR="00EB5BB8" w:rsidTr="000710A4">
        <w:tc>
          <w:tcPr>
            <w:tcW w:w="7088" w:type="dxa"/>
          </w:tcPr>
          <w:p w:rsidR="00EB5BB8" w:rsidRDefault="00EB5BB8" w:rsidP="00EB5BB8">
            <w:pPr>
              <w:autoSpaceDE w:val="0"/>
              <w:autoSpaceDN w:val="0"/>
              <w:adjustRightInd w:val="0"/>
              <w:jc w:val="both"/>
              <w:rPr>
                <w:rFonts w:ascii="Times New Roman" w:hAnsi="Times New Roman" w:cs="Times New Roman"/>
                <w:sz w:val="24"/>
                <w:szCs w:val="24"/>
              </w:rPr>
            </w:pPr>
            <w:r w:rsidRPr="00EB5BB8">
              <w:rPr>
                <w:rFonts w:ascii="Times New Roman" w:hAnsi="Times New Roman" w:cs="Times New Roman"/>
                <w:sz w:val="24"/>
                <w:szCs w:val="24"/>
              </w:rPr>
              <w:t>Главный библиотекарь; главный библиограф</w:t>
            </w:r>
          </w:p>
        </w:tc>
        <w:tc>
          <w:tcPr>
            <w:tcW w:w="2268" w:type="dxa"/>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11000</w:t>
            </w:r>
          </w:p>
        </w:tc>
      </w:tr>
      <w:tr w:rsidR="00EB5BB8" w:rsidTr="000710A4">
        <w:tc>
          <w:tcPr>
            <w:tcW w:w="7088" w:type="dxa"/>
          </w:tcPr>
          <w:p w:rsidR="00EB5BB8" w:rsidRDefault="00EB5BB8" w:rsidP="000710A4">
            <w:pPr>
              <w:autoSpaceDE w:val="0"/>
              <w:autoSpaceDN w:val="0"/>
              <w:adjustRightInd w:val="0"/>
              <w:jc w:val="both"/>
              <w:rPr>
                <w:rFonts w:ascii="Times New Roman" w:hAnsi="Times New Roman" w:cs="Times New Roman"/>
                <w:sz w:val="24"/>
                <w:szCs w:val="24"/>
              </w:rPr>
            </w:pPr>
            <w:proofErr w:type="gramStart"/>
            <w:r w:rsidRPr="00EB5BB8">
              <w:rPr>
                <w:rFonts w:ascii="Times New Roman" w:hAnsi="Times New Roman" w:cs="Times New Roman"/>
                <w:sz w:val="24"/>
                <w:szCs w:val="24"/>
              </w:rPr>
              <w:t>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w:t>
            </w:r>
            <w:r w:rsidR="000710A4">
              <w:rPr>
                <w:rFonts w:ascii="Times New Roman" w:hAnsi="Times New Roman" w:cs="Times New Roman"/>
                <w:sz w:val="24"/>
                <w:szCs w:val="24"/>
              </w:rPr>
              <w:t xml:space="preserve"> </w:t>
            </w:r>
            <w:r w:rsidRPr="00EB5BB8">
              <w:rPr>
                <w:rFonts w:ascii="Times New Roman" w:hAnsi="Times New Roman" w:cs="Times New Roman"/>
                <w:sz w:val="24"/>
                <w:szCs w:val="24"/>
              </w:rPr>
              <w:t>мастер-художник по созданию и реставрации музыкальных инструментов; аккомпаниатор-концертмейстер</w:t>
            </w:r>
            <w:r w:rsidR="00704183">
              <w:rPr>
                <w:rFonts w:ascii="Times New Roman" w:hAnsi="Times New Roman" w:cs="Times New Roman"/>
                <w:sz w:val="24"/>
                <w:szCs w:val="24"/>
              </w:rPr>
              <w:t>; художник-оформитель</w:t>
            </w:r>
            <w:proofErr w:type="gramEnd"/>
          </w:p>
        </w:tc>
        <w:tc>
          <w:tcPr>
            <w:tcW w:w="2268" w:type="dxa"/>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11150</w:t>
            </w:r>
          </w:p>
        </w:tc>
      </w:tr>
      <w:tr w:rsidR="00EB5BB8" w:rsidTr="000710A4">
        <w:tc>
          <w:tcPr>
            <w:tcW w:w="7088" w:type="dxa"/>
          </w:tcPr>
          <w:p w:rsidR="00EB5BB8" w:rsidRDefault="00EB5BB8" w:rsidP="000710A4">
            <w:pPr>
              <w:autoSpaceDE w:val="0"/>
              <w:autoSpaceDN w:val="0"/>
              <w:adjustRightInd w:val="0"/>
              <w:jc w:val="both"/>
              <w:rPr>
                <w:rFonts w:ascii="Times New Roman" w:hAnsi="Times New Roman" w:cs="Times New Roman"/>
                <w:sz w:val="24"/>
                <w:szCs w:val="24"/>
              </w:rPr>
            </w:pPr>
            <w:proofErr w:type="gramStart"/>
            <w:r w:rsidRPr="00EB5BB8">
              <w:rPr>
                <w:rFonts w:ascii="Times New Roman" w:hAnsi="Times New Roman" w:cs="Times New Roman"/>
                <w:sz w:val="24"/>
                <w:szCs w:val="24"/>
              </w:rPr>
              <w:t>Лектор-искусствовед (музыковед); чтец-мастер художественного слова;</w:t>
            </w:r>
            <w:r w:rsidR="000710A4">
              <w:rPr>
                <w:rFonts w:ascii="Times New Roman" w:hAnsi="Times New Roman" w:cs="Times New Roman"/>
                <w:sz w:val="24"/>
                <w:szCs w:val="24"/>
              </w:rPr>
              <w:t xml:space="preserve"> </w:t>
            </w:r>
            <w:r w:rsidRPr="00EB5BB8">
              <w:rPr>
                <w:rFonts w:ascii="Times New Roman" w:hAnsi="Times New Roman" w:cs="Times New Roman"/>
                <w:sz w:val="24"/>
                <w:szCs w:val="24"/>
              </w:rPr>
              <w:t>художник-постановщик;</w:t>
            </w:r>
            <w:r w:rsidR="000710A4">
              <w:rPr>
                <w:rFonts w:ascii="Times New Roman" w:hAnsi="Times New Roman" w:cs="Times New Roman"/>
                <w:sz w:val="24"/>
                <w:szCs w:val="24"/>
              </w:rPr>
              <w:t xml:space="preserve"> </w:t>
            </w:r>
            <w:r w:rsidRPr="00EB5BB8">
              <w:rPr>
                <w:rFonts w:ascii="Times New Roman" w:hAnsi="Times New Roman" w:cs="Times New Roman"/>
                <w:sz w:val="24"/>
                <w:szCs w:val="24"/>
              </w:rPr>
              <w:t>артист-вокалист (солист); артист балета; артист оркестра;</w:t>
            </w:r>
            <w:r w:rsidR="000710A4">
              <w:rPr>
                <w:rFonts w:ascii="Times New Roman" w:hAnsi="Times New Roman" w:cs="Times New Roman"/>
                <w:sz w:val="24"/>
                <w:szCs w:val="24"/>
              </w:rPr>
              <w:t xml:space="preserve"> </w:t>
            </w:r>
            <w:r w:rsidRPr="00EB5BB8">
              <w:rPr>
                <w:rFonts w:ascii="Times New Roman" w:hAnsi="Times New Roman" w:cs="Times New Roman"/>
                <w:sz w:val="24"/>
                <w:szCs w:val="24"/>
              </w:rPr>
              <w:t>артист драмы; артист (кукловод) театра кукол; артист симфонического, камерного, эстрадно-симфонического, духового оркестров, оркестра народных инструментов;</w:t>
            </w:r>
            <w:r w:rsidR="000710A4">
              <w:rPr>
                <w:rFonts w:ascii="Times New Roman" w:hAnsi="Times New Roman" w:cs="Times New Roman"/>
                <w:sz w:val="24"/>
                <w:szCs w:val="24"/>
              </w:rPr>
              <w:t xml:space="preserve"> </w:t>
            </w:r>
            <w:r w:rsidRPr="00EB5BB8">
              <w:rPr>
                <w:rFonts w:ascii="Times New Roman" w:hAnsi="Times New Roman" w:cs="Times New Roman"/>
                <w:sz w:val="24"/>
                <w:szCs w:val="24"/>
              </w:rPr>
              <w:t xml:space="preserve">артисты - концертные исполнители (всех жанров), </w:t>
            </w:r>
            <w:r w:rsidRPr="00EB5BB8">
              <w:rPr>
                <w:rFonts w:ascii="Times New Roman" w:hAnsi="Times New Roman" w:cs="Times New Roman"/>
                <w:sz w:val="24"/>
                <w:szCs w:val="24"/>
              </w:rPr>
              <w:lastRenderedPageBreak/>
              <w:t>кроме артистов - концертных исполнителей вспомогательного состава</w:t>
            </w:r>
            <w:proofErr w:type="gramEnd"/>
          </w:p>
        </w:tc>
        <w:tc>
          <w:tcPr>
            <w:tcW w:w="2268" w:type="dxa"/>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lastRenderedPageBreak/>
              <w:t>11850</w:t>
            </w:r>
          </w:p>
        </w:tc>
      </w:tr>
      <w:tr w:rsidR="00EB5BB8" w:rsidTr="000710A4">
        <w:tc>
          <w:tcPr>
            <w:tcW w:w="9356" w:type="dxa"/>
            <w:gridSpan w:val="2"/>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lastRenderedPageBreak/>
              <w:t>ПКГ «Должности руководящего состава учреждений культуры, искусства и кинематографии»</w:t>
            </w:r>
          </w:p>
        </w:tc>
      </w:tr>
      <w:tr w:rsidR="00EB5BB8" w:rsidTr="000710A4">
        <w:tc>
          <w:tcPr>
            <w:tcW w:w="7088" w:type="dxa"/>
          </w:tcPr>
          <w:p w:rsidR="00EB5BB8" w:rsidRDefault="00EB5BB8" w:rsidP="000710A4">
            <w:pPr>
              <w:autoSpaceDE w:val="0"/>
              <w:autoSpaceDN w:val="0"/>
              <w:adjustRightInd w:val="0"/>
              <w:jc w:val="both"/>
              <w:rPr>
                <w:rFonts w:ascii="Times New Roman" w:hAnsi="Times New Roman" w:cs="Times New Roman"/>
                <w:sz w:val="24"/>
                <w:szCs w:val="24"/>
              </w:rPr>
            </w:pPr>
            <w:r w:rsidRPr="00EB5BB8">
              <w:rPr>
                <w:rFonts w:ascii="Times New Roman" w:hAnsi="Times New Roman" w:cs="Times New Roman"/>
                <w:sz w:val="24"/>
                <w:szCs w:val="24"/>
              </w:rPr>
              <w:t>Заведующий отделением (пунктом) по прокату кино- и видеофильмов; заведующий отделом по эксплуатации аттракционной техники; руководитель клубного формирования - любительского объединения, студии, коллектива самодеятельного искусства, клуба по интересам</w:t>
            </w:r>
          </w:p>
        </w:tc>
        <w:tc>
          <w:tcPr>
            <w:tcW w:w="2268" w:type="dxa"/>
          </w:tcPr>
          <w:p w:rsidR="00EB5BB8" w:rsidRDefault="00EB5BB8"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9100</w:t>
            </w:r>
          </w:p>
        </w:tc>
      </w:tr>
      <w:tr w:rsidR="00EB5BB8" w:rsidTr="000710A4">
        <w:tc>
          <w:tcPr>
            <w:tcW w:w="7088" w:type="dxa"/>
          </w:tcPr>
          <w:p w:rsidR="00EB5BB8" w:rsidRDefault="000710A4" w:rsidP="000710A4">
            <w:pPr>
              <w:autoSpaceDE w:val="0"/>
              <w:autoSpaceDN w:val="0"/>
              <w:adjustRightInd w:val="0"/>
              <w:jc w:val="both"/>
              <w:rPr>
                <w:rFonts w:ascii="Times New Roman" w:hAnsi="Times New Roman" w:cs="Times New Roman"/>
                <w:sz w:val="24"/>
                <w:szCs w:val="24"/>
              </w:rPr>
            </w:pPr>
            <w:r w:rsidRPr="00EB5BB8">
              <w:rPr>
                <w:rFonts w:ascii="Times New Roman" w:hAnsi="Times New Roman" w:cs="Times New Roman"/>
                <w:sz w:val="24"/>
                <w:szCs w:val="24"/>
              </w:rPr>
              <w:t>Режиссер; звукорежиссер; заведующий художественно-оформительской мастерской</w:t>
            </w:r>
          </w:p>
        </w:tc>
        <w:tc>
          <w:tcPr>
            <w:tcW w:w="2268" w:type="dxa"/>
          </w:tcPr>
          <w:p w:rsidR="00EB5BB8" w:rsidRDefault="000710A4"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9500</w:t>
            </w:r>
          </w:p>
        </w:tc>
      </w:tr>
      <w:tr w:rsidR="00EB5BB8" w:rsidTr="000710A4">
        <w:tc>
          <w:tcPr>
            <w:tcW w:w="7088" w:type="dxa"/>
          </w:tcPr>
          <w:p w:rsidR="00EB5BB8" w:rsidRDefault="000710A4" w:rsidP="000710A4">
            <w:pPr>
              <w:autoSpaceDE w:val="0"/>
              <w:autoSpaceDN w:val="0"/>
              <w:adjustRightInd w:val="0"/>
              <w:jc w:val="both"/>
              <w:rPr>
                <w:rFonts w:ascii="Times New Roman" w:hAnsi="Times New Roman" w:cs="Times New Roman"/>
                <w:sz w:val="24"/>
                <w:szCs w:val="24"/>
              </w:rPr>
            </w:pPr>
            <w:r w:rsidRPr="00EB5BB8">
              <w:rPr>
                <w:rFonts w:ascii="Times New Roman" w:hAnsi="Times New Roman" w:cs="Times New Roman"/>
                <w:sz w:val="24"/>
                <w:szCs w:val="24"/>
              </w:rPr>
              <w:t>Заведующий передвижной выставкой музея;</w:t>
            </w:r>
            <w:r>
              <w:rPr>
                <w:rFonts w:ascii="Times New Roman" w:hAnsi="Times New Roman" w:cs="Times New Roman"/>
                <w:sz w:val="24"/>
                <w:szCs w:val="24"/>
              </w:rPr>
              <w:t xml:space="preserve"> </w:t>
            </w:r>
            <w:r w:rsidRPr="00EB5BB8">
              <w:rPr>
                <w:rFonts w:ascii="Times New Roman" w:hAnsi="Times New Roman" w:cs="Times New Roman"/>
                <w:sz w:val="24"/>
                <w:szCs w:val="24"/>
              </w:rPr>
              <w:t>балетмейстер; хормейстер</w:t>
            </w:r>
          </w:p>
        </w:tc>
        <w:tc>
          <w:tcPr>
            <w:tcW w:w="2268" w:type="dxa"/>
          </w:tcPr>
          <w:p w:rsidR="00EB5BB8" w:rsidRDefault="000710A4"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9800</w:t>
            </w:r>
          </w:p>
        </w:tc>
      </w:tr>
      <w:tr w:rsidR="000710A4" w:rsidTr="000710A4">
        <w:tc>
          <w:tcPr>
            <w:tcW w:w="7088" w:type="dxa"/>
          </w:tcPr>
          <w:p w:rsidR="000710A4" w:rsidRPr="00EB5BB8" w:rsidRDefault="000710A4" w:rsidP="000710A4">
            <w:pPr>
              <w:autoSpaceDE w:val="0"/>
              <w:autoSpaceDN w:val="0"/>
              <w:adjustRightInd w:val="0"/>
              <w:jc w:val="both"/>
              <w:rPr>
                <w:rFonts w:ascii="Times New Roman" w:hAnsi="Times New Roman" w:cs="Times New Roman"/>
                <w:sz w:val="24"/>
                <w:szCs w:val="24"/>
              </w:rPr>
            </w:pPr>
            <w:proofErr w:type="gramStart"/>
            <w:r w:rsidRPr="00EB5BB8">
              <w:rPr>
                <w:rFonts w:ascii="Times New Roman" w:hAnsi="Times New Roman" w:cs="Times New Roman"/>
                <w:sz w:val="24"/>
                <w:szCs w:val="24"/>
              </w:rPr>
              <w:t>Заведующий отделом (сектором) библиотеки; заведующий отделом (сектором) музея; заведующий реставрационной мастерской;</w:t>
            </w:r>
            <w:r>
              <w:rPr>
                <w:rFonts w:ascii="Times New Roman" w:hAnsi="Times New Roman" w:cs="Times New Roman"/>
                <w:sz w:val="24"/>
                <w:szCs w:val="24"/>
              </w:rPr>
              <w:t xml:space="preserve"> </w:t>
            </w:r>
            <w:r w:rsidRPr="00EB5BB8">
              <w:rPr>
                <w:rFonts w:ascii="Times New Roman" w:hAnsi="Times New Roman" w:cs="Times New Roman"/>
                <w:sz w:val="24"/>
                <w:szCs w:val="24"/>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режиссер массовых представлений</w:t>
            </w:r>
            <w:proofErr w:type="gramEnd"/>
          </w:p>
        </w:tc>
        <w:tc>
          <w:tcPr>
            <w:tcW w:w="2268" w:type="dxa"/>
          </w:tcPr>
          <w:p w:rsidR="000710A4" w:rsidRPr="00EB5BB8" w:rsidRDefault="000710A4"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11000</w:t>
            </w:r>
          </w:p>
        </w:tc>
      </w:tr>
      <w:tr w:rsidR="000710A4" w:rsidTr="000710A4">
        <w:tc>
          <w:tcPr>
            <w:tcW w:w="7088" w:type="dxa"/>
          </w:tcPr>
          <w:p w:rsidR="000710A4" w:rsidRPr="00EB5BB8" w:rsidRDefault="000710A4" w:rsidP="000710A4">
            <w:pPr>
              <w:autoSpaceDE w:val="0"/>
              <w:autoSpaceDN w:val="0"/>
              <w:adjustRightInd w:val="0"/>
              <w:jc w:val="both"/>
              <w:rPr>
                <w:rFonts w:ascii="Times New Roman" w:hAnsi="Times New Roman" w:cs="Times New Roman"/>
                <w:sz w:val="24"/>
                <w:szCs w:val="24"/>
              </w:rPr>
            </w:pPr>
            <w:r w:rsidRPr="00EB5BB8">
              <w:rPr>
                <w:rFonts w:ascii="Times New Roman" w:hAnsi="Times New Roman" w:cs="Times New Roman"/>
                <w:sz w:val="24"/>
                <w:szCs w:val="24"/>
              </w:rPr>
              <w:t>Руководитель литературно-драматургической части; заведующий музыкальной частью;</w:t>
            </w:r>
            <w:r>
              <w:rPr>
                <w:rFonts w:ascii="Times New Roman" w:hAnsi="Times New Roman" w:cs="Times New Roman"/>
                <w:sz w:val="24"/>
                <w:szCs w:val="24"/>
              </w:rPr>
              <w:t xml:space="preserve"> </w:t>
            </w:r>
            <w:r w:rsidRPr="00EB5BB8">
              <w:rPr>
                <w:rFonts w:ascii="Times New Roman" w:hAnsi="Times New Roman" w:cs="Times New Roman"/>
                <w:sz w:val="24"/>
                <w:szCs w:val="24"/>
              </w:rPr>
              <w:t>главный хранитель фондов</w:t>
            </w:r>
          </w:p>
        </w:tc>
        <w:tc>
          <w:tcPr>
            <w:tcW w:w="2268" w:type="dxa"/>
          </w:tcPr>
          <w:p w:rsidR="000710A4" w:rsidRPr="00EB5BB8" w:rsidRDefault="000710A4"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11150</w:t>
            </w:r>
          </w:p>
        </w:tc>
      </w:tr>
      <w:tr w:rsidR="000710A4" w:rsidTr="000710A4">
        <w:tc>
          <w:tcPr>
            <w:tcW w:w="7088" w:type="dxa"/>
          </w:tcPr>
          <w:p w:rsidR="000710A4" w:rsidRPr="00EB5BB8" w:rsidRDefault="000710A4" w:rsidP="000710A4">
            <w:pPr>
              <w:autoSpaceDE w:val="0"/>
              <w:autoSpaceDN w:val="0"/>
              <w:adjustRightInd w:val="0"/>
              <w:jc w:val="both"/>
              <w:rPr>
                <w:rFonts w:ascii="Times New Roman" w:hAnsi="Times New Roman" w:cs="Times New Roman"/>
                <w:sz w:val="24"/>
                <w:szCs w:val="24"/>
              </w:rPr>
            </w:pPr>
            <w:r w:rsidRPr="00EB5BB8">
              <w:rPr>
                <w:rFonts w:ascii="Times New Roman" w:hAnsi="Times New Roman" w:cs="Times New Roman"/>
                <w:sz w:val="24"/>
                <w:szCs w:val="24"/>
              </w:rPr>
              <w:t>Режиссер-постановщик; балетмейстер-постановщик; заведующий художественно-постановочной частью;</w:t>
            </w:r>
            <w:r>
              <w:rPr>
                <w:rFonts w:ascii="Times New Roman" w:hAnsi="Times New Roman" w:cs="Times New Roman"/>
                <w:sz w:val="24"/>
                <w:szCs w:val="24"/>
              </w:rPr>
              <w:t xml:space="preserve"> </w:t>
            </w:r>
            <w:r w:rsidRPr="00EB5BB8">
              <w:rPr>
                <w:rFonts w:ascii="Times New Roman" w:hAnsi="Times New Roman" w:cs="Times New Roman"/>
                <w:sz w:val="24"/>
                <w:szCs w:val="24"/>
              </w:rPr>
              <w:t>дирижер</w:t>
            </w:r>
          </w:p>
        </w:tc>
        <w:tc>
          <w:tcPr>
            <w:tcW w:w="2268" w:type="dxa"/>
          </w:tcPr>
          <w:p w:rsidR="000710A4" w:rsidRPr="00EB5BB8" w:rsidRDefault="000710A4"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11850</w:t>
            </w:r>
          </w:p>
        </w:tc>
      </w:tr>
      <w:tr w:rsidR="000710A4" w:rsidTr="000710A4">
        <w:tc>
          <w:tcPr>
            <w:tcW w:w="7088" w:type="dxa"/>
          </w:tcPr>
          <w:p w:rsidR="000710A4" w:rsidRPr="00EB5BB8" w:rsidRDefault="000710A4" w:rsidP="000710A4">
            <w:pPr>
              <w:autoSpaceDE w:val="0"/>
              <w:autoSpaceDN w:val="0"/>
              <w:adjustRightInd w:val="0"/>
              <w:jc w:val="both"/>
              <w:rPr>
                <w:rFonts w:ascii="Times New Roman" w:hAnsi="Times New Roman" w:cs="Times New Roman"/>
                <w:sz w:val="24"/>
                <w:szCs w:val="24"/>
              </w:rPr>
            </w:pPr>
            <w:r w:rsidRPr="00EB5BB8">
              <w:rPr>
                <w:rFonts w:ascii="Times New Roman" w:hAnsi="Times New Roman" w:cs="Times New Roman"/>
                <w:sz w:val="24"/>
                <w:szCs w:val="24"/>
              </w:rPr>
              <w:t>Главный балетмейстер; главный хормейстер; главный художник; главный дирижер</w:t>
            </w:r>
          </w:p>
        </w:tc>
        <w:tc>
          <w:tcPr>
            <w:tcW w:w="2268" w:type="dxa"/>
          </w:tcPr>
          <w:p w:rsidR="000710A4" w:rsidRPr="00EB5BB8" w:rsidRDefault="000710A4" w:rsidP="000710A4">
            <w:pPr>
              <w:autoSpaceDE w:val="0"/>
              <w:autoSpaceDN w:val="0"/>
              <w:adjustRightInd w:val="0"/>
              <w:jc w:val="center"/>
              <w:rPr>
                <w:rFonts w:ascii="Times New Roman" w:hAnsi="Times New Roman" w:cs="Times New Roman"/>
                <w:sz w:val="24"/>
                <w:szCs w:val="24"/>
              </w:rPr>
            </w:pPr>
            <w:r w:rsidRPr="00EB5BB8">
              <w:rPr>
                <w:rFonts w:ascii="Times New Roman" w:hAnsi="Times New Roman" w:cs="Times New Roman"/>
                <w:sz w:val="24"/>
                <w:szCs w:val="24"/>
              </w:rPr>
              <w:t>12600</w:t>
            </w:r>
          </w:p>
        </w:tc>
      </w:tr>
    </w:tbl>
    <w:p w:rsidR="000710A4" w:rsidRDefault="000710A4" w:rsidP="00C42943">
      <w:pPr>
        <w:pStyle w:val="10"/>
        <w:shd w:val="clear" w:color="auto" w:fill="auto"/>
        <w:spacing w:line="240" w:lineRule="auto"/>
        <w:rPr>
          <w:rStyle w:val="a6"/>
          <w:rFonts w:cs="Times New Roman"/>
          <w:color w:val="000000"/>
          <w:sz w:val="24"/>
          <w:szCs w:val="24"/>
        </w:rPr>
      </w:pPr>
    </w:p>
    <w:p w:rsidR="000710A4" w:rsidRPr="00CF252F" w:rsidRDefault="0012042E" w:rsidP="00CF25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CF252F" w:rsidRPr="00CF252F">
        <w:rPr>
          <w:rFonts w:ascii="Times New Roman" w:hAnsi="Times New Roman" w:cs="Times New Roman"/>
          <w:sz w:val="24"/>
          <w:szCs w:val="24"/>
        </w:rPr>
        <w:t xml:space="preserve">. </w:t>
      </w:r>
      <w:r w:rsidR="000710A4" w:rsidRPr="00CF252F">
        <w:rPr>
          <w:rFonts w:ascii="Times New Roman" w:hAnsi="Times New Roman" w:cs="Times New Roman"/>
          <w:sz w:val="24"/>
          <w:szCs w:val="24"/>
        </w:rPr>
        <w:t>Должностные оклады медицинских и фармацевтических работников учреждений культуры и искусства устанавливаются на основе профессиональных квалификационных групп должностей, утвержденных Приказом Министерства здравоохранения и социального развития Российской Федерации от 6 августа 2007 года № 526 «Об утверждении профессиональных квалификационных групп должностей медицинских и фармацевтических работников».</w:t>
      </w:r>
    </w:p>
    <w:p w:rsidR="000710A4" w:rsidRDefault="000710A4" w:rsidP="00CF252F">
      <w:pPr>
        <w:autoSpaceDE w:val="0"/>
        <w:autoSpaceDN w:val="0"/>
        <w:adjustRightInd w:val="0"/>
        <w:spacing w:after="0" w:line="240" w:lineRule="auto"/>
        <w:ind w:firstLine="708"/>
        <w:jc w:val="both"/>
        <w:rPr>
          <w:rFonts w:ascii="Times New Roman" w:hAnsi="Times New Roman" w:cs="Times New Roman"/>
          <w:sz w:val="24"/>
          <w:szCs w:val="24"/>
        </w:rPr>
      </w:pPr>
      <w:r w:rsidRPr="00CF252F">
        <w:rPr>
          <w:rFonts w:ascii="Times New Roman" w:hAnsi="Times New Roman" w:cs="Times New Roman"/>
          <w:sz w:val="24"/>
          <w:szCs w:val="24"/>
        </w:rPr>
        <w:t>Размеры должностных окладов по ПКГ:</w:t>
      </w:r>
    </w:p>
    <w:p w:rsidR="00CF252F" w:rsidRPr="00564AF9" w:rsidRDefault="00CF252F" w:rsidP="00564AF9">
      <w:pPr>
        <w:autoSpaceDE w:val="0"/>
        <w:autoSpaceDN w:val="0"/>
        <w:adjustRightInd w:val="0"/>
        <w:spacing w:after="0" w:line="240" w:lineRule="auto"/>
        <w:ind w:firstLine="708"/>
        <w:jc w:val="both"/>
        <w:rPr>
          <w:rFonts w:ascii="Times New Roman" w:hAnsi="Times New Roman" w:cs="Times New Roman"/>
          <w:sz w:val="24"/>
          <w:szCs w:val="24"/>
        </w:rPr>
      </w:pPr>
    </w:p>
    <w:tbl>
      <w:tblPr>
        <w:tblStyle w:val="aa"/>
        <w:tblW w:w="0" w:type="auto"/>
        <w:tblInd w:w="108" w:type="dxa"/>
        <w:tblLook w:val="04A0"/>
      </w:tblPr>
      <w:tblGrid>
        <w:gridCol w:w="7088"/>
        <w:gridCol w:w="2268"/>
      </w:tblGrid>
      <w:tr w:rsidR="00CF252F" w:rsidRPr="00564AF9" w:rsidTr="00CF252F">
        <w:tc>
          <w:tcPr>
            <w:tcW w:w="7088" w:type="dxa"/>
          </w:tcPr>
          <w:p w:rsidR="00CF252F" w:rsidRPr="00564AF9" w:rsidRDefault="00CF252F"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Профессиональные квалификационные группы</w:t>
            </w:r>
          </w:p>
        </w:tc>
        <w:tc>
          <w:tcPr>
            <w:tcW w:w="2268" w:type="dxa"/>
          </w:tcPr>
          <w:p w:rsidR="00CF252F" w:rsidRPr="00564AF9" w:rsidRDefault="00CF252F"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Должностной оклад, рублей</w:t>
            </w:r>
          </w:p>
        </w:tc>
      </w:tr>
      <w:tr w:rsidR="00CF252F" w:rsidRPr="00564AF9" w:rsidTr="005D76D0">
        <w:tc>
          <w:tcPr>
            <w:tcW w:w="9356" w:type="dxa"/>
            <w:gridSpan w:val="2"/>
          </w:tcPr>
          <w:p w:rsidR="00CF252F" w:rsidRPr="00564AF9" w:rsidRDefault="00CF252F"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ПКГ «Средний медицинский и фармацевтический персонал»</w:t>
            </w:r>
          </w:p>
        </w:tc>
      </w:tr>
      <w:tr w:rsidR="00FB33FE" w:rsidRPr="00564AF9" w:rsidTr="005D76D0">
        <w:tc>
          <w:tcPr>
            <w:tcW w:w="9356" w:type="dxa"/>
            <w:gridSpan w:val="2"/>
          </w:tcPr>
          <w:p w:rsidR="00FB33FE" w:rsidRPr="00564AF9" w:rsidRDefault="00584952" w:rsidP="00564AF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00FB33FE" w:rsidRPr="00564AF9">
              <w:rPr>
                <w:rFonts w:ascii="Times New Roman" w:hAnsi="Times New Roman" w:cs="Times New Roman"/>
                <w:sz w:val="24"/>
                <w:szCs w:val="24"/>
              </w:rPr>
              <w:t>-й квалификационный уровень</w:t>
            </w:r>
          </w:p>
        </w:tc>
      </w:tr>
      <w:tr w:rsidR="00CF252F" w:rsidRPr="00564AF9" w:rsidTr="00CF252F">
        <w:tc>
          <w:tcPr>
            <w:tcW w:w="7088" w:type="dxa"/>
          </w:tcPr>
          <w:p w:rsidR="00CF252F" w:rsidRPr="00564AF9" w:rsidRDefault="00FB33FE" w:rsidP="00564AF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2268" w:type="dxa"/>
          </w:tcPr>
          <w:p w:rsidR="00CF252F" w:rsidRPr="00564AF9" w:rsidRDefault="00584952" w:rsidP="00564AF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9150</w:t>
            </w:r>
          </w:p>
        </w:tc>
      </w:tr>
      <w:tr w:rsidR="00FB33FE" w:rsidRPr="00564AF9" w:rsidTr="008C6CFD">
        <w:tc>
          <w:tcPr>
            <w:tcW w:w="9356" w:type="dxa"/>
            <w:gridSpan w:val="2"/>
          </w:tcPr>
          <w:p w:rsidR="00FB33FE" w:rsidRPr="00564AF9" w:rsidRDefault="00FB33FE" w:rsidP="008C6CFD">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ПКГ «</w:t>
            </w:r>
            <w:r w:rsidRPr="00FB33FE">
              <w:rPr>
                <w:rFonts w:ascii="Times New Roman" w:hAnsi="Times New Roman" w:cs="Times New Roman"/>
                <w:color w:val="000000"/>
                <w:sz w:val="24"/>
                <w:szCs w:val="28"/>
                <w:shd w:val="clear" w:color="auto" w:fill="FFFFFF"/>
              </w:rPr>
              <w:t>Врачи и провизоры</w:t>
            </w:r>
            <w:r w:rsidRPr="00564AF9">
              <w:rPr>
                <w:rFonts w:ascii="Times New Roman" w:hAnsi="Times New Roman" w:cs="Times New Roman"/>
                <w:sz w:val="24"/>
                <w:szCs w:val="24"/>
              </w:rPr>
              <w:t>»</w:t>
            </w:r>
          </w:p>
        </w:tc>
      </w:tr>
      <w:tr w:rsidR="00FB33FE" w:rsidRPr="00564AF9" w:rsidTr="008C6CFD">
        <w:tc>
          <w:tcPr>
            <w:tcW w:w="9356" w:type="dxa"/>
            <w:gridSpan w:val="2"/>
          </w:tcPr>
          <w:p w:rsidR="00FB33FE" w:rsidRPr="00564AF9" w:rsidRDefault="00584952" w:rsidP="008C6C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564AF9">
              <w:rPr>
                <w:rFonts w:ascii="Times New Roman" w:hAnsi="Times New Roman" w:cs="Times New Roman"/>
                <w:sz w:val="24"/>
                <w:szCs w:val="24"/>
              </w:rPr>
              <w:t>-й квалификационный уровень</w:t>
            </w:r>
          </w:p>
        </w:tc>
      </w:tr>
      <w:tr w:rsidR="00FB33FE" w:rsidRPr="00564AF9" w:rsidTr="008C6CFD">
        <w:tc>
          <w:tcPr>
            <w:tcW w:w="7088" w:type="dxa"/>
          </w:tcPr>
          <w:p w:rsidR="00FB33FE" w:rsidRPr="00564AF9" w:rsidRDefault="00584952" w:rsidP="008C6C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Врач по лечебной физкультуре</w:t>
            </w:r>
          </w:p>
        </w:tc>
        <w:tc>
          <w:tcPr>
            <w:tcW w:w="2268" w:type="dxa"/>
          </w:tcPr>
          <w:p w:rsidR="00FB33FE" w:rsidRPr="00564AF9" w:rsidRDefault="00584952" w:rsidP="008C6C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12800</w:t>
            </w:r>
          </w:p>
        </w:tc>
      </w:tr>
    </w:tbl>
    <w:p w:rsidR="00584952" w:rsidRDefault="00584952" w:rsidP="00FB33FE">
      <w:pPr>
        <w:autoSpaceDE w:val="0"/>
        <w:autoSpaceDN w:val="0"/>
        <w:adjustRightInd w:val="0"/>
        <w:spacing w:after="0" w:line="240" w:lineRule="auto"/>
        <w:ind w:firstLine="708"/>
        <w:jc w:val="both"/>
        <w:rPr>
          <w:rFonts w:ascii="Times New Roman" w:hAnsi="Times New Roman" w:cs="Times New Roman"/>
          <w:sz w:val="24"/>
          <w:szCs w:val="28"/>
        </w:rPr>
      </w:pPr>
    </w:p>
    <w:p w:rsidR="00FB33FE" w:rsidRPr="00FB33FE" w:rsidRDefault="00FB33FE" w:rsidP="00FB33FE">
      <w:pPr>
        <w:autoSpaceDE w:val="0"/>
        <w:autoSpaceDN w:val="0"/>
        <w:adjustRightInd w:val="0"/>
        <w:spacing w:after="0" w:line="240" w:lineRule="auto"/>
        <w:ind w:firstLine="708"/>
        <w:jc w:val="both"/>
        <w:rPr>
          <w:rFonts w:ascii="Times New Roman" w:hAnsi="Times New Roman" w:cs="Times New Roman"/>
          <w:sz w:val="24"/>
          <w:szCs w:val="28"/>
        </w:rPr>
      </w:pPr>
      <w:r w:rsidRPr="00FB33FE">
        <w:rPr>
          <w:rFonts w:ascii="Times New Roman" w:hAnsi="Times New Roman" w:cs="Times New Roman"/>
          <w:sz w:val="24"/>
          <w:szCs w:val="28"/>
        </w:rPr>
        <w:t>4. Должностные оклады работников физической культуры и спорта устанавливаются на основе профессиональных квалификационных групп должностей, утвержденных</w:t>
      </w:r>
      <w:r w:rsidRPr="00FB33FE">
        <w:rPr>
          <w:rFonts w:ascii="Times New Roman" w:hAnsi="Times New Roman" w:cs="Times New Roman"/>
          <w:sz w:val="20"/>
        </w:rPr>
        <w:t xml:space="preserve"> </w:t>
      </w:r>
      <w:r w:rsidRPr="00FB33FE">
        <w:rPr>
          <w:rFonts w:ascii="Times New Roman" w:hAnsi="Times New Roman" w:cs="Times New Roman"/>
          <w:sz w:val="24"/>
          <w:szCs w:val="28"/>
        </w:rPr>
        <w:t>Приказом Министерства здравоохранения и социального развития Российской Федерации от 27 февраля 2012 г</w:t>
      </w:r>
      <w:r w:rsidR="00B845F1">
        <w:rPr>
          <w:rFonts w:ascii="Times New Roman" w:hAnsi="Times New Roman" w:cs="Times New Roman"/>
          <w:sz w:val="24"/>
          <w:szCs w:val="28"/>
        </w:rPr>
        <w:t>ода</w:t>
      </w:r>
      <w:r w:rsidRPr="00FB33FE">
        <w:rPr>
          <w:rFonts w:ascii="Times New Roman" w:hAnsi="Times New Roman" w:cs="Times New Roman"/>
          <w:sz w:val="24"/>
          <w:szCs w:val="28"/>
        </w:rPr>
        <w:t xml:space="preserve"> № 165н «Об утверждении профессиональных квалификационных групп должностей работников физической культуры и спорта».</w:t>
      </w:r>
    </w:p>
    <w:p w:rsidR="00FB33FE" w:rsidRPr="00FB33FE" w:rsidRDefault="00FB33FE" w:rsidP="00FB33FE">
      <w:pPr>
        <w:pStyle w:val="af2"/>
        <w:autoSpaceDE w:val="0"/>
        <w:autoSpaceDN w:val="0"/>
        <w:adjustRightInd w:val="0"/>
        <w:ind w:left="0" w:firstLine="709"/>
        <w:jc w:val="both"/>
        <w:rPr>
          <w:szCs w:val="28"/>
        </w:rPr>
      </w:pPr>
      <w:r w:rsidRPr="00FB33FE">
        <w:rPr>
          <w:szCs w:val="28"/>
        </w:rPr>
        <w:t xml:space="preserve">Размеры должностных окладов по </w:t>
      </w:r>
      <w:r>
        <w:rPr>
          <w:szCs w:val="28"/>
        </w:rPr>
        <w:t>ПКГ</w:t>
      </w:r>
      <w:r w:rsidRPr="00FB33FE">
        <w:rPr>
          <w:szCs w:val="28"/>
        </w:rPr>
        <w:t xml:space="preserve"> работников физической культуры и спорта:</w:t>
      </w:r>
    </w:p>
    <w:p w:rsidR="00FB33FE" w:rsidRDefault="00FB33FE" w:rsidP="00FB33FE">
      <w:pPr>
        <w:pStyle w:val="af2"/>
        <w:autoSpaceDE w:val="0"/>
        <w:autoSpaceDN w:val="0"/>
        <w:adjustRightInd w:val="0"/>
        <w:ind w:left="0" w:firstLine="709"/>
        <w:jc w:val="both"/>
        <w:rPr>
          <w:sz w:val="28"/>
          <w:szCs w:val="28"/>
        </w:rPr>
      </w:pPr>
    </w:p>
    <w:tbl>
      <w:tblPr>
        <w:tblStyle w:val="aa"/>
        <w:tblW w:w="0" w:type="auto"/>
        <w:tblInd w:w="108" w:type="dxa"/>
        <w:tblLook w:val="04A0"/>
      </w:tblPr>
      <w:tblGrid>
        <w:gridCol w:w="7088"/>
        <w:gridCol w:w="2268"/>
      </w:tblGrid>
      <w:tr w:rsidR="00FB33FE" w:rsidRPr="00564AF9" w:rsidTr="008C6CFD">
        <w:tc>
          <w:tcPr>
            <w:tcW w:w="7088" w:type="dxa"/>
          </w:tcPr>
          <w:p w:rsidR="00FB33FE" w:rsidRPr="00564AF9" w:rsidRDefault="00FB33FE" w:rsidP="008C6CFD">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Профессиональные квалификационные группы</w:t>
            </w:r>
          </w:p>
        </w:tc>
        <w:tc>
          <w:tcPr>
            <w:tcW w:w="2268" w:type="dxa"/>
          </w:tcPr>
          <w:p w:rsidR="00FB33FE" w:rsidRPr="00564AF9" w:rsidRDefault="00FB33FE" w:rsidP="008C6CFD">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Должностной оклад, рублей</w:t>
            </w:r>
          </w:p>
        </w:tc>
      </w:tr>
      <w:tr w:rsidR="00FB33FE" w:rsidRPr="00564AF9" w:rsidTr="008C6CFD">
        <w:tc>
          <w:tcPr>
            <w:tcW w:w="9356" w:type="dxa"/>
            <w:gridSpan w:val="2"/>
          </w:tcPr>
          <w:p w:rsidR="00FB33FE" w:rsidRPr="00564AF9" w:rsidRDefault="00FB33FE" w:rsidP="008C6CFD">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ПКГ «</w:t>
            </w:r>
            <w:r w:rsidRPr="00FB33FE">
              <w:rPr>
                <w:rFonts w:ascii="Times New Roman" w:hAnsi="Times New Roman" w:cs="Times New Roman"/>
                <w:sz w:val="24"/>
                <w:szCs w:val="24"/>
              </w:rPr>
              <w:t>Должности работников физической культуры и спорта второго уровня</w:t>
            </w:r>
            <w:r w:rsidRPr="00564AF9">
              <w:rPr>
                <w:rFonts w:ascii="Times New Roman" w:hAnsi="Times New Roman" w:cs="Times New Roman"/>
                <w:sz w:val="24"/>
                <w:szCs w:val="24"/>
              </w:rPr>
              <w:t>»</w:t>
            </w:r>
          </w:p>
        </w:tc>
      </w:tr>
      <w:tr w:rsidR="00FB33FE" w:rsidRPr="00564AF9" w:rsidTr="008C6CFD">
        <w:tc>
          <w:tcPr>
            <w:tcW w:w="9356" w:type="dxa"/>
            <w:gridSpan w:val="2"/>
          </w:tcPr>
          <w:p w:rsidR="00FB33FE" w:rsidRPr="00564AF9" w:rsidRDefault="00FB33FE" w:rsidP="008C6C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FB33FE">
              <w:rPr>
                <w:rFonts w:ascii="Times New Roman" w:hAnsi="Times New Roman" w:cs="Times New Roman"/>
                <w:sz w:val="24"/>
                <w:szCs w:val="24"/>
              </w:rPr>
              <w:t xml:space="preserve"> квалификационный уровень</w:t>
            </w:r>
          </w:p>
        </w:tc>
      </w:tr>
      <w:tr w:rsidR="00FB33FE" w:rsidRPr="00564AF9" w:rsidTr="008C6CFD">
        <w:tc>
          <w:tcPr>
            <w:tcW w:w="7088" w:type="dxa"/>
          </w:tcPr>
          <w:p w:rsidR="00FB33FE" w:rsidRPr="00564AF9" w:rsidRDefault="00FB33FE" w:rsidP="008C6C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w:t>
            </w:r>
            <w:r w:rsidRPr="00FB33FE">
              <w:rPr>
                <w:rFonts w:ascii="Times New Roman" w:hAnsi="Times New Roman" w:cs="Times New Roman"/>
                <w:sz w:val="24"/>
                <w:szCs w:val="24"/>
              </w:rPr>
              <w:t>нструктор по спорту</w:t>
            </w:r>
          </w:p>
        </w:tc>
        <w:tc>
          <w:tcPr>
            <w:tcW w:w="2268" w:type="dxa"/>
          </w:tcPr>
          <w:p w:rsidR="00FB33FE" w:rsidRPr="00564AF9" w:rsidRDefault="00FB33FE" w:rsidP="008C6C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8500</w:t>
            </w:r>
          </w:p>
        </w:tc>
      </w:tr>
      <w:tr w:rsidR="00FB33FE" w:rsidRPr="00564AF9" w:rsidTr="008C6CFD">
        <w:tc>
          <w:tcPr>
            <w:tcW w:w="9356" w:type="dxa"/>
            <w:gridSpan w:val="2"/>
          </w:tcPr>
          <w:p w:rsidR="00FB33FE" w:rsidRPr="00564AF9" w:rsidRDefault="00FB33FE" w:rsidP="008C6CFD">
            <w:pPr>
              <w:autoSpaceDE w:val="0"/>
              <w:autoSpaceDN w:val="0"/>
              <w:adjustRightInd w:val="0"/>
              <w:jc w:val="center"/>
              <w:rPr>
                <w:rFonts w:ascii="Times New Roman" w:hAnsi="Times New Roman" w:cs="Times New Roman"/>
                <w:sz w:val="24"/>
                <w:szCs w:val="24"/>
              </w:rPr>
            </w:pPr>
            <w:r w:rsidRPr="00FB33FE">
              <w:rPr>
                <w:rFonts w:ascii="Times New Roman" w:hAnsi="Times New Roman" w:cs="Times New Roman"/>
                <w:sz w:val="24"/>
                <w:szCs w:val="24"/>
              </w:rPr>
              <w:t>2 квалификационный уровень</w:t>
            </w:r>
          </w:p>
        </w:tc>
      </w:tr>
      <w:tr w:rsidR="00FB33FE" w:rsidRPr="00564AF9" w:rsidTr="008C6CFD">
        <w:tc>
          <w:tcPr>
            <w:tcW w:w="7088" w:type="dxa"/>
          </w:tcPr>
          <w:p w:rsidR="00FB33FE" w:rsidRPr="00564AF9" w:rsidRDefault="00FB33FE" w:rsidP="008C6C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Тренер</w:t>
            </w:r>
          </w:p>
        </w:tc>
        <w:tc>
          <w:tcPr>
            <w:tcW w:w="2268" w:type="dxa"/>
          </w:tcPr>
          <w:p w:rsidR="00FB33FE" w:rsidRPr="00564AF9" w:rsidRDefault="00FB33FE" w:rsidP="008C6C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9150</w:t>
            </w:r>
          </w:p>
        </w:tc>
      </w:tr>
      <w:tr w:rsidR="00FB33FE" w:rsidRPr="00564AF9" w:rsidTr="008C6CFD">
        <w:tc>
          <w:tcPr>
            <w:tcW w:w="7088" w:type="dxa"/>
          </w:tcPr>
          <w:p w:rsidR="00FB33FE" w:rsidRPr="00564AF9" w:rsidRDefault="00FB33FE" w:rsidP="008C6CFD">
            <w:pPr>
              <w:autoSpaceDE w:val="0"/>
              <w:autoSpaceDN w:val="0"/>
              <w:adjustRightInd w:val="0"/>
              <w:jc w:val="both"/>
              <w:rPr>
                <w:rFonts w:ascii="Times New Roman" w:hAnsi="Times New Roman" w:cs="Times New Roman"/>
                <w:sz w:val="24"/>
                <w:szCs w:val="24"/>
              </w:rPr>
            </w:pPr>
          </w:p>
        </w:tc>
        <w:tc>
          <w:tcPr>
            <w:tcW w:w="2268" w:type="dxa"/>
          </w:tcPr>
          <w:p w:rsidR="00FB33FE" w:rsidRPr="00564AF9" w:rsidRDefault="00FB33FE" w:rsidP="008C6CFD">
            <w:pPr>
              <w:autoSpaceDE w:val="0"/>
              <w:autoSpaceDN w:val="0"/>
              <w:adjustRightInd w:val="0"/>
              <w:jc w:val="center"/>
              <w:rPr>
                <w:rFonts w:ascii="Times New Roman" w:hAnsi="Times New Roman" w:cs="Times New Roman"/>
                <w:sz w:val="24"/>
                <w:szCs w:val="24"/>
              </w:rPr>
            </w:pPr>
          </w:p>
        </w:tc>
      </w:tr>
    </w:tbl>
    <w:p w:rsidR="00FB33FE" w:rsidRDefault="00FB33FE" w:rsidP="00FB33FE">
      <w:pPr>
        <w:pStyle w:val="af2"/>
        <w:autoSpaceDE w:val="0"/>
        <w:autoSpaceDN w:val="0"/>
        <w:adjustRightInd w:val="0"/>
        <w:ind w:left="0" w:firstLine="709"/>
        <w:jc w:val="both"/>
        <w:rPr>
          <w:sz w:val="28"/>
          <w:szCs w:val="28"/>
        </w:rPr>
      </w:pPr>
    </w:p>
    <w:p w:rsidR="000710A4" w:rsidRPr="00564AF9" w:rsidRDefault="00FB33FE" w:rsidP="00564AF9">
      <w:pPr>
        <w:autoSpaceDE w:val="0"/>
        <w:autoSpaceDN w:val="0"/>
        <w:adjustRightInd w:val="0"/>
        <w:spacing w:after="0" w:line="240" w:lineRule="auto"/>
        <w:ind w:firstLine="708"/>
        <w:jc w:val="both"/>
        <w:rPr>
          <w:rFonts w:ascii="Times New Roman" w:hAnsi="Times New Roman" w:cs="Times New Roman"/>
          <w:sz w:val="24"/>
          <w:szCs w:val="24"/>
        </w:rPr>
      </w:pPr>
      <w:bookmarkStart w:id="2" w:name="Par135"/>
      <w:bookmarkEnd w:id="2"/>
      <w:r>
        <w:rPr>
          <w:rFonts w:ascii="Times New Roman" w:hAnsi="Times New Roman" w:cs="Times New Roman"/>
          <w:sz w:val="24"/>
          <w:szCs w:val="24"/>
        </w:rPr>
        <w:t>5</w:t>
      </w:r>
      <w:r w:rsidR="00CF252F" w:rsidRPr="00564AF9">
        <w:rPr>
          <w:rFonts w:ascii="Times New Roman" w:hAnsi="Times New Roman" w:cs="Times New Roman"/>
          <w:sz w:val="24"/>
          <w:szCs w:val="24"/>
        </w:rPr>
        <w:t xml:space="preserve">. </w:t>
      </w:r>
      <w:r w:rsidR="000710A4" w:rsidRPr="00564AF9">
        <w:rPr>
          <w:rFonts w:ascii="Times New Roman" w:hAnsi="Times New Roman" w:cs="Times New Roman"/>
          <w:sz w:val="24"/>
          <w:szCs w:val="24"/>
        </w:rPr>
        <w:t xml:space="preserve">Должностные оклады работников,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w:t>
      </w:r>
    </w:p>
    <w:p w:rsidR="000710A4" w:rsidRDefault="000710A4" w:rsidP="00564AF9">
      <w:pPr>
        <w:autoSpaceDE w:val="0"/>
        <w:autoSpaceDN w:val="0"/>
        <w:adjustRightInd w:val="0"/>
        <w:spacing w:after="0" w:line="240" w:lineRule="auto"/>
        <w:ind w:firstLine="540"/>
        <w:jc w:val="both"/>
        <w:rPr>
          <w:rFonts w:ascii="Times New Roman" w:hAnsi="Times New Roman" w:cs="Times New Roman"/>
          <w:sz w:val="24"/>
          <w:szCs w:val="24"/>
        </w:rPr>
      </w:pPr>
      <w:r w:rsidRPr="00564AF9">
        <w:rPr>
          <w:rFonts w:ascii="Times New Roman" w:hAnsi="Times New Roman" w:cs="Times New Roman"/>
          <w:sz w:val="24"/>
          <w:szCs w:val="24"/>
        </w:rPr>
        <w:t>Размеры должностных окладов по ПКГ:</w:t>
      </w:r>
    </w:p>
    <w:p w:rsidR="00564AF9" w:rsidRPr="00564AF9" w:rsidRDefault="00564AF9" w:rsidP="00564AF9">
      <w:pPr>
        <w:autoSpaceDE w:val="0"/>
        <w:autoSpaceDN w:val="0"/>
        <w:adjustRightInd w:val="0"/>
        <w:spacing w:after="0" w:line="240" w:lineRule="auto"/>
        <w:ind w:firstLine="540"/>
        <w:jc w:val="both"/>
        <w:rPr>
          <w:rFonts w:ascii="Times New Roman" w:hAnsi="Times New Roman" w:cs="Times New Roman"/>
          <w:sz w:val="24"/>
          <w:szCs w:val="24"/>
        </w:rPr>
      </w:pPr>
    </w:p>
    <w:tbl>
      <w:tblPr>
        <w:tblStyle w:val="aa"/>
        <w:tblW w:w="0" w:type="auto"/>
        <w:tblInd w:w="108" w:type="dxa"/>
        <w:tblLook w:val="04A0"/>
      </w:tblPr>
      <w:tblGrid>
        <w:gridCol w:w="7088"/>
        <w:gridCol w:w="2268"/>
      </w:tblGrid>
      <w:tr w:rsidR="00CF252F" w:rsidRPr="00564AF9" w:rsidTr="00CF252F">
        <w:tc>
          <w:tcPr>
            <w:tcW w:w="7088" w:type="dxa"/>
          </w:tcPr>
          <w:p w:rsidR="00CF252F" w:rsidRPr="00564AF9" w:rsidRDefault="00CF252F" w:rsidP="00564AF9">
            <w:pPr>
              <w:autoSpaceDE w:val="0"/>
              <w:autoSpaceDN w:val="0"/>
              <w:adjustRightInd w:val="0"/>
              <w:jc w:val="both"/>
              <w:outlineLvl w:val="0"/>
              <w:rPr>
                <w:rFonts w:ascii="Times New Roman" w:hAnsi="Times New Roman" w:cs="Times New Roman"/>
                <w:sz w:val="24"/>
                <w:szCs w:val="24"/>
                <w:highlight w:val="yellow"/>
              </w:rPr>
            </w:pPr>
            <w:r w:rsidRPr="00564AF9">
              <w:rPr>
                <w:rFonts w:ascii="Times New Roman" w:hAnsi="Times New Roman" w:cs="Times New Roman"/>
                <w:sz w:val="24"/>
                <w:szCs w:val="24"/>
              </w:rPr>
              <w:t>Профессиональные квалификационные группы</w:t>
            </w:r>
          </w:p>
        </w:tc>
        <w:tc>
          <w:tcPr>
            <w:tcW w:w="2268" w:type="dxa"/>
          </w:tcPr>
          <w:p w:rsidR="00CF252F" w:rsidRPr="00564AF9" w:rsidRDefault="00CF252F" w:rsidP="00564AF9">
            <w:pPr>
              <w:autoSpaceDE w:val="0"/>
              <w:autoSpaceDN w:val="0"/>
              <w:adjustRightInd w:val="0"/>
              <w:jc w:val="center"/>
              <w:outlineLvl w:val="0"/>
              <w:rPr>
                <w:rFonts w:ascii="Times New Roman" w:hAnsi="Times New Roman" w:cs="Times New Roman"/>
                <w:sz w:val="24"/>
                <w:szCs w:val="24"/>
                <w:highlight w:val="yellow"/>
              </w:rPr>
            </w:pPr>
            <w:r w:rsidRPr="00564AF9">
              <w:rPr>
                <w:rFonts w:ascii="Times New Roman" w:hAnsi="Times New Roman" w:cs="Times New Roman"/>
                <w:sz w:val="24"/>
                <w:szCs w:val="24"/>
              </w:rPr>
              <w:t>Должностной оклад, рублей</w:t>
            </w:r>
          </w:p>
        </w:tc>
      </w:tr>
      <w:tr w:rsidR="00CF252F" w:rsidRPr="00564AF9" w:rsidTr="005D76D0">
        <w:tc>
          <w:tcPr>
            <w:tcW w:w="9356" w:type="dxa"/>
            <w:gridSpan w:val="2"/>
          </w:tcPr>
          <w:p w:rsidR="00CF252F" w:rsidRPr="00564AF9" w:rsidRDefault="00CF252F" w:rsidP="00564AF9">
            <w:pPr>
              <w:autoSpaceDE w:val="0"/>
              <w:autoSpaceDN w:val="0"/>
              <w:adjustRightInd w:val="0"/>
              <w:jc w:val="center"/>
              <w:outlineLvl w:val="0"/>
              <w:rPr>
                <w:rFonts w:ascii="Times New Roman" w:hAnsi="Times New Roman" w:cs="Times New Roman"/>
                <w:sz w:val="24"/>
                <w:szCs w:val="24"/>
                <w:highlight w:val="yellow"/>
              </w:rPr>
            </w:pPr>
            <w:r w:rsidRPr="00564AF9">
              <w:rPr>
                <w:rFonts w:ascii="Times New Roman" w:hAnsi="Times New Roman" w:cs="Times New Roman"/>
                <w:sz w:val="24"/>
                <w:szCs w:val="24"/>
              </w:rPr>
              <w:t>ПКГ «Общеотраслевые должности служащих первого уровня»</w:t>
            </w:r>
          </w:p>
        </w:tc>
      </w:tr>
      <w:tr w:rsidR="00CF252F" w:rsidRPr="00564AF9" w:rsidTr="00CF252F">
        <w:tc>
          <w:tcPr>
            <w:tcW w:w="7088" w:type="dxa"/>
          </w:tcPr>
          <w:p w:rsidR="00CF252F" w:rsidRPr="00564AF9" w:rsidRDefault="00CF252F" w:rsidP="00564AF9">
            <w:pPr>
              <w:autoSpaceDE w:val="0"/>
              <w:autoSpaceDN w:val="0"/>
              <w:adjustRightInd w:val="0"/>
              <w:jc w:val="both"/>
              <w:outlineLvl w:val="0"/>
              <w:rPr>
                <w:rFonts w:ascii="Times New Roman" w:hAnsi="Times New Roman" w:cs="Times New Roman"/>
                <w:sz w:val="24"/>
                <w:szCs w:val="24"/>
                <w:highlight w:val="yellow"/>
              </w:rPr>
            </w:pPr>
            <w:r w:rsidRPr="00564AF9">
              <w:rPr>
                <w:rFonts w:ascii="Times New Roman" w:hAnsi="Times New Roman" w:cs="Times New Roman"/>
                <w:sz w:val="24"/>
                <w:szCs w:val="24"/>
              </w:rPr>
              <w:t>1-й квалификационный уровень</w:t>
            </w:r>
          </w:p>
        </w:tc>
        <w:tc>
          <w:tcPr>
            <w:tcW w:w="2268" w:type="dxa"/>
          </w:tcPr>
          <w:p w:rsidR="00CF252F" w:rsidRPr="00564AF9" w:rsidRDefault="00CF252F" w:rsidP="00564AF9">
            <w:pPr>
              <w:autoSpaceDE w:val="0"/>
              <w:autoSpaceDN w:val="0"/>
              <w:adjustRightInd w:val="0"/>
              <w:jc w:val="center"/>
              <w:outlineLvl w:val="0"/>
              <w:rPr>
                <w:rFonts w:ascii="Times New Roman" w:hAnsi="Times New Roman" w:cs="Times New Roman"/>
                <w:sz w:val="24"/>
                <w:szCs w:val="24"/>
                <w:highlight w:val="yellow"/>
              </w:rPr>
            </w:pPr>
            <w:r w:rsidRPr="00564AF9">
              <w:rPr>
                <w:rFonts w:ascii="Times New Roman" w:hAnsi="Times New Roman" w:cs="Times New Roman"/>
                <w:sz w:val="24"/>
                <w:szCs w:val="24"/>
              </w:rPr>
              <w:t>7650</w:t>
            </w:r>
          </w:p>
        </w:tc>
      </w:tr>
      <w:tr w:rsidR="00CF252F" w:rsidRPr="00564AF9" w:rsidTr="00CF252F">
        <w:tc>
          <w:tcPr>
            <w:tcW w:w="7088" w:type="dxa"/>
          </w:tcPr>
          <w:p w:rsidR="00CF252F" w:rsidRPr="00564AF9" w:rsidRDefault="00CF252F" w:rsidP="00564AF9">
            <w:pPr>
              <w:autoSpaceDE w:val="0"/>
              <w:autoSpaceDN w:val="0"/>
              <w:adjustRightInd w:val="0"/>
              <w:jc w:val="both"/>
              <w:outlineLvl w:val="0"/>
              <w:rPr>
                <w:rFonts w:ascii="Times New Roman" w:hAnsi="Times New Roman" w:cs="Times New Roman"/>
                <w:sz w:val="24"/>
                <w:szCs w:val="24"/>
                <w:highlight w:val="yellow"/>
              </w:rPr>
            </w:pPr>
            <w:r w:rsidRPr="00564AF9">
              <w:rPr>
                <w:rFonts w:ascii="Times New Roman" w:hAnsi="Times New Roman" w:cs="Times New Roman"/>
                <w:sz w:val="24"/>
                <w:szCs w:val="24"/>
              </w:rPr>
              <w:t>2-й квалификационный уровень</w:t>
            </w:r>
          </w:p>
        </w:tc>
        <w:tc>
          <w:tcPr>
            <w:tcW w:w="2268" w:type="dxa"/>
          </w:tcPr>
          <w:p w:rsidR="00CF252F" w:rsidRPr="00564AF9" w:rsidRDefault="00CF252F" w:rsidP="00564AF9">
            <w:pPr>
              <w:autoSpaceDE w:val="0"/>
              <w:autoSpaceDN w:val="0"/>
              <w:adjustRightInd w:val="0"/>
              <w:jc w:val="center"/>
              <w:outlineLvl w:val="0"/>
              <w:rPr>
                <w:rFonts w:ascii="Times New Roman" w:hAnsi="Times New Roman" w:cs="Times New Roman"/>
                <w:sz w:val="24"/>
                <w:szCs w:val="24"/>
                <w:highlight w:val="yellow"/>
              </w:rPr>
            </w:pPr>
            <w:r w:rsidRPr="00564AF9">
              <w:rPr>
                <w:rFonts w:ascii="Times New Roman" w:hAnsi="Times New Roman" w:cs="Times New Roman"/>
                <w:sz w:val="24"/>
                <w:szCs w:val="24"/>
              </w:rPr>
              <w:t>7725</w:t>
            </w:r>
          </w:p>
        </w:tc>
      </w:tr>
      <w:tr w:rsidR="00CF252F" w:rsidRPr="00564AF9" w:rsidTr="005D76D0">
        <w:tc>
          <w:tcPr>
            <w:tcW w:w="9356" w:type="dxa"/>
            <w:gridSpan w:val="2"/>
          </w:tcPr>
          <w:p w:rsidR="00CF252F" w:rsidRPr="00564AF9" w:rsidRDefault="00CF252F" w:rsidP="00564AF9">
            <w:pPr>
              <w:autoSpaceDE w:val="0"/>
              <w:autoSpaceDN w:val="0"/>
              <w:adjustRightInd w:val="0"/>
              <w:jc w:val="center"/>
              <w:outlineLvl w:val="0"/>
              <w:rPr>
                <w:rFonts w:ascii="Times New Roman" w:hAnsi="Times New Roman" w:cs="Times New Roman"/>
                <w:sz w:val="24"/>
                <w:szCs w:val="24"/>
                <w:highlight w:val="yellow"/>
              </w:rPr>
            </w:pPr>
            <w:r w:rsidRPr="00564AF9">
              <w:rPr>
                <w:rFonts w:ascii="Times New Roman" w:hAnsi="Times New Roman" w:cs="Times New Roman"/>
                <w:sz w:val="24"/>
                <w:szCs w:val="24"/>
              </w:rPr>
              <w:t>ПКГ «Общеотраслевые должности служащих второго уровня»</w:t>
            </w:r>
          </w:p>
        </w:tc>
      </w:tr>
      <w:tr w:rsidR="00CF252F" w:rsidRPr="00564AF9" w:rsidTr="00CF252F">
        <w:tc>
          <w:tcPr>
            <w:tcW w:w="7088" w:type="dxa"/>
          </w:tcPr>
          <w:p w:rsidR="00CF252F" w:rsidRPr="00564AF9" w:rsidRDefault="00CF252F" w:rsidP="00564AF9">
            <w:pPr>
              <w:autoSpaceDE w:val="0"/>
              <w:autoSpaceDN w:val="0"/>
              <w:adjustRightInd w:val="0"/>
              <w:jc w:val="both"/>
              <w:outlineLvl w:val="0"/>
              <w:rPr>
                <w:rFonts w:ascii="Times New Roman" w:hAnsi="Times New Roman" w:cs="Times New Roman"/>
                <w:sz w:val="24"/>
                <w:szCs w:val="24"/>
                <w:highlight w:val="yellow"/>
              </w:rPr>
            </w:pPr>
            <w:r w:rsidRPr="00564AF9">
              <w:rPr>
                <w:rFonts w:ascii="Times New Roman" w:hAnsi="Times New Roman" w:cs="Times New Roman"/>
                <w:sz w:val="24"/>
                <w:szCs w:val="24"/>
              </w:rPr>
              <w:t>1-й квалификационный уровень</w:t>
            </w:r>
          </w:p>
        </w:tc>
        <w:tc>
          <w:tcPr>
            <w:tcW w:w="2268" w:type="dxa"/>
          </w:tcPr>
          <w:p w:rsidR="00CF252F" w:rsidRPr="00564AF9" w:rsidRDefault="00CF252F" w:rsidP="00564AF9">
            <w:pPr>
              <w:autoSpaceDE w:val="0"/>
              <w:autoSpaceDN w:val="0"/>
              <w:adjustRightInd w:val="0"/>
              <w:jc w:val="center"/>
              <w:outlineLvl w:val="0"/>
              <w:rPr>
                <w:rFonts w:ascii="Times New Roman" w:hAnsi="Times New Roman" w:cs="Times New Roman"/>
                <w:sz w:val="24"/>
                <w:szCs w:val="24"/>
                <w:highlight w:val="yellow"/>
              </w:rPr>
            </w:pPr>
            <w:r w:rsidRPr="00564AF9">
              <w:rPr>
                <w:rFonts w:ascii="Times New Roman" w:hAnsi="Times New Roman" w:cs="Times New Roman"/>
                <w:sz w:val="24"/>
                <w:szCs w:val="24"/>
              </w:rPr>
              <w:t>7875</w:t>
            </w:r>
          </w:p>
        </w:tc>
      </w:tr>
      <w:tr w:rsidR="00CF252F" w:rsidRPr="00564AF9" w:rsidTr="00CF252F">
        <w:tc>
          <w:tcPr>
            <w:tcW w:w="7088" w:type="dxa"/>
          </w:tcPr>
          <w:p w:rsidR="00CF252F" w:rsidRPr="00564AF9" w:rsidRDefault="00CF252F" w:rsidP="00564AF9">
            <w:pPr>
              <w:autoSpaceDE w:val="0"/>
              <w:autoSpaceDN w:val="0"/>
              <w:adjustRightInd w:val="0"/>
              <w:jc w:val="both"/>
              <w:outlineLvl w:val="0"/>
              <w:rPr>
                <w:rFonts w:ascii="Times New Roman" w:hAnsi="Times New Roman" w:cs="Times New Roman"/>
                <w:sz w:val="24"/>
                <w:szCs w:val="24"/>
              </w:rPr>
            </w:pPr>
            <w:r w:rsidRPr="00564AF9">
              <w:rPr>
                <w:rFonts w:ascii="Times New Roman" w:hAnsi="Times New Roman" w:cs="Times New Roman"/>
                <w:sz w:val="24"/>
                <w:szCs w:val="24"/>
              </w:rPr>
              <w:t>2-й квалификационный уровень</w:t>
            </w:r>
          </w:p>
        </w:tc>
        <w:tc>
          <w:tcPr>
            <w:tcW w:w="2268" w:type="dxa"/>
          </w:tcPr>
          <w:p w:rsidR="00CF252F" w:rsidRPr="00564AF9" w:rsidRDefault="00CF252F" w:rsidP="00564AF9">
            <w:pPr>
              <w:autoSpaceDE w:val="0"/>
              <w:autoSpaceDN w:val="0"/>
              <w:adjustRightInd w:val="0"/>
              <w:jc w:val="center"/>
              <w:outlineLvl w:val="0"/>
              <w:rPr>
                <w:rFonts w:ascii="Times New Roman" w:hAnsi="Times New Roman" w:cs="Times New Roman"/>
                <w:sz w:val="24"/>
                <w:szCs w:val="24"/>
              </w:rPr>
            </w:pPr>
            <w:r w:rsidRPr="00564AF9">
              <w:rPr>
                <w:rFonts w:ascii="Times New Roman" w:hAnsi="Times New Roman" w:cs="Times New Roman"/>
                <w:sz w:val="24"/>
                <w:szCs w:val="24"/>
              </w:rPr>
              <w:t>8025</w:t>
            </w:r>
          </w:p>
        </w:tc>
      </w:tr>
      <w:tr w:rsidR="00CF252F" w:rsidRPr="00564AF9" w:rsidTr="00CF252F">
        <w:tc>
          <w:tcPr>
            <w:tcW w:w="7088" w:type="dxa"/>
          </w:tcPr>
          <w:p w:rsidR="00CF252F" w:rsidRPr="00564AF9" w:rsidRDefault="00CF252F" w:rsidP="00564AF9">
            <w:pPr>
              <w:autoSpaceDE w:val="0"/>
              <w:autoSpaceDN w:val="0"/>
              <w:adjustRightInd w:val="0"/>
              <w:jc w:val="both"/>
              <w:outlineLvl w:val="0"/>
              <w:rPr>
                <w:rFonts w:ascii="Times New Roman" w:hAnsi="Times New Roman" w:cs="Times New Roman"/>
                <w:sz w:val="24"/>
                <w:szCs w:val="24"/>
              </w:rPr>
            </w:pPr>
            <w:r w:rsidRPr="00564AF9">
              <w:rPr>
                <w:rFonts w:ascii="Times New Roman" w:hAnsi="Times New Roman" w:cs="Times New Roman"/>
                <w:sz w:val="24"/>
                <w:szCs w:val="24"/>
              </w:rPr>
              <w:t>3-й квалификационный уровень</w:t>
            </w:r>
          </w:p>
        </w:tc>
        <w:tc>
          <w:tcPr>
            <w:tcW w:w="2268" w:type="dxa"/>
          </w:tcPr>
          <w:p w:rsidR="00CF252F" w:rsidRPr="00564AF9" w:rsidRDefault="00CF252F" w:rsidP="00564AF9">
            <w:pPr>
              <w:autoSpaceDE w:val="0"/>
              <w:autoSpaceDN w:val="0"/>
              <w:adjustRightInd w:val="0"/>
              <w:jc w:val="center"/>
              <w:outlineLvl w:val="0"/>
              <w:rPr>
                <w:rFonts w:ascii="Times New Roman" w:hAnsi="Times New Roman" w:cs="Times New Roman"/>
                <w:sz w:val="24"/>
                <w:szCs w:val="24"/>
              </w:rPr>
            </w:pPr>
            <w:r w:rsidRPr="00564AF9">
              <w:rPr>
                <w:rFonts w:ascii="Times New Roman" w:hAnsi="Times New Roman" w:cs="Times New Roman"/>
                <w:sz w:val="24"/>
                <w:szCs w:val="24"/>
              </w:rPr>
              <w:t>8250</w:t>
            </w:r>
          </w:p>
        </w:tc>
      </w:tr>
      <w:tr w:rsidR="00CF252F" w:rsidRPr="00564AF9" w:rsidTr="00CF252F">
        <w:tc>
          <w:tcPr>
            <w:tcW w:w="7088" w:type="dxa"/>
          </w:tcPr>
          <w:p w:rsidR="00CF252F" w:rsidRPr="00564AF9" w:rsidRDefault="00CF252F" w:rsidP="00564AF9">
            <w:pPr>
              <w:autoSpaceDE w:val="0"/>
              <w:autoSpaceDN w:val="0"/>
              <w:adjustRightInd w:val="0"/>
              <w:jc w:val="both"/>
              <w:outlineLvl w:val="0"/>
              <w:rPr>
                <w:rFonts w:ascii="Times New Roman" w:hAnsi="Times New Roman" w:cs="Times New Roman"/>
                <w:sz w:val="24"/>
                <w:szCs w:val="24"/>
              </w:rPr>
            </w:pPr>
            <w:r w:rsidRPr="00564AF9">
              <w:rPr>
                <w:rFonts w:ascii="Times New Roman" w:hAnsi="Times New Roman" w:cs="Times New Roman"/>
                <w:sz w:val="24"/>
                <w:szCs w:val="24"/>
              </w:rPr>
              <w:t>4-й квалификационный уровень</w:t>
            </w:r>
          </w:p>
        </w:tc>
        <w:tc>
          <w:tcPr>
            <w:tcW w:w="2268" w:type="dxa"/>
          </w:tcPr>
          <w:p w:rsidR="00CF252F" w:rsidRPr="00564AF9" w:rsidRDefault="00CF252F" w:rsidP="00564AF9">
            <w:pPr>
              <w:autoSpaceDE w:val="0"/>
              <w:autoSpaceDN w:val="0"/>
              <w:adjustRightInd w:val="0"/>
              <w:jc w:val="center"/>
              <w:outlineLvl w:val="0"/>
              <w:rPr>
                <w:rFonts w:ascii="Times New Roman" w:hAnsi="Times New Roman" w:cs="Times New Roman"/>
                <w:sz w:val="24"/>
                <w:szCs w:val="24"/>
              </w:rPr>
            </w:pPr>
            <w:r w:rsidRPr="00564AF9">
              <w:rPr>
                <w:rFonts w:ascii="Times New Roman" w:hAnsi="Times New Roman" w:cs="Times New Roman"/>
                <w:sz w:val="24"/>
                <w:szCs w:val="24"/>
              </w:rPr>
              <w:t>8550</w:t>
            </w:r>
          </w:p>
        </w:tc>
      </w:tr>
      <w:tr w:rsidR="00CF252F" w:rsidRPr="00564AF9" w:rsidTr="00CF252F">
        <w:tc>
          <w:tcPr>
            <w:tcW w:w="7088" w:type="dxa"/>
          </w:tcPr>
          <w:p w:rsidR="00CF252F" w:rsidRPr="00564AF9" w:rsidRDefault="00CF252F" w:rsidP="00564AF9">
            <w:pPr>
              <w:autoSpaceDE w:val="0"/>
              <w:autoSpaceDN w:val="0"/>
              <w:adjustRightInd w:val="0"/>
              <w:jc w:val="both"/>
              <w:outlineLvl w:val="0"/>
              <w:rPr>
                <w:rFonts w:ascii="Times New Roman" w:hAnsi="Times New Roman" w:cs="Times New Roman"/>
                <w:sz w:val="24"/>
                <w:szCs w:val="24"/>
              </w:rPr>
            </w:pPr>
            <w:r w:rsidRPr="00564AF9">
              <w:rPr>
                <w:rFonts w:ascii="Times New Roman" w:hAnsi="Times New Roman" w:cs="Times New Roman"/>
                <w:sz w:val="24"/>
                <w:szCs w:val="24"/>
              </w:rPr>
              <w:t>5-й квалификационный уровень</w:t>
            </w:r>
          </w:p>
        </w:tc>
        <w:tc>
          <w:tcPr>
            <w:tcW w:w="2268" w:type="dxa"/>
          </w:tcPr>
          <w:p w:rsidR="00CF252F" w:rsidRPr="00564AF9" w:rsidRDefault="00CF252F" w:rsidP="00564AF9">
            <w:pPr>
              <w:autoSpaceDE w:val="0"/>
              <w:autoSpaceDN w:val="0"/>
              <w:adjustRightInd w:val="0"/>
              <w:jc w:val="center"/>
              <w:outlineLvl w:val="0"/>
              <w:rPr>
                <w:rFonts w:ascii="Times New Roman" w:hAnsi="Times New Roman" w:cs="Times New Roman"/>
                <w:sz w:val="24"/>
                <w:szCs w:val="24"/>
              </w:rPr>
            </w:pPr>
            <w:r w:rsidRPr="00564AF9">
              <w:rPr>
                <w:rFonts w:ascii="Times New Roman" w:hAnsi="Times New Roman" w:cs="Times New Roman"/>
                <w:sz w:val="24"/>
                <w:szCs w:val="24"/>
              </w:rPr>
              <w:t>8850</w:t>
            </w:r>
          </w:p>
        </w:tc>
      </w:tr>
      <w:tr w:rsidR="00CF252F" w:rsidRPr="00564AF9" w:rsidTr="005D76D0">
        <w:tc>
          <w:tcPr>
            <w:tcW w:w="9356" w:type="dxa"/>
            <w:gridSpan w:val="2"/>
          </w:tcPr>
          <w:p w:rsidR="00CF252F" w:rsidRPr="00564AF9" w:rsidRDefault="00705653" w:rsidP="00564AF9">
            <w:pPr>
              <w:autoSpaceDE w:val="0"/>
              <w:autoSpaceDN w:val="0"/>
              <w:adjustRightInd w:val="0"/>
              <w:jc w:val="center"/>
              <w:outlineLvl w:val="0"/>
              <w:rPr>
                <w:rFonts w:ascii="Times New Roman" w:hAnsi="Times New Roman" w:cs="Times New Roman"/>
                <w:sz w:val="24"/>
                <w:szCs w:val="24"/>
              </w:rPr>
            </w:pPr>
            <w:r w:rsidRPr="00564AF9">
              <w:rPr>
                <w:rFonts w:ascii="Times New Roman" w:hAnsi="Times New Roman" w:cs="Times New Roman"/>
                <w:sz w:val="24"/>
                <w:szCs w:val="24"/>
              </w:rPr>
              <w:t>ПКГ «Общеотраслевые должности служащих третьего уровня»</w:t>
            </w:r>
          </w:p>
        </w:tc>
      </w:tr>
      <w:tr w:rsidR="00CF252F" w:rsidRPr="00564AF9" w:rsidTr="00CF252F">
        <w:tc>
          <w:tcPr>
            <w:tcW w:w="7088" w:type="dxa"/>
          </w:tcPr>
          <w:p w:rsidR="00CF252F" w:rsidRPr="00564AF9" w:rsidRDefault="00705653" w:rsidP="00564AF9">
            <w:pPr>
              <w:autoSpaceDE w:val="0"/>
              <w:autoSpaceDN w:val="0"/>
              <w:adjustRightInd w:val="0"/>
              <w:jc w:val="both"/>
              <w:outlineLvl w:val="0"/>
              <w:rPr>
                <w:rFonts w:ascii="Times New Roman" w:hAnsi="Times New Roman" w:cs="Times New Roman"/>
                <w:sz w:val="24"/>
                <w:szCs w:val="24"/>
              </w:rPr>
            </w:pPr>
            <w:r w:rsidRPr="00564AF9">
              <w:rPr>
                <w:rFonts w:ascii="Times New Roman" w:hAnsi="Times New Roman" w:cs="Times New Roman"/>
                <w:sz w:val="24"/>
                <w:szCs w:val="24"/>
              </w:rPr>
              <w:t>1-й квалификационный уровень</w:t>
            </w:r>
          </w:p>
        </w:tc>
        <w:tc>
          <w:tcPr>
            <w:tcW w:w="2268" w:type="dxa"/>
          </w:tcPr>
          <w:p w:rsidR="00CF252F" w:rsidRPr="00564AF9" w:rsidRDefault="00705653" w:rsidP="00564AF9">
            <w:pPr>
              <w:autoSpaceDE w:val="0"/>
              <w:autoSpaceDN w:val="0"/>
              <w:adjustRightInd w:val="0"/>
              <w:jc w:val="center"/>
              <w:outlineLvl w:val="0"/>
              <w:rPr>
                <w:rFonts w:ascii="Times New Roman" w:hAnsi="Times New Roman" w:cs="Times New Roman"/>
                <w:sz w:val="24"/>
                <w:szCs w:val="24"/>
              </w:rPr>
            </w:pPr>
            <w:r w:rsidRPr="00564AF9">
              <w:rPr>
                <w:rFonts w:ascii="Times New Roman" w:hAnsi="Times New Roman" w:cs="Times New Roman"/>
                <w:sz w:val="24"/>
                <w:szCs w:val="24"/>
              </w:rPr>
              <w:t>8925</w:t>
            </w:r>
          </w:p>
        </w:tc>
      </w:tr>
      <w:tr w:rsidR="00CF252F" w:rsidRPr="00564AF9" w:rsidTr="00CF252F">
        <w:tc>
          <w:tcPr>
            <w:tcW w:w="7088" w:type="dxa"/>
          </w:tcPr>
          <w:p w:rsidR="00CF252F" w:rsidRPr="00564AF9" w:rsidRDefault="00705653" w:rsidP="00564AF9">
            <w:pPr>
              <w:autoSpaceDE w:val="0"/>
              <w:autoSpaceDN w:val="0"/>
              <w:adjustRightInd w:val="0"/>
              <w:jc w:val="both"/>
              <w:outlineLvl w:val="0"/>
              <w:rPr>
                <w:rFonts w:ascii="Times New Roman" w:hAnsi="Times New Roman" w:cs="Times New Roman"/>
                <w:sz w:val="24"/>
                <w:szCs w:val="24"/>
              </w:rPr>
            </w:pPr>
            <w:r w:rsidRPr="00564AF9">
              <w:rPr>
                <w:rFonts w:ascii="Times New Roman" w:hAnsi="Times New Roman" w:cs="Times New Roman"/>
                <w:sz w:val="24"/>
                <w:szCs w:val="24"/>
              </w:rPr>
              <w:t>2-й квалификационный уровень</w:t>
            </w:r>
          </w:p>
        </w:tc>
        <w:tc>
          <w:tcPr>
            <w:tcW w:w="2268" w:type="dxa"/>
          </w:tcPr>
          <w:p w:rsidR="00CF252F" w:rsidRPr="00564AF9" w:rsidRDefault="00705653" w:rsidP="00564AF9">
            <w:pPr>
              <w:autoSpaceDE w:val="0"/>
              <w:autoSpaceDN w:val="0"/>
              <w:adjustRightInd w:val="0"/>
              <w:jc w:val="center"/>
              <w:outlineLvl w:val="0"/>
              <w:rPr>
                <w:rFonts w:ascii="Times New Roman" w:hAnsi="Times New Roman" w:cs="Times New Roman"/>
                <w:sz w:val="24"/>
                <w:szCs w:val="24"/>
              </w:rPr>
            </w:pPr>
            <w:r w:rsidRPr="00564AF9">
              <w:rPr>
                <w:rFonts w:ascii="Times New Roman" w:hAnsi="Times New Roman" w:cs="Times New Roman"/>
                <w:sz w:val="24"/>
                <w:szCs w:val="24"/>
              </w:rPr>
              <w:t>9150</w:t>
            </w:r>
          </w:p>
        </w:tc>
      </w:tr>
      <w:tr w:rsidR="00CF252F" w:rsidRPr="00564AF9" w:rsidTr="00CF252F">
        <w:tc>
          <w:tcPr>
            <w:tcW w:w="7088" w:type="dxa"/>
          </w:tcPr>
          <w:p w:rsidR="00CF252F" w:rsidRPr="00564AF9" w:rsidRDefault="00705653" w:rsidP="00564AF9">
            <w:pPr>
              <w:autoSpaceDE w:val="0"/>
              <w:autoSpaceDN w:val="0"/>
              <w:adjustRightInd w:val="0"/>
              <w:jc w:val="both"/>
              <w:outlineLvl w:val="0"/>
              <w:rPr>
                <w:rFonts w:ascii="Times New Roman" w:hAnsi="Times New Roman" w:cs="Times New Roman"/>
                <w:sz w:val="24"/>
                <w:szCs w:val="24"/>
              </w:rPr>
            </w:pPr>
            <w:r w:rsidRPr="00564AF9">
              <w:rPr>
                <w:rFonts w:ascii="Times New Roman" w:hAnsi="Times New Roman" w:cs="Times New Roman"/>
                <w:sz w:val="24"/>
                <w:szCs w:val="24"/>
              </w:rPr>
              <w:t>3-й квалификационный уровень</w:t>
            </w:r>
          </w:p>
        </w:tc>
        <w:tc>
          <w:tcPr>
            <w:tcW w:w="2268" w:type="dxa"/>
          </w:tcPr>
          <w:p w:rsidR="00CF252F" w:rsidRPr="00564AF9" w:rsidRDefault="00705653" w:rsidP="00564AF9">
            <w:pPr>
              <w:autoSpaceDE w:val="0"/>
              <w:autoSpaceDN w:val="0"/>
              <w:adjustRightInd w:val="0"/>
              <w:jc w:val="center"/>
              <w:outlineLvl w:val="0"/>
              <w:rPr>
                <w:rFonts w:ascii="Times New Roman" w:hAnsi="Times New Roman" w:cs="Times New Roman"/>
                <w:sz w:val="24"/>
                <w:szCs w:val="24"/>
              </w:rPr>
            </w:pPr>
            <w:r w:rsidRPr="00564AF9">
              <w:rPr>
                <w:rFonts w:ascii="Times New Roman" w:hAnsi="Times New Roman" w:cs="Times New Roman"/>
                <w:sz w:val="24"/>
                <w:szCs w:val="24"/>
              </w:rPr>
              <w:t>9375</w:t>
            </w:r>
          </w:p>
        </w:tc>
      </w:tr>
      <w:tr w:rsidR="00705653" w:rsidRPr="00564AF9" w:rsidTr="00CF252F">
        <w:tc>
          <w:tcPr>
            <w:tcW w:w="7088" w:type="dxa"/>
          </w:tcPr>
          <w:p w:rsidR="00705653" w:rsidRPr="00564AF9" w:rsidRDefault="00705653" w:rsidP="00564AF9">
            <w:pPr>
              <w:autoSpaceDE w:val="0"/>
              <w:autoSpaceDN w:val="0"/>
              <w:adjustRightInd w:val="0"/>
              <w:jc w:val="both"/>
              <w:outlineLvl w:val="0"/>
              <w:rPr>
                <w:rFonts w:ascii="Times New Roman" w:hAnsi="Times New Roman" w:cs="Times New Roman"/>
                <w:sz w:val="24"/>
                <w:szCs w:val="24"/>
              </w:rPr>
            </w:pPr>
            <w:r w:rsidRPr="00564AF9">
              <w:rPr>
                <w:rFonts w:ascii="Times New Roman" w:hAnsi="Times New Roman" w:cs="Times New Roman"/>
                <w:sz w:val="24"/>
                <w:szCs w:val="24"/>
              </w:rPr>
              <w:t>4-й квалификационный уровень</w:t>
            </w:r>
          </w:p>
        </w:tc>
        <w:tc>
          <w:tcPr>
            <w:tcW w:w="2268" w:type="dxa"/>
          </w:tcPr>
          <w:p w:rsidR="00705653" w:rsidRPr="00564AF9" w:rsidRDefault="00705653" w:rsidP="00564AF9">
            <w:pPr>
              <w:autoSpaceDE w:val="0"/>
              <w:autoSpaceDN w:val="0"/>
              <w:adjustRightInd w:val="0"/>
              <w:jc w:val="center"/>
              <w:outlineLvl w:val="0"/>
              <w:rPr>
                <w:rFonts w:ascii="Times New Roman" w:hAnsi="Times New Roman" w:cs="Times New Roman"/>
                <w:sz w:val="24"/>
                <w:szCs w:val="24"/>
              </w:rPr>
            </w:pPr>
            <w:r w:rsidRPr="00564AF9">
              <w:rPr>
                <w:rFonts w:ascii="Times New Roman" w:hAnsi="Times New Roman" w:cs="Times New Roman"/>
                <w:sz w:val="24"/>
                <w:szCs w:val="24"/>
              </w:rPr>
              <w:t>9675</w:t>
            </w:r>
          </w:p>
        </w:tc>
      </w:tr>
      <w:tr w:rsidR="00705653" w:rsidRPr="00564AF9" w:rsidTr="00CF252F">
        <w:tc>
          <w:tcPr>
            <w:tcW w:w="7088" w:type="dxa"/>
          </w:tcPr>
          <w:p w:rsidR="00705653" w:rsidRPr="00564AF9" w:rsidRDefault="00705653" w:rsidP="00564AF9">
            <w:pPr>
              <w:autoSpaceDE w:val="0"/>
              <w:autoSpaceDN w:val="0"/>
              <w:adjustRightInd w:val="0"/>
              <w:jc w:val="both"/>
              <w:outlineLvl w:val="0"/>
              <w:rPr>
                <w:rFonts w:ascii="Times New Roman" w:hAnsi="Times New Roman" w:cs="Times New Roman"/>
                <w:sz w:val="24"/>
                <w:szCs w:val="24"/>
              </w:rPr>
            </w:pPr>
            <w:r w:rsidRPr="00564AF9">
              <w:rPr>
                <w:rFonts w:ascii="Times New Roman" w:hAnsi="Times New Roman" w:cs="Times New Roman"/>
                <w:sz w:val="24"/>
                <w:szCs w:val="24"/>
              </w:rPr>
              <w:t>5-й квалификационный уровень</w:t>
            </w:r>
          </w:p>
        </w:tc>
        <w:tc>
          <w:tcPr>
            <w:tcW w:w="2268" w:type="dxa"/>
          </w:tcPr>
          <w:p w:rsidR="00705653" w:rsidRPr="00564AF9" w:rsidRDefault="00705653" w:rsidP="00564AF9">
            <w:pPr>
              <w:autoSpaceDE w:val="0"/>
              <w:autoSpaceDN w:val="0"/>
              <w:adjustRightInd w:val="0"/>
              <w:jc w:val="center"/>
              <w:outlineLvl w:val="0"/>
              <w:rPr>
                <w:rFonts w:ascii="Times New Roman" w:hAnsi="Times New Roman" w:cs="Times New Roman"/>
                <w:sz w:val="24"/>
                <w:szCs w:val="24"/>
              </w:rPr>
            </w:pPr>
            <w:r w:rsidRPr="00564AF9">
              <w:rPr>
                <w:rFonts w:ascii="Times New Roman" w:hAnsi="Times New Roman" w:cs="Times New Roman"/>
                <w:sz w:val="24"/>
                <w:szCs w:val="24"/>
              </w:rPr>
              <w:t>9975</w:t>
            </w:r>
          </w:p>
        </w:tc>
      </w:tr>
      <w:tr w:rsidR="00705653" w:rsidRPr="00564AF9" w:rsidTr="005D76D0">
        <w:tc>
          <w:tcPr>
            <w:tcW w:w="9356" w:type="dxa"/>
            <w:gridSpan w:val="2"/>
          </w:tcPr>
          <w:p w:rsidR="00705653" w:rsidRPr="00564AF9" w:rsidRDefault="00705653" w:rsidP="00564AF9">
            <w:pPr>
              <w:autoSpaceDE w:val="0"/>
              <w:autoSpaceDN w:val="0"/>
              <w:adjustRightInd w:val="0"/>
              <w:jc w:val="center"/>
              <w:outlineLvl w:val="0"/>
              <w:rPr>
                <w:rFonts w:ascii="Times New Roman" w:hAnsi="Times New Roman" w:cs="Times New Roman"/>
                <w:sz w:val="24"/>
                <w:szCs w:val="24"/>
              </w:rPr>
            </w:pPr>
            <w:r w:rsidRPr="00564AF9">
              <w:rPr>
                <w:rFonts w:ascii="Times New Roman" w:hAnsi="Times New Roman" w:cs="Times New Roman"/>
                <w:sz w:val="24"/>
                <w:szCs w:val="24"/>
              </w:rPr>
              <w:t>ПКГ «Общеотраслевые должности служащих четвертого уровня»</w:t>
            </w:r>
          </w:p>
        </w:tc>
      </w:tr>
      <w:tr w:rsidR="00705653" w:rsidRPr="00564AF9" w:rsidTr="00CF252F">
        <w:tc>
          <w:tcPr>
            <w:tcW w:w="7088" w:type="dxa"/>
          </w:tcPr>
          <w:p w:rsidR="00705653" w:rsidRPr="00564AF9" w:rsidRDefault="00705653" w:rsidP="00564AF9">
            <w:pPr>
              <w:autoSpaceDE w:val="0"/>
              <w:autoSpaceDN w:val="0"/>
              <w:adjustRightInd w:val="0"/>
              <w:jc w:val="both"/>
              <w:outlineLvl w:val="0"/>
              <w:rPr>
                <w:rFonts w:ascii="Times New Roman" w:hAnsi="Times New Roman" w:cs="Times New Roman"/>
                <w:sz w:val="24"/>
                <w:szCs w:val="24"/>
              </w:rPr>
            </w:pPr>
            <w:r w:rsidRPr="00564AF9">
              <w:rPr>
                <w:rFonts w:ascii="Times New Roman" w:hAnsi="Times New Roman" w:cs="Times New Roman"/>
                <w:sz w:val="24"/>
                <w:szCs w:val="24"/>
              </w:rPr>
              <w:t>1-й квалификационный уровень</w:t>
            </w:r>
          </w:p>
        </w:tc>
        <w:tc>
          <w:tcPr>
            <w:tcW w:w="2268" w:type="dxa"/>
          </w:tcPr>
          <w:p w:rsidR="00705653" w:rsidRPr="00564AF9" w:rsidRDefault="00705653" w:rsidP="00564AF9">
            <w:pPr>
              <w:autoSpaceDE w:val="0"/>
              <w:autoSpaceDN w:val="0"/>
              <w:adjustRightInd w:val="0"/>
              <w:jc w:val="center"/>
              <w:outlineLvl w:val="0"/>
              <w:rPr>
                <w:rFonts w:ascii="Times New Roman" w:hAnsi="Times New Roman" w:cs="Times New Roman"/>
                <w:sz w:val="24"/>
                <w:szCs w:val="24"/>
              </w:rPr>
            </w:pPr>
            <w:r w:rsidRPr="00564AF9">
              <w:rPr>
                <w:rFonts w:ascii="Times New Roman" w:hAnsi="Times New Roman" w:cs="Times New Roman"/>
                <w:sz w:val="24"/>
                <w:szCs w:val="24"/>
              </w:rPr>
              <w:t>10350</w:t>
            </w:r>
          </w:p>
        </w:tc>
      </w:tr>
      <w:tr w:rsidR="00705653" w:rsidRPr="00564AF9" w:rsidTr="00CF252F">
        <w:tc>
          <w:tcPr>
            <w:tcW w:w="7088" w:type="dxa"/>
          </w:tcPr>
          <w:p w:rsidR="00705653" w:rsidRPr="00564AF9" w:rsidRDefault="00705653" w:rsidP="00564AF9">
            <w:pPr>
              <w:autoSpaceDE w:val="0"/>
              <w:autoSpaceDN w:val="0"/>
              <w:adjustRightInd w:val="0"/>
              <w:jc w:val="both"/>
              <w:outlineLvl w:val="0"/>
              <w:rPr>
                <w:rFonts w:ascii="Times New Roman" w:hAnsi="Times New Roman" w:cs="Times New Roman"/>
                <w:sz w:val="24"/>
                <w:szCs w:val="24"/>
              </w:rPr>
            </w:pPr>
            <w:r w:rsidRPr="00564AF9">
              <w:rPr>
                <w:rFonts w:ascii="Times New Roman" w:hAnsi="Times New Roman" w:cs="Times New Roman"/>
                <w:sz w:val="24"/>
                <w:szCs w:val="24"/>
              </w:rPr>
              <w:t>2-й квалификационный уровень</w:t>
            </w:r>
          </w:p>
        </w:tc>
        <w:tc>
          <w:tcPr>
            <w:tcW w:w="2268" w:type="dxa"/>
          </w:tcPr>
          <w:p w:rsidR="00705653" w:rsidRPr="00564AF9" w:rsidRDefault="00705653" w:rsidP="00564AF9">
            <w:pPr>
              <w:autoSpaceDE w:val="0"/>
              <w:autoSpaceDN w:val="0"/>
              <w:adjustRightInd w:val="0"/>
              <w:jc w:val="center"/>
              <w:outlineLvl w:val="0"/>
              <w:rPr>
                <w:rFonts w:ascii="Times New Roman" w:hAnsi="Times New Roman" w:cs="Times New Roman"/>
                <w:sz w:val="24"/>
                <w:szCs w:val="24"/>
              </w:rPr>
            </w:pPr>
            <w:r w:rsidRPr="00564AF9">
              <w:rPr>
                <w:rFonts w:ascii="Times New Roman" w:hAnsi="Times New Roman" w:cs="Times New Roman"/>
                <w:sz w:val="24"/>
                <w:szCs w:val="24"/>
              </w:rPr>
              <w:t>10650</w:t>
            </w:r>
          </w:p>
        </w:tc>
      </w:tr>
      <w:tr w:rsidR="00705653" w:rsidRPr="00564AF9" w:rsidTr="00CF252F">
        <w:tc>
          <w:tcPr>
            <w:tcW w:w="7088" w:type="dxa"/>
          </w:tcPr>
          <w:p w:rsidR="00705653" w:rsidRPr="00564AF9" w:rsidRDefault="00705653" w:rsidP="00564AF9">
            <w:pPr>
              <w:autoSpaceDE w:val="0"/>
              <w:autoSpaceDN w:val="0"/>
              <w:adjustRightInd w:val="0"/>
              <w:jc w:val="both"/>
              <w:outlineLvl w:val="0"/>
              <w:rPr>
                <w:rFonts w:ascii="Times New Roman" w:hAnsi="Times New Roman" w:cs="Times New Roman"/>
                <w:sz w:val="24"/>
                <w:szCs w:val="24"/>
              </w:rPr>
            </w:pPr>
            <w:r w:rsidRPr="00564AF9">
              <w:rPr>
                <w:rFonts w:ascii="Times New Roman" w:hAnsi="Times New Roman" w:cs="Times New Roman"/>
                <w:sz w:val="24"/>
                <w:szCs w:val="24"/>
              </w:rPr>
              <w:t>3-й квалификационный уровень</w:t>
            </w:r>
          </w:p>
        </w:tc>
        <w:tc>
          <w:tcPr>
            <w:tcW w:w="2268" w:type="dxa"/>
          </w:tcPr>
          <w:p w:rsidR="00705653" w:rsidRPr="00564AF9" w:rsidRDefault="00705653" w:rsidP="00564AF9">
            <w:pPr>
              <w:autoSpaceDE w:val="0"/>
              <w:autoSpaceDN w:val="0"/>
              <w:adjustRightInd w:val="0"/>
              <w:jc w:val="center"/>
              <w:outlineLvl w:val="0"/>
              <w:rPr>
                <w:rFonts w:ascii="Times New Roman" w:hAnsi="Times New Roman" w:cs="Times New Roman"/>
                <w:sz w:val="24"/>
                <w:szCs w:val="24"/>
              </w:rPr>
            </w:pPr>
            <w:r w:rsidRPr="00564AF9">
              <w:rPr>
                <w:rFonts w:ascii="Times New Roman" w:hAnsi="Times New Roman" w:cs="Times New Roman"/>
                <w:sz w:val="24"/>
                <w:szCs w:val="24"/>
              </w:rPr>
              <w:t>10800</w:t>
            </w:r>
          </w:p>
        </w:tc>
      </w:tr>
    </w:tbl>
    <w:p w:rsidR="000710A4" w:rsidRPr="00564AF9" w:rsidRDefault="000710A4" w:rsidP="00564AF9">
      <w:pPr>
        <w:autoSpaceDE w:val="0"/>
        <w:autoSpaceDN w:val="0"/>
        <w:adjustRightInd w:val="0"/>
        <w:spacing w:after="0" w:line="240" w:lineRule="auto"/>
        <w:ind w:firstLine="567"/>
        <w:jc w:val="both"/>
        <w:rPr>
          <w:rFonts w:ascii="Times New Roman" w:hAnsi="Times New Roman" w:cs="Times New Roman"/>
          <w:sz w:val="24"/>
          <w:szCs w:val="24"/>
        </w:rPr>
      </w:pPr>
    </w:p>
    <w:p w:rsidR="000710A4" w:rsidRPr="00564AF9" w:rsidRDefault="00FB33FE" w:rsidP="00564AF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705653" w:rsidRPr="00564AF9">
        <w:rPr>
          <w:rFonts w:ascii="Times New Roman" w:hAnsi="Times New Roman" w:cs="Times New Roman"/>
          <w:sz w:val="24"/>
          <w:szCs w:val="24"/>
        </w:rPr>
        <w:t xml:space="preserve">. </w:t>
      </w:r>
      <w:proofErr w:type="gramStart"/>
      <w:r w:rsidR="000710A4" w:rsidRPr="00564AF9">
        <w:rPr>
          <w:rFonts w:ascii="Times New Roman" w:hAnsi="Times New Roman" w:cs="Times New Roman"/>
          <w:sz w:val="24"/>
          <w:szCs w:val="24"/>
        </w:rPr>
        <w:t>Размеры должностных окладов, предусмотренные разделами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специалист по охране труда, специалист гражданской обороны с учетом предусмотренного квалификационным характеристиками внутри должностного категорирования.</w:t>
      </w:r>
      <w:proofErr w:type="gramEnd"/>
    </w:p>
    <w:p w:rsidR="000710A4" w:rsidRPr="00564AF9" w:rsidRDefault="00FB33FE" w:rsidP="00564AF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705653" w:rsidRPr="00564AF9">
        <w:rPr>
          <w:rFonts w:ascii="Times New Roman" w:hAnsi="Times New Roman" w:cs="Times New Roman"/>
          <w:sz w:val="24"/>
          <w:szCs w:val="24"/>
        </w:rPr>
        <w:t xml:space="preserve">. </w:t>
      </w:r>
      <w:r w:rsidR="000710A4" w:rsidRPr="00564AF9">
        <w:rPr>
          <w:rFonts w:ascii="Times New Roman" w:hAnsi="Times New Roman" w:cs="Times New Roman"/>
          <w:sz w:val="24"/>
          <w:szCs w:val="24"/>
        </w:rPr>
        <w:t>Размер должностного оклада, предусмотренный разделом «1 квалификационный уровень» профессиональной квалификационной группы «Общеотраслевые должности служащих четвертого уровня», распространяется на должность руководителя структурного под</w:t>
      </w:r>
      <w:r w:rsidR="00705653" w:rsidRPr="00564AF9">
        <w:rPr>
          <w:rFonts w:ascii="Times New Roman" w:hAnsi="Times New Roman" w:cs="Times New Roman"/>
          <w:sz w:val="24"/>
          <w:szCs w:val="24"/>
        </w:rPr>
        <w:t>разделения любого функционала.</w:t>
      </w:r>
    </w:p>
    <w:p w:rsidR="000710A4" w:rsidRDefault="00FB33FE" w:rsidP="00564AF9">
      <w:pPr>
        <w:autoSpaceDE w:val="0"/>
        <w:autoSpaceDN w:val="0"/>
        <w:adjustRightInd w:val="0"/>
        <w:spacing w:after="0" w:line="240" w:lineRule="auto"/>
        <w:ind w:firstLine="708"/>
        <w:jc w:val="both"/>
        <w:rPr>
          <w:rFonts w:ascii="Times New Roman" w:hAnsi="Times New Roman" w:cs="Times New Roman"/>
          <w:sz w:val="24"/>
          <w:szCs w:val="24"/>
        </w:rPr>
      </w:pPr>
      <w:bookmarkStart w:id="3" w:name="Par26"/>
      <w:bookmarkEnd w:id="3"/>
      <w:r>
        <w:rPr>
          <w:rFonts w:ascii="Times New Roman" w:hAnsi="Times New Roman" w:cs="Times New Roman"/>
          <w:sz w:val="24"/>
          <w:szCs w:val="24"/>
        </w:rPr>
        <w:lastRenderedPageBreak/>
        <w:t>8</w:t>
      </w:r>
      <w:r w:rsidR="00705653" w:rsidRPr="00564AF9">
        <w:rPr>
          <w:rFonts w:ascii="Times New Roman" w:hAnsi="Times New Roman" w:cs="Times New Roman"/>
          <w:sz w:val="24"/>
          <w:szCs w:val="24"/>
        </w:rPr>
        <w:t xml:space="preserve">. </w:t>
      </w:r>
      <w:r w:rsidR="000710A4" w:rsidRPr="00564AF9">
        <w:rPr>
          <w:rFonts w:ascii="Times New Roman" w:hAnsi="Times New Roman" w:cs="Times New Roman"/>
          <w:sz w:val="24"/>
          <w:szCs w:val="24"/>
        </w:rPr>
        <w:t>Должностные оклады работников культуры, искусства и кинематографии, не включенные в профессиональные квалификационные группы и устанавливаемые в зависимости от сложности труда.</w:t>
      </w:r>
    </w:p>
    <w:p w:rsidR="00564AF9" w:rsidRPr="00564AF9" w:rsidRDefault="00564AF9" w:rsidP="00564AF9">
      <w:pPr>
        <w:autoSpaceDE w:val="0"/>
        <w:autoSpaceDN w:val="0"/>
        <w:adjustRightInd w:val="0"/>
        <w:spacing w:after="0" w:line="240" w:lineRule="auto"/>
        <w:ind w:firstLine="708"/>
        <w:jc w:val="both"/>
        <w:rPr>
          <w:rFonts w:ascii="Times New Roman" w:hAnsi="Times New Roman" w:cs="Times New Roman"/>
          <w:sz w:val="24"/>
          <w:szCs w:val="24"/>
        </w:rPr>
      </w:pPr>
    </w:p>
    <w:tbl>
      <w:tblPr>
        <w:tblStyle w:val="aa"/>
        <w:tblW w:w="0" w:type="auto"/>
        <w:tblInd w:w="250" w:type="dxa"/>
        <w:tblLook w:val="04A0"/>
      </w:tblPr>
      <w:tblGrid>
        <w:gridCol w:w="6946"/>
        <w:gridCol w:w="2268"/>
      </w:tblGrid>
      <w:tr w:rsidR="00705653" w:rsidRPr="00564AF9" w:rsidTr="00705653">
        <w:tc>
          <w:tcPr>
            <w:tcW w:w="6946"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Наименование должности</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Должностной оклад, рублей</w:t>
            </w:r>
          </w:p>
        </w:tc>
      </w:tr>
      <w:tr w:rsidR="00705653" w:rsidRPr="00564AF9" w:rsidTr="005D76D0">
        <w:tc>
          <w:tcPr>
            <w:tcW w:w="9214" w:type="dxa"/>
            <w:gridSpan w:val="2"/>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b/>
                <w:sz w:val="24"/>
                <w:szCs w:val="24"/>
              </w:rPr>
              <w:t>1. В учреждениях исполнительского искусства:</w:t>
            </w:r>
          </w:p>
        </w:tc>
      </w:tr>
      <w:tr w:rsidR="00705653" w:rsidRPr="00564AF9" w:rsidTr="00705653">
        <w:tc>
          <w:tcPr>
            <w:tcW w:w="6946" w:type="dxa"/>
          </w:tcPr>
          <w:p w:rsidR="00705653" w:rsidRPr="00564AF9" w:rsidRDefault="00705653"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Инспектор творческого коллектива; музыкальный служитель</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8000</w:t>
            </w:r>
          </w:p>
        </w:tc>
      </w:tr>
      <w:tr w:rsidR="00705653" w:rsidRPr="00564AF9" w:rsidTr="00705653">
        <w:tc>
          <w:tcPr>
            <w:tcW w:w="6946" w:type="dxa"/>
          </w:tcPr>
          <w:p w:rsidR="00705653" w:rsidRPr="00564AF9" w:rsidRDefault="00705653"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Помощник директора; старший инспектор творческого коллектива</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8500</w:t>
            </w:r>
          </w:p>
        </w:tc>
      </w:tr>
      <w:tr w:rsidR="00705653" w:rsidRPr="00564AF9" w:rsidTr="00705653">
        <w:tc>
          <w:tcPr>
            <w:tcW w:w="6946" w:type="dxa"/>
          </w:tcPr>
          <w:p w:rsidR="00705653" w:rsidRPr="00564AF9" w:rsidRDefault="00705653"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Артист мимического ансамбля</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9100</w:t>
            </w:r>
          </w:p>
        </w:tc>
      </w:tr>
      <w:tr w:rsidR="00705653" w:rsidRPr="00564AF9" w:rsidTr="00705653">
        <w:tc>
          <w:tcPr>
            <w:tcW w:w="6946" w:type="dxa"/>
          </w:tcPr>
          <w:p w:rsidR="00705653" w:rsidRPr="00564AF9" w:rsidRDefault="00705653"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Артист сценического оркестра; аранжировщик</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9500</w:t>
            </w:r>
          </w:p>
        </w:tc>
      </w:tr>
      <w:tr w:rsidR="00705653" w:rsidRPr="00564AF9" w:rsidTr="00705653">
        <w:tc>
          <w:tcPr>
            <w:tcW w:w="6946" w:type="dxa"/>
          </w:tcPr>
          <w:p w:rsidR="00705653" w:rsidRPr="00564AF9" w:rsidRDefault="00705653" w:rsidP="00564AF9">
            <w:pPr>
              <w:tabs>
                <w:tab w:val="left" w:pos="1653"/>
              </w:tabs>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Главный инженер; главный администратор; заведующий театрально-производственной мастерской</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11150</w:t>
            </w:r>
          </w:p>
        </w:tc>
      </w:tr>
      <w:tr w:rsidR="00705653" w:rsidRPr="00564AF9" w:rsidTr="00705653">
        <w:tc>
          <w:tcPr>
            <w:tcW w:w="6946" w:type="dxa"/>
          </w:tcPr>
          <w:p w:rsidR="00705653" w:rsidRPr="00564AF9" w:rsidRDefault="00705653"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Заведующий (начальник) основным структурным подразделением, определяющим техническую, экономическую политику и политику по профилю деятельности учреждения (в учреждениях исполнительского искусства)</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11150</w:t>
            </w:r>
          </w:p>
        </w:tc>
      </w:tr>
      <w:tr w:rsidR="00705653" w:rsidRPr="00564AF9" w:rsidTr="00705653">
        <w:tc>
          <w:tcPr>
            <w:tcW w:w="6946" w:type="dxa"/>
          </w:tcPr>
          <w:p w:rsidR="00705653" w:rsidRPr="00564AF9" w:rsidRDefault="00705653"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Артист горлового пения (</w:t>
            </w:r>
            <w:proofErr w:type="spellStart"/>
            <w:r w:rsidRPr="00564AF9">
              <w:rPr>
                <w:rFonts w:ascii="Times New Roman" w:hAnsi="Times New Roman" w:cs="Times New Roman"/>
                <w:sz w:val="24"/>
                <w:szCs w:val="24"/>
              </w:rPr>
              <w:t>хоомейжи</w:t>
            </w:r>
            <w:proofErr w:type="spellEnd"/>
            <w:r w:rsidRPr="00564AF9">
              <w:rPr>
                <w:rFonts w:ascii="Times New Roman" w:hAnsi="Times New Roman" w:cs="Times New Roman"/>
                <w:sz w:val="24"/>
                <w:szCs w:val="24"/>
              </w:rPr>
              <w:t>); художник-технолог сцены</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11850</w:t>
            </w:r>
          </w:p>
        </w:tc>
      </w:tr>
      <w:tr w:rsidR="00705653" w:rsidRPr="00564AF9" w:rsidTr="00705653">
        <w:tc>
          <w:tcPr>
            <w:tcW w:w="6946" w:type="dxa"/>
          </w:tcPr>
          <w:p w:rsidR="00705653" w:rsidRPr="00564AF9" w:rsidRDefault="00705653" w:rsidP="00564AF9">
            <w:pPr>
              <w:tabs>
                <w:tab w:val="left" w:pos="1653"/>
              </w:tabs>
              <w:autoSpaceDE w:val="0"/>
              <w:autoSpaceDN w:val="0"/>
              <w:adjustRightInd w:val="0"/>
              <w:jc w:val="both"/>
              <w:rPr>
                <w:rFonts w:ascii="Times New Roman" w:hAnsi="Times New Roman" w:cs="Times New Roman"/>
                <w:sz w:val="24"/>
                <w:szCs w:val="24"/>
              </w:rPr>
            </w:pPr>
            <w:proofErr w:type="gramStart"/>
            <w:r w:rsidRPr="00564AF9">
              <w:rPr>
                <w:rFonts w:ascii="Times New Roman" w:hAnsi="Times New Roman" w:cs="Times New Roman"/>
                <w:sz w:val="24"/>
                <w:szCs w:val="24"/>
              </w:rPr>
              <w:t>Главные</w:t>
            </w:r>
            <w:proofErr w:type="gramEnd"/>
            <w:r w:rsidRPr="00564AF9">
              <w:rPr>
                <w:rFonts w:ascii="Times New Roman" w:hAnsi="Times New Roman" w:cs="Times New Roman"/>
                <w:sz w:val="24"/>
                <w:szCs w:val="24"/>
              </w:rPr>
              <w:t>: художник-модельер театрального костюма, художник-конструктор, художник по свету;</w:t>
            </w:r>
          </w:p>
          <w:p w:rsidR="00705653" w:rsidRPr="00564AF9" w:rsidRDefault="00705653"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управляющий творческим коллективом</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12600</w:t>
            </w:r>
          </w:p>
        </w:tc>
      </w:tr>
      <w:tr w:rsidR="00705653" w:rsidRPr="00564AF9" w:rsidTr="00705653">
        <w:tc>
          <w:tcPr>
            <w:tcW w:w="6946" w:type="dxa"/>
          </w:tcPr>
          <w:p w:rsidR="00705653" w:rsidRPr="00564AF9" w:rsidRDefault="00705653"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Художественный руководитель, главный режиссер</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13400</w:t>
            </w:r>
          </w:p>
        </w:tc>
      </w:tr>
      <w:tr w:rsidR="00705653" w:rsidRPr="00564AF9" w:rsidTr="00705653">
        <w:tc>
          <w:tcPr>
            <w:tcW w:w="6946" w:type="dxa"/>
          </w:tcPr>
          <w:p w:rsidR="00705653" w:rsidRPr="00564AF9" w:rsidRDefault="00705653"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Заместитель художественного руководителя</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12600</w:t>
            </w:r>
          </w:p>
        </w:tc>
      </w:tr>
      <w:tr w:rsidR="00705653" w:rsidRPr="00564AF9" w:rsidTr="005D76D0">
        <w:tc>
          <w:tcPr>
            <w:tcW w:w="9214" w:type="dxa"/>
            <w:gridSpan w:val="2"/>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b/>
                <w:sz w:val="24"/>
                <w:szCs w:val="24"/>
              </w:rPr>
              <w:t>2. В учреждениях музейного типа и фильмофондов, в библиотеках:</w:t>
            </w:r>
          </w:p>
        </w:tc>
      </w:tr>
      <w:tr w:rsidR="00705653" w:rsidRPr="00564AF9" w:rsidTr="00705653">
        <w:tc>
          <w:tcPr>
            <w:tcW w:w="6946" w:type="dxa"/>
          </w:tcPr>
          <w:p w:rsidR="00705653" w:rsidRPr="00564AF9" w:rsidRDefault="00705653"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Помощник директора (генерального директора, заведующего) библиотеки, централизованной библиотечной системы, музея; сотрудник службы безопасности</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8800</w:t>
            </w:r>
          </w:p>
        </w:tc>
      </w:tr>
      <w:tr w:rsidR="00705653" w:rsidRPr="00564AF9" w:rsidTr="00705653">
        <w:tc>
          <w:tcPr>
            <w:tcW w:w="6946" w:type="dxa"/>
          </w:tcPr>
          <w:p w:rsidR="00705653" w:rsidRPr="00564AF9" w:rsidRDefault="00705653"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Библиотекарь-каталогизатор; специалист по превентивной консервации библиотечных фондов; специалист по массовой консервации библиотечных фондов; специалист по библиотечно-выставочной работе</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9100</w:t>
            </w:r>
          </w:p>
        </w:tc>
      </w:tr>
      <w:tr w:rsidR="00705653" w:rsidRPr="00564AF9" w:rsidTr="00705653">
        <w:tc>
          <w:tcPr>
            <w:tcW w:w="6946" w:type="dxa"/>
          </w:tcPr>
          <w:p w:rsidR="00705653" w:rsidRPr="00564AF9" w:rsidRDefault="00705653" w:rsidP="00564AF9">
            <w:pPr>
              <w:tabs>
                <w:tab w:val="left" w:pos="2129"/>
              </w:tabs>
              <w:autoSpaceDE w:val="0"/>
              <w:autoSpaceDN w:val="0"/>
              <w:adjustRightInd w:val="0"/>
              <w:jc w:val="both"/>
              <w:rPr>
                <w:rFonts w:ascii="Times New Roman" w:hAnsi="Times New Roman" w:cs="Times New Roman"/>
                <w:sz w:val="24"/>
                <w:szCs w:val="24"/>
              </w:rPr>
            </w:pPr>
            <w:proofErr w:type="gramStart"/>
            <w:r w:rsidRPr="00564AF9">
              <w:rPr>
                <w:rFonts w:ascii="Times New Roman" w:hAnsi="Times New Roman" w:cs="Times New Roman"/>
                <w:sz w:val="24"/>
                <w:szCs w:val="24"/>
              </w:rPr>
              <w:t>Специалист по учету музейных предметов, по обеспечению сохранности музейных предметов, по обеспечению сохранности объектов культурного наследия, по организации безопасности музейных предметов (библиотечных фондов), по экспозиционной и выставочной деятельности; инженер по безопасности музейных предметов (библиотечных фондов); эксперт по технико-технологической экспертизе музейных предметов, по изучению и популяризации объектов культурного наследия; хранитель музейных предметов;</w:t>
            </w:r>
            <w:proofErr w:type="gramEnd"/>
            <w:r w:rsidRPr="00564AF9">
              <w:rPr>
                <w:rFonts w:ascii="Times New Roman" w:hAnsi="Times New Roman" w:cs="Times New Roman"/>
                <w:sz w:val="24"/>
                <w:szCs w:val="24"/>
              </w:rPr>
              <w:t xml:space="preserve"> редактор электронных баз данных музея</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9100</w:t>
            </w:r>
          </w:p>
        </w:tc>
      </w:tr>
      <w:tr w:rsidR="00705653" w:rsidRPr="00564AF9" w:rsidTr="00705653">
        <w:tc>
          <w:tcPr>
            <w:tcW w:w="6946" w:type="dxa"/>
          </w:tcPr>
          <w:p w:rsidR="00705653" w:rsidRPr="00564AF9" w:rsidRDefault="00705653"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Эксперт по комплектованию библиотечного фонда</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9800</w:t>
            </w:r>
          </w:p>
        </w:tc>
      </w:tr>
      <w:tr w:rsidR="00705653" w:rsidRPr="00564AF9" w:rsidTr="00705653">
        <w:tc>
          <w:tcPr>
            <w:tcW w:w="6946" w:type="dxa"/>
          </w:tcPr>
          <w:p w:rsidR="00705653" w:rsidRPr="00564AF9" w:rsidRDefault="00705653"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Ученый секретарь музея, ученый секретарь библиотеки</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10500</w:t>
            </w:r>
          </w:p>
        </w:tc>
      </w:tr>
      <w:tr w:rsidR="00705653" w:rsidRPr="00564AF9" w:rsidTr="00705653">
        <w:tc>
          <w:tcPr>
            <w:tcW w:w="6946" w:type="dxa"/>
          </w:tcPr>
          <w:p w:rsidR="00705653" w:rsidRPr="00564AF9" w:rsidRDefault="00705653" w:rsidP="00564AF9">
            <w:pPr>
              <w:tabs>
                <w:tab w:val="left" w:pos="1653"/>
              </w:tabs>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Начальник отдела по работе с арендаторами, отдела реставрации; главный хранитель музейных предметов</w:t>
            </w:r>
          </w:p>
        </w:tc>
        <w:tc>
          <w:tcPr>
            <w:tcW w:w="2268" w:type="dxa"/>
          </w:tcPr>
          <w:p w:rsidR="00705653" w:rsidRPr="00564AF9" w:rsidRDefault="00705653"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11150</w:t>
            </w:r>
          </w:p>
        </w:tc>
      </w:tr>
      <w:tr w:rsidR="00705653" w:rsidRPr="00564AF9" w:rsidTr="00705653">
        <w:tc>
          <w:tcPr>
            <w:tcW w:w="6946" w:type="dxa"/>
          </w:tcPr>
          <w:p w:rsidR="00705653" w:rsidRPr="00564AF9" w:rsidRDefault="00705653"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Научные сотрудники библиотеки (музея):</w:t>
            </w:r>
          </w:p>
          <w:p w:rsidR="00705653" w:rsidRPr="00564AF9" w:rsidRDefault="003022A2"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младший научный сотрудник</w:t>
            </w:r>
          </w:p>
          <w:p w:rsidR="003022A2" w:rsidRPr="00564AF9" w:rsidRDefault="003022A2"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научный сотрудник</w:t>
            </w:r>
          </w:p>
          <w:p w:rsidR="003022A2" w:rsidRPr="00564AF9" w:rsidRDefault="003022A2"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старший научный сотрудник</w:t>
            </w:r>
          </w:p>
          <w:p w:rsidR="003022A2" w:rsidRPr="00564AF9" w:rsidRDefault="003022A2"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главный научный сотрудник</w:t>
            </w:r>
          </w:p>
        </w:tc>
        <w:tc>
          <w:tcPr>
            <w:tcW w:w="2268" w:type="dxa"/>
          </w:tcPr>
          <w:p w:rsidR="003022A2" w:rsidRPr="00564AF9" w:rsidRDefault="003022A2" w:rsidP="00564AF9">
            <w:pPr>
              <w:autoSpaceDE w:val="0"/>
              <w:autoSpaceDN w:val="0"/>
              <w:adjustRightInd w:val="0"/>
              <w:jc w:val="center"/>
              <w:rPr>
                <w:rFonts w:ascii="Times New Roman" w:hAnsi="Times New Roman" w:cs="Times New Roman"/>
                <w:sz w:val="24"/>
                <w:szCs w:val="24"/>
              </w:rPr>
            </w:pPr>
          </w:p>
          <w:p w:rsidR="00705653"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8800</w:t>
            </w:r>
          </w:p>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10000</w:t>
            </w:r>
          </w:p>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10800</w:t>
            </w:r>
          </w:p>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12600</w:t>
            </w:r>
          </w:p>
        </w:tc>
      </w:tr>
      <w:tr w:rsidR="003022A2" w:rsidRPr="00564AF9" w:rsidTr="005D76D0">
        <w:tc>
          <w:tcPr>
            <w:tcW w:w="9214" w:type="dxa"/>
            <w:gridSpan w:val="2"/>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b/>
                <w:sz w:val="24"/>
                <w:szCs w:val="24"/>
              </w:rPr>
              <w:lastRenderedPageBreak/>
              <w:t>3. В культурно-досуговых организациях, центрах (домах народного творчества), дворцах и домах культуры, парках культуры и отдыха, центрах досуга, кинотеатрах и других учреждениях культурно-досугового типа:</w:t>
            </w:r>
          </w:p>
        </w:tc>
      </w:tr>
      <w:tr w:rsidR="003022A2" w:rsidRPr="00564AF9" w:rsidTr="00705653">
        <w:tc>
          <w:tcPr>
            <w:tcW w:w="6946" w:type="dxa"/>
          </w:tcPr>
          <w:p w:rsidR="003022A2" w:rsidRPr="00564AF9" w:rsidRDefault="003022A2"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 xml:space="preserve">Заведующий </w:t>
            </w:r>
            <w:proofErr w:type="spellStart"/>
            <w:r w:rsidRPr="00564AF9">
              <w:rPr>
                <w:rFonts w:ascii="Times New Roman" w:hAnsi="Times New Roman" w:cs="Times New Roman"/>
                <w:sz w:val="24"/>
                <w:szCs w:val="24"/>
              </w:rPr>
              <w:t>фильмобазой</w:t>
            </w:r>
            <w:proofErr w:type="spellEnd"/>
            <w:r w:rsidRPr="00564AF9">
              <w:rPr>
                <w:rFonts w:ascii="Times New Roman" w:hAnsi="Times New Roman" w:cs="Times New Roman"/>
                <w:sz w:val="24"/>
                <w:szCs w:val="24"/>
              </w:rPr>
              <w:t xml:space="preserve"> (</w:t>
            </w:r>
            <w:proofErr w:type="spellStart"/>
            <w:r w:rsidRPr="00564AF9">
              <w:rPr>
                <w:rFonts w:ascii="Times New Roman" w:hAnsi="Times New Roman" w:cs="Times New Roman"/>
                <w:sz w:val="24"/>
                <w:szCs w:val="24"/>
              </w:rPr>
              <w:t>фильмохранилищем</w:t>
            </w:r>
            <w:proofErr w:type="spellEnd"/>
            <w:r w:rsidRPr="00564AF9">
              <w:rPr>
                <w:rFonts w:ascii="Times New Roman" w:hAnsi="Times New Roman" w:cs="Times New Roman"/>
                <w:sz w:val="24"/>
                <w:szCs w:val="24"/>
              </w:rPr>
              <w:t>)</w:t>
            </w:r>
          </w:p>
        </w:tc>
        <w:tc>
          <w:tcPr>
            <w:tcW w:w="2268"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8500</w:t>
            </w:r>
          </w:p>
        </w:tc>
      </w:tr>
      <w:tr w:rsidR="003022A2" w:rsidRPr="00564AF9" w:rsidTr="00705653">
        <w:tc>
          <w:tcPr>
            <w:tcW w:w="6946" w:type="dxa"/>
          </w:tcPr>
          <w:p w:rsidR="003022A2" w:rsidRPr="00564AF9" w:rsidRDefault="003022A2" w:rsidP="00564AF9">
            <w:pPr>
              <w:autoSpaceDE w:val="0"/>
              <w:autoSpaceDN w:val="0"/>
              <w:adjustRightInd w:val="0"/>
              <w:jc w:val="both"/>
              <w:rPr>
                <w:rFonts w:ascii="Times New Roman" w:hAnsi="Times New Roman" w:cs="Times New Roman"/>
                <w:sz w:val="24"/>
                <w:szCs w:val="24"/>
              </w:rPr>
            </w:pPr>
            <w:proofErr w:type="spellStart"/>
            <w:r w:rsidRPr="00564AF9">
              <w:rPr>
                <w:rFonts w:ascii="Times New Roman" w:hAnsi="Times New Roman" w:cs="Times New Roman"/>
                <w:sz w:val="24"/>
                <w:szCs w:val="24"/>
              </w:rPr>
              <w:t>Светооператор</w:t>
            </w:r>
            <w:proofErr w:type="spellEnd"/>
          </w:p>
        </w:tc>
        <w:tc>
          <w:tcPr>
            <w:tcW w:w="2268"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8800</w:t>
            </w:r>
          </w:p>
        </w:tc>
      </w:tr>
      <w:tr w:rsidR="003022A2" w:rsidRPr="00564AF9" w:rsidTr="00705653">
        <w:tc>
          <w:tcPr>
            <w:tcW w:w="6946" w:type="dxa"/>
          </w:tcPr>
          <w:p w:rsidR="003022A2" w:rsidRPr="00564AF9" w:rsidRDefault="003022A2"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Менеджер по культурно-массовому досугу; режиссер любительского театра (студии)</w:t>
            </w:r>
          </w:p>
        </w:tc>
        <w:tc>
          <w:tcPr>
            <w:tcW w:w="2268"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9800</w:t>
            </w:r>
          </w:p>
        </w:tc>
      </w:tr>
      <w:tr w:rsidR="003022A2" w:rsidRPr="00564AF9" w:rsidTr="00705653">
        <w:tc>
          <w:tcPr>
            <w:tcW w:w="6946" w:type="dxa"/>
          </w:tcPr>
          <w:p w:rsidR="003022A2" w:rsidRPr="00564AF9" w:rsidRDefault="003022A2" w:rsidP="00564AF9">
            <w:pPr>
              <w:autoSpaceDE w:val="0"/>
              <w:autoSpaceDN w:val="0"/>
              <w:adjustRightInd w:val="0"/>
              <w:jc w:val="both"/>
              <w:rPr>
                <w:rFonts w:ascii="Times New Roman" w:hAnsi="Times New Roman" w:cs="Times New Roman"/>
                <w:sz w:val="24"/>
                <w:szCs w:val="24"/>
              </w:rPr>
            </w:pPr>
            <w:r w:rsidRPr="00564AF9">
              <w:rPr>
                <w:rFonts w:ascii="Times New Roman" w:hAnsi="Times New Roman" w:cs="Times New Roman"/>
                <w:sz w:val="24"/>
                <w:szCs w:val="24"/>
              </w:rPr>
              <w:t>Менеджер культурно-досуговых организаций клубного типа, парков культуры и отдыха, городских садов, других аналогичных культурно-досуговых организаций</w:t>
            </w:r>
          </w:p>
        </w:tc>
        <w:tc>
          <w:tcPr>
            <w:tcW w:w="2268"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10500</w:t>
            </w:r>
          </w:p>
        </w:tc>
      </w:tr>
    </w:tbl>
    <w:p w:rsidR="000710A4" w:rsidRPr="00564AF9" w:rsidRDefault="000710A4" w:rsidP="00564AF9">
      <w:pPr>
        <w:autoSpaceDE w:val="0"/>
        <w:autoSpaceDN w:val="0"/>
        <w:adjustRightInd w:val="0"/>
        <w:spacing w:after="0" w:line="240" w:lineRule="auto"/>
        <w:ind w:firstLine="567"/>
        <w:jc w:val="both"/>
        <w:rPr>
          <w:rFonts w:ascii="Times New Roman" w:hAnsi="Times New Roman" w:cs="Times New Roman"/>
          <w:sz w:val="24"/>
          <w:szCs w:val="24"/>
        </w:rPr>
      </w:pPr>
    </w:p>
    <w:p w:rsidR="000710A4" w:rsidRDefault="00FB33FE" w:rsidP="00564AF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3022A2" w:rsidRPr="00564AF9">
        <w:rPr>
          <w:rFonts w:ascii="Times New Roman" w:hAnsi="Times New Roman" w:cs="Times New Roman"/>
          <w:sz w:val="24"/>
          <w:szCs w:val="24"/>
        </w:rPr>
        <w:t xml:space="preserve">. </w:t>
      </w:r>
      <w:r w:rsidR="000710A4" w:rsidRPr="00564AF9">
        <w:rPr>
          <w:rFonts w:ascii="Times New Roman" w:hAnsi="Times New Roman" w:cs="Times New Roman"/>
          <w:sz w:val="24"/>
          <w:szCs w:val="24"/>
        </w:rPr>
        <w:t xml:space="preserve">Размеры окладов работников учреждений, осуществляющих трудовую деятельность по профессиям рабочих, не перечисленных в пунктах </w:t>
      </w:r>
      <w:r w:rsidR="00B16BFF">
        <w:rPr>
          <w:rFonts w:ascii="Times New Roman" w:hAnsi="Times New Roman" w:cs="Times New Roman"/>
          <w:sz w:val="24"/>
          <w:szCs w:val="24"/>
        </w:rPr>
        <w:t>2</w:t>
      </w:r>
      <w:r w:rsidR="000710A4" w:rsidRPr="00564AF9">
        <w:rPr>
          <w:rFonts w:ascii="Times New Roman" w:hAnsi="Times New Roman" w:cs="Times New Roman"/>
          <w:sz w:val="24"/>
          <w:szCs w:val="24"/>
        </w:rPr>
        <w:t xml:space="preserve"> и </w:t>
      </w:r>
      <w:r w:rsidR="00B16BFF">
        <w:rPr>
          <w:rFonts w:ascii="Times New Roman" w:hAnsi="Times New Roman" w:cs="Times New Roman"/>
          <w:sz w:val="24"/>
          <w:szCs w:val="24"/>
        </w:rPr>
        <w:t>3</w:t>
      </w:r>
      <w:r w:rsidR="000710A4" w:rsidRPr="00564AF9">
        <w:rPr>
          <w:rFonts w:ascii="Times New Roman" w:hAnsi="Times New Roman" w:cs="Times New Roman"/>
          <w:sz w:val="24"/>
          <w:szCs w:val="24"/>
        </w:rPr>
        <w:t xml:space="preserve"> настоящего раздела,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p>
    <w:p w:rsidR="00564AF9" w:rsidRPr="00564AF9" w:rsidRDefault="00564AF9" w:rsidP="00564AF9">
      <w:pPr>
        <w:autoSpaceDE w:val="0"/>
        <w:autoSpaceDN w:val="0"/>
        <w:adjustRightInd w:val="0"/>
        <w:spacing w:after="0" w:line="240" w:lineRule="auto"/>
        <w:ind w:firstLine="708"/>
        <w:jc w:val="both"/>
        <w:rPr>
          <w:rFonts w:ascii="Times New Roman" w:hAnsi="Times New Roman" w:cs="Times New Roman"/>
          <w:sz w:val="24"/>
          <w:szCs w:val="24"/>
        </w:rPr>
      </w:pPr>
    </w:p>
    <w:tbl>
      <w:tblPr>
        <w:tblStyle w:val="aa"/>
        <w:tblW w:w="0" w:type="auto"/>
        <w:jc w:val="center"/>
        <w:tblInd w:w="358" w:type="dxa"/>
        <w:tblLook w:val="04A0"/>
      </w:tblPr>
      <w:tblGrid>
        <w:gridCol w:w="2832"/>
        <w:gridCol w:w="3190"/>
        <w:gridCol w:w="3156"/>
      </w:tblGrid>
      <w:tr w:rsidR="003022A2" w:rsidRPr="00564AF9" w:rsidTr="003022A2">
        <w:trPr>
          <w:jc w:val="center"/>
        </w:trPr>
        <w:tc>
          <w:tcPr>
            <w:tcW w:w="2832"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Разряды оплаты труда</w:t>
            </w:r>
          </w:p>
        </w:tc>
        <w:tc>
          <w:tcPr>
            <w:tcW w:w="3190" w:type="dxa"/>
          </w:tcPr>
          <w:p w:rsidR="003022A2" w:rsidRPr="00564AF9" w:rsidRDefault="003022A2" w:rsidP="00564AF9">
            <w:pPr>
              <w:autoSpaceDE w:val="0"/>
              <w:autoSpaceDN w:val="0"/>
              <w:adjustRightInd w:val="0"/>
              <w:jc w:val="center"/>
              <w:rPr>
                <w:rFonts w:ascii="Times New Roman" w:hAnsi="Times New Roman" w:cs="Times New Roman"/>
                <w:sz w:val="24"/>
                <w:szCs w:val="24"/>
              </w:rPr>
            </w:pPr>
            <w:proofErr w:type="spellStart"/>
            <w:r w:rsidRPr="00564AF9">
              <w:rPr>
                <w:rFonts w:ascii="Times New Roman" w:hAnsi="Times New Roman" w:cs="Times New Roman"/>
                <w:sz w:val="24"/>
                <w:szCs w:val="24"/>
              </w:rPr>
              <w:t>Межразрядные</w:t>
            </w:r>
            <w:proofErr w:type="spellEnd"/>
            <w:r w:rsidRPr="00564AF9">
              <w:rPr>
                <w:rFonts w:ascii="Times New Roman" w:hAnsi="Times New Roman" w:cs="Times New Roman"/>
                <w:sz w:val="24"/>
                <w:szCs w:val="24"/>
              </w:rPr>
              <w:t xml:space="preserve"> коэффициенты</w:t>
            </w:r>
          </w:p>
        </w:tc>
        <w:tc>
          <w:tcPr>
            <w:tcW w:w="3156"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Должностной оклад, рублей</w:t>
            </w:r>
          </w:p>
        </w:tc>
      </w:tr>
      <w:tr w:rsidR="003022A2" w:rsidRPr="00564AF9" w:rsidTr="003022A2">
        <w:trPr>
          <w:jc w:val="center"/>
        </w:trPr>
        <w:tc>
          <w:tcPr>
            <w:tcW w:w="2832"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1</w:t>
            </w:r>
          </w:p>
        </w:tc>
        <w:tc>
          <w:tcPr>
            <w:tcW w:w="3190"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1,0</w:t>
            </w:r>
          </w:p>
        </w:tc>
        <w:tc>
          <w:tcPr>
            <w:tcW w:w="3156"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bCs/>
                <w:color w:val="000000"/>
                <w:sz w:val="24"/>
                <w:szCs w:val="24"/>
              </w:rPr>
              <w:t>7500</w:t>
            </w:r>
          </w:p>
        </w:tc>
      </w:tr>
      <w:tr w:rsidR="003022A2" w:rsidRPr="00564AF9" w:rsidTr="003022A2">
        <w:trPr>
          <w:jc w:val="center"/>
        </w:trPr>
        <w:tc>
          <w:tcPr>
            <w:tcW w:w="2832"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2</w:t>
            </w:r>
          </w:p>
        </w:tc>
        <w:tc>
          <w:tcPr>
            <w:tcW w:w="3190"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color w:val="000000"/>
                <w:sz w:val="24"/>
                <w:szCs w:val="24"/>
              </w:rPr>
              <w:t>1,020</w:t>
            </w:r>
          </w:p>
        </w:tc>
        <w:tc>
          <w:tcPr>
            <w:tcW w:w="3156"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bCs/>
                <w:color w:val="000000"/>
                <w:sz w:val="24"/>
                <w:szCs w:val="24"/>
              </w:rPr>
              <w:t>7650</w:t>
            </w:r>
          </w:p>
        </w:tc>
      </w:tr>
      <w:tr w:rsidR="003022A2" w:rsidRPr="00564AF9" w:rsidTr="003022A2">
        <w:trPr>
          <w:jc w:val="center"/>
        </w:trPr>
        <w:tc>
          <w:tcPr>
            <w:tcW w:w="2832"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3</w:t>
            </w:r>
          </w:p>
        </w:tc>
        <w:tc>
          <w:tcPr>
            <w:tcW w:w="3190"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color w:val="000000"/>
                <w:sz w:val="24"/>
                <w:szCs w:val="24"/>
              </w:rPr>
              <w:t>1,040</w:t>
            </w:r>
          </w:p>
        </w:tc>
        <w:tc>
          <w:tcPr>
            <w:tcW w:w="3156"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bCs/>
                <w:color w:val="000000"/>
                <w:sz w:val="24"/>
                <w:szCs w:val="24"/>
              </w:rPr>
              <w:t>7800</w:t>
            </w:r>
          </w:p>
        </w:tc>
      </w:tr>
      <w:tr w:rsidR="003022A2" w:rsidRPr="00564AF9" w:rsidTr="003022A2">
        <w:trPr>
          <w:jc w:val="center"/>
        </w:trPr>
        <w:tc>
          <w:tcPr>
            <w:tcW w:w="2832"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4</w:t>
            </w:r>
          </w:p>
        </w:tc>
        <w:tc>
          <w:tcPr>
            <w:tcW w:w="3190"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color w:val="000000"/>
                <w:sz w:val="24"/>
                <w:szCs w:val="24"/>
              </w:rPr>
              <w:t>1,060</w:t>
            </w:r>
          </w:p>
        </w:tc>
        <w:tc>
          <w:tcPr>
            <w:tcW w:w="3156"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bCs/>
                <w:color w:val="000000"/>
                <w:sz w:val="24"/>
                <w:szCs w:val="24"/>
              </w:rPr>
              <w:t>7950</w:t>
            </w:r>
          </w:p>
        </w:tc>
      </w:tr>
      <w:tr w:rsidR="003022A2" w:rsidRPr="00564AF9" w:rsidTr="003022A2">
        <w:trPr>
          <w:jc w:val="center"/>
        </w:trPr>
        <w:tc>
          <w:tcPr>
            <w:tcW w:w="2832"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5</w:t>
            </w:r>
          </w:p>
        </w:tc>
        <w:tc>
          <w:tcPr>
            <w:tcW w:w="3190"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color w:val="000000"/>
                <w:sz w:val="24"/>
                <w:szCs w:val="24"/>
              </w:rPr>
              <w:t>1,080</w:t>
            </w:r>
          </w:p>
        </w:tc>
        <w:tc>
          <w:tcPr>
            <w:tcW w:w="3156"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bCs/>
                <w:color w:val="000000"/>
                <w:sz w:val="24"/>
                <w:szCs w:val="24"/>
              </w:rPr>
              <w:t>8100</w:t>
            </w:r>
          </w:p>
        </w:tc>
      </w:tr>
      <w:tr w:rsidR="003022A2" w:rsidRPr="00564AF9" w:rsidTr="003022A2">
        <w:trPr>
          <w:jc w:val="center"/>
        </w:trPr>
        <w:tc>
          <w:tcPr>
            <w:tcW w:w="2832"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6</w:t>
            </w:r>
          </w:p>
        </w:tc>
        <w:tc>
          <w:tcPr>
            <w:tcW w:w="3190"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color w:val="000000"/>
                <w:sz w:val="24"/>
                <w:szCs w:val="24"/>
              </w:rPr>
              <w:t>1,100</w:t>
            </w:r>
          </w:p>
        </w:tc>
        <w:tc>
          <w:tcPr>
            <w:tcW w:w="3156"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bCs/>
                <w:color w:val="000000"/>
                <w:sz w:val="24"/>
                <w:szCs w:val="24"/>
              </w:rPr>
              <w:t>8250</w:t>
            </w:r>
          </w:p>
        </w:tc>
      </w:tr>
      <w:tr w:rsidR="003022A2" w:rsidRPr="00564AF9" w:rsidTr="003022A2">
        <w:trPr>
          <w:jc w:val="center"/>
        </w:trPr>
        <w:tc>
          <w:tcPr>
            <w:tcW w:w="2832"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7</w:t>
            </w:r>
          </w:p>
        </w:tc>
        <w:tc>
          <w:tcPr>
            <w:tcW w:w="3190"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color w:val="000000"/>
                <w:sz w:val="24"/>
                <w:szCs w:val="24"/>
              </w:rPr>
              <w:t>1,125</w:t>
            </w:r>
          </w:p>
        </w:tc>
        <w:tc>
          <w:tcPr>
            <w:tcW w:w="3156"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bCs/>
                <w:color w:val="000000"/>
                <w:sz w:val="24"/>
                <w:szCs w:val="24"/>
              </w:rPr>
              <w:t>8438</w:t>
            </w:r>
          </w:p>
        </w:tc>
      </w:tr>
      <w:tr w:rsidR="003022A2" w:rsidRPr="00564AF9" w:rsidTr="003022A2">
        <w:trPr>
          <w:jc w:val="center"/>
        </w:trPr>
        <w:tc>
          <w:tcPr>
            <w:tcW w:w="2832"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8</w:t>
            </w:r>
          </w:p>
        </w:tc>
        <w:tc>
          <w:tcPr>
            <w:tcW w:w="3190"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color w:val="000000"/>
                <w:sz w:val="24"/>
                <w:szCs w:val="24"/>
              </w:rPr>
              <w:t>1,150</w:t>
            </w:r>
          </w:p>
        </w:tc>
        <w:tc>
          <w:tcPr>
            <w:tcW w:w="3156"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bCs/>
                <w:color w:val="000000"/>
                <w:sz w:val="24"/>
                <w:szCs w:val="24"/>
              </w:rPr>
              <w:t>8625</w:t>
            </w:r>
          </w:p>
        </w:tc>
      </w:tr>
      <w:tr w:rsidR="003022A2" w:rsidRPr="00564AF9" w:rsidTr="003022A2">
        <w:trPr>
          <w:jc w:val="center"/>
        </w:trPr>
        <w:tc>
          <w:tcPr>
            <w:tcW w:w="2832"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9</w:t>
            </w:r>
          </w:p>
        </w:tc>
        <w:tc>
          <w:tcPr>
            <w:tcW w:w="3190"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color w:val="000000"/>
                <w:sz w:val="24"/>
                <w:szCs w:val="24"/>
              </w:rPr>
              <w:t>1,190</w:t>
            </w:r>
          </w:p>
        </w:tc>
        <w:tc>
          <w:tcPr>
            <w:tcW w:w="3156"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bCs/>
                <w:color w:val="000000"/>
                <w:sz w:val="24"/>
                <w:szCs w:val="24"/>
              </w:rPr>
              <w:t>8925</w:t>
            </w:r>
          </w:p>
        </w:tc>
      </w:tr>
      <w:tr w:rsidR="003022A2" w:rsidRPr="00564AF9" w:rsidTr="003022A2">
        <w:trPr>
          <w:jc w:val="center"/>
        </w:trPr>
        <w:tc>
          <w:tcPr>
            <w:tcW w:w="2832"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sz w:val="24"/>
                <w:szCs w:val="24"/>
              </w:rPr>
              <w:t>10</w:t>
            </w:r>
          </w:p>
        </w:tc>
        <w:tc>
          <w:tcPr>
            <w:tcW w:w="3190"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color w:val="000000"/>
                <w:sz w:val="24"/>
                <w:szCs w:val="24"/>
              </w:rPr>
              <w:t>1,230</w:t>
            </w:r>
          </w:p>
        </w:tc>
        <w:tc>
          <w:tcPr>
            <w:tcW w:w="3156" w:type="dxa"/>
          </w:tcPr>
          <w:p w:rsidR="003022A2" w:rsidRPr="00564AF9" w:rsidRDefault="003022A2" w:rsidP="00564AF9">
            <w:pPr>
              <w:autoSpaceDE w:val="0"/>
              <w:autoSpaceDN w:val="0"/>
              <w:adjustRightInd w:val="0"/>
              <w:jc w:val="center"/>
              <w:rPr>
                <w:rFonts w:ascii="Times New Roman" w:hAnsi="Times New Roman" w:cs="Times New Roman"/>
                <w:sz w:val="24"/>
                <w:szCs w:val="24"/>
              </w:rPr>
            </w:pPr>
            <w:r w:rsidRPr="00564AF9">
              <w:rPr>
                <w:rFonts w:ascii="Times New Roman" w:hAnsi="Times New Roman" w:cs="Times New Roman"/>
                <w:bCs/>
                <w:color w:val="000000"/>
                <w:sz w:val="24"/>
                <w:szCs w:val="24"/>
              </w:rPr>
              <w:t>9225</w:t>
            </w:r>
          </w:p>
        </w:tc>
      </w:tr>
    </w:tbl>
    <w:p w:rsidR="003022A2" w:rsidRPr="00564AF9" w:rsidRDefault="003022A2" w:rsidP="00564AF9">
      <w:pPr>
        <w:autoSpaceDE w:val="0"/>
        <w:autoSpaceDN w:val="0"/>
        <w:adjustRightInd w:val="0"/>
        <w:spacing w:after="0" w:line="240" w:lineRule="auto"/>
        <w:ind w:firstLine="708"/>
        <w:jc w:val="both"/>
        <w:rPr>
          <w:rFonts w:ascii="Times New Roman" w:hAnsi="Times New Roman" w:cs="Times New Roman"/>
          <w:sz w:val="24"/>
          <w:szCs w:val="24"/>
        </w:rPr>
      </w:pPr>
    </w:p>
    <w:p w:rsidR="000710A4" w:rsidRPr="00564AF9" w:rsidRDefault="00FB33FE" w:rsidP="00564AF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w:t>
      </w:r>
      <w:r w:rsidR="003022A2" w:rsidRPr="00564AF9">
        <w:rPr>
          <w:rFonts w:ascii="Times New Roman" w:hAnsi="Times New Roman" w:cs="Times New Roman"/>
          <w:sz w:val="24"/>
          <w:szCs w:val="24"/>
        </w:rPr>
        <w:t xml:space="preserve">. </w:t>
      </w:r>
      <w:r w:rsidR="000710A4" w:rsidRPr="00564AF9">
        <w:rPr>
          <w:rFonts w:ascii="Times New Roman" w:hAnsi="Times New Roman" w:cs="Times New Roman"/>
          <w:sz w:val="24"/>
          <w:szCs w:val="24"/>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0710A4" w:rsidRPr="00564AF9" w:rsidRDefault="000710A4" w:rsidP="00564AF9">
      <w:pPr>
        <w:spacing w:after="0" w:line="240" w:lineRule="auto"/>
        <w:ind w:firstLine="709"/>
        <w:jc w:val="both"/>
        <w:rPr>
          <w:rFonts w:ascii="Times New Roman" w:hAnsi="Times New Roman" w:cs="Times New Roman"/>
          <w:sz w:val="24"/>
          <w:szCs w:val="24"/>
        </w:rPr>
      </w:pPr>
      <w:r w:rsidRPr="00564AF9">
        <w:rPr>
          <w:rFonts w:ascii="Times New Roman" w:hAnsi="Times New Roman" w:cs="Times New Roman"/>
          <w:sz w:val="24"/>
          <w:szCs w:val="24"/>
        </w:rPr>
        <w:t>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учреждения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 за исключением профессии рабочего «машинист сцены», имеющего не менее 5 разряда согласно Единого тарифно-квалификационного справочника.</w:t>
      </w:r>
    </w:p>
    <w:p w:rsidR="000710A4" w:rsidRPr="00564AF9" w:rsidRDefault="000710A4" w:rsidP="00564AF9">
      <w:pPr>
        <w:spacing w:after="0" w:line="240" w:lineRule="auto"/>
        <w:ind w:firstLine="709"/>
        <w:jc w:val="both"/>
        <w:rPr>
          <w:rFonts w:ascii="Times New Roman" w:hAnsi="Times New Roman" w:cs="Times New Roman"/>
          <w:sz w:val="24"/>
          <w:szCs w:val="24"/>
        </w:rPr>
      </w:pPr>
      <w:r w:rsidRPr="00564AF9">
        <w:rPr>
          <w:rFonts w:ascii="Times New Roman" w:hAnsi="Times New Roman" w:cs="Times New Roman"/>
          <w:sz w:val="24"/>
          <w:szCs w:val="24"/>
        </w:rPr>
        <w:t xml:space="preserve">Вопрос об установлении конкретному рабочему указанного </w:t>
      </w:r>
      <w:r w:rsidR="003022A2" w:rsidRPr="00564AF9">
        <w:rPr>
          <w:rFonts w:ascii="Times New Roman" w:hAnsi="Times New Roman" w:cs="Times New Roman"/>
          <w:sz w:val="24"/>
          <w:szCs w:val="24"/>
        </w:rPr>
        <w:t xml:space="preserve">должностного </w:t>
      </w:r>
      <w:r w:rsidRPr="00564AF9">
        <w:rPr>
          <w:rFonts w:ascii="Times New Roman" w:hAnsi="Times New Roman" w:cs="Times New Roman"/>
          <w:sz w:val="24"/>
          <w:szCs w:val="24"/>
        </w:rPr>
        <w:t xml:space="preserve">оклада решается руководителем </w:t>
      </w:r>
      <w:r w:rsidR="003022A2" w:rsidRPr="00564AF9">
        <w:rPr>
          <w:rFonts w:ascii="Times New Roman" w:hAnsi="Times New Roman" w:cs="Times New Roman"/>
          <w:sz w:val="24"/>
          <w:szCs w:val="24"/>
        </w:rPr>
        <w:t>У</w:t>
      </w:r>
      <w:r w:rsidRPr="00564AF9">
        <w:rPr>
          <w:rFonts w:ascii="Times New Roman" w:hAnsi="Times New Roman" w:cs="Times New Roman"/>
          <w:sz w:val="24"/>
          <w:szCs w:val="24"/>
        </w:rPr>
        <w:t xml:space="preserve">чреждения с учетом мнения представительного органа работников с учетом квалификации, объема и </w:t>
      </w:r>
      <w:proofErr w:type="gramStart"/>
      <w:r w:rsidRPr="00564AF9">
        <w:rPr>
          <w:rFonts w:ascii="Times New Roman" w:hAnsi="Times New Roman" w:cs="Times New Roman"/>
          <w:sz w:val="24"/>
          <w:szCs w:val="24"/>
        </w:rPr>
        <w:t>качества</w:t>
      </w:r>
      <w:proofErr w:type="gramEnd"/>
      <w:r w:rsidRPr="00564AF9">
        <w:rPr>
          <w:rFonts w:ascii="Times New Roman" w:hAnsi="Times New Roman" w:cs="Times New Roman"/>
          <w:sz w:val="24"/>
          <w:szCs w:val="24"/>
        </w:rPr>
        <w:t xml:space="preserve"> выполняемых им работ в пределах средств, направляемых на оплату труда. Указанная оплата может носить как постоянный, так и временный характер.</w:t>
      </w:r>
    </w:p>
    <w:p w:rsidR="000710A4" w:rsidRPr="00564AF9" w:rsidRDefault="0012042E" w:rsidP="00564AF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FB33FE">
        <w:rPr>
          <w:rFonts w:ascii="Times New Roman" w:hAnsi="Times New Roman" w:cs="Times New Roman"/>
          <w:sz w:val="24"/>
          <w:szCs w:val="24"/>
        </w:rPr>
        <w:t>1</w:t>
      </w:r>
      <w:r w:rsidR="003022A2" w:rsidRPr="00564AF9">
        <w:rPr>
          <w:rFonts w:ascii="Times New Roman" w:hAnsi="Times New Roman" w:cs="Times New Roman"/>
          <w:sz w:val="24"/>
          <w:szCs w:val="24"/>
        </w:rPr>
        <w:t xml:space="preserve">. </w:t>
      </w:r>
      <w:r w:rsidR="000710A4" w:rsidRPr="00564AF9">
        <w:rPr>
          <w:rFonts w:ascii="Times New Roman" w:hAnsi="Times New Roman" w:cs="Times New Roman"/>
          <w:sz w:val="24"/>
          <w:szCs w:val="24"/>
        </w:rPr>
        <w:t xml:space="preserve">Должностной оклад заместителя руководителя структурного подразделения, главного бухгалтера </w:t>
      </w:r>
      <w:r w:rsidR="00564AF9" w:rsidRPr="00564AF9">
        <w:rPr>
          <w:rFonts w:ascii="Times New Roman" w:hAnsi="Times New Roman" w:cs="Times New Roman"/>
          <w:sz w:val="24"/>
          <w:szCs w:val="24"/>
        </w:rPr>
        <w:t>У</w:t>
      </w:r>
      <w:r w:rsidR="000710A4" w:rsidRPr="00564AF9">
        <w:rPr>
          <w:rFonts w:ascii="Times New Roman" w:hAnsi="Times New Roman" w:cs="Times New Roman"/>
          <w:sz w:val="24"/>
          <w:szCs w:val="24"/>
        </w:rPr>
        <w:t xml:space="preserve">чреждения устанавливается в размере </w:t>
      </w:r>
      <w:r w:rsidR="000710A4" w:rsidRPr="00704183">
        <w:rPr>
          <w:rFonts w:ascii="Times New Roman" w:hAnsi="Times New Roman" w:cs="Times New Roman"/>
          <w:sz w:val="24"/>
          <w:szCs w:val="24"/>
        </w:rPr>
        <w:t xml:space="preserve">на 10 </w:t>
      </w:r>
      <w:r w:rsidR="00564AF9" w:rsidRPr="00704183">
        <w:rPr>
          <w:rFonts w:ascii="Times New Roman" w:hAnsi="Times New Roman" w:cs="Times New Roman"/>
          <w:sz w:val="24"/>
          <w:szCs w:val="24"/>
        </w:rPr>
        <w:t>%</w:t>
      </w:r>
      <w:r w:rsidR="000710A4" w:rsidRPr="00564AF9">
        <w:rPr>
          <w:rFonts w:ascii="Times New Roman" w:hAnsi="Times New Roman" w:cs="Times New Roman"/>
          <w:sz w:val="24"/>
          <w:szCs w:val="24"/>
        </w:rPr>
        <w:t xml:space="preserve"> ниже должностного оклада соответствующего руководителя, главного бухгалтера.</w:t>
      </w:r>
    </w:p>
    <w:p w:rsidR="000710A4" w:rsidRDefault="0012042E" w:rsidP="00564AF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FB33FE">
        <w:rPr>
          <w:rFonts w:ascii="Times New Roman" w:hAnsi="Times New Roman" w:cs="Times New Roman"/>
          <w:sz w:val="24"/>
          <w:szCs w:val="24"/>
        </w:rPr>
        <w:t>2</w:t>
      </w:r>
      <w:r w:rsidR="00564AF9" w:rsidRPr="00564AF9">
        <w:rPr>
          <w:rFonts w:ascii="Times New Roman" w:hAnsi="Times New Roman" w:cs="Times New Roman"/>
          <w:sz w:val="24"/>
          <w:szCs w:val="24"/>
        </w:rPr>
        <w:t xml:space="preserve">. </w:t>
      </w:r>
      <w:r w:rsidR="000710A4" w:rsidRPr="00564AF9">
        <w:rPr>
          <w:rFonts w:ascii="Times New Roman" w:hAnsi="Times New Roman" w:cs="Times New Roman"/>
          <w:sz w:val="24"/>
          <w:szCs w:val="24"/>
        </w:rPr>
        <w:t xml:space="preserve">Руководителям и специалистам за работу в </w:t>
      </w:r>
      <w:r w:rsidR="00564AF9" w:rsidRPr="00564AF9">
        <w:rPr>
          <w:rFonts w:ascii="Times New Roman" w:hAnsi="Times New Roman" w:cs="Times New Roman"/>
          <w:sz w:val="24"/>
          <w:szCs w:val="24"/>
        </w:rPr>
        <w:t>Учреждениях</w:t>
      </w:r>
      <w:r w:rsidR="000710A4" w:rsidRPr="00564AF9">
        <w:rPr>
          <w:rFonts w:ascii="Times New Roman" w:hAnsi="Times New Roman" w:cs="Times New Roman"/>
          <w:sz w:val="24"/>
          <w:szCs w:val="24"/>
        </w:rPr>
        <w:t xml:space="preserve">, расположенных в сельских населенных пунктах (в соответствии со статьей 4 Закона Республики Коми от 12 ноября 2004 года № 58-РЗ «Об оплате труда работников государственных учреждений </w:t>
      </w:r>
      <w:r w:rsidR="000710A4" w:rsidRPr="00564AF9">
        <w:rPr>
          <w:rFonts w:ascii="Times New Roman" w:hAnsi="Times New Roman" w:cs="Times New Roman"/>
          <w:sz w:val="24"/>
          <w:szCs w:val="24"/>
        </w:rPr>
        <w:lastRenderedPageBreak/>
        <w:t>Республики Коми») устанавливается размер повышения должностного оклада на 25%. Повышенные должностные оклады образуют новые размеры должностных окладов.</w:t>
      </w:r>
    </w:p>
    <w:p w:rsidR="000B003F" w:rsidRDefault="000B003F" w:rsidP="000B003F">
      <w:pPr>
        <w:autoSpaceDE w:val="0"/>
        <w:autoSpaceDN w:val="0"/>
        <w:adjustRightInd w:val="0"/>
        <w:spacing w:after="0" w:line="240" w:lineRule="auto"/>
        <w:ind w:firstLine="708"/>
        <w:jc w:val="both"/>
        <w:rPr>
          <w:rFonts w:ascii="Times New Roman" w:hAnsi="Times New Roman" w:cs="Times New Roman"/>
          <w:sz w:val="24"/>
          <w:szCs w:val="28"/>
        </w:rPr>
      </w:pPr>
      <w:r w:rsidRPr="00354430">
        <w:rPr>
          <w:rFonts w:ascii="Times New Roman" w:hAnsi="Times New Roman" w:cs="Times New Roman"/>
          <w:sz w:val="24"/>
          <w:szCs w:val="28"/>
        </w:rPr>
        <w:t>1</w:t>
      </w:r>
      <w:r w:rsidR="00FB33FE">
        <w:rPr>
          <w:rFonts w:ascii="Times New Roman" w:hAnsi="Times New Roman" w:cs="Times New Roman"/>
          <w:sz w:val="24"/>
          <w:szCs w:val="28"/>
        </w:rPr>
        <w:t>3</w:t>
      </w:r>
      <w:r w:rsidRPr="00354430">
        <w:rPr>
          <w:rFonts w:ascii="Times New Roman" w:hAnsi="Times New Roman" w:cs="Times New Roman"/>
          <w:sz w:val="24"/>
          <w:szCs w:val="28"/>
        </w:rPr>
        <w:t xml:space="preserve">. Должностной оклад руководителя Учреждения устанавливается трудовым договором с руководителем Учреждения, заключаемым </w:t>
      </w:r>
      <w:r w:rsidR="00B16BFF">
        <w:rPr>
          <w:rFonts w:ascii="Times New Roman" w:hAnsi="Times New Roman" w:cs="Times New Roman"/>
          <w:sz w:val="24"/>
          <w:szCs w:val="28"/>
        </w:rPr>
        <w:t>а</w:t>
      </w:r>
      <w:r w:rsidRPr="00354430">
        <w:rPr>
          <w:rFonts w:ascii="Times New Roman" w:hAnsi="Times New Roman" w:cs="Times New Roman"/>
          <w:sz w:val="24"/>
          <w:szCs w:val="28"/>
        </w:rPr>
        <w:t xml:space="preserve">дминистрацией городского округа «Вуктыл». Условия оплаты труда руководителя Учреждения устанавливаются </w:t>
      </w:r>
      <w:r w:rsidR="00B16BFF">
        <w:rPr>
          <w:rFonts w:ascii="Times New Roman" w:hAnsi="Times New Roman" w:cs="Times New Roman"/>
          <w:sz w:val="24"/>
          <w:szCs w:val="28"/>
        </w:rPr>
        <w:t>а</w:t>
      </w:r>
      <w:r w:rsidRPr="00354430">
        <w:rPr>
          <w:rFonts w:ascii="Times New Roman" w:hAnsi="Times New Roman" w:cs="Times New Roman"/>
          <w:sz w:val="24"/>
          <w:szCs w:val="28"/>
        </w:rPr>
        <w:t>дминистрацией городского округа «Вуктыл».</w:t>
      </w:r>
      <w:r>
        <w:rPr>
          <w:rFonts w:ascii="Times New Roman" w:hAnsi="Times New Roman" w:cs="Times New Roman"/>
          <w:sz w:val="24"/>
          <w:szCs w:val="28"/>
        </w:rPr>
        <w:t xml:space="preserve"> </w:t>
      </w:r>
    </w:p>
    <w:p w:rsidR="000B003F" w:rsidRDefault="000B003F" w:rsidP="000B003F">
      <w:pPr>
        <w:autoSpaceDE w:val="0"/>
        <w:autoSpaceDN w:val="0"/>
        <w:adjustRightInd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1</w:t>
      </w:r>
      <w:r w:rsidR="00FB33FE">
        <w:rPr>
          <w:rFonts w:ascii="Times New Roman" w:hAnsi="Times New Roman" w:cs="Times New Roman"/>
          <w:sz w:val="24"/>
          <w:szCs w:val="28"/>
        </w:rPr>
        <w:t>4</w:t>
      </w:r>
      <w:r>
        <w:rPr>
          <w:rFonts w:ascii="Times New Roman" w:hAnsi="Times New Roman" w:cs="Times New Roman"/>
          <w:sz w:val="24"/>
          <w:szCs w:val="28"/>
        </w:rPr>
        <w:t xml:space="preserve">. </w:t>
      </w:r>
      <w:r w:rsidRPr="00354430">
        <w:rPr>
          <w:rFonts w:ascii="Times New Roman" w:hAnsi="Times New Roman" w:cs="Times New Roman"/>
          <w:sz w:val="24"/>
          <w:szCs w:val="28"/>
        </w:rPr>
        <w:t xml:space="preserve">Должностной оклад заместителя руководителя Учреждения, </w:t>
      </w:r>
      <w:proofErr w:type="gramStart"/>
      <w:r w:rsidRPr="00354430">
        <w:rPr>
          <w:rFonts w:ascii="Times New Roman" w:hAnsi="Times New Roman" w:cs="Times New Roman"/>
          <w:sz w:val="24"/>
          <w:szCs w:val="28"/>
        </w:rPr>
        <w:t>главного бухгалтера, заведующего филиалом устанавливается</w:t>
      </w:r>
      <w:proofErr w:type="gramEnd"/>
      <w:r w:rsidRPr="00354430">
        <w:rPr>
          <w:rFonts w:ascii="Times New Roman" w:hAnsi="Times New Roman" w:cs="Times New Roman"/>
          <w:sz w:val="24"/>
          <w:szCs w:val="28"/>
        </w:rPr>
        <w:t xml:space="preserve"> в размере на </w:t>
      </w:r>
      <w:r w:rsidRPr="00B16BFF">
        <w:rPr>
          <w:rFonts w:ascii="Times New Roman" w:hAnsi="Times New Roman" w:cs="Times New Roman"/>
          <w:sz w:val="24"/>
          <w:szCs w:val="28"/>
        </w:rPr>
        <w:t>5 - 30</w:t>
      </w:r>
      <w:r w:rsidRPr="00354430">
        <w:rPr>
          <w:rFonts w:ascii="Times New Roman" w:hAnsi="Times New Roman" w:cs="Times New Roman"/>
          <w:sz w:val="24"/>
          <w:szCs w:val="28"/>
        </w:rPr>
        <w:t xml:space="preserve"> % ниже должностного оклада соответствующего руководителя Учреждения.</w:t>
      </w:r>
    </w:p>
    <w:p w:rsidR="000B003F" w:rsidRPr="00676854" w:rsidRDefault="000B003F" w:rsidP="000B003F">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1</w:t>
      </w:r>
      <w:r w:rsidR="00FB33FE">
        <w:rPr>
          <w:rFonts w:ascii="Times New Roman" w:hAnsi="Times New Roman" w:cs="Times New Roman"/>
          <w:sz w:val="24"/>
          <w:szCs w:val="28"/>
        </w:rPr>
        <w:t>5</w:t>
      </w:r>
      <w:r w:rsidRPr="00676854">
        <w:rPr>
          <w:rFonts w:ascii="Times New Roman" w:hAnsi="Times New Roman" w:cs="Times New Roman"/>
          <w:sz w:val="24"/>
          <w:szCs w:val="28"/>
        </w:rPr>
        <w:t xml:space="preserve">. Конкретные размеры должностного оклада заместителя руководителя Учреждения, </w:t>
      </w:r>
      <w:proofErr w:type="gramStart"/>
      <w:r w:rsidRPr="00676854">
        <w:rPr>
          <w:rFonts w:ascii="Times New Roman" w:hAnsi="Times New Roman" w:cs="Times New Roman"/>
          <w:sz w:val="24"/>
          <w:szCs w:val="28"/>
        </w:rPr>
        <w:t>главного бухгалтера, заведующего филиалом устанавливаются</w:t>
      </w:r>
      <w:proofErr w:type="gramEnd"/>
      <w:r w:rsidRPr="00676854">
        <w:rPr>
          <w:rFonts w:ascii="Times New Roman" w:hAnsi="Times New Roman" w:cs="Times New Roman"/>
          <w:sz w:val="24"/>
          <w:szCs w:val="28"/>
        </w:rPr>
        <w:t xml:space="preserve"> </w:t>
      </w:r>
      <w:r w:rsidRPr="00B16BFF">
        <w:rPr>
          <w:rFonts w:ascii="Times New Roman" w:hAnsi="Times New Roman" w:cs="Times New Roman"/>
          <w:sz w:val="24"/>
          <w:szCs w:val="28"/>
        </w:rPr>
        <w:t>трудовым договором.</w:t>
      </w:r>
    </w:p>
    <w:p w:rsidR="000710A4" w:rsidRDefault="000710A4" w:rsidP="00C42943">
      <w:pPr>
        <w:pStyle w:val="10"/>
        <w:shd w:val="clear" w:color="auto" w:fill="auto"/>
        <w:spacing w:line="240" w:lineRule="auto"/>
        <w:rPr>
          <w:rStyle w:val="a6"/>
          <w:rFonts w:cs="Times New Roman"/>
          <w:color w:val="000000"/>
          <w:sz w:val="24"/>
          <w:szCs w:val="24"/>
        </w:rPr>
      </w:pPr>
    </w:p>
    <w:p w:rsidR="00496991" w:rsidRPr="00C42943" w:rsidRDefault="00496991" w:rsidP="00C42943">
      <w:pPr>
        <w:pStyle w:val="10"/>
        <w:shd w:val="clear" w:color="auto" w:fill="auto"/>
        <w:spacing w:line="240" w:lineRule="auto"/>
        <w:rPr>
          <w:rStyle w:val="a6"/>
          <w:rFonts w:cs="Times New Roman"/>
          <w:color w:val="000000"/>
          <w:sz w:val="24"/>
          <w:szCs w:val="24"/>
        </w:rPr>
      </w:pPr>
      <w:r w:rsidRPr="00C42943">
        <w:rPr>
          <w:rStyle w:val="a6"/>
          <w:rFonts w:cs="Times New Roman"/>
          <w:color w:val="000000"/>
          <w:sz w:val="24"/>
          <w:szCs w:val="24"/>
        </w:rPr>
        <w:t xml:space="preserve">3. </w:t>
      </w:r>
      <w:r w:rsidR="00564AF9">
        <w:rPr>
          <w:rStyle w:val="a6"/>
          <w:rFonts w:cs="Times New Roman"/>
          <w:color w:val="000000"/>
          <w:sz w:val="24"/>
          <w:szCs w:val="24"/>
        </w:rPr>
        <w:t>Выплаты компенсационного характера</w:t>
      </w:r>
    </w:p>
    <w:p w:rsidR="001508BE" w:rsidRDefault="001508BE" w:rsidP="00C42943">
      <w:pPr>
        <w:pStyle w:val="10"/>
        <w:shd w:val="clear" w:color="auto" w:fill="auto"/>
        <w:spacing w:line="240" w:lineRule="auto"/>
        <w:rPr>
          <w:rStyle w:val="a6"/>
          <w:rFonts w:cs="Times New Roman"/>
          <w:b w:val="0"/>
          <w:bCs w:val="0"/>
          <w:sz w:val="24"/>
          <w:szCs w:val="24"/>
          <w:shd w:val="clear" w:color="auto" w:fill="auto"/>
        </w:rPr>
      </w:pPr>
    </w:p>
    <w:p w:rsidR="00564AF9" w:rsidRPr="00564AF9" w:rsidRDefault="00564AF9" w:rsidP="00564AF9">
      <w:pPr>
        <w:autoSpaceDE w:val="0"/>
        <w:autoSpaceDN w:val="0"/>
        <w:adjustRightInd w:val="0"/>
        <w:spacing w:after="0" w:line="240" w:lineRule="auto"/>
        <w:ind w:firstLine="708"/>
        <w:jc w:val="both"/>
        <w:rPr>
          <w:rFonts w:ascii="Times New Roman" w:hAnsi="Times New Roman" w:cs="Times New Roman"/>
          <w:sz w:val="24"/>
          <w:szCs w:val="24"/>
        </w:rPr>
      </w:pPr>
      <w:r w:rsidRPr="00564AF9">
        <w:rPr>
          <w:rFonts w:ascii="Times New Roman" w:hAnsi="Times New Roman" w:cs="Times New Roman"/>
          <w:sz w:val="24"/>
          <w:szCs w:val="24"/>
        </w:rPr>
        <w:t>1</w:t>
      </w:r>
      <w:r w:rsidR="00FF0831">
        <w:rPr>
          <w:rFonts w:ascii="Times New Roman" w:hAnsi="Times New Roman" w:cs="Times New Roman"/>
          <w:sz w:val="24"/>
          <w:szCs w:val="24"/>
        </w:rPr>
        <w:t>.</w:t>
      </w:r>
      <w:r w:rsidRPr="00564AF9">
        <w:rPr>
          <w:rFonts w:ascii="Times New Roman" w:hAnsi="Times New Roman" w:cs="Times New Roman"/>
          <w:sz w:val="24"/>
          <w:szCs w:val="24"/>
        </w:rPr>
        <w:t xml:space="preserve"> Выплатами компенсационного характера являются:</w:t>
      </w:r>
    </w:p>
    <w:p w:rsidR="00564AF9" w:rsidRPr="00564AF9" w:rsidRDefault="00564AF9" w:rsidP="00564AF9">
      <w:pPr>
        <w:autoSpaceDE w:val="0"/>
        <w:autoSpaceDN w:val="0"/>
        <w:adjustRightInd w:val="0"/>
        <w:spacing w:after="0" w:line="240" w:lineRule="auto"/>
        <w:ind w:firstLine="708"/>
        <w:jc w:val="both"/>
        <w:rPr>
          <w:rFonts w:ascii="Times New Roman" w:hAnsi="Times New Roman" w:cs="Times New Roman"/>
          <w:sz w:val="24"/>
          <w:szCs w:val="24"/>
        </w:rPr>
      </w:pPr>
      <w:r w:rsidRPr="00564AF9">
        <w:rPr>
          <w:rFonts w:ascii="Times New Roman" w:hAnsi="Times New Roman" w:cs="Times New Roman"/>
          <w:sz w:val="24"/>
          <w:szCs w:val="24"/>
        </w:rPr>
        <w:t>1) доплаты работникам, занятым на тяжелых работах, работах с вредными и (или) опасными и иными особыми условиями труда;</w:t>
      </w:r>
    </w:p>
    <w:p w:rsidR="00564AF9" w:rsidRPr="00564AF9" w:rsidRDefault="00564AF9" w:rsidP="00564AF9">
      <w:pPr>
        <w:autoSpaceDE w:val="0"/>
        <w:autoSpaceDN w:val="0"/>
        <w:adjustRightInd w:val="0"/>
        <w:spacing w:after="0" w:line="240" w:lineRule="auto"/>
        <w:ind w:firstLine="708"/>
        <w:jc w:val="both"/>
        <w:rPr>
          <w:rFonts w:ascii="Times New Roman" w:hAnsi="Times New Roman" w:cs="Times New Roman"/>
          <w:sz w:val="24"/>
          <w:szCs w:val="24"/>
        </w:rPr>
      </w:pPr>
      <w:r w:rsidRPr="00564AF9">
        <w:rPr>
          <w:rFonts w:ascii="Times New Roman" w:hAnsi="Times New Roman" w:cs="Times New Roman"/>
          <w:sz w:val="24"/>
          <w:szCs w:val="24"/>
        </w:rPr>
        <w:t xml:space="preserve">2) доплата за работу в условиях, отклоняющихся </w:t>
      </w:r>
      <w:proofErr w:type="gramStart"/>
      <w:r w:rsidRPr="00564AF9">
        <w:rPr>
          <w:rFonts w:ascii="Times New Roman" w:hAnsi="Times New Roman" w:cs="Times New Roman"/>
          <w:sz w:val="24"/>
          <w:szCs w:val="24"/>
        </w:rPr>
        <w:t>от</w:t>
      </w:r>
      <w:proofErr w:type="gramEnd"/>
      <w:r w:rsidRPr="00564AF9">
        <w:rPr>
          <w:rFonts w:ascii="Times New Roman" w:hAnsi="Times New Roman" w:cs="Times New Roman"/>
          <w:sz w:val="24"/>
          <w:szCs w:val="24"/>
        </w:rPr>
        <w:t xml:space="preserve"> нормальных;</w:t>
      </w:r>
    </w:p>
    <w:p w:rsidR="00564AF9" w:rsidRPr="00564AF9" w:rsidRDefault="00564AF9" w:rsidP="00564AF9">
      <w:pPr>
        <w:autoSpaceDE w:val="0"/>
        <w:autoSpaceDN w:val="0"/>
        <w:adjustRightInd w:val="0"/>
        <w:spacing w:after="0" w:line="240" w:lineRule="auto"/>
        <w:ind w:firstLine="708"/>
        <w:jc w:val="both"/>
        <w:rPr>
          <w:rFonts w:ascii="Times New Roman" w:hAnsi="Times New Roman" w:cs="Times New Roman"/>
          <w:sz w:val="24"/>
          <w:szCs w:val="24"/>
        </w:rPr>
      </w:pPr>
      <w:r w:rsidRPr="00564AF9">
        <w:rPr>
          <w:rFonts w:ascii="Times New Roman" w:hAnsi="Times New Roman" w:cs="Times New Roman"/>
          <w:sz w:val="24"/>
          <w:szCs w:val="24"/>
        </w:rPr>
        <w:t>3) надбавки за работу со сведениями, составляющими государственную тайну.</w:t>
      </w:r>
    </w:p>
    <w:p w:rsidR="00564AF9" w:rsidRPr="00564AF9" w:rsidRDefault="00564AF9" w:rsidP="00564AF9">
      <w:pPr>
        <w:autoSpaceDE w:val="0"/>
        <w:autoSpaceDN w:val="0"/>
        <w:adjustRightInd w:val="0"/>
        <w:spacing w:after="0" w:line="240" w:lineRule="auto"/>
        <w:ind w:firstLine="708"/>
        <w:jc w:val="both"/>
        <w:rPr>
          <w:rFonts w:ascii="Times New Roman" w:hAnsi="Times New Roman" w:cs="Times New Roman"/>
          <w:sz w:val="24"/>
          <w:szCs w:val="24"/>
        </w:rPr>
      </w:pPr>
      <w:r w:rsidRPr="00564AF9">
        <w:rPr>
          <w:rFonts w:ascii="Times New Roman" w:hAnsi="Times New Roman" w:cs="Times New Roman"/>
          <w:sz w:val="24"/>
          <w:szCs w:val="24"/>
        </w:rPr>
        <w:t xml:space="preserve">2. Оплата труда работников Учреждения, занятых на работах с вредными и (или) опасными условиями труда, устанавливается в соответствии со статьей 147 Трудового </w:t>
      </w:r>
      <w:r w:rsidR="00B16BFF">
        <w:rPr>
          <w:rFonts w:ascii="Times New Roman" w:hAnsi="Times New Roman" w:cs="Times New Roman"/>
          <w:sz w:val="24"/>
          <w:szCs w:val="24"/>
        </w:rPr>
        <w:t xml:space="preserve">кодекса </w:t>
      </w:r>
      <w:r w:rsidRPr="00564AF9">
        <w:rPr>
          <w:rFonts w:ascii="Times New Roman" w:hAnsi="Times New Roman" w:cs="Times New Roman"/>
          <w:sz w:val="24"/>
          <w:szCs w:val="24"/>
        </w:rPr>
        <w:t>Российской Федерации.</w:t>
      </w:r>
    </w:p>
    <w:p w:rsidR="00564AF9" w:rsidRPr="00564AF9" w:rsidRDefault="00564AF9" w:rsidP="00564AF9">
      <w:pPr>
        <w:autoSpaceDE w:val="0"/>
        <w:autoSpaceDN w:val="0"/>
        <w:adjustRightInd w:val="0"/>
        <w:spacing w:after="0" w:line="240" w:lineRule="auto"/>
        <w:ind w:firstLine="708"/>
        <w:jc w:val="both"/>
        <w:rPr>
          <w:rFonts w:ascii="Times New Roman" w:hAnsi="Times New Roman" w:cs="Times New Roman"/>
          <w:sz w:val="24"/>
          <w:szCs w:val="24"/>
        </w:rPr>
      </w:pPr>
      <w:r w:rsidRPr="00564AF9">
        <w:rPr>
          <w:rFonts w:ascii="Times New Roman" w:hAnsi="Times New Roman" w:cs="Times New Roman"/>
          <w:sz w:val="24"/>
          <w:szCs w:val="24"/>
        </w:rPr>
        <w:t xml:space="preserve">3. </w:t>
      </w:r>
      <w:proofErr w:type="gramStart"/>
      <w:r w:rsidRPr="00564AF9">
        <w:rPr>
          <w:rFonts w:ascii="Times New Roman" w:hAnsi="Times New Roman" w:cs="Times New Roman"/>
          <w:sz w:val="24"/>
          <w:szCs w:val="24"/>
        </w:rPr>
        <w:t>Работникам Учреждения за работу в условиях, отклоняющихся от нормальных, устанавливаются в соответствии со статьей 149 Трудового</w:t>
      </w:r>
      <w:r w:rsidR="00B16BFF">
        <w:rPr>
          <w:rFonts w:ascii="Times New Roman" w:hAnsi="Times New Roman" w:cs="Times New Roman"/>
          <w:sz w:val="24"/>
          <w:szCs w:val="24"/>
        </w:rPr>
        <w:t xml:space="preserve"> кодекса</w:t>
      </w:r>
      <w:r w:rsidRPr="00564AF9">
        <w:rPr>
          <w:rFonts w:ascii="Times New Roman" w:hAnsi="Times New Roman" w:cs="Times New Roman"/>
          <w:sz w:val="24"/>
          <w:szCs w:val="24"/>
        </w:rPr>
        <w:t xml:space="preserve"> Российской Федерации доплаты к должностным окладам в следующих размерах:</w:t>
      </w:r>
      <w:proofErr w:type="gramEnd"/>
    </w:p>
    <w:p w:rsidR="00564AF9" w:rsidRPr="00564AF9" w:rsidRDefault="00B845F1" w:rsidP="00564AF9">
      <w:pPr>
        <w:autoSpaceDE w:val="0"/>
        <w:autoSpaceDN w:val="0"/>
        <w:adjustRightInd w:val="0"/>
        <w:spacing w:after="0" w:line="240" w:lineRule="auto"/>
        <w:ind w:firstLine="708"/>
        <w:jc w:val="both"/>
        <w:rPr>
          <w:rFonts w:ascii="Times New Roman" w:hAnsi="Times New Roman" w:cs="Times New Roman"/>
          <w:vanish/>
          <w:sz w:val="24"/>
          <w:szCs w:val="24"/>
        </w:rPr>
      </w:pPr>
      <w:r>
        <w:rPr>
          <w:rFonts w:ascii="Times New Roman" w:hAnsi="Times New Roman" w:cs="Times New Roman"/>
          <w:sz w:val="24"/>
          <w:szCs w:val="24"/>
        </w:rPr>
        <w:t>д</w:t>
      </w:r>
      <w:r w:rsidR="00564AF9" w:rsidRPr="00564AF9">
        <w:rPr>
          <w:rFonts w:ascii="Times New Roman" w:hAnsi="Times New Roman" w:cs="Times New Roman"/>
          <w:sz w:val="24"/>
          <w:szCs w:val="24"/>
        </w:rPr>
        <w:t>оплата за работу в ночное время осуществляется работникам учреждения за каждый час работы в ночное время в размер</w:t>
      </w:r>
      <w:r>
        <w:rPr>
          <w:rFonts w:ascii="Times New Roman" w:hAnsi="Times New Roman" w:cs="Times New Roman"/>
          <w:sz w:val="24"/>
          <w:szCs w:val="24"/>
        </w:rPr>
        <w:t xml:space="preserve">е не менее 20% </w:t>
      </w:r>
      <w:r w:rsidR="00564AF9" w:rsidRPr="00564AF9">
        <w:rPr>
          <w:rFonts w:ascii="Times New Roman" w:hAnsi="Times New Roman" w:cs="Times New Roman"/>
          <w:sz w:val="24"/>
          <w:szCs w:val="24"/>
        </w:rPr>
        <w:t>должностного оклада (оклада), рассчитанного за час работы.</w:t>
      </w:r>
    </w:p>
    <w:p w:rsidR="00564AF9" w:rsidRPr="00564AF9" w:rsidRDefault="00564AF9" w:rsidP="00564AF9">
      <w:pPr>
        <w:autoSpaceDE w:val="0"/>
        <w:autoSpaceDN w:val="0"/>
        <w:adjustRightInd w:val="0"/>
        <w:spacing w:after="0" w:line="240" w:lineRule="auto"/>
        <w:ind w:firstLine="708"/>
        <w:jc w:val="both"/>
        <w:rPr>
          <w:rFonts w:ascii="Times New Roman" w:hAnsi="Times New Roman" w:cs="Times New Roman"/>
          <w:sz w:val="24"/>
          <w:szCs w:val="24"/>
        </w:rPr>
      </w:pPr>
      <w:r w:rsidRPr="00564AF9">
        <w:rPr>
          <w:rFonts w:ascii="Times New Roman" w:hAnsi="Times New Roman" w:cs="Times New Roman"/>
          <w:sz w:val="24"/>
          <w:szCs w:val="24"/>
        </w:rPr>
        <w:t>Конкретные размеры повышения оплаты труда за работу в ночное время устанавливаются коллективным договором, локальным нормативным актом Учреждения, принимаемым с учетом мнения представительного органа работников, трудовым договором.</w:t>
      </w:r>
    </w:p>
    <w:p w:rsidR="00564AF9" w:rsidRPr="00564AF9" w:rsidRDefault="00564AF9" w:rsidP="00564AF9">
      <w:pPr>
        <w:autoSpaceDE w:val="0"/>
        <w:autoSpaceDN w:val="0"/>
        <w:adjustRightInd w:val="0"/>
        <w:spacing w:after="0" w:line="240" w:lineRule="auto"/>
        <w:ind w:firstLine="708"/>
        <w:jc w:val="both"/>
        <w:rPr>
          <w:rFonts w:ascii="Times New Roman" w:hAnsi="Times New Roman" w:cs="Times New Roman"/>
          <w:sz w:val="24"/>
          <w:szCs w:val="24"/>
        </w:rPr>
      </w:pPr>
      <w:r w:rsidRPr="00564AF9">
        <w:rPr>
          <w:rFonts w:ascii="Times New Roman" w:hAnsi="Times New Roman" w:cs="Times New Roman"/>
          <w:sz w:val="24"/>
          <w:szCs w:val="24"/>
        </w:rPr>
        <w:t xml:space="preserve">4. </w:t>
      </w:r>
      <w:proofErr w:type="gramStart"/>
      <w:r w:rsidRPr="00564AF9">
        <w:rPr>
          <w:rFonts w:ascii="Times New Roman" w:hAnsi="Times New Roman" w:cs="Times New Roman"/>
          <w:sz w:val="24"/>
          <w:szCs w:val="24"/>
        </w:rPr>
        <w:t>Другие доплаты работникам Учреждения за работу в условиях, отклоняющихся от нормальных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сверхурочной работе, работе в выходные и нерабочие праздничные дни и при выполнении работ в других условиях, отклоняющихся от нормальных) устанавливаются в соответствии с Трудовым</w:t>
      </w:r>
      <w:r w:rsidR="00B829F9">
        <w:rPr>
          <w:rFonts w:ascii="Times New Roman" w:hAnsi="Times New Roman" w:cs="Times New Roman"/>
          <w:sz w:val="24"/>
          <w:szCs w:val="24"/>
        </w:rPr>
        <w:t xml:space="preserve"> кодексом</w:t>
      </w:r>
      <w:r w:rsidRPr="00564AF9">
        <w:rPr>
          <w:rFonts w:ascii="Times New Roman" w:hAnsi="Times New Roman" w:cs="Times New Roman"/>
          <w:sz w:val="24"/>
          <w:szCs w:val="24"/>
        </w:rPr>
        <w:t xml:space="preserve"> Российской Федерации.</w:t>
      </w:r>
      <w:proofErr w:type="gramEnd"/>
    </w:p>
    <w:p w:rsidR="00564AF9" w:rsidRPr="00564AF9" w:rsidRDefault="00564AF9" w:rsidP="00564AF9">
      <w:pPr>
        <w:autoSpaceDE w:val="0"/>
        <w:autoSpaceDN w:val="0"/>
        <w:adjustRightInd w:val="0"/>
        <w:spacing w:after="0" w:line="240" w:lineRule="auto"/>
        <w:ind w:firstLine="708"/>
        <w:jc w:val="both"/>
        <w:rPr>
          <w:rFonts w:ascii="Times New Roman" w:hAnsi="Times New Roman" w:cs="Times New Roman"/>
          <w:sz w:val="24"/>
          <w:szCs w:val="24"/>
        </w:rPr>
      </w:pPr>
      <w:r w:rsidRPr="00564AF9">
        <w:rPr>
          <w:rFonts w:ascii="Times New Roman" w:hAnsi="Times New Roman" w:cs="Times New Roman"/>
          <w:sz w:val="24"/>
          <w:szCs w:val="24"/>
        </w:rPr>
        <w:t xml:space="preserve">5. </w:t>
      </w:r>
      <w:proofErr w:type="gramStart"/>
      <w:r w:rsidRPr="00564AF9">
        <w:rPr>
          <w:rFonts w:ascii="Times New Roman" w:hAnsi="Times New Roman" w:cs="Times New Roman"/>
          <w:sz w:val="24"/>
          <w:szCs w:val="24"/>
        </w:rPr>
        <w:t>За работу со сведениями, составляющими государственную тайну, надбавки устанавливаются в соответствии с</w:t>
      </w:r>
      <w:r w:rsidR="00B829F9">
        <w:rPr>
          <w:rFonts w:ascii="Times New Roman" w:hAnsi="Times New Roman" w:cs="Times New Roman"/>
          <w:sz w:val="24"/>
          <w:szCs w:val="24"/>
        </w:rPr>
        <w:t xml:space="preserve"> постановлением</w:t>
      </w:r>
      <w:r w:rsidRPr="00564AF9">
        <w:rPr>
          <w:rFonts w:ascii="Times New Roman" w:hAnsi="Times New Roman" w:cs="Times New Roman"/>
          <w:sz w:val="24"/>
          <w:szCs w:val="24"/>
        </w:rPr>
        <w:t xml:space="preserve"> Правительства Республики Коми от 16 октября 2006 года № 262 «О размерах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 органах государственной власти Республики Коми, иных государственных органах Республики Коми, а также в государственных учреждениях Республики Коми</w:t>
      </w:r>
      <w:proofErr w:type="gramEnd"/>
      <w:r w:rsidRPr="00564AF9">
        <w:rPr>
          <w:rFonts w:ascii="Times New Roman" w:hAnsi="Times New Roman" w:cs="Times New Roman"/>
          <w:sz w:val="24"/>
          <w:szCs w:val="24"/>
        </w:rPr>
        <w:t xml:space="preserve"> и государственных унитарных </w:t>
      </w:r>
      <w:proofErr w:type="gramStart"/>
      <w:r w:rsidRPr="00564AF9">
        <w:rPr>
          <w:rFonts w:ascii="Times New Roman" w:hAnsi="Times New Roman" w:cs="Times New Roman"/>
          <w:sz w:val="24"/>
          <w:szCs w:val="24"/>
        </w:rPr>
        <w:t>предприятиях</w:t>
      </w:r>
      <w:proofErr w:type="gramEnd"/>
      <w:r w:rsidRPr="00564AF9">
        <w:rPr>
          <w:rFonts w:ascii="Times New Roman" w:hAnsi="Times New Roman" w:cs="Times New Roman"/>
          <w:sz w:val="24"/>
          <w:szCs w:val="24"/>
        </w:rPr>
        <w:t xml:space="preserve"> Республики Коми».</w:t>
      </w:r>
    </w:p>
    <w:p w:rsidR="00564AF9" w:rsidRDefault="00564AF9" w:rsidP="00C42943">
      <w:pPr>
        <w:pStyle w:val="10"/>
        <w:shd w:val="clear" w:color="auto" w:fill="auto"/>
        <w:spacing w:line="240" w:lineRule="auto"/>
        <w:rPr>
          <w:rStyle w:val="a6"/>
          <w:rFonts w:cs="Times New Roman"/>
          <w:b w:val="0"/>
          <w:bCs w:val="0"/>
          <w:sz w:val="24"/>
          <w:szCs w:val="24"/>
          <w:shd w:val="clear" w:color="auto" w:fill="auto"/>
        </w:rPr>
      </w:pPr>
    </w:p>
    <w:p w:rsidR="00564AF9" w:rsidRPr="00564AF9" w:rsidRDefault="00564AF9" w:rsidP="00C42943">
      <w:pPr>
        <w:pStyle w:val="10"/>
        <w:shd w:val="clear" w:color="auto" w:fill="auto"/>
        <w:spacing w:line="240" w:lineRule="auto"/>
        <w:rPr>
          <w:rStyle w:val="a6"/>
          <w:rFonts w:cs="Times New Roman"/>
          <w:bCs w:val="0"/>
          <w:sz w:val="24"/>
          <w:szCs w:val="24"/>
          <w:shd w:val="clear" w:color="auto" w:fill="auto"/>
        </w:rPr>
      </w:pPr>
      <w:r w:rsidRPr="00564AF9">
        <w:rPr>
          <w:rStyle w:val="a6"/>
          <w:rFonts w:cs="Times New Roman"/>
          <w:bCs w:val="0"/>
          <w:sz w:val="24"/>
          <w:szCs w:val="24"/>
          <w:shd w:val="clear" w:color="auto" w:fill="auto"/>
        </w:rPr>
        <w:t>4. Выплаты стимулирующего характера</w:t>
      </w:r>
    </w:p>
    <w:p w:rsidR="00564AF9" w:rsidRPr="00A12611" w:rsidRDefault="00564AF9" w:rsidP="00A12611">
      <w:pPr>
        <w:pStyle w:val="10"/>
        <w:shd w:val="clear" w:color="auto" w:fill="auto"/>
        <w:spacing w:line="240" w:lineRule="auto"/>
        <w:rPr>
          <w:rStyle w:val="a6"/>
          <w:rFonts w:cs="Times New Roman"/>
          <w:b w:val="0"/>
          <w:bCs w:val="0"/>
          <w:sz w:val="24"/>
          <w:szCs w:val="24"/>
          <w:shd w:val="clear" w:color="auto" w:fill="auto"/>
        </w:rPr>
      </w:pPr>
    </w:p>
    <w:p w:rsidR="00740644" w:rsidRPr="00A12611" w:rsidRDefault="00740644" w:rsidP="00A12611">
      <w:pPr>
        <w:autoSpaceDE w:val="0"/>
        <w:autoSpaceDN w:val="0"/>
        <w:adjustRightInd w:val="0"/>
        <w:spacing w:after="0" w:line="240" w:lineRule="auto"/>
        <w:ind w:firstLine="708"/>
        <w:jc w:val="both"/>
        <w:rPr>
          <w:rFonts w:ascii="Times New Roman" w:hAnsi="Times New Roman" w:cs="Times New Roman"/>
          <w:sz w:val="24"/>
          <w:szCs w:val="24"/>
        </w:rPr>
      </w:pPr>
      <w:r w:rsidRPr="00A12611">
        <w:rPr>
          <w:rFonts w:ascii="Times New Roman" w:hAnsi="Times New Roman" w:cs="Times New Roman"/>
          <w:sz w:val="24"/>
          <w:szCs w:val="24"/>
        </w:rPr>
        <w:t>1. Выплатами стимулирующего характера являются:</w:t>
      </w:r>
    </w:p>
    <w:p w:rsidR="00740644" w:rsidRPr="00A12611" w:rsidRDefault="00740644" w:rsidP="00A12611">
      <w:pPr>
        <w:autoSpaceDE w:val="0"/>
        <w:autoSpaceDN w:val="0"/>
        <w:adjustRightInd w:val="0"/>
        <w:spacing w:after="0" w:line="240" w:lineRule="auto"/>
        <w:ind w:firstLine="708"/>
        <w:jc w:val="both"/>
        <w:rPr>
          <w:rFonts w:ascii="Times New Roman" w:hAnsi="Times New Roman" w:cs="Times New Roman"/>
          <w:sz w:val="24"/>
          <w:szCs w:val="24"/>
        </w:rPr>
      </w:pPr>
      <w:r w:rsidRPr="00A12611">
        <w:rPr>
          <w:rFonts w:ascii="Times New Roman" w:hAnsi="Times New Roman" w:cs="Times New Roman"/>
          <w:sz w:val="24"/>
          <w:szCs w:val="24"/>
        </w:rPr>
        <w:t>1) надбавки за выслугу лет;</w:t>
      </w:r>
    </w:p>
    <w:p w:rsidR="00740644" w:rsidRPr="00A12611" w:rsidRDefault="00740644" w:rsidP="00A12611">
      <w:pPr>
        <w:autoSpaceDE w:val="0"/>
        <w:autoSpaceDN w:val="0"/>
        <w:adjustRightInd w:val="0"/>
        <w:spacing w:after="0" w:line="240" w:lineRule="auto"/>
        <w:ind w:firstLine="708"/>
        <w:jc w:val="both"/>
        <w:rPr>
          <w:rFonts w:ascii="Times New Roman" w:hAnsi="Times New Roman" w:cs="Times New Roman"/>
          <w:sz w:val="24"/>
          <w:szCs w:val="24"/>
        </w:rPr>
      </w:pPr>
      <w:r w:rsidRPr="00A12611">
        <w:rPr>
          <w:rFonts w:ascii="Times New Roman" w:hAnsi="Times New Roman" w:cs="Times New Roman"/>
          <w:sz w:val="24"/>
          <w:szCs w:val="24"/>
        </w:rPr>
        <w:lastRenderedPageBreak/>
        <w:t>2) надбавки за качество выполняемых работ;</w:t>
      </w:r>
    </w:p>
    <w:p w:rsidR="00740644" w:rsidRPr="00A12611" w:rsidRDefault="00740644" w:rsidP="00A12611">
      <w:pPr>
        <w:autoSpaceDE w:val="0"/>
        <w:autoSpaceDN w:val="0"/>
        <w:adjustRightInd w:val="0"/>
        <w:spacing w:after="0" w:line="240" w:lineRule="auto"/>
        <w:ind w:firstLine="708"/>
        <w:jc w:val="both"/>
        <w:rPr>
          <w:rFonts w:ascii="Times New Roman" w:hAnsi="Times New Roman" w:cs="Times New Roman"/>
          <w:sz w:val="24"/>
          <w:szCs w:val="24"/>
        </w:rPr>
      </w:pPr>
      <w:r w:rsidRPr="00A12611">
        <w:rPr>
          <w:rFonts w:ascii="Times New Roman" w:hAnsi="Times New Roman" w:cs="Times New Roman"/>
          <w:sz w:val="24"/>
          <w:szCs w:val="24"/>
        </w:rPr>
        <w:t>3) надбавки за интенсивность и высокие результаты работы;</w:t>
      </w:r>
    </w:p>
    <w:p w:rsidR="00740644" w:rsidRPr="00A12611" w:rsidRDefault="00740644" w:rsidP="00A12611">
      <w:pPr>
        <w:autoSpaceDE w:val="0"/>
        <w:autoSpaceDN w:val="0"/>
        <w:adjustRightInd w:val="0"/>
        <w:spacing w:after="0" w:line="240" w:lineRule="auto"/>
        <w:ind w:firstLine="708"/>
        <w:jc w:val="both"/>
        <w:rPr>
          <w:rFonts w:ascii="Times New Roman" w:hAnsi="Times New Roman" w:cs="Times New Roman"/>
          <w:sz w:val="24"/>
          <w:szCs w:val="24"/>
        </w:rPr>
      </w:pPr>
      <w:r w:rsidRPr="00A12611">
        <w:rPr>
          <w:rFonts w:ascii="Times New Roman" w:hAnsi="Times New Roman" w:cs="Times New Roman"/>
          <w:sz w:val="24"/>
          <w:szCs w:val="24"/>
        </w:rPr>
        <w:t>4) премиальные выплаты по итогам работы.</w:t>
      </w:r>
    </w:p>
    <w:p w:rsidR="00740644" w:rsidRDefault="00740644" w:rsidP="00A12611">
      <w:pPr>
        <w:autoSpaceDE w:val="0"/>
        <w:autoSpaceDN w:val="0"/>
        <w:adjustRightInd w:val="0"/>
        <w:spacing w:after="0" w:line="240" w:lineRule="auto"/>
        <w:ind w:firstLine="708"/>
        <w:jc w:val="both"/>
        <w:rPr>
          <w:rFonts w:ascii="Times New Roman" w:hAnsi="Times New Roman" w:cs="Times New Roman"/>
          <w:sz w:val="24"/>
          <w:szCs w:val="24"/>
        </w:rPr>
      </w:pPr>
      <w:r w:rsidRPr="00A12611">
        <w:rPr>
          <w:rFonts w:ascii="Times New Roman" w:hAnsi="Times New Roman" w:cs="Times New Roman"/>
          <w:sz w:val="24"/>
          <w:szCs w:val="24"/>
        </w:rPr>
        <w:t>2. Руководителям, специалистам, другим служащим и высококвалифицированным рабочим Учреждения устанавливается надбавка за выслугу лет в Учреждении в следующих размерах к должностному окладу (окладу):</w:t>
      </w:r>
    </w:p>
    <w:p w:rsidR="00A12611" w:rsidRPr="00A12611" w:rsidRDefault="00A12611" w:rsidP="00A12611">
      <w:pPr>
        <w:autoSpaceDE w:val="0"/>
        <w:autoSpaceDN w:val="0"/>
        <w:adjustRightInd w:val="0"/>
        <w:spacing w:after="0" w:line="240" w:lineRule="auto"/>
        <w:ind w:firstLine="708"/>
        <w:jc w:val="both"/>
        <w:rPr>
          <w:rFonts w:ascii="Times New Roman" w:hAnsi="Times New Roman" w:cs="Times New Roman"/>
          <w:sz w:val="24"/>
          <w:szCs w:val="24"/>
        </w:rPr>
      </w:pPr>
    </w:p>
    <w:tbl>
      <w:tblPr>
        <w:tblStyle w:val="aa"/>
        <w:tblW w:w="0" w:type="auto"/>
        <w:tblInd w:w="108" w:type="dxa"/>
        <w:tblLook w:val="04A0"/>
      </w:tblPr>
      <w:tblGrid>
        <w:gridCol w:w="3686"/>
        <w:gridCol w:w="5670"/>
      </w:tblGrid>
      <w:tr w:rsidR="00885709" w:rsidRPr="00A12611" w:rsidTr="005D76D0">
        <w:tc>
          <w:tcPr>
            <w:tcW w:w="3686" w:type="dxa"/>
          </w:tcPr>
          <w:p w:rsidR="00885709" w:rsidRPr="00A12611" w:rsidRDefault="00885709" w:rsidP="00A12611">
            <w:pPr>
              <w:pStyle w:val="ConsPlusNormal"/>
              <w:ind w:firstLine="0"/>
              <w:jc w:val="center"/>
              <w:rPr>
                <w:rFonts w:ascii="Times New Roman" w:hAnsi="Times New Roman" w:cs="Times New Roman"/>
                <w:sz w:val="24"/>
                <w:szCs w:val="24"/>
              </w:rPr>
            </w:pPr>
            <w:r w:rsidRPr="00A12611">
              <w:rPr>
                <w:rFonts w:ascii="Times New Roman" w:hAnsi="Times New Roman" w:cs="Times New Roman"/>
                <w:sz w:val="24"/>
                <w:szCs w:val="24"/>
              </w:rPr>
              <w:t>Стаж работы</w:t>
            </w:r>
          </w:p>
        </w:tc>
        <w:tc>
          <w:tcPr>
            <w:tcW w:w="5670" w:type="dxa"/>
          </w:tcPr>
          <w:p w:rsidR="00885709" w:rsidRPr="00A12611" w:rsidRDefault="00885709" w:rsidP="00A12611">
            <w:pPr>
              <w:pStyle w:val="ConsPlusNormal"/>
              <w:ind w:firstLine="34"/>
              <w:jc w:val="center"/>
              <w:rPr>
                <w:rFonts w:ascii="Times New Roman" w:hAnsi="Times New Roman" w:cs="Times New Roman"/>
                <w:sz w:val="24"/>
                <w:szCs w:val="24"/>
              </w:rPr>
            </w:pPr>
            <w:r w:rsidRPr="00A12611">
              <w:rPr>
                <w:rFonts w:ascii="Times New Roman" w:hAnsi="Times New Roman" w:cs="Times New Roman"/>
                <w:sz w:val="24"/>
                <w:szCs w:val="24"/>
              </w:rPr>
              <w:t>Размер надбавки к должностному окладу</w:t>
            </w:r>
            <w:proofErr w:type="gramStart"/>
            <w:r w:rsidRPr="00A12611">
              <w:rPr>
                <w:rFonts w:ascii="Times New Roman" w:hAnsi="Times New Roman" w:cs="Times New Roman"/>
                <w:sz w:val="24"/>
                <w:szCs w:val="24"/>
              </w:rPr>
              <w:t xml:space="preserve"> (%)</w:t>
            </w:r>
            <w:proofErr w:type="gramEnd"/>
          </w:p>
        </w:tc>
      </w:tr>
      <w:tr w:rsidR="00885709" w:rsidTr="005D76D0">
        <w:tc>
          <w:tcPr>
            <w:tcW w:w="3686" w:type="dxa"/>
          </w:tcPr>
          <w:p w:rsidR="00885709" w:rsidRDefault="00885709" w:rsidP="00A12611">
            <w:pPr>
              <w:pStyle w:val="ConsPlusNormal"/>
              <w:ind w:firstLine="34"/>
              <w:jc w:val="both"/>
              <w:rPr>
                <w:rFonts w:ascii="Times New Roman" w:hAnsi="Times New Roman" w:cs="Times New Roman"/>
                <w:sz w:val="24"/>
                <w:szCs w:val="24"/>
              </w:rPr>
            </w:pPr>
            <w:r w:rsidRPr="003B50C4">
              <w:rPr>
                <w:rFonts w:ascii="Times New Roman" w:hAnsi="Times New Roman" w:cs="Times New Roman"/>
                <w:sz w:val="24"/>
                <w:szCs w:val="24"/>
              </w:rPr>
              <w:t>от 1 до 5 лет</w:t>
            </w:r>
          </w:p>
          <w:p w:rsidR="00885709" w:rsidRDefault="00885709" w:rsidP="00A12611">
            <w:pPr>
              <w:pStyle w:val="ConsPlusNormal"/>
              <w:tabs>
                <w:tab w:val="left" w:pos="3390"/>
              </w:tabs>
              <w:ind w:firstLine="34"/>
              <w:jc w:val="both"/>
              <w:rPr>
                <w:rFonts w:ascii="Times New Roman" w:hAnsi="Times New Roman" w:cs="Times New Roman"/>
                <w:sz w:val="24"/>
                <w:szCs w:val="24"/>
              </w:rPr>
            </w:pPr>
            <w:r w:rsidRPr="003B50C4">
              <w:rPr>
                <w:rFonts w:ascii="Times New Roman" w:hAnsi="Times New Roman" w:cs="Times New Roman"/>
                <w:sz w:val="24"/>
                <w:szCs w:val="24"/>
              </w:rPr>
              <w:t>от 5 до 10 лет</w:t>
            </w:r>
          </w:p>
          <w:p w:rsidR="00885709" w:rsidRDefault="00885709" w:rsidP="00A12611">
            <w:pPr>
              <w:pStyle w:val="ConsPlusNormal"/>
              <w:tabs>
                <w:tab w:val="left" w:pos="3390"/>
              </w:tabs>
              <w:ind w:firstLine="34"/>
              <w:jc w:val="both"/>
              <w:rPr>
                <w:rFonts w:ascii="Times New Roman" w:hAnsi="Times New Roman" w:cs="Times New Roman"/>
                <w:sz w:val="24"/>
                <w:szCs w:val="24"/>
              </w:rPr>
            </w:pPr>
            <w:r w:rsidRPr="003B50C4">
              <w:rPr>
                <w:rFonts w:ascii="Times New Roman" w:hAnsi="Times New Roman" w:cs="Times New Roman"/>
                <w:sz w:val="24"/>
                <w:szCs w:val="24"/>
              </w:rPr>
              <w:t>от 10 до 15 лет</w:t>
            </w:r>
          </w:p>
          <w:p w:rsidR="00885709" w:rsidRDefault="00885709" w:rsidP="00A12611">
            <w:pPr>
              <w:pStyle w:val="ConsPlusNormal"/>
              <w:tabs>
                <w:tab w:val="left" w:pos="3390"/>
              </w:tabs>
              <w:ind w:firstLine="34"/>
              <w:jc w:val="both"/>
              <w:rPr>
                <w:rFonts w:ascii="Times New Roman" w:hAnsi="Times New Roman" w:cs="Times New Roman"/>
                <w:sz w:val="24"/>
                <w:szCs w:val="24"/>
              </w:rPr>
            </w:pPr>
            <w:r w:rsidRPr="003B50C4">
              <w:rPr>
                <w:rFonts w:ascii="Times New Roman" w:hAnsi="Times New Roman" w:cs="Times New Roman"/>
                <w:sz w:val="24"/>
                <w:szCs w:val="24"/>
              </w:rPr>
              <w:t>свыше 15 лет</w:t>
            </w:r>
          </w:p>
        </w:tc>
        <w:tc>
          <w:tcPr>
            <w:tcW w:w="5670" w:type="dxa"/>
          </w:tcPr>
          <w:p w:rsidR="00885709" w:rsidRDefault="00885709" w:rsidP="00A12611">
            <w:pPr>
              <w:pStyle w:val="ConsPlusNormal"/>
              <w:ind w:firstLine="0"/>
              <w:jc w:val="center"/>
              <w:rPr>
                <w:rFonts w:ascii="Times New Roman" w:hAnsi="Times New Roman" w:cs="Times New Roman"/>
                <w:sz w:val="24"/>
                <w:szCs w:val="24"/>
              </w:rPr>
            </w:pPr>
            <w:r w:rsidRPr="003B50C4">
              <w:rPr>
                <w:rFonts w:ascii="Times New Roman" w:hAnsi="Times New Roman" w:cs="Times New Roman"/>
                <w:sz w:val="24"/>
                <w:szCs w:val="24"/>
              </w:rPr>
              <w:t>5</w:t>
            </w:r>
          </w:p>
          <w:p w:rsidR="00885709" w:rsidRDefault="00885709" w:rsidP="00A12611">
            <w:pPr>
              <w:pStyle w:val="ConsPlusNormal"/>
              <w:ind w:firstLine="34"/>
              <w:jc w:val="center"/>
              <w:rPr>
                <w:rFonts w:ascii="Times New Roman" w:hAnsi="Times New Roman" w:cs="Times New Roman"/>
                <w:sz w:val="24"/>
                <w:szCs w:val="24"/>
              </w:rPr>
            </w:pPr>
            <w:r w:rsidRPr="003B50C4">
              <w:rPr>
                <w:rFonts w:ascii="Times New Roman" w:hAnsi="Times New Roman" w:cs="Times New Roman"/>
                <w:sz w:val="24"/>
                <w:szCs w:val="24"/>
              </w:rPr>
              <w:t>10</w:t>
            </w:r>
          </w:p>
          <w:p w:rsidR="00885709" w:rsidRDefault="00885709" w:rsidP="00A12611">
            <w:pPr>
              <w:pStyle w:val="ConsPlusNormal"/>
              <w:ind w:firstLine="34"/>
              <w:jc w:val="center"/>
              <w:rPr>
                <w:rFonts w:ascii="Times New Roman" w:hAnsi="Times New Roman" w:cs="Times New Roman"/>
                <w:sz w:val="24"/>
                <w:szCs w:val="24"/>
              </w:rPr>
            </w:pPr>
            <w:r w:rsidRPr="003B50C4">
              <w:rPr>
                <w:rFonts w:ascii="Times New Roman" w:hAnsi="Times New Roman" w:cs="Times New Roman"/>
                <w:sz w:val="24"/>
                <w:szCs w:val="24"/>
              </w:rPr>
              <w:t>15</w:t>
            </w:r>
          </w:p>
          <w:p w:rsidR="00885709" w:rsidRDefault="00885709" w:rsidP="00A12611">
            <w:pPr>
              <w:pStyle w:val="ConsPlusNormal"/>
              <w:ind w:firstLine="34"/>
              <w:jc w:val="center"/>
              <w:rPr>
                <w:rFonts w:ascii="Times New Roman" w:hAnsi="Times New Roman" w:cs="Times New Roman"/>
                <w:sz w:val="24"/>
                <w:szCs w:val="24"/>
              </w:rPr>
            </w:pPr>
            <w:r w:rsidRPr="003B50C4">
              <w:rPr>
                <w:rFonts w:ascii="Times New Roman" w:hAnsi="Times New Roman" w:cs="Times New Roman"/>
                <w:sz w:val="24"/>
                <w:szCs w:val="24"/>
              </w:rPr>
              <w:t>20</w:t>
            </w:r>
          </w:p>
        </w:tc>
      </w:tr>
    </w:tbl>
    <w:p w:rsidR="00885709" w:rsidRPr="00A12611" w:rsidRDefault="00885709" w:rsidP="00A12611">
      <w:pPr>
        <w:autoSpaceDE w:val="0"/>
        <w:autoSpaceDN w:val="0"/>
        <w:adjustRightInd w:val="0"/>
        <w:spacing w:after="0" w:line="240" w:lineRule="auto"/>
        <w:ind w:firstLine="708"/>
        <w:jc w:val="both"/>
        <w:rPr>
          <w:rFonts w:ascii="Times New Roman" w:hAnsi="Times New Roman" w:cs="Times New Roman"/>
          <w:sz w:val="24"/>
          <w:szCs w:val="24"/>
        </w:rPr>
      </w:pPr>
    </w:p>
    <w:p w:rsidR="00740644" w:rsidRPr="00A12611" w:rsidRDefault="00A12611" w:rsidP="00A12611">
      <w:pPr>
        <w:autoSpaceDE w:val="0"/>
        <w:autoSpaceDN w:val="0"/>
        <w:adjustRightInd w:val="0"/>
        <w:spacing w:after="0" w:line="240" w:lineRule="auto"/>
        <w:ind w:firstLine="708"/>
        <w:jc w:val="both"/>
        <w:rPr>
          <w:rFonts w:ascii="Times New Roman" w:hAnsi="Times New Roman" w:cs="Times New Roman"/>
          <w:sz w:val="24"/>
          <w:szCs w:val="24"/>
        </w:rPr>
      </w:pPr>
      <w:bookmarkStart w:id="4" w:name="Par694"/>
      <w:bookmarkStart w:id="5" w:name="Par724"/>
      <w:bookmarkEnd w:id="4"/>
      <w:bookmarkEnd w:id="5"/>
      <w:r w:rsidRPr="00A12611">
        <w:rPr>
          <w:rFonts w:ascii="Times New Roman" w:hAnsi="Times New Roman" w:cs="Times New Roman"/>
          <w:sz w:val="24"/>
          <w:szCs w:val="24"/>
        </w:rPr>
        <w:t xml:space="preserve">2.1. </w:t>
      </w:r>
      <w:r w:rsidR="00740644" w:rsidRPr="00A12611">
        <w:rPr>
          <w:rFonts w:ascii="Times New Roman" w:hAnsi="Times New Roman" w:cs="Times New Roman"/>
          <w:sz w:val="24"/>
          <w:szCs w:val="24"/>
        </w:rPr>
        <w:t>В стаж работы, дающий право на получение ежемесячной надбавки за выслугу лет, включаются следующие периоды:</w:t>
      </w:r>
    </w:p>
    <w:p w:rsidR="00740644" w:rsidRPr="00A12611" w:rsidRDefault="00B845F1" w:rsidP="00A1261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A12611" w:rsidRPr="00A12611">
        <w:rPr>
          <w:rFonts w:ascii="Times New Roman" w:hAnsi="Times New Roman" w:cs="Times New Roman"/>
          <w:sz w:val="24"/>
          <w:szCs w:val="24"/>
        </w:rPr>
        <w:t xml:space="preserve">) </w:t>
      </w:r>
      <w:r w:rsidR="00740644" w:rsidRPr="00A12611">
        <w:rPr>
          <w:rFonts w:ascii="Times New Roman" w:hAnsi="Times New Roman" w:cs="Times New Roman"/>
          <w:sz w:val="24"/>
          <w:szCs w:val="24"/>
        </w:rPr>
        <w:t>период работы в государственных и муниципальных учреждениях на руководящих должностях, должностях специалистов и других служащих;</w:t>
      </w:r>
    </w:p>
    <w:p w:rsidR="00740644" w:rsidRPr="00A12611" w:rsidRDefault="00B845F1" w:rsidP="00A1261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A12611" w:rsidRPr="00A12611">
        <w:rPr>
          <w:rFonts w:ascii="Times New Roman" w:hAnsi="Times New Roman" w:cs="Times New Roman"/>
          <w:sz w:val="24"/>
          <w:szCs w:val="24"/>
        </w:rPr>
        <w:t xml:space="preserve">) </w:t>
      </w:r>
      <w:r w:rsidR="00740644" w:rsidRPr="00A12611">
        <w:rPr>
          <w:rFonts w:ascii="Times New Roman" w:hAnsi="Times New Roman" w:cs="Times New Roman"/>
          <w:sz w:val="24"/>
          <w:szCs w:val="24"/>
        </w:rPr>
        <w:t>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740644" w:rsidRPr="00A12611" w:rsidRDefault="00B845F1" w:rsidP="00A1261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A12611" w:rsidRPr="00A12611">
        <w:rPr>
          <w:rFonts w:ascii="Times New Roman" w:hAnsi="Times New Roman" w:cs="Times New Roman"/>
          <w:sz w:val="24"/>
          <w:szCs w:val="24"/>
        </w:rPr>
        <w:t xml:space="preserve">) </w:t>
      </w:r>
      <w:r w:rsidR="00740644" w:rsidRPr="00A12611">
        <w:rPr>
          <w:rFonts w:ascii="Times New Roman" w:hAnsi="Times New Roman" w:cs="Times New Roman"/>
          <w:sz w:val="24"/>
          <w:szCs w:val="24"/>
        </w:rPr>
        <w:t>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740644" w:rsidRPr="00A12611" w:rsidRDefault="00B845F1" w:rsidP="00A1261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A12611" w:rsidRPr="00A12611">
        <w:rPr>
          <w:rFonts w:ascii="Times New Roman" w:hAnsi="Times New Roman" w:cs="Times New Roman"/>
          <w:sz w:val="24"/>
          <w:szCs w:val="24"/>
        </w:rPr>
        <w:t xml:space="preserve">) </w:t>
      </w:r>
      <w:r w:rsidR="00740644" w:rsidRPr="00A12611">
        <w:rPr>
          <w:rFonts w:ascii="Times New Roman" w:hAnsi="Times New Roman" w:cs="Times New Roman"/>
          <w:sz w:val="24"/>
          <w:szCs w:val="24"/>
        </w:rPr>
        <w:t>период работы на должностях государственной гражданской и муниципальной службы;</w:t>
      </w:r>
    </w:p>
    <w:p w:rsidR="00740644" w:rsidRPr="00A12611" w:rsidRDefault="00B845F1" w:rsidP="00A12611">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5</w:t>
      </w:r>
      <w:r w:rsidR="00A12611" w:rsidRPr="00A12611">
        <w:rPr>
          <w:rFonts w:ascii="Times New Roman" w:hAnsi="Times New Roman" w:cs="Times New Roman"/>
          <w:sz w:val="24"/>
          <w:szCs w:val="24"/>
        </w:rPr>
        <w:t xml:space="preserve">) </w:t>
      </w:r>
      <w:r w:rsidR="00740644" w:rsidRPr="00A12611">
        <w:rPr>
          <w:rFonts w:ascii="Times New Roman" w:hAnsi="Times New Roman" w:cs="Times New Roman"/>
          <w:sz w:val="24"/>
          <w:szCs w:val="24"/>
        </w:rPr>
        <w:t>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w:t>
      </w:r>
      <w:proofErr w:type="gramEnd"/>
      <w:r w:rsidR="00740644" w:rsidRPr="00A12611">
        <w:rPr>
          <w:rFonts w:ascii="Times New Roman" w:hAnsi="Times New Roman" w:cs="Times New Roman"/>
          <w:sz w:val="24"/>
          <w:szCs w:val="24"/>
        </w:rPr>
        <w:t xml:space="preserve"> продолжительности перерыва.</w:t>
      </w:r>
    </w:p>
    <w:p w:rsidR="00740644" w:rsidRPr="00A12611" w:rsidRDefault="00A12611" w:rsidP="00A12611">
      <w:pPr>
        <w:autoSpaceDE w:val="0"/>
        <w:autoSpaceDN w:val="0"/>
        <w:adjustRightInd w:val="0"/>
        <w:spacing w:after="0" w:line="240" w:lineRule="auto"/>
        <w:ind w:firstLine="708"/>
        <w:jc w:val="both"/>
        <w:rPr>
          <w:rFonts w:ascii="Times New Roman" w:hAnsi="Times New Roman" w:cs="Times New Roman"/>
          <w:sz w:val="24"/>
          <w:szCs w:val="24"/>
        </w:rPr>
      </w:pPr>
      <w:r w:rsidRPr="00A12611">
        <w:rPr>
          <w:rFonts w:ascii="Times New Roman" w:hAnsi="Times New Roman" w:cs="Times New Roman"/>
          <w:sz w:val="24"/>
          <w:szCs w:val="24"/>
        </w:rPr>
        <w:t xml:space="preserve">2.2. </w:t>
      </w:r>
      <w:r w:rsidR="00740644" w:rsidRPr="00A12611">
        <w:rPr>
          <w:rFonts w:ascii="Times New Roman" w:hAnsi="Times New Roman" w:cs="Times New Roman"/>
          <w:sz w:val="24"/>
          <w:szCs w:val="24"/>
        </w:rPr>
        <w:t xml:space="preserve">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w:t>
      </w:r>
      <w:proofErr w:type="gramStart"/>
      <w:r w:rsidR="00740644" w:rsidRPr="00A12611">
        <w:rPr>
          <w:rFonts w:ascii="Times New Roman" w:hAnsi="Times New Roman" w:cs="Times New Roman"/>
          <w:sz w:val="24"/>
          <w:szCs w:val="24"/>
        </w:rPr>
        <w:t>предоставляться справки</w:t>
      </w:r>
      <w:proofErr w:type="gramEnd"/>
      <w:r w:rsidR="00740644" w:rsidRPr="00A12611">
        <w:rPr>
          <w:rFonts w:ascii="Times New Roman" w:hAnsi="Times New Roman" w:cs="Times New Roman"/>
          <w:sz w:val="24"/>
          <w:szCs w:val="24"/>
        </w:rPr>
        <w:t xml:space="preserve"> соответствующих организаций, подтверждающие наличие сведений, имеющих значение при определении права на надбавку за выслугу лет или ее размера, заверенные подписью руководителя и печатью.</w:t>
      </w:r>
    </w:p>
    <w:p w:rsidR="00740644" w:rsidRPr="005D76D0" w:rsidRDefault="00A12611" w:rsidP="005D76D0">
      <w:pPr>
        <w:autoSpaceDE w:val="0"/>
        <w:autoSpaceDN w:val="0"/>
        <w:adjustRightInd w:val="0"/>
        <w:spacing w:after="0" w:line="240" w:lineRule="auto"/>
        <w:ind w:firstLine="708"/>
        <w:jc w:val="both"/>
        <w:rPr>
          <w:rFonts w:ascii="Times New Roman" w:hAnsi="Times New Roman" w:cs="Times New Roman"/>
          <w:sz w:val="24"/>
          <w:szCs w:val="24"/>
        </w:rPr>
      </w:pPr>
      <w:r w:rsidRPr="005D76D0">
        <w:rPr>
          <w:rFonts w:ascii="Times New Roman" w:hAnsi="Times New Roman" w:cs="Times New Roman"/>
          <w:sz w:val="24"/>
          <w:szCs w:val="24"/>
        </w:rPr>
        <w:t xml:space="preserve">2.3. </w:t>
      </w:r>
      <w:r w:rsidR="00740644" w:rsidRPr="005D76D0">
        <w:rPr>
          <w:rFonts w:ascii="Times New Roman" w:hAnsi="Times New Roman" w:cs="Times New Roman"/>
          <w:sz w:val="24"/>
          <w:szCs w:val="24"/>
        </w:rPr>
        <w:t>Надбавка за выслугу лет исчисляется исходя из должностного оклада, оклада работника без учета выплат компенсационного и стимулирующего характера.</w:t>
      </w:r>
    </w:p>
    <w:p w:rsidR="00740644" w:rsidRPr="005D76D0" w:rsidRDefault="00A12611" w:rsidP="005D76D0">
      <w:pPr>
        <w:autoSpaceDE w:val="0"/>
        <w:autoSpaceDN w:val="0"/>
        <w:adjustRightInd w:val="0"/>
        <w:spacing w:after="0" w:line="240" w:lineRule="auto"/>
        <w:ind w:firstLine="708"/>
        <w:jc w:val="both"/>
        <w:rPr>
          <w:rFonts w:ascii="Times New Roman" w:hAnsi="Times New Roman" w:cs="Times New Roman"/>
          <w:sz w:val="24"/>
          <w:szCs w:val="24"/>
        </w:rPr>
      </w:pPr>
      <w:r w:rsidRPr="005D76D0">
        <w:rPr>
          <w:rFonts w:ascii="Times New Roman" w:hAnsi="Times New Roman" w:cs="Times New Roman"/>
          <w:sz w:val="24"/>
          <w:szCs w:val="24"/>
        </w:rPr>
        <w:t xml:space="preserve">2.4. </w:t>
      </w:r>
      <w:r w:rsidR="00740644" w:rsidRPr="005D76D0">
        <w:rPr>
          <w:rFonts w:ascii="Times New Roman" w:hAnsi="Times New Roman" w:cs="Times New Roman"/>
          <w:sz w:val="24"/>
          <w:szCs w:val="24"/>
        </w:rPr>
        <w:t>Надбавка за выслугу лет устанавливается также руководителям, специалистам, другим служащим и высококвалифицированным рабочим, работающим в Учреждениях на условиях совместительства.</w:t>
      </w:r>
    </w:p>
    <w:p w:rsidR="00740644" w:rsidRPr="005D76D0" w:rsidRDefault="00A12611" w:rsidP="005D76D0">
      <w:pPr>
        <w:pStyle w:val="ConsPlusNormal"/>
        <w:ind w:firstLine="708"/>
        <w:contextualSpacing/>
        <w:jc w:val="both"/>
        <w:rPr>
          <w:rFonts w:ascii="Times New Roman" w:hAnsi="Times New Roman" w:cs="Times New Roman"/>
          <w:sz w:val="24"/>
          <w:szCs w:val="24"/>
        </w:rPr>
      </w:pPr>
      <w:r w:rsidRPr="005D76D0">
        <w:rPr>
          <w:rFonts w:ascii="Times New Roman" w:hAnsi="Times New Roman" w:cs="Times New Roman"/>
          <w:sz w:val="24"/>
          <w:szCs w:val="24"/>
        </w:rPr>
        <w:t xml:space="preserve">2.5. </w:t>
      </w:r>
      <w:r w:rsidR="00740644" w:rsidRPr="005D76D0">
        <w:rPr>
          <w:rFonts w:ascii="Times New Roman" w:hAnsi="Times New Roman" w:cs="Times New Roman"/>
          <w:sz w:val="24"/>
          <w:szCs w:val="24"/>
        </w:rPr>
        <w:t xml:space="preserve">Надбавки за выслугу лет не устанавливаются молодым специалистам, имеющим доплату в соответствии с пунктом </w:t>
      </w:r>
      <w:r w:rsidR="00740644" w:rsidRPr="00213C9E">
        <w:rPr>
          <w:rFonts w:ascii="Times New Roman" w:hAnsi="Times New Roman" w:cs="Times New Roman"/>
          <w:sz w:val="24"/>
          <w:szCs w:val="24"/>
        </w:rPr>
        <w:t>3.</w:t>
      </w:r>
      <w:r w:rsidR="009837E8" w:rsidRPr="00213C9E">
        <w:rPr>
          <w:rFonts w:ascii="Times New Roman" w:hAnsi="Times New Roman" w:cs="Times New Roman"/>
          <w:sz w:val="24"/>
          <w:szCs w:val="24"/>
        </w:rPr>
        <w:t xml:space="preserve">5 </w:t>
      </w:r>
      <w:r w:rsidR="00713C4D" w:rsidRPr="00213C9E">
        <w:rPr>
          <w:rFonts w:ascii="Times New Roman" w:hAnsi="Times New Roman" w:cs="Times New Roman"/>
          <w:sz w:val="24"/>
          <w:szCs w:val="24"/>
        </w:rPr>
        <w:t>настоящего</w:t>
      </w:r>
      <w:r w:rsidR="00740644" w:rsidRPr="00213C9E">
        <w:rPr>
          <w:rFonts w:ascii="Times New Roman" w:hAnsi="Times New Roman" w:cs="Times New Roman"/>
          <w:sz w:val="24"/>
          <w:szCs w:val="24"/>
        </w:rPr>
        <w:t xml:space="preserve"> раздела.</w:t>
      </w:r>
    </w:p>
    <w:p w:rsidR="00740644" w:rsidRPr="00FF0831" w:rsidRDefault="005D76D0" w:rsidP="00FF0831">
      <w:pPr>
        <w:autoSpaceDE w:val="0"/>
        <w:autoSpaceDN w:val="0"/>
        <w:adjustRightInd w:val="0"/>
        <w:spacing w:after="0" w:line="240" w:lineRule="auto"/>
        <w:ind w:firstLine="708"/>
        <w:jc w:val="both"/>
        <w:rPr>
          <w:rFonts w:ascii="Times New Roman" w:hAnsi="Times New Roman" w:cs="Times New Roman"/>
          <w:sz w:val="24"/>
          <w:szCs w:val="28"/>
        </w:rPr>
      </w:pPr>
      <w:r w:rsidRPr="00FF0831">
        <w:rPr>
          <w:rFonts w:ascii="Times New Roman" w:hAnsi="Times New Roman" w:cs="Times New Roman"/>
          <w:sz w:val="24"/>
          <w:szCs w:val="28"/>
        </w:rPr>
        <w:t xml:space="preserve">3. </w:t>
      </w:r>
      <w:r w:rsidR="00740644" w:rsidRPr="00FF0831">
        <w:rPr>
          <w:rFonts w:ascii="Times New Roman" w:hAnsi="Times New Roman" w:cs="Times New Roman"/>
          <w:sz w:val="24"/>
          <w:szCs w:val="28"/>
        </w:rPr>
        <w:t>Надбавки</w:t>
      </w:r>
      <w:r w:rsidR="00B845F1">
        <w:rPr>
          <w:rFonts w:ascii="Times New Roman" w:hAnsi="Times New Roman" w:cs="Times New Roman"/>
          <w:sz w:val="24"/>
          <w:szCs w:val="28"/>
        </w:rPr>
        <w:t xml:space="preserve"> за качество выполняемых работ:</w:t>
      </w:r>
    </w:p>
    <w:p w:rsidR="00740644" w:rsidRPr="00FF0831" w:rsidRDefault="00AE59E7" w:rsidP="00FF0831">
      <w:pPr>
        <w:autoSpaceDE w:val="0"/>
        <w:autoSpaceDN w:val="0"/>
        <w:adjustRightInd w:val="0"/>
        <w:spacing w:after="0" w:line="240" w:lineRule="auto"/>
        <w:ind w:firstLine="708"/>
        <w:jc w:val="both"/>
        <w:rPr>
          <w:rFonts w:ascii="Times New Roman" w:hAnsi="Times New Roman" w:cs="Times New Roman"/>
          <w:vanish/>
          <w:sz w:val="24"/>
          <w:szCs w:val="28"/>
        </w:rPr>
      </w:pPr>
      <w:r w:rsidRPr="00FF0831">
        <w:rPr>
          <w:rFonts w:ascii="Times New Roman" w:hAnsi="Times New Roman" w:cs="Times New Roman"/>
          <w:sz w:val="24"/>
          <w:szCs w:val="28"/>
        </w:rPr>
        <w:t xml:space="preserve">3.1. </w:t>
      </w:r>
      <w:r w:rsidR="00740644" w:rsidRPr="00FF0831">
        <w:rPr>
          <w:rFonts w:ascii="Times New Roman" w:hAnsi="Times New Roman" w:cs="Times New Roman"/>
          <w:sz w:val="24"/>
          <w:szCs w:val="28"/>
        </w:rPr>
        <w:t>В целях стимулирования работников Учреждения к повышению квалификации устанавливается надбавка к должностному окладу за квалификационную категорию.</w:t>
      </w:r>
    </w:p>
    <w:p w:rsidR="00740644" w:rsidRPr="00FF0831" w:rsidRDefault="00740644" w:rsidP="00FF0831">
      <w:pPr>
        <w:autoSpaceDE w:val="0"/>
        <w:autoSpaceDN w:val="0"/>
        <w:adjustRightInd w:val="0"/>
        <w:spacing w:after="0" w:line="240" w:lineRule="auto"/>
        <w:ind w:firstLine="708"/>
        <w:jc w:val="both"/>
        <w:rPr>
          <w:rFonts w:ascii="Times New Roman" w:hAnsi="Times New Roman" w:cs="Times New Roman"/>
          <w:sz w:val="24"/>
          <w:szCs w:val="28"/>
        </w:rPr>
      </w:pPr>
      <w:proofErr w:type="gramStart"/>
      <w:r w:rsidRPr="00FF0831">
        <w:rPr>
          <w:rFonts w:ascii="Times New Roman" w:hAnsi="Times New Roman" w:cs="Times New Roman"/>
          <w:sz w:val="24"/>
          <w:szCs w:val="28"/>
        </w:rPr>
        <w:t xml:space="preserve">Надбавка за квалификационную категорию устанавливается к должностному окладу по должностям работников, квалификационные характеристики которых определены Приказом </w:t>
      </w:r>
      <w:proofErr w:type="spellStart"/>
      <w:r w:rsidRPr="00FF0831">
        <w:rPr>
          <w:rFonts w:ascii="Times New Roman" w:hAnsi="Times New Roman" w:cs="Times New Roman"/>
          <w:sz w:val="24"/>
          <w:szCs w:val="28"/>
        </w:rPr>
        <w:t>Минздравсоцразвития</w:t>
      </w:r>
      <w:proofErr w:type="spellEnd"/>
      <w:r w:rsidRPr="00FF0831">
        <w:rPr>
          <w:rFonts w:ascii="Times New Roman" w:hAnsi="Times New Roman" w:cs="Times New Roman"/>
          <w:sz w:val="24"/>
          <w:szCs w:val="28"/>
        </w:rPr>
        <w:t xml:space="preserve"> Российской Федерации от 30 марта 2011 года № 251н «Об утверждении Единого квалификационного справочника должностей руководителей, специалистов и служащих, раздел «Квалификационные характеристики </w:t>
      </w:r>
      <w:r w:rsidRPr="00FF0831">
        <w:rPr>
          <w:rFonts w:ascii="Times New Roman" w:hAnsi="Times New Roman" w:cs="Times New Roman"/>
          <w:sz w:val="24"/>
          <w:szCs w:val="28"/>
        </w:rPr>
        <w:lastRenderedPageBreak/>
        <w:t>должностей работников культуры, искусства и кинематографии»,</w:t>
      </w:r>
      <w:r w:rsidRPr="00FF0831">
        <w:rPr>
          <w:rFonts w:ascii="Times New Roman" w:hAnsi="Times New Roman" w:cs="Times New Roman"/>
          <w:color w:val="FF0000"/>
          <w:sz w:val="24"/>
          <w:szCs w:val="28"/>
        </w:rPr>
        <w:t xml:space="preserve"> </w:t>
      </w:r>
      <w:r w:rsidRPr="00FF0831">
        <w:rPr>
          <w:rFonts w:ascii="Times New Roman" w:hAnsi="Times New Roman" w:cs="Times New Roman"/>
          <w:sz w:val="24"/>
          <w:szCs w:val="28"/>
        </w:rPr>
        <w:t>а также по должностям педагогических работников и медицинских работников, в следующих размерах:</w:t>
      </w:r>
      <w:proofErr w:type="gramEnd"/>
    </w:p>
    <w:p w:rsidR="00740644" w:rsidRPr="00FF0831" w:rsidRDefault="00B845F1" w:rsidP="00FF0831">
      <w:pPr>
        <w:autoSpaceDE w:val="0"/>
        <w:autoSpaceDN w:val="0"/>
        <w:adjustRightInd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1</w:t>
      </w:r>
      <w:r w:rsidR="00AE59E7" w:rsidRPr="00FF0831">
        <w:rPr>
          <w:rFonts w:ascii="Times New Roman" w:hAnsi="Times New Roman" w:cs="Times New Roman"/>
          <w:sz w:val="24"/>
          <w:szCs w:val="28"/>
        </w:rPr>
        <w:t xml:space="preserve">) </w:t>
      </w:r>
      <w:r w:rsidR="00740644" w:rsidRPr="00FF0831">
        <w:rPr>
          <w:rFonts w:ascii="Times New Roman" w:hAnsi="Times New Roman" w:cs="Times New Roman"/>
          <w:sz w:val="24"/>
          <w:szCs w:val="28"/>
        </w:rPr>
        <w:t xml:space="preserve">при наличии второй квалификационной категории - 5 </w:t>
      </w:r>
      <w:r w:rsidR="00AE59E7" w:rsidRPr="00FF0831">
        <w:rPr>
          <w:rFonts w:ascii="Times New Roman" w:hAnsi="Times New Roman" w:cs="Times New Roman"/>
          <w:sz w:val="24"/>
          <w:szCs w:val="28"/>
        </w:rPr>
        <w:t>%</w:t>
      </w:r>
      <w:r w:rsidR="00740644" w:rsidRPr="00FF0831">
        <w:rPr>
          <w:rFonts w:ascii="Times New Roman" w:hAnsi="Times New Roman" w:cs="Times New Roman"/>
          <w:sz w:val="24"/>
          <w:szCs w:val="28"/>
        </w:rPr>
        <w:t>;</w:t>
      </w:r>
    </w:p>
    <w:p w:rsidR="00740644" w:rsidRPr="00FF0831" w:rsidRDefault="00B845F1" w:rsidP="00FF0831">
      <w:pPr>
        <w:autoSpaceDE w:val="0"/>
        <w:autoSpaceDN w:val="0"/>
        <w:adjustRightInd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2</w:t>
      </w:r>
      <w:r w:rsidR="00AE59E7" w:rsidRPr="00FF0831">
        <w:rPr>
          <w:rFonts w:ascii="Times New Roman" w:hAnsi="Times New Roman" w:cs="Times New Roman"/>
          <w:sz w:val="24"/>
          <w:szCs w:val="28"/>
        </w:rPr>
        <w:t xml:space="preserve">) </w:t>
      </w:r>
      <w:r w:rsidR="00740644" w:rsidRPr="00FF0831">
        <w:rPr>
          <w:rFonts w:ascii="Times New Roman" w:hAnsi="Times New Roman" w:cs="Times New Roman"/>
          <w:sz w:val="24"/>
          <w:szCs w:val="28"/>
        </w:rPr>
        <w:t xml:space="preserve">при наличии первой квалификационной категории - 10 </w:t>
      </w:r>
      <w:r w:rsidR="00AE59E7" w:rsidRPr="00FF0831">
        <w:rPr>
          <w:rFonts w:ascii="Times New Roman" w:hAnsi="Times New Roman" w:cs="Times New Roman"/>
          <w:sz w:val="24"/>
          <w:szCs w:val="28"/>
        </w:rPr>
        <w:t>%</w:t>
      </w:r>
      <w:r w:rsidR="00740644" w:rsidRPr="00FF0831">
        <w:rPr>
          <w:rFonts w:ascii="Times New Roman" w:hAnsi="Times New Roman" w:cs="Times New Roman"/>
          <w:sz w:val="24"/>
          <w:szCs w:val="28"/>
        </w:rPr>
        <w:t>;</w:t>
      </w:r>
    </w:p>
    <w:p w:rsidR="00740644" w:rsidRPr="00FF0831" w:rsidRDefault="00B845F1" w:rsidP="00FF0831">
      <w:pPr>
        <w:autoSpaceDE w:val="0"/>
        <w:autoSpaceDN w:val="0"/>
        <w:adjustRightInd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3</w:t>
      </w:r>
      <w:r w:rsidR="00AE59E7" w:rsidRPr="00FF0831">
        <w:rPr>
          <w:rFonts w:ascii="Times New Roman" w:hAnsi="Times New Roman" w:cs="Times New Roman"/>
          <w:sz w:val="24"/>
          <w:szCs w:val="28"/>
        </w:rPr>
        <w:t xml:space="preserve">) </w:t>
      </w:r>
      <w:r w:rsidR="00740644" w:rsidRPr="00FF0831">
        <w:rPr>
          <w:rFonts w:ascii="Times New Roman" w:hAnsi="Times New Roman" w:cs="Times New Roman"/>
          <w:sz w:val="24"/>
          <w:szCs w:val="28"/>
        </w:rPr>
        <w:t xml:space="preserve">при наличии высшей (ведущей) квалификационной категории - 20 </w:t>
      </w:r>
      <w:r w:rsidR="00AE59E7" w:rsidRPr="00FF0831">
        <w:rPr>
          <w:rFonts w:ascii="Times New Roman" w:hAnsi="Times New Roman" w:cs="Times New Roman"/>
          <w:sz w:val="24"/>
          <w:szCs w:val="28"/>
        </w:rPr>
        <w:t>%</w:t>
      </w:r>
      <w:r w:rsidR="00740644" w:rsidRPr="00FF0831">
        <w:rPr>
          <w:rFonts w:ascii="Times New Roman" w:hAnsi="Times New Roman" w:cs="Times New Roman"/>
          <w:sz w:val="24"/>
          <w:szCs w:val="28"/>
        </w:rPr>
        <w:t>;</w:t>
      </w:r>
    </w:p>
    <w:p w:rsidR="00740644" w:rsidRPr="00FF0831" w:rsidRDefault="00B845F1" w:rsidP="00FF0831">
      <w:pPr>
        <w:autoSpaceDE w:val="0"/>
        <w:autoSpaceDN w:val="0"/>
        <w:adjustRightInd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4</w:t>
      </w:r>
      <w:r w:rsidR="00AE59E7" w:rsidRPr="00FF0831">
        <w:rPr>
          <w:rFonts w:ascii="Times New Roman" w:hAnsi="Times New Roman" w:cs="Times New Roman"/>
          <w:sz w:val="24"/>
          <w:szCs w:val="28"/>
        </w:rPr>
        <w:t xml:space="preserve">) </w:t>
      </w:r>
      <w:r w:rsidR="00740644" w:rsidRPr="00FF0831">
        <w:rPr>
          <w:rFonts w:ascii="Times New Roman" w:hAnsi="Times New Roman" w:cs="Times New Roman"/>
          <w:sz w:val="24"/>
          <w:szCs w:val="28"/>
        </w:rPr>
        <w:t xml:space="preserve">при наличии квалификационной категории «ведущий мастер» сцены - 30 </w:t>
      </w:r>
      <w:r w:rsidR="00AE59E7" w:rsidRPr="00FF0831">
        <w:rPr>
          <w:rFonts w:ascii="Times New Roman" w:hAnsi="Times New Roman" w:cs="Times New Roman"/>
          <w:sz w:val="24"/>
          <w:szCs w:val="28"/>
        </w:rPr>
        <w:t>%</w:t>
      </w:r>
      <w:r w:rsidR="00740644" w:rsidRPr="00FF0831">
        <w:rPr>
          <w:rFonts w:ascii="Times New Roman" w:hAnsi="Times New Roman" w:cs="Times New Roman"/>
          <w:sz w:val="24"/>
          <w:szCs w:val="28"/>
        </w:rPr>
        <w:t>.</w:t>
      </w:r>
    </w:p>
    <w:p w:rsidR="00AE59E7" w:rsidRPr="00FF0831" w:rsidRDefault="00AE59E7" w:rsidP="00FF0831">
      <w:pPr>
        <w:autoSpaceDE w:val="0"/>
        <w:autoSpaceDN w:val="0"/>
        <w:adjustRightInd w:val="0"/>
        <w:spacing w:after="0" w:line="240" w:lineRule="auto"/>
        <w:ind w:firstLine="708"/>
        <w:jc w:val="both"/>
        <w:rPr>
          <w:rFonts w:ascii="Times New Roman" w:hAnsi="Times New Roman" w:cs="Times New Roman"/>
          <w:sz w:val="24"/>
          <w:szCs w:val="28"/>
        </w:rPr>
      </w:pPr>
      <w:r w:rsidRPr="00FF0831">
        <w:rPr>
          <w:rFonts w:ascii="Times New Roman" w:hAnsi="Times New Roman" w:cs="Times New Roman"/>
          <w:sz w:val="24"/>
          <w:szCs w:val="28"/>
        </w:rPr>
        <w:t xml:space="preserve">3.2. </w:t>
      </w:r>
      <w:r w:rsidR="00740644" w:rsidRPr="00FF0831">
        <w:rPr>
          <w:rFonts w:ascii="Times New Roman" w:hAnsi="Times New Roman" w:cs="Times New Roman"/>
          <w:sz w:val="24"/>
          <w:szCs w:val="28"/>
        </w:rPr>
        <w:t>Водителям автомобилей всех типов</w:t>
      </w:r>
      <w:r w:rsidRPr="00FF0831">
        <w:rPr>
          <w:rFonts w:ascii="Times New Roman" w:hAnsi="Times New Roman" w:cs="Times New Roman"/>
          <w:sz w:val="24"/>
          <w:szCs w:val="28"/>
        </w:rPr>
        <w:t xml:space="preserve"> устанавливается надбавка к должностному окладу за фактически отработанное время в качестве водителя в размере:</w:t>
      </w:r>
    </w:p>
    <w:p w:rsidR="00AE59E7" w:rsidRPr="00FF0831" w:rsidRDefault="00740644" w:rsidP="00FF0831">
      <w:pPr>
        <w:autoSpaceDE w:val="0"/>
        <w:autoSpaceDN w:val="0"/>
        <w:adjustRightInd w:val="0"/>
        <w:spacing w:after="0" w:line="240" w:lineRule="auto"/>
        <w:ind w:firstLine="708"/>
        <w:jc w:val="both"/>
        <w:rPr>
          <w:rFonts w:ascii="Times New Roman" w:hAnsi="Times New Roman" w:cs="Times New Roman"/>
          <w:sz w:val="24"/>
          <w:szCs w:val="28"/>
        </w:rPr>
      </w:pPr>
      <w:proofErr w:type="gramStart"/>
      <w:r w:rsidRPr="00FF0831">
        <w:rPr>
          <w:rFonts w:ascii="Times New Roman" w:hAnsi="Times New Roman" w:cs="Times New Roman"/>
          <w:sz w:val="24"/>
          <w:szCs w:val="28"/>
        </w:rPr>
        <w:t>имеющим</w:t>
      </w:r>
      <w:proofErr w:type="gramEnd"/>
      <w:r w:rsidRPr="00FF0831">
        <w:rPr>
          <w:rFonts w:ascii="Times New Roman" w:hAnsi="Times New Roman" w:cs="Times New Roman"/>
          <w:sz w:val="24"/>
          <w:szCs w:val="28"/>
        </w:rPr>
        <w:t xml:space="preserve"> 1-й класс</w:t>
      </w:r>
      <w:r w:rsidR="00AE59E7" w:rsidRPr="00FF0831">
        <w:rPr>
          <w:rFonts w:ascii="Times New Roman" w:hAnsi="Times New Roman" w:cs="Times New Roman"/>
          <w:sz w:val="24"/>
          <w:szCs w:val="28"/>
        </w:rPr>
        <w:t xml:space="preserve"> -</w:t>
      </w:r>
      <w:r w:rsidRPr="00FF0831">
        <w:rPr>
          <w:rFonts w:ascii="Times New Roman" w:hAnsi="Times New Roman" w:cs="Times New Roman"/>
          <w:sz w:val="24"/>
          <w:szCs w:val="28"/>
        </w:rPr>
        <w:t xml:space="preserve"> до 15 </w:t>
      </w:r>
      <w:r w:rsidR="00AE59E7" w:rsidRPr="00FF0831">
        <w:rPr>
          <w:rFonts w:ascii="Times New Roman" w:hAnsi="Times New Roman" w:cs="Times New Roman"/>
          <w:sz w:val="24"/>
          <w:szCs w:val="28"/>
        </w:rPr>
        <w:t>%;</w:t>
      </w:r>
    </w:p>
    <w:p w:rsidR="00740644" w:rsidRPr="00FF0831" w:rsidRDefault="00AE59E7" w:rsidP="00FF0831">
      <w:pPr>
        <w:autoSpaceDE w:val="0"/>
        <w:autoSpaceDN w:val="0"/>
        <w:adjustRightInd w:val="0"/>
        <w:spacing w:after="0" w:line="240" w:lineRule="auto"/>
        <w:ind w:firstLine="708"/>
        <w:jc w:val="both"/>
        <w:rPr>
          <w:rFonts w:ascii="Times New Roman" w:hAnsi="Times New Roman" w:cs="Times New Roman"/>
          <w:sz w:val="24"/>
          <w:szCs w:val="28"/>
        </w:rPr>
      </w:pPr>
      <w:proofErr w:type="gramStart"/>
      <w:r w:rsidRPr="00FF0831">
        <w:rPr>
          <w:rFonts w:ascii="Times New Roman" w:hAnsi="Times New Roman" w:cs="Times New Roman"/>
          <w:sz w:val="24"/>
          <w:szCs w:val="28"/>
        </w:rPr>
        <w:t>имеющим</w:t>
      </w:r>
      <w:proofErr w:type="gramEnd"/>
      <w:r w:rsidRPr="00FF0831">
        <w:rPr>
          <w:rFonts w:ascii="Times New Roman" w:hAnsi="Times New Roman" w:cs="Times New Roman"/>
          <w:sz w:val="24"/>
          <w:szCs w:val="28"/>
        </w:rPr>
        <w:t xml:space="preserve"> </w:t>
      </w:r>
      <w:r w:rsidR="00740644" w:rsidRPr="00FF0831">
        <w:rPr>
          <w:rFonts w:ascii="Times New Roman" w:hAnsi="Times New Roman" w:cs="Times New Roman"/>
          <w:sz w:val="24"/>
          <w:szCs w:val="28"/>
        </w:rPr>
        <w:t xml:space="preserve">2-й класс - до 10 </w:t>
      </w:r>
      <w:r w:rsidRPr="00FF0831">
        <w:rPr>
          <w:rFonts w:ascii="Times New Roman" w:hAnsi="Times New Roman" w:cs="Times New Roman"/>
          <w:sz w:val="24"/>
          <w:szCs w:val="28"/>
        </w:rPr>
        <w:t>%.</w:t>
      </w:r>
    </w:p>
    <w:p w:rsidR="00740644" w:rsidRPr="00FF0831" w:rsidRDefault="00740644" w:rsidP="00FF0831">
      <w:pPr>
        <w:autoSpaceDE w:val="0"/>
        <w:autoSpaceDN w:val="0"/>
        <w:adjustRightInd w:val="0"/>
        <w:spacing w:after="0" w:line="240" w:lineRule="auto"/>
        <w:ind w:firstLine="708"/>
        <w:jc w:val="both"/>
        <w:rPr>
          <w:rFonts w:ascii="Times New Roman" w:hAnsi="Times New Roman" w:cs="Times New Roman"/>
          <w:sz w:val="24"/>
          <w:szCs w:val="28"/>
        </w:rPr>
      </w:pPr>
      <w:r w:rsidRPr="00FF0831">
        <w:rPr>
          <w:rFonts w:ascii="Times New Roman" w:hAnsi="Times New Roman" w:cs="Times New Roman"/>
          <w:sz w:val="24"/>
          <w:szCs w:val="28"/>
        </w:rPr>
        <w:t>Надбавка за классность не устанавливается водителям, являющимся высококвалифицированными, оклад которых установлен как оклад высококвалифицированных рабочих, постоянно занятых на особо сложных и ответственных работах, к качеству исполнения которых предъявляются специальные требования.</w:t>
      </w:r>
    </w:p>
    <w:p w:rsidR="00740644" w:rsidRPr="00FF0831" w:rsidRDefault="00AE59E7" w:rsidP="00FF0831">
      <w:pPr>
        <w:autoSpaceDE w:val="0"/>
        <w:autoSpaceDN w:val="0"/>
        <w:adjustRightInd w:val="0"/>
        <w:spacing w:after="0" w:line="240" w:lineRule="auto"/>
        <w:ind w:firstLine="708"/>
        <w:jc w:val="both"/>
        <w:rPr>
          <w:rFonts w:ascii="Times New Roman" w:hAnsi="Times New Roman" w:cs="Times New Roman"/>
          <w:sz w:val="24"/>
          <w:szCs w:val="28"/>
        </w:rPr>
      </w:pPr>
      <w:r w:rsidRPr="00FF0831">
        <w:rPr>
          <w:rFonts w:ascii="Times New Roman" w:hAnsi="Times New Roman" w:cs="Times New Roman"/>
          <w:sz w:val="24"/>
          <w:szCs w:val="28"/>
        </w:rPr>
        <w:t xml:space="preserve">3.3. </w:t>
      </w:r>
      <w:r w:rsidR="00740644" w:rsidRPr="00FF0831">
        <w:rPr>
          <w:rFonts w:ascii="Times New Roman" w:hAnsi="Times New Roman" w:cs="Times New Roman"/>
          <w:sz w:val="24"/>
          <w:szCs w:val="28"/>
        </w:rPr>
        <w:t xml:space="preserve">Водителям автомобилей всех типов за безаварийную работу, за ремонт и техническое обслуживание автотранспортных средств (доплата производится при условии отсутствия в штате учреждения должности механика, слесаря по ремонту автомобилей и т.п.) устанавливается надбавка до 20 </w:t>
      </w:r>
      <w:r w:rsidRPr="00FF0831">
        <w:rPr>
          <w:rFonts w:ascii="Times New Roman" w:hAnsi="Times New Roman" w:cs="Times New Roman"/>
          <w:sz w:val="24"/>
          <w:szCs w:val="28"/>
        </w:rPr>
        <w:t>%</w:t>
      </w:r>
      <w:r w:rsidR="00740644" w:rsidRPr="00FF0831">
        <w:rPr>
          <w:rFonts w:ascii="Times New Roman" w:hAnsi="Times New Roman" w:cs="Times New Roman"/>
          <w:sz w:val="24"/>
          <w:szCs w:val="28"/>
        </w:rPr>
        <w:t>.</w:t>
      </w:r>
    </w:p>
    <w:p w:rsidR="00740644" w:rsidRPr="00FF0831" w:rsidRDefault="00740644" w:rsidP="00FF0831">
      <w:pPr>
        <w:autoSpaceDE w:val="0"/>
        <w:autoSpaceDN w:val="0"/>
        <w:adjustRightInd w:val="0"/>
        <w:spacing w:after="0" w:line="240" w:lineRule="auto"/>
        <w:ind w:firstLine="708"/>
        <w:jc w:val="both"/>
        <w:rPr>
          <w:rFonts w:ascii="Times New Roman" w:hAnsi="Times New Roman" w:cs="Times New Roman"/>
          <w:sz w:val="24"/>
          <w:szCs w:val="28"/>
        </w:rPr>
      </w:pPr>
      <w:r w:rsidRPr="00FF0831">
        <w:rPr>
          <w:rFonts w:ascii="Times New Roman" w:hAnsi="Times New Roman" w:cs="Times New Roman"/>
          <w:sz w:val="24"/>
          <w:szCs w:val="28"/>
        </w:rPr>
        <w:t xml:space="preserve">Надбавка водителям автомобилей за безаварийную работу устанавливается на основании приказа руководителя </w:t>
      </w:r>
      <w:r w:rsidR="00AE59E7" w:rsidRPr="00FF0831">
        <w:rPr>
          <w:rFonts w:ascii="Times New Roman" w:hAnsi="Times New Roman" w:cs="Times New Roman"/>
          <w:sz w:val="24"/>
          <w:szCs w:val="28"/>
        </w:rPr>
        <w:t>У</w:t>
      </w:r>
      <w:r w:rsidRPr="00FF0831">
        <w:rPr>
          <w:rFonts w:ascii="Times New Roman" w:hAnsi="Times New Roman" w:cs="Times New Roman"/>
          <w:sz w:val="24"/>
          <w:szCs w:val="28"/>
        </w:rPr>
        <w:t>чреждения ежегодно, с 1 января, за безаварийную работу за предшествующий год и прекращается со дня дорожно</w:t>
      </w:r>
      <w:r w:rsidR="00B845F1">
        <w:rPr>
          <w:rFonts w:ascii="Times New Roman" w:hAnsi="Times New Roman" w:cs="Times New Roman"/>
          <w:sz w:val="24"/>
          <w:szCs w:val="28"/>
        </w:rPr>
        <w:t xml:space="preserve"> </w:t>
      </w:r>
      <w:r w:rsidRPr="00FF0831">
        <w:rPr>
          <w:rFonts w:ascii="Times New Roman" w:hAnsi="Times New Roman" w:cs="Times New Roman"/>
          <w:sz w:val="24"/>
          <w:szCs w:val="28"/>
        </w:rPr>
        <w:t>-</w:t>
      </w:r>
      <w:r w:rsidR="00B845F1">
        <w:rPr>
          <w:rFonts w:ascii="Times New Roman" w:hAnsi="Times New Roman" w:cs="Times New Roman"/>
          <w:sz w:val="24"/>
          <w:szCs w:val="28"/>
        </w:rPr>
        <w:t xml:space="preserve"> </w:t>
      </w:r>
      <w:r w:rsidRPr="00FF0831">
        <w:rPr>
          <w:rFonts w:ascii="Times New Roman" w:hAnsi="Times New Roman" w:cs="Times New Roman"/>
          <w:sz w:val="24"/>
          <w:szCs w:val="28"/>
        </w:rPr>
        <w:t>транспортного происшествия, в котором водитель, получающий доплату, признан виновным.</w:t>
      </w:r>
    </w:p>
    <w:p w:rsidR="00740644" w:rsidRPr="00FF0831" w:rsidRDefault="009E74AD" w:rsidP="00FF0831">
      <w:pPr>
        <w:autoSpaceDE w:val="0"/>
        <w:autoSpaceDN w:val="0"/>
        <w:adjustRightInd w:val="0"/>
        <w:spacing w:after="0" w:line="240" w:lineRule="auto"/>
        <w:ind w:firstLine="708"/>
        <w:jc w:val="both"/>
        <w:rPr>
          <w:rFonts w:ascii="Times New Roman" w:hAnsi="Times New Roman" w:cs="Times New Roman"/>
          <w:sz w:val="24"/>
          <w:szCs w:val="28"/>
        </w:rPr>
      </w:pPr>
      <w:r w:rsidRPr="00FF0831">
        <w:rPr>
          <w:rFonts w:ascii="Times New Roman" w:hAnsi="Times New Roman" w:cs="Times New Roman"/>
          <w:sz w:val="24"/>
          <w:szCs w:val="28"/>
        </w:rPr>
        <w:t xml:space="preserve">3.4. </w:t>
      </w:r>
      <w:r w:rsidR="00740644" w:rsidRPr="00FF0831">
        <w:rPr>
          <w:rFonts w:ascii="Times New Roman" w:hAnsi="Times New Roman" w:cs="Times New Roman"/>
          <w:sz w:val="24"/>
          <w:szCs w:val="28"/>
        </w:rPr>
        <w:t>На условиях, определенных локальным нормативным актом Учреждения, может устанавливаться надбавка:</w:t>
      </w:r>
    </w:p>
    <w:p w:rsidR="00740644" w:rsidRPr="00FF0831" w:rsidRDefault="00B845F1" w:rsidP="00FF0831">
      <w:pPr>
        <w:autoSpaceDE w:val="0"/>
        <w:autoSpaceDN w:val="0"/>
        <w:adjustRightInd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1</w:t>
      </w:r>
      <w:r w:rsidR="00D14036">
        <w:rPr>
          <w:rFonts w:ascii="Times New Roman" w:hAnsi="Times New Roman" w:cs="Times New Roman"/>
          <w:sz w:val="24"/>
          <w:szCs w:val="28"/>
        </w:rPr>
        <w:t>)</w:t>
      </w:r>
      <w:r w:rsidR="009E74AD" w:rsidRPr="00FF0831">
        <w:rPr>
          <w:rFonts w:ascii="Times New Roman" w:hAnsi="Times New Roman" w:cs="Times New Roman"/>
          <w:sz w:val="24"/>
          <w:szCs w:val="28"/>
        </w:rPr>
        <w:t xml:space="preserve"> </w:t>
      </w:r>
      <w:r w:rsidR="00740644" w:rsidRPr="00FF0831">
        <w:rPr>
          <w:rFonts w:ascii="Times New Roman" w:hAnsi="Times New Roman" w:cs="Times New Roman"/>
          <w:sz w:val="24"/>
          <w:szCs w:val="28"/>
        </w:rPr>
        <w:t xml:space="preserve">руководителям и специалистам, имеющим ученую степень кандидата наук и работающим по соответствующему профилю до 10 </w:t>
      </w:r>
      <w:r w:rsidR="009E74AD" w:rsidRPr="00FF0831">
        <w:rPr>
          <w:rFonts w:ascii="Times New Roman" w:hAnsi="Times New Roman" w:cs="Times New Roman"/>
          <w:sz w:val="24"/>
          <w:szCs w:val="28"/>
        </w:rPr>
        <w:t>%</w:t>
      </w:r>
      <w:r w:rsidR="00740644" w:rsidRPr="00FF0831">
        <w:rPr>
          <w:rFonts w:ascii="Times New Roman" w:hAnsi="Times New Roman" w:cs="Times New Roman"/>
          <w:sz w:val="24"/>
          <w:szCs w:val="28"/>
        </w:rPr>
        <w:t xml:space="preserve"> должностного оклада, имеющим ученую степень доктора наук и работающим по соответствующему профилю, – до 20 </w:t>
      </w:r>
      <w:r w:rsidR="009E74AD" w:rsidRPr="00FF0831">
        <w:rPr>
          <w:rFonts w:ascii="Times New Roman" w:hAnsi="Times New Roman" w:cs="Times New Roman"/>
          <w:sz w:val="24"/>
          <w:szCs w:val="28"/>
        </w:rPr>
        <w:t>%</w:t>
      </w:r>
      <w:r w:rsidR="00740644" w:rsidRPr="00FF0831">
        <w:rPr>
          <w:rFonts w:ascii="Times New Roman" w:hAnsi="Times New Roman" w:cs="Times New Roman"/>
          <w:sz w:val="24"/>
          <w:szCs w:val="28"/>
        </w:rPr>
        <w:t xml:space="preserve"> должностного оклада;</w:t>
      </w:r>
    </w:p>
    <w:p w:rsidR="00740644" w:rsidRPr="00FF0831" w:rsidRDefault="00B845F1" w:rsidP="00FF0831">
      <w:pPr>
        <w:autoSpaceDE w:val="0"/>
        <w:autoSpaceDN w:val="0"/>
        <w:adjustRightInd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2</w:t>
      </w:r>
      <w:r w:rsidR="00D14036">
        <w:rPr>
          <w:rFonts w:ascii="Times New Roman" w:hAnsi="Times New Roman" w:cs="Times New Roman"/>
          <w:sz w:val="24"/>
          <w:szCs w:val="28"/>
        </w:rPr>
        <w:t>)</w:t>
      </w:r>
      <w:r w:rsidR="009E74AD" w:rsidRPr="00FF0831">
        <w:rPr>
          <w:rFonts w:ascii="Times New Roman" w:hAnsi="Times New Roman" w:cs="Times New Roman"/>
          <w:sz w:val="24"/>
          <w:szCs w:val="28"/>
        </w:rPr>
        <w:t xml:space="preserve"> </w:t>
      </w:r>
      <w:r w:rsidR="00740644" w:rsidRPr="00FF0831">
        <w:rPr>
          <w:rFonts w:ascii="Times New Roman" w:hAnsi="Times New Roman" w:cs="Times New Roman"/>
          <w:sz w:val="24"/>
          <w:szCs w:val="28"/>
        </w:rPr>
        <w:t xml:space="preserve">руководителям и специалистам Учреждения, имеющим почетные звания: </w:t>
      </w:r>
      <w:proofErr w:type="gramStart"/>
      <w:r w:rsidR="00740644" w:rsidRPr="00FF0831">
        <w:rPr>
          <w:rFonts w:ascii="Times New Roman" w:hAnsi="Times New Roman" w:cs="Times New Roman"/>
          <w:sz w:val="24"/>
          <w:szCs w:val="28"/>
        </w:rPr>
        <w:t xml:space="preserve">«Заслуженный работник Республики Коми», «Заслуженный работник культуры Коми </w:t>
      </w:r>
      <w:r>
        <w:rPr>
          <w:rFonts w:ascii="Times New Roman" w:hAnsi="Times New Roman" w:cs="Times New Roman"/>
          <w:sz w:val="24"/>
          <w:szCs w:val="28"/>
        </w:rPr>
        <w:t>А</w:t>
      </w:r>
      <w:r w:rsidR="00740644" w:rsidRPr="00FF0831">
        <w:rPr>
          <w:rFonts w:ascii="Times New Roman" w:hAnsi="Times New Roman" w:cs="Times New Roman"/>
          <w:sz w:val="24"/>
          <w:szCs w:val="28"/>
        </w:rPr>
        <w:t xml:space="preserve">ССР», «Заслуженный работник культуры Коми АССР», «Заслуженный артист Республики Коми» и другие почетные звания союзных республик, входивших в состав СССР по 31 декабря 1991 года, и субъектов Российской Федерации, названия которых начинаются со слов «заслуженный», - до 20 </w:t>
      </w:r>
      <w:r w:rsidR="009E74AD" w:rsidRPr="00FF0831">
        <w:rPr>
          <w:rFonts w:ascii="Times New Roman" w:hAnsi="Times New Roman" w:cs="Times New Roman"/>
          <w:sz w:val="24"/>
          <w:szCs w:val="28"/>
        </w:rPr>
        <w:t>%</w:t>
      </w:r>
      <w:r w:rsidR="00740644" w:rsidRPr="00FF0831">
        <w:rPr>
          <w:rFonts w:ascii="Times New Roman" w:hAnsi="Times New Roman" w:cs="Times New Roman"/>
          <w:sz w:val="24"/>
          <w:szCs w:val="28"/>
        </w:rPr>
        <w:t xml:space="preserve"> должностного оклада, при условии</w:t>
      </w:r>
      <w:r w:rsidR="009E74AD" w:rsidRPr="00FF0831">
        <w:rPr>
          <w:rFonts w:ascii="Times New Roman" w:hAnsi="Times New Roman" w:cs="Times New Roman"/>
          <w:sz w:val="24"/>
          <w:szCs w:val="28"/>
        </w:rPr>
        <w:t xml:space="preserve"> </w:t>
      </w:r>
      <w:r w:rsidR="00740644" w:rsidRPr="00FF0831">
        <w:rPr>
          <w:rFonts w:ascii="Times New Roman" w:hAnsi="Times New Roman" w:cs="Times New Roman"/>
          <w:sz w:val="24"/>
          <w:szCs w:val="28"/>
        </w:rPr>
        <w:t xml:space="preserve">соответствия почетного звания профилю </w:t>
      </w:r>
      <w:r w:rsidR="009E74AD" w:rsidRPr="00FF0831">
        <w:rPr>
          <w:rFonts w:ascii="Times New Roman" w:hAnsi="Times New Roman" w:cs="Times New Roman"/>
          <w:sz w:val="24"/>
          <w:szCs w:val="28"/>
        </w:rPr>
        <w:t>У</w:t>
      </w:r>
      <w:r w:rsidR="00740644" w:rsidRPr="00FF0831">
        <w:rPr>
          <w:rFonts w:ascii="Times New Roman" w:hAnsi="Times New Roman" w:cs="Times New Roman"/>
          <w:sz w:val="24"/>
          <w:szCs w:val="28"/>
        </w:rPr>
        <w:t>чреждения</w:t>
      </w:r>
      <w:r w:rsidR="00D14036">
        <w:rPr>
          <w:rFonts w:ascii="Times New Roman" w:hAnsi="Times New Roman" w:cs="Times New Roman"/>
          <w:sz w:val="24"/>
          <w:szCs w:val="28"/>
        </w:rPr>
        <w:t xml:space="preserve"> (для руководителей), профилю должности (для специалистов</w:t>
      </w:r>
      <w:proofErr w:type="gramEnd"/>
      <w:r w:rsidR="00D14036">
        <w:rPr>
          <w:rFonts w:ascii="Times New Roman" w:hAnsi="Times New Roman" w:cs="Times New Roman"/>
          <w:sz w:val="24"/>
          <w:szCs w:val="28"/>
        </w:rPr>
        <w:t>)</w:t>
      </w:r>
      <w:r w:rsidR="009E74AD" w:rsidRPr="00FF0831">
        <w:rPr>
          <w:rFonts w:ascii="Times New Roman" w:hAnsi="Times New Roman" w:cs="Times New Roman"/>
          <w:sz w:val="24"/>
          <w:szCs w:val="28"/>
        </w:rPr>
        <w:t>;</w:t>
      </w:r>
    </w:p>
    <w:p w:rsidR="00D14036" w:rsidRPr="00FF0831" w:rsidRDefault="00B845F1" w:rsidP="00D14036">
      <w:pPr>
        <w:autoSpaceDE w:val="0"/>
        <w:autoSpaceDN w:val="0"/>
        <w:adjustRightInd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3</w:t>
      </w:r>
      <w:r w:rsidR="00D14036">
        <w:rPr>
          <w:rFonts w:ascii="Times New Roman" w:hAnsi="Times New Roman" w:cs="Times New Roman"/>
          <w:sz w:val="24"/>
          <w:szCs w:val="28"/>
        </w:rPr>
        <w:t>)</w:t>
      </w:r>
      <w:r w:rsidR="009E74AD" w:rsidRPr="00FF0831">
        <w:rPr>
          <w:rFonts w:ascii="Times New Roman" w:hAnsi="Times New Roman" w:cs="Times New Roman"/>
          <w:sz w:val="24"/>
          <w:szCs w:val="28"/>
        </w:rPr>
        <w:t xml:space="preserve"> </w:t>
      </w:r>
      <w:r w:rsidR="00740644" w:rsidRPr="00FF0831">
        <w:rPr>
          <w:rFonts w:ascii="Times New Roman" w:hAnsi="Times New Roman" w:cs="Times New Roman"/>
          <w:sz w:val="24"/>
          <w:szCs w:val="28"/>
        </w:rPr>
        <w:t xml:space="preserve">руководителям и специалистам Учреждения, имеющим почетные звания: </w:t>
      </w:r>
      <w:proofErr w:type="gramStart"/>
      <w:r w:rsidR="00740644" w:rsidRPr="00FF0831">
        <w:rPr>
          <w:rFonts w:ascii="Times New Roman" w:hAnsi="Times New Roman" w:cs="Times New Roman"/>
          <w:sz w:val="24"/>
          <w:szCs w:val="28"/>
        </w:rPr>
        <w:t>«Заслуженный работник культуры РСФСР», «Заслуженный работник культуры Российской Федерации», «Народный артист Республики Коми», «Народный художник Республики Коми», «Народный писатель Республики Коми», «Народный поэт Республики Коми», «Народный артист Российской Федерации», «Народный артист СССР», «Народный художник Российской Федерации», «Заслуженный деятель искусств Российской Федерации», «Заслуженный артист Российской Федерации», «Заслуженный работник культуры Российской Федерации», «Заслуженный художник Российской Федерации» и другие почетные звания СССР, Российской</w:t>
      </w:r>
      <w:proofErr w:type="gramEnd"/>
      <w:r w:rsidR="00740644" w:rsidRPr="00FF0831">
        <w:rPr>
          <w:rFonts w:ascii="Times New Roman" w:hAnsi="Times New Roman" w:cs="Times New Roman"/>
          <w:sz w:val="24"/>
          <w:szCs w:val="28"/>
        </w:rPr>
        <w:t xml:space="preserve"> Федерации, союзных республик, входивших в состав СССР по 31 декабря 1991 года, и субъектов Российской Федерации, названия которых начинаются со слов «народный», почетные звания СССР, Российской Федерации, названия которых начинаются со слов «заслуженный», - до 30 </w:t>
      </w:r>
      <w:r w:rsidR="009E74AD" w:rsidRPr="00FF0831">
        <w:rPr>
          <w:rFonts w:ascii="Times New Roman" w:hAnsi="Times New Roman" w:cs="Times New Roman"/>
          <w:sz w:val="24"/>
          <w:szCs w:val="28"/>
        </w:rPr>
        <w:t>%</w:t>
      </w:r>
      <w:r w:rsidR="00740644" w:rsidRPr="00FF0831">
        <w:rPr>
          <w:rFonts w:ascii="Times New Roman" w:hAnsi="Times New Roman" w:cs="Times New Roman"/>
          <w:sz w:val="24"/>
          <w:szCs w:val="28"/>
        </w:rPr>
        <w:t xml:space="preserve"> должностного оклада, при условии</w:t>
      </w:r>
      <w:r w:rsidR="009E74AD" w:rsidRPr="00FF0831">
        <w:rPr>
          <w:rFonts w:ascii="Times New Roman" w:hAnsi="Times New Roman" w:cs="Times New Roman"/>
          <w:sz w:val="24"/>
          <w:szCs w:val="28"/>
        </w:rPr>
        <w:t xml:space="preserve"> </w:t>
      </w:r>
      <w:r w:rsidR="00740644" w:rsidRPr="00FF0831">
        <w:rPr>
          <w:rFonts w:ascii="Times New Roman" w:hAnsi="Times New Roman" w:cs="Times New Roman"/>
          <w:sz w:val="24"/>
          <w:szCs w:val="28"/>
        </w:rPr>
        <w:t xml:space="preserve">соответствия почетного звания </w:t>
      </w:r>
      <w:r w:rsidR="00D14036" w:rsidRPr="00FF0831">
        <w:rPr>
          <w:rFonts w:ascii="Times New Roman" w:hAnsi="Times New Roman" w:cs="Times New Roman"/>
          <w:sz w:val="24"/>
          <w:szCs w:val="28"/>
        </w:rPr>
        <w:t>профилю Учреждения</w:t>
      </w:r>
      <w:r w:rsidR="00D14036">
        <w:rPr>
          <w:rFonts w:ascii="Times New Roman" w:hAnsi="Times New Roman" w:cs="Times New Roman"/>
          <w:sz w:val="24"/>
          <w:szCs w:val="28"/>
        </w:rPr>
        <w:t xml:space="preserve"> (для руководителей), профилю должности (для специалистов)</w:t>
      </w:r>
      <w:r w:rsidR="00D14036" w:rsidRPr="00FF0831">
        <w:rPr>
          <w:rFonts w:ascii="Times New Roman" w:hAnsi="Times New Roman" w:cs="Times New Roman"/>
          <w:sz w:val="24"/>
          <w:szCs w:val="28"/>
        </w:rPr>
        <w:t>;</w:t>
      </w:r>
    </w:p>
    <w:p w:rsidR="00740644" w:rsidRPr="00FF0831" w:rsidRDefault="00740644" w:rsidP="00FF0831">
      <w:pPr>
        <w:autoSpaceDE w:val="0"/>
        <w:autoSpaceDN w:val="0"/>
        <w:adjustRightInd w:val="0"/>
        <w:spacing w:after="0" w:line="240" w:lineRule="auto"/>
        <w:ind w:firstLine="708"/>
        <w:jc w:val="both"/>
        <w:rPr>
          <w:rFonts w:ascii="Times New Roman" w:hAnsi="Times New Roman" w:cs="Times New Roman"/>
          <w:sz w:val="24"/>
          <w:szCs w:val="28"/>
        </w:rPr>
      </w:pPr>
      <w:r w:rsidRPr="00FF0831">
        <w:rPr>
          <w:rFonts w:ascii="Times New Roman" w:hAnsi="Times New Roman" w:cs="Times New Roman"/>
          <w:sz w:val="24"/>
          <w:szCs w:val="28"/>
        </w:rPr>
        <w:lastRenderedPageBreak/>
        <w:t>При наличии у работника двух почетных званий, содержащих в своем названии слово «Народный» и (или) «Заслуженный», надбавка устанавливается только по одному основанию.</w:t>
      </w:r>
    </w:p>
    <w:p w:rsidR="00740644" w:rsidRPr="00FF0831" w:rsidRDefault="00740644" w:rsidP="00FF0831">
      <w:pPr>
        <w:autoSpaceDE w:val="0"/>
        <w:autoSpaceDN w:val="0"/>
        <w:adjustRightInd w:val="0"/>
        <w:spacing w:after="0" w:line="240" w:lineRule="auto"/>
        <w:ind w:firstLine="708"/>
        <w:jc w:val="both"/>
        <w:rPr>
          <w:rFonts w:ascii="Times New Roman" w:hAnsi="Times New Roman" w:cs="Times New Roman"/>
          <w:sz w:val="24"/>
          <w:szCs w:val="28"/>
        </w:rPr>
      </w:pPr>
      <w:r w:rsidRPr="00FF0831">
        <w:rPr>
          <w:rFonts w:ascii="Times New Roman" w:hAnsi="Times New Roman" w:cs="Times New Roman"/>
          <w:sz w:val="24"/>
          <w:szCs w:val="28"/>
        </w:rPr>
        <w:t>Надбавка за ученую степень, почетное звание устанавливается со дня поступления письменного заявления работника.</w:t>
      </w:r>
    </w:p>
    <w:p w:rsidR="00740644" w:rsidRPr="00FF0831" w:rsidRDefault="00740644" w:rsidP="00FF0831">
      <w:pPr>
        <w:autoSpaceDE w:val="0"/>
        <w:autoSpaceDN w:val="0"/>
        <w:adjustRightInd w:val="0"/>
        <w:spacing w:after="0" w:line="240" w:lineRule="auto"/>
        <w:ind w:firstLine="708"/>
        <w:jc w:val="both"/>
        <w:rPr>
          <w:rFonts w:ascii="Times New Roman" w:hAnsi="Times New Roman" w:cs="Times New Roman"/>
          <w:sz w:val="24"/>
          <w:szCs w:val="28"/>
        </w:rPr>
      </w:pPr>
      <w:r w:rsidRPr="00FF0831">
        <w:rPr>
          <w:rFonts w:ascii="Times New Roman" w:hAnsi="Times New Roman" w:cs="Times New Roman"/>
          <w:sz w:val="24"/>
          <w:szCs w:val="28"/>
        </w:rPr>
        <w:t>По вновь присужденной (присвоенной) ученой степени, почетному званию надбавка устанавливается со дня представления документов, подтверждающих присуждение (присвоение) ученой степени, почетного звания.</w:t>
      </w:r>
    </w:p>
    <w:p w:rsidR="00740644" w:rsidRPr="00FF0831" w:rsidRDefault="009E74AD" w:rsidP="00FF0831">
      <w:pPr>
        <w:autoSpaceDE w:val="0"/>
        <w:autoSpaceDN w:val="0"/>
        <w:adjustRightInd w:val="0"/>
        <w:spacing w:after="0" w:line="240" w:lineRule="auto"/>
        <w:ind w:firstLine="708"/>
        <w:jc w:val="both"/>
        <w:rPr>
          <w:rFonts w:ascii="Times New Roman" w:hAnsi="Times New Roman" w:cs="Times New Roman"/>
          <w:sz w:val="24"/>
          <w:szCs w:val="28"/>
        </w:rPr>
      </w:pPr>
      <w:r w:rsidRPr="00FF0831">
        <w:rPr>
          <w:rFonts w:ascii="Times New Roman" w:hAnsi="Times New Roman" w:cs="Times New Roman"/>
          <w:sz w:val="24"/>
          <w:szCs w:val="28"/>
        </w:rPr>
        <w:t xml:space="preserve">3.5. </w:t>
      </w:r>
      <w:r w:rsidR="00740644" w:rsidRPr="00FF0831">
        <w:rPr>
          <w:rFonts w:ascii="Times New Roman" w:hAnsi="Times New Roman" w:cs="Times New Roman"/>
          <w:sz w:val="24"/>
          <w:szCs w:val="28"/>
        </w:rPr>
        <w:t>Молодым специалистам по должностям руководителей и специалистов, прибывшим в год окончания или в период первых трех лет после окончания образовательных организаций высшего профессионального и среднего профессионального образования, имеющих государственную аккредитацию, на работу в Учреждении, устанавливаются доплаты к должностному окладу в размере до 30%.</w:t>
      </w:r>
    </w:p>
    <w:p w:rsidR="00740644" w:rsidRPr="00FF0831" w:rsidRDefault="00740644" w:rsidP="00FF0831">
      <w:pPr>
        <w:autoSpaceDE w:val="0"/>
        <w:autoSpaceDN w:val="0"/>
        <w:adjustRightInd w:val="0"/>
        <w:spacing w:after="0" w:line="240" w:lineRule="auto"/>
        <w:ind w:firstLine="708"/>
        <w:jc w:val="both"/>
        <w:rPr>
          <w:rFonts w:ascii="Times New Roman" w:hAnsi="Times New Roman" w:cs="Times New Roman"/>
          <w:sz w:val="24"/>
          <w:szCs w:val="28"/>
        </w:rPr>
      </w:pPr>
      <w:r w:rsidRPr="00FE3D43">
        <w:rPr>
          <w:rFonts w:ascii="Times New Roman" w:hAnsi="Times New Roman" w:cs="Times New Roman"/>
          <w:sz w:val="24"/>
          <w:szCs w:val="28"/>
        </w:rPr>
        <w:t>Условия установления доплат молодым специалистам определяются локальным актом Учреждения.</w:t>
      </w:r>
    </w:p>
    <w:p w:rsidR="00FF0831" w:rsidRDefault="00FF0831" w:rsidP="00FF0831">
      <w:pPr>
        <w:autoSpaceDE w:val="0"/>
        <w:autoSpaceDN w:val="0"/>
        <w:adjustRightInd w:val="0"/>
        <w:spacing w:after="0" w:line="240" w:lineRule="auto"/>
        <w:ind w:firstLine="708"/>
        <w:jc w:val="both"/>
        <w:rPr>
          <w:rFonts w:ascii="Times New Roman" w:hAnsi="Times New Roman" w:cs="Times New Roman"/>
          <w:sz w:val="24"/>
          <w:szCs w:val="28"/>
        </w:rPr>
      </w:pPr>
      <w:r w:rsidRPr="00FF0831">
        <w:rPr>
          <w:rFonts w:ascii="Times New Roman" w:hAnsi="Times New Roman" w:cs="Times New Roman"/>
          <w:sz w:val="24"/>
          <w:szCs w:val="28"/>
        </w:rPr>
        <w:t xml:space="preserve">3.6. </w:t>
      </w:r>
      <w:r w:rsidR="00740644" w:rsidRPr="00FF0831">
        <w:rPr>
          <w:rFonts w:ascii="Times New Roman" w:hAnsi="Times New Roman" w:cs="Times New Roman"/>
          <w:sz w:val="24"/>
          <w:szCs w:val="28"/>
        </w:rPr>
        <w:t xml:space="preserve">Другие надбавки за качество выполняемых работ с определением условий и размеров осуществления устанавливаются локальным нормативным актом </w:t>
      </w:r>
      <w:r w:rsidRPr="00FF0831">
        <w:rPr>
          <w:rFonts w:ascii="Times New Roman" w:hAnsi="Times New Roman" w:cs="Times New Roman"/>
          <w:sz w:val="24"/>
          <w:szCs w:val="28"/>
        </w:rPr>
        <w:t>У</w:t>
      </w:r>
      <w:r w:rsidR="00740644" w:rsidRPr="00FF0831">
        <w:rPr>
          <w:rFonts w:ascii="Times New Roman" w:hAnsi="Times New Roman" w:cs="Times New Roman"/>
          <w:sz w:val="24"/>
          <w:szCs w:val="28"/>
        </w:rPr>
        <w:t xml:space="preserve">чреждения в размере до 200% должностного оклада </w:t>
      </w:r>
      <w:r w:rsidRPr="00FF0831">
        <w:rPr>
          <w:rFonts w:ascii="Times New Roman" w:hAnsi="Times New Roman" w:cs="Times New Roman"/>
          <w:sz w:val="24"/>
          <w:szCs w:val="28"/>
        </w:rPr>
        <w:t>(</w:t>
      </w:r>
      <w:r w:rsidR="00740644" w:rsidRPr="00FF0831">
        <w:rPr>
          <w:rFonts w:ascii="Times New Roman" w:hAnsi="Times New Roman" w:cs="Times New Roman"/>
          <w:sz w:val="24"/>
          <w:szCs w:val="28"/>
        </w:rPr>
        <w:t>оклада</w:t>
      </w:r>
      <w:r w:rsidRPr="00FF0831">
        <w:rPr>
          <w:rFonts w:ascii="Times New Roman" w:hAnsi="Times New Roman" w:cs="Times New Roman"/>
          <w:sz w:val="24"/>
          <w:szCs w:val="28"/>
        </w:rPr>
        <w:t>)</w:t>
      </w:r>
      <w:r w:rsidR="00740644" w:rsidRPr="00FF0831">
        <w:rPr>
          <w:rFonts w:ascii="Times New Roman" w:hAnsi="Times New Roman" w:cs="Times New Roman"/>
          <w:sz w:val="24"/>
          <w:szCs w:val="28"/>
        </w:rPr>
        <w:t>.</w:t>
      </w:r>
    </w:p>
    <w:p w:rsidR="00FF0831" w:rsidRPr="00574FE6" w:rsidRDefault="00FF0831" w:rsidP="00574FE6">
      <w:pPr>
        <w:autoSpaceDE w:val="0"/>
        <w:autoSpaceDN w:val="0"/>
        <w:adjustRightInd w:val="0"/>
        <w:spacing w:after="0" w:line="240" w:lineRule="auto"/>
        <w:ind w:firstLine="708"/>
        <w:jc w:val="both"/>
        <w:rPr>
          <w:rFonts w:ascii="Times New Roman" w:hAnsi="Times New Roman" w:cs="Times New Roman"/>
          <w:sz w:val="24"/>
          <w:szCs w:val="24"/>
        </w:rPr>
      </w:pPr>
      <w:r w:rsidRPr="00574FE6">
        <w:rPr>
          <w:rFonts w:ascii="Times New Roman" w:hAnsi="Times New Roman" w:cs="Times New Roman"/>
          <w:sz w:val="24"/>
          <w:szCs w:val="24"/>
        </w:rPr>
        <w:t xml:space="preserve">4. </w:t>
      </w:r>
      <w:r w:rsidR="00740644" w:rsidRPr="00574FE6">
        <w:rPr>
          <w:rFonts w:ascii="Times New Roman" w:hAnsi="Times New Roman" w:cs="Times New Roman"/>
          <w:sz w:val="24"/>
          <w:szCs w:val="24"/>
        </w:rPr>
        <w:t>Учреждения на условиях, определенных локальным нормативным актом учреждения, могут устанавливать работникам учреждения надбавки за интенсивность и высокие результаты работы в размере до 200</w:t>
      </w:r>
      <w:r w:rsidRPr="00574FE6">
        <w:rPr>
          <w:rFonts w:ascii="Times New Roman" w:hAnsi="Times New Roman" w:cs="Times New Roman"/>
          <w:sz w:val="24"/>
          <w:szCs w:val="24"/>
        </w:rPr>
        <w:t xml:space="preserve"> </w:t>
      </w:r>
      <w:r w:rsidR="00740644" w:rsidRPr="00574FE6">
        <w:rPr>
          <w:rFonts w:ascii="Times New Roman" w:hAnsi="Times New Roman" w:cs="Times New Roman"/>
          <w:sz w:val="24"/>
          <w:szCs w:val="24"/>
        </w:rPr>
        <w:t>% должностного оклада</w:t>
      </w:r>
      <w:r w:rsidRPr="00574FE6">
        <w:rPr>
          <w:rFonts w:ascii="Times New Roman" w:hAnsi="Times New Roman" w:cs="Times New Roman"/>
          <w:sz w:val="24"/>
          <w:szCs w:val="24"/>
        </w:rPr>
        <w:t xml:space="preserve"> (</w:t>
      </w:r>
      <w:r w:rsidR="00740644" w:rsidRPr="00574FE6">
        <w:rPr>
          <w:rFonts w:ascii="Times New Roman" w:hAnsi="Times New Roman" w:cs="Times New Roman"/>
          <w:sz w:val="24"/>
          <w:szCs w:val="24"/>
        </w:rPr>
        <w:t>оклада</w:t>
      </w:r>
      <w:r w:rsidRPr="00574FE6">
        <w:rPr>
          <w:rFonts w:ascii="Times New Roman" w:hAnsi="Times New Roman" w:cs="Times New Roman"/>
          <w:sz w:val="24"/>
          <w:szCs w:val="24"/>
        </w:rPr>
        <w:t>)</w:t>
      </w:r>
      <w:r w:rsidR="00B845F1">
        <w:rPr>
          <w:rFonts w:ascii="Times New Roman" w:hAnsi="Times New Roman" w:cs="Times New Roman"/>
          <w:sz w:val="24"/>
          <w:szCs w:val="24"/>
        </w:rPr>
        <w:t>:</w:t>
      </w:r>
    </w:p>
    <w:p w:rsidR="00FF0831" w:rsidRPr="00574FE6" w:rsidRDefault="00FF0831" w:rsidP="00574FE6">
      <w:pPr>
        <w:autoSpaceDE w:val="0"/>
        <w:autoSpaceDN w:val="0"/>
        <w:adjustRightInd w:val="0"/>
        <w:spacing w:after="0" w:line="240" w:lineRule="auto"/>
        <w:ind w:firstLine="708"/>
        <w:jc w:val="both"/>
        <w:rPr>
          <w:rFonts w:ascii="Times New Roman" w:hAnsi="Times New Roman" w:cs="Times New Roman"/>
          <w:sz w:val="24"/>
          <w:szCs w:val="24"/>
        </w:rPr>
      </w:pPr>
      <w:r w:rsidRPr="00574FE6">
        <w:rPr>
          <w:rFonts w:ascii="Times New Roman" w:hAnsi="Times New Roman" w:cs="Times New Roman"/>
          <w:sz w:val="24"/>
          <w:szCs w:val="24"/>
        </w:rPr>
        <w:t xml:space="preserve">4.1. </w:t>
      </w:r>
      <w:r w:rsidR="00740644" w:rsidRPr="00574FE6">
        <w:rPr>
          <w:rFonts w:ascii="Times New Roman" w:hAnsi="Times New Roman" w:cs="Times New Roman"/>
          <w:sz w:val="24"/>
          <w:szCs w:val="24"/>
        </w:rPr>
        <w:t xml:space="preserve">Размеры и условия осуществления надбавок за интенсивность и высокие результаты работы, премиальных выплат по итогам работы определяются </w:t>
      </w:r>
      <w:r w:rsidRPr="00574FE6">
        <w:rPr>
          <w:rFonts w:ascii="Times New Roman" w:hAnsi="Times New Roman" w:cs="Times New Roman"/>
          <w:sz w:val="24"/>
          <w:szCs w:val="24"/>
        </w:rPr>
        <w:t>У</w:t>
      </w:r>
      <w:r w:rsidR="00740644" w:rsidRPr="00574FE6">
        <w:rPr>
          <w:rFonts w:ascii="Times New Roman" w:hAnsi="Times New Roman" w:cs="Times New Roman"/>
          <w:sz w:val="24"/>
          <w:szCs w:val="24"/>
        </w:rPr>
        <w:t xml:space="preserve">чреждениями самостоятельно в пределах утвержденного планового фонда оплаты труда соответствующего </w:t>
      </w:r>
      <w:r w:rsidRPr="00574FE6">
        <w:rPr>
          <w:rFonts w:ascii="Times New Roman" w:hAnsi="Times New Roman" w:cs="Times New Roman"/>
          <w:sz w:val="24"/>
          <w:szCs w:val="24"/>
        </w:rPr>
        <w:t>У</w:t>
      </w:r>
      <w:r w:rsidR="00740644" w:rsidRPr="00574FE6">
        <w:rPr>
          <w:rFonts w:ascii="Times New Roman" w:hAnsi="Times New Roman" w:cs="Times New Roman"/>
          <w:sz w:val="24"/>
          <w:szCs w:val="24"/>
        </w:rPr>
        <w:t>чреждения и фиксируются в установленном порядке в локальном нормативном акте с учетом мнения представительного органа работников.</w:t>
      </w:r>
    </w:p>
    <w:p w:rsidR="00FF0831" w:rsidRPr="00574FE6" w:rsidRDefault="00FF0831" w:rsidP="00574FE6">
      <w:pPr>
        <w:autoSpaceDE w:val="0"/>
        <w:autoSpaceDN w:val="0"/>
        <w:adjustRightInd w:val="0"/>
        <w:spacing w:after="0" w:line="240" w:lineRule="auto"/>
        <w:ind w:firstLine="708"/>
        <w:jc w:val="both"/>
        <w:rPr>
          <w:rFonts w:ascii="Times New Roman" w:hAnsi="Times New Roman" w:cs="Times New Roman"/>
          <w:sz w:val="24"/>
          <w:szCs w:val="24"/>
        </w:rPr>
      </w:pPr>
      <w:r w:rsidRPr="00574FE6">
        <w:rPr>
          <w:rFonts w:ascii="Times New Roman" w:hAnsi="Times New Roman" w:cs="Times New Roman"/>
          <w:sz w:val="24"/>
          <w:szCs w:val="24"/>
        </w:rPr>
        <w:t xml:space="preserve">4.2. </w:t>
      </w:r>
      <w:r w:rsidR="00740644" w:rsidRPr="00574FE6">
        <w:rPr>
          <w:rFonts w:ascii="Times New Roman" w:hAnsi="Times New Roman" w:cs="Times New Roman"/>
          <w:sz w:val="24"/>
          <w:szCs w:val="24"/>
        </w:rPr>
        <w:t xml:space="preserve">Конкретные размеры премиальных выплат по итогам работы, надбавок за интенсивность и высокие результаты работы, заместителям руководителя, главным бухгалтерам и остальным работникам Учреждения устанавливаются приказом руководителя </w:t>
      </w:r>
      <w:r w:rsidRPr="00574FE6">
        <w:rPr>
          <w:rFonts w:ascii="Times New Roman" w:hAnsi="Times New Roman" w:cs="Times New Roman"/>
          <w:sz w:val="24"/>
          <w:szCs w:val="24"/>
        </w:rPr>
        <w:t>У</w:t>
      </w:r>
      <w:r w:rsidR="00740644" w:rsidRPr="00574FE6">
        <w:rPr>
          <w:rFonts w:ascii="Times New Roman" w:hAnsi="Times New Roman" w:cs="Times New Roman"/>
          <w:sz w:val="24"/>
          <w:szCs w:val="24"/>
        </w:rPr>
        <w:t xml:space="preserve">чреждения с учетом разрабатываемых в </w:t>
      </w:r>
      <w:r w:rsidR="00574FE6" w:rsidRPr="00574FE6">
        <w:rPr>
          <w:rFonts w:ascii="Times New Roman" w:hAnsi="Times New Roman" w:cs="Times New Roman"/>
          <w:sz w:val="24"/>
          <w:szCs w:val="24"/>
        </w:rPr>
        <w:t>У</w:t>
      </w:r>
      <w:r w:rsidR="00740644" w:rsidRPr="00574FE6">
        <w:rPr>
          <w:rFonts w:ascii="Times New Roman" w:hAnsi="Times New Roman" w:cs="Times New Roman"/>
          <w:sz w:val="24"/>
          <w:szCs w:val="24"/>
        </w:rPr>
        <w:t xml:space="preserve">чреждении показателей и критериев </w:t>
      </w:r>
      <w:proofErr w:type="gramStart"/>
      <w:r w:rsidR="00740644" w:rsidRPr="00574FE6">
        <w:rPr>
          <w:rFonts w:ascii="Times New Roman" w:hAnsi="Times New Roman" w:cs="Times New Roman"/>
          <w:sz w:val="24"/>
          <w:szCs w:val="24"/>
        </w:rPr>
        <w:t xml:space="preserve">оценки эффективности труда работников этого </w:t>
      </w:r>
      <w:r w:rsidRPr="00574FE6">
        <w:rPr>
          <w:rFonts w:ascii="Times New Roman" w:hAnsi="Times New Roman" w:cs="Times New Roman"/>
          <w:sz w:val="24"/>
          <w:szCs w:val="24"/>
        </w:rPr>
        <w:t>У</w:t>
      </w:r>
      <w:r w:rsidR="00740644" w:rsidRPr="00574FE6">
        <w:rPr>
          <w:rFonts w:ascii="Times New Roman" w:hAnsi="Times New Roman" w:cs="Times New Roman"/>
          <w:sz w:val="24"/>
          <w:szCs w:val="24"/>
        </w:rPr>
        <w:t>чреждения</w:t>
      </w:r>
      <w:proofErr w:type="gramEnd"/>
      <w:r w:rsidR="00740644" w:rsidRPr="00574FE6">
        <w:rPr>
          <w:rFonts w:ascii="Times New Roman" w:hAnsi="Times New Roman" w:cs="Times New Roman"/>
          <w:sz w:val="24"/>
          <w:szCs w:val="24"/>
        </w:rPr>
        <w:t>.</w:t>
      </w:r>
    </w:p>
    <w:p w:rsidR="00740644" w:rsidRPr="00574FE6" w:rsidRDefault="00574FE6" w:rsidP="00574FE6">
      <w:pPr>
        <w:autoSpaceDE w:val="0"/>
        <w:autoSpaceDN w:val="0"/>
        <w:adjustRightInd w:val="0"/>
        <w:spacing w:after="0" w:line="240" w:lineRule="auto"/>
        <w:ind w:firstLine="708"/>
        <w:jc w:val="both"/>
        <w:rPr>
          <w:rFonts w:ascii="Times New Roman" w:hAnsi="Times New Roman" w:cs="Times New Roman"/>
          <w:sz w:val="24"/>
          <w:szCs w:val="24"/>
        </w:rPr>
      </w:pPr>
      <w:r w:rsidRPr="00574FE6">
        <w:rPr>
          <w:rFonts w:ascii="Times New Roman" w:hAnsi="Times New Roman" w:cs="Times New Roman"/>
          <w:sz w:val="24"/>
          <w:szCs w:val="24"/>
        </w:rPr>
        <w:t xml:space="preserve">4.3. </w:t>
      </w:r>
      <w:r w:rsidR="00740644" w:rsidRPr="00574FE6">
        <w:rPr>
          <w:rFonts w:ascii="Times New Roman" w:hAnsi="Times New Roman" w:cs="Times New Roman"/>
          <w:sz w:val="24"/>
          <w:szCs w:val="24"/>
        </w:rPr>
        <w:t xml:space="preserve">Выплаты стимулирующего характера руководителям Учреждения устанавливаются </w:t>
      </w:r>
      <w:r w:rsidR="00FE3D43" w:rsidRPr="00FE3D43">
        <w:rPr>
          <w:rFonts w:ascii="Times New Roman" w:hAnsi="Times New Roman" w:cs="Times New Roman"/>
          <w:sz w:val="24"/>
          <w:szCs w:val="24"/>
        </w:rPr>
        <w:t>распоряжением</w:t>
      </w:r>
      <w:r w:rsidR="00740644" w:rsidRPr="00FE3D43">
        <w:rPr>
          <w:rFonts w:ascii="Times New Roman" w:hAnsi="Times New Roman" w:cs="Times New Roman"/>
          <w:sz w:val="24"/>
          <w:szCs w:val="24"/>
        </w:rPr>
        <w:t xml:space="preserve"> </w:t>
      </w:r>
      <w:r w:rsidR="00FE3D43">
        <w:rPr>
          <w:rFonts w:ascii="Times New Roman" w:hAnsi="Times New Roman" w:cs="Times New Roman"/>
          <w:sz w:val="24"/>
          <w:szCs w:val="24"/>
        </w:rPr>
        <w:t>руководителя администрации городского округа «Вуктыл»</w:t>
      </w:r>
      <w:r w:rsidR="00740644" w:rsidRPr="00574FE6">
        <w:rPr>
          <w:rFonts w:ascii="Times New Roman" w:hAnsi="Times New Roman" w:cs="Times New Roman"/>
          <w:sz w:val="24"/>
          <w:szCs w:val="24"/>
        </w:rPr>
        <w:t xml:space="preserve"> с учетом достижения показателей </w:t>
      </w:r>
      <w:r w:rsidR="00FE3D43">
        <w:rPr>
          <w:rFonts w:ascii="Times New Roman" w:hAnsi="Times New Roman" w:cs="Times New Roman"/>
          <w:sz w:val="24"/>
          <w:szCs w:val="24"/>
        </w:rPr>
        <w:t>муниципального</w:t>
      </w:r>
      <w:r w:rsidR="00740644" w:rsidRPr="00574FE6">
        <w:rPr>
          <w:rFonts w:ascii="Times New Roman" w:hAnsi="Times New Roman" w:cs="Times New Roman"/>
          <w:sz w:val="24"/>
          <w:szCs w:val="24"/>
        </w:rPr>
        <w:t xml:space="preserve"> задания на оказание </w:t>
      </w:r>
      <w:r w:rsidR="00FE3D43">
        <w:rPr>
          <w:rFonts w:ascii="Times New Roman" w:hAnsi="Times New Roman" w:cs="Times New Roman"/>
          <w:sz w:val="24"/>
          <w:szCs w:val="24"/>
        </w:rPr>
        <w:t>муниципальных</w:t>
      </w:r>
      <w:r w:rsidR="00740644" w:rsidRPr="00574FE6">
        <w:rPr>
          <w:rFonts w:ascii="Times New Roman" w:hAnsi="Times New Roman" w:cs="Times New Roman"/>
          <w:sz w:val="24"/>
          <w:szCs w:val="24"/>
        </w:rPr>
        <w:t xml:space="preserve"> услуг (выполнение работ), а также иных показателей эффективности деятельности </w:t>
      </w:r>
      <w:r w:rsidR="00FE3D43">
        <w:rPr>
          <w:rFonts w:ascii="Times New Roman" w:hAnsi="Times New Roman" w:cs="Times New Roman"/>
          <w:sz w:val="24"/>
          <w:szCs w:val="24"/>
        </w:rPr>
        <w:t>У</w:t>
      </w:r>
      <w:r w:rsidR="00740644" w:rsidRPr="00574FE6">
        <w:rPr>
          <w:rFonts w:ascii="Times New Roman" w:hAnsi="Times New Roman" w:cs="Times New Roman"/>
          <w:sz w:val="24"/>
          <w:szCs w:val="24"/>
        </w:rPr>
        <w:t xml:space="preserve">чреждения и его руководителя в пределах утвержденного планового фонда оплаты труда </w:t>
      </w:r>
      <w:r w:rsidR="00FE3D43">
        <w:rPr>
          <w:rFonts w:ascii="Times New Roman" w:hAnsi="Times New Roman" w:cs="Times New Roman"/>
          <w:sz w:val="24"/>
          <w:szCs w:val="24"/>
        </w:rPr>
        <w:t>У</w:t>
      </w:r>
      <w:r w:rsidR="00740644" w:rsidRPr="00574FE6">
        <w:rPr>
          <w:rFonts w:ascii="Times New Roman" w:hAnsi="Times New Roman" w:cs="Times New Roman"/>
          <w:sz w:val="24"/>
          <w:szCs w:val="24"/>
        </w:rPr>
        <w:t>чреждения.</w:t>
      </w:r>
    </w:p>
    <w:p w:rsidR="00F63354" w:rsidRPr="00FE3D43" w:rsidRDefault="00574FE6" w:rsidP="00FE3D43">
      <w:pPr>
        <w:autoSpaceDE w:val="0"/>
        <w:autoSpaceDN w:val="0"/>
        <w:adjustRightInd w:val="0"/>
        <w:spacing w:after="0" w:line="240" w:lineRule="auto"/>
        <w:ind w:firstLine="708"/>
        <w:jc w:val="both"/>
        <w:rPr>
          <w:rFonts w:ascii="Times New Roman" w:hAnsi="Times New Roman" w:cs="Times New Roman"/>
          <w:sz w:val="24"/>
          <w:szCs w:val="24"/>
        </w:rPr>
      </w:pPr>
      <w:r w:rsidRPr="00574FE6">
        <w:rPr>
          <w:rFonts w:ascii="Times New Roman" w:hAnsi="Times New Roman" w:cs="Times New Roman"/>
          <w:sz w:val="24"/>
          <w:szCs w:val="24"/>
        </w:rPr>
        <w:t xml:space="preserve">4.4. </w:t>
      </w:r>
      <w:r w:rsidR="00740644" w:rsidRPr="00574FE6">
        <w:rPr>
          <w:rFonts w:ascii="Times New Roman" w:hAnsi="Times New Roman" w:cs="Times New Roman"/>
          <w:sz w:val="24"/>
          <w:szCs w:val="24"/>
        </w:rPr>
        <w:t xml:space="preserve">Показатели эффективности деятельности учреждения и его руководителя, в соответствии с которыми устанавливаются выплаты стимулирующего характера руководителям Учреждения, определяются </w:t>
      </w:r>
      <w:r w:rsidR="00FE3D43">
        <w:rPr>
          <w:rFonts w:ascii="Times New Roman" w:hAnsi="Times New Roman" w:cs="Times New Roman"/>
          <w:sz w:val="24"/>
          <w:szCs w:val="24"/>
        </w:rPr>
        <w:t>положением администрации городского округа «Вуктыл</w:t>
      </w:r>
      <w:r w:rsidR="00FE3D43" w:rsidRPr="00FE3D43">
        <w:rPr>
          <w:rFonts w:ascii="Times New Roman" w:hAnsi="Times New Roman" w:cs="Times New Roman"/>
          <w:sz w:val="24"/>
          <w:szCs w:val="24"/>
        </w:rPr>
        <w:t>»</w:t>
      </w:r>
      <w:r w:rsidR="00F63354" w:rsidRPr="00FE3D43">
        <w:rPr>
          <w:rFonts w:ascii="Times New Roman" w:hAnsi="Times New Roman" w:cs="Times New Roman"/>
          <w:sz w:val="24"/>
          <w:szCs w:val="28"/>
        </w:rPr>
        <w:t>, определяющим выплаты стимулирующего характера руководителям Учреждений, с учетом соблюдения значения коэффициента кратности, определенного в соответствии с разделом 6 Положения.</w:t>
      </w:r>
    </w:p>
    <w:p w:rsidR="00F63354" w:rsidRPr="0071000E" w:rsidRDefault="00FE3D43" w:rsidP="00F63354">
      <w:pPr>
        <w:autoSpaceDE w:val="0"/>
        <w:autoSpaceDN w:val="0"/>
        <w:adjustRightInd w:val="0"/>
        <w:spacing w:after="0" w:line="240" w:lineRule="auto"/>
        <w:ind w:firstLine="708"/>
        <w:jc w:val="both"/>
        <w:rPr>
          <w:rFonts w:ascii="Times New Roman" w:hAnsi="Times New Roman" w:cs="Times New Roman"/>
          <w:sz w:val="24"/>
          <w:szCs w:val="28"/>
        </w:rPr>
      </w:pPr>
      <w:r w:rsidRPr="0071000E">
        <w:rPr>
          <w:rFonts w:ascii="Times New Roman" w:hAnsi="Times New Roman" w:cs="Times New Roman"/>
          <w:sz w:val="24"/>
          <w:szCs w:val="28"/>
        </w:rPr>
        <w:t>5</w:t>
      </w:r>
      <w:r w:rsidR="00F63354" w:rsidRPr="0071000E">
        <w:rPr>
          <w:rFonts w:ascii="Times New Roman" w:hAnsi="Times New Roman" w:cs="Times New Roman"/>
          <w:sz w:val="24"/>
          <w:szCs w:val="28"/>
        </w:rPr>
        <w:t>. Выплаты стимулирующего характера заместителям руководителя, главному бухгалтеру Учреждения устанавливаются приказом руководителя Учреждения с учетом соблюдения значений коэффициентов кратности, определен</w:t>
      </w:r>
      <w:r w:rsidR="00B829F9">
        <w:rPr>
          <w:rFonts w:ascii="Times New Roman" w:hAnsi="Times New Roman" w:cs="Times New Roman"/>
          <w:sz w:val="24"/>
          <w:szCs w:val="28"/>
        </w:rPr>
        <w:t>ных в соответствии с разделом 6</w:t>
      </w:r>
      <w:r w:rsidR="00F63354" w:rsidRPr="0071000E">
        <w:rPr>
          <w:rFonts w:ascii="Times New Roman" w:hAnsi="Times New Roman" w:cs="Times New Roman"/>
          <w:sz w:val="24"/>
          <w:szCs w:val="28"/>
        </w:rPr>
        <w:t xml:space="preserve"> Положения.</w:t>
      </w:r>
    </w:p>
    <w:p w:rsidR="00C7351A" w:rsidRPr="00C5524D" w:rsidRDefault="00C7351A" w:rsidP="00C5524D">
      <w:pPr>
        <w:autoSpaceDE w:val="0"/>
        <w:autoSpaceDN w:val="0"/>
        <w:adjustRightInd w:val="0"/>
        <w:spacing w:after="0" w:line="240" w:lineRule="auto"/>
        <w:ind w:firstLine="708"/>
        <w:jc w:val="both"/>
        <w:rPr>
          <w:rFonts w:ascii="Times New Roman" w:hAnsi="Times New Roman" w:cs="Times New Roman"/>
          <w:sz w:val="24"/>
          <w:szCs w:val="24"/>
        </w:rPr>
      </w:pPr>
    </w:p>
    <w:p w:rsidR="00C7351A" w:rsidRPr="00C5524D" w:rsidRDefault="0012042E" w:rsidP="00C552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 </w:t>
      </w:r>
      <w:r w:rsidR="00C5524D">
        <w:rPr>
          <w:rFonts w:ascii="Times New Roman" w:hAnsi="Times New Roman" w:cs="Times New Roman"/>
          <w:b/>
          <w:sz w:val="24"/>
          <w:szCs w:val="24"/>
        </w:rPr>
        <w:t xml:space="preserve">Порядок </w:t>
      </w:r>
      <w:r w:rsidR="00C7351A" w:rsidRPr="00C5524D">
        <w:rPr>
          <w:rFonts w:ascii="Times New Roman" w:hAnsi="Times New Roman" w:cs="Times New Roman"/>
          <w:b/>
          <w:sz w:val="24"/>
          <w:szCs w:val="24"/>
        </w:rPr>
        <w:t xml:space="preserve">отнесения </w:t>
      </w:r>
      <w:r w:rsidR="00C5524D">
        <w:rPr>
          <w:rFonts w:ascii="Times New Roman" w:hAnsi="Times New Roman" w:cs="Times New Roman"/>
          <w:b/>
          <w:sz w:val="24"/>
          <w:szCs w:val="24"/>
        </w:rPr>
        <w:t>У</w:t>
      </w:r>
      <w:r w:rsidR="00C7351A" w:rsidRPr="00C5524D">
        <w:rPr>
          <w:rFonts w:ascii="Times New Roman" w:hAnsi="Times New Roman" w:cs="Times New Roman"/>
          <w:b/>
          <w:sz w:val="24"/>
          <w:szCs w:val="24"/>
        </w:rPr>
        <w:t>чреждений к группам по оплате труда руководителей</w:t>
      </w:r>
    </w:p>
    <w:p w:rsidR="00C7351A" w:rsidRPr="00C5524D" w:rsidRDefault="00C7351A" w:rsidP="00C5524D">
      <w:pPr>
        <w:spacing w:after="0" w:line="240" w:lineRule="auto"/>
        <w:jc w:val="center"/>
        <w:rPr>
          <w:rFonts w:ascii="Times New Roman" w:hAnsi="Times New Roman" w:cs="Times New Roman"/>
          <w:b/>
          <w:sz w:val="24"/>
          <w:szCs w:val="24"/>
        </w:rPr>
      </w:pPr>
    </w:p>
    <w:p w:rsidR="00C7351A" w:rsidRPr="00C5524D" w:rsidRDefault="00C7351A" w:rsidP="00C5524D">
      <w:pPr>
        <w:pStyle w:val="ConsPlusNormal"/>
        <w:ind w:firstLine="851"/>
        <w:jc w:val="both"/>
        <w:rPr>
          <w:rFonts w:ascii="Times New Roman" w:hAnsi="Times New Roman" w:cs="Times New Roman"/>
          <w:sz w:val="24"/>
          <w:szCs w:val="24"/>
        </w:rPr>
      </w:pPr>
      <w:r w:rsidRPr="00C5524D">
        <w:rPr>
          <w:rFonts w:ascii="Times New Roman" w:hAnsi="Times New Roman" w:cs="Times New Roman"/>
          <w:sz w:val="24"/>
          <w:szCs w:val="24"/>
        </w:rPr>
        <w:t xml:space="preserve">1. </w:t>
      </w:r>
      <w:r w:rsidR="00C5524D">
        <w:rPr>
          <w:rFonts w:ascii="Times New Roman" w:hAnsi="Times New Roman" w:cs="Times New Roman"/>
          <w:sz w:val="24"/>
          <w:szCs w:val="24"/>
        </w:rPr>
        <w:t>У</w:t>
      </w:r>
      <w:r w:rsidRPr="00C5524D">
        <w:rPr>
          <w:rFonts w:ascii="Times New Roman" w:hAnsi="Times New Roman" w:cs="Times New Roman"/>
          <w:sz w:val="24"/>
          <w:szCs w:val="24"/>
        </w:rPr>
        <w:t xml:space="preserve">чреждения относятся к группам по оплате труда руководителей, исходя из показателей, характеризующих масштаб, объем, сложность и эффективность работы </w:t>
      </w:r>
      <w:r w:rsidR="00C5524D">
        <w:rPr>
          <w:rFonts w:ascii="Times New Roman" w:hAnsi="Times New Roman" w:cs="Times New Roman"/>
          <w:sz w:val="24"/>
          <w:szCs w:val="24"/>
        </w:rPr>
        <w:lastRenderedPageBreak/>
        <w:t>У</w:t>
      </w:r>
      <w:r w:rsidRPr="00C5524D">
        <w:rPr>
          <w:rFonts w:ascii="Times New Roman" w:hAnsi="Times New Roman" w:cs="Times New Roman"/>
          <w:sz w:val="24"/>
          <w:szCs w:val="24"/>
        </w:rPr>
        <w:t>чреждений.</w:t>
      </w:r>
    </w:p>
    <w:p w:rsidR="00C7351A" w:rsidRPr="00C5524D" w:rsidRDefault="00C7351A" w:rsidP="00C5524D">
      <w:pPr>
        <w:pStyle w:val="ConsPlusNormal"/>
        <w:ind w:firstLine="851"/>
        <w:jc w:val="both"/>
        <w:rPr>
          <w:rFonts w:ascii="Times New Roman" w:hAnsi="Times New Roman" w:cs="Times New Roman"/>
          <w:sz w:val="24"/>
          <w:szCs w:val="24"/>
        </w:rPr>
      </w:pPr>
      <w:r w:rsidRPr="00C5524D">
        <w:rPr>
          <w:rFonts w:ascii="Times New Roman" w:hAnsi="Times New Roman" w:cs="Times New Roman"/>
          <w:sz w:val="24"/>
          <w:szCs w:val="24"/>
        </w:rPr>
        <w:t xml:space="preserve">2. Отнесение </w:t>
      </w:r>
      <w:r w:rsidR="004F44AF">
        <w:rPr>
          <w:rFonts w:ascii="Times New Roman" w:hAnsi="Times New Roman" w:cs="Times New Roman"/>
          <w:sz w:val="24"/>
          <w:szCs w:val="24"/>
        </w:rPr>
        <w:t>У</w:t>
      </w:r>
      <w:r w:rsidRPr="00C5524D">
        <w:rPr>
          <w:rFonts w:ascii="Times New Roman" w:hAnsi="Times New Roman" w:cs="Times New Roman"/>
          <w:sz w:val="24"/>
          <w:szCs w:val="24"/>
        </w:rPr>
        <w:t xml:space="preserve">чреждений к одной из 4 групп по оплате труда руководителей производится 1 раз в год по средней сумме баллов показателей оценки деятельности </w:t>
      </w:r>
      <w:r w:rsidR="004F44AF">
        <w:rPr>
          <w:rFonts w:ascii="Times New Roman" w:hAnsi="Times New Roman" w:cs="Times New Roman"/>
          <w:sz w:val="24"/>
          <w:szCs w:val="24"/>
        </w:rPr>
        <w:t>У</w:t>
      </w:r>
      <w:r w:rsidRPr="00C5524D">
        <w:rPr>
          <w:rFonts w:ascii="Times New Roman" w:hAnsi="Times New Roman" w:cs="Times New Roman"/>
          <w:sz w:val="24"/>
          <w:szCs w:val="24"/>
        </w:rPr>
        <w:t>чреждения, исчисленных за последние 3 года.</w:t>
      </w:r>
    </w:p>
    <w:p w:rsidR="00C7351A" w:rsidRPr="00C5524D" w:rsidRDefault="00C7351A" w:rsidP="00C5524D">
      <w:pPr>
        <w:pStyle w:val="ConsPlusTitle"/>
        <w:ind w:firstLine="851"/>
        <w:jc w:val="both"/>
        <w:rPr>
          <w:b w:val="0"/>
        </w:rPr>
      </w:pPr>
      <w:r w:rsidRPr="00C5524D">
        <w:rPr>
          <w:b w:val="0"/>
        </w:rPr>
        <w:t xml:space="preserve">3. Отдел культуры и национальной политики администрации городского округа «Вуктыл» устанавливает дополнительные показатели оценки деятельности </w:t>
      </w:r>
      <w:r w:rsidR="004F44AF">
        <w:rPr>
          <w:b w:val="0"/>
        </w:rPr>
        <w:t>У</w:t>
      </w:r>
      <w:r w:rsidRPr="00C5524D">
        <w:rPr>
          <w:b w:val="0"/>
        </w:rPr>
        <w:t xml:space="preserve">чреждений, не предусмотренные порядком отнесения </w:t>
      </w:r>
      <w:r w:rsidR="004F44AF">
        <w:rPr>
          <w:b w:val="0"/>
        </w:rPr>
        <w:t>У</w:t>
      </w:r>
      <w:r w:rsidRPr="00C5524D">
        <w:rPr>
          <w:b w:val="0"/>
        </w:rPr>
        <w:t xml:space="preserve">чреждений к группам по оплате труда руководителей, но позволяющие оценить объем и сложность работы в </w:t>
      </w:r>
      <w:r w:rsidR="004F44AF">
        <w:rPr>
          <w:b w:val="0"/>
        </w:rPr>
        <w:t>У</w:t>
      </w:r>
      <w:r w:rsidRPr="00C5524D">
        <w:rPr>
          <w:b w:val="0"/>
        </w:rPr>
        <w:t>чреждении в случае недостаточного количества объемных показателей для объективной всесторонней оценки. Суммарное количество баллов за каждый дополнительный показатель увеличивается на 2 балла.</w:t>
      </w:r>
    </w:p>
    <w:p w:rsidR="00C7351A" w:rsidRPr="00C5524D" w:rsidRDefault="00C7351A" w:rsidP="00C5524D">
      <w:pPr>
        <w:pStyle w:val="ConsPlusNormal"/>
        <w:ind w:firstLine="851"/>
        <w:jc w:val="both"/>
        <w:rPr>
          <w:rFonts w:ascii="Times New Roman" w:hAnsi="Times New Roman" w:cs="Times New Roman"/>
          <w:sz w:val="24"/>
          <w:szCs w:val="24"/>
        </w:rPr>
      </w:pPr>
      <w:r w:rsidRPr="00C5524D">
        <w:rPr>
          <w:rFonts w:ascii="Times New Roman" w:hAnsi="Times New Roman" w:cs="Times New Roman"/>
          <w:sz w:val="24"/>
          <w:szCs w:val="24"/>
        </w:rPr>
        <w:t xml:space="preserve">4. </w:t>
      </w:r>
      <w:r w:rsidR="004F44AF">
        <w:rPr>
          <w:rFonts w:ascii="Times New Roman" w:hAnsi="Times New Roman" w:cs="Times New Roman"/>
          <w:sz w:val="24"/>
          <w:szCs w:val="24"/>
        </w:rPr>
        <w:t>У</w:t>
      </w:r>
      <w:r w:rsidRPr="00C5524D">
        <w:rPr>
          <w:rFonts w:ascii="Times New Roman" w:hAnsi="Times New Roman" w:cs="Times New Roman"/>
          <w:sz w:val="24"/>
          <w:szCs w:val="24"/>
        </w:rPr>
        <w:t xml:space="preserve">чреждения относятся соответственно к I, II, III или IV группам по оплате труда руководителей исходя из шкалы и объемных показателей, определенных отдельно для каждого типа </w:t>
      </w:r>
      <w:r w:rsidR="004F44AF">
        <w:rPr>
          <w:rFonts w:ascii="Times New Roman" w:hAnsi="Times New Roman" w:cs="Times New Roman"/>
          <w:sz w:val="24"/>
          <w:szCs w:val="24"/>
        </w:rPr>
        <w:t>Учреждений</w:t>
      </w:r>
      <w:r w:rsidRPr="00C5524D">
        <w:rPr>
          <w:rFonts w:ascii="Times New Roman" w:hAnsi="Times New Roman" w:cs="Times New Roman"/>
          <w:sz w:val="24"/>
          <w:szCs w:val="24"/>
        </w:rPr>
        <w:t>.</w:t>
      </w:r>
    </w:p>
    <w:p w:rsidR="00C7351A" w:rsidRPr="00C5524D" w:rsidRDefault="00C7351A" w:rsidP="00C5524D">
      <w:pPr>
        <w:pStyle w:val="ConsPlusNormal"/>
        <w:ind w:firstLine="851"/>
        <w:jc w:val="both"/>
        <w:rPr>
          <w:rFonts w:ascii="Times New Roman" w:hAnsi="Times New Roman" w:cs="Times New Roman"/>
          <w:sz w:val="24"/>
          <w:szCs w:val="24"/>
        </w:rPr>
      </w:pPr>
      <w:r w:rsidRPr="00C5524D">
        <w:rPr>
          <w:rFonts w:ascii="Times New Roman" w:hAnsi="Times New Roman" w:cs="Times New Roman"/>
          <w:sz w:val="24"/>
          <w:szCs w:val="24"/>
        </w:rPr>
        <w:t xml:space="preserve">5. Ежегодно, в срок до 20 января, </w:t>
      </w:r>
      <w:r w:rsidR="004F44AF">
        <w:rPr>
          <w:rFonts w:ascii="Times New Roman" w:hAnsi="Times New Roman" w:cs="Times New Roman"/>
          <w:sz w:val="24"/>
          <w:szCs w:val="24"/>
        </w:rPr>
        <w:t>У</w:t>
      </w:r>
      <w:r w:rsidRPr="00C5524D">
        <w:rPr>
          <w:rFonts w:ascii="Times New Roman" w:hAnsi="Times New Roman" w:cs="Times New Roman"/>
          <w:sz w:val="24"/>
          <w:szCs w:val="24"/>
        </w:rPr>
        <w:t>чреждения представляют объемные</w:t>
      </w:r>
      <w:r w:rsidR="004F44AF">
        <w:rPr>
          <w:rFonts w:ascii="Times New Roman" w:hAnsi="Times New Roman" w:cs="Times New Roman"/>
          <w:sz w:val="24"/>
          <w:szCs w:val="24"/>
        </w:rPr>
        <w:t xml:space="preserve"> показатели оценки деятельности,</w:t>
      </w:r>
      <w:r w:rsidRPr="00C5524D">
        <w:rPr>
          <w:rFonts w:ascii="Times New Roman" w:hAnsi="Times New Roman" w:cs="Times New Roman"/>
          <w:sz w:val="24"/>
          <w:szCs w:val="24"/>
        </w:rPr>
        <w:t xml:space="preserve"> а также подтверждающие наличие указанных объемов работы документы (статистическая отчетность, документация, подтверждающая не включенные в официальную статистику показатели, с пояснительной запиской о деятельности учреждения согласно подлежащим оценке качественным критериям), за исключением случаев, указанных в пункте 6 настоящего </w:t>
      </w:r>
      <w:r w:rsidR="00B829F9">
        <w:rPr>
          <w:rFonts w:ascii="Times New Roman" w:hAnsi="Times New Roman" w:cs="Times New Roman"/>
          <w:sz w:val="24"/>
          <w:szCs w:val="24"/>
        </w:rPr>
        <w:t>раздела</w:t>
      </w:r>
      <w:r w:rsidRPr="00C5524D">
        <w:rPr>
          <w:rFonts w:ascii="Times New Roman" w:hAnsi="Times New Roman" w:cs="Times New Roman"/>
          <w:sz w:val="24"/>
          <w:szCs w:val="24"/>
        </w:rPr>
        <w:t>.</w:t>
      </w:r>
    </w:p>
    <w:p w:rsidR="00C7351A" w:rsidRPr="00C5524D" w:rsidRDefault="00C7351A" w:rsidP="00C5524D">
      <w:pPr>
        <w:pStyle w:val="ConsPlusNormal"/>
        <w:ind w:firstLine="851"/>
        <w:jc w:val="both"/>
        <w:rPr>
          <w:rFonts w:ascii="Times New Roman" w:hAnsi="Times New Roman" w:cs="Times New Roman"/>
          <w:sz w:val="24"/>
          <w:szCs w:val="24"/>
        </w:rPr>
      </w:pPr>
      <w:r w:rsidRPr="00C5524D">
        <w:rPr>
          <w:rFonts w:ascii="Times New Roman" w:hAnsi="Times New Roman" w:cs="Times New Roman"/>
          <w:sz w:val="24"/>
          <w:szCs w:val="24"/>
        </w:rPr>
        <w:t xml:space="preserve">Руководители </w:t>
      </w:r>
      <w:r w:rsidR="004F44AF">
        <w:rPr>
          <w:rFonts w:ascii="Times New Roman" w:hAnsi="Times New Roman" w:cs="Times New Roman"/>
          <w:sz w:val="24"/>
          <w:szCs w:val="24"/>
        </w:rPr>
        <w:t>У</w:t>
      </w:r>
      <w:r w:rsidRPr="00C5524D">
        <w:rPr>
          <w:rFonts w:ascii="Times New Roman" w:hAnsi="Times New Roman" w:cs="Times New Roman"/>
          <w:sz w:val="24"/>
          <w:szCs w:val="24"/>
        </w:rPr>
        <w:t>чреждений несут ответственность за достоверность и своевременное представление указанных документов.</w:t>
      </w:r>
    </w:p>
    <w:p w:rsidR="00C7351A" w:rsidRPr="00C5524D" w:rsidRDefault="00C7351A" w:rsidP="00C5524D">
      <w:pPr>
        <w:pStyle w:val="ConsPlusNormal"/>
        <w:ind w:firstLine="851"/>
        <w:jc w:val="both"/>
        <w:rPr>
          <w:rFonts w:ascii="Times New Roman" w:hAnsi="Times New Roman" w:cs="Times New Roman"/>
          <w:sz w:val="24"/>
          <w:szCs w:val="24"/>
        </w:rPr>
      </w:pPr>
      <w:bookmarkStart w:id="6" w:name="P613"/>
      <w:bookmarkEnd w:id="6"/>
      <w:r w:rsidRPr="00C5524D">
        <w:rPr>
          <w:rFonts w:ascii="Times New Roman" w:hAnsi="Times New Roman" w:cs="Times New Roman"/>
          <w:sz w:val="24"/>
          <w:szCs w:val="24"/>
        </w:rPr>
        <w:t xml:space="preserve">6. Группа по оплате труда для вновь создаваемых </w:t>
      </w:r>
      <w:r w:rsidR="004F44AF">
        <w:rPr>
          <w:rFonts w:ascii="Times New Roman" w:hAnsi="Times New Roman" w:cs="Times New Roman"/>
          <w:sz w:val="24"/>
          <w:szCs w:val="24"/>
        </w:rPr>
        <w:t>У</w:t>
      </w:r>
      <w:r w:rsidRPr="00C5524D">
        <w:rPr>
          <w:rFonts w:ascii="Times New Roman" w:hAnsi="Times New Roman" w:cs="Times New Roman"/>
          <w:sz w:val="24"/>
          <w:szCs w:val="24"/>
        </w:rPr>
        <w:t>чреждений устанавливается отделом культуры и национальной политики администрации городского округа «Вуктыл», исходя из плановых (проектных) показателей, но не более чем на 2 года.</w:t>
      </w:r>
    </w:p>
    <w:p w:rsidR="00C7351A" w:rsidRPr="00C5524D" w:rsidRDefault="00C7351A" w:rsidP="00C5524D">
      <w:pPr>
        <w:pStyle w:val="ConsPlusNormal"/>
        <w:ind w:firstLine="851"/>
        <w:jc w:val="both"/>
        <w:rPr>
          <w:rFonts w:ascii="Times New Roman" w:hAnsi="Times New Roman" w:cs="Times New Roman"/>
          <w:sz w:val="24"/>
          <w:szCs w:val="24"/>
        </w:rPr>
      </w:pPr>
      <w:r w:rsidRPr="00C5524D">
        <w:rPr>
          <w:rFonts w:ascii="Times New Roman" w:hAnsi="Times New Roman" w:cs="Times New Roman"/>
          <w:sz w:val="24"/>
          <w:szCs w:val="24"/>
        </w:rPr>
        <w:t xml:space="preserve">7. За </w:t>
      </w:r>
      <w:r w:rsidR="0020295C">
        <w:rPr>
          <w:rFonts w:ascii="Times New Roman" w:hAnsi="Times New Roman" w:cs="Times New Roman"/>
          <w:sz w:val="24"/>
          <w:szCs w:val="24"/>
        </w:rPr>
        <w:t>У</w:t>
      </w:r>
      <w:r w:rsidRPr="00C5524D">
        <w:rPr>
          <w:rFonts w:ascii="Times New Roman" w:hAnsi="Times New Roman" w:cs="Times New Roman"/>
          <w:sz w:val="24"/>
          <w:szCs w:val="24"/>
        </w:rPr>
        <w:t>чреждениями, устраняющими последствия аварий или форс</w:t>
      </w:r>
      <w:r w:rsidR="00B845F1">
        <w:rPr>
          <w:rFonts w:ascii="Times New Roman" w:hAnsi="Times New Roman" w:cs="Times New Roman"/>
          <w:sz w:val="24"/>
          <w:szCs w:val="24"/>
        </w:rPr>
        <w:t xml:space="preserve"> </w:t>
      </w:r>
      <w:r w:rsidRPr="00C5524D">
        <w:rPr>
          <w:rFonts w:ascii="Times New Roman" w:hAnsi="Times New Roman" w:cs="Times New Roman"/>
          <w:sz w:val="24"/>
          <w:szCs w:val="24"/>
        </w:rPr>
        <w:t>-</w:t>
      </w:r>
      <w:r w:rsidR="00B845F1">
        <w:rPr>
          <w:rFonts w:ascii="Times New Roman" w:hAnsi="Times New Roman" w:cs="Times New Roman"/>
          <w:sz w:val="24"/>
          <w:szCs w:val="24"/>
        </w:rPr>
        <w:t xml:space="preserve"> </w:t>
      </w:r>
      <w:r w:rsidRPr="00C5524D">
        <w:rPr>
          <w:rFonts w:ascii="Times New Roman" w:hAnsi="Times New Roman" w:cs="Times New Roman"/>
          <w:sz w:val="24"/>
          <w:szCs w:val="24"/>
        </w:rPr>
        <w:t xml:space="preserve">мажорных обстоятельств (стихийные бедствия и </w:t>
      </w:r>
      <w:proofErr w:type="gramStart"/>
      <w:r w:rsidRPr="00C5524D">
        <w:rPr>
          <w:rFonts w:ascii="Times New Roman" w:hAnsi="Times New Roman" w:cs="Times New Roman"/>
          <w:sz w:val="24"/>
          <w:szCs w:val="24"/>
        </w:rPr>
        <w:t>другое</w:t>
      </w:r>
      <w:proofErr w:type="gramEnd"/>
      <w:r w:rsidRPr="00C5524D">
        <w:rPr>
          <w:rFonts w:ascii="Times New Roman" w:hAnsi="Times New Roman" w:cs="Times New Roman"/>
          <w:sz w:val="24"/>
          <w:szCs w:val="24"/>
        </w:rPr>
        <w:t xml:space="preserve">), реорганизуемыми или ликвидируемыми, а также за </w:t>
      </w:r>
      <w:r w:rsidR="0020295C">
        <w:rPr>
          <w:rFonts w:ascii="Times New Roman" w:hAnsi="Times New Roman" w:cs="Times New Roman"/>
          <w:sz w:val="24"/>
          <w:szCs w:val="24"/>
        </w:rPr>
        <w:t>У</w:t>
      </w:r>
      <w:r w:rsidRPr="00C5524D">
        <w:rPr>
          <w:rFonts w:ascii="Times New Roman" w:hAnsi="Times New Roman" w:cs="Times New Roman"/>
          <w:sz w:val="24"/>
          <w:szCs w:val="24"/>
        </w:rPr>
        <w:t>чреждениями, здания которых находятся на капитальном ремонте, сохраняется группа по оплате труда руководителей, определенная до начала этих работ (наступления обстоятельств).</w:t>
      </w:r>
    </w:p>
    <w:p w:rsidR="00C7351A" w:rsidRPr="00C5524D" w:rsidRDefault="00C7351A" w:rsidP="00C5524D">
      <w:pPr>
        <w:pStyle w:val="ConsPlusNormal"/>
        <w:ind w:firstLine="851"/>
        <w:jc w:val="both"/>
        <w:rPr>
          <w:rFonts w:ascii="Times New Roman" w:hAnsi="Times New Roman" w:cs="Times New Roman"/>
          <w:sz w:val="24"/>
          <w:szCs w:val="24"/>
        </w:rPr>
      </w:pPr>
      <w:r w:rsidRPr="00C5524D">
        <w:rPr>
          <w:rFonts w:ascii="Times New Roman" w:hAnsi="Times New Roman" w:cs="Times New Roman"/>
          <w:sz w:val="24"/>
          <w:szCs w:val="24"/>
        </w:rPr>
        <w:t xml:space="preserve">8. Отдел культуры и национальной политики администрации городского округа «Вуктыл» может переводить </w:t>
      </w:r>
      <w:r w:rsidR="0020295C">
        <w:rPr>
          <w:rFonts w:ascii="Times New Roman" w:hAnsi="Times New Roman" w:cs="Times New Roman"/>
          <w:sz w:val="24"/>
          <w:szCs w:val="24"/>
        </w:rPr>
        <w:t>У</w:t>
      </w:r>
      <w:r w:rsidRPr="00C5524D">
        <w:rPr>
          <w:rFonts w:ascii="Times New Roman" w:hAnsi="Times New Roman" w:cs="Times New Roman"/>
          <w:sz w:val="24"/>
          <w:szCs w:val="24"/>
        </w:rPr>
        <w:t>чреждение при достижени</w:t>
      </w:r>
      <w:r w:rsidR="0020295C">
        <w:rPr>
          <w:rFonts w:ascii="Times New Roman" w:hAnsi="Times New Roman" w:cs="Times New Roman"/>
          <w:sz w:val="24"/>
          <w:szCs w:val="24"/>
        </w:rPr>
        <w:t>и</w:t>
      </w:r>
      <w:r w:rsidRPr="00C5524D">
        <w:rPr>
          <w:rFonts w:ascii="Times New Roman" w:hAnsi="Times New Roman" w:cs="Times New Roman"/>
          <w:sz w:val="24"/>
          <w:szCs w:val="24"/>
        </w:rPr>
        <w:t xml:space="preserve"> высоких результатов в работе на 1 группу выше по сравнению с группой, определенной в соответствии с настоящим </w:t>
      </w:r>
      <w:r w:rsidR="0020295C">
        <w:rPr>
          <w:rFonts w:ascii="Times New Roman" w:hAnsi="Times New Roman" w:cs="Times New Roman"/>
          <w:sz w:val="24"/>
          <w:szCs w:val="24"/>
        </w:rPr>
        <w:t>Разделом</w:t>
      </w:r>
      <w:r w:rsidRPr="00C5524D">
        <w:rPr>
          <w:rFonts w:ascii="Times New Roman" w:hAnsi="Times New Roman" w:cs="Times New Roman"/>
          <w:sz w:val="24"/>
          <w:szCs w:val="24"/>
        </w:rPr>
        <w:t>.</w:t>
      </w:r>
    </w:p>
    <w:p w:rsidR="00C7351A" w:rsidRDefault="00C7351A" w:rsidP="00C5524D">
      <w:pPr>
        <w:pStyle w:val="ConsPlusNormal"/>
        <w:ind w:firstLine="851"/>
        <w:jc w:val="both"/>
        <w:rPr>
          <w:rFonts w:ascii="Times New Roman" w:hAnsi="Times New Roman" w:cs="Times New Roman"/>
          <w:sz w:val="24"/>
          <w:szCs w:val="24"/>
        </w:rPr>
      </w:pPr>
      <w:r w:rsidRPr="00C5524D">
        <w:rPr>
          <w:rFonts w:ascii="Times New Roman" w:hAnsi="Times New Roman" w:cs="Times New Roman"/>
          <w:sz w:val="24"/>
          <w:szCs w:val="24"/>
        </w:rPr>
        <w:t xml:space="preserve">9. Показатели отнесения </w:t>
      </w:r>
      <w:r w:rsidR="0020295C">
        <w:rPr>
          <w:rFonts w:ascii="Times New Roman" w:hAnsi="Times New Roman" w:cs="Times New Roman"/>
          <w:sz w:val="24"/>
          <w:szCs w:val="24"/>
        </w:rPr>
        <w:t>У</w:t>
      </w:r>
      <w:r w:rsidRPr="00C5524D">
        <w:rPr>
          <w:rFonts w:ascii="Times New Roman" w:hAnsi="Times New Roman" w:cs="Times New Roman"/>
          <w:sz w:val="24"/>
          <w:szCs w:val="24"/>
        </w:rPr>
        <w:t>чреждений к группам по оплате труда руководителей:</w:t>
      </w:r>
    </w:p>
    <w:p w:rsidR="008C7A24" w:rsidRPr="00C5524D" w:rsidRDefault="008C7A24" w:rsidP="00C5524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9.1. </w:t>
      </w:r>
      <w:r w:rsidRPr="00C5524D">
        <w:rPr>
          <w:rFonts w:ascii="Times New Roman" w:hAnsi="Times New Roman" w:cs="Times New Roman"/>
          <w:sz w:val="24"/>
          <w:szCs w:val="24"/>
        </w:rPr>
        <w:t xml:space="preserve">Показатели отнесения </w:t>
      </w:r>
      <w:r>
        <w:rPr>
          <w:rFonts w:ascii="Times New Roman" w:hAnsi="Times New Roman" w:cs="Times New Roman"/>
          <w:sz w:val="24"/>
          <w:szCs w:val="24"/>
        </w:rPr>
        <w:t>У</w:t>
      </w:r>
      <w:r w:rsidRPr="00C5524D">
        <w:rPr>
          <w:rFonts w:ascii="Times New Roman" w:hAnsi="Times New Roman" w:cs="Times New Roman"/>
          <w:sz w:val="24"/>
          <w:szCs w:val="24"/>
        </w:rPr>
        <w:t>чреждений</w:t>
      </w:r>
      <w:r>
        <w:rPr>
          <w:rFonts w:ascii="Times New Roman" w:hAnsi="Times New Roman" w:cs="Times New Roman"/>
          <w:sz w:val="24"/>
          <w:szCs w:val="24"/>
        </w:rPr>
        <w:t xml:space="preserve"> клубного типа </w:t>
      </w:r>
      <w:r w:rsidRPr="00C5524D">
        <w:rPr>
          <w:rFonts w:ascii="Times New Roman" w:hAnsi="Times New Roman" w:cs="Times New Roman"/>
          <w:sz w:val="24"/>
          <w:szCs w:val="24"/>
        </w:rPr>
        <w:t>к группам по оплате труда руководителей</w:t>
      </w:r>
      <w:r>
        <w:rPr>
          <w:rFonts w:ascii="Times New Roman" w:hAnsi="Times New Roman" w:cs="Times New Roman"/>
          <w:sz w:val="24"/>
          <w:szCs w:val="24"/>
        </w:rPr>
        <w:t>:</w:t>
      </w:r>
    </w:p>
    <w:p w:rsidR="00C7351A" w:rsidRPr="00C5524D" w:rsidRDefault="00C7351A" w:rsidP="00C5524D">
      <w:pPr>
        <w:pStyle w:val="a3"/>
        <w:spacing w:after="0" w:line="240" w:lineRule="auto"/>
        <w:jc w:val="both"/>
        <w:rPr>
          <w:rFonts w:cs="Times New Roman"/>
          <w:sz w:val="24"/>
          <w:szCs w:val="24"/>
        </w:rPr>
      </w:pPr>
    </w:p>
    <w:tbl>
      <w:tblPr>
        <w:tblW w:w="0" w:type="auto"/>
        <w:jc w:val="center"/>
        <w:tblInd w:w="70" w:type="dxa"/>
        <w:tblLayout w:type="fixed"/>
        <w:tblCellMar>
          <w:left w:w="70" w:type="dxa"/>
          <w:right w:w="70" w:type="dxa"/>
        </w:tblCellMar>
        <w:tblLook w:val="0000"/>
      </w:tblPr>
      <w:tblGrid>
        <w:gridCol w:w="3119"/>
        <w:gridCol w:w="1559"/>
        <w:gridCol w:w="1559"/>
        <w:gridCol w:w="1418"/>
        <w:gridCol w:w="1701"/>
      </w:tblGrid>
      <w:tr w:rsidR="00C7351A" w:rsidRPr="00C5524D" w:rsidTr="0020295C">
        <w:trPr>
          <w:cantSplit/>
          <w:trHeight w:val="251"/>
          <w:jc w:val="center"/>
        </w:trPr>
        <w:tc>
          <w:tcPr>
            <w:tcW w:w="3119" w:type="dxa"/>
            <w:vMerge w:val="restart"/>
            <w:tcBorders>
              <w:top w:val="single" w:sz="6" w:space="0" w:color="auto"/>
              <w:left w:val="single" w:sz="6" w:space="0" w:color="auto"/>
              <w:bottom w:val="nil"/>
              <w:right w:val="single" w:sz="6" w:space="0" w:color="auto"/>
            </w:tcBorders>
          </w:tcPr>
          <w:p w:rsidR="00C7351A" w:rsidRPr="00C5524D" w:rsidRDefault="00C7351A" w:rsidP="0020295C">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Тип учреждения культуры</w:t>
            </w:r>
          </w:p>
        </w:tc>
        <w:tc>
          <w:tcPr>
            <w:tcW w:w="6237" w:type="dxa"/>
            <w:gridSpan w:val="4"/>
            <w:tcBorders>
              <w:top w:val="single" w:sz="6" w:space="0" w:color="auto"/>
              <w:left w:val="single" w:sz="6" w:space="0" w:color="auto"/>
              <w:bottom w:val="single" w:sz="6" w:space="0" w:color="auto"/>
              <w:right w:val="single" w:sz="6" w:space="0" w:color="auto"/>
            </w:tcBorders>
          </w:tcPr>
          <w:p w:rsidR="00C7351A" w:rsidRPr="00C5524D" w:rsidRDefault="00C7351A" w:rsidP="0020295C">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Группа по оплате труда</w:t>
            </w:r>
          </w:p>
        </w:tc>
      </w:tr>
      <w:tr w:rsidR="00C7351A" w:rsidRPr="00C5524D" w:rsidTr="0020295C">
        <w:trPr>
          <w:cantSplit/>
          <w:trHeight w:val="251"/>
          <w:jc w:val="center"/>
        </w:trPr>
        <w:tc>
          <w:tcPr>
            <w:tcW w:w="3119" w:type="dxa"/>
            <w:vMerge/>
            <w:tcBorders>
              <w:top w:val="nil"/>
              <w:left w:val="single" w:sz="6" w:space="0" w:color="auto"/>
              <w:bottom w:val="nil"/>
              <w:right w:val="single" w:sz="6" w:space="0" w:color="auto"/>
            </w:tcBorders>
          </w:tcPr>
          <w:p w:rsidR="00C7351A" w:rsidRPr="00C5524D" w:rsidRDefault="00C7351A" w:rsidP="00C5524D">
            <w:pPr>
              <w:pStyle w:val="ConsPlusCel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7351A" w:rsidRPr="00C5524D" w:rsidRDefault="00C7351A" w:rsidP="00C5524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I</w:t>
            </w:r>
          </w:p>
        </w:tc>
        <w:tc>
          <w:tcPr>
            <w:tcW w:w="1559" w:type="dxa"/>
            <w:tcBorders>
              <w:top w:val="single" w:sz="6" w:space="0" w:color="auto"/>
              <w:left w:val="single" w:sz="6" w:space="0" w:color="auto"/>
              <w:bottom w:val="single" w:sz="6" w:space="0" w:color="auto"/>
              <w:right w:val="single" w:sz="6" w:space="0" w:color="auto"/>
            </w:tcBorders>
          </w:tcPr>
          <w:p w:rsidR="00C7351A" w:rsidRPr="00C5524D" w:rsidRDefault="00C7351A" w:rsidP="00C5524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II</w:t>
            </w:r>
          </w:p>
        </w:tc>
        <w:tc>
          <w:tcPr>
            <w:tcW w:w="1418" w:type="dxa"/>
            <w:tcBorders>
              <w:top w:val="single" w:sz="6" w:space="0" w:color="auto"/>
              <w:left w:val="single" w:sz="6" w:space="0" w:color="auto"/>
              <w:bottom w:val="single" w:sz="6" w:space="0" w:color="auto"/>
              <w:right w:val="single" w:sz="6" w:space="0" w:color="auto"/>
            </w:tcBorders>
          </w:tcPr>
          <w:p w:rsidR="00C7351A" w:rsidRPr="00C5524D" w:rsidRDefault="00C7351A" w:rsidP="00C5524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III</w:t>
            </w:r>
          </w:p>
        </w:tc>
        <w:tc>
          <w:tcPr>
            <w:tcW w:w="1701" w:type="dxa"/>
            <w:tcBorders>
              <w:top w:val="single" w:sz="6" w:space="0" w:color="auto"/>
              <w:left w:val="single" w:sz="6" w:space="0" w:color="auto"/>
              <w:bottom w:val="single" w:sz="6" w:space="0" w:color="auto"/>
              <w:right w:val="single" w:sz="6" w:space="0" w:color="auto"/>
            </w:tcBorders>
          </w:tcPr>
          <w:p w:rsidR="00C7351A" w:rsidRPr="00C5524D" w:rsidRDefault="00C7351A" w:rsidP="00C5524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IV</w:t>
            </w:r>
          </w:p>
        </w:tc>
      </w:tr>
      <w:tr w:rsidR="00C7351A" w:rsidRPr="00C5524D" w:rsidTr="0020295C">
        <w:trPr>
          <w:cantSplit/>
          <w:trHeight w:val="251"/>
          <w:jc w:val="center"/>
        </w:trPr>
        <w:tc>
          <w:tcPr>
            <w:tcW w:w="3119" w:type="dxa"/>
            <w:vMerge/>
            <w:tcBorders>
              <w:top w:val="nil"/>
              <w:left w:val="single" w:sz="6" w:space="0" w:color="auto"/>
              <w:bottom w:val="single" w:sz="6" w:space="0" w:color="auto"/>
              <w:right w:val="single" w:sz="6" w:space="0" w:color="auto"/>
            </w:tcBorders>
          </w:tcPr>
          <w:p w:rsidR="00C7351A" w:rsidRPr="00C5524D" w:rsidRDefault="00C7351A" w:rsidP="00C5524D">
            <w:pPr>
              <w:pStyle w:val="ConsPlusCell"/>
              <w:rPr>
                <w:rFonts w:ascii="Times New Roman" w:hAnsi="Times New Roman" w:cs="Times New Roman"/>
                <w:sz w:val="24"/>
                <w:szCs w:val="24"/>
              </w:rPr>
            </w:pPr>
          </w:p>
        </w:tc>
        <w:tc>
          <w:tcPr>
            <w:tcW w:w="6237" w:type="dxa"/>
            <w:gridSpan w:val="4"/>
            <w:tcBorders>
              <w:top w:val="single" w:sz="6" w:space="0" w:color="auto"/>
              <w:left w:val="single" w:sz="6" w:space="0" w:color="auto"/>
              <w:bottom w:val="single" w:sz="6" w:space="0" w:color="auto"/>
              <w:right w:val="single" w:sz="6" w:space="0" w:color="auto"/>
            </w:tcBorders>
          </w:tcPr>
          <w:p w:rsidR="00C7351A" w:rsidRPr="00C5524D" w:rsidRDefault="00C7351A" w:rsidP="0020295C">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Количество баллов</w:t>
            </w:r>
          </w:p>
        </w:tc>
      </w:tr>
      <w:tr w:rsidR="00C7351A" w:rsidRPr="00C5524D" w:rsidTr="0020295C">
        <w:trPr>
          <w:cantSplit/>
          <w:trHeight w:val="376"/>
          <w:jc w:val="center"/>
        </w:trPr>
        <w:tc>
          <w:tcPr>
            <w:tcW w:w="3119" w:type="dxa"/>
            <w:tcBorders>
              <w:top w:val="single" w:sz="6" w:space="0" w:color="auto"/>
              <w:left w:val="single" w:sz="6" w:space="0" w:color="auto"/>
              <w:bottom w:val="single" w:sz="6" w:space="0" w:color="auto"/>
              <w:right w:val="single" w:sz="6" w:space="0" w:color="auto"/>
            </w:tcBorders>
          </w:tcPr>
          <w:p w:rsidR="00C7351A" w:rsidRPr="00C5524D" w:rsidRDefault="00C7351A" w:rsidP="008C7A24">
            <w:pPr>
              <w:pStyle w:val="ConsPlusCell"/>
              <w:rPr>
                <w:rFonts w:ascii="Times New Roman" w:hAnsi="Times New Roman" w:cs="Times New Roman"/>
                <w:sz w:val="24"/>
                <w:szCs w:val="24"/>
              </w:rPr>
            </w:pPr>
            <w:r w:rsidRPr="00C5524D">
              <w:rPr>
                <w:rFonts w:ascii="Times New Roman" w:hAnsi="Times New Roman" w:cs="Times New Roman"/>
                <w:sz w:val="24"/>
                <w:szCs w:val="24"/>
              </w:rPr>
              <w:t>Учреждения клубного</w:t>
            </w:r>
            <w:r w:rsidR="0020295C">
              <w:rPr>
                <w:rFonts w:ascii="Times New Roman" w:hAnsi="Times New Roman" w:cs="Times New Roman"/>
                <w:sz w:val="24"/>
                <w:szCs w:val="24"/>
              </w:rPr>
              <w:t xml:space="preserve"> </w:t>
            </w:r>
            <w:r w:rsidRPr="00C5524D">
              <w:rPr>
                <w:rFonts w:ascii="Times New Roman" w:hAnsi="Times New Roman" w:cs="Times New Roman"/>
                <w:sz w:val="24"/>
                <w:szCs w:val="24"/>
              </w:rPr>
              <w:t>типа</w:t>
            </w:r>
          </w:p>
        </w:tc>
        <w:tc>
          <w:tcPr>
            <w:tcW w:w="1559" w:type="dxa"/>
            <w:tcBorders>
              <w:top w:val="single" w:sz="6" w:space="0" w:color="auto"/>
              <w:left w:val="single" w:sz="6" w:space="0" w:color="auto"/>
              <w:bottom w:val="single" w:sz="6" w:space="0" w:color="auto"/>
              <w:right w:val="single" w:sz="6" w:space="0" w:color="auto"/>
            </w:tcBorders>
          </w:tcPr>
          <w:p w:rsidR="00C7351A" w:rsidRPr="00C5524D" w:rsidRDefault="00C7351A" w:rsidP="00C5524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Свыше 600</w:t>
            </w:r>
          </w:p>
        </w:tc>
        <w:tc>
          <w:tcPr>
            <w:tcW w:w="1559" w:type="dxa"/>
            <w:tcBorders>
              <w:top w:val="single" w:sz="6" w:space="0" w:color="auto"/>
              <w:left w:val="single" w:sz="6" w:space="0" w:color="auto"/>
              <w:bottom w:val="single" w:sz="6" w:space="0" w:color="auto"/>
              <w:right w:val="single" w:sz="6" w:space="0" w:color="auto"/>
            </w:tcBorders>
          </w:tcPr>
          <w:p w:rsidR="00C7351A" w:rsidRPr="00C5524D" w:rsidRDefault="00C7351A" w:rsidP="00C5524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400 - 600</w:t>
            </w:r>
          </w:p>
        </w:tc>
        <w:tc>
          <w:tcPr>
            <w:tcW w:w="1418" w:type="dxa"/>
            <w:tcBorders>
              <w:top w:val="single" w:sz="6" w:space="0" w:color="auto"/>
              <w:left w:val="single" w:sz="6" w:space="0" w:color="auto"/>
              <w:bottom w:val="single" w:sz="6" w:space="0" w:color="auto"/>
              <w:right w:val="single" w:sz="6" w:space="0" w:color="auto"/>
            </w:tcBorders>
          </w:tcPr>
          <w:p w:rsidR="00C7351A" w:rsidRPr="00C5524D" w:rsidRDefault="00C7351A" w:rsidP="00C5524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200 - 400</w:t>
            </w:r>
          </w:p>
        </w:tc>
        <w:tc>
          <w:tcPr>
            <w:tcW w:w="1701" w:type="dxa"/>
            <w:tcBorders>
              <w:top w:val="single" w:sz="6" w:space="0" w:color="auto"/>
              <w:left w:val="single" w:sz="6" w:space="0" w:color="auto"/>
              <w:bottom w:val="single" w:sz="6" w:space="0" w:color="auto"/>
              <w:right w:val="single" w:sz="6" w:space="0" w:color="auto"/>
            </w:tcBorders>
          </w:tcPr>
          <w:p w:rsidR="00C7351A" w:rsidRPr="00C5524D" w:rsidRDefault="00C7351A" w:rsidP="00C5524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100-200</w:t>
            </w:r>
          </w:p>
        </w:tc>
      </w:tr>
    </w:tbl>
    <w:p w:rsidR="00C7351A" w:rsidRPr="00C5524D" w:rsidRDefault="00C7351A" w:rsidP="00C5524D">
      <w:pPr>
        <w:pStyle w:val="a3"/>
        <w:spacing w:after="0" w:line="240" w:lineRule="auto"/>
        <w:jc w:val="both"/>
        <w:rPr>
          <w:rFonts w:cs="Times New Roman"/>
          <w:sz w:val="24"/>
          <w:szCs w:val="24"/>
        </w:rPr>
      </w:pPr>
    </w:p>
    <w:p w:rsidR="00C7351A" w:rsidRPr="00C5524D" w:rsidRDefault="00C7351A" w:rsidP="00C5524D">
      <w:pPr>
        <w:autoSpaceDE w:val="0"/>
        <w:autoSpaceDN w:val="0"/>
        <w:adjustRightInd w:val="0"/>
        <w:spacing w:after="0" w:line="240" w:lineRule="auto"/>
        <w:ind w:firstLine="709"/>
        <w:jc w:val="both"/>
        <w:rPr>
          <w:rFonts w:ascii="Times New Roman" w:hAnsi="Times New Roman" w:cs="Times New Roman"/>
          <w:sz w:val="24"/>
          <w:szCs w:val="24"/>
        </w:rPr>
      </w:pPr>
      <w:r w:rsidRPr="00C5524D">
        <w:rPr>
          <w:rFonts w:ascii="Times New Roman" w:hAnsi="Times New Roman" w:cs="Times New Roman"/>
          <w:sz w:val="24"/>
          <w:szCs w:val="24"/>
        </w:rPr>
        <w:t>Таблица баллов и перечень объемных показателей утверждаются на местном уровне.</w:t>
      </w:r>
    </w:p>
    <w:p w:rsidR="00C7351A" w:rsidRPr="00C5524D" w:rsidRDefault="00C7351A" w:rsidP="00C5524D">
      <w:pPr>
        <w:autoSpaceDE w:val="0"/>
        <w:autoSpaceDN w:val="0"/>
        <w:adjustRightInd w:val="0"/>
        <w:spacing w:after="0" w:line="240" w:lineRule="auto"/>
        <w:ind w:firstLine="709"/>
        <w:jc w:val="both"/>
        <w:rPr>
          <w:rFonts w:ascii="Times New Roman" w:hAnsi="Times New Roman" w:cs="Times New Roman"/>
          <w:sz w:val="24"/>
          <w:szCs w:val="24"/>
        </w:rPr>
      </w:pPr>
      <w:r w:rsidRPr="00C5524D">
        <w:rPr>
          <w:rFonts w:ascii="Times New Roman" w:hAnsi="Times New Roman" w:cs="Times New Roman"/>
          <w:sz w:val="24"/>
          <w:szCs w:val="24"/>
        </w:rPr>
        <w:t xml:space="preserve">Таблица не меняет подхода к определению порядка отнесения </w:t>
      </w:r>
      <w:r w:rsidR="001E74ED">
        <w:rPr>
          <w:rFonts w:ascii="Times New Roman" w:hAnsi="Times New Roman" w:cs="Times New Roman"/>
          <w:sz w:val="24"/>
          <w:szCs w:val="24"/>
        </w:rPr>
        <w:t>У</w:t>
      </w:r>
      <w:r w:rsidRPr="00C5524D">
        <w:rPr>
          <w:rFonts w:ascii="Times New Roman" w:hAnsi="Times New Roman" w:cs="Times New Roman"/>
          <w:sz w:val="24"/>
          <w:szCs w:val="24"/>
        </w:rPr>
        <w:t>чреждений</w:t>
      </w:r>
      <w:r w:rsidR="008C7A24">
        <w:rPr>
          <w:rFonts w:ascii="Times New Roman" w:hAnsi="Times New Roman" w:cs="Times New Roman"/>
          <w:sz w:val="24"/>
          <w:szCs w:val="24"/>
        </w:rPr>
        <w:t xml:space="preserve"> клубного типа</w:t>
      </w:r>
      <w:r w:rsidRPr="00C5524D">
        <w:rPr>
          <w:rFonts w:ascii="Times New Roman" w:hAnsi="Times New Roman" w:cs="Times New Roman"/>
          <w:sz w:val="24"/>
          <w:szCs w:val="24"/>
        </w:rPr>
        <w:t xml:space="preserve"> к группам по оплате труда, однако разработанная таблица показателей оценки деятельности </w:t>
      </w:r>
      <w:r w:rsidR="001E74ED">
        <w:rPr>
          <w:rFonts w:ascii="Times New Roman" w:hAnsi="Times New Roman" w:cs="Times New Roman"/>
          <w:sz w:val="24"/>
          <w:szCs w:val="24"/>
        </w:rPr>
        <w:t>У</w:t>
      </w:r>
      <w:r w:rsidRPr="00C5524D">
        <w:rPr>
          <w:rFonts w:ascii="Times New Roman" w:hAnsi="Times New Roman" w:cs="Times New Roman"/>
          <w:sz w:val="24"/>
          <w:szCs w:val="24"/>
        </w:rPr>
        <w:t>чреждений позволяет более объективно подойти к оценке деятельности и установлению соответствующей группы по оплате труда.</w:t>
      </w:r>
    </w:p>
    <w:p w:rsidR="00C7351A" w:rsidRPr="00C5524D" w:rsidRDefault="00C7351A" w:rsidP="00C5524D">
      <w:pPr>
        <w:autoSpaceDE w:val="0"/>
        <w:autoSpaceDN w:val="0"/>
        <w:adjustRightInd w:val="0"/>
        <w:spacing w:after="0" w:line="240" w:lineRule="auto"/>
        <w:ind w:firstLine="709"/>
        <w:jc w:val="both"/>
        <w:rPr>
          <w:rFonts w:ascii="Times New Roman" w:hAnsi="Times New Roman" w:cs="Times New Roman"/>
          <w:sz w:val="24"/>
          <w:szCs w:val="24"/>
        </w:rPr>
      </w:pPr>
      <w:r w:rsidRPr="00C5524D">
        <w:rPr>
          <w:rFonts w:ascii="Times New Roman" w:hAnsi="Times New Roman" w:cs="Times New Roman"/>
          <w:sz w:val="24"/>
          <w:szCs w:val="24"/>
        </w:rPr>
        <w:t xml:space="preserve">Группы по оплате труда руководителей и специалистов </w:t>
      </w:r>
      <w:r w:rsidR="001E74ED">
        <w:rPr>
          <w:rFonts w:ascii="Times New Roman" w:hAnsi="Times New Roman" w:cs="Times New Roman"/>
          <w:sz w:val="24"/>
          <w:szCs w:val="24"/>
        </w:rPr>
        <w:t>У</w:t>
      </w:r>
      <w:r w:rsidRPr="00C5524D">
        <w:rPr>
          <w:rFonts w:ascii="Times New Roman" w:hAnsi="Times New Roman" w:cs="Times New Roman"/>
          <w:sz w:val="24"/>
          <w:szCs w:val="24"/>
        </w:rPr>
        <w:t xml:space="preserve">чреждений </w:t>
      </w:r>
      <w:r w:rsidR="008C7A24">
        <w:rPr>
          <w:rFonts w:ascii="Times New Roman" w:hAnsi="Times New Roman" w:cs="Times New Roman"/>
          <w:sz w:val="24"/>
          <w:szCs w:val="24"/>
        </w:rPr>
        <w:t xml:space="preserve">клубного типа </w:t>
      </w:r>
      <w:r w:rsidRPr="00C5524D">
        <w:rPr>
          <w:rFonts w:ascii="Times New Roman" w:hAnsi="Times New Roman" w:cs="Times New Roman"/>
          <w:sz w:val="24"/>
          <w:szCs w:val="24"/>
        </w:rPr>
        <w:t>устанавливаются исходя из результатов деятельности учреждений за прошедший год.</w:t>
      </w:r>
    </w:p>
    <w:p w:rsidR="00C7351A" w:rsidRPr="00C5524D" w:rsidRDefault="00C7351A" w:rsidP="00C5524D">
      <w:pPr>
        <w:autoSpaceDE w:val="0"/>
        <w:autoSpaceDN w:val="0"/>
        <w:adjustRightInd w:val="0"/>
        <w:spacing w:after="0" w:line="240" w:lineRule="auto"/>
        <w:ind w:firstLine="709"/>
        <w:jc w:val="both"/>
        <w:rPr>
          <w:rFonts w:ascii="Times New Roman" w:hAnsi="Times New Roman" w:cs="Times New Roman"/>
          <w:sz w:val="24"/>
          <w:szCs w:val="24"/>
        </w:rPr>
      </w:pPr>
      <w:r w:rsidRPr="00C5524D">
        <w:rPr>
          <w:rFonts w:ascii="Times New Roman" w:hAnsi="Times New Roman" w:cs="Times New Roman"/>
          <w:sz w:val="24"/>
          <w:szCs w:val="24"/>
        </w:rPr>
        <w:lastRenderedPageBreak/>
        <w:t xml:space="preserve">Отнесение </w:t>
      </w:r>
      <w:r w:rsidR="001E74ED">
        <w:rPr>
          <w:rFonts w:ascii="Times New Roman" w:hAnsi="Times New Roman" w:cs="Times New Roman"/>
          <w:sz w:val="24"/>
          <w:szCs w:val="24"/>
        </w:rPr>
        <w:t>У</w:t>
      </w:r>
      <w:r w:rsidRPr="00C5524D">
        <w:rPr>
          <w:rFonts w:ascii="Times New Roman" w:hAnsi="Times New Roman" w:cs="Times New Roman"/>
          <w:sz w:val="24"/>
          <w:szCs w:val="24"/>
        </w:rPr>
        <w:t>чреждений</w:t>
      </w:r>
      <w:r w:rsidR="008C7A24">
        <w:rPr>
          <w:rFonts w:ascii="Times New Roman" w:hAnsi="Times New Roman" w:cs="Times New Roman"/>
          <w:sz w:val="24"/>
          <w:szCs w:val="24"/>
        </w:rPr>
        <w:t xml:space="preserve"> клубного типа</w:t>
      </w:r>
      <w:r w:rsidRPr="00C5524D">
        <w:rPr>
          <w:rFonts w:ascii="Times New Roman" w:hAnsi="Times New Roman" w:cs="Times New Roman"/>
          <w:sz w:val="24"/>
          <w:szCs w:val="24"/>
        </w:rPr>
        <w:t xml:space="preserve"> к одной из четырех групп по оплате труда руководителей и специалистов производится по сумме баллов показателей оценки деятельности в целом по учреждению. Филиалы </w:t>
      </w:r>
      <w:r w:rsidR="001E74ED">
        <w:rPr>
          <w:rFonts w:ascii="Times New Roman" w:hAnsi="Times New Roman" w:cs="Times New Roman"/>
          <w:sz w:val="24"/>
          <w:szCs w:val="24"/>
        </w:rPr>
        <w:t>У</w:t>
      </w:r>
      <w:r w:rsidRPr="00C5524D">
        <w:rPr>
          <w:rFonts w:ascii="Times New Roman" w:hAnsi="Times New Roman" w:cs="Times New Roman"/>
          <w:sz w:val="24"/>
          <w:szCs w:val="24"/>
        </w:rPr>
        <w:t>чреждений</w:t>
      </w:r>
      <w:r w:rsidR="008C7A24" w:rsidRPr="008C7A24">
        <w:rPr>
          <w:rFonts w:ascii="Times New Roman" w:hAnsi="Times New Roman" w:cs="Times New Roman"/>
          <w:sz w:val="24"/>
          <w:szCs w:val="24"/>
        </w:rPr>
        <w:t xml:space="preserve"> </w:t>
      </w:r>
      <w:r w:rsidR="008C7A24">
        <w:rPr>
          <w:rFonts w:ascii="Times New Roman" w:hAnsi="Times New Roman" w:cs="Times New Roman"/>
          <w:sz w:val="24"/>
          <w:szCs w:val="24"/>
        </w:rPr>
        <w:t>клубного типа</w:t>
      </w:r>
      <w:r w:rsidRPr="00C5524D">
        <w:rPr>
          <w:rFonts w:ascii="Times New Roman" w:hAnsi="Times New Roman" w:cs="Times New Roman"/>
          <w:sz w:val="24"/>
          <w:szCs w:val="24"/>
        </w:rPr>
        <w:t xml:space="preserve"> относятся к группам по оплате труда самостоятельно.</w:t>
      </w:r>
    </w:p>
    <w:p w:rsidR="00C7351A" w:rsidRPr="00C5524D" w:rsidRDefault="00C7351A" w:rsidP="00C5524D">
      <w:pPr>
        <w:autoSpaceDE w:val="0"/>
        <w:autoSpaceDN w:val="0"/>
        <w:adjustRightInd w:val="0"/>
        <w:spacing w:after="0" w:line="240" w:lineRule="auto"/>
        <w:ind w:firstLine="709"/>
        <w:jc w:val="both"/>
        <w:rPr>
          <w:rFonts w:ascii="Times New Roman" w:hAnsi="Times New Roman" w:cs="Times New Roman"/>
          <w:sz w:val="24"/>
          <w:szCs w:val="24"/>
        </w:rPr>
      </w:pPr>
      <w:r w:rsidRPr="00C5524D">
        <w:rPr>
          <w:rFonts w:ascii="Times New Roman" w:hAnsi="Times New Roman" w:cs="Times New Roman"/>
          <w:sz w:val="24"/>
          <w:szCs w:val="24"/>
        </w:rPr>
        <w:t xml:space="preserve">При наличии дополнительных показателей, не предусмотренных в настоящем </w:t>
      </w:r>
      <w:r w:rsidR="001E74ED">
        <w:rPr>
          <w:rFonts w:ascii="Times New Roman" w:hAnsi="Times New Roman" w:cs="Times New Roman"/>
          <w:sz w:val="24"/>
          <w:szCs w:val="24"/>
        </w:rPr>
        <w:t>разделе</w:t>
      </w:r>
      <w:r w:rsidRPr="00C5524D">
        <w:rPr>
          <w:rFonts w:ascii="Times New Roman" w:hAnsi="Times New Roman" w:cs="Times New Roman"/>
          <w:sz w:val="24"/>
          <w:szCs w:val="24"/>
        </w:rPr>
        <w:t xml:space="preserve">, но значительно увеличивающих объем и сложность работы в </w:t>
      </w:r>
      <w:r w:rsidR="001E74ED">
        <w:rPr>
          <w:rFonts w:ascii="Times New Roman" w:hAnsi="Times New Roman" w:cs="Times New Roman"/>
          <w:sz w:val="24"/>
          <w:szCs w:val="24"/>
        </w:rPr>
        <w:t>У</w:t>
      </w:r>
      <w:r w:rsidRPr="00C5524D">
        <w:rPr>
          <w:rFonts w:ascii="Times New Roman" w:hAnsi="Times New Roman" w:cs="Times New Roman"/>
          <w:sz w:val="24"/>
          <w:szCs w:val="24"/>
        </w:rPr>
        <w:t>чреждении</w:t>
      </w:r>
      <w:r w:rsidR="008C7A24">
        <w:rPr>
          <w:rFonts w:ascii="Times New Roman" w:hAnsi="Times New Roman" w:cs="Times New Roman"/>
          <w:sz w:val="24"/>
          <w:szCs w:val="24"/>
        </w:rPr>
        <w:t xml:space="preserve"> клубного типа</w:t>
      </w:r>
      <w:r w:rsidRPr="00C5524D">
        <w:rPr>
          <w:rFonts w:ascii="Times New Roman" w:hAnsi="Times New Roman" w:cs="Times New Roman"/>
          <w:sz w:val="24"/>
          <w:szCs w:val="24"/>
        </w:rPr>
        <w:t>, каждый из них может быть оценен в размере не выше 20 баллов.</w:t>
      </w:r>
    </w:p>
    <w:p w:rsidR="00C7351A" w:rsidRDefault="00C7351A" w:rsidP="00C5524D">
      <w:pPr>
        <w:autoSpaceDE w:val="0"/>
        <w:autoSpaceDN w:val="0"/>
        <w:adjustRightInd w:val="0"/>
        <w:spacing w:after="0" w:line="240" w:lineRule="auto"/>
        <w:ind w:firstLine="709"/>
        <w:jc w:val="both"/>
        <w:rPr>
          <w:rFonts w:ascii="Times New Roman" w:hAnsi="Times New Roman" w:cs="Times New Roman"/>
          <w:sz w:val="24"/>
          <w:szCs w:val="24"/>
        </w:rPr>
      </w:pPr>
      <w:r w:rsidRPr="00C5524D">
        <w:rPr>
          <w:rFonts w:ascii="Times New Roman" w:hAnsi="Times New Roman" w:cs="Times New Roman"/>
          <w:sz w:val="24"/>
          <w:szCs w:val="24"/>
        </w:rPr>
        <w:t xml:space="preserve">Для отнесения </w:t>
      </w:r>
      <w:r w:rsidR="001E74ED">
        <w:rPr>
          <w:rFonts w:ascii="Times New Roman" w:hAnsi="Times New Roman" w:cs="Times New Roman"/>
          <w:sz w:val="24"/>
          <w:szCs w:val="24"/>
        </w:rPr>
        <w:t>У</w:t>
      </w:r>
      <w:r w:rsidRPr="00C5524D">
        <w:rPr>
          <w:rFonts w:ascii="Times New Roman" w:hAnsi="Times New Roman" w:cs="Times New Roman"/>
          <w:sz w:val="24"/>
          <w:szCs w:val="24"/>
        </w:rPr>
        <w:t>чреждений</w:t>
      </w:r>
      <w:r w:rsidR="008C7A24">
        <w:rPr>
          <w:rFonts w:ascii="Times New Roman" w:hAnsi="Times New Roman" w:cs="Times New Roman"/>
          <w:sz w:val="24"/>
          <w:szCs w:val="24"/>
        </w:rPr>
        <w:t xml:space="preserve"> клубного типа</w:t>
      </w:r>
      <w:r w:rsidRPr="00C5524D">
        <w:rPr>
          <w:rFonts w:ascii="Times New Roman" w:hAnsi="Times New Roman" w:cs="Times New Roman"/>
          <w:sz w:val="24"/>
          <w:szCs w:val="24"/>
        </w:rPr>
        <w:t xml:space="preserve"> к группам по оплате труда руководителей и специалистов учитываются основные объемные показатели оценки деятельности.</w:t>
      </w:r>
    </w:p>
    <w:p w:rsidR="008C7A24" w:rsidRPr="00C5524D" w:rsidRDefault="008C7A24" w:rsidP="00C5524D">
      <w:pPr>
        <w:autoSpaceDE w:val="0"/>
        <w:autoSpaceDN w:val="0"/>
        <w:adjustRightInd w:val="0"/>
        <w:spacing w:after="0" w:line="240" w:lineRule="auto"/>
        <w:ind w:firstLine="709"/>
        <w:jc w:val="both"/>
        <w:rPr>
          <w:rFonts w:ascii="Times New Roman" w:hAnsi="Times New Roman" w:cs="Times New Roman"/>
          <w:sz w:val="24"/>
          <w:szCs w:val="24"/>
        </w:rPr>
      </w:pPr>
    </w:p>
    <w:p w:rsidR="00C7351A" w:rsidRPr="00C5524D" w:rsidRDefault="00C7351A" w:rsidP="00C5524D">
      <w:pPr>
        <w:autoSpaceDE w:val="0"/>
        <w:autoSpaceDN w:val="0"/>
        <w:adjustRightInd w:val="0"/>
        <w:spacing w:after="0" w:line="240" w:lineRule="auto"/>
        <w:jc w:val="center"/>
        <w:rPr>
          <w:rFonts w:ascii="Times New Roman" w:hAnsi="Times New Roman" w:cs="Times New Roman"/>
          <w:sz w:val="24"/>
          <w:szCs w:val="24"/>
        </w:rPr>
      </w:pPr>
      <w:r w:rsidRPr="00C5524D">
        <w:rPr>
          <w:rFonts w:ascii="Times New Roman" w:hAnsi="Times New Roman" w:cs="Times New Roman"/>
          <w:sz w:val="24"/>
          <w:szCs w:val="24"/>
        </w:rPr>
        <w:t xml:space="preserve">Объемные показатели отнесения </w:t>
      </w:r>
      <w:r w:rsidR="008C7A24">
        <w:rPr>
          <w:rFonts w:ascii="Times New Roman" w:hAnsi="Times New Roman" w:cs="Times New Roman"/>
          <w:sz w:val="24"/>
          <w:szCs w:val="24"/>
        </w:rPr>
        <w:t>У</w:t>
      </w:r>
      <w:r w:rsidRPr="00C5524D">
        <w:rPr>
          <w:rFonts w:ascii="Times New Roman" w:hAnsi="Times New Roman" w:cs="Times New Roman"/>
          <w:sz w:val="24"/>
          <w:szCs w:val="24"/>
        </w:rPr>
        <w:t>чреждения клубного типа к группам по оплате труда руководителей и специалистов</w:t>
      </w:r>
    </w:p>
    <w:p w:rsidR="008C7A24" w:rsidRDefault="008C7A24" w:rsidP="00C5524D">
      <w:pPr>
        <w:pStyle w:val="a3"/>
        <w:spacing w:after="0" w:line="240" w:lineRule="auto"/>
        <w:jc w:val="both"/>
        <w:rPr>
          <w:rFonts w:cs="Times New Roman"/>
          <w:sz w:val="24"/>
          <w:szCs w:val="24"/>
        </w:rPr>
      </w:pPr>
    </w:p>
    <w:tbl>
      <w:tblPr>
        <w:tblStyle w:val="aa"/>
        <w:tblW w:w="0" w:type="auto"/>
        <w:tblInd w:w="108" w:type="dxa"/>
        <w:tblBorders>
          <w:bottom w:val="none" w:sz="0" w:space="0" w:color="auto"/>
        </w:tblBorders>
        <w:tblLayout w:type="fixed"/>
        <w:tblLook w:val="04A0"/>
      </w:tblPr>
      <w:tblGrid>
        <w:gridCol w:w="426"/>
        <w:gridCol w:w="2693"/>
        <w:gridCol w:w="1843"/>
        <w:gridCol w:w="1134"/>
        <w:gridCol w:w="1417"/>
        <w:gridCol w:w="1949"/>
      </w:tblGrid>
      <w:tr w:rsidR="00581C31" w:rsidTr="00581C31">
        <w:tc>
          <w:tcPr>
            <w:tcW w:w="426" w:type="dxa"/>
          </w:tcPr>
          <w:p w:rsidR="00581C31" w:rsidRDefault="00581C31" w:rsidP="008E48FC">
            <w:pPr>
              <w:pStyle w:val="a3"/>
              <w:shd w:val="clear" w:color="auto" w:fill="auto"/>
              <w:spacing w:after="0" w:line="240" w:lineRule="auto"/>
              <w:ind w:left="-108" w:right="-108" w:firstLine="0"/>
              <w:jc w:val="center"/>
              <w:rPr>
                <w:rFonts w:cs="Times New Roman"/>
                <w:sz w:val="24"/>
                <w:szCs w:val="24"/>
              </w:rPr>
            </w:pPr>
            <w:r>
              <w:rPr>
                <w:rFonts w:cs="Times New Roman"/>
                <w:sz w:val="24"/>
                <w:szCs w:val="24"/>
              </w:rPr>
              <w:t xml:space="preserve">№ </w:t>
            </w:r>
            <w:proofErr w:type="gramStart"/>
            <w:r>
              <w:rPr>
                <w:rFonts w:cs="Times New Roman"/>
                <w:sz w:val="24"/>
                <w:szCs w:val="24"/>
              </w:rPr>
              <w:t>п</w:t>
            </w:r>
            <w:proofErr w:type="gramEnd"/>
            <w:r>
              <w:rPr>
                <w:rFonts w:cs="Times New Roman"/>
                <w:sz w:val="24"/>
                <w:szCs w:val="24"/>
              </w:rPr>
              <w:t>/п</w:t>
            </w:r>
          </w:p>
        </w:tc>
        <w:tc>
          <w:tcPr>
            <w:tcW w:w="2693" w:type="dxa"/>
          </w:tcPr>
          <w:p w:rsidR="00581C31" w:rsidRDefault="00581C31" w:rsidP="008E48FC">
            <w:pPr>
              <w:pStyle w:val="a3"/>
              <w:shd w:val="clear" w:color="auto" w:fill="auto"/>
              <w:spacing w:after="0" w:line="240" w:lineRule="auto"/>
              <w:ind w:firstLine="0"/>
              <w:jc w:val="center"/>
              <w:rPr>
                <w:rFonts w:cs="Times New Roman"/>
                <w:sz w:val="24"/>
                <w:szCs w:val="24"/>
              </w:rPr>
            </w:pPr>
            <w:r w:rsidRPr="00C5524D">
              <w:rPr>
                <w:rFonts w:cs="Times New Roman"/>
                <w:sz w:val="24"/>
                <w:szCs w:val="24"/>
              </w:rPr>
              <w:t>Показатели</w:t>
            </w:r>
          </w:p>
        </w:tc>
        <w:tc>
          <w:tcPr>
            <w:tcW w:w="1843" w:type="dxa"/>
          </w:tcPr>
          <w:p w:rsidR="00581C31" w:rsidRDefault="00581C31" w:rsidP="008E48FC">
            <w:pPr>
              <w:pStyle w:val="a3"/>
              <w:shd w:val="clear" w:color="auto" w:fill="auto"/>
              <w:spacing w:after="0" w:line="240" w:lineRule="auto"/>
              <w:ind w:firstLine="0"/>
              <w:jc w:val="center"/>
              <w:rPr>
                <w:rFonts w:cs="Times New Roman"/>
                <w:sz w:val="24"/>
                <w:szCs w:val="24"/>
              </w:rPr>
            </w:pPr>
            <w:r w:rsidRPr="00C5524D">
              <w:rPr>
                <w:rFonts w:cs="Times New Roman"/>
                <w:sz w:val="24"/>
                <w:szCs w:val="24"/>
              </w:rPr>
              <w:t>Условия</w:t>
            </w:r>
          </w:p>
        </w:tc>
        <w:tc>
          <w:tcPr>
            <w:tcW w:w="1134" w:type="dxa"/>
          </w:tcPr>
          <w:p w:rsidR="00581C31" w:rsidRDefault="00581C31" w:rsidP="008E48FC">
            <w:pPr>
              <w:pStyle w:val="a3"/>
              <w:shd w:val="clear" w:color="auto" w:fill="auto"/>
              <w:spacing w:after="0" w:line="240" w:lineRule="auto"/>
              <w:ind w:firstLine="0"/>
              <w:jc w:val="center"/>
              <w:rPr>
                <w:rFonts w:cs="Times New Roman"/>
                <w:sz w:val="24"/>
                <w:szCs w:val="24"/>
              </w:rPr>
            </w:pPr>
            <w:r w:rsidRPr="00C5524D">
              <w:rPr>
                <w:rFonts w:cs="Times New Roman"/>
                <w:sz w:val="24"/>
                <w:szCs w:val="24"/>
              </w:rPr>
              <w:t>Количество баллов</w:t>
            </w:r>
          </w:p>
        </w:tc>
        <w:tc>
          <w:tcPr>
            <w:tcW w:w="1417" w:type="dxa"/>
          </w:tcPr>
          <w:p w:rsidR="00581C31" w:rsidRDefault="00581C31" w:rsidP="008E48FC">
            <w:pPr>
              <w:pStyle w:val="a3"/>
              <w:shd w:val="clear" w:color="auto" w:fill="auto"/>
              <w:spacing w:after="0" w:line="240" w:lineRule="auto"/>
              <w:ind w:left="-108" w:right="-108" w:firstLine="0"/>
              <w:jc w:val="center"/>
              <w:rPr>
                <w:rFonts w:cs="Times New Roman"/>
                <w:sz w:val="24"/>
                <w:szCs w:val="24"/>
              </w:rPr>
            </w:pPr>
            <w:r w:rsidRPr="00C5524D">
              <w:rPr>
                <w:rFonts w:cs="Times New Roman"/>
                <w:sz w:val="24"/>
                <w:szCs w:val="24"/>
              </w:rPr>
              <w:t>Фактические показатели клубных учреждений</w:t>
            </w:r>
          </w:p>
        </w:tc>
        <w:tc>
          <w:tcPr>
            <w:tcW w:w="1949" w:type="dxa"/>
          </w:tcPr>
          <w:p w:rsidR="00581C31" w:rsidRDefault="00581C31" w:rsidP="008E48FC">
            <w:pPr>
              <w:pStyle w:val="a3"/>
              <w:shd w:val="clear" w:color="auto" w:fill="auto"/>
              <w:spacing w:after="0" w:line="240" w:lineRule="auto"/>
              <w:ind w:firstLine="0"/>
              <w:jc w:val="center"/>
              <w:rPr>
                <w:rFonts w:cs="Times New Roman"/>
                <w:sz w:val="24"/>
                <w:szCs w:val="24"/>
              </w:rPr>
            </w:pPr>
            <w:r w:rsidRPr="00C5524D">
              <w:rPr>
                <w:rFonts w:cs="Times New Roman"/>
                <w:sz w:val="24"/>
                <w:szCs w:val="24"/>
              </w:rPr>
              <w:t>Учетные документы</w:t>
            </w:r>
          </w:p>
        </w:tc>
      </w:tr>
    </w:tbl>
    <w:p w:rsidR="00581C31" w:rsidRPr="00581C31" w:rsidRDefault="00581C31" w:rsidP="00C5524D">
      <w:pPr>
        <w:pStyle w:val="a3"/>
        <w:spacing w:after="0" w:line="240" w:lineRule="auto"/>
        <w:jc w:val="both"/>
        <w:rPr>
          <w:rFonts w:cs="Times New Roman"/>
          <w:sz w:val="2"/>
          <w:szCs w:val="2"/>
        </w:rPr>
      </w:pPr>
    </w:p>
    <w:tbl>
      <w:tblPr>
        <w:tblStyle w:val="aa"/>
        <w:tblW w:w="0" w:type="auto"/>
        <w:tblInd w:w="108" w:type="dxa"/>
        <w:tblLayout w:type="fixed"/>
        <w:tblLook w:val="04A0"/>
      </w:tblPr>
      <w:tblGrid>
        <w:gridCol w:w="426"/>
        <w:gridCol w:w="2693"/>
        <w:gridCol w:w="1843"/>
        <w:gridCol w:w="1134"/>
        <w:gridCol w:w="708"/>
        <w:gridCol w:w="709"/>
        <w:gridCol w:w="1949"/>
      </w:tblGrid>
      <w:tr w:rsidR="00581C31" w:rsidTr="00581C31">
        <w:trPr>
          <w:tblHeader/>
        </w:trPr>
        <w:tc>
          <w:tcPr>
            <w:tcW w:w="426" w:type="dxa"/>
          </w:tcPr>
          <w:p w:rsidR="00581C31" w:rsidRDefault="00581C31" w:rsidP="0026733D">
            <w:pPr>
              <w:pStyle w:val="a3"/>
              <w:shd w:val="clear" w:color="auto" w:fill="auto"/>
              <w:spacing w:after="0" w:line="240" w:lineRule="auto"/>
              <w:ind w:left="-108" w:right="-108" w:firstLine="0"/>
              <w:jc w:val="center"/>
              <w:rPr>
                <w:rFonts w:cs="Times New Roman"/>
                <w:sz w:val="24"/>
                <w:szCs w:val="24"/>
              </w:rPr>
            </w:pPr>
            <w:r>
              <w:rPr>
                <w:rFonts w:cs="Times New Roman"/>
                <w:sz w:val="24"/>
                <w:szCs w:val="24"/>
              </w:rPr>
              <w:t>1</w:t>
            </w:r>
          </w:p>
        </w:tc>
        <w:tc>
          <w:tcPr>
            <w:tcW w:w="2693" w:type="dxa"/>
          </w:tcPr>
          <w:p w:rsidR="00581C31" w:rsidRPr="00C5524D" w:rsidRDefault="00581C31" w:rsidP="004F70F3">
            <w:pPr>
              <w:pStyle w:val="a3"/>
              <w:shd w:val="clear" w:color="auto" w:fill="auto"/>
              <w:spacing w:after="0" w:line="240" w:lineRule="auto"/>
              <w:ind w:firstLine="0"/>
              <w:jc w:val="center"/>
              <w:rPr>
                <w:rFonts w:cs="Times New Roman"/>
                <w:sz w:val="24"/>
                <w:szCs w:val="24"/>
              </w:rPr>
            </w:pPr>
            <w:r>
              <w:rPr>
                <w:rFonts w:cs="Times New Roman"/>
                <w:sz w:val="24"/>
                <w:szCs w:val="24"/>
              </w:rPr>
              <w:t>2</w:t>
            </w:r>
          </w:p>
        </w:tc>
        <w:tc>
          <w:tcPr>
            <w:tcW w:w="1843" w:type="dxa"/>
          </w:tcPr>
          <w:p w:rsidR="00581C31" w:rsidRPr="00C5524D" w:rsidRDefault="00581C31" w:rsidP="004F70F3">
            <w:pPr>
              <w:pStyle w:val="a3"/>
              <w:shd w:val="clear" w:color="auto" w:fill="auto"/>
              <w:spacing w:after="0" w:line="240" w:lineRule="auto"/>
              <w:ind w:firstLine="0"/>
              <w:jc w:val="center"/>
              <w:rPr>
                <w:rFonts w:cs="Times New Roman"/>
                <w:sz w:val="24"/>
                <w:szCs w:val="24"/>
              </w:rPr>
            </w:pPr>
            <w:r>
              <w:rPr>
                <w:rFonts w:cs="Times New Roman"/>
                <w:sz w:val="24"/>
                <w:szCs w:val="24"/>
              </w:rPr>
              <w:t>3</w:t>
            </w:r>
          </w:p>
        </w:tc>
        <w:tc>
          <w:tcPr>
            <w:tcW w:w="1134" w:type="dxa"/>
          </w:tcPr>
          <w:p w:rsidR="00581C31" w:rsidRPr="00C5524D" w:rsidRDefault="00581C31" w:rsidP="0026733D">
            <w:pPr>
              <w:pStyle w:val="a3"/>
              <w:shd w:val="clear" w:color="auto" w:fill="auto"/>
              <w:spacing w:after="0" w:line="240" w:lineRule="auto"/>
              <w:ind w:firstLine="0"/>
              <w:jc w:val="center"/>
              <w:rPr>
                <w:rFonts w:cs="Times New Roman"/>
                <w:sz w:val="24"/>
                <w:szCs w:val="24"/>
              </w:rPr>
            </w:pPr>
            <w:r>
              <w:rPr>
                <w:rFonts w:cs="Times New Roman"/>
                <w:sz w:val="24"/>
                <w:szCs w:val="24"/>
              </w:rPr>
              <w:t>4</w:t>
            </w:r>
          </w:p>
        </w:tc>
        <w:tc>
          <w:tcPr>
            <w:tcW w:w="708" w:type="dxa"/>
          </w:tcPr>
          <w:p w:rsidR="00581C31" w:rsidRPr="00C5524D" w:rsidRDefault="00581C31" w:rsidP="0026733D">
            <w:pPr>
              <w:pStyle w:val="a3"/>
              <w:shd w:val="clear" w:color="auto" w:fill="auto"/>
              <w:spacing w:after="0" w:line="240" w:lineRule="auto"/>
              <w:ind w:left="-108" w:right="-108" w:firstLine="0"/>
              <w:jc w:val="center"/>
              <w:rPr>
                <w:rFonts w:cs="Times New Roman"/>
                <w:sz w:val="24"/>
                <w:szCs w:val="24"/>
              </w:rPr>
            </w:pPr>
            <w:r>
              <w:rPr>
                <w:rFonts w:cs="Times New Roman"/>
                <w:sz w:val="24"/>
                <w:szCs w:val="24"/>
              </w:rPr>
              <w:t>5</w:t>
            </w:r>
          </w:p>
        </w:tc>
        <w:tc>
          <w:tcPr>
            <w:tcW w:w="709" w:type="dxa"/>
          </w:tcPr>
          <w:p w:rsidR="00581C31" w:rsidRPr="00C5524D" w:rsidRDefault="00581C31" w:rsidP="0026733D">
            <w:pPr>
              <w:pStyle w:val="a3"/>
              <w:shd w:val="clear" w:color="auto" w:fill="auto"/>
              <w:spacing w:after="0" w:line="240" w:lineRule="auto"/>
              <w:ind w:left="-108" w:right="-108" w:firstLine="0"/>
              <w:jc w:val="center"/>
              <w:rPr>
                <w:rFonts w:cs="Times New Roman"/>
                <w:sz w:val="24"/>
                <w:szCs w:val="24"/>
              </w:rPr>
            </w:pPr>
            <w:r>
              <w:rPr>
                <w:rFonts w:cs="Times New Roman"/>
                <w:sz w:val="24"/>
                <w:szCs w:val="24"/>
              </w:rPr>
              <w:t>6</w:t>
            </w:r>
          </w:p>
        </w:tc>
        <w:tc>
          <w:tcPr>
            <w:tcW w:w="1949" w:type="dxa"/>
          </w:tcPr>
          <w:p w:rsidR="00581C31" w:rsidRPr="00C5524D" w:rsidRDefault="00581C31" w:rsidP="004F70F3">
            <w:pPr>
              <w:pStyle w:val="a3"/>
              <w:shd w:val="clear" w:color="auto" w:fill="auto"/>
              <w:spacing w:after="0" w:line="240" w:lineRule="auto"/>
              <w:ind w:firstLine="0"/>
              <w:jc w:val="center"/>
              <w:rPr>
                <w:rFonts w:cs="Times New Roman"/>
                <w:sz w:val="24"/>
                <w:szCs w:val="24"/>
              </w:rPr>
            </w:pPr>
            <w:r>
              <w:rPr>
                <w:rFonts w:cs="Times New Roman"/>
                <w:sz w:val="24"/>
                <w:szCs w:val="24"/>
              </w:rPr>
              <w:t>7</w:t>
            </w:r>
          </w:p>
        </w:tc>
      </w:tr>
      <w:tr w:rsidR="008C7A24" w:rsidTr="0026733D">
        <w:tc>
          <w:tcPr>
            <w:tcW w:w="426" w:type="dxa"/>
          </w:tcPr>
          <w:p w:rsidR="008C7A24" w:rsidRDefault="006146C3" w:rsidP="00C5524D">
            <w:pPr>
              <w:pStyle w:val="a3"/>
              <w:shd w:val="clear" w:color="auto" w:fill="auto"/>
              <w:spacing w:after="0" w:line="240" w:lineRule="auto"/>
              <w:ind w:firstLine="0"/>
              <w:jc w:val="both"/>
              <w:rPr>
                <w:rFonts w:cs="Times New Roman"/>
                <w:sz w:val="24"/>
                <w:szCs w:val="24"/>
              </w:rPr>
            </w:pPr>
            <w:r>
              <w:rPr>
                <w:rFonts w:cs="Times New Roman"/>
                <w:sz w:val="24"/>
                <w:szCs w:val="24"/>
              </w:rPr>
              <w:t>1.</w:t>
            </w:r>
          </w:p>
        </w:tc>
        <w:tc>
          <w:tcPr>
            <w:tcW w:w="2693" w:type="dxa"/>
          </w:tcPr>
          <w:p w:rsidR="008C7A24" w:rsidRDefault="004F70F3" w:rsidP="004F70F3">
            <w:pPr>
              <w:pStyle w:val="a3"/>
              <w:shd w:val="clear" w:color="auto" w:fill="auto"/>
              <w:spacing w:after="0" w:line="240" w:lineRule="auto"/>
              <w:ind w:firstLine="0"/>
              <w:jc w:val="both"/>
              <w:rPr>
                <w:rFonts w:cs="Times New Roman"/>
                <w:sz w:val="24"/>
                <w:szCs w:val="24"/>
              </w:rPr>
            </w:pPr>
            <w:r w:rsidRPr="00C5524D">
              <w:rPr>
                <w:rFonts w:cs="Times New Roman"/>
                <w:sz w:val="24"/>
                <w:szCs w:val="24"/>
              </w:rPr>
              <w:t xml:space="preserve">Количество клубных формирований (кружки, коллективы, любительские объединения, </w:t>
            </w:r>
            <w:r>
              <w:rPr>
                <w:rFonts w:cs="Times New Roman"/>
                <w:sz w:val="24"/>
                <w:szCs w:val="24"/>
              </w:rPr>
              <w:t>студии и так далее)</w:t>
            </w:r>
          </w:p>
        </w:tc>
        <w:tc>
          <w:tcPr>
            <w:tcW w:w="1843" w:type="dxa"/>
          </w:tcPr>
          <w:p w:rsidR="008C7A24" w:rsidRDefault="004F70F3" w:rsidP="004F70F3">
            <w:pPr>
              <w:pStyle w:val="a3"/>
              <w:shd w:val="clear" w:color="auto" w:fill="auto"/>
              <w:spacing w:after="0" w:line="240" w:lineRule="auto"/>
              <w:ind w:firstLine="0"/>
              <w:jc w:val="both"/>
              <w:rPr>
                <w:rFonts w:cs="Times New Roman"/>
                <w:sz w:val="24"/>
                <w:szCs w:val="24"/>
              </w:rPr>
            </w:pPr>
            <w:r w:rsidRPr="00C5524D">
              <w:rPr>
                <w:rFonts w:cs="Times New Roman"/>
                <w:sz w:val="24"/>
                <w:szCs w:val="24"/>
              </w:rPr>
              <w:t>За одно клубное</w:t>
            </w:r>
            <w:r>
              <w:rPr>
                <w:rFonts w:cs="Times New Roman"/>
                <w:sz w:val="24"/>
                <w:szCs w:val="24"/>
              </w:rPr>
              <w:t xml:space="preserve"> </w:t>
            </w:r>
            <w:r w:rsidRPr="00C5524D">
              <w:rPr>
                <w:rFonts w:cs="Times New Roman"/>
                <w:sz w:val="24"/>
                <w:szCs w:val="24"/>
              </w:rPr>
              <w:t>формирование</w:t>
            </w:r>
          </w:p>
        </w:tc>
        <w:tc>
          <w:tcPr>
            <w:tcW w:w="1134" w:type="dxa"/>
          </w:tcPr>
          <w:p w:rsidR="008C7A24" w:rsidRDefault="001035C9"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1,5</w:t>
            </w:r>
          </w:p>
        </w:tc>
        <w:tc>
          <w:tcPr>
            <w:tcW w:w="708" w:type="dxa"/>
          </w:tcPr>
          <w:p w:rsidR="008C7A24" w:rsidRDefault="004F70F3" w:rsidP="0026733D">
            <w:pPr>
              <w:pStyle w:val="a3"/>
              <w:shd w:val="clear" w:color="auto" w:fill="auto"/>
              <w:spacing w:after="0" w:line="240" w:lineRule="auto"/>
              <w:ind w:left="-108" w:right="-108" w:firstLine="0"/>
              <w:jc w:val="both"/>
              <w:rPr>
                <w:rFonts w:cs="Times New Roman"/>
                <w:sz w:val="24"/>
                <w:szCs w:val="24"/>
              </w:rPr>
            </w:pPr>
            <w:r>
              <w:rPr>
                <w:rFonts w:cs="Times New Roman"/>
                <w:sz w:val="24"/>
                <w:szCs w:val="24"/>
              </w:rPr>
              <w:t>Всего</w:t>
            </w:r>
          </w:p>
        </w:tc>
        <w:tc>
          <w:tcPr>
            <w:tcW w:w="709" w:type="dxa"/>
          </w:tcPr>
          <w:p w:rsidR="008C7A24" w:rsidRDefault="002C6078" w:rsidP="002C6078">
            <w:pPr>
              <w:pStyle w:val="a3"/>
              <w:shd w:val="clear" w:color="auto" w:fill="auto"/>
              <w:spacing w:after="0" w:line="240" w:lineRule="auto"/>
              <w:ind w:left="-108" w:right="-108" w:firstLine="0"/>
              <w:jc w:val="both"/>
              <w:rPr>
                <w:rFonts w:cs="Times New Roman"/>
                <w:sz w:val="24"/>
                <w:szCs w:val="24"/>
              </w:rPr>
            </w:pPr>
            <w:r>
              <w:rPr>
                <w:rFonts w:cs="Times New Roman"/>
                <w:sz w:val="24"/>
                <w:szCs w:val="24"/>
              </w:rPr>
              <w:t>Всего баллов</w:t>
            </w:r>
          </w:p>
        </w:tc>
        <w:tc>
          <w:tcPr>
            <w:tcW w:w="1949" w:type="dxa"/>
          </w:tcPr>
          <w:p w:rsidR="008C7A24" w:rsidRDefault="001035C9" w:rsidP="001035C9">
            <w:pPr>
              <w:pStyle w:val="a3"/>
              <w:shd w:val="clear" w:color="auto" w:fill="auto"/>
              <w:spacing w:after="0" w:line="240" w:lineRule="auto"/>
              <w:ind w:firstLine="0"/>
              <w:jc w:val="both"/>
              <w:rPr>
                <w:rFonts w:cs="Times New Roman"/>
                <w:sz w:val="24"/>
                <w:szCs w:val="24"/>
              </w:rPr>
            </w:pPr>
            <w:r w:rsidRPr="00C5524D">
              <w:rPr>
                <w:rFonts w:cs="Times New Roman"/>
                <w:sz w:val="24"/>
                <w:szCs w:val="24"/>
              </w:rPr>
              <w:t>Подтверждается</w:t>
            </w:r>
            <w:r>
              <w:rPr>
                <w:rFonts w:cs="Times New Roman"/>
                <w:sz w:val="24"/>
                <w:szCs w:val="24"/>
              </w:rPr>
              <w:t xml:space="preserve"> </w:t>
            </w:r>
            <w:r w:rsidRPr="00C5524D">
              <w:rPr>
                <w:rFonts w:cs="Times New Roman"/>
                <w:sz w:val="24"/>
                <w:szCs w:val="24"/>
              </w:rPr>
              <w:t>журналами учета работы</w:t>
            </w:r>
          </w:p>
        </w:tc>
      </w:tr>
      <w:tr w:rsidR="008C7A24" w:rsidTr="0026733D">
        <w:tc>
          <w:tcPr>
            <w:tcW w:w="426" w:type="dxa"/>
          </w:tcPr>
          <w:p w:rsidR="008C7A24" w:rsidRDefault="006146C3" w:rsidP="00C5524D">
            <w:pPr>
              <w:pStyle w:val="a3"/>
              <w:shd w:val="clear" w:color="auto" w:fill="auto"/>
              <w:spacing w:after="0" w:line="240" w:lineRule="auto"/>
              <w:ind w:firstLine="0"/>
              <w:jc w:val="both"/>
              <w:rPr>
                <w:rFonts w:cs="Times New Roman"/>
                <w:sz w:val="24"/>
                <w:szCs w:val="24"/>
              </w:rPr>
            </w:pPr>
            <w:r>
              <w:rPr>
                <w:rFonts w:cs="Times New Roman"/>
                <w:sz w:val="24"/>
                <w:szCs w:val="24"/>
              </w:rPr>
              <w:t>2.</w:t>
            </w:r>
          </w:p>
        </w:tc>
        <w:tc>
          <w:tcPr>
            <w:tcW w:w="2693" w:type="dxa"/>
          </w:tcPr>
          <w:p w:rsidR="008C7A24" w:rsidRDefault="001035C9" w:rsidP="001035C9">
            <w:pPr>
              <w:pStyle w:val="a3"/>
              <w:shd w:val="clear" w:color="auto" w:fill="auto"/>
              <w:spacing w:after="0" w:line="240" w:lineRule="auto"/>
              <w:ind w:firstLine="0"/>
              <w:jc w:val="both"/>
              <w:rPr>
                <w:rFonts w:cs="Times New Roman"/>
                <w:sz w:val="24"/>
                <w:szCs w:val="24"/>
              </w:rPr>
            </w:pPr>
            <w:r w:rsidRPr="00C5524D">
              <w:rPr>
                <w:rFonts w:cs="Times New Roman"/>
                <w:sz w:val="24"/>
                <w:szCs w:val="24"/>
              </w:rPr>
              <w:t>Количество постоянно занимающихся участников в</w:t>
            </w:r>
            <w:r>
              <w:rPr>
                <w:rFonts w:cs="Times New Roman"/>
                <w:sz w:val="24"/>
                <w:szCs w:val="24"/>
              </w:rPr>
              <w:t xml:space="preserve"> </w:t>
            </w:r>
            <w:r w:rsidRPr="00C5524D">
              <w:rPr>
                <w:rFonts w:cs="Times New Roman"/>
                <w:sz w:val="24"/>
                <w:szCs w:val="24"/>
              </w:rPr>
              <w:t>клубных формированиях</w:t>
            </w:r>
          </w:p>
        </w:tc>
        <w:tc>
          <w:tcPr>
            <w:tcW w:w="1843" w:type="dxa"/>
          </w:tcPr>
          <w:p w:rsidR="008C7A24" w:rsidRDefault="001035C9" w:rsidP="00C5524D">
            <w:pPr>
              <w:pStyle w:val="a3"/>
              <w:shd w:val="clear" w:color="auto" w:fill="auto"/>
              <w:spacing w:after="0" w:line="240" w:lineRule="auto"/>
              <w:ind w:firstLine="0"/>
              <w:jc w:val="both"/>
              <w:rPr>
                <w:rFonts w:cs="Times New Roman"/>
                <w:sz w:val="24"/>
                <w:szCs w:val="24"/>
              </w:rPr>
            </w:pPr>
            <w:r>
              <w:rPr>
                <w:rFonts w:cs="Times New Roman"/>
                <w:sz w:val="24"/>
                <w:szCs w:val="24"/>
              </w:rPr>
              <w:t xml:space="preserve">За </w:t>
            </w:r>
            <w:r w:rsidRPr="00C5524D">
              <w:rPr>
                <w:rFonts w:cs="Times New Roman"/>
                <w:sz w:val="24"/>
                <w:szCs w:val="24"/>
              </w:rPr>
              <w:t>одного участника</w:t>
            </w:r>
          </w:p>
        </w:tc>
        <w:tc>
          <w:tcPr>
            <w:tcW w:w="1134" w:type="dxa"/>
          </w:tcPr>
          <w:p w:rsidR="001035C9" w:rsidRPr="00C5524D" w:rsidRDefault="001035C9" w:rsidP="0026733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1</w:t>
            </w:r>
          </w:p>
          <w:p w:rsidR="008C7A24" w:rsidRDefault="008C7A24" w:rsidP="0026733D">
            <w:pPr>
              <w:pStyle w:val="a3"/>
              <w:shd w:val="clear" w:color="auto" w:fill="auto"/>
              <w:spacing w:after="0" w:line="240" w:lineRule="auto"/>
              <w:ind w:firstLine="0"/>
              <w:jc w:val="center"/>
              <w:rPr>
                <w:rFonts w:cs="Times New Roman"/>
                <w:sz w:val="24"/>
                <w:szCs w:val="24"/>
              </w:rPr>
            </w:pPr>
          </w:p>
        </w:tc>
        <w:tc>
          <w:tcPr>
            <w:tcW w:w="708" w:type="dxa"/>
          </w:tcPr>
          <w:p w:rsidR="008C7A24" w:rsidRDefault="008C7A24" w:rsidP="00C5524D">
            <w:pPr>
              <w:pStyle w:val="a3"/>
              <w:shd w:val="clear" w:color="auto" w:fill="auto"/>
              <w:spacing w:after="0" w:line="240" w:lineRule="auto"/>
              <w:ind w:firstLine="0"/>
              <w:jc w:val="both"/>
              <w:rPr>
                <w:rFonts w:cs="Times New Roman"/>
                <w:sz w:val="24"/>
                <w:szCs w:val="24"/>
              </w:rPr>
            </w:pPr>
          </w:p>
        </w:tc>
        <w:tc>
          <w:tcPr>
            <w:tcW w:w="709" w:type="dxa"/>
          </w:tcPr>
          <w:p w:rsidR="008C7A24" w:rsidRDefault="008C7A24" w:rsidP="00C5524D">
            <w:pPr>
              <w:pStyle w:val="a3"/>
              <w:shd w:val="clear" w:color="auto" w:fill="auto"/>
              <w:spacing w:after="0" w:line="240" w:lineRule="auto"/>
              <w:ind w:firstLine="0"/>
              <w:jc w:val="both"/>
              <w:rPr>
                <w:rFonts w:cs="Times New Roman"/>
                <w:sz w:val="24"/>
                <w:szCs w:val="24"/>
              </w:rPr>
            </w:pPr>
          </w:p>
        </w:tc>
        <w:tc>
          <w:tcPr>
            <w:tcW w:w="1949" w:type="dxa"/>
          </w:tcPr>
          <w:p w:rsidR="008C7A24" w:rsidRDefault="001035C9" w:rsidP="001035C9">
            <w:pPr>
              <w:pStyle w:val="a3"/>
              <w:shd w:val="clear" w:color="auto" w:fill="auto"/>
              <w:spacing w:after="0" w:line="240" w:lineRule="auto"/>
              <w:ind w:firstLine="0"/>
              <w:jc w:val="both"/>
              <w:rPr>
                <w:rFonts w:cs="Times New Roman"/>
                <w:sz w:val="24"/>
                <w:szCs w:val="24"/>
              </w:rPr>
            </w:pPr>
            <w:r w:rsidRPr="00C5524D">
              <w:rPr>
                <w:rFonts w:cs="Times New Roman"/>
                <w:sz w:val="24"/>
                <w:szCs w:val="24"/>
              </w:rPr>
              <w:t>Подтверждается</w:t>
            </w:r>
            <w:r>
              <w:rPr>
                <w:rFonts w:cs="Times New Roman"/>
                <w:sz w:val="24"/>
                <w:szCs w:val="24"/>
              </w:rPr>
              <w:t xml:space="preserve"> </w:t>
            </w:r>
            <w:r w:rsidRPr="00C5524D">
              <w:rPr>
                <w:rFonts w:cs="Times New Roman"/>
                <w:sz w:val="24"/>
                <w:szCs w:val="24"/>
              </w:rPr>
              <w:t>журналами</w:t>
            </w:r>
            <w:r>
              <w:rPr>
                <w:rFonts w:cs="Times New Roman"/>
                <w:sz w:val="24"/>
                <w:szCs w:val="24"/>
              </w:rPr>
              <w:t xml:space="preserve"> </w:t>
            </w:r>
            <w:r w:rsidRPr="00C5524D">
              <w:rPr>
                <w:rFonts w:cs="Times New Roman"/>
                <w:sz w:val="24"/>
                <w:szCs w:val="24"/>
              </w:rPr>
              <w:t xml:space="preserve">учета работы  </w:t>
            </w:r>
          </w:p>
        </w:tc>
      </w:tr>
      <w:tr w:rsidR="008C7A24" w:rsidTr="0026733D">
        <w:trPr>
          <w:trHeight w:val="125"/>
        </w:trPr>
        <w:tc>
          <w:tcPr>
            <w:tcW w:w="426" w:type="dxa"/>
          </w:tcPr>
          <w:p w:rsidR="008C7A24" w:rsidRDefault="006146C3" w:rsidP="00C5524D">
            <w:pPr>
              <w:pStyle w:val="a3"/>
              <w:shd w:val="clear" w:color="auto" w:fill="auto"/>
              <w:spacing w:after="0" w:line="240" w:lineRule="auto"/>
              <w:ind w:firstLine="0"/>
              <w:jc w:val="both"/>
              <w:rPr>
                <w:rFonts w:cs="Times New Roman"/>
                <w:sz w:val="24"/>
                <w:szCs w:val="24"/>
              </w:rPr>
            </w:pPr>
            <w:r>
              <w:rPr>
                <w:rFonts w:cs="Times New Roman"/>
                <w:sz w:val="24"/>
                <w:szCs w:val="24"/>
              </w:rPr>
              <w:t>3.</w:t>
            </w:r>
          </w:p>
        </w:tc>
        <w:tc>
          <w:tcPr>
            <w:tcW w:w="2693" w:type="dxa"/>
          </w:tcPr>
          <w:p w:rsidR="006146C3" w:rsidRPr="00C5524D" w:rsidRDefault="006146C3" w:rsidP="006146C3">
            <w:pPr>
              <w:pStyle w:val="ConsPlusCell"/>
              <w:rPr>
                <w:rFonts w:ascii="Times New Roman" w:hAnsi="Times New Roman" w:cs="Times New Roman"/>
                <w:sz w:val="24"/>
                <w:szCs w:val="24"/>
              </w:rPr>
            </w:pPr>
            <w:r>
              <w:rPr>
                <w:rFonts w:ascii="Times New Roman" w:hAnsi="Times New Roman" w:cs="Times New Roman"/>
                <w:sz w:val="24"/>
                <w:szCs w:val="24"/>
              </w:rPr>
              <w:t xml:space="preserve">Количество </w:t>
            </w:r>
            <w:r w:rsidRPr="00C5524D">
              <w:rPr>
                <w:rFonts w:ascii="Times New Roman" w:hAnsi="Times New Roman" w:cs="Times New Roman"/>
                <w:sz w:val="24"/>
                <w:szCs w:val="24"/>
              </w:rPr>
              <w:t xml:space="preserve">проведенных культурно </w:t>
            </w:r>
            <w:r>
              <w:rPr>
                <w:rFonts w:ascii="Times New Roman" w:hAnsi="Times New Roman" w:cs="Times New Roman"/>
                <w:sz w:val="24"/>
                <w:szCs w:val="24"/>
              </w:rPr>
              <w:t xml:space="preserve">- </w:t>
            </w:r>
            <w:r w:rsidRPr="00C5524D">
              <w:rPr>
                <w:rFonts w:ascii="Times New Roman" w:hAnsi="Times New Roman" w:cs="Times New Roman"/>
                <w:sz w:val="24"/>
                <w:szCs w:val="24"/>
              </w:rPr>
              <w:t>досуговых мероприятий в</w:t>
            </w:r>
            <w:r>
              <w:rPr>
                <w:rFonts w:ascii="Times New Roman" w:hAnsi="Times New Roman" w:cs="Times New Roman"/>
                <w:sz w:val="24"/>
                <w:szCs w:val="24"/>
              </w:rPr>
              <w:t xml:space="preserve"> </w:t>
            </w:r>
            <w:r w:rsidRPr="00C5524D">
              <w:rPr>
                <w:rFonts w:ascii="Times New Roman" w:hAnsi="Times New Roman" w:cs="Times New Roman"/>
                <w:sz w:val="24"/>
                <w:szCs w:val="24"/>
              </w:rPr>
              <w:t>год, в том числе:</w:t>
            </w:r>
          </w:p>
          <w:p w:rsidR="006146C3" w:rsidRDefault="006146C3" w:rsidP="006146C3">
            <w:pPr>
              <w:pStyle w:val="a3"/>
              <w:shd w:val="clear" w:color="auto" w:fill="auto"/>
              <w:spacing w:after="0" w:line="240" w:lineRule="auto"/>
              <w:ind w:firstLine="0"/>
              <w:jc w:val="both"/>
              <w:rPr>
                <w:rFonts w:cs="Times New Roman"/>
                <w:sz w:val="24"/>
                <w:szCs w:val="24"/>
              </w:rPr>
            </w:pPr>
            <w:r>
              <w:rPr>
                <w:rFonts w:cs="Times New Roman"/>
                <w:sz w:val="24"/>
                <w:szCs w:val="24"/>
              </w:rPr>
              <w:t xml:space="preserve">   </w:t>
            </w:r>
            <w:r w:rsidRPr="00C5524D">
              <w:rPr>
                <w:rFonts w:cs="Times New Roman"/>
                <w:sz w:val="24"/>
                <w:szCs w:val="24"/>
              </w:rPr>
              <w:t>на платной</w:t>
            </w:r>
            <w:r>
              <w:rPr>
                <w:rFonts w:cs="Times New Roman"/>
                <w:sz w:val="24"/>
                <w:szCs w:val="24"/>
              </w:rPr>
              <w:t xml:space="preserve"> </w:t>
            </w:r>
            <w:r w:rsidRPr="00C5524D">
              <w:rPr>
                <w:rFonts w:cs="Times New Roman"/>
                <w:sz w:val="24"/>
                <w:szCs w:val="24"/>
              </w:rPr>
              <w:t>основе</w:t>
            </w:r>
          </w:p>
          <w:p w:rsidR="008C7A24" w:rsidRDefault="006146C3" w:rsidP="006146C3">
            <w:pPr>
              <w:pStyle w:val="a3"/>
              <w:shd w:val="clear" w:color="auto" w:fill="auto"/>
              <w:spacing w:after="0" w:line="240" w:lineRule="auto"/>
              <w:ind w:firstLine="0"/>
              <w:jc w:val="both"/>
              <w:rPr>
                <w:rFonts w:cs="Times New Roman"/>
                <w:sz w:val="24"/>
                <w:szCs w:val="24"/>
              </w:rPr>
            </w:pPr>
            <w:r w:rsidRPr="00C5524D">
              <w:rPr>
                <w:rFonts w:cs="Times New Roman"/>
                <w:sz w:val="24"/>
                <w:szCs w:val="24"/>
              </w:rPr>
              <w:t xml:space="preserve">   на бесплатной</w:t>
            </w:r>
            <w:r>
              <w:rPr>
                <w:rFonts w:cs="Times New Roman"/>
                <w:sz w:val="24"/>
                <w:szCs w:val="24"/>
              </w:rPr>
              <w:t xml:space="preserve"> </w:t>
            </w:r>
            <w:r w:rsidRPr="00C5524D">
              <w:rPr>
                <w:rFonts w:cs="Times New Roman"/>
                <w:sz w:val="24"/>
                <w:szCs w:val="24"/>
              </w:rPr>
              <w:t>основе</w:t>
            </w:r>
          </w:p>
        </w:tc>
        <w:tc>
          <w:tcPr>
            <w:tcW w:w="1843" w:type="dxa"/>
          </w:tcPr>
          <w:p w:rsidR="008C7A24" w:rsidRDefault="006146C3" w:rsidP="006146C3">
            <w:pPr>
              <w:pStyle w:val="a3"/>
              <w:shd w:val="clear" w:color="auto" w:fill="auto"/>
              <w:spacing w:after="0" w:line="240" w:lineRule="auto"/>
              <w:ind w:firstLine="0"/>
              <w:jc w:val="both"/>
              <w:rPr>
                <w:rFonts w:cs="Times New Roman"/>
                <w:sz w:val="24"/>
                <w:szCs w:val="24"/>
              </w:rPr>
            </w:pPr>
            <w:r w:rsidRPr="00C5524D">
              <w:rPr>
                <w:rFonts w:cs="Times New Roman"/>
                <w:sz w:val="24"/>
                <w:szCs w:val="24"/>
              </w:rPr>
              <w:t>За каждое</w:t>
            </w:r>
            <w:r>
              <w:rPr>
                <w:rFonts w:cs="Times New Roman"/>
                <w:sz w:val="24"/>
                <w:szCs w:val="24"/>
              </w:rPr>
              <w:t xml:space="preserve"> </w:t>
            </w:r>
            <w:r w:rsidRPr="00C5524D">
              <w:rPr>
                <w:rFonts w:cs="Times New Roman"/>
                <w:sz w:val="24"/>
                <w:szCs w:val="24"/>
              </w:rPr>
              <w:t>мероприятие</w:t>
            </w:r>
          </w:p>
        </w:tc>
        <w:tc>
          <w:tcPr>
            <w:tcW w:w="1134" w:type="dxa"/>
          </w:tcPr>
          <w:p w:rsidR="006146C3" w:rsidRPr="00C5524D" w:rsidRDefault="006146C3" w:rsidP="0026733D">
            <w:pPr>
              <w:pStyle w:val="ConsPlusCell"/>
              <w:jc w:val="center"/>
              <w:rPr>
                <w:rFonts w:ascii="Times New Roman" w:hAnsi="Times New Roman" w:cs="Times New Roman"/>
                <w:sz w:val="24"/>
                <w:szCs w:val="24"/>
              </w:rPr>
            </w:pPr>
          </w:p>
          <w:p w:rsidR="006146C3" w:rsidRPr="00C5524D" w:rsidRDefault="006146C3" w:rsidP="0026733D">
            <w:pPr>
              <w:pStyle w:val="ConsPlusCell"/>
              <w:jc w:val="center"/>
              <w:rPr>
                <w:rFonts w:ascii="Times New Roman" w:hAnsi="Times New Roman" w:cs="Times New Roman"/>
                <w:sz w:val="24"/>
                <w:szCs w:val="24"/>
              </w:rPr>
            </w:pPr>
          </w:p>
          <w:p w:rsidR="006146C3" w:rsidRPr="00C5524D" w:rsidRDefault="006146C3" w:rsidP="0026733D">
            <w:pPr>
              <w:pStyle w:val="ConsPlusCell"/>
              <w:jc w:val="center"/>
              <w:rPr>
                <w:rFonts w:ascii="Times New Roman" w:hAnsi="Times New Roman" w:cs="Times New Roman"/>
                <w:sz w:val="24"/>
                <w:szCs w:val="24"/>
              </w:rPr>
            </w:pPr>
          </w:p>
          <w:p w:rsidR="006146C3" w:rsidRDefault="006146C3" w:rsidP="0026733D">
            <w:pPr>
              <w:pStyle w:val="ConsPlusCell"/>
              <w:jc w:val="center"/>
              <w:rPr>
                <w:rFonts w:ascii="Times New Roman" w:hAnsi="Times New Roman" w:cs="Times New Roman"/>
                <w:sz w:val="24"/>
                <w:szCs w:val="24"/>
              </w:rPr>
            </w:pPr>
          </w:p>
          <w:p w:rsidR="0026733D" w:rsidRPr="00C5524D" w:rsidRDefault="0026733D" w:rsidP="0026733D">
            <w:pPr>
              <w:pStyle w:val="ConsPlusCell"/>
              <w:jc w:val="center"/>
              <w:rPr>
                <w:rFonts w:ascii="Times New Roman" w:hAnsi="Times New Roman" w:cs="Times New Roman"/>
                <w:sz w:val="24"/>
                <w:szCs w:val="24"/>
              </w:rPr>
            </w:pPr>
          </w:p>
          <w:p w:rsidR="008C7A24" w:rsidRDefault="006146C3"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0,4</w:t>
            </w:r>
          </w:p>
          <w:p w:rsidR="006146C3" w:rsidRDefault="006146C3"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0,3</w:t>
            </w:r>
          </w:p>
        </w:tc>
        <w:tc>
          <w:tcPr>
            <w:tcW w:w="708" w:type="dxa"/>
          </w:tcPr>
          <w:p w:rsidR="008C7A24" w:rsidRDefault="008C7A24" w:rsidP="00C5524D">
            <w:pPr>
              <w:pStyle w:val="a3"/>
              <w:shd w:val="clear" w:color="auto" w:fill="auto"/>
              <w:spacing w:after="0" w:line="240" w:lineRule="auto"/>
              <w:ind w:firstLine="0"/>
              <w:jc w:val="both"/>
              <w:rPr>
                <w:rFonts w:cs="Times New Roman"/>
                <w:sz w:val="24"/>
                <w:szCs w:val="24"/>
              </w:rPr>
            </w:pPr>
          </w:p>
        </w:tc>
        <w:tc>
          <w:tcPr>
            <w:tcW w:w="709" w:type="dxa"/>
          </w:tcPr>
          <w:p w:rsidR="008C7A24" w:rsidRDefault="008C7A24" w:rsidP="00C5524D">
            <w:pPr>
              <w:pStyle w:val="a3"/>
              <w:shd w:val="clear" w:color="auto" w:fill="auto"/>
              <w:spacing w:after="0" w:line="240" w:lineRule="auto"/>
              <w:ind w:firstLine="0"/>
              <w:jc w:val="both"/>
              <w:rPr>
                <w:rFonts w:cs="Times New Roman"/>
                <w:sz w:val="24"/>
                <w:szCs w:val="24"/>
              </w:rPr>
            </w:pPr>
          </w:p>
        </w:tc>
        <w:tc>
          <w:tcPr>
            <w:tcW w:w="1949" w:type="dxa"/>
          </w:tcPr>
          <w:p w:rsidR="008C7A24" w:rsidRDefault="006146C3" w:rsidP="0026733D">
            <w:pPr>
              <w:pStyle w:val="a3"/>
              <w:shd w:val="clear" w:color="auto" w:fill="auto"/>
              <w:spacing w:after="0" w:line="240" w:lineRule="auto"/>
              <w:ind w:right="-144" w:firstLine="0"/>
              <w:jc w:val="both"/>
              <w:rPr>
                <w:rFonts w:cs="Times New Roman"/>
                <w:sz w:val="24"/>
                <w:szCs w:val="24"/>
              </w:rPr>
            </w:pPr>
            <w:r w:rsidRPr="00C5524D">
              <w:rPr>
                <w:rFonts w:cs="Times New Roman"/>
                <w:sz w:val="24"/>
                <w:szCs w:val="24"/>
              </w:rPr>
              <w:t>Учитываются все</w:t>
            </w:r>
            <w:r>
              <w:rPr>
                <w:rFonts w:cs="Times New Roman"/>
                <w:sz w:val="24"/>
                <w:szCs w:val="24"/>
              </w:rPr>
              <w:t xml:space="preserve"> </w:t>
            </w:r>
            <w:r w:rsidRPr="00C5524D">
              <w:rPr>
                <w:rFonts w:cs="Times New Roman"/>
                <w:sz w:val="24"/>
                <w:szCs w:val="24"/>
              </w:rPr>
              <w:t>организованные</w:t>
            </w:r>
            <w:r>
              <w:rPr>
                <w:rFonts w:cs="Times New Roman"/>
                <w:sz w:val="24"/>
                <w:szCs w:val="24"/>
              </w:rPr>
              <w:t xml:space="preserve"> </w:t>
            </w:r>
            <w:r w:rsidRPr="00C5524D">
              <w:rPr>
                <w:rFonts w:cs="Times New Roman"/>
                <w:sz w:val="24"/>
                <w:szCs w:val="24"/>
              </w:rPr>
              <w:t>учреждениями мероприятия, подтвержденные</w:t>
            </w:r>
            <w:r>
              <w:rPr>
                <w:rFonts w:cs="Times New Roman"/>
                <w:sz w:val="24"/>
                <w:szCs w:val="24"/>
              </w:rPr>
              <w:t xml:space="preserve"> </w:t>
            </w:r>
            <w:r w:rsidRPr="00C5524D">
              <w:rPr>
                <w:rFonts w:cs="Times New Roman"/>
                <w:sz w:val="24"/>
                <w:szCs w:val="24"/>
              </w:rPr>
              <w:t>журналом учета</w:t>
            </w:r>
            <w:r>
              <w:rPr>
                <w:rFonts w:cs="Times New Roman"/>
                <w:sz w:val="24"/>
                <w:szCs w:val="24"/>
              </w:rPr>
              <w:t xml:space="preserve"> </w:t>
            </w:r>
            <w:r w:rsidRPr="00C5524D">
              <w:rPr>
                <w:rFonts w:cs="Times New Roman"/>
                <w:sz w:val="24"/>
                <w:szCs w:val="24"/>
              </w:rPr>
              <w:t>работы</w:t>
            </w:r>
          </w:p>
        </w:tc>
      </w:tr>
      <w:tr w:rsidR="001B6982" w:rsidTr="0026733D">
        <w:tc>
          <w:tcPr>
            <w:tcW w:w="426" w:type="dxa"/>
            <w:vMerge w:val="restart"/>
          </w:tcPr>
          <w:p w:rsidR="001B6982" w:rsidRDefault="001B6982" w:rsidP="00C5524D">
            <w:pPr>
              <w:pStyle w:val="a3"/>
              <w:shd w:val="clear" w:color="auto" w:fill="auto"/>
              <w:spacing w:after="0" w:line="240" w:lineRule="auto"/>
              <w:ind w:firstLine="0"/>
              <w:jc w:val="both"/>
              <w:rPr>
                <w:rFonts w:cs="Times New Roman"/>
                <w:sz w:val="24"/>
                <w:szCs w:val="24"/>
              </w:rPr>
            </w:pPr>
            <w:r>
              <w:rPr>
                <w:rFonts w:cs="Times New Roman"/>
                <w:sz w:val="24"/>
                <w:szCs w:val="24"/>
              </w:rPr>
              <w:t>4.</w:t>
            </w:r>
          </w:p>
        </w:tc>
        <w:tc>
          <w:tcPr>
            <w:tcW w:w="2693" w:type="dxa"/>
            <w:vMerge w:val="restart"/>
          </w:tcPr>
          <w:p w:rsidR="001B6982" w:rsidRDefault="001B698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 xml:space="preserve">Участие в </w:t>
            </w:r>
            <w:proofErr w:type="spellStart"/>
            <w:r w:rsidRPr="00C5524D">
              <w:rPr>
                <w:rFonts w:cs="Times New Roman"/>
                <w:sz w:val="24"/>
                <w:szCs w:val="24"/>
              </w:rPr>
              <w:t>грантовых</w:t>
            </w:r>
            <w:proofErr w:type="spellEnd"/>
            <w:r w:rsidRPr="00C5524D">
              <w:rPr>
                <w:rFonts w:cs="Times New Roman"/>
                <w:sz w:val="24"/>
                <w:szCs w:val="24"/>
              </w:rPr>
              <w:t xml:space="preserve"> конкурсах, федеральных и республиканских программах и тому подобное</w:t>
            </w:r>
          </w:p>
        </w:tc>
        <w:tc>
          <w:tcPr>
            <w:tcW w:w="1843" w:type="dxa"/>
          </w:tcPr>
          <w:p w:rsidR="001B6982" w:rsidRDefault="001B6982" w:rsidP="0026733D">
            <w:pPr>
              <w:pStyle w:val="a3"/>
              <w:shd w:val="clear" w:color="auto" w:fill="auto"/>
              <w:spacing w:after="0" w:line="240" w:lineRule="auto"/>
              <w:ind w:right="-108" w:firstLine="0"/>
              <w:jc w:val="both"/>
              <w:rPr>
                <w:rFonts w:cs="Times New Roman"/>
                <w:sz w:val="24"/>
                <w:szCs w:val="24"/>
              </w:rPr>
            </w:pPr>
            <w:r w:rsidRPr="00C5524D">
              <w:rPr>
                <w:rFonts w:cs="Times New Roman"/>
                <w:sz w:val="24"/>
                <w:szCs w:val="24"/>
              </w:rPr>
              <w:t xml:space="preserve">За каждый разработанный и направленный </w:t>
            </w:r>
            <w:proofErr w:type="spellStart"/>
            <w:r w:rsidRPr="00C5524D">
              <w:rPr>
                <w:rFonts w:cs="Times New Roman"/>
                <w:sz w:val="24"/>
                <w:szCs w:val="24"/>
              </w:rPr>
              <w:t>грантодателю</w:t>
            </w:r>
            <w:proofErr w:type="spellEnd"/>
            <w:r w:rsidRPr="00C5524D">
              <w:rPr>
                <w:rFonts w:cs="Times New Roman"/>
                <w:sz w:val="24"/>
                <w:szCs w:val="24"/>
              </w:rPr>
              <w:t xml:space="preserve"> проект</w:t>
            </w:r>
          </w:p>
        </w:tc>
        <w:tc>
          <w:tcPr>
            <w:tcW w:w="1134" w:type="dxa"/>
          </w:tcPr>
          <w:p w:rsidR="001B6982" w:rsidRDefault="001B6982"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5</w:t>
            </w:r>
          </w:p>
        </w:tc>
        <w:tc>
          <w:tcPr>
            <w:tcW w:w="708" w:type="dxa"/>
          </w:tcPr>
          <w:p w:rsidR="001B6982" w:rsidRDefault="001B6982" w:rsidP="00C5524D">
            <w:pPr>
              <w:pStyle w:val="a3"/>
              <w:shd w:val="clear" w:color="auto" w:fill="auto"/>
              <w:spacing w:after="0" w:line="240" w:lineRule="auto"/>
              <w:ind w:firstLine="0"/>
              <w:jc w:val="both"/>
              <w:rPr>
                <w:rFonts w:cs="Times New Roman"/>
                <w:sz w:val="24"/>
                <w:szCs w:val="24"/>
              </w:rPr>
            </w:pPr>
          </w:p>
        </w:tc>
        <w:tc>
          <w:tcPr>
            <w:tcW w:w="709" w:type="dxa"/>
          </w:tcPr>
          <w:p w:rsidR="001B6982" w:rsidRDefault="001B6982" w:rsidP="00C5524D">
            <w:pPr>
              <w:pStyle w:val="a3"/>
              <w:shd w:val="clear" w:color="auto" w:fill="auto"/>
              <w:spacing w:after="0" w:line="240" w:lineRule="auto"/>
              <w:ind w:firstLine="0"/>
              <w:jc w:val="both"/>
              <w:rPr>
                <w:rFonts w:cs="Times New Roman"/>
                <w:sz w:val="24"/>
                <w:szCs w:val="24"/>
              </w:rPr>
            </w:pPr>
          </w:p>
        </w:tc>
        <w:tc>
          <w:tcPr>
            <w:tcW w:w="1949" w:type="dxa"/>
            <w:vMerge w:val="restart"/>
          </w:tcPr>
          <w:p w:rsidR="001B6982" w:rsidRDefault="001B6982" w:rsidP="001B6982">
            <w:pPr>
              <w:pStyle w:val="a3"/>
              <w:shd w:val="clear" w:color="auto" w:fill="auto"/>
              <w:spacing w:after="0" w:line="240" w:lineRule="auto"/>
              <w:ind w:firstLine="0"/>
              <w:jc w:val="both"/>
              <w:rPr>
                <w:rFonts w:cs="Times New Roman"/>
                <w:sz w:val="24"/>
                <w:szCs w:val="24"/>
              </w:rPr>
            </w:pPr>
            <w:r w:rsidRPr="00C5524D">
              <w:rPr>
                <w:rFonts w:cs="Times New Roman"/>
                <w:sz w:val="24"/>
                <w:szCs w:val="24"/>
              </w:rPr>
              <w:t>Подтверждается</w:t>
            </w:r>
            <w:r>
              <w:rPr>
                <w:rFonts w:cs="Times New Roman"/>
                <w:sz w:val="24"/>
                <w:szCs w:val="24"/>
              </w:rPr>
              <w:t xml:space="preserve"> </w:t>
            </w:r>
            <w:r w:rsidRPr="00C5524D">
              <w:rPr>
                <w:rFonts w:cs="Times New Roman"/>
                <w:sz w:val="24"/>
                <w:szCs w:val="24"/>
              </w:rPr>
              <w:t>документально</w:t>
            </w:r>
          </w:p>
        </w:tc>
      </w:tr>
      <w:tr w:rsidR="001B6982" w:rsidTr="0026733D">
        <w:tc>
          <w:tcPr>
            <w:tcW w:w="426" w:type="dxa"/>
            <w:vMerge/>
          </w:tcPr>
          <w:p w:rsidR="001B6982" w:rsidRDefault="001B6982" w:rsidP="00C5524D">
            <w:pPr>
              <w:pStyle w:val="a3"/>
              <w:shd w:val="clear" w:color="auto" w:fill="auto"/>
              <w:spacing w:after="0" w:line="240" w:lineRule="auto"/>
              <w:ind w:firstLine="0"/>
              <w:jc w:val="both"/>
              <w:rPr>
                <w:rFonts w:cs="Times New Roman"/>
                <w:sz w:val="24"/>
                <w:szCs w:val="24"/>
              </w:rPr>
            </w:pPr>
          </w:p>
        </w:tc>
        <w:tc>
          <w:tcPr>
            <w:tcW w:w="2693" w:type="dxa"/>
            <w:vMerge/>
          </w:tcPr>
          <w:p w:rsidR="001B6982" w:rsidRDefault="001B6982" w:rsidP="00C5524D">
            <w:pPr>
              <w:pStyle w:val="a3"/>
              <w:shd w:val="clear" w:color="auto" w:fill="auto"/>
              <w:spacing w:after="0" w:line="240" w:lineRule="auto"/>
              <w:ind w:firstLine="0"/>
              <w:jc w:val="both"/>
              <w:rPr>
                <w:rFonts w:cs="Times New Roman"/>
                <w:sz w:val="24"/>
                <w:szCs w:val="24"/>
              </w:rPr>
            </w:pPr>
          </w:p>
        </w:tc>
        <w:tc>
          <w:tcPr>
            <w:tcW w:w="1843" w:type="dxa"/>
          </w:tcPr>
          <w:p w:rsidR="001B6982" w:rsidRDefault="001B6982" w:rsidP="001B6982">
            <w:pPr>
              <w:pStyle w:val="a3"/>
              <w:shd w:val="clear" w:color="auto" w:fill="auto"/>
              <w:spacing w:after="0" w:line="240" w:lineRule="auto"/>
              <w:ind w:firstLine="0"/>
              <w:jc w:val="both"/>
              <w:rPr>
                <w:rFonts w:cs="Times New Roman"/>
                <w:sz w:val="24"/>
                <w:szCs w:val="24"/>
              </w:rPr>
            </w:pPr>
            <w:r w:rsidRPr="00C5524D">
              <w:rPr>
                <w:rFonts w:cs="Times New Roman"/>
                <w:sz w:val="24"/>
                <w:szCs w:val="24"/>
              </w:rPr>
              <w:t>За каждый</w:t>
            </w:r>
            <w:r>
              <w:rPr>
                <w:rFonts w:cs="Times New Roman"/>
                <w:sz w:val="24"/>
                <w:szCs w:val="24"/>
              </w:rPr>
              <w:t xml:space="preserve"> </w:t>
            </w:r>
            <w:r w:rsidRPr="00C5524D">
              <w:rPr>
                <w:rFonts w:cs="Times New Roman"/>
                <w:sz w:val="24"/>
                <w:szCs w:val="24"/>
              </w:rPr>
              <w:t>полученный грант</w:t>
            </w:r>
          </w:p>
        </w:tc>
        <w:tc>
          <w:tcPr>
            <w:tcW w:w="1134" w:type="dxa"/>
          </w:tcPr>
          <w:p w:rsidR="001B6982" w:rsidRDefault="001B6982"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15</w:t>
            </w:r>
          </w:p>
        </w:tc>
        <w:tc>
          <w:tcPr>
            <w:tcW w:w="708" w:type="dxa"/>
          </w:tcPr>
          <w:p w:rsidR="001B6982" w:rsidRDefault="001B6982" w:rsidP="00C5524D">
            <w:pPr>
              <w:pStyle w:val="a3"/>
              <w:shd w:val="clear" w:color="auto" w:fill="auto"/>
              <w:spacing w:after="0" w:line="240" w:lineRule="auto"/>
              <w:ind w:firstLine="0"/>
              <w:jc w:val="both"/>
              <w:rPr>
                <w:rFonts w:cs="Times New Roman"/>
                <w:sz w:val="24"/>
                <w:szCs w:val="24"/>
              </w:rPr>
            </w:pPr>
          </w:p>
        </w:tc>
        <w:tc>
          <w:tcPr>
            <w:tcW w:w="709" w:type="dxa"/>
          </w:tcPr>
          <w:p w:rsidR="001B6982" w:rsidRDefault="001B6982" w:rsidP="00C5524D">
            <w:pPr>
              <w:pStyle w:val="a3"/>
              <w:shd w:val="clear" w:color="auto" w:fill="auto"/>
              <w:spacing w:after="0" w:line="240" w:lineRule="auto"/>
              <w:ind w:firstLine="0"/>
              <w:jc w:val="both"/>
              <w:rPr>
                <w:rFonts w:cs="Times New Roman"/>
                <w:sz w:val="24"/>
                <w:szCs w:val="24"/>
              </w:rPr>
            </w:pPr>
          </w:p>
        </w:tc>
        <w:tc>
          <w:tcPr>
            <w:tcW w:w="1949" w:type="dxa"/>
            <w:vMerge/>
          </w:tcPr>
          <w:p w:rsidR="001B6982" w:rsidRDefault="001B6982" w:rsidP="00C5524D">
            <w:pPr>
              <w:pStyle w:val="a3"/>
              <w:shd w:val="clear" w:color="auto" w:fill="auto"/>
              <w:spacing w:after="0" w:line="240" w:lineRule="auto"/>
              <w:ind w:firstLine="0"/>
              <w:jc w:val="both"/>
              <w:rPr>
                <w:rFonts w:cs="Times New Roman"/>
                <w:sz w:val="24"/>
                <w:szCs w:val="24"/>
              </w:rPr>
            </w:pPr>
          </w:p>
        </w:tc>
      </w:tr>
      <w:tr w:rsidR="008C7A24" w:rsidTr="0026733D">
        <w:tc>
          <w:tcPr>
            <w:tcW w:w="426" w:type="dxa"/>
          </w:tcPr>
          <w:p w:rsidR="008C7A24" w:rsidRDefault="001B6982" w:rsidP="00C5524D">
            <w:pPr>
              <w:pStyle w:val="a3"/>
              <w:shd w:val="clear" w:color="auto" w:fill="auto"/>
              <w:spacing w:after="0" w:line="240" w:lineRule="auto"/>
              <w:ind w:firstLine="0"/>
              <w:jc w:val="both"/>
              <w:rPr>
                <w:rFonts w:cs="Times New Roman"/>
                <w:sz w:val="24"/>
                <w:szCs w:val="24"/>
              </w:rPr>
            </w:pPr>
            <w:r>
              <w:rPr>
                <w:rFonts w:cs="Times New Roman"/>
                <w:sz w:val="24"/>
                <w:szCs w:val="24"/>
              </w:rPr>
              <w:t>5.</w:t>
            </w:r>
          </w:p>
        </w:tc>
        <w:tc>
          <w:tcPr>
            <w:tcW w:w="2693" w:type="dxa"/>
          </w:tcPr>
          <w:p w:rsidR="008C7A24" w:rsidRDefault="001B6982" w:rsidP="001B6982">
            <w:pPr>
              <w:pStyle w:val="a3"/>
              <w:shd w:val="clear" w:color="auto" w:fill="auto"/>
              <w:spacing w:after="0" w:line="240" w:lineRule="auto"/>
              <w:ind w:firstLine="0"/>
              <w:jc w:val="both"/>
              <w:rPr>
                <w:rFonts w:cs="Times New Roman"/>
                <w:sz w:val="24"/>
                <w:szCs w:val="24"/>
              </w:rPr>
            </w:pPr>
            <w:r w:rsidRPr="00C5524D">
              <w:rPr>
                <w:rFonts w:cs="Times New Roman"/>
                <w:sz w:val="24"/>
                <w:szCs w:val="24"/>
              </w:rPr>
              <w:t>Количество клубных формирований, имеющих звание</w:t>
            </w:r>
            <w:r>
              <w:rPr>
                <w:rFonts w:cs="Times New Roman"/>
                <w:sz w:val="24"/>
                <w:szCs w:val="24"/>
              </w:rPr>
              <w:t xml:space="preserve"> </w:t>
            </w:r>
            <w:r w:rsidRPr="00C5524D">
              <w:rPr>
                <w:rFonts w:cs="Times New Roman"/>
                <w:sz w:val="24"/>
                <w:szCs w:val="24"/>
              </w:rPr>
              <w:t>«Народный» или</w:t>
            </w:r>
            <w:r>
              <w:rPr>
                <w:rFonts w:cs="Times New Roman"/>
                <w:sz w:val="24"/>
                <w:szCs w:val="24"/>
              </w:rPr>
              <w:t xml:space="preserve"> </w:t>
            </w:r>
            <w:r w:rsidRPr="00C5524D">
              <w:rPr>
                <w:rFonts w:cs="Times New Roman"/>
                <w:sz w:val="24"/>
                <w:szCs w:val="24"/>
              </w:rPr>
              <w:t xml:space="preserve">«Образцовый»  </w:t>
            </w:r>
          </w:p>
        </w:tc>
        <w:tc>
          <w:tcPr>
            <w:tcW w:w="1843" w:type="dxa"/>
          </w:tcPr>
          <w:p w:rsidR="008C7A24" w:rsidRDefault="001B698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За каждый коллектив</w:t>
            </w:r>
          </w:p>
        </w:tc>
        <w:tc>
          <w:tcPr>
            <w:tcW w:w="1134" w:type="dxa"/>
          </w:tcPr>
          <w:p w:rsidR="008C7A24" w:rsidRDefault="001B6982"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20</w:t>
            </w:r>
          </w:p>
        </w:tc>
        <w:tc>
          <w:tcPr>
            <w:tcW w:w="708" w:type="dxa"/>
          </w:tcPr>
          <w:p w:rsidR="008C7A24" w:rsidRDefault="008C7A24" w:rsidP="00C5524D">
            <w:pPr>
              <w:pStyle w:val="a3"/>
              <w:shd w:val="clear" w:color="auto" w:fill="auto"/>
              <w:spacing w:after="0" w:line="240" w:lineRule="auto"/>
              <w:ind w:firstLine="0"/>
              <w:jc w:val="both"/>
              <w:rPr>
                <w:rFonts w:cs="Times New Roman"/>
                <w:sz w:val="24"/>
                <w:szCs w:val="24"/>
              </w:rPr>
            </w:pPr>
          </w:p>
        </w:tc>
        <w:tc>
          <w:tcPr>
            <w:tcW w:w="709" w:type="dxa"/>
          </w:tcPr>
          <w:p w:rsidR="008C7A24" w:rsidRDefault="008C7A24" w:rsidP="00C5524D">
            <w:pPr>
              <w:pStyle w:val="a3"/>
              <w:shd w:val="clear" w:color="auto" w:fill="auto"/>
              <w:spacing w:after="0" w:line="240" w:lineRule="auto"/>
              <w:ind w:firstLine="0"/>
              <w:jc w:val="both"/>
              <w:rPr>
                <w:rFonts w:cs="Times New Roman"/>
                <w:sz w:val="24"/>
                <w:szCs w:val="24"/>
              </w:rPr>
            </w:pPr>
          </w:p>
        </w:tc>
        <w:tc>
          <w:tcPr>
            <w:tcW w:w="1949" w:type="dxa"/>
          </w:tcPr>
          <w:p w:rsidR="008C7A24" w:rsidRDefault="001B698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Подтверждается документально</w:t>
            </w:r>
          </w:p>
        </w:tc>
      </w:tr>
      <w:tr w:rsidR="00D71EA2" w:rsidTr="0026733D">
        <w:tc>
          <w:tcPr>
            <w:tcW w:w="426" w:type="dxa"/>
            <w:vMerge w:val="restart"/>
          </w:tcPr>
          <w:p w:rsidR="00D71EA2" w:rsidRDefault="00D71EA2" w:rsidP="00C5524D">
            <w:pPr>
              <w:pStyle w:val="a3"/>
              <w:shd w:val="clear" w:color="auto" w:fill="auto"/>
              <w:spacing w:after="0" w:line="240" w:lineRule="auto"/>
              <w:ind w:firstLine="0"/>
              <w:jc w:val="both"/>
              <w:rPr>
                <w:rFonts w:cs="Times New Roman"/>
                <w:sz w:val="24"/>
                <w:szCs w:val="24"/>
              </w:rPr>
            </w:pPr>
            <w:r>
              <w:rPr>
                <w:rFonts w:cs="Times New Roman"/>
                <w:sz w:val="24"/>
                <w:szCs w:val="24"/>
              </w:rPr>
              <w:t>6.</w:t>
            </w:r>
          </w:p>
        </w:tc>
        <w:tc>
          <w:tcPr>
            <w:tcW w:w="2693" w:type="dxa"/>
          </w:tcPr>
          <w:p w:rsidR="00D71EA2" w:rsidRPr="00C5524D" w:rsidRDefault="00D71EA2" w:rsidP="001B6982">
            <w:pPr>
              <w:pStyle w:val="a3"/>
              <w:shd w:val="clear" w:color="auto" w:fill="auto"/>
              <w:spacing w:after="0" w:line="240" w:lineRule="auto"/>
              <w:ind w:firstLine="0"/>
              <w:jc w:val="both"/>
              <w:rPr>
                <w:rFonts w:cs="Times New Roman"/>
                <w:sz w:val="24"/>
                <w:szCs w:val="24"/>
              </w:rPr>
            </w:pPr>
            <w:r w:rsidRPr="00C5524D">
              <w:rPr>
                <w:rFonts w:cs="Times New Roman"/>
                <w:sz w:val="24"/>
                <w:szCs w:val="24"/>
              </w:rPr>
              <w:t>Уровень образования работников:</w:t>
            </w:r>
          </w:p>
        </w:tc>
        <w:tc>
          <w:tcPr>
            <w:tcW w:w="1843" w:type="dxa"/>
            <w:vMerge w:val="restart"/>
          </w:tcPr>
          <w:p w:rsidR="00D71EA2" w:rsidRPr="00C5524D"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За каждого работника</w:t>
            </w:r>
          </w:p>
        </w:tc>
        <w:tc>
          <w:tcPr>
            <w:tcW w:w="1134" w:type="dxa"/>
          </w:tcPr>
          <w:p w:rsidR="00D71EA2" w:rsidRPr="00C5524D" w:rsidRDefault="00D71EA2" w:rsidP="0026733D">
            <w:pPr>
              <w:pStyle w:val="a3"/>
              <w:shd w:val="clear" w:color="auto" w:fill="auto"/>
              <w:spacing w:after="0" w:line="240" w:lineRule="auto"/>
              <w:ind w:firstLine="0"/>
              <w:jc w:val="center"/>
              <w:rPr>
                <w:rFonts w:cs="Times New Roman"/>
                <w:sz w:val="24"/>
                <w:szCs w:val="24"/>
              </w:rPr>
            </w:pP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val="restart"/>
          </w:tcPr>
          <w:p w:rsidR="00D71EA2" w:rsidRPr="00C5524D" w:rsidRDefault="00D71EA2" w:rsidP="00C5524D">
            <w:pPr>
              <w:pStyle w:val="a3"/>
              <w:spacing w:after="0" w:line="240" w:lineRule="auto"/>
              <w:jc w:val="both"/>
              <w:rPr>
                <w:rFonts w:cs="Times New Roman"/>
                <w:sz w:val="24"/>
                <w:szCs w:val="24"/>
              </w:rPr>
            </w:pPr>
            <w:r w:rsidRPr="00C5524D">
              <w:rPr>
                <w:rFonts w:cs="Times New Roman"/>
                <w:sz w:val="24"/>
                <w:szCs w:val="24"/>
              </w:rPr>
              <w:t>Подтверждается документально</w:t>
            </w:r>
          </w:p>
        </w:tc>
      </w:tr>
      <w:tr w:rsidR="00D71EA2" w:rsidTr="0026733D">
        <w:tc>
          <w:tcPr>
            <w:tcW w:w="426" w:type="dxa"/>
            <w:vMerge/>
          </w:tcPr>
          <w:p w:rsidR="00D71EA2" w:rsidRDefault="00D71EA2" w:rsidP="00C5524D">
            <w:pPr>
              <w:pStyle w:val="a3"/>
              <w:shd w:val="clear" w:color="auto" w:fill="auto"/>
              <w:spacing w:after="0" w:line="240" w:lineRule="auto"/>
              <w:ind w:firstLine="0"/>
              <w:jc w:val="both"/>
              <w:rPr>
                <w:rFonts w:cs="Times New Roman"/>
                <w:sz w:val="24"/>
                <w:szCs w:val="24"/>
              </w:rPr>
            </w:pPr>
          </w:p>
        </w:tc>
        <w:tc>
          <w:tcPr>
            <w:tcW w:w="2693" w:type="dxa"/>
          </w:tcPr>
          <w:p w:rsidR="00D71EA2" w:rsidRPr="00C5524D" w:rsidRDefault="00D71EA2" w:rsidP="001B6982">
            <w:pPr>
              <w:pStyle w:val="a3"/>
              <w:shd w:val="clear" w:color="auto" w:fill="auto"/>
              <w:spacing w:after="0" w:line="240" w:lineRule="auto"/>
              <w:ind w:firstLine="0"/>
              <w:jc w:val="both"/>
              <w:rPr>
                <w:rFonts w:cs="Times New Roman"/>
                <w:sz w:val="24"/>
                <w:szCs w:val="24"/>
              </w:rPr>
            </w:pPr>
            <w:r w:rsidRPr="00C5524D">
              <w:rPr>
                <w:rFonts w:cs="Times New Roman"/>
                <w:sz w:val="24"/>
                <w:szCs w:val="24"/>
              </w:rPr>
              <w:t xml:space="preserve">высшее образование из </w:t>
            </w:r>
            <w:r w:rsidRPr="00C5524D">
              <w:rPr>
                <w:rFonts w:cs="Times New Roman"/>
                <w:sz w:val="24"/>
                <w:szCs w:val="24"/>
              </w:rPr>
              <w:lastRenderedPageBreak/>
              <w:t>числа творческих работников</w:t>
            </w:r>
          </w:p>
        </w:tc>
        <w:tc>
          <w:tcPr>
            <w:tcW w:w="1843"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c>
          <w:tcPr>
            <w:tcW w:w="1134" w:type="dxa"/>
          </w:tcPr>
          <w:p w:rsidR="00D71EA2" w:rsidRPr="00C5524D" w:rsidRDefault="00D71EA2"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2</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tcPr>
          <w:p w:rsidR="00D71EA2" w:rsidRPr="00C5524D" w:rsidRDefault="00D71EA2" w:rsidP="00C5524D">
            <w:pPr>
              <w:pStyle w:val="a3"/>
              <w:spacing w:after="0" w:line="240" w:lineRule="auto"/>
              <w:jc w:val="both"/>
              <w:rPr>
                <w:rFonts w:cs="Times New Roman"/>
                <w:sz w:val="24"/>
                <w:szCs w:val="24"/>
              </w:rPr>
            </w:pPr>
          </w:p>
        </w:tc>
      </w:tr>
      <w:tr w:rsidR="00D71EA2" w:rsidTr="0026733D">
        <w:tc>
          <w:tcPr>
            <w:tcW w:w="426" w:type="dxa"/>
            <w:vMerge/>
          </w:tcPr>
          <w:p w:rsidR="00D71EA2" w:rsidRDefault="00D71EA2" w:rsidP="00C5524D">
            <w:pPr>
              <w:pStyle w:val="a3"/>
              <w:shd w:val="clear" w:color="auto" w:fill="auto"/>
              <w:spacing w:after="0" w:line="240" w:lineRule="auto"/>
              <w:ind w:firstLine="0"/>
              <w:jc w:val="both"/>
              <w:rPr>
                <w:rFonts w:cs="Times New Roman"/>
                <w:sz w:val="24"/>
                <w:szCs w:val="24"/>
              </w:rPr>
            </w:pPr>
          </w:p>
        </w:tc>
        <w:tc>
          <w:tcPr>
            <w:tcW w:w="2693" w:type="dxa"/>
          </w:tcPr>
          <w:p w:rsidR="00D71EA2" w:rsidRPr="00C5524D" w:rsidRDefault="00D71EA2" w:rsidP="001B6982">
            <w:pPr>
              <w:pStyle w:val="a3"/>
              <w:shd w:val="clear" w:color="auto" w:fill="auto"/>
              <w:spacing w:after="0" w:line="240" w:lineRule="auto"/>
              <w:ind w:firstLine="0"/>
              <w:jc w:val="both"/>
              <w:rPr>
                <w:rFonts w:cs="Times New Roman"/>
                <w:sz w:val="24"/>
                <w:szCs w:val="24"/>
              </w:rPr>
            </w:pPr>
            <w:r w:rsidRPr="00C5524D">
              <w:rPr>
                <w:rFonts w:cs="Times New Roman"/>
                <w:sz w:val="24"/>
                <w:szCs w:val="24"/>
              </w:rPr>
              <w:t>среднее специальное образование из числа творческих работников</w:t>
            </w:r>
          </w:p>
        </w:tc>
        <w:tc>
          <w:tcPr>
            <w:tcW w:w="1843"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c>
          <w:tcPr>
            <w:tcW w:w="1134" w:type="dxa"/>
          </w:tcPr>
          <w:p w:rsidR="00D71EA2" w:rsidRPr="00C5524D" w:rsidRDefault="00D71EA2"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1,5</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r>
      <w:tr w:rsidR="00D71EA2" w:rsidTr="0026733D">
        <w:tc>
          <w:tcPr>
            <w:tcW w:w="426" w:type="dxa"/>
            <w:vMerge/>
          </w:tcPr>
          <w:p w:rsidR="00D71EA2" w:rsidRDefault="00D71EA2" w:rsidP="00C5524D">
            <w:pPr>
              <w:pStyle w:val="a3"/>
              <w:shd w:val="clear" w:color="auto" w:fill="auto"/>
              <w:spacing w:after="0" w:line="240" w:lineRule="auto"/>
              <w:ind w:firstLine="0"/>
              <w:jc w:val="both"/>
              <w:rPr>
                <w:rFonts w:cs="Times New Roman"/>
                <w:sz w:val="24"/>
                <w:szCs w:val="24"/>
              </w:rPr>
            </w:pPr>
          </w:p>
        </w:tc>
        <w:tc>
          <w:tcPr>
            <w:tcW w:w="2693" w:type="dxa"/>
          </w:tcPr>
          <w:p w:rsidR="00D71EA2" w:rsidRPr="00C5524D" w:rsidRDefault="00D71EA2" w:rsidP="001B6982">
            <w:pPr>
              <w:pStyle w:val="a3"/>
              <w:shd w:val="clear" w:color="auto" w:fill="auto"/>
              <w:spacing w:after="0" w:line="240" w:lineRule="auto"/>
              <w:ind w:firstLine="0"/>
              <w:jc w:val="both"/>
              <w:rPr>
                <w:rFonts w:cs="Times New Roman"/>
                <w:sz w:val="24"/>
                <w:szCs w:val="24"/>
              </w:rPr>
            </w:pPr>
            <w:r w:rsidRPr="00C5524D">
              <w:rPr>
                <w:rFonts w:cs="Times New Roman"/>
                <w:sz w:val="24"/>
                <w:szCs w:val="24"/>
              </w:rPr>
              <w:t>имеющие звания</w:t>
            </w:r>
            <w:r>
              <w:rPr>
                <w:rFonts w:cs="Times New Roman"/>
                <w:sz w:val="24"/>
                <w:szCs w:val="24"/>
              </w:rPr>
              <w:t xml:space="preserve"> </w:t>
            </w:r>
            <w:r w:rsidRPr="00C5524D">
              <w:rPr>
                <w:rFonts w:cs="Times New Roman"/>
                <w:sz w:val="24"/>
                <w:szCs w:val="24"/>
              </w:rPr>
              <w:t>«Народный», «Заслуженный»</w:t>
            </w:r>
          </w:p>
        </w:tc>
        <w:tc>
          <w:tcPr>
            <w:tcW w:w="1843"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c>
          <w:tcPr>
            <w:tcW w:w="1134" w:type="dxa"/>
          </w:tcPr>
          <w:p w:rsidR="00D71EA2" w:rsidRPr="00C5524D" w:rsidRDefault="00D71EA2"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10</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r>
      <w:tr w:rsidR="00D71EA2" w:rsidTr="0026733D">
        <w:tc>
          <w:tcPr>
            <w:tcW w:w="426" w:type="dxa"/>
            <w:vMerge/>
          </w:tcPr>
          <w:p w:rsidR="00D71EA2" w:rsidRDefault="00D71EA2" w:rsidP="00C5524D">
            <w:pPr>
              <w:pStyle w:val="a3"/>
              <w:shd w:val="clear" w:color="auto" w:fill="auto"/>
              <w:spacing w:after="0" w:line="240" w:lineRule="auto"/>
              <w:ind w:firstLine="0"/>
              <w:jc w:val="both"/>
              <w:rPr>
                <w:rFonts w:cs="Times New Roman"/>
                <w:sz w:val="24"/>
                <w:szCs w:val="24"/>
              </w:rPr>
            </w:pPr>
          </w:p>
        </w:tc>
        <w:tc>
          <w:tcPr>
            <w:tcW w:w="2693" w:type="dxa"/>
          </w:tcPr>
          <w:p w:rsidR="00D71EA2" w:rsidRPr="00C5524D" w:rsidRDefault="00D71EA2" w:rsidP="001B6982">
            <w:pPr>
              <w:pStyle w:val="a3"/>
              <w:shd w:val="clear" w:color="auto" w:fill="auto"/>
              <w:spacing w:after="0" w:line="240" w:lineRule="auto"/>
              <w:ind w:firstLine="0"/>
              <w:jc w:val="both"/>
              <w:rPr>
                <w:rFonts w:cs="Times New Roman"/>
                <w:sz w:val="24"/>
                <w:szCs w:val="24"/>
              </w:rPr>
            </w:pPr>
            <w:proofErr w:type="gramStart"/>
            <w:r w:rsidRPr="00C5524D">
              <w:rPr>
                <w:rFonts w:cs="Times New Roman"/>
                <w:sz w:val="24"/>
                <w:szCs w:val="24"/>
              </w:rPr>
              <w:t>имеющие</w:t>
            </w:r>
            <w:proofErr w:type="gramEnd"/>
            <w:r w:rsidRPr="00C5524D">
              <w:rPr>
                <w:rFonts w:cs="Times New Roman"/>
                <w:sz w:val="24"/>
                <w:szCs w:val="24"/>
              </w:rPr>
              <w:t xml:space="preserve"> ученое звание, степень, почетный отраслевой знак</w:t>
            </w:r>
          </w:p>
        </w:tc>
        <w:tc>
          <w:tcPr>
            <w:tcW w:w="1843"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c>
          <w:tcPr>
            <w:tcW w:w="1134" w:type="dxa"/>
          </w:tcPr>
          <w:p w:rsidR="00D71EA2" w:rsidRPr="00C5524D" w:rsidRDefault="00D71EA2"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5</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r>
      <w:tr w:rsidR="00D71EA2" w:rsidTr="0026733D">
        <w:tc>
          <w:tcPr>
            <w:tcW w:w="426" w:type="dxa"/>
            <w:vMerge w:val="restart"/>
          </w:tcPr>
          <w:p w:rsidR="00D71EA2" w:rsidRDefault="00D71EA2" w:rsidP="00C5524D">
            <w:pPr>
              <w:pStyle w:val="a3"/>
              <w:shd w:val="clear" w:color="auto" w:fill="auto"/>
              <w:spacing w:after="0" w:line="240" w:lineRule="auto"/>
              <w:ind w:firstLine="0"/>
              <w:jc w:val="both"/>
              <w:rPr>
                <w:rFonts w:cs="Times New Roman"/>
                <w:sz w:val="24"/>
                <w:szCs w:val="24"/>
              </w:rPr>
            </w:pPr>
            <w:r>
              <w:rPr>
                <w:rFonts w:cs="Times New Roman"/>
                <w:sz w:val="24"/>
                <w:szCs w:val="24"/>
              </w:rPr>
              <w:t>7.</w:t>
            </w:r>
          </w:p>
        </w:tc>
        <w:tc>
          <w:tcPr>
            <w:tcW w:w="2693" w:type="dxa"/>
            <w:vMerge w:val="restart"/>
          </w:tcPr>
          <w:p w:rsidR="00D71EA2" w:rsidRPr="00C5524D" w:rsidRDefault="00D71EA2" w:rsidP="001B6982">
            <w:pPr>
              <w:pStyle w:val="a3"/>
              <w:shd w:val="clear" w:color="auto" w:fill="auto"/>
              <w:spacing w:after="0" w:line="240" w:lineRule="auto"/>
              <w:ind w:firstLine="0"/>
              <w:jc w:val="both"/>
              <w:rPr>
                <w:rFonts w:cs="Times New Roman"/>
                <w:sz w:val="24"/>
                <w:szCs w:val="24"/>
              </w:rPr>
            </w:pPr>
            <w:r w:rsidRPr="00C5524D">
              <w:rPr>
                <w:rFonts w:cs="Times New Roman"/>
                <w:sz w:val="24"/>
                <w:szCs w:val="24"/>
              </w:rPr>
              <w:t xml:space="preserve">Доля мероприятий </w:t>
            </w:r>
            <w:r>
              <w:rPr>
                <w:rFonts w:cs="Times New Roman"/>
                <w:sz w:val="24"/>
                <w:szCs w:val="24"/>
              </w:rPr>
              <w:t>для детей</w:t>
            </w:r>
            <w:r w:rsidRPr="00C5524D">
              <w:rPr>
                <w:rFonts w:cs="Times New Roman"/>
                <w:sz w:val="24"/>
                <w:szCs w:val="24"/>
              </w:rPr>
              <w:t xml:space="preserve"> и подростков в общем количестве проведенных мероприятий</w:t>
            </w:r>
          </w:p>
        </w:tc>
        <w:tc>
          <w:tcPr>
            <w:tcW w:w="1843" w:type="dxa"/>
          </w:tcPr>
          <w:p w:rsidR="00D71EA2"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До 15%</w:t>
            </w:r>
          </w:p>
          <w:p w:rsidR="00D71EA2" w:rsidRPr="00C5524D" w:rsidRDefault="00D71EA2" w:rsidP="00C5524D">
            <w:pPr>
              <w:pStyle w:val="a3"/>
              <w:shd w:val="clear" w:color="auto" w:fill="auto"/>
              <w:spacing w:after="0" w:line="240" w:lineRule="auto"/>
              <w:ind w:firstLine="0"/>
              <w:jc w:val="both"/>
              <w:rPr>
                <w:rFonts w:cs="Times New Roman"/>
                <w:sz w:val="24"/>
                <w:szCs w:val="24"/>
              </w:rPr>
            </w:pPr>
          </w:p>
        </w:tc>
        <w:tc>
          <w:tcPr>
            <w:tcW w:w="1134" w:type="dxa"/>
          </w:tcPr>
          <w:p w:rsidR="00D71EA2" w:rsidRPr="00C5524D" w:rsidRDefault="00D71EA2" w:rsidP="0026733D">
            <w:pPr>
              <w:pStyle w:val="a3"/>
              <w:shd w:val="clear" w:color="auto" w:fill="auto"/>
              <w:spacing w:after="0" w:line="240" w:lineRule="auto"/>
              <w:ind w:firstLine="0"/>
              <w:jc w:val="center"/>
              <w:rPr>
                <w:rFonts w:cs="Times New Roman"/>
                <w:sz w:val="24"/>
                <w:szCs w:val="24"/>
              </w:rPr>
            </w:pPr>
            <w:r>
              <w:rPr>
                <w:rFonts w:cs="Times New Roman"/>
                <w:sz w:val="24"/>
                <w:szCs w:val="24"/>
              </w:rPr>
              <w:t>2</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val="restart"/>
          </w:tcPr>
          <w:p w:rsidR="00D71EA2" w:rsidRPr="00C5524D" w:rsidRDefault="00D71EA2" w:rsidP="00D71EA2">
            <w:pPr>
              <w:pStyle w:val="a3"/>
              <w:shd w:val="clear" w:color="auto" w:fill="auto"/>
              <w:spacing w:after="0" w:line="240" w:lineRule="auto"/>
              <w:ind w:firstLine="0"/>
              <w:jc w:val="both"/>
              <w:rPr>
                <w:rFonts w:cs="Times New Roman"/>
                <w:sz w:val="24"/>
                <w:szCs w:val="24"/>
              </w:rPr>
            </w:pPr>
            <w:r w:rsidRPr="00C5524D">
              <w:rPr>
                <w:rFonts w:cs="Times New Roman"/>
                <w:sz w:val="24"/>
                <w:szCs w:val="24"/>
              </w:rPr>
              <w:t>Подтверждается журналом учета работы</w:t>
            </w:r>
          </w:p>
        </w:tc>
      </w:tr>
      <w:tr w:rsidR="00D71EA2" w:rsidTr="0026733D">
        <w:tc>
          <w:tcPr>
            <w:tcW w:w="426" w:type="dxa"/>
            <w:vMerge/>
          </w:tcPr>
          <w:p w:rsidR="00D71EA2" w:rsidRDefault="00D71EA2" w:rsidP="00C5524D">
            <w:pPr>
              <w:pStyle w:val="a3"/>
              <w:shd w:val="clear" w:color="auto" w:fill="auto"/>
              <w:spacing w:after="0" w:line="240" w:lineRule="auto"/>
              <w:ind w:firstLine="0"/>
              <w:jc w:val="both"/>
              <w:rPr>
                <w:rFonts w:cs="Times New Roman"/>
                <w:sz w:val="24"/>
                <w:szCs w:val="24"/>
              </w:rPr>
            </w:pPr>
          </w:p>
        </w:tc>
        <w:tc>
          <w:tcPr>
            <w:tcW w:w="2693" w:type="dxa"/>
            <w:vMerge/>
          </w:tcPr>
          <w:p w:rsidR="00D71EA2" w:rsidRPr="00C5524D" w:rsidRDefault="00D71EA2" w:rsidP="001B6982">
            <w:pPr>
              <w:pStyle w:val="a3"/>
              <w:shd w:val="clear" w:color="auto" w:fill="auto"/>
              <w:spacing w:after="0" w:line="240" w:lineRule="auto"/>
              <w:ind w:firstLine="0"/>
              <w:jc w:val="both"/>
              <w:rPr>
                <w:rFonts w:cs="Times New Roman"/>
                <w:sz w:val="24"/>
                <w:szCs w:val="24"/>
              </w:rPr>
            </w:pPr>
          </w:p>
        </w:tc>
        <w:tc>
          <w:tcPr>
            <w:tcW w:w="1843" w:type="dxa"/>
          </w:tcPr>
          <w:p w:rsidR="00D71EA2"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15% - 35%</w:t>
            </w:r>
          </w:p>
          <w:p w:rsidR="00D71EA2" w:rsidRPr="00C5524D" w:rsidRDefault="00D71EA2" w:rsidP="00C5524D">
            <w:pPr>
              <w:pStyle w:val="a3"/>
              <w:shd w:val="clear" w:color="auto" w:fill="auto"/>
              <w:spacing w:after="0" w:line="240" w:lineRule="auto"/>
              <w:ind w:firstLine="0"/>
              <w:jc w:val="both"/>
              <w:rPr>
                <w:rFonts w:cs="Times New Roman"/>
                <w:sz w:val="24"/>
                <w:szCs w:val="24"/>
              </w:rPr>
            </w:pPr>
          </w:p>
        </w:tc>
        <w:tc>
          <w:tcPr>
            <w:tcW w:w="1134" w:type="dxa"/>
          </w:tcPr>
          <w:p w:rsidR="00D71EA2" w:rsidRPr="00C5524D" w:rsidRDefault="00D71EA2" w:rsidP="0026733D">
            <w:pPr>
              <w:pStyle w:val="a3"/>
              <w:shd w:val="clear" w:color="auto" w:fill="auto"/>
              <w:spacing w:after="0" w:line="240" w:lineRule="auto"/>
              <w:ind w:firstLine="0"/>
              <w:jc w:val="center"/>
              <w:rPr>
                <w:rFonts w:cs="Times New Roman"/>
                <w:sz w:val="24"/>
                <w:szCs w:val="24"/>
              </w:rPr>
            </w:pPr>
            <w:r>
              <w:rPr>
                <w:rFonts w:cs="Times New Roman"/>
                <w:sz w:val="24"/>
                <w:szCs w:val="24"/>
              </w:rPr>
              <w:t>3</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r>
      <w:tr w:rsidR="00D71EA2" w:rsidTr="0026733D">
        <w:tc>
          <w:tcPr>
            <w:tcW w:w="426" w:type="dxa"/>
            <w:vMerge/>
          </w:tcPr>
          <w:p w:rsidR="00D71EA2" w:rsidRDefault="00D71EA2" w:rsidP="00C5524D">
            <w:pPr>
              <w:pStyle w:val="a3"/>
              <w:shd w:val="clear" w:color="auto" w:fill="auto"/>
              <w:spacing w:after="0" w:line="240" w:lineRule="auto"/>
              <w:ind w:firstLine="0"/>
              <w:jc w:val="both"/>
              <w:rPr>
                <w:rFonts w:cs="Times New Roman"/>
                <w:sz w:val="24"/>
                <w:szCs w:val="24"/>
              </w:rPr>
            </w:pPr>
          </w:p>
        </w:tc>
        <w:tc>
          <w:tcPr>
            <w:tcW w:w="2693" w:type="dxa"/>
            <w:vMerge/>
          </w:tcPr>
          <w:p w:rsidR="00D71EA2" w:rsidRPr="00C5524D" w:rsidRDefault="00D71EA2" w:rsidP="001B6982">
            <w:pPr>
              <w:pStyle w:val="a3"/>
              <w:shd w:val="clear" w:color="auto" w:fill="auto"/>
              <w:spacing w:after="0" w:line="240" w:lineRule="auto"/>
              <w:ind w:firstLine="0"/>
              <w:jc w:val="both"/>
              <w:rPr>
                <w:rFonts w:cs="Times New Roman"/>
                <w:sz w:val="24"/>
                <w:szCs w:val="24"/>
              </w:rPr>
            </w:pPr>
          </w:p>
        </w:tc>
        <w:tc>
          <w:tcPr>
            <w:tcW w:w="1843" w:type="dxa"/>
          </w:tcPr>
          <w:p w:rsidR="00D71EA2"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35% - 55%</w:t>
            </w:r>
          </w:p>
          <w:p w:rsidR="00D71EA2" w:rsidRPr="00C5524D" w:rsidRDefault="00D71EA2" w:rsidP="00C5524D">
            <w:pPr>
              <w:pStyle w:val="a3"/>
              <w:shd w:val="clear" w:color="auto" w:fill="auto"/>
              <w:spacing w:after="0" w:line="240" w:lineRule="auto"/>
              <w:ind w:firstLine="0"/>
              <w:jc w:val="both"/>
              <w:rPr>
                <w:rFonts w:cs="Times New Roman"/>
                <w:sz w:val="24"/>
                <w:szCs w:val="24"/>
              </w:rPr>
            </w:pPr>
          </w:p>
        </w:tc>
        <w:tc>
          <w:tcPr>
            <w:tcW w:w="1134" w:type="dxa"/>
          </w:tcPr>
          <w:p w:rsidR="00D71EA2" w:rsidRPr="00C5524D" w:rsidRDefault="00D71EA2" w:rsidP="0026733D">
            <w:pPr>
              <w:pStyle w:val="a3"/>
              <w:shd w:val="clear" w:color="auto" w:fill="auto"/>
              <w:spacing w:after="0" w:line="240" w:lineRule="auto"/>
              <w:ind w:firstLine="0"/>
              <w:jc w:val="center"/>
              <w:rPr>
                <w:rFonts w:cs="Times New Roman"/>
                <w:sz w:val="24"/>
                <w:szCs w:val="24"/>
              </w:rPr>
            </w:pPr>
            <w:r>
              <w:rPr>
                <w:rFonts w:cs="Times New Roman"/>
                <w:sz w:val="24"/>
                <w:szCs w:val="24"/>
              </w:rPr>
              <w:t>4</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r>
      <w:tr w:rsidR="00D71EA2" w:rsidTr="0026733D">
        <w:tc>
          <w:tcPr>
            <w:tcW w:w="426" w:type="dxa"/>
            <w:vMerge/>
          </w:tcPr>
          <w:p w:rsidR="00D71EA2" w:rsidRDefault="00D71EA2" w:rsidP="00C5524D">
            <w:pPr>
              <w:pStyle w:val="a3"/>
              <w:shd w:val="clear" w:color="auto" w:fill="auto"/>
              <w:spacing w:after="0" w:line="240" w:lineRule="auto"/>
              <w:ind w:firstLine="0"/>
              <w:jc w:val="both"/>
              <w:rPr>
                <w:rFonts w:cs="Times New Roman"/>
                <w:sz w:val="24"/>
                <w:szCs w:val="24"/>
              </w:rPr>
            </w:pPr>
          </w:p>
        </w:tc>
        <w:tc>
          <w:tcPr>
            <w:tcW w:w="2693" w:type="dxa"/>
            <w:vMerge/>
          </w:tcPr>
          <w:p w:rsidR="00D71EA2" w:rsidRPr="00C5524D" w:rsidRDefault="00D71EA2" w:rsidP="001B6982">
            <w:pPr>
              <w:pStyle w:val="a3"/>
              <w:shd w:val="clear" w:color="auto" w:fill="auto"/>
              <w:spacing w:after="0" w:line="240" w:lineRule="auto"/>
              <w:ind w:firstLine="0"/>
              <w:jc w:val="both"/>
              <w:rPr>
                <w:rFonts w:cs="Times New Roman"/>
                <w:sz w:val="24"/>
                <w:szCs w:val="24"/>
              </w:rPr>
            </w:pPr>
          </w:p>
        </w:tc>
        <w:tc>
          <w:tcPr>
            <w:tcW w:w="1843" w:type="dxa"/>
          </w:tcPr>
          <w:p w:rsidR="00D71EA2" w:rsidRPr="00C5524D"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Свыше 55%</w:t>
            </w:r>
          </w:p>
        </w:tc>
        <w:tc>
          <w:tcPr>
            <w:tcW w:w="1134" w:type="dxa"/>
          </w:tcPr>
          <w:p w:rsidR="00D71EA2" w:rsidRPr="00C5524D" w:rsidRDefault="00D71EA2" w:rsidP="0026733D">
            <w:pPr>
              <w:pStyle w:val="a3"/>
              <w:shd w:val="clear" w:color="auto" w:fill="auto"/>
              <w:spacing w:after="0" w:line="240" w:lineRule="auto"/>
              <w:ind w:firstLine="0"/>
              <w:jc w:val="center"/>
              <w:rPr>
                <w:rFonts w:cs="Times New Roman"/>
                <w:sz w:val="24"/>
                <w:szCs w:val="24"/>
              </w:rPr>
            </w:pPr>
            <w:r>
              <w:rPr>
                <w:rFonts w:cs="Times New Roman"/>
                <w:sz w:val="24"/>
                <w:szCs w:val="24"/>
              </w:rPr>
              <w:t>5</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r>
      <w:tr w:rsidR="00D71EA2" w:rsidTr="0026733D">
        <w:tc>
          <w:tcPr>
            <w:tcW w:w="426" w:type="dxa"/>
            <w:vMerge w:val="restart"/>
          </w:tcPr>
          <w:p w:rsidR="00D71EA2" w:rsidRDefault="00D71EA2" w:rsidP="00C5524D">
            <w:pPr>
              <w:pStyle w:val="a3"/>
              <w:shd w:val="clear" w:color="auto" w:fill="auto"/>
              <w:spacing w:after="0" w:line="240" w:lineRule="auto"/>
              <w:ind w:firstLine="0"/>
              <w:jc w:val="both"/>
              <w:rPr>
                <w:rFonts w:cs="Times New Roman"/>
                <w:sz w:val="24"/>
                <w:szCs w:val="24"/>
              </w:rPr>
            </w:pPr>
            <w:r>
              <w:rPr>
                <w:rFonts w:cs="Times New Roman"/>
                <w:sz w:val="24"/>
                <w:szCs w:val="24"/>
              </w:rPr>
              <w:t>8.</w:t>
            </w:r>
          </w:p>
        </w:tc>
        <w:tc>
          <w:tcPr>
            <w:tcW w:w="2693" w:type="dxa"/>
            <w:vMerge w:val="restart"/>
          </w:tcPr>
          <w:p w:rsidR="00D71EA2" w:rsidRPr="00C5524D" w:rsidRDefault="00D71EA2" w:rsidP="001B6982">
            <w:pPr>
              <w:pStyle w:val="a3"/>
              <w:shd w:val="clear" w:color="auto" w:fill="auto"/>
              <w:spacing w:after="0" w:line="240" w:lineRule="auto"/>
              <w:ind w:firstLine="0"/>
              <w:jc w:val="both"/>
              <w:rPr>
                <w:rFonts w:cs="Times New Roman"/>
                <w:sz w:val="24"/>
                <w:szCs w:val="24"/>
              </w:rPr>
            </w:pPr>
            <w:r w:rsidRPr="00C5524D">
              <w:rPr>
                <w:rFonts w:cs="Times New Roman"/>
                <w:sz w:val="24"/>
                <w:szCs w:val="24"/>
              </w:rPr>
              <w:t>Доля платных услуг в общем объеме финансирования</w:t>
            </w:r>
          </w:p>
        </w:tc>
        <w:tc>
          <w:tcPr>
            <w:tcW w:w="1843" w:type="dxa"/>
          </w:tcPr>
          <w:p w:rsidR="00D71EA2" w:rsidRPr="00C5524D" w:rsidRDefault="00D71EA2" w:rsidP="008C6CFD">
            <w:pPr>
              <w:pStyle w:val="ConsPlusNonformat"/>
              <w:rPr>
                <w:rFonts w:ascii="Times New Roman" w:hAnsi="Times New Roman" w:cs="Times New Roman"/>
                <w:sz w:val="24"/>
                <w:szCs w:val="24"/>
              </w:rPr>
            </w:pPr>
            <w:r w:rsidRPr="00C5524D">
              <w:rPr>
                <w:rFonts w:ascii="Times New Roman" w:hAnsi="Times New Roman" w:cs="Times New Roman"/>
                <w:sz w:val="24"/>
                <w:szCs w:val="24"/>
              </w:rPr>
              <w:t xml:space="preserve">До 5% </w:t>
            </w:r>
          </w:p>
        </w:tc>
        <w:tc>
          <w:tcPr>
            <w:tcW w:w="1134" w:type="dxa"/>
          </w:tcPr>
          <w:p w:rsidR="00D71EA2" w:rsidRPr="00C5524D" w:rsidRDefault="00D71EA2" w:rsidP="0026733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4</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val="restart"/>
          </w:tcPr>
          <w:p w:rsidR="00D71EA2" w:rsidRPr="00C5524D"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Подтверждается бухгалтерскими документами</w:t>
            </w:r>
          </w:p>
        </w:tc>
      </w:tr>
      <w:tr w:rsidR="00D71EA2" w:rsidTr="0026733D">
        <w:tc>
          <w:tcPr>
            <w:tcW w:w="426" w:type="dxa"/>
            <w:vMerge/>
          </w:tcPr>
          <w:p w:rsidR="00D71EA2" w:rsidRDefault="00D71EA2" w:rsidP="00C5524D">
            <w:pPr>
              <w:pStyle w:val="a3"/>
              <w:shd w:val="clear" w:color="auto" w:fill="auto"/>
              <w:spacing w:after="0" w:line="240" w:lineRule="auto"/>
              <w:ind w:firstLine="0"/>
              <w:jc w:val="both"/>
              <w:rPr>
                <w:rFonts w:cs="Times New Roman"/>
                <w:sz w:val="24"/>
                <w:szCs w:val="24"/>
              </w:rPr>
            </w:pPr>
          </w:p>
        </w:tc>
        <w:tc>
          <w:tcPr>
            <w:tcW w:w="2693" w:type="dxa"/>
            <w:vMerge/>
          </w:tcPr>
          <w:p w:rsidR="00D71EA2" w:rsidRPr="00C5524D" w:rsidRDefault="00D71EA2" w:rsidP="001B6982">
            <w:pPr>
              <w:pStyle w:val="a3"/>
              <w:shd w:val="clear" w:color="auto" w:fill="auto"/>
              <w:spacing w:after="0" w:line="240" w:lineRule="auto"/>
              <w:ind w:firstLine="0"/>
              <w:jc w:val="both"/>
              <w:rPr>
                <w:rFonts w:cs="Times New Roman"/>
                <w:sz w:val="24"/>
                <w:szCs w:val="24"/>
              </w:rPr>
            </w:pPr>
          </w:p>
        </w:tc>
        <w:tc>
          <w:tcPr>
            <w:tcW w:w="1843" w:type="dxa"/>
          </w:tcPr>
          <w:p w:rsidR="00D71EA2" w:rsidRPr="00C5524D" w:rsidRDefault="00D71EA2" w:rsidP="008C6CFD">
            <w:pPr>
              <w:pStyle w:val="ConsPlusNonformat"/>
              <w:rPr>
                <w:rFonts w:ascii="Times New Roman" w:hAnsi="Times New Roman" w:cs="Times New Roman"/>
                <w:sz w:val="24"/>
                <w:szCs w:val="24"/>
              </w:rPr>
            </w:pPr>
            <w:r w:rsidRPr="00C5524D">
              <w:rPr>
                <w:rFonts w:ascii="Times New Roman" w:hAnsi="Times New Roman" w:cs="Times New Roman"/>
                <w:sz w:val="24"/>
                <w:szCs w:val="24"/>
              </w:rPr>
              <w:t xml:space="preserve">5% - 10% </w:t>
            </w:r>
          </w:p>
        </w:tc>
        <w:tc>
          <w:tcPr>
            <w:tcW w:w="1134" w:type="dxa"/>
          </w:tcPr>
          <w:p w:rsidR="00D71EA2" w:rsidRPr="00C5524D" w:rsidRDefault="00D71EA2" w:rsidP="0026733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6</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r>
      <w:tr w:rsidR="00D71EA2" w:rsidTr="0026733D">
        <w:tc>
          <w:tcPr>
            <w:tcW w:w="426" w:type="dxa"/>
            <w:vMerge/>
          </w:tcPr>
          <w:p w:rsidR="00D71EA2" w:rsidRDefault="00D71EA2" w:rsidP="00C5524D">
            <w:pPr>
              <w:pStyle w:val="a3"/>
              <w:shd w:val="clear" w:color="auto" w:fill="auto"/>
              <w:spacing w:after="0" w:line="240" w:lineRule="auto"/>
              <w:ind w:firstLine="0"/>
              <w:jc w:val="both"/>
              <w:rPr>
                <w:rFonts w:cs="Times New Roman"/>
                <w:sz w:val="24"/>
                <w:szCs w:val="24"/>
              </w:rPr>
            </w:pPr>
          </w:p>
        </w:tc>
        <w:tc>
          <w:tcPr>
            <w:tcW w:w="2693" w:type="dxa"/>
            <w:vMerge/>
          </w:tcPr>
          <w:p w:rsidR="00D71EA2" w:rsidRPr="00C5524D" w:rsidRDefault="00D71EA2" w:rsidP="001B6982">
            <w:pPr>
              <w:pStyle w:val="a3"/>
              <w:shd w:val="clear" w:color="auto" w:fill="auto"/>
              <w:spacing w:after="0" w:line="240" w:lineRule="auto"/>
              <w:ind w:firstLine="0"/>
              <w:jc w:val="both"/>
              <w:rPr>
                <w:rFonts w:cs="Times New Roman"/>
                <w:sz w:val="24"/>
                <w:szCs w:val="24"/>
              </w:rPr>
            </w:pPr>
          </w:p>
        </w:tc>
        <w:tc>
          <w:tcPr>
            <w:tcW w:w="1843" w:type="dxa"/>
          </w:tcPr>
          <w:p w:rsidR="00D71EA2" w:rsidRPr="00C5524D" w:rsidRDefault="00D71EA2" w:rsidP="008C6CFD">
            <w:pPr>
              <w:pStyle w:val="ConsPlusNonformat"/>
              <w:rPr>
                <w:rFonts w:ascii="Times New Roman" w:hAnsi="Times New Roman" w:cs="Times New Roman"/>
                <w:sz w:val="24"/>
                <w:szCs w:val="24"/>
              </w:rPr>
            </w:pPr>
            <w:r w:rsidRPr="00C5524D">
              <w:rPr>
                <w:rFonts w:ascii="Times New Roman" w:hAnsi="Times New Roman" w:cs="Times New Roman"/>
                <w:sz w:val="24"/>
                <w:szCs w:val="24"/>
              </w:rPr>
              <w:t xml:space="preserve">10% - 15% </w:t>
            </w:r>
          </w:p>
        </w:tc>
        <w:tc>
          <w:tcPr>
            <w:tcW w:w="1134" w:type="dxa"/>
          </w:tcPr>
          <w:p w:rsidR="00D71EA2" w:rsidRPr="00C5524D" w:rsidRDefault="00D71EA2" w:rsidP="0026733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8</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r>
      <w:tr w:rsidR="00D71EA2" w:rsidTr="0026733D">
        <w:tc>
          <w:tcPr>
            <w:tcW w:w="426" w:type="dxa"/>
            <w:vMerge/>
          </w:tcPr>
          <w:p w:rsidR="00D71EA2" w:rsidRDefault="00D71EA2" w:rsidP="00C5524D">
            <w:pPr>
              <w:pStyle w:val="a3"/>
              <w:shd w:val="clear" w:color="auto" w:fill="auto"/>
              <w:spacing w:after="0" w:line="240" w:lineRule="auto"/>
              <w:ind w:firstLine="0"/>
              <w:jc w:val="both"/>
              <w:rPr>
                <w:rFonts w:cs="Times New Roman"/>
                <w:sz w:val="24"/>
                <w:szCs w:val="24"/>
              </w:rPr>
            </w:pPr>
          </w:p>
        </w:tc>
        <w:tc>
          <w:tcPr>
            <w:tcW w:w="2693" w:type="dxa"/>
            <w:vMerge/>
          </w:tcPr>
          <w:p w:rsidR="00D71EA2" w:rsidRPr="00C5524D" w:rsidRDefault="00D71EA2" w:rsidP="001B6982">
            <w:pPr>
              <w:pStyle w:val="a3"/>
              <w:shd w:val="clear" w:color="auto" w:fill="auto"/>
              <w:spacing w:after="0" w:line="240" w:lineRule="auto"/>
              <w:ind w:firstLine="0"/>
              <w:jc w:val="both"/>
              <w:rPr>
                <w:rFonts w:cs="Times New Roman"/>
                <w:sz w:val="24"/>
                <w:szCs w:val="24"/>
              </w:rPr>
            </w:pPr>
          </w:p>
        </w:tc>
        <w:tc>
          <w:tcPr>
            <w:tcW w:w="1843" w:type="dxa"/>
          </w:tcPr>
          <w:p w:rsidR="00D71EA2" w:rsidRPr="00C5524D" w:rsidRDefault="00D71EA2" w:rsidP="008C6CFD">
            <w:pPr>
              <w:pStyle w:val="ConsPlusNonformat"/>
              <w:rPr>
                <w:rFonts w:ascii="Times New Roman" w:hAnsi="Times New Roman" w:cs="Times New Roman"/>
                <w:sz w:val="24"/>
                <w:szCs w:val="24"/>
              </w:rPr>
            </w:pPr>
            <w:r w:rsidRPr="00C5524D">
              <w:rPr>
                <w:rFonts w:ascii="Times New Roman" w:hAnsi="Times New Roman" w:cs="Times New Roman"/>
                <w:sz w:val="24"/>
                <w:szCs w:val="24"/>
              </w:rPr>
              <w:t xml:space="preserve">Свыше 15% </w:t>
            </w:r>
          </w:p>
        </w:tc>
        <w:tc>
          <w:tcPr>
            <w:tcW w:w="1134" w:type="dxa"/>
          </w:tcPr>
          <w:p w:rsidR="00D71EA2" w:rsidRPr="00C5524D" w:rsidRDefault="00D71EA2" w:rsidP="0026733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10</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r>
      <w:tr w:rsidR="00D71EA2" w:rsidTr="0026733D">
        <w:tc>
          <w:tcPr>
            <w:tcW w:w="426" w:type="dxa"/>
          </w:tcPr>
          <w:p w:rsidR="00D71EA2" w:rsidRDefault="00D71EA2" w:rsidP="00C5524D">
            <w:pPr>
              <w:pStyle w:val="a3"/>
              <w:shd w:val="clear" w:color="auto" w:fill="auto"/>
              <w:spacing w:after="0" w:line="240" w:lineRule="auto"/>
              <w:ind w:firstLine="0"/>
              <w:jc w:val="both"/>
              <w:rPr>
                <w:rFonts w:cs="Times New Roman"/>
                <w:sz w:val="24"/>
                <w:szCs w:val="24"/>
              </w:rPr>
            </w:pPr>
            <w:r>
              <w:rPr>
                <w:rFonts w:cs="Times New Roman"/>
                <w:sz w:val="24"/>
                <w:szCs w:val="24"/>
              </w:rPr>
              <w:t>9.</w:t>
            </w:r>
          </w:p>
        </w:tc>
        <w:tc>
          <w:tcPr>
            <w:tcW w:w="2693" w:type="dxa"/>
          </w:tcPr>
          <w:p w:rsidR="00D71EA2" w:rsidRPr="00C5524D" w:rsidRDefault="00D71EA2" w:rsidP="008C6CFD">
            <w:pPr>
              <w:pStyle w:val="ConsPlusCell"/>
              <w:rPr>
                <w:rFonts w:ascii="Times New Roman" w:hAnsi="Times New Roman" w:cs="Times New Roman"/>
                <w:sz w:val="24"/>
                <w:szCs w:val="24"/>
              </w:rPr>
            </w:pPr>
            <w:r w:rsidRPr="00C5524D">
              <w:rPr>
                <w:rFonts w:ascii="Times New Roman" w:hAnsi="Times New Roman" w:cs="Times New Roman"/>
                <w:sz w:val="24"/>
                <w:szCs w:val="24"/>
              </w:rPr>
              <w:t>Количество посетителей в год на платной основе</w:t>
            </w:r>
          </w:p>
        </w:tc>
        <w:tc>
          <w:tcPr>
            <w:tcW w:w="1843" w:type="dxa"/>
          </w:tcPr>
          <w:p w:rsidR="00D71EA2" w:rsidRPr="00C5524D"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За каждую 1000 человек</w:t>
            </w:r>
          </w:p>
        </w:tc>
        <w:tc>
          <w:tcPr>
            <w:tcW w:w="1134" w:type="dxa"/>
          </w:tcPr>
          <w:p w:rsidR="00D71EA2" w:rsidRPr="00C5524D" w:rsidRDefault="00D71EA2"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10</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tcPr>
          <w:p w:rsidR="00D71EA2" w:rsidRPr="00C5524D"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Подтверждается документально</w:t>
            </w:r>
          </w:p>
        </w:tc>
      </w:tr>
      <w:tr w:rsidR="00D71EA2" w:rsidTr="0026733D">
        <w:tc>
          <w:tcPr>
            <w:tcW w:w="426" w:type="dxa"/>
          </w:tcPr>
          <w:p w:rsidR="00D71EA2" w:rsidRDefault="00D71EA2" w:rsidP="0026733D">
            <w:pPr>
              <w:pStyle w:val="a3"/>
              <w:shd w:val="clear" w:color="auto" w:fill="auto"/>
              <w:spacing w:after="0" w:line="240" w:lineRule="auto"/>
              <w:ind w:right="-108" w:firstLine="0"/>
              <w:jc w:val="both"/>
              <w:rPr>
                <w:rFonts w:cs="Times New Roman"/>
                <w:sz w:val="24"/>
                <w:szCs w:val="24"/>
              </w:rPr>
            </w:pPr>
            <w:r>
              <w:rPr>
                <w:rFonts w:cs="Times New Roman"/>
                <w:sz w:val="24"/>
                <w:szCs w:val="24"/>
              </w:rPr>
              <w:t>10.</w:t>
            </w:r>
          </w:p>
        </w:tc>
        <w:tc>
          <w:tcPr>
            <w:tcW w:w="2693" w:type="dxa"/>
          </w:tcPr>
          <w:p w:rsidR="00D71EA2" w:rsidRPr="00C5524D" w:rsidRDefault="00D71EA2" w:rsidP="001B6982">
            <w:pPr>
              <w:pStyle w:val="a3"/>
              <w:shd w:val="clear" w:color="auto" w:fill="auto"/>
              <w:spacing w:after="0" w:line="240" w:lineRule="auto"/>
              <w:ind w:firstLine="0"/>
              <w:jc w:val="both"/>
              <w:rPr>
                <w:rFonts w:cs="Times New Roman"/>
                <w:sz w:val="24"/>
                <w:szCs w:val="24"/>
              </w:rPr>
            </w:pPr>
            <w:r>
              <w:rPr>
                <w:rFonts w:cs="Times New Roman"/>
                <w:sz w:val="24"/>
                <w:szCs w:val="24"/>
              </w:rPr>
              <w:t xml:space="preserve">Количество </w:t>
            </w:r>
            <w:r w:rsidRPr="00C5524D">
              <w:rPr>
                <w:rFonts w:cs="Times New Roman"/>
                <w:sz w:val="24"/>
                <w:szCs w:val="24"/>
              </w:rPr>
              <w:t>оказываемых услуг населению</w:t>
            </w:r>
          </w:p>
        </w:tc>
        <w:tc>
          <w:tcPr>
            <w:tcW w:w="1843" w:type="dxa"/>
          </w:tcPr>
          <w:p w:rsidR="00D71EA2" w:rsidRPr="00C5524D"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За каждый вид услуг</w:t>
            </w:r>
          </w:p>
        </w:tc>
        <w:tc>
          <w:tcPr>
            <w:tcW w:w="1134" w:type="dxa"/>
          </w:tcPr>
          <w:p w:rsidR="00D71EA2" w:rsidRPr="00C5524D" w:rsidRDefault="00D71EA2"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10</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tcPr>
          <w:p w:rsidR="00D71EA2" w:rsidRPr="00C5524D"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Подтверждается документально</w:t>
            </w:r>
          </w:p>
        </w:tc>
      </w:tr>
      <w:tr w:rsidR="00D71EA2" w:rsidTr="0026733D">
        <w:tc>
          <w:tcPr>
            <w:tcW w:w="426" w:type="dxa"/>
            <w:vMerge w:val="restart"/>
          </w:tcPr>
          <w:p w:rsidR="00D71EA2" w:rsidRDefault="00D71EA2" w:rsidP="0026733D">
            <w:pPr>
              <w:pStyle w:val="a3"/>
              <w:shd w:val="clear" w:color="auto" w:fill="auto"/>
              <w:spacing w:after="0" w:line="240" w:lineRule="auto"/>
              <w:ind w:right="-108" w:firstLine="0"/>
              <w:jc w:val="both"/>
              <w:rPr>
                <w:rFonts w:cs="Times New Roman"/>
                <w:sz w:val="24"/>
                <w:szCs w:val="24"/>
              </w:rPr>
            </w:pPr>
            <w:r>
              <w:rPr>
                <w:rFonts w:cs="Times New Roman"/>
                <w:sz w:val="24"/>
                <w:szCs w:val="24"/>
              </w:rPr>
              <w:t>11.</w:t>
            </w:r>
          </w:p>
        </w:tc>
        <w:tc>
          <w:tcPr>
            <w:tcW w:w="2693" w:type="dxa"/>
          </w:tcPr>
          <w:p w:rsidR="00D71EA2" w:rsidRPr="00C5524D" w:rsidRDefault="00D71EA2" w:rsidP="001B6982">
            <w:pPr>
              <w:pStyle w:val="a3"/>
              <w:shd w:val="clear" w:color="auto" w:fill="auto"/>
              <w:spacing w:after="0" w:line="240" w:lineRule="auto"/>
              <w:ind w:firstLine="0"/>
              <w:jc w:val="both"/>
              <w:rPr>
                <w:rFonts w:cs="Times New Roman"/>
                <w:sz w:val="24"/>
                <w:szCs w:val="24"/>
              </w:rPr>
            </w:pPr>
            <w:r w:rsidRPr="00C5524D">
              <w:rPr>
                <w:rFonts w:cs="Times New Roman"/>
                <w:sz w:val="24"/>
                <w:szCs w:val="24"/>
              </w:rPr>
              <w:t>Количество коллективов и участников художественной самодеятельности, получивших признание на творческих мероприятиях различного уровня:</w:t>
            </w:r>
          </w:p>
        </w:tc>
        <w:tc>
          <w:tcPr>
            <w:tcW w:w="1843" w:type="dxa"/>
            <w:vMerge w:val="restart"/>
          </w:tcPr>
          <w:p w:rsidR="00D71EA2" w:rsidRPr="00C5524D" w:rsidRDefault="00D71EA2" w:rsidP="00D71EA2">
            <w:pPr>
              <w:pStyle w:val="ConsPlusNonformat"/>
              <w:rPr>
                <w:rFonts w:ascii="Times New Roman" w:hAnsi="Times New Roman" w:cs="Times New Roman"/>
                <w:sz w:val="24"/>
                <w:szCs w:val="24"/>
                <w:highlight w:val="yellow"/>
              </w:rPr>
            </w:pPr>
            <w:r w:rsidRPr="00C5524D">
              <w:rPr>
                <w:rFonts w:ascii="Times New Roman" w:hAnsi="Times New Roman" w:cs="Times New Roman"/>
                <w:sz w:val="24"/>
                <w:szCs w:val="24"/>
              </w:rPr>
              <w:t>За каждого лауреата, дипломанта, участника</w:t>
            </w:r>
          </w:p>
          <w:p w:rsidR="00D71EA2" w:rsidRPr="00C5524D" w:rsidRDefault="00D71EA2" w:rsidP="00D71EA2">
            <w:pPr>
              <w:pStyle w:val="ConsPlusNonformat"/>
              <w:rPr>
                <w:rFonts w:ascii="Times New Roman" w:hAnsi="Times New Roman" w:cs="Times New Roman"/>
                <w:sz w:val="24"/>
                <w:szCs w:val="24"/>
                <w:highlight w:val="yellow"/>
              </w:rPr>
            </w:pPr>
          </w:p>
          <w:p w:rsidR="00D71EA2" w:rsidRPr="00C5524D" w:rsidRDefault="00D71EA2" w:rsidP="00C5524D">
            <w:pPr>
              <w:pStyle w:val="a3"/>
              <w:shd w:val="clear" w:color="auto" w:fill="auto"/>
              <w:spacing w:after="0" w:line="240" w:lineRule="auto"/>
              <w:ind w:firstLine="0"/>
              <w:jc w:val="both"/>
              <w:rPr>
                <w:rFonts w:cs="Times New Roman"/>
                <w:sz w:val="24"/>
                <w:szCs w:val="24"/>
              </w:rPr>
            </w:pPr>
          </w:p>
        </w:tc>
        <w:tc>
          <w:tcPr>
            <w:tcW w:w="1134" w:type="dxa"/>
          </w:tcPr>
          <w:p w:rsidR="00D71EA2" w:rsidRPr="00C5524D" w:rsidRDefault="00D71EA2" w:rsidP="0026733D">
            <w:pPr>
              <w:pStyle w:val="a3"/>
              <w:shd w:val="clear" w:color="auto" w:fill="auto"/>
              <w:spacing w:after="0" w:line="240" w:lineRule="auto"/>
              <w:ind w:firstLine="0"/>
              <w:jc w:val="center"/>
              <w:rPr>
                <w:rFonts w:cs="Times New Roman"/>
                <w:sz w:val="24"/>
                <w:szCs w:val="24"/>
              </w:rPr>
            </w:pP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val="restart"/>
          </w:tcPr>
          <w:p w:rsidR="00D71EA2" w:rsidRPr="00C5524D"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Подтверждается документально</w:t>
            </w:r>
          </w:p>
        </w:tc>
      </w:tr>
      <w:tr w:rsidR="00D71EA2" w:rsidTr="0026733D">
        <w:tc>
          <w:tcPr>
            <w:tcW w:w="426" w:type="dxa"/>
            <w:vMerge/>
          </w:tcPr>
          <w:p w:rsidR="00D71EA2" w:rsidRDefault="00D71EA2" w:rsidP="00C5524D">
            <w:pPr>
              <w:pStyle w:val="a3"/>
              <w:shd w:val="clear" w:color="auto" w:fill="auto"/>
              <w:spacing w:after="0" w:line="240" w:lineRule="auto"/>
              <w:ind w:firstLine="0"/>
              <w:jc w:val="both"/>
              <w:rPr>
                <w:rFonts w:cs="Times New Roman"/>
                <w:sz w:val="24"/>
                <w:szCs w:val="24"/>
              </w:rPr>
            </w:pPr>
          </w:p>
        </w:tc>
        <w:tc>
          <w:tcPr>
            <w:tcW w:w="2693" w:type="dxa"/>
          </w:tcPr>
          <w:p w:rsidR="00D71EA2" w:rsidRPr="00C5524D" w:rsidRDefault="00D71EA2" w:rsidP="00D71EA2">
            <w:pPr>
              <w:pStyle w:val="ConsPlusCell"/>
              <w:tabs>
                <w:tab w:val="left" w:pos="155"/>
                <w:tab w:val="left" w:pos="1860"/>
              </w:tabs>
              <w:rPr>
                <w:rFonts w:ascii="Times New Roman" w:hAnsi="Times New Roman" w:cs="Times New Roman"/>
                <w:sz w:val="24"/>
                <w:szCs w:val="24"/>
              </w:rPr>
            </w:pPr>
            <w:r w:rsidRPr="00C5524D">
              <w:rPr>
                <w:rFonts w:ascii="Times New Roman" w:hAnsi="Times New Roman" w:cs="Times New Roman"/>
                <w:sz w:val="24"/>
                <w:szCs w:val="24"/>
              </w:rPr>
              <w:t>Международный:</w:t>
            </w:r>
          </w:p>
          <w:p w:rsidR="00D71EA2" w:rsidRPr="00C5524D" w:rsidRDefault="00D71EA2" w:rsidP="00D71EA2">
            <w:pPr>
              <w:pStyle w:val="ConsPlusCell"/>
              <w:tabs>
                <w:tab w:val="left" w:pos="155"/>
                <w:tab w:val="left" w:pos="1860"/>
              </w:tabs>
              <w:rPr>
                <w:rFonts w:ascii="Times New Roman" w:hAnsi="Times New Roman" w:cs="Times New Roman"/>
                <w:sz w:val="24"/>
                <w:szCs w:val="24"/>
              </w:rPr>
            </w:pPr>
            <w:r w:rsidRPr="00C5524D">
              <w:rPr>
                <w:rFonts w:ascii="Times New Roman" w:hAnsi="Times New Roman" w:cs="Times New Roman"/>
                <w:sz w:val="24"/>
                <w:szCs w:val="24"/>
              </w:rPr>
              <w:t>лауреаты</w:t>
            </w:r>
          </w:p>
          <w:p w:rsidR="00D71EA2" w:rsidRPr="00C5524D" w:rsidRDefault="00D71EA2" w:rsidP="00D71EA2">
            <w:pPr>
              <w:pStyle w:val="ConsPlusCell"/>
              <w:tabs>
                <w:tab w:val="left" w:pos="155"/>
                <w:tab w:val="left" w:pos="1860"/>
              </w:tabs>
              <w:rPr>
                <w:rFonts w:ascii="Times New Roman" w:hAnsi="Times New Roman" w:cs="Times New Roman"/>
                <w:sz w:val="24"/>
                <w:szCs w:val="24"/>
              </w:rPr>
            </w:pPr>
            <w:r w:rsidRPr="00C5524D">
              <w:rPr>
                <w:rFonts w:ascii="Times New Roman" w:hAnsi="Times New Roman" w:cs="Times New Roman"/>
                <w:sz w:val="24"/>
                <w:szCs w:val="24"/>
              </w:rPr>
              <w:t>дипломанты</w:t>
            </w:r>
          </w:p>
          <w:p w:rsidR="00D71EA2" w:rsidRPr="00C5524D" w:rsidRDefault="00D71EA2" w:rsidP="00D71EA2">
            <w:pPr>
              <w:pStyle w:val="a3"/>
              <w:shd w:val="clear" w:color="auto" w:fill="auto"/>
              <w:spacing w:after="0" w:line="240" w:lineRule="auto"/>
              <w:ind w:firstLine="0"/>
              <w:jc w:val="both"/>
              <w:rPr>
                <w:rFonts w:cs="Times New Roman"/>
                <w:sz w:val="24"/>
                <w:szCs w:val="24"/>
              </w:rPr>
            </w:pPr>
            <w:r w:rsidRPr="00C5524D">
              <w:rPr>
                <w:rFonts w:cs="Times New Roman"/>
                <w:sz w:val="24"/>
                <w:szCs w:val="24"/>
              </w:rPr>
              <w:t>участники</w:t>
            </w:r>
          </w:p>
        </w:tc>
        <w:tc>
          <w:tcPr>
            <w:tcW w:w="1843"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c>
          <w:tcPr>
            <w:tcW w:w="1134" w:type="dxa"/>
          </w:tcPr>
          <w:p w:rsidR="00D71EA2" w:rsidRPr="00C5524D" w:rsidRDefault="00D71EA2" w:rsidP="0026733D">
            <w:pPr>
              <w:pStyle w:val="ConsPlusCell"/>
              <w:jc w:val="center"/>
              <w:rPr>
                <w:rFonts w:ascii="Times New Roman" w:hAnsi="Times New Roman" w:cs="Times New Roman"/>
                <w:sz w:val="24"/>
                <w:szCs w:val="24"/>
              </w:rPr>
            </w:pPr>
          </w:p>
          <w:p w:rsidR="00D71EA2" w:rsidRPr="00C5524D" w:rsidRDefault="00D71EA2" w:rsidP="0026733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25</w:t>
            </w:r>
          </w:p>
          <w:p w:rsidR="00D71EA2" w:rsidRPr="00C5524D" w:rsidRDefault="00D71EA2" w:rsidP="0026733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15</w:t>
            </w:r>
          </w:p>
          <w:p w:rsidR="00D71EA2" w:rsidRPr="00C5524D" w:rsidRDefault="00D71EA2" w:rsidP="0026733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10</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r>
      <w:tr w:rsidR="00D71EA2" w:rsidTr="0026733D">
        <w:tc>
          <w:tcPr>
            <w:tcW w:w="426" w:type="dxa"/>
            <w:vMerge/>
          </w:tcPr>
          <w:p w:rsidR="00D71EA2" w:rsidRDefault="00D71EA2" w:rsidP="00C5524D">
            <w:pPr>
              <w:pStyle w:val="a3"/>
              <w:shd w:val="clear" w:color="auto" w:fill="auto"/>
              <w:spacing w:after="0" w:line="240" w:lineRule="auto"/>
              <w:ind w:firstLine="0"/>
              <w:jc w:val="both"/>
              <w:rPr>
                <w:rFonts w:cs="Times New Roman"/>
                <w:sz w:val="24"/>
                <w:szCs w:val="24"/>
              </w:rPr>
            </w:pPr>
          </w:p>
        </w:tc>
        <w:tc>
          <w:tcPr>
            <w:tcW w:w="2693" w:type="dxa"/>
          </w:tcPr>
          <w:p w:rsidR="00D71EA2" w:rsidRPr="00C5524D" w:rsidRDefault="00D71EA2" w:rsidP="00D71EA2">
            <w:pPr>
              <w:pStyle w:val="ConsPlusCell"/>
              <w:tabs>
                <w:tab w:val="left" w:pos="155"/>
                <w:tab w:val="left" w:pos="1860"/>
              </w:tabs>
              <w:rPr>
                <w:rFonts w:ascii="Times New Roman" w:hAnsi="Times New Roman" w:cs="Times New Roman"/>
                <w:sz w:val="24"/>
                <w:szCs w:val="24"/>
              </w:rPr>
            </w:pPr>
            <w:r w:rsidRPr="00C5524D">
              <w:rPr>
                <w:rFonts w:ascii="Times New Roman" w:hAnsi="Times New Roman" w:cs="Times New Roman"/>
                <w:sz w:val="24"/>
                <w:szCs w:val="24"/>
              </w:rPr>
              <w:t>Всероссийский:</w:t>
            </w:r>
          </w:p>
          <w:p w:rsidR="00D71EA2" w:rsidRPr="00C5524D" w:rsidRDefault="00D71EA2" w:rsidP="00D71EA2">
            <w:pPr>
              <w:pStyle w:val="ConsPlusCell"/>
              <w:tabs>
                <w:tab w:val="left" w:pos="155"/>
                <w:tab w:val="left" w:pos="1860"/>
              </w:tabs>
              <w:rPr>
                <w:rFonts w:ascii="Times New Roman" w:hAnsi="Times New Roman" w:cs="Times New Roman"/>
                <w:sz w:val="24"/>
                <w:szCs w:val="24"/>
              </w:rPr>
            </w:pPr>
            <w:r w:rsidRPr="00C5524D">
              <w:rPr>
                <w:rFonts w:ascii="Times New Roman" w:hAnsi="Times New Roman" w:cs="Times New Roman"/>
                <w:sz w:val="24"/>
                <w:szCs w:val="24"/>
              </w:rPr>
              <w:t>лауреаты</w:t>
            </w:r>
          </w:p>
          <w:p w:rsidR="00D71EA2" w:rsidRPr="00C5524D" w:rsidRDefault="00D71EA2" w:rsidP="00D71EA2">
            <w:pPr>
              <w:pStyle w:val="ConsPlusCell"/>
              <w:tabs>
                <w:tab w:val="left" w:pos="155"/>
                <w:tab w:val="left" w:pos="1860"/>
              </w:tabs>
              <w:rPr>
                <w:rFonts w:ascii="Times New Roman" w:hAnsi="Times New Roman" w:cs="Times New Roman"/>
                <w:sz w:val="24"/>
                <w:szCs w:val="24"/>
              </w:rPr>
            </w:pPr>
            <w:r w:rsidRPr="00C5524D">
              <w:rPr>
                <w:rFonts w:ascii="Times New Roman" w:hAnsi="Times New Roman" w:cs="Times New Roman"/>
                <w:sz w:val="24"/>
                <w:szCs w:val="24"/>
              </w:rPr>
              <w:t>дипломанты</w:t>
            </w:r>
          </w:p>
          <w:p w:rsidR="00D71EA2" w:rsidRPr="00C5524D" w:rsidRDefault="00D71EA2" w:rsidP="00D71EA2">
            <w:pPr>
              <w:pStyle w:val="a3"/>
              <w:shd w:val="clear" w:color="auto" w:fill="auto"/>
              <w:spacing w:after="0" w:line="240" w:lineRule="auto"/>
              <w:ind w:firstLine="0"/>
              <w:jc w:val="both"/>
              <w:rPr>
                <w:rFonts w:cs="Times New Roman"/>
                <w:sz w:val="24"/>
                <w:szCs w:val="24"/>
              </w:rPr>
            </w:pPr>
            <w:r w:rsidRPr="00C5524D">
              <w:rPr>
                <w:rFonts w:cs="Times New Roman"/>
                <w:sz w:val="24"/>
                <w:szCs w:val="24"/>
              </w:rPr>
              <w:t>участники</w:t>
            </w:r>
          </w:p>
        </w:tc>
        <w:tc>
          <w:tcPr>
            <w:tcW w:w="1843"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c>
          <w:tcPr>
            <w:tcW w:w="1134" w:type="dxa"/>
          </w:tcPr>
          <w:p w:rsidR="00D71EA2" w:rsidRPr="00C5524D" w:rsidRDefault="00D71EA2" w:rsidP="0026733D">
            <w:pPr>
              <w:pStyle w:val="ConsPlusCell"/>
              <w:jc w:val="center"/>
              <w:rPr>
                <w:rFonts w:ascii="Times New Roman" w:hAnsi="Times New Roman" w:cs="Times New Roman"/>
                <w:sz w:val="24"/>
                <w:szCs w:val="24"/>
              </w:rPr>
            </w:pPr>
          </w:p>
          <w:p w:rsidR="00D71EA2" w:rsidRPr="00C5524D" w:rsidRDefault="00D71EA2" w:rsidP="0026733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20</w:t>
            </w:r>
          </w:p>
          <w:p w:rsidR="00D71EA2" w:rsidRPr="00C5524D" w:rsidRDefault="00D71EA2" w:rsidP="0026733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15</w:t>
            </w:r>
          </w:p>
          <w:p w:rsidR="00D71EA2" w:rsidRPr="00C5524D" w:rsidRDefault="00D71EA2"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10</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r>
      <w:tr w:rsidR="00D71EA2" w:rsidTr="0026733D">
        <w:tc>
          <w:tcPr>
            <w:tcW w:w="426" w:type="dxa"/>
            <w:vMerge/>
          </w:tcPr>
          <w:p w:rsidR="00D71EA2" w:rsidRDefault="00D71EA2" w:rsidP="00C5524D">
            <w:pPr>
              <w:pStyle w:val="a3"/>
              <w:shd w:val="clear" w:color="auto" w:fill="auto"/>
              <w:spacing w:after="0" w:line="240" w:lineRule="auto"/>
              <w:ind w:firstLine="0"/>
              <w:jc w:val="both"/>
              <w:rPr>
                <w:rFonts w:cs="Times New Roman"/>
                <w:sz w:val="24"/>
                <w:szCs w:val="24"/>
              </w:rPr>
            </w:pPr>
          </w:p>
        </w:tc>
        <w:tc>
          <w:tcPr>
            <w:tcW w:w="2693" w:type="dxa"/>
          </w:tcPr>
          <w:p w:rsidR="00D71EA2" w:rsidRPr="00C5524D" w:rsidRDefault="00D71EA2" w:rsidP="00D71EA2">
            <w:pPr>
              <w:pStyle w:val="ConsPlusCell"/>
              <w:tabs>
                <w:tab w:val="left" w:pos="155"/>
                <w:tab w:val="left" w:pos="1860"/>
              </w:tabs>
              <w:rPr>
                <w:rFonts w:ascii="Times New Roman" w:hAnsi="Times New Roman" w:cs="Times New Roman"/>
                <w:sz w:val="24"/>
                <w:szCs w:val="24"/>
              </w:rPr>
            </w:pPr>
            <w:r w:rsidRPr="00C5524D">
              <w:rPr>
                <w:rFonts w:ascii="Times New Roman" w:hAnsi="Times New Roman" w:cs="Times New Roman"/>
                <w:sz w:val="24"/>
                <w:szCs w:val="24"/>
              </w:rPr>
              <w:t>Республиканский:</w:t>
            </w:r>
          </w:p>
          <w:p w:rsidR="00D71EA2" w:rsidRPr="00C5524D" w:rsidRDefault="00D71EA2" w:rsidP="00D71EA2">
            <w:pPr>
              <w:pStyle w:val="ConsPlusCell"/>
              <w:tabs>
                <w:tab w:val="left" w:pos="155"/>
                <w:tab w:val="left" w:pos="1860"/>
              </w:tabs>
              <w:rPr>
                <w:rFonts w:ascii="Times New Roman" w:hAnsi="Times New Roman" w:cs="Times New Roman"/>
                <w:sz w:val="24"/>
                <w:szCs w:val="24"/>
              </w:rPr>
            </w:pPr>
            <w:r w:rsidRPr="00C5524D">
              <w:rPr>
                <w:rFonts w:ascii="Times New Roman" w:hAnsi="Times New Roman" w:cs="Times New Roman"/>
                <w:sz w:val="24"/>
                <w:szCs w:val="24"/>
              </w:rPr>
              <w:t>лауреаты</w:t>
            </w:r>
          </w:p>
          <w:p w:rsidR="00D71EA2" w:rsidRPr="00C5524D" w:rsidRDefault="00D71EA2" w:rsidP="00D71EA2">
            <w:pPr>
              <w:pStyle w:val="ConsPlusCell"/>
              <w:tabs>
                <w:tab w:val="left" w:pos="155"/>
                <w:tab w:val="left" w:pos="1860"/>
              </w:tabs>
              <w:rPr>
                <w:rFonts w:ascii="Times New Roman" w:hAnsi="Times New Roman" w:cs="Times New Roman"/>
                <w:sz w:val="24"/>
                <w:szCs w:val="24"/>
              </w:rPr>
            </w:pPr>
            <w:r w:rsidRPr="00C5524D">
              <w:rPr>
                <w:rFonts w:ascii="Times New Roman" w:hAnsi="Times New Roman" w:cs="Times New Roman"/>
                <w:sz w:val="24"/>
                <w:szCs w:val="24"/>
              </w:rPr>
              <w:t>дипломанты</w:t>
            </w:r>
          </w:p>
          <w:p w:rsidR="00D71EA2" w:rsidRPr="00C5524D" w:rsidRDefault="00D71EA2" w:rsidP="00D71EA2">
            <w:pPr>
              <w:pStyle w:val="a3"/>
              <w:shd w:val="clear" w:color="auto" w:fill="auto"/>
              <w:spacing w:after="0" w:line="240" w:lineRule="auto"/>
              <w:ind w:firstLine="0"/>
              <w:jc w:val="both"/>
              <w:rPr>
                <w:rFonts w:cs="Times New Roman"/>
                <w:sz w:val="24"/>
                <w:szCs w:val="24"/>
              </w:rPr>
            </w:pPr>
            <w:r w:rsidRPr="00C5524D">
              <w:rPr>
                <w:rFonts w:cs="Times New Roman"/>
                <w:sz w:val="24"/>
                <w:szCs w:val="24"/>
              </w:rPr>
              <w:t>участники</w:t>
            </w:r>
          </w:p>
        </w:tc>
        <w:tc>
          <w:tcPr>
            <w:tcW w:w="1843"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c>
          <w:tcPr>
            <w:tcW w:w="1134" w:type="dxa"/>
          </w:tcPr>
          <w:p w:rsidR="00D71EA2" w:rsidRPr="00C5524D" w:rsidRDefault="00D71EA2" w:rsidP="0026733D">
            <w:pPr>
              <w:pStyle w:val="ConsPlusCell"/>
              <w:jc w:val="center"/>
              <w:rPr>
                <w:rFonts w:ascii="Times New Roman" w:hAnsi="Times New Roman" w:cs="Times New Roman"/>
                <w:sz w:val="24"/>
                <w:szCs w:val="24"/>
              </w:rPr>
            </w:pPr>
          </w:p>
          <w:p w:rsidR="00D71EA2" w:rsidRPr="00C5524D" w:rsidRDefault="00D71EA2" w:rsidP="0026733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10</w:t>
            </w:r>
          </w:p>
          <w:p w:rsidR="00D71EA2" w:rsidRPr="00C5524D" w:rsidRDefault="00D71EA2" w:rsidP="0026733D">
            <w:pPr>
              <w:pStyle w:val="ConsPlusCell"/>
              <w:jc w:val="center"/>
              <w:rPr>
                <w:rFonts w:ascii="Times New Roman" w:hAnsi="Times New Roman" w:cs="Times New Roman"/>
                <w:sz w:val="24"/>
                <w:szCs w:val="24"/>
              </w:rPr>
            </w:pPr>
            <w:r w:rsidRPr="00C5524D">
              <w:rPr>
                <w:rFonts w:ascii="Times New Roman" w:hAnsi="Times New Roman" w:cs="Times New Roman"/>
                <w:sz w:val="24"/>
                <w:szCs w:val="24"/>
              </w:rPr>
              <w:t>5</w:t>
            </w:r>
          </w:p>
          <w:p w:rsidR="00D71EA2" w:rsidRPr="00C5524D" w:rsidRDefault="00D71EA2"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1</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r>
      <w:tr w:rsidR="00D71EA2" w:rsidTr="0026733D">
        <w:tc>
          <w:tcPr>
            <w:tcW w:w="426" w:type="dxa"/>
            <w:vMerge/>
          </w:tcPr>
          <w:p w:rsidR="00D71EA2" w:rsidRDefault="00D71EA2" w:rsidP="00C5524D">
            <w:pPr>
              <w:pStyle w:val="a3"/>
              <w:shd w:val="clear" w:color="auto" w:fill="auto"/>
              <w:spacing w:after="0" w:line="240" w:lineRule="auto"/>
              <w:ind w:firstLine="0"/>
              <w:jc w:val="both"/>
              <w:rPr>
                <w:rFonts w:cs="Times New Roman"/>
                <w:sz w:val="24"/>
                <w:szCs w:val="24"/>
              </w:rPr>
            </w:pPr>
          </w:p>
        </w:tc>
        <w:tc>
          <w:tcPr>
            <w:tcW w:w="2693" w:type="dxa"/>
          </w:tcPr>
          <w:p w:rsidR="00D71EA2" w:rsidRPr="00C5524D" w:rsidRDefault="00D71EA2" w:rsidP="001B6982">
            <w:pPr>
              <w:pStyle w:val="a3"/>
              <w:shd w:val="clear" w:color="auto" w:fill="auto"/>
              <w:spacing w:after="0" w:line="240" w:lineRule="auto"/>
              <w:ind w:firstLine="0"/>
              <w:jc w:val="both"/>
              <w:rPr>
                <w:rFonts w:cs="Times New Roman"/>
                <w:sz w:val="24"/>
                <w:szCs w:val="24"/>
              </w:rPr>
            </w:pPr>
            <w:r w:rsidRPr="00C5524D">
              <w:rPr>
                <w:rFonts w:cs="Times New Roman"/>
                <w:sz w:val="24"/>
                <w:szCs w:val="24"/>
              </w:rPr>
              <w:t>Районный</w:t>
            </w:r>
          </w:p>
        </w:tc>
        <w:tc>
          <w:tcPr>
            <w:tcW w:w="1843"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c>
          <w:tcPr>
            <w:tcW w:w="1134" w:type="dxa"/>
          </w:tcPr>
          <w:p w:rsidR="00D71EA2" w:rsidRPr="00C5524D" w:rsidRDefault="00D71EA2"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1</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r>
      <w:tr w:rsidR="00D71EA2" w:rsidTr="0026733D">
        <w:tc>
          <w:tcPr>
            <w:tcW w:w="426" w:type="dxa"/>
            <w:vMerge/>
          </w:tcPr>
          <w:p w:rsidR="00D71EA2" w:rsidRDefault="00D71EA2" w:rsidP="00C5524D">
            <w:pPr>
              <w:pStyle w:val="a3"/>
              <w:shd w:val="clear" w:color="auto" w:fill="auto"/>
              <w:spacing w:after="0" w:line="240" w:lineRule="auto"/>
              <w:ind w:firstLine="0"/>
              <w:jc w:val="both"/>
              <w:rPr>
                <w:rFonts w:cs="Times New Roman"/>
                <w:sz w:val="24"/>
                <w:szCs w:val="24"/>
              </w:rPr>
            </w:pPr>
          </w:p>
        </w:tc>
        <w:tc>
          <w:tcPr>
            <w:tcW w:w="2693" w:type="dxa"/>
          </w:tcPr>
          <w:p w:rsidR="00D71EA2" w:rsidRPr="00C5524D" w:rsidRDefault="00D71EA2" w:rsidP="001B6982">
            <w:pPr>
              <w:pStyle w:val="a3"/>
              <w:shd w:val="clear" w:color="auto" w:fill="auto"/>
              <w:spacing w:after="0" w:line="240" w:lineRule="auto"/>
              <w:ind w:firstLine="0"/>
              <w:jc w:val="both"/>
              <w:rPr>
                <w:rFonts w:cs="Times New Roman"/>
                <w:sz w:val="24"/>
                <w:szCs w:val="24"/>
              </w:rPr>
            </w:pPr>
            <w:r w:rsidRPr="00C5524D">
              <w:rPr>
                <w:rFonts w:cs="Times New Roman"/>
                <w:sz w:val="24"/>
                <w:szCs w:val="24"/>
              </w:rPr>
              <w:t>Стипендиаты районного и республиканского уровня</w:t>
            </w:r>
          </w:p>
        </w:tc>
        <w:tc>
          <w:tcPr>
            <w:tcW w:w="1843" w:type="dxa"/>
          </w:tcPr>
          <w:p w:rsidR="00D71EA2" w:rsidRPr="00C5524D"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За каждого стипендиата (</w:t>
            </w:r>
            <w:proofErr w:type="spellStart"/>
            <w:r w:rsidRPr="00C5524D">
              <w:rPr>
                <w:rFonts w:cs="Times New Roman"/>
                <w:sz w:val="24"/>
                <w:szCs w:val="24"/>
              </w:rPr>
              <w:t>премианта</w:t>
            </w:r>
            <w:proofErr w:type="spellEnd"/>
            <w:r w:rsidRPr="00C5524D">
              <w:rPr>
                <w:rFonts w:cs="Times New Roman"/>
                <w:sz w:val="24"/>
                <w:szCs w:val="24"/>
              </w:rPr>
              <w:t>)</w:t>
            </w:r>
          </w:p>
        </w:tc>
        <w:tc>
          <w:tcPr>
            <w:tcW w:w="1134" w:type="dxa"/>
          </w:tcPr>
          <w:p w:rsidR="00D71EA2" w:rsidRPr="00C5524D" w:rsidRDefault="00D71EA2"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10</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vMerge/>
          </w:tcPr>
          <w:p w:rsidR="00D71EA2" w:rsidRPr="00C5524D" w:rsidRDefault="00D71EA2" w:rsidP="00C5524D">
            <w:pPr>
              <w:pStyle w:val="a3"/>
              <w:shd w:val="clear" w:color="auto" w:fill="auto"/>
              <w:spacing w:after="0" w:line="240" w:lineRule="auto"/>
              <w:ind w:firstLine="0"/>
              <w:jc w:val="both"/>
              <w:rPr>
                <w:rFonts w:cs="Times New Roman"/>
                <w:sz w:val="24"/>
                <w:szCs w:val="24"/>
              </w:rPr>
            </w:pPr>
          </w:p>
        </w:tc>
      </w:tr>
      <w:tr w:rsidR="00D71EA2" w:rsidTr="0026733D">
        <w:tc>
          <w:tcPr>
            <w:tcW w:w="426" w:type="dxa"/>
          </w:tcPr>
          <w:p w:rsidR="00D71EA2" w:rsidRDefault="00D71EA2" w:rsidP="0026733D">
            <w:pPr>
              <w:pStyle w:val="a3"/>
              <w:shd w:val="clear" w:color="auto" w:fill="auto"/>
              <w:spacing w:after="0" w:line="240" w:lineRule="auto"/>
              <w:ind w:right="-108" w:firstLine="0"/>
              <w:jc w:val="both"/>
              <w:rPr>
                <w:rFonts w:cs="Times New Roman"/>
                <w:sz w:val="24"/>
                <w:szCs w:val="24"/>
              </w:rPr>
            </w:pPr>
            <w:r>
              <w:rPr>
                <w:rFonts w:cs="Times New Roman"/>
                <w:sz w:val="24"/>
                <w:szCs w:val="24"/>
              </w:rPr>
              <w:t>12.</w:t>
            </w:r>
          </w:p>
        </w:tc>
        <w:tc>
          <w:tcPr>
            <w:tcW w:w="2693" w:type="dxa"/>
          </w:tcPr>
          <w:p w:rsidR="00D71EA2" w:rsidRPr="00C5524D" w:rsidRDefault="00D71EA2" w:rsidP="00D71EA2">
            <w:pPr>
              <w:pStyle w:val="a3"/>
              <w:shd w:val="clear" w:color="auto" w:fill="auto"/>
              <w:spacing w:after="0" w:line="240" w:lineRule="auto"/>
              <w:ind w:firstLine="0"/>
              <w:jc w:val="both"/>
              <w:rPr>
                <w:rFonts w:cs="Times New Roman"/>
                <w:sz w:val="24"/>
                <w:szCs w:val="24"/>
              </w:rPr>
            </w:pPr>
            <w:r w:rsidRPr="00C5524D">
              <w:rPr>
                <w:rFonts w:cs="Times New Roman"/>
                <w:sz w:val="24"/>
                <w:szCs w:val="24"/>
              </w:rPr>
              <w:t>Средний процент заполняемости зрительного зала на одном мероприятии</w:t>
            </w:r>
          </w:p>
        </w:tc>
        <w:tc>
          <w:tcPr>
            <w:tcW w:w="1843" w:type="dxa"/>
          </w:tcPr>
          <w:p w:rsidR="00D71EA2"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До 30%</w:t>
            </w:r>
          </w:p>
          <w:p w:rsidR="00D71EA2"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30% - 50%</w:t>
            </w:r>
          </w:p>
          <w:p w:rsidR="00D71EA2"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50% - 80%</w:t>
            </w:r>
          </w:p>
          <w:p w:rsidR="00D71EA2" w:rsidRPr="00C5524D"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Свыше 80%</w:t>
            </w:r>
          </w:p>
        </w:tc>
        <w:tc>
          <w:tcPr>
            <w:tcW w:w="1134" w:type="dxa"/>
          </w:tcPr>
          <w:p w:rsidR="00D71EA2" w:rsidRDefault="00D71EA2" w:rsidP="0026733D">
            <w:pPr>
              <w:pStyle w:val="a3"/>
              <w:shd w:val="clear" w:color="auto" w:fill="auto"/>
              <w:spacing w:after="0" w:line="240" w:lineRule="auto"/>
              <w:ind w:firstLine="0"/>
              <w:jc w:val="center"/>
              <w:rPr>
                <w:rFonts w:cs="Times New Roman"/>
                <w:sz w:val="24"/>
                <w:szCs w:val="24"/>
              </w:rPr>
            </w:pPr>
            <w:r>
              <w:rPr>
                <w:rFonts w:cs="Times New Roman"/>
                <w:sz w:val="24"/>
                <w:szCs w:val="24"/>
              </w:rPr>
              <w:t>0</w:t>
            </w:r>
          </w:p>
          <w:p w:rsidR="00D71EA2" w:rsidRDefault="00D71EA2" w:rsidP="0026733D">
            <w:pPr>
              <w:pStyle w:val="a3"/>
              <w:shd w:val="clear" w:color="auto" w:fill="auto"/>
              <w:spacing w:after="0" w:line="240" w:lineRule="auto"/>
              <w:ind w:firstLine="0"/>
              <w:jc w:val="center"/>
              <w:rPr>
                <w:rFonts w:cs="Times New Roman"/>
                <w:sz w:val="24"/>
                <w:szCs w:val="24"/>
              </w:rPr>
            </w:pPr>
            <w:r>
              <w:rPr>
                <w:rFonts w:cs="Times New Roman"/>
                <w:sz w:val="24"/>
                <w:szCs w:val="24"/>
              </w:rPr>
              <w:t>2</w:t>
            </w:r>
          </w:p>
          <w:p w:rsidR="00D71EA2" w:rsidRDefault="00D71EA2" w:rsidP="0026733D">
            <w:pPr>
              <w:pStyle w:val="a3"/>
              <w:shd w:val="clear" w:color="auto" w:fill="auto"/>
              <w:spacing w:after="0" w:line="240" w:lineRule="auto"/>
              <w:ind w:firstLine="0"/>
              <w:jc w:val="center"/>
              <w:rPr>
                <w:rFonts w:cs="Times New Roman"/>
                <w:sz w:val="24"/>
                <w:szCs w:val="24"/>
              </w:rPr>
            </w:pPr>
            <w:r>
              <w:rPr>
                <w:rFonts w:cs="Times New Roman"/>
                <w:sz w:val="24"/>
                <w:szCs w:val="24"/>
              </w:rPr>
              <w:t>3</w:t>
            </w:r>
          </w:p>
          <w:p w:rsidR="00D71EA2" w:rsidRDefault="00D71EA2" w:rsidP="0026733D">
            <w:pPr>
              <w:pStyle w:val="a3"/>
              <w:shd w:val="clear" w:color="auto" w:fill="auto"/>
              <w:spacing w:after="0" w:line="240" w:lineRule="auto"/>
              <w:ind w:firstLine="0"/>
              <w:jc w:val="center"/>
              <w:rPr>
                <w:rFonts w:cs="Times New Roman"/>
                <w:sz w:val="24"/>
                <w:szCs w:val="24"/>
              </w:rPr>
            </w:pPr>
            <w:r>
              <w:rPr>
                <w:rFonts w:cs="Times New Roman"/>
                <w:sz w:val="24"/>
                <w:szCs w:val="24"/>
              </w:rPr>
              <w:t>4</w:t>
            </w:r>
          </w:p>
          <w:p w:rsidR="00D71EA2" w:rsidRPr="00C5524D" w:rsidRDefault="00D71EA2" w:rsidP="0026733D">
            <w:pPr>
              <w:pStyle w:val="a3"/>
              <w:shd w:val="clear" w:color="auto" w:fill="auto"/>
              <w:spacing w:after="0" w:line="240" w:lineRule="auto"/>
              <w:ind w:firstLine="0"/>
              <w:jc w:val="center"/>
              <w:rPr>
                <w:rFonts w:cs="Times New Roman"/>
                <w:sz w:val="24"/>
                <w:szCs w:val="24"/>
              </w:rPr>
            </w:pP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tcPr>
          <w:p w:rsidR="00D71EA2" w:rsidRPr="00C5524D" w:rsidRDefault="00D71EA2"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Подтверждается журналом учета работы</w:t>
            </w:r>
          </w:p>
        </w:tc>
      </w:tr>
      <w:tr w:rsidR="00D71EA2" w:rsidTr="0026733D">
        <w:tc>
          <w:tcPr>
            <w:tcW w:w="426" w:type="dxa"/>
          </w:tcPr>
          <w:p w:rsidR="00D71EA2" w:rsidRDefault="002C6078" w:rsidP="0026733D">
            <w:pPr>
              <w:pStyle w:val="a3"/>
              <w:shd w:val="clear" w:color="auto" w:fill="auto"/>
              <w:spacing w:after="0" w:line="240" w:lineRule="auto"/>
              <w:ind w:right="-108" w:firstLine="0"/>
              <w:jc w:val="both"/>
              <w:rPr>
                <w:rFonts w:cs="Times New Roman"/>
                <w:sz w:val="24"/>
                <w:szCs w:val="24"/>
              </w:rPr>
            </w:pPr>
            <w:r>
              <w:rPr>
                <w:rFonts w:cs="Times New Roman"/>
                <w:sz w:val="24"/>
                <w:szCs w:val="24"/>
              </w:rPr>
              <w:t>13.</w:t>
            </w:r>
          </w:p>
        </w:tc>
        <w:tc>
          <w:tcPr>
            <w:tcW w:w="2693" w:type="dxa"/>
          </w:tcPr>
          <w:p w:rsidR="00D71EA2" w:rsidRPr="00C5524D" w:rsidRDefault="002C6078" w:rsidP="001B6982">
            <w:pPr>
              <w:pStyle w:val="a3"/>
              <w:shd w:val="clear" w:color="auto" w:fill="auto"/>
              <w:spacing w:after="0" w:line="240" w:lineRule="auto"/>
              <w:ind w:firstLine="0"/>
              <w:jc w:val="both"/>
              <w:rPr>
                <w:rFonts w:cs="Times New Roman"/>
                <w:sz w:val="24"/>
                <w:szCs w:val="24"/>
              </w:rPr>
            </w:pPr>
            <w:r w:rsidRPr="00C5524D">
              <w:rPr>
                <w:rFonts w:cs="Times New Roman"/>
                <w:sz w:val="24"/>
                <w:szCs w:val="24"/>
              </w:rPr>
              <w:t>Освещение творческой деятельности учреждения</w:t>
            </w:r>
            <w:r>
              <w:rPr>
                <w:rFonts w:cs="Times New Roman"/>
                <w:sz w:val="24"/>
                <w:szCs w:val="24"/>
              </w:rPr>
              <w:t xml:space="preserve"> в </w:t>
            </w:r>
            <w:r w:rsidRPr="00C5524D">
              <w:rPr>
                <w:rFonts w:cs="Times New Roman"/>
                <w:sz w:val="24"/>
                <w:szCs w:val="24"/>
              </w:rPr>
              <w:t>средствах массовой информации</w:t>
            </w:r>
          </w:p>
        </w:tc>
        <w:tc>
          <w:tcPr>
            <w:tcW w:w="1843" w:type="dxa"/>
          </w:tcPr>
          <w:p w:rsidR="00D71EA2" w:rsidRPr="00C5524D" w:rsidRDefault="002C6078"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За каждую отдельную статью, передачу, материал</w:t>
            </w:r>
          </w:p>
        </w:tc>
        <w:tc>
          <w:tcPr>
            <w:tcW w:w="1134" w:type="dxa"/>
          </w:tcPr>
          <w:p w:rsidR="00D71EA2" w:rsidRPr="00C5524D" w:rsidRDefault="002C6078"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10</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tcPr>
          <w:p w:rsidR="00D71EA2" w:rsidRPr="00C5524D" w:rsidRDefault="002C6078"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Подтверждаетс</w:t>
            </w:r>
            <w:r>
              <w:rPr>
                <w:rFonts w:cs="Times New Roman"/>
                <w:sz w:val="24"/>
                <w:szCs w:val="24"/>
              </w:rPr>
              <w:t>я</w:t>
            </w:r>
            <w:r w:rsidRPr="00C5524D">
              <w:rPr>
                <w:rFonts w:cs="Times New Roman"/>
                <w:sz w:val="24"/>
                <w:szCs w:val="24"/>
              </w:rPr>
              <w:t xml:space="preserve"> документально</w:t>
            </w:r>
          </w:p>
        </w:tc>
      </w:tr>
      <w:tr w:rsidR="00D71EA2" w:rsidTr="0026733D">
        <w:tc>
          <w:tcPr>
            <w:tcW w:w="426" w:type="dxa"/>
          </w:tcPr>
          <w:p w:rsidR="00D71EA2" w:rsidRDefault="002C6078" w:rsidP="0026733D">
            <w:pPr>
              <w:pStyle w:val="a3"/>
              <w:shd w:val="clear" w:color="auto" w:fill="auto"/>
              <w:spacing w:after="0" w:line="240" w:lineRule="auto"/>
              <w:ind w:right="-108" w:firstLine="0"/>
              <w:jc w:val="both"/>
              <w:rPr>
                <w:rFonts w:cs="Times New Roman"/>
                <w:sz w:val="24"/>
                <w:szCs w:val="24"/>
              </w:rPr>
            </w:pPr>
            <w:r>
              <w:rPr>
                <w:rFonts w:cs="Times New Roman"/>
                <w:sz w:val="24"/>
                <w:szCs w:val="24"/>
              </w:rPr>
              <w:t>14.</w:t>
            </w:r>
          </w:p>
        </w:tc>
        <w:tc>
          <w:tcPr>
            <w:tcW w:w="2693" w:type="dxa"/>
          </w:tcPr>
          <w:p w:rsidR="00D71EA2" w:rsidRPr="00C5524D" w:rsidRDefault="002C6078" w:rsidP="0026733D">
            <w:pPr>
              <w:pStyle w:val="a3"/>
              <w:shd w:val="clear" w:color="auto" w:fill="auto"/>
              <w:spacing w:after="0" w:line="240" w:lineRule="auto"/>
              <w:ind w:right="-108" w:firstLine="0"/>
              <w:jc w:val="both"/>
              <w:rPr>
                <w:rFonts w:cs="Times New Roman"/>
                <w:sz w:val="24"/>
                <w:szCs w:val="24"/>
              </w:rPr>
            </w:pPr>
            <w:r w:rsidRPr="00C5524D">
              <w:rPr>
                <w:rFonts w:cs="Times New Roman"/>
                <w:sz w:val="24"/>
                <w:szCs w:val="24"/>
              </w:rPr>
              <w:t>Количество заключенных договоров с юридическими и физическими лицами на оказание услуг, договоров о совместной деятельности</w:t>
            </w:r>
          </w:p>
        </w:tc>
        <w:tc>
          <w:tcPr>
            <w:tcW w:w="1843" w:type="dxa"/>
          </w:tcPr>
          <w:p w:rsidR="00D71EA2" w:rsidRPr="00C5524D" w:rsidRDefault="002C6078"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За каждый договор</w:t>
            </w:r>
          </w:p>
        </w:tc>
        <w:tc>
          <w:tcPr>
            <w:tcW w:w="1134" w:type="dxa"/>
          </w:tcPr>
          <w:p w:rsidR="00D71EA2" w:rsidRPr="00C5524D" w:rsidRDefault="002C6078" w:rsidP="0026733D">
            <w:pPr>
              <w:pStyle w:val="a3"/>
              <w:shd w:val="clear" w:color="auto" w:fill="auto"/>
              <w:spacing w:after="0" w:line="240" w:lineRule="auto"/>
              <w:ind w:firstLine="0"/>
              <w:jc w:val="center"/>
              <w:rPr>
                <w:rFonts w:cs="Times New Roman"/>
                <w:sz w:val="24"/>
                <w:szCs w:val="24"/>
              </w:rPr>
            </w:pPr>
            <w:r w:rsidRPr="00C5524D">
              <w:rPr>
                <w:rFonts w:cs="Times New Roman"/>
                <w:sz w:val="24"/>
                <w:szCs w:val="24"/>
              </w:rPr>
              <w:t>5</w:t>
            </w:r>
          </w:p>
        </w:tc>
        <w:tc>
          <w:tcPr>
            <w:tcW w:w="708"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709" w:type="dxa"/>
          </w:tcPr>
          <w:p w:rsidR="00D71EA2" w:rsidRDefault="00D71EA2" w:rsidP="00C5524D">
            <w:pPr>
              <w:pStyle w:val="a3"/>
              <w:shd w:val="clear" w:color="auto" w:fill="auto"/>
              <w:spacing w:after="0" w:line="240" w:lineRule="auto"/>
              <w:ind w:firstLine="0"/>
              <w:jc w:val="both"/>
              <w:rPr>
                <w:rFonts w:cs="Times New Roman"/>
                <w:sz w:val="24"/>
                <w:szCs w:val="24"/>
              </w:rPr>
            </w:pPr>
          </w:p>
        </w:tc>
        <w:tc>
          <w:tcPr>
            <w:tcW w:w="1949" w:type="dxa"/>
          </w:tcPr>
          <w:p w:rsidR="00D71EA2" w:rsidRPr="00C5524D" w:rsidRDefault="002C6078" w:rsidP="00C5524D">
            <w:pPr>
              <w:pStyle w:val="a3"/>
              <w:shd w:val="clear" w:color="auto" w:fill="auto"/>
              <w:spacing w:after="0" w:line="240" w:lineRule="auto"/>
              <w:ind w:firstLine="0"/>
              <w:jc w:val="both"/>
              <w:rPr>
                <w:rFonts w:cs="Times New Roman"/>
                <w:sz w:val="24"/>
                <w:szCs w:val="24"/>
              </w:rPr>
            </w:pPr>
            <w:r w:rsidRPr="00C5524D">
              <w:rPr>
                <w:rFonts w:cs="Times New Roman"/>
                <w:sz w:val="24"/>
                <w:szCs w:val="24"/>
              </w:rPr>
              <w:t>Подтверждается документально</w:t>
            </w:r>
          </w:p>
        </w:tc>
      </w:tr>
    </w:tbl>
    <w:p w:rsidR="008C7A24" w:rsidRDefault="008C7A24" w:rsidP="00C5524D">
      <w:pPr>
        <w:pStyle w:val="a3"/>
        <w:spacing w:after="0" w:line="240" w:lineRule="auto"/>
        <w:jc w:val="both"/>
        <w:rPr>
          <w:rFonts w:cs="Times New Roman"/>
          <w:sz w:val="24"/>
          <w:szCs w:val="24"/>
        </w:rPr>
      </w:pPr>
    </w:p>
    <w:p w:rsidR="00C7351A" w:rsidRPr="00C5524D" w:rsidRDefault="00C7351A" w:rsidP="00C5524D">
      <w:pPr>
        <w:autoSpaceDE w:val="0"/>
        <w:autoSpaceDN w:val="0"/>
        <w:adjustRightInd w:val="0"/>
        <w:spacing w:after="0" w:line="240" w:lineRule="auto"/>
        <w:ind w:firstLine="709"/>
        <w:jc w:val="both"/>
        <w:rPr>
          <w:rFonts w:ascii="Times New Roman" w:hAnsi="Times New Roman" w:cs="Times New Roman"/>
          <w:sz w:val="24"/>
          <w:szCs w:val="24"/>
        </w:rPr>
      </w:pPr>
      <w:r w:rsidRPr="00C5524D">
        <w:rPr>
          <w:rFonts w:ascii="Times New Roman" w:hAnsi="Times New Roman" w:cs="Times New Roman"/>
          <w:sz w:val="24"/>
          <w:szCs w:val="24"/>
        </w:rPr>
        <w:t xml:space="preserve">К </w:t>
      </w:r>
      <w:r w:rsidR="0026733D">
        <w:rPr>
          <w:rFonts w:ascii="Times New Roman" w:hAnsi="Times New Roman" w:cs="Times New Roman"/>
          <w:sz w:val="24"/>
          <w:szCs w:val="24"/>
        </w:rPr>
        <w:t>У</w:t>
      </w:r>
      <w:r w:rsidRPr="00C5524D">
        <w:rPr>
          <w:rFonts w:ascii="Times New Roman" w:hAnsi="Times New Roman" w:cs="Times New Roman"/>
          <w:sz w:val="24"/>
          <w:szCs w:val="24"/>
        </w:rPr>
        <w:t>чреждениям клубного типа относятся: сельс</w:t>
      </w:r>
      <w:r w:rsidR="00B829F9">
        <w:rPr>
          <w:rFonts w:ascii="Times New Roman" w:hAnsi="Times New Roman" w:cs="Times New Roman"/>
          <w:sz w:val="24"/>
          <w:szCs w:val="24"/>
        </w:rPr>
        <w:t>кие и городские клубы; сельские</w:t>
      </w:r>
      <w:r w:rsidRPr="00C5524D">
        <w:rPr>
          <w:rFonts w:ascii="Times New Roman" w:hAnsi="Times New Roman" w:cs="Times New Roman"/>
          <w:sz w:val="24"/>
          <w:szCs w:val="24"/>
        </w:rPr>
        <w:t xml:space="preserve">  и городские Дома и Дворцы культуры; Центры культуры (в том числе национальные), Дома ремесел и иные учреждения клубного типа.</w:t>
      </w:r>
    </w:p>
    <w:p w:rsidR="00C7351A" w:rsidRPr="00C5524D" w:rsidRDefault="00C7351A" w:rsidP="00C5524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5524D">
        <w:rPr>
          <w:rFonts w:ascii="Times New Roman" w:hAnsi="Times New Roman" w:cs="Times New Roman"/>
          <w:sz w:val="24"/>
          <w:szCs w:val="24"/>
        </w:rPr>
        <w:t>К клубным формированиям относятся любительские объединения, клубы по интересам, кружки, коллективы художественной самодеятельности и технического творчества; кружки и курсы прикладных знаний, домоводства и др.; курсы, школы, университеты и их филиалы, студии, спортивные и оздоровительные секции, группы и другие аналогичные формирования, работающие на бесплатной и платной основах.</w:t>
      </w:r>
      <w:proofErr w:type="gramEnd"/>
    </w:p>
    <w:p w:rsidR="00C7351A" w:rsidRPr="00C5524D" w:rsidRDefault="00C7351A" w:rsidP="00C5524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5524D">
        <w:rPr>
          <w:rFonts w:ascii="Times New Roman" w:hAnsi="Times New Roman" w:cs="Times New Roman"/>
          <w:sz w:val="24"/>
          <w:szCs w:val="24"/>
        </w:rPr>
        <w:t>К культурно</w:t>
      </w:r>
      <w:r w:rsidR="00581C31">
        <w:rPr>
          <w:rFonts w:ascii="Times New Roman" w:hAnsi="Times New Roman" w:cs="Times New Roman"/>
          <w:sz w:val="24"/>
          <w:szCs w:val="24"/>
        </w:rPr>
        <w:t xml:space="preserve"> </w:t>
      </w:r>
      <w:r w:rsidRPr="00C5524D">
        <w:rPr>
          <w:rFonts w:ascii="Times New Roman" w:hAnsi="Times New Roman" w:cs="Times New Roman"/>
          <w:sz w:val="24"/>
          <w:szCs w:val="24"/>
        </w:rPr>
        <w:t>-</w:t>
      </w:r>
      <w:r w:rsidR="00581C31">
        <w:rPr>
          <w:rFonts w:ascii="Times New Roman" w:hAnsi="Times New Roman" w:cs="Times New Roman"/>
          <w:sz w:val="24"/>
          <w:szCs w:val="24"/>
        </w:rPr>
        <w:t xml:space="preserve"> </w:t>
      </w:r>
      <w:r w:rsidRPr="00C5524D">
        <w:rPr>
          <w:rFonts w:ascii="Times New Roman" w:hAnsi="Times New Roman" w:cs="Times New Roman"/>
          <w:sz w:val="24"/>
          <w:szCs w:val="24"/>
        </w:rPr>
        <w:t>досуговым мероприятиям относятся праздники, фестивали, концерты, спектакли, шоу-программы, вечера, выставки, презентации, дискотеки, игротеки, конкурсы, театрализованные представления и другие аналогичные мероприятия, проводимые на бесплатной и платной основах.</w:t>
      </w:r>
      <w:proofErr w:type="gramEnd"/>
    </w:p>
    <w:p w:rsidR="00C7351A" w:rsidRPr="00C5524D" w:rsidRDefault="00C7351A" w:rsidP="00C5524D">
      <w:pPr>
        <w:autoSpaceDE w:val="0"/>
        <w:autoSpaceDN w:val="0"/>
        <w:adjustRightInd w:val="0"/>
        <w:spacing w:after="0" w:line="240" w:lineRule="auto"/>
        <w:ind w:firstLine="709"/>
        <w:jc w:val="both"/>
        <w:rPr>
          <w:rFonts w:ascii="Times New Roman" w:hAnsi="Times New Roman" w:cs="Times New Roman"/>
          <w:sz w:val="24"/>
          <w:szCs w:val="24"/>
        </w:rPr>
      </w:pPr>
      <w:r w:rsidRPr="00C5524D">
        <w:rPr>
          <w:rFonts w:ascii="Times New Roman" w:hAnsi="Times New Roman" w:cs="Times New Roman"/>
          <w:sz w:val="24"/>
          <w:szCs w:val="24"/>
        </w:rPr>
        <w:t xml:space="preserve">К выездным мероприятиям относятся мероприятия, проводимые в других залах населенного пункта, республики, если коллектив (исполнители) возвращается в течение суток. К </w:t>
      </w:r>
      <w:proofErr w:type="gramStart"/>
      <w:r w:rsidRPr="00C5524D">
        <w:rPr>
          <w:rFonts w:ascii="Times New Roman" w:hAnsi="Times New Roman" w:cs="Times New Roman"/>
          <w:sz w:val="24"/>
          <w:szCs w:val="24"/>
        </w:rPr>
        <w:t>гастрольным</w:t>
      </w:r>
      <w:proofErr w:type="gramEnd"/>
      <w:r w:rsidRPr="00C5524D">
        <w:rPr>
          <w:rFonts w:ascii="Times New Roman" w:hAnsi="Times New Roman" w:cs="Times New Roman"/>
          <w:sz w:val="24"/>
          <w:szCs w:val="24"/>
        </w:rPr>
        <w:t xml:space="preserve"> относятся мероприятия, проводимые за пределами своего  населенного пункта, если длительность пребывания их участников в поездке более суток.</w:t>
      </w:r>
    </w:p>
    <w:p w:rsidR="00C7351A" w:rsidRPr="00C5524D" w:rsidRDefault="00C7351A" w:rsidP="00C5524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5524D">
        <w:rPr>
          <w:rFonts w:ascii="Times New Roman" w:hAnsi="Times New Roman" w:cs="Times New Roman"/>
          <w:sz w:val="24"/>
          <w:szCs w:val="24"/>
        </w:rPr>
        <w:t>К культурно</w:t>
      </w:r>
      <w:r w:rsidR="00581C31">
        <w:rPr>
          <w:rFonts w:ascii="Times New Roman" w:hAnsi="Times New Roman" w:cs="Times New Roman"/>
          <w:sz w:val="24"/>
          <w:szCs w:val="24"/>
        </w:rPr>
        <w:t xml:space="preserve"> </w:t>
      </w:r>
      <w:r w:rsidRPr="00C5524D">
        <w:rPr>
          <w:rFonts w:ascii="Times New Roman" w:hAnsi="Times New Roman" w:cs="Times New Roman"/>
          <w:sz w:val="24"/>
          <w:szCs w:val="24"/>
        </w:rPr>
        <w:t>-</w:t>
      </w:r>
      <w:r w:rsidR="00581C31">
        <w:rPr>
          <w:rFonts w:ascii="Times New Roman" w:hAnsi="Times New Roman" w:cs="Times New Roman"/>
          <w:sz w:val="24"/>
          <w:szCs w:val="24"/>
        </w:rPr>
        <w:t xml:space="preserve"> </w:t>
      </w:r>
      <w:r w:rsidRPr="00C5524D">
        <w:rPr>
          <w:rFonts w:ascii="Times New Roman" w:hAnsi="Times New Roman" w:cs="Times New Roman"/>
          <w:sz w:val="24"/>
          <w:szCs w:val="24"/>
        </w:rPr>
        <w:t>досуговым программам относятся программы, включающие комплекс мероприятий, ориентированных на различные социальные слои и возрастные группы жителей, направленные на достижение конкретных целей (пропаганда здорового образа жизни, развитие детского творчества, поддержка исполнительского мастерства, развитие художественного и декоративно-прикладного творчества, развитие театрального и музыкального искусства, другое), с указанием сроков, финансовых и иных ресурсов, исполнителей по каждому мероприятию, ожидаемых результатов.</w:t>
      </w:r>
      <w:proofErr w:type="gramEnd"/>
    </w:p>
    <w:p w:rsidR="00C7351A" w:rsidRPr="00C5524D" w:rsidRDefault="00C7351A" w:rsidP="00581C31">
      <w:pPr>
        <w:spacing w:after="0" w:line="240" w:lineRule="auto"/>
        <w:ind w:firstLine="708"/>
        <w:jc w:val="both"/>
        <w:rPr>
          <w:rFonts w:ascii="Times New Roman" w:hAnsi="Times New Roman" w:cs="Times New Roman"/>
          <w:sz w:val="24"/>
          <w:szCs w:val="24"/>
        </w:rPr>
      </w:pPr>
      <w:r w:rsidRPr="00C5524D">
        <w:rPr>
          <w:rFonts w:ascii="Times New Roman" w:hAnsi="Times New Roman" w:cs="Times New Roman"/>
          <w:sz w:val="24"/>
          <w:szCs w:val="24"/>
        </w:rPr>
        <w:t>Данные по показателю «Количество постоянно занимающихся участников в клубных формированиях» заполняются на основании журнала учета работы формирований путем подсчета числа участников в них. Лица, участвующие в нескольких кружках, секциях и прочее, учитываются по каждому из них в отдельности.</w:t>
      </w:r>
    </w:p>
    <w:p w:rsidR="00C7351A" w:rsidRPr="00C5524D" w:rsidRDefault="00C7351A" w:rsidP="00C5524D">
      <w:pPr>
        <w:spacing w:after="0" w:line="240" w:lineRule="auto"/>
        <w:ind w:firstLine="851"/>
        <w:rPr>
          <w:rFonts w:ascii="Times New Roman" w:hAnsi="Times New Roman" w:cs="Times New Roman"/>
          <w:b/>
          <w:sz w:val="24"/>
          <w:szCs w:val="24"/>
        </w:rPr>
      </w:pPr>
    </w:p>
    <w:p w:rsidR="00C7351A" w:rsidRPr="00C5524D" w:rsidRDefault="00C7351A" w:rsidP="00581C31">
      <w:pPr>
        <w:pStyle w:val="ConsPlusNormal"/>
        <w:ind w:firstLine="708"/>
        <w:jc w:val="center"/>
        <w:rPr>
          <w:rFonts w:ascii="Times New Roman" w:hAnsi="Times New Roman" w:cs="Times New Roman"/>
          <w:sz w:val="24"/>
          <w:szCs w:val="24"/>
        </w:rPr>
      </w:pPr>
      <w:r w:rsidRPr="00C5524D">
        <w:rPr>
          <w:rFonts w:ascii="Times New Roman" w:hAnsi="Times New Roman" w:cs="Times New Roman"/>
          <w:sz w:val="24"/>
          <w:szCs w:val="24"/>
        </w:rPr>
        <w:t>9.2. Показатели отнесения библиотек к группам по оплате труда руководителей</w:t>
      </w:r>
      <w:r w:rsidR="00581C31">
        <w:rPr>
          <w:rFonts w:ascii="Times New Roman" w:hAnsi="Times New Roman" w:cs="Times New Roman"/>
          <w:sz w:val="24"/>
          <w:szCs w:val="24"/>
        </w:rPr>
        <w:t>:</w:t>
      </w:r>
    </w:p>
    <w:p w:rsidR="00C7351A" w:rsidRPr="00C5524D" w:rsidRDefault="00C7351A" w:rsidP="00C5524D">
      <w:pPr>
        <w:pStyle w:val="ConsPlusNormal"/>
        <w:rPr>
          <w:rFonts w:ascii="Times New Roman" w:hAnsi="Times New Roman" w:cs="Times New Roman"/>
          <w:b/>
          <w:sz w:val="24"/>
          <w:szCs w:val="24"/>
        </w:rPr>
      </w:pPr>
    </w:p>
    <w:tbl>
      <w:tblPr>
        <w:tblStyle w:val="aa"/>
        <w:tblW w:w="0" w:type="auto"/>
        <w:tblInd w:w="108" w:type="dxa"/>
        <w:tblLayout w:type="fixed"/>
        <w:tblLook w:val="04A0"/>
      </w:tblPr>
      <w:tblGrid>
        <w:gridCol w:w="4395"/>
        <w:gridCol w:w="1417"/>
        <w:gridCol w:w="1276"/>
        <w:gridCol w:w="1134"/>
        <w:gridCol w:w="1134"/>
      </w:tblGrid>
      <w:tr w:rsidR="00C7351A" w:rsidRPr="00C5524D" w:rsidTr="00C7351A">
        <w:tc>
          <w:tcPr>
            <w:tcW w:w="4395" w:type="dxa"/>
            <w:vMerge w:val="restart"/>
          </w:tcPr>
          <w:p w:rsidR="00C7351A" w:rsidRPr="00C5524D" w:rsidRDefault="00C7351A" w:rsidP="0026733D">
            <w:pPr>
              <w:pStyle w:val="ConsPlusNormal"/>
              <w:ind w:firstLine="0"/>
              <w:jc w:val="center"/>
              <w:rPr>
                <w:rFonts w:ascii="Times New Roman" w:hAnsi="Times New Roman" w:cs="Times New Roman"/>
                <w:sz w:val="24"/>
                <w:szCs w:val="24"/>
              </w:rPr>
            </w:pPr>
            <w:r w:rsidRPr="00C5524D">
              <w:rPr>
                <w:rFonts w:ascii="Times New Roman" w:hAnsi="Times New Roman" w:cs="Times New Roman"/>
                <w:sz w:val="24"/>
                <w:szCs w:val="24"/>
              </w:rPr>
              <w:t>Тип учреждения</w:t>
            </w:r>
          </w:p>
        </w:tc>
        <w:tc>
          <w:tcPr>
            <w:tcW w:w="4961" w:type="dxa"/>
            <w:gridSpan w:val="4"/>
          </w:tcPr>
          <w:p w:rsidR="00C7351A" w:rsidRPr="00C5524D" w:rsidRDefault="00C7351A" w:rsidP="0026733D">
            <w:pPr>
              <w:pStyle w:val="ConsPlusNormal"/>
              <w:ind w:firstLine="33"/>
              <w:jc w:val="center"/>
              <w:rPr>
                <w:rFonts w:ascii="Times New Roman" w:hAnsi="Times New Roman" w:cs="Times New Roman"/>
                <w:sz w:val="24"/>
                <w:szCs w:val="24"/>
              </w:rPr>
            </w:pPr>
            <w:r w:rsidRPr="00C5524D">
              <w:rPr>
                <w:rFonts w:ascii="Times New Roman" w:hAnsi="Times New Roman" w:cs="Times New Roman"/>
                <w:sz w:val="24"/>
                <w:szCs w:val="24"/>
              </w:rPr>
              <w:t>Группа по оплате труда</w:t>
            </w:r>
          </w:p>
        </w:tc>
      </w:tr>
      <w:tr w:rsidR="00C7351A" w:rsidRPr="00C5524D" w:rsidTr="00C7351A">
        <w:tc>
          <w:tcPr>
            <w:tcW w:w="4395" w:type="dxa"/>
            <w:vMerge/>
          </w:tcPr>
          <w:p w:rsidR="00C7351A" w:rsidRPr="00C5524D" w:rsidRDefault="00C7351A" w:rsidP="00C5524D">
            <w:pPr>
              <w:pStyle w:val="ConsPlusNormal"/>
              <w:jc w:val="both"/>
              <w:rPr>
                <w:rFonts w:ascii="Times New Roman" w:hAnsi="Times New Roman" w:cs="Times New Roman"/>
                <w:sz w:val="24"/>
                <w:szCs w:val="24"/>
              </w:rPr>
            </w:pPr>
          </w:p>
        </w:tc>
        <w:tc>
          <w:tcPr>
            <w:tcW w:w="1417" w:type="dxa"/>
          </w:tcPr>
          <w:p w:rsidR="00C7351A" w:rsidRPr="00C5524D" w:rsidRDefault="00C7351A" w:rsidP="0026733D">
            <w:pPr>
              <w:pStyle w:val="ConsPlusNormal"/>
              <w:ind w:firstLine="33"/>
              <w:jc w:val="center"/>
              <w:rPr>
                <w:rFonts w:ascii="Times New Roman" w:hAnsi="Times New Roman" w:cs="Times New Roman"/>
                <w:sz w:val="24"/>
                <w:szCs w:val="24"/>
                <w:lang w:val="en-US"/>
              </w:rPr>
            </w:pPr>
            <w:r w:rsidRPr="00C5524D">
              <w:rPr>
                <w:rFonts w:ascii="Times New Roman" w:hAnsi="Times New Roman" w:cs="Times New Roman"/>
                <w:sz w:val="24"/>
                <w:szCs w:val="24"/>
                <w:lang w:val="en-US"/>
              </w:rPr>
              <w:t>I</w:t>
            </w:r>
          </w:p>
        </w:tc>
        <w:tc>
          <w:tcPr>
            <w:tcW w:w="1276" w:type="dxa"/>
          </w:tcPr>
          <w:p w:rsidR="00C7351A" w:rsidRPr="00C5524D" w:rsidRDefault="00C7351A" w:rsidP="0026733D">
            <w:pPr>
              <w:pStyle w:val="ConsPlusNormal"/>
              <w:ind w:firstLine="34"/>
              <w:jc w:val="center"/>
              <w:rPr>
                <w:rFonts w:ascii="Times New Roman" w:hAnsi="Times New Roman" w:cs="Times New Roman"/>
                <w:sz w:val="24"/>
                <w:szCs w:val="24"/>
                <w:lang w:val="en-US"/>
              </w:rPr>
            </w:pPr>
            <w:r w:rsidRPr="00C5524D">
              <w:rPr>
                <w:rFonts w:ascii="Times New Roman" w:hAnsi="Times New Roman" w:cs="Times New Roman"/>
                <w:sz w:val="24"/>
                <w:szCs w:val="24"/>
                <w:lang w:val="en-US"/>
              </w:rPr>
              <w:t>II</w:t>
            </w:r>
          </w:p>
        </w:tc>
        <w:tc>
          <w:tcPr>
            <w:tcW w:w="1134" w:type="dxa"/>
          </w:tcPr>
          <w:p w:rsidR="00C7351A" w:rsidRPr="00C5524D" w:rsidRDefault="00C7351A" w:rsidP="0026733D">
            <w:pPr>
              <w:pStyle w:val="ConsPlusNormal"/>
              <w:ind w:firstLine="34"/>
              <w:jc w:val="center"/>
              <w:rPr>
                <w:rFonts w:ascii="Times New Roman" w:hAnsi="Times New Roman" w:cs="Times New Roman"/>
                <w:sz w:val="24"/>
                <w:szCs w:val="24"/>
                <w:lang w:val="en-US"/>
              </w:rPr>
            </w:pPr>
            <w:r w:rsidRPr="00C5524D">
              <w:rPr>
                <w:rFonts w:ascii="Times New Roman" w:hAnsi="Times New Roman" w:cs="Times New Roman"/>
                <w:sz w:val="24"/>
                <w:szCs w:val="24"/>
                <w:lang w:val="en-US"/>
              </w:rPr>
              <w:t>III</w:t>
            </w:r>
          </w:p>
        </w:tc>
        <w:tc>
          <w:tcPr>
            <w:tcW w:w="1134" w:type="dxa"/>
          </w:tcPr>
          <w:p w:rsidR="00C7351A" w:rsidRPr="00C5524D" w:rsidRDefault="00C7351A" w:rsidP="0026733D">
            <w:pPr>
              <w:pStyle w:val="ConsPlusNormal"/>
              <w:ind w:firstLine="0"/>
              <w:jc w:val="center"/>
              <w:rPr>
                <w:rFonts w:ascii="Times New Roman" w:hAnsi="Times New Roman" w:cs="Times New Roman"/>
                <w:sz w:val="24"/>
                <w:szCs w:val="24"/>
                <w:lang w:val="en-US"/>
              </w:rPr>
            </w:pPr>
            <w:r w:rsidRPr="00C5524D">
              <w:rPr>
                <w:rFonts w:ascii="Times New Roman" w:hAnsi="Times New Roman" w:cs="Times New Roman"/>
                <w:sz w:val="24"/>
                <w:szCs w:val="24"/>
                <w:lang w:val="en-US"/>
              </w:rPr>
              <w:t>IV</w:t>
            </w:r>
          </w:p>
        </w:tc>
      </w:tr>
      <w:tr w:rsidR="00C7351A" w:rsidRPr="00C5524D" w:rsidTr="00C7351A">
        <w:tc>
          <w:tcPr>
            <w:tcW w:w="4395" w:type="dxa"/>
            <w:vMerge/>
          </w:tcPr>
          <w:p w:rsidR="00C7351A" w:rsidRPr="00C5524D" w:rsidRDefault="00C7351A" w:rsidP="00C5524D">
            <w:pPr>
              <w:pStyle w:val="ConsPlusNormal"/>
              <w:jc w:val="both"/>
              <w:rPr>
                <w:rFonts w:ascii="Times New Roman" w:hAnsi="Times New Roman" w:cs="Times New Roman"/>
                <w:sz w:val="24"/>
                <w:szCs w:val="24"/>
              </w:rPr>
            </w:pPr>
          </w:p>
        </w:tc>
        <w:tc>
          <w:tcPr>
            <w:tcW w:w="4961" w:type="dxa"/>
            <w:gridSpan w:val="4"/>
          </w:tcPr>
          <w:p w:rsidR="00C7351A" w:rsidRPr="00C5524D" w:rsidRDefault="00C7351A" w:rsidP="0026733D">
            <w:pPr>
              <w:pStyle w:val="ConsPlusNormal"/>
              <w:ind w:firstLine="33"/>
              <w:jc w:val="center"/>
              <w:rPr>
                <w:rFonts w:ascii="Times New Roman" w:hAnsi="Times New Roman" w:cs="Times New Roman"/>
                <w:sz w:val="24"/>
                <w:szCs w:val="24"/>
              </w:rPr>
            </w:pPr>
            <w:r w:rsidRPr="00C5524D">
              <w:rPr>
                <w:rFonts w:ascii="Times New Roman" w:hAnsi="Times New Roman" w:cs="Times New Roman"/>
                <w:sz w:val="24"/>
                <w:szCs w:val="24"/>
              </w:rPr>
              <w:t>Количество баллов</w:t>
            </w:r>
          </w:p>
        </w:tc>
      </w:tr>
      <w:tr w:rsidR="00C7351A" w:rsidRPr="00C5524D" w:rsidTr="00C7351A">
        <w:tc>
          <w:tcPr>
            <w:tcW w:w="4395" w:type="dxa"/>
          </w:tcPr>
          <w:p w:rsidR="00C7351A" w:rsidRPr="00C5524D" w:rsidRDefault="00C7351A" w:rsidP="0026733D">
            <w:pPr>
              <w:pStyle w:val="ConsPlusNormal"/>
              <w:ind w:firstLine="34"/>
              <w:jc w:val="both"/>
              <w:rPr>
                <w:rFonts w:ascii="Times New Roman" w:hAnsi="Times New Roman" w:cs="Times New Roman"/>
                <w:sz w:val="24"/>
                <w:szCs w:val="24"/>
              </w:rPr>
            </w:pPr>
            <w:r w:rsidRPr="00C5524D">
              <w:rPr>
                <w:rFonts w:ascii="Times New Roman" w:hAnsi="Times New Roman" w:cs="Times New Roman"/>
                <w:sz w:val="24"/>
                <w:szCs w:val="24"/>
              </w:rPr>
              <w:t>Библиотеки</w:t>
            </w:r>
          </w:p>
        </w:tc>
        <w:tc>
          <w:tcPr>
            <w:tcW w:w="1417" w:type="dxa"/>
          </w:tcPr>
          <w:p w:rsidR="00C7351A" w:rsidRPr="00C5524D" w:rsidRDefault="00C7351A" w:rsidP="0026733D">
            <w:pPr>
              <w:pStyle w:val="ConsPlusNormal"/>
              <w:ind w:firstLine="0"/>
              <w:jc w:val="both"/>
              <w:rPr>
                <w:rFonts w:ascii="Times New Roman" w:hAnsi="Times New Roman" w:cs="Times New Roman"/>
                <w:sz w:val="24"/>
                <w:szCs w:val="24"/>
              </w:rPr>
            </w:pPr>
            <w:r w:rsidRPr="00C5524D">
              <w:rPr>
                <w:rFonts w:ascii="Times New Roman" w:hAnsi="Times New Roman" w:cs="Times New Roman"/>
                <w:sz w:val="24"/>
                <w:szCs w:val="24"/>
              </w:rPr>
              <w:t>Свыше 30</w:t>
            </w:r>
          </w:p>
        </w:tc>
        <w:tc>
          <w:tcPr>
            <w:tcW w:w="1276" w:type="dxa"/>
          </w:tcPr>
          <w:p w:rsidR="00C7351A" w:rsidRPr="00C5524D" w:rsidRDefault="00C7351A" w:rsidP="0026733D">
            <w:pPr>
              <w:pStyle w:val="ConsPlusNormal"/>
              <w:ind w:firstLine="0"/>
              <w:jc w:val="both"/>
              <w:rPr>
                <w:rFonts w:ascii="Times New Roman" w:hAnsi="Times New Roman" w:cs="Times New Roman"/>
                <w:sz w:val="24"/>
                <w:szCs w:val="24"/>
              </w:rPr>
            </w:pPr>
            <w:r w:rsidRPr="00C5524D">
              <w:rPr>
                <w:rFonts w:ascii="Times New Roman" w:hAnsi="Times New Roman" w:cs="Times New Roman"/>
                <w:sz w:val="24"/>
                <w:szCs w:val="24"/>
              </w:rPr>
              <w:t>25-30</w:t>
            </w:r>
          </w:p>
        </w:tc>
        <w:tc>
          <w:tcPr>
            <w:tcW w:w="1134" w:type="dxa"/>
          </w:tcPr>
          <w:p w:rsidR="00C7351A" w:rsidRPr="00C5524D" w:rsidRDefault="00C7351A" w:rsidP="0026733D">
            <w:pPr>
              <w:pStyle w:val="ConsPlusNormal"/>
              <w:ind w:firstLine="0"/>
              <w:jc w:val="both"/>
              <w:rPr>
                <w:rFonts w:ascii="Times New Roman" w:hAnsi="Times New Roman" w:cs="Times New Roman"/>
                <w:sz w:val="24"/>
                <w:szCs w:val="24"/>
              </w:rPr>
            </w:pPr>
            <w:r w:rsidRPr="00C5524D">
              <w:rPr>
                <w:rFonts w:ascii="Times New Roman" w:hAnsi="Times New Roman" w:cs="Times New Roman"/>
                <w:sz w:val="24"/>
                <w:szCs w:val="24"/>
              </w:rPr>
              <w:t>20-25</w:t>
            </w:r>
          </w:p>
        </w:tc>
        <w:tc>
          <w:tcPr>
            <w:tcW w:w="1134" w:type="dxa"/>
          </w:tcPr>
          <w:p w:rsidR="00C7351A" w:rsidRPr="00C5524D" w:rsidRDefault="00C7351A" w:rsidP="0026733D">
            <w:pPr>
              <w:pStyle w:val="ConsPlusNormal"/>
              <w:ind w:firstLine="0"/>
              <w:jc w:val="both"/>
              <w:rPr>
                <w:rFonts w:ascii="Times New Roman" w:hAnsi="Times New Roman" w:cs="Times New Roman"/>
                <w:sz w:val="24"/>
                <w:szCs w:val="24"/>
              </w:rPr>
            </w:pPr>
            <w:r w:rsidRPr="00C5524D">
              <w:rPr>
                <w:rFonts w:ascii="Times New Roman" w:hAnsi="Times New Roman" w:cs="Times New Roman"/>
                <w:sz w:val="24"/>
                <w:szCs w:val="24"/>
              </w:rPr>
              <w:t>До 20</w:t>
            </w:r>
          </w:p>
        </w:tc>
      </w:tr>
    </w:tbl>
    <w:p w:rsidR="00C7351A" w:rsidRPr="00C5524D" w:rsidRDefault="00C7351A" w:rsidP="00C5524D">
      <w:pPr>
        <w:spacing w:after="0" w:line="240" w:lineRule="auto"/>
        <w:rPr>
          <w:rFonts w:ascii="Times New Roman" w:hAnsi="Times New Roman" w:cs="Times New Roman"/>
          <w:b/>
          <w:sz w:val="24"/>
          <w:szCs w:val="24"/>
        </w:rPr>
      </w:pPr>
    </w:p>
    <w:p w:rsidR="00C7351A" w:rsidRDefault="00C7351A" w:rsidP="00C5524D">
      <w:pPr>
        <w:spacing w:after="0" w:line="240" w:lineRule="auto"/>
        <w:jc w:val="center"/>
        <w:rPr>
          <w:rFonts w:ascii="Times New Roman" w:hAnsi="Times New Roman" w:cs="Times New Roman"/>
          <w:sz w:val="24"/>
          <w:szCs w:val="24"/>
        </w:rPr>
      </w:pPr>
      <w:r w:rsidRPr="00C5524D">
        <w:rPr>
          <w:rFonts w:ascii="Times New Roman" w:hAnsi="Times New Roman" w:cs="Times New Roman"/>
          <w:sz w:val="24"/>
          <w:szCs w:val="24"/>
        </w:rPr>
        <w:t>Объемные показатели отнесения библиотек к группам по оплате труда руководителей</w:t>
      </w:r>
    </w:p>
    <w:p w:rsidR="00C95C48" w:rsidRDefault="00C95C48" w:rsidP="00C5524D">
      <w:pPr>
        <w:spacing w:after="0" w:line="240" w:lineRule="auto"/>
        <w:jc w:val="center"/>
        <w:rPr>
          <w:rFonts w:ascii="Times New Roman" w:hAnsi="Times New Roman" w:cs="Times New Roman"/>
          <w:sz w:val="24"/>
          <w:szCs w:val="24"/>
        </w:rPr>
      </w:pPr>
    </w:p>
    <w:tbl>
      <w:tblPr>
        <w:tblStyle w:val="aa"/>
        <w:tblW w:w="0" w:type="auto"/>
        <w:tblInd w:w="108" w:type="dxa"/>
        <w:tblLayout w:type="fixed"/>
        <w:tblLook w:val="04A0"/>
      </w:tblPr>
      <w:tblGrid>
        <w:gridCol w:w="426"/>
        <w:gridCol w:w="1701"/>
        <w:gridCol w:w="1559"/>
        <w:gridCol w:w="850"/>
        <w:gridCol w:w="851"/>
        <w:gridCol w:w="709"/>
        <w:gridCol w:w="708"/>
        <w:gridCol w:w="709"/>
        <w:gridCol w:w="709"/>
        <w:gridCol w:w="1134"/>
      </w:tblGrid>
      <w:tr w:rsidR="00326508" w:rsidTr="00326508">
        <w:tc>
          <w:tcPr>
            <w:tcW w:w="426" w:type="dxa"/>
            <w:vMerge w:val="restart"/>
          </w:tcPr>
          <w:p w:rsidR="00326508" w:rsidRDefault="00326508" w:rsidP="00326508">
            <w:pPr>
              <w:ind w:left="-108" w:right="-108"/>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01" w:type="dxa"/>
            <w:vMerge w:val="restart"/>
          </w:tcPr>
          <w:p w:rsidR="00326508" w:rsidRDefault="00326508" w:rsidP="00C5524D">
            <w:pPr>
              <w:jc w:val="center"/>
              <w:rPr>
                <w:rFonts w:ascii="Times New Roman" w:hAnsi="Times New Roman" w:cs="Times New Roman"/>
                <w:sz w:val="24"/>
                <w:szCs w:val="24"/>
              </w:rPr>
            </w:pPr>
            <w:r w:rsidRPr="00C5524D">
              <w:rPr>
                <w:rFonts w:ascii="Times New Roman" w:hAnsi="Times New Roman" w:cs="Times New Roman"/>
                <w:sz w:val="24"/>
                <w:szCs w:val="24"/>
              </w:rPr>
              <w:t>Показатели</w:t>
            </w:r>
          </w:p>
        </w:tc>
        <w:tc>
          <w:tcPr>
            <w:tcW w:w="1559" w:type="dxa"/>
            <w:vMerge w:val="restart"/>
          </w:tcPr>
          <w:p w:rsidR="00326508" w:rsidRDefault="00326508" w:rsidP="00C5524D">
            <w:pPr>
              <w:jc w:val="center"/>
              <w:rPr>
                <w:rFonts w:ascii="Times New Roman" w:hAnsi="Times New Roman" w:cs="Times New Roman"/>
                <w:sz w:val="24"/>
                <w:szCs w:val="24"/>
              </w:rPr>
            </w:pPr>
            <w:r w:rsidRPr="00C5524D">
              <w:rPr>
                <w:rFonts w:ascii="Times New Roman" w:hAnsi="Times New Roman" w:cs="Times New Roman"/>
                <w:sz w:val="24"/>
                <w:szCs w:val="24"/>
              </w:rPr>
              <w:t>Условия</w:t>
            </w:r>
          </w:p>
        </w:tc>
        <w:tc>
          <w:tcPr>
            <w:tcW w:w="2410" w:type="dxa"/>
            <w:gridSpan w:val="3"/>
          </w:tcPr>
          <w:p w:rsidR="00326508" w:rsidRDefault="00326508" w:rsidP="00C5524D">
            <w:pPr>
              <w:jc w:val="center"/>
              <w:rPr>
                <w:rFonts w:ascii="Times New Roman" w:hAnsi="Times New Roman" w:cs="Times New Roman"/>
                <w:sz w:val="24"/>
                <w:szCs w:val="24"/>
              </w:rPr>
            </w:pPr>
            <w:r w:rsidRPr="00C5524D">
              <w:rPr>
                <w:rFonts w:ascii="Times New Roman" w:hAnsi="Times New Roman" w:cs="Times New Roman"/>
                <w:sz w:val="24"/>
                <w:szCs w:val="24"/>
              </w:rPr>
              <w:t>Значение показателя</w:t>
            </w:r>
          </w:p>
        </w:tc>
        <w:tc>
          <w:tcPr>
            <w:tcW w:w="2126" w:type="dxa"/>
            <w:gridSpan w:val="3"/>
          </w:tcPr>
          <w:p w:rsidR="00326508" w:rsidRDefault="00326508" w:rsidP="00C5524D">
            <w:pPr>
              <w:jc w:val="center"/>
              <w:rPr>
                <w:rFonts w:ascii="Times New Roman" w:hAnsi="Times New Roman" w:cs="Times New Roman"/>
                <w:sz w:val="24"/>
                <w:szCs w:val="24"/>
              </w:rPr>
            </w:pPr>
            <w:r w:rsidRPr="00C5524D">
              <w:rPr>
                <w:rFonts w:ascii="Times New Roman" w:hAnsi="Times New Roman" w:cs="Times New Roman"/>
                <w:sz w:val="24"/>
                <w:szCs w:val="24"/>
              </w:rPr>
              <w:t>Количество баллов</w:t>
            </w:r>
          </w:p>
        </w:tc>
        <w:tc>
          <w:tcPr>
            <w:tcW w:w="1134" w:type="dxa"/>
            <w:vMerge w:val="restart"/>
          </w:tcPr>
          <w:p w:rsidR="00326508" w:rsidRDefault="00326508" w:rsidP="00C5524D">
            <w:pPr>
              <w:jc w:val="center"/>
              <w:rPr>
                <w:rFonts w:ascii="Times New Roman" w:hAnsi="Times New Roman" w:cs="Times New Roman"/>
                <w:sz w:val="24"/>
                <w:szCs w:val="24"/>
              </w:rPr>
            </w:pPr>
            <w:r w:rsidRPr="00C5524D">
              <w:rPr>
                <w:rFonts w:ascii="Times New Roman" w:hAnsi="Times New Roman" w:cs="Times New Roman"/>
                <w:sz w:val="24"/>
                <w:szCs w:val="24"/>
              </w:rPr>
              <w:t>Учетные документы</w:t>
            </w:r>
          </w:p>
        </w:tc>
      </w:tr>
      <w:tr w:rsidR="00326508" w:rsidTr="00326508">
        <w:trPr>
          <w:cantSplit/>
          <w:trHeight w:val="1244"/>
        </w:trPr>
        <w:tc>
          <w:tcPr>
            <w:tcW w:w="426" w:type="dxa"/>
            <w:vMerge/>
          </w:tcPr>
          <w:p w:rsidR="00326508" w:rsidRDefault="00326508" w:rsidP="00C5524D">
            <w:pPr>
              <w:jc w:val="center"/>
              <w:rPr>
                <w:rFonts w:ascii="Times New Roman" w:hAnsi="Times New Roman" w:cs="Times New Roman"/>
                <w:sz w:val="24"/>
                <w:szCs w:val="24"/>
              </w:rPr>
            </w:pPr>
          </w:p>
        </w:tc>
        <w:tc>
          <w:tcPr>
            <w:tcW w:w="1701" w:type="dxa"/>
            <w:vMerge/>
          </w:tcPr>
          <w:p w:rsidR="00326508" w:rsidRDefault="00326508" w:rsidP="00C5524D">
            <w:pPr>
              <w:jc w:val="center"/>
              <w:rPr>
                <w:rFonts w:ascii="Times New Roman" w:hAnsi="Times New Roman" w:cs="Times New Roman"/>
                <w:sz w:val="24"/>
                <w:szCs w:val="24"/>
              </w:rPr>
            </w:pPr>
          </w:p>
        </w:tc>
        <w:tc>
          <w:tcPr>
            <w:tcW w:w="1559" w:type="dxa"/>
            <w:vMerge/>
          </w:tcPr>
          <w:p w:rsidR="00326508" w:rsidRDefault="00326508" w:rsidP="00C5524D">
            <w:pPr>
              <w:jc w:val="center"/>
              <w:rPr>
                <w:rFonts w:ascii="Times New Roman" w:hAnsi="Times New Roman" w:cs="Times New Roman"/>
                <w:sz w:val="24"/>
                <w:szCs w:val="24"/>
              </w:rPr>
            </w:pPr>
          </w:p>
        </w:tc>
        <w:tc>
          <w:tcPr>
            <w:tcW w:w="850" w:type="dxa"/>
            <w:textDirection w:val="btLr"/>
          </w:tcPr>
          <w:p w:rsidR="00326508" w:rsidRDefault="00326508" w:rsidP="00326508">
            <w:pPr>
              <w:ind w:left="113" w:right="113"/>
              <w:jc w:val="center"/>
              <w:rPr>
                <w:rFonts w:ascii="Times New Roman" w:hAnsi="Times New Roman" w:cs="Times New Roman"/>
                <w:sz w:val="24"/>
                <w:szCs w:val="24"/>
              </w:rPr>
            </w:pPr>
            <w:r w:rsidRPr="00C5524D">
              <w:rPr>
                <w:rFonts w:ascii="Times New Roman" w:hAnsi="Times New Roman" w:cs="Times New Roman"/>
                <w:sz w:val="24"/>
                <w:szCs w:val="24"/>
              </w:rPr>
              <w:t>позапрошлый год</w:t>
            </w:r>
          </w:p>
        </w:tc>
        <w:tc>
          <w:tcPr>
            <w:tcW w:w="851" w:type="dxa"/>
            <w:textDirection w:val="btLr"/>
          </w:tcPr>
          <w:p w:rsidR="00326508" w:rsidRDefault="00326508" w:rsidP="00326508">
            <w:pPr>
              <w:ind w:left="113" w:right="113"/>
              <w:jc w:val="center"/>
              <w:rPr>
                <w:rFonts w:ascii="Times New Roman" w:hAnsi="Times New Roman" w:cs="Times New Roman"/>
                <w:sz w:val="24"/>
                <w:szCs w:val="24"/>
              </w:rPr>
            </w:pPr>
            <w:r w:rsidRPr="00C5524D">
              <w:rPr>
                <w:rFonts w:ascii="Times New Roman" w:hAnsi="Times New Roman" w:cs="Times New Roman"/>
                <w:sz w:val="24"/>
                <w:szCs w:val="24"/>
              </w:rPr>
              <w:t>предыдущий год</w:t>
            </w:r>
          </w:p>
        </w:tc>
        <w:tc>
          <w:tcPr>
            <w:tcW w:w="709" w:type="dxa"/>
            <w:textDirection w:val="btLr"/>
          </w:tcPr>
          <w:p w:rsidR="00326508" w:rsidRDefault="00326508" w:rsidP="00326508">
            <w:pPr>
              <w:ind w:left="113" w:right="113"/>
              <w:jc w:val="center"/>
              <w:rPr>
                <w:rFonts w:ascii="Times New Roman" w:hAnsi="Times New Roman" w:cs="Times New Roman"/>
                <w:sz w:val="24"/>
                <w:szCs w:val="24"/>
              </w:rPr>
            </w:pPr>
            <w:r w:rsidRPr="00C5524D">
              <w:rPr>
                <w:rFonts w:ascii="Times New Roman" w:hAnsi="Times New Roman" w:cs="Times New Roman"/>
                <w:sz w:val="24"/>
                <w:szCs w:val="24"/>
              </w:rPr>
              <w:t>текущий год</w:t>
            </w:r>
          </w:p>
        </w:tc>
        <w:tc>
          <w:tcPr>
            <w:tcW w:w="708" w:type="dxa"/>
            <w:textDirection w:val="btLr"/>
          </w:tcPr>
          <w:p w:rsidR="00326508" w:rsidRDefault="00326508" w:rsidP="00326508">
            <w:pPr>
              <w:ind w:left="113" w:right="113"/>
              <w:jc w:val="center"/>
              <w:rPr>
                <w:rFonts w:ascii="Times New Roman" w:hAnsi="Times New Roman" w:cs="Times New Roman"/>
                <w:sz w:val="24"/>
                <w:szCs w:val="24"/>
              </w:rPr>
            </w:pPr>
            <w:r w:rsidRPr="00C5524D">
              <w:rPr>
                <w:rFonts w:ascii="Times New Roman" w:hAnsi="Times New Roman" w:cs="Times New Roman"/>
                <w:sz w:val="24"/>
                <w:szCs w:val="24"/>
              </w:rPr>
              <w:t>позапрошлый год</w:t>
            </w:r>
          </w:p>
        </w:tc>
        <w:tc>
          <w:tcPr>
            <w:tcW w:w="709" w:type="dxa"/>
            <w:textDirection w:val="btLr"/>
          </w:tcPr>
          <w:p w:rsidR="00326508" w:rsidRDefault="00326508" w:rsidP="00326508">
            <w:pPr>
              <w:ind w:left="113" w:right="113"/>
              <w:jc w:val="center"/>
              <w:rPr>
                <w:rFonts w:ascii="Times New Roman" w:hAnsi="Times New Roman" w:cs="Times New Roman"/>
                <w:sz w:val="24"/>
                <w:szCs w:val="24"/>
              </w:rPr>
            </w:pPr>
            <w:r w:rsidRPr="00C5524D">
              <w:rPr>
                <w:rFonts w:ascii="Times New Roman" w:hAnsi="Times New Roman" w:cs="Times New Roman"/>
                <w:sz w:val="24"/>
                <w:szCs w:val="24"/>
              </w:rPr>
              <w:t>предыдущий год</w:t>
            </w:r>
          </w:p>
        </w:tc>
        <w:tc>
          <w:tcPr>
            <w:tcW w:w="709" w:type="dxa"/>
            <w:textDirection w:val="btLr"/>
          </w:tcPr>
          <w:p w:rsidR="00326508" w:rsidRDefault="00326508" w:rsidP="00326508">
            <w:pPr>
              <w:ind w:left="113" w:right="113"/>
              <w:jc w:val="center"/>
              <w:rPr>
                <w:rFonts w:ascii="Times New Roman" w:hAnsi="Times New Roman" w:cs="Times New Roman"/>
                <w:sz w:val="24"/>
                <w:szCs w:val="24"/>
              </w:rPr>
            </w:pPr>
            <w:r w:rsidRPr="00C5524D">
              <w:rPr>
                <w:rFonts w:ascii="Times New Roman" w:hAnsi="Times New Roman" w:cs="Times New Roman"/>
                <w:sz w:val="24"/>
                <w:szCs w:val="24"/>
              </w:rPr>
              <w:t>текущий год</w:t>
            </w:r>
          </w:p>
        </w:tc>
        <w:tc>
          <w:tcPr>
            <w:tcW w:w="1134" w:type="dxa"/>
            <w:vMerge/>
          </w:tcPr>
          <w:p w:rsidR="00326508" w:rsidRDefault="00326508" w:rsidP="00C5524D">
            <w:pPr>
              <w:jc w:val="center"/>
              <w:rPr>
                <w:rFonts w:ascii="Times New Roman" w:hAnsi="Times New Roman" w:cs="Times New Roman"/>
                <w:sz w:val="24"/>
                <w:szCs w:val="24"/>
              </w:rPr>
            </w:pPr>
          </w:p>
        </w:tc>
      </w:tr>
      <w:tr w:rsidR="00326508" w:rsidTr="00326508">
        <w:tc>
          <w:tcPr>
            <w:tcW w:w="426" w:type="dxa"/>
          </w:tcPr>
          <w:p w:rsidR="00326508" w:rsidRDefault="00326508" w:rsidP="00C5524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26508" w:rsidRDefault="00326508" w:rsidP="00C5524D">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326508" w:rsidRDefault="00326508" w:rsidP="00C5524D">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326508" w:rsidRDefault="00326508" w:rsidP="00C5524D">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326508" w:rsidRDefault="00326508" w:rsidP="00C5524D">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326508" w:rsidRDefault="00326508" w:rsidP="00C5524D">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326508" w:rsidRDefault="00326508" w:rsidP="00C5524D">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326508" w:rsidRDefault="00326508" w:rsidP="00C5524D">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326508" w:rsidRDefault="00326508" w:rsidP="00C5524D">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326508" w:rsidRDefault="00326508" w:rsidP="00C5524D">
            <w:pPr>
              <w:jc w:val="center"/>
              <w:rPr>
                <w:rFonts w:ascii="Times New Roman" w:hAnsi="Times New Roman" w:cs="Times New Roman"/>
                <w:sz w:val="24"/>
                <w:szCs w:val="24"/>
              </w:rPr>
            </w:pPr>
            <w:r>
              <w:rPr>
                <w:rFonts w:ascii="Times New Roman" w:hAnsi="Times New Roman" w:cs="Times New Roman"/>
                <w:sz w:val="24"/>
                <w:szCs w:val="24"/>
              </w:rPr>
              <w:t>10</w:t>
            </w:r>
          </w:p>
        </w:tc>
      </w:tr>
      <w:tr w:rsidR="00326508" w:rsidTr="00326508">
        <w:tc>
          <w:tcPr>
            <w:tcW w:w="426" w:type="dxa"/>
          </w:tcPr>
          <w:p w:rsidR="00326508" w:rsidRDefault="00326508" w:rsidP="00C5524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26508" w:rsidRDefault="00326508" w:rsidP="00326508">
            <w:pPr>
              <w:rPr>
                <w:rFonts w:ascii="Times New Roman" w:hAnsi="Times New Roman" w:cs="Times New Roman"/>
                <w:sz w:val="24"/>
                <w:szCs w:val="24"/>
              </w:rPr>
            </w:pPr>
            <w:r w:rsidRPr="00C5524D">
              <w:rPr>
                <w:rFonts w:ascii="Times New Roman" w:hAnsi="Times New Roman" w:cs="Times New Roman"/>
                <w:sz w:val="24"/>
                <w:szCs w:val="24"/>
              </w:rPr>
              <w:t>Среднегодовое число читателей, тысяч человек</w:t>
            </w:r>
          </w:p>
        </w:tc>
        <w:tc>
          <w:tcPr>
            <w:tcW w:w="1559" w:type="dxa"/>
          </w:tcPr>
          <w:p w:rsidR="00326508" w:rsidRDefault="00326508" w:rsidP="00581C31">
            <w:pPr>
              <w:jc w:val="center"/>
              <w:rPr>
                <w:rFonts w:ascii="Times New Roman" w:hAnsi="Times New Roman" w:cs="Times New Roman"/>
                <w:sz w:val="24"/>
                <w:szCs w:val="24"/>
              </w:rPr>
            </w:pPr>
            <w:r w:rsidRPr="00C5524D">
              <w:rPr>
                <w:rFonts w:ascii="Times New Roman" w:hAnsi="Times New Roman" w:cs="Times New Roman"/>
                <w:sz w:val="24"/>
                <w:szCs w:val="24"/>
              </w:rPr>
              <w:t>1 балл - 1</w:t>
            </w:r>
            <w:r w:rsidR="00581C31">
              <w:rPr>
                <w:rFonts w:ascii="Times New Roman" w:hAnsi="Times New Roman" w:cs="Times New Roman"/>
                <w:sz w:val="24"/>
                <w:szCs w:val="24"/>
              </w:rPr>
              <w:t>000</w:t>
            </w:r>
            <w:r w:rsidRPr="00C5524D">
              <w:rPr>
                <w:rFonts w:ascii="Times New Roman" w:hAnsi="Times New Roman" w:cs="Times New Roman"/>
                <w:sz w:val="24"/>
                <w:szCs w:val="24"/>
              </w:rPr>
              <w:t xml:space="preserve"> человек</w:t>
            </w:r>
          </w:p>
        </w:tc>
        <w:tc>
          <w:tcPr>
            <w:tcW w:w="850" w:type="dxa"/>
          </w:tcPr>
          <w:p w:rsidR="00326508" w:rsidRDefault="00326508" w:rsidP="00C5524D">
            <w:pPr>
              <w:jc w:val="center"/>
              <w:rPr>
                <w:rFonts w:ascii="Times New Roman" w:hAnsi="Times New Roman" w:cs="Times New Roman"/>
                <w:sz w:val="24"/>
                <w:szCs w:val="24"/>
              </w:rPr>
            </w:pPr>
          </w:p>
        </w:tc>
        <w:tc>
          <w:tcPr>
            <w:tcW w:w="851" w:type="dxa"/>
          </w:tcPr>
          <w:p w:rsidR="00326508" w:rsidRDefault="00326508" w:rsidP="00C5524D">
            <w:pPr>
              <w:jc w:val="center"/>
              <w:rPr>
                <w:rFonts w:ascii="Times New Roman" w:hAnsi="Times New Roman" w:cs="Times New Roman"/>
                <w:sz w:val="24"/>
                <w:szCs w:val="24"/>
              </w:rPr>
            </w:pPr>
          </w:p>
        </w:tc>
        <w:tc>
          <w:tcPr>
            <w:tcW w:w="709" w:type="dxa"/>
          </w:tcPr>
          <w:p w:rsidR="00326508" w:rsidRDefault="00326508" w:rsidP="00C5524D">
            <w:pPr>
              <w:jc w:val="center"/>
              <w:rPr>
                <w:rFonts w:ascii="Times New Roman" w:hAnsi="Times New Roman" w:cs="Times New Roman"/>
                <w:sz w:val="24"/>
                <w:szCs w:val="24"/>
              </w:rPr>
            </w:pPr>
          </w:p>
        </w:tc>
        <w:tc>
          <w:tcPr>
            <w:tcW w:w="708" w:type="dxa"/>
          </w:tcPr>
          <w:p w:rsidR="00326508" w:rsidRDefault="00326508" w:rsidP="00C5524D">
            <w:pPr>
              <w:jc w:val="center"/>
              <w:rPr>
                <w:rFonts w:ascii="Times New Roman" w:hAnsi="Times New Roman" w:cs="Times New Roman"/>
                <w:sz w:val="24"/>
                <w:szCs w:val="24"/>
              </w:rPr>
            </w:pPr>
          </w:p>
        </w:tc>
        <w:tc>
          <w:tcPr>
            <w:tcW w:w="709" w:type="dxa"/>
          </w:tcPr>
          <w:p w:rsidR="00326508" w:rsidRDefault="00326508" w:rsidP="00C5524D">
            <w:pPr>
              <w:jc w:val="center"/>
              <w:rPr>
                <w:rFonts w:ascii="Times New Roman" w:hAnsi="Times New Roman" w:cs="Times New Roman"/>
                <w:sz w:val="24"/>
                <w:szCs w:val="24"/>
              </w:rPr>
            </w:pPr>
          </w:p>
        </w:tc>
        <w:tc>
          <w:tcPr>
            <w:tcW w:w="709" w:type="dxa"/>
          </w:tcPr>
          <w:p w:rsidR="00326508" w:rsidRDefault="00326508" w:rsidP="00C5524D">
            <w:pPr>
              <w:jc w:val="center"/>
              <w:rPr>
                <w:rFonts w:ascii="Times New Roman" w:hAnsi="Times New Roman" w:cs="Times New Roman"/>
                <w:sz w:val="24"/>
                <w:szCs w:val="24"/>
              </w:rPr>
            </w:pPr>
          </w:p>
        </w:tc>
        <w:tc>
          <w:tcPr>
            <w:tcW w:w="1134" w:type="dxa"/>
          </w:tcPr>
          <w:p w:rsidR="00326508" w:rsidRDefault="00326508" w:rsidP="00C5524D">
            <w:pPr>
              <w:jc w:val="center"/>
              <w:rPr>
                <w:rFonts w:ascii="Times New Roman" w:hAnsi="Times New Roman" w:cs="Times New Roman"/>
                <w:sz w:val="24"/>
                <w:szCs w:val="24"/>
              </w:rPr>
            </w:pPr>
            <w:r w:rsidRPr="00C5524D">
              <w:rPr>
                <w:rFonts w:ascii="Times New Roman" w:hAnsi="Times New Roman" w:cs="Times New Roman"/>
                <w:sz w:val="24"/>
                <w:szCs w:val="24"/>
              </w:rPr>
              <w:t>Форма № 6-НК</w:t>
            </w:r>
          </w:p>
        </w:tc>
      </w:tr>
      <w:tr w:rsidR="00326508" w:rsidTr="00326508">
        <w:tc>
          <w:tcPr>
            <w:tcW w:w="426" w:type="dxa"/>
          </w:tcPr>
          <w:p w:rsidR="00326508" w:rsidRDefault="00326508" w:rsidP="00C5524D">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326508" w:rsidRDefault="00326508" w:rsidP="00326508">
            <w:pPr>
              <w:rPr>
                <w:rFonts w:ascii="Times New Roman" w:hAnsi="Times New Roman" w:cs="Times New Roman"/>
                <w:sz w:val="24"/>
                <w:szCs w:val="24"/>
              </w:rPr>
            </w:pPr>
            <w:r w:rsidRPr="00C5524D">
              <w:rPr>
                <w:rFonts w:ascii="Times New Roman" w:hAnsi="Times New Roman" w:cs="Times New Roman"/>
                <w:sz w:val="24"/>
                <w:szCs w:val="24"/>
              </w:rPr>
              <w:t>Среднегодовое количество книговыдач, тысяч экземпляров</w:t>
            </w:r>
          </w:p>
        </w:tc>
        <w:tc>
          <w:tcPr>
            <w:tcW w:w="1559" w:type="dxa"/>
          </w:tcPr>
          <w:p w:rsidR="00326508" w:rsidRDefault="00326508" w:rsidP="00581C31">
            <w:pPr>
              <w:jc w:val="center"/>
              <w:rPr>
                <w:rFonts w:ascii="Times New Roman" w:hAnsi="Times New Roman" w:cs="Times New Roman"/>
                <w:sz w:val="24"/>
                <w:szCs w:val="24"/>
              </w:rPr>
            </w:pPr>
            <w:r w:rsidRPr="00C5524D">
              <w:rPr>
                <w:rFonts w:ascii="Times New Roman" w:hAnsi="Times New Roman" w:cs="Times New Roman"/>
                <w:sz w:val="24"/>
                <w:szCs w:val="24"/>
              </w:rPr>
              <w:t>1 балл - 10</w:t>
            </w:r>
            <w:r w:rsidR="00581C31">
              <w:rPr>
                <w:rFonts w:ascii="Times New Roman" w:hAnsi="Times New Roman" w:cs="Times New Roman"/>
                <w:sz w:val="24"/>
                <w:szCs w:val="24"/>
              </w:rPr>
              <w:t>000</w:t>
            </w:r>
            <w:r w:rsidRPr="00C5524D">
              <w:rPr>
                <w:rFonts w:ascii="Times New Roman" w:hAnsi="Times New Roman" w:cs="Times New Roman"/>
                <w:sz w:val="24"/>
                <w:szCs w:val="24"/>
              </w:rPr>
              <w:t xml:space="preserve"> экземпляров</w:t>
            </w:r>
          </w:p>
        </w:tc>
        <w:tc>
          <w:tcPr>
            <w:tcW w:w="850" w:type="dxa"/>
          </w:tcPr>
          <w:p w:rsidR="00326508" w:rsidRDefault="00326508" w:rsidP="00C5524D">
            <w:pPr>
              <w:jc w:val="center"/>
              <w:rPr>
                <w:rFonts w:ascii="Times New Roman" w:hAnsi="Times New Roman" w:cs="Times New Roman"/>
                <w:sz w:val="24"/>
                <w:szCs w:val="24"/>
              </w:rPr>
            </w:pPr>
          </w:p>
        </w:tc>
        <w:tc>
          <w:tcPr>
            <w:tcW w:w="851" w:type="dxa"/>
          </w:tcPr>
          <w:p w:rsidR="00326508" w:rsidRDefault="00326508" w:rsidP="00C5524D">
            <w:pPr>
              <w:jc w:val="center"/>
              <w:rPr>
                <w:rFonts w:ascii="Times New Roman" w:hAnsi="Times New Roman" w:cs="Times New Roman"/>
                <w:sz w:val="24"/>
                <w:szCs w:val="24"/>
              </w:rPr>
            </w:pPr>
          </w:p>
        </w:tc>
        <w:tc>
          <w:tcPr>
            <w:tcW w:w="709" w:type="dxa"/>
          </w:tcPr>
          <w:p w:rsidR="00326508" w:rsidRDefault="00326508" w:rsidP="00C5524D">
            <w:pPr>
              <w:jc w:val="center"/>
              <w:rPr>
                <w:rFonts w:ascii="Times New Roman" w:hAnsi="Times New Roman" w:cs="Times New Roman"/>
                <w:sz w:val="24"/>
                <w:szCs w:val="24"/>
              </w:rPr>
            </w:pPr>
          </w:p>
        </w:tc>
        <w:tc>
          <w:tcPr>
            <w:tcW w:w="708" w:type="dxa"/>
          </w:tcPr>
          <w:p w:rsidR="00326508" w:rsidRDefault="00326508" w:rsidP="00C5524D">
            <w:pPr>
              <w:jc w:val="center"/>
              <w:rPr>
                <w:rFonts w:ascii="Times New Roman" w:hAnsi="Times New Roman" w:cs="Times New Roman"/>
                <w:sz w:val="24"/>
                <w:szCs w:val="24"/>
              </w:rPr>
            </w:pPr>
          </w:p>
        </w:tc>
        <w:tc>
          <w:tcPr>
            <w:tcW w:w="709" w:type="dxa"/>
          </w:tcPr>
          <w:p w:rsidR="00326508" w:rsidRDefault="00326508" w:rsidP="00C5524D">
            <w:pPr>
              <w:jc w:val="center"/>
              <w:rPr>
                <w:rFonts w:ascii="Times New Roman" w:hAnsi="Times New Roman" w:cs="Times New Roman"/>
                <w:sz w:val="24"/>
                <w:szCs w:val="24"/>
              </w:rPr>
            </w:pPr>
          </w:p>
        </w:tc>
        <w:tc>
          <w:tcPr>
            <w:tcW w:w="709" w:type="dxa"/>
          </w:tcPr>
          <w:p w:rsidR="00326508" w:rsidRDefault="00326508" w:rsidP="00C5524D">
            <w:pPr>
              <w:jc w:val="center"/>
              <w:rPr>
                <w:rFonts w:ascii="Times New Roman" w:hAnsi="Times New Roman" w:cs="Times New Roman"/>
                <w:sz w:val="24"/>
                <w:szCs w:val="24"/>
              </w:rPr>
            </w:pPr>
          </w:p>
        </w:tc>
        <w:tc>
          <w:tcPr>
            <w:tcW w:w="1134" w:type="dxa"/>
          </w:tcPr>
          <w:p w:rsidR="00326508" w:rsidRDefault="00326508" w:rsidP="00C5524D">
            <w:pPr>
              <w:jc w:val="center"/>
              <w:rPr>
                <w:rFonts w:ascii="Times New Roman" w:hAnsi="Times New Roman" w:cs="Times New Roman"/>
                <w:sz w:val="24"/>
                <w:szCs w:val="24"/>
              </w:rPr>
            </w:pPr>
            <w:r w:rsidRPr="00C5524D">
              <w:rPr>
                <w:rFonts w:ascii="Times New Roman" w:hAnsi="Times New Roman" w:cs="Times New Roman"/>
                <w:sz w:val="24"/>
                <w:szCs w:val="24"/>
              </w:rPr>
              <w:t>Форма № 6-НК</w:t>
            </w:r>
          </w:p>
        </w:tc>
      </w:tr>
      <w:tr w:rsidR="00326508" w:rsidTr="00326508">
        <w:tc>
          <w:tcPr>
            <w:tcW w:w="426" w:type="dxa"/>
          </w:tcPr>
          <w:p w:rsidR="00326508" w:rsidRDefault="00326508" w:rsidP="00C5524D">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326508" w:rsidRDefault="00326508" w:rsidP="00326508">
            <w:pPr>
              <w:ind w:right="-108"/>
              <w:rPr>
                <w:rFonts w:ascii="Times New Roman" w:hAnsi="Times New Roman" w:cs="Times New Roman"/>
                <w:sz w:val="24"/>
                <w:szCs w:val="24"/>
              </w:rPr>
            </w:pPr>
            <w:r w:rsidRPr="00C5524D">
              <w:rPr>
                <w:rFonts w:ascii="Times New Roman" w:hAnsi="Times New Roman" w:cs="Times New Roman"/>
                <w:sz w:val="24"/>
                <w:szCs w:val="24"/>
              </w:rPr>
              <w:t>Общее количество мероприятий по повышению квалификации библиотечных работников (мероприятия)</w:t>
            </w:r>
          </w:p>
        </w:tc>
        <w:tc>
          <w:tcPr>
            <w:tcW w:w="1559" w:type="dxa"/>
          </w:tcPr>
          <w:p w:rsidR="00326508" w:rsidRDefault="00326508" w:rsidP="00C5524D">
            <w:pPr>
              <w:jc w:val="center"/>
              <w:rPr>
                <w:rFonts w:ascii="Times New Roman" w:hAnsi="Times New Roman" w:cs="Times New Roman"/>
                <w:sz w:val="24"/>
                <w:szCs w:val="24"/>
              </w:rPr>
            </w:pPr>
            <w:r w:rsidRPr="00C5524D">
              <w:rPr>
                <w:rFonts w:ascii="Times New Roman" w:hAnsi="Times New Roman" w:cs="Times New Roman"/>
                <w:sz w:val="24"/>
                <w:szCs w:val="24"/>
              </w:rPr>
              <w:t>1 балл - 1 мероприятие</w:t>
            </w:r>
          </w:p>
        </w:tc>
        <w:tc>
          <w:tcPr>
            <w:tcW w:w="850" w:type="dxa"/>
          </w:tcPr>
          <w:p w:rsidR="00326508" w:rsidRDefault="00326508" w:rsidP="00C5524D">
            <w:pPr>
              <w:jc w:val="center"/>
              <w:rPr>
                <w:rFonts w:ascii="Times New Roman" w:hAnsi="Times New Roman" w:cs="Times New Roman"/>
                <w:sz w:val="24"/>
                <w:szCs w:val="24"/>
              </w:rPr>
            </w:pPr>
          </w:p>
        </w:tc>
        <w:tc>
          <w:tcPr>
            <w:tcW w:w="851" w:type="dxa"/>
          </w:tcPr>
          <w:p w:rsidR="00326508" w:rsidRDefault="00326508" w:rsidP="00C5524D">
            <w:pPr>
              <w:jc w:val="center"/>
              <w:rPr>
                <w:rFonts w:ascii="Times New Roman" w:hAnsi="Times New Roman" w:cs="Times New Roman"/>
                <w:sz w:val="24"/>
                <w:szCs w:val="24"/>
              </w:rPr>
            </w:pPr>
          </w:p>
        </w:tc>
        <w:tc>
          <w:tcPr>
            <w:tcW w:w="709" w:type="dxa"/>
          </w:tcPr>
          <w:p w:rsidR="00326508" w:rsidRDefault="00326508" w:rsidP="00C5524D">
            <w:pPr>
              <w:jc w:val="center"/>
              <w:rPr>
                <w:rFonts w:ascii="Times New Roman" w:hAnsi="Times New Roman" w:cs="Times New Roman"/>
                <w:sz w:val="24"/>
                <w:szCs w:val="24"/>
              </w:rPr>
            </w:pPr>
          </w:p>
        </w:tc>
        <w:tc>
          <w:tcPr>
            <w:tcW w:w="708" w:type="dxa"/>
          </w:tcPr>
          <w:p w:rsidR="00326508" w:rsidRDefault="00326508" w:rsidP="00C5524D">
            <w:pPr>
              <w:jc w:val="center"/>
              <w:rPr>
                <w:rFonts w:ascii="Times New Roman" w:hAnsi="Times New Roman" w:cs="Times New Roman"/>
                <w:sz w:val="24"/>
                <w:szCs w:val="24"/>
              </w:rPr>
            </w:pPr>
          </w:p>
        </w:tc>
        <w:tc>
          <w:tcPr>
            <w:tcW w:w="709" w:type="dxa"/>
          </w:tcPr>
          <w:p w:rsidR="00326508" w:rsidRDefault="00326508" w:rsidP="00C5524D">
            <w:pPr>
              <w:jc w:val="center"/>
              <w:rPr>
                <w:rFonts w:ascii="Times New Roman" w:hAnsi="Times New Roman" w:cs="Times New Roman"/>
                <w:sz w:val="24"/>
                <w:szCs w:val="24"/>
              </w:rPr>
            </w:pPr>
          </w:p>
        </w:tc>
        <w:tc>
          <w:tcPr>
            <w:tcW w:w="709" w:type="dxa"/>
          </w:tcPr>
          <w:p w:rsidR="00326508" w:rsidRDefault="00326508" w:rsidP="00C5524D">
            <w:pPr>
              <w:jc w:val="center"/>
              <w:rPr>
                <w:rFonts w:ascii="Times New Roman" w:hAnsi="Times New Roman" w:cs="Times New Roman"/>
                <w:sz w:val="24"/>
                <w:szCs w:val="24"/>
              </w:rPr>
            </w:pPr>
          </w:p>
        </w:tc>
        <w:tc>
          <w:tcPr>
            <w:tcW w:w="1134" w:type="dxa"/>
          </w:tcPr>
          <w:p w:rsidR="00326508" w:rsidRPr="00326508" w:rsidRDefault="00326508" w:rsidP="00326508">
            <w:pPr>
              <w:ind w:left="-108" w:right="-108"/>
              <w:jc w:val="center"/>
              <w:rPr>
                <w:rFonts w:ascii="Times New Roman" w:hAnsi="Times New Roman" w:cs="Times New Roman"/>
                <w:sz w:val="23"/>
                <w:szCs w:val="23"/>
              </w:rPr>
            </w:pPr>
            <w:r w:rsidRPr="00326508">
              <w:rPr>
                <w:rFonts w:ascii="Times New Roman" w:hAnsi="Times New Roman" w:cs="Times New Roman"/>
                <w:sz w:val="23"/>
                <w:szCs w:val="23"/>
              </w:rPr>
              <w:t>Программа непрерывного образования, отчеты</w:t>
            </w:r>
          </w:p>
        </w:tc>
      </w:tr>
      <w:tr w:rsidR="00326508" w:rsidTr="00326508">
        <w:tc>
          <w:tcPr>
            <w:tcW w:w="426" w:type="dxa"/>
          </w:tcPr>
          <w:p w:rsidR="00326508" w:rsidRDefault="00326508" w:rsidP="00C5524D">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326508" w:rsidRDefault="00326508" w:rsidP="00326508">
            <w:pPr>
              <w:rPr>
                <w:rFonts w:ascii="Times New Roman" w:hAnsi="Times New Roman" w:cs="Times New Roman"/>
                <w:sz w:val="24"/>
                <w:szCs w:val="24"/>
              </w:rPr>
            </w:pPr>
            <w:r w:rsidRPr="00C5524D">
              <w:rPr>
                <w:rFonts w:ascii="Times New Roman" w:hAnsi="Times New Roman" w:cs="Times New Roman"/>
                <w:sz w:val="24"/>
                <w:szCs w:val="24"/>
              </w:rPr>
              <w:t>Пополнение собственных электронных баз данных (тысяч записей ежегодно)</w:t>
            </w:r>
          </w:p>
        </w:tc>
        <w:tc>
          <w:tcPr>
            <w:tcW w:w="1559" w:type="dxa"/>
          </w:tcPr>
          <w:p w:rsidR="00326508" w:rsidRDefault="00326508" w:rsidP="00581C31">
            <w:pPr>
              <w:jc w:val="center"/>
              <w:rPr>
                <w:rFonts w:ascii="Times New Roman" w:hAnsi="Times New Roman" w:cs="Times New Roman"/>
                <w:sz w:val="24"/>
                <w:szCs w:val="24"/>
              </w:rPr>
            </w:pPr>
            <w:r w:rsidRPr="00C5524D">
              <w:rPr>
                <w:rFonts w:ascii="Times New Roman" w:hAnsi="Times New Roman" w:cs="Times New Roman"/>
                <w:sz w:val="24"/>
                <w:szCs w:val="24"/>
              </w:rPr>
              <w:t>1 балл - 1</w:t>
            </w:r>
            <w:r w:rsidR="00581C31">
              <w:rPr>
                <w:rFonts w:ascii="Times New Roman" w:hAnsi="Times New Roman" w:cs="Times New Roman"/>
                <w:sz w:val="24"/>
                <w:szCs w:val="24"/>
              </w:rPr>
              <w:t>000</w:t>
            </w:r>
            <w:r w:rsidRPr="00C5524D">
              <w:rPr>
                <w:rFonts w:ascii="Times New Roman" w:hAnsi="Times New Roman" w:cs="Times New Roman"/>
                <w:sz w:val="24"/>
                <w:szCs w:val="24"/>
              </w:rPr>
              <w:t xml:space="preserve"> записей</w:t>
            </w:r>
          </w:p>
        </w:tc>
        <w:tc>
          <w:tcPr>
            <w:tcW w:w="850" w:type="dxa"/>
          </w:tcPr>
          <w:p w:rsidR="00326508" w:rsidRDefault="00326508" w:rsidP="00C5524D">
            <w:pPr>
              <w:jc w:val="center"/>
              <w:rPr>
                <w:rFonts w:ascii="Times New Roman" w:hAnsi="Times New Roman" w:cs="Times New Roman"/>
                <w:sz w:val="24"/>
                <w:szCs w:val="24"/>
              </w:rPr>
            </w:pPr>
          </w:p>
        </w:tc>
        <w:tc>
          <w:tcPr>
            <w:tcW w:w="851" w:type="dxa"/>
          </w:tcPr>
          <w:p w:rsidR="00326508" w:rsidRDefault="00326508" w:rsidP="00C5524D">
            <w:pPr>
              <w:jc w:val="center"/>
              <w:rPr>
                <w:rFonts w:ascii="Times New Roman" w:hAnsi="Times New Roman" w:cs="Times New Roman"/>
                <w:sz w:val="24"/>
                <w:szCs w:val="24"/>
              </w:rPr>
            </w:pPr>
          </w:p>
        </w:tc>
        <w:tc>
          <w:tcPr>
            <w:tcW w:w="709" w:type="dxa"/>
          </w:tcPr>
          <w:p w:rsidR="00326508" w:rsidRDefault="00326508" w:rsidP="00C5524D">
            <w:pPr>
              <w:jc w:val="center"/>
              <w:rPr>
                <w:rFonts w:ascii="Times New Roman" w:hAnsi="Times New Roman" w:cs="Times New Roman"/>
                <w:sz w:val="24"/>
                <w:szCs w:val="24"/>
              </w:rPr>
            </w:pPr>
          </w:p>
        </w:tc>
        <w:tc>
          <w:tcPr>
            <w:tcW w:w="708" w:type="dxa"/>
          </w:tcPr>
          <w:p w:rsidR="00326508" w:rsidRDefault="00326508" w:rsidP="00C5524D">
            <w:pPr>
              <w:jc w:val="center"/>
              <w:rPr>
                <w:rFonts w:ascii="Times New Roman" w:hAnsi="Times New Roman" w:cs="Times New Roman"/>
                <w:sz w:val="24"/>
                <w:szCs w:val="24"/>
              </w:rPr>
            </w:pPr>
          </w:p>
        </w:tc>
        <w:tc>
          <w:tcPr>
            <w:tcW w:w="709" w:type="dxa"/>
          </w:tcPr>
          <w:p w:rsidR="00326508" w:rsidRDefault="00326508" w:rsidP="00C5524D">
            <w:pPr>
              <w:jc w:val="center"/>
              <w:rPr>
                <w:rFonts w:ascii="Times New Roman" w:hAnsi="Times New Roman" w:cs="Times New Roman"/>
                <w:sz w:val="24"/>
                <w:szCs w:val="24"/>
              </w:rPr>
            </w:pPr>
          </w:p>
        </w:tc>
        <w:tc>
          <w:tcPr>
            <w:tcW w:w="709" w:type="dxa"/>
          </w:tcPr>
          <w:p w:rsidR="00326508" w:rsidRDefault="00326508" w:rsidP="00C5524D">
            <w:pPr>
              <w:jc w:val="center"/>
              <w:rPr>
                <w:rFonts w:ascii="Times New Roman" w:hAnsi="Times New Roman" w:cs="Times New Roman"/>
                <w:sz w:val="24"/>
                <w:szCs w:val="24"/>
              </w:rPr>
            </w:pPr>
          </w:p>
        </w:tc>
        <w:tc>
          <w:tcPr>
            <w:tcW w:w="1134" w:type="dxa"/>
          </w:tcPr>
          <w:p w:rsidR="00326508" w:rsidRDefault="00326508" w:rsidP="00C5524D">
            <w:pPr>
              <w:jc w:val="center"/>
              <w:rPr>
                <w:rFonts w:ascii="Times New Roman" w:hAnsi="Times New Roman" w:cs="Times New Roman"/>
                <w:sz w:val="24"/>
                <w:szCs w:val="24"/>
              </w:rPr>
            </w:pPr>
            <w:r w:rsidRPr="00C5524D">
              <w:rPr>
                <w:rFonts w:ascii="Times New Roman" w:hAnsi="Times New Roman" w:cs="Times New Roman"/>
                <w:sz w:val="24"/>
                <w:szCs w:val="24"/>
              </w:rPr>
              <w:t>Форма № 6-НК</w:t>
            </w:r>
          </w:p>
        </w:tc>
      </w:tr>
      <w:tr w:rsidR="00326508" w:rsidTr="00326508">
        <w:tc>
          <w:tcPr>
            <w:tcW w:w="426" w:type="dxa"/>
          </w:tcPr>
          <w:p w:rsidR="00326508" w:rsidRDefault="00326508" w:rsidP="00C5524D">
            <w:pPr>
              <w:jc w:val="center"/>
              <w:rPr>
                <w:rFonts w:ascii="Times New Roman" w:hAnsi="Times New Roman" w:cs="Times New Roman"/>
                <w:sz w:val="24"/>
                <w:szCs w:val="24"/>
              </w:rPr>
            </w:pPr>
          </w:p>
        </w:tc>
        <w:tc>
          <w:tcPr>
            <w:tcW w:w="1701" w:type="dxa"/>
          </w:tcPr>
          <w:p w:rsidR="00326508" w:rsidRDefault="00326508" w:rsidP="00C5524D">
            <w:pPr>
              <w:jc w:val="center"/>
              <w:rPr>
                <w:rFonts w:ascii="Times New Roman" w:hAnsi="Times New Roman" w:cs="Times New Roman"/>
                <w:sz w:val="24"/>
                <w:szCs w:val="24"/>
              </w:rPr>
            </w:pPr>
            <w:r w:rsidRPr="00C5524D">
              <w:rPr>
                <w:rFonts w:ascii="Times New Roman" w:hAnsi="Times New Roman" w:cs="Times New Roman"/>
                <w:sz w:val="24"/>
                <w:szCs w:val="24"/>
              </w:rPr>
              <w:t>Итого:</w:t>
            </w:r>
          </w:p>
        </w:tc>
        <w:tc>
          <w:tcPr>
            <w:tcW w:w="1559" w:type="dxa"/>
          </w:tcPr>
          <w:p w:rsidR="00326508" w:rsidRDefault="00326508" w:rsidP="00C5524D">
            <w:pPr>
              <w:jc w:val="center"/>
              <w:rPr>
                <w:rFonts w:ascii="Times New Roman" w:hAnsi="Times New Roman" w:cs="Times New Roman"/>
                <w:sz w:val="24"/>
                <w:szCs w:val="24"/>
              </w:rPr>
            </w:pPr>
          </w:p>
        </w:tc>
        <w:tc>
          <w:tcPr>
            <w:tcW w:w="850" w:type="dxa"/>
          </w:tcPr>
          <w:p w:rsidR="00326508" w:rsidRDefault="00326508" w:rsidP="00C5524D">
            <w:pPr>
              <w:jc w:val="center"/>
              <w:rPr>
                <w:rFonts w:ascii="Times New Roman" w:hAnsi="Times New Roman" w:cs="Times New Roman"/>
                <w:sz w:val="24"/>
                <w:szCs w:val="24"/>
              </w:rPr>
            </w:pPr>
          </w:p>
        </w:tc>
        <w:tc>
          <w:tcPr>
            <w:tcW w:w="851" w:type="dxa"/>
          </w:tcPr>
          <w:p w:rsidR="00326508" w:rsidRDefault="00326508" w:rsidP="00C5524D">
            <w:pPr>
              <w:jc w:val="center"/>
              <w:rPr>
                <w:rFonts w:ascii="Times New Roman" w:hAnsi="Times New Roman" w:cs="Times New Roman"/>
                <w:sz w:val="24"/>
                <w:szCs w:val="24"/>
              </w:rPr>
            </w:pPr>
          </w:p>
        </w:tc>
        <w:tc>
          <w:tcPr>
            <w:tcW w:w="709" w:type="dxa"/>
          </w:tcPr>
          <w:p w:rsidR="00326508" w:rsidRDefault="00326508" w:rsidP="00C5524D">
            <w:pPr>
              <w:jc w:val="center"/>
              <w:rPr>
                <w:rFonts w:ascii="Times New Roman" w:hAnsi="Times New Roman" w:cs="Times New Roman"/>
                <w:sz w:val="24"/>
                <w:szCs w:val="24"/>
              </w:rPr>
            </w:pPr>
          </w:p>
        </w:tc>
        <w:tc>
          <w:tcPr>
            <w:tcW w:w="708" w:type="dxa"/>
          </w:tcPr>
          <w:p w:rsidR="00326508" w:rsidRDefault="00326508" w:rsidP="00C5524D">
            <w:pPr>
              <w:jc w:val="center"/>
              <w:rPr>
                <w:rFonts w:ascii="Times New Roman" w:hAnsi="Times New Roman" w:cs="Times New Roman"/>
                <w:sz w:val="24"/>
                <w:szCs w:val="24"/>
              </w:rPr>
            </w:pPr>
          </w:p>
        </w:tc>
        <w:tc>
          <w:tcPr>
            <w:tcW w:w="709" w:type="dxa"/>
          </w:tcPr>
          <w:p w:rsidR="00326508" w:rsidRDefault="00326508" w:rsidP="00C5524D">
            <w:pPr>
              <w:jc w:val="center"/>
              <w:rPr>
                <w:rFonts w:ascii="Times New Roman" w:hAnsi="Times New Roman" w:cs="Times New Roman"/>
                <w:sz w:val="24"/>
                <w:szCs w:val="24"/>
              </w:rPr>
            </w:pPr>
          </w:p>
        </w:tc>
        <w:tc>
          <w:tcPr>
            <w:tcW w:w="709" w:type="dxa"/>
          </w:tcPr>
          <w:p w:rsidR="00326508" w:rsidRDefault="00326508" w:rsidP="00C5524D">
            <w:pPr>
              <w:jc w:val="center"/>
              <w:rPr>
                <w:rFonts w:ascii="Times New Roman" w:hAnsi="Times New Roman" w:cs="Times New Roman"/>
                <w:sz w:val="24"/>
                <w:szCs w:val="24"/>
              </w:rPr>
            </w:pPr>
          </w:p>
        </w:tc>
        <w:tc>
          <w:tcPr>
            <w:tcW w:w="1134" w:type="dxa"/>
          </w:tcPr>
          <w:p w:rsidR="00326508" w:rsidRDefault="00326508" w:rsidP="00C5524D">
            <w:pPr>
              <w:jc w:val="center"/>
              <w:rPr>
                <w:rFonts w:ascii="Times New Roman" w:hAnsi="Times New Roman" w:cs="Times New Roman"/>
                <w:sz w:val="24"/>
                <w:szCs w:val="24"/>
              </w:rPr>
            </w:pPr>
          </w:p>
        </w:tc>
      </w:tr>
    </w:tbl>
    <w:p w:rsidR="00C7351A" w:rsidRPr="00C5524D" w:rsidRDefault="00C7351A" w:rsidP="00A264E2">
      <w:pPr>
        <w:spacing w:after="0" w:line="240" w:lineRule="auto"/>
        <w:ind w:firstLine="708"/>
        <w:rPr>
          <w:rFonts w:ascii="Times New Roman" w:hAnsi="Times New Roman" w:cs="Times New Roman"/>
          <w:sz w:val="24"/>
          <w:szCs w:val="24"/>
        </w:rPr>
      </w:pPr>
      <w:r w:rsidRPr="00C5524D">
        <w:rPr>
          <w:rFonts w:ascii="Times New Roman" w:hAnsi="Times New Roman" w:cs="Times New Roman"/>
          <w:sz w:val="24"/>
          <w:szCs w:val="24"/>
        </w:rPr>
        <w:t>Примечание:</w:t>
      </w:r>
    </w:p>
    <w:p w:rsidR="00C7351A" w:rsidRPr="00C5524D" w:rsidRDefault="00C7351A" w:rsidP="00A264E2">
      <w:pPr>
        <w:spacing w:after="0" w:line="240" w:lineRule="auto"/>
        <w:ind w:firstLine="708"/>
        <w:jc w:val="both"/>
        <w:rPr>
          <w:rFonts w:ascii="Times New Roman" w:hAnsi="Times New Roman" w:cs="Times New Roman"/>
          <w:sz w:val="24"/>
          <w:szCs w:val="24"/>
        </w:rPr>
      </w:pPr>
      <w:r w:rsidRPr="00C5524D">
        <w:rPr>
          <w:rFonts w:ascii="Times New Roman" w:hAnsi="Times New Roman" w:cs="Times New Roman"/>
          <w:sz w:val="24"/>
          <w:szCs w:val="24"/>
        </w:rPr>
        <w:t>1. Среднегодовое число читателей – строка 03, графа 2 формы № 6-НК.</w:t>
      </w:r>
    </w:p>
    <w:p w:rsidR="00C7351A" w:rsidRPr="00C5524D" w:rsidRDefault="00C7351A" w:rsidP="00A264E2">
      <w:pPr>
        <w:spacing w:after="0" w:line="240" w:lineRule="auto"/>
        <w:ind w:firstLine="708"/>
        <w:jc w:val="both"/>
        <w:rPr>
          <w:rFonts w:ascii="Times New Roman" w:hAnsi="Times New Roman" w:cs="Times New Roman"/>
          <w:sz w:val="24"/>
          <w:szCs w:val="24"/>
        </w:rPr>
      </w:pPr>
      <w:r w:rsidRPr="00C5524D">
        <w:rPr>
          <w:rFonts w:ascii="Times New Roman" w:hAnsi="Times New Roman" w:cs="Times New Roman"/>
          <w:sz w:val="24"/>
          <w:szCs w:val="24"/>
        </w:rPr>
        <w:t>2. Среднегодовое количество книговыдач – строка 07, графа 3 формы № 6-НК.</w:t>
      </w:r>
    </w:p>
    <w:p w:rsidR="00C7351A" w:rsidRPr="00C5524D" w:rsidRDefault="00C7351A" w:rsidP="00A264E2">
      <w:pPr>
        <w:spacing w:after="0" w:line="240" w:lineRule="auto"/>
        <w:ind w:firstLine="708"/>
        <w:jc w:val="both"/>
        <w:rPr>
          <w:rFonts w:ascii="Times New Roman" w:hAnsi="Times New Roman" w:cs="Times New Roman"/>
          <w:sz w:val="24"/>
          <w:szCs w:val="24"/>
        </w:rPr>
      </w:pPr>
      <w:r w:rsidRPr="00C5524D">
        <w:rPr>
          <w:rFonts w:ascii="Times New Roman" w:hAnsi="Times New Roman" w:cs="Times New Roman"/>
          <w:sz w:val="24"/>
          <w:szCs w:val="24"/>
        </w:rPr>
        <w:t>3. Пополнение собственных электронных баз данных – строка 02, графа 2 формы № 6-НК.</w:t>
      </w:r>
    </w:p>
    <w:p w:rsidR="00C7351A" w:rsidRPr="00C5524D" w:rsidRDefault="00C7351A" w:rsidP="00C5524D">
      <w:pPr>
        <w:autoSpaceDE w:val="0"/>
        <w:autoSpaceDN w:val="0"/>
        <w:adjustRightInd w:val="0"/>
        <w:spacing w:after="0" w:line="240" w:lineRule="auto"/>
        <w:ind w:firstLine="708"/>
        <w:jc w:val="both"/>
        <w:rPr>
          <w:rFonts w:ascii="Times New Roman" w:hAnsi="Times New Roman" w:cs="Times New Roman"/>
          <w:sz w:val="24"/>
          <w:szCs w:val="24"/>
        </w:rPr>
      </w:pPr>
    </w:p>
    <w:p w:rsidR="00740644" w:rsidRPr="00676854" w:rsidRDefault="0012042E" w:rsidP="00676854">
      <w:pPr>
        <w:spacing w:after="0" w:line="240" w:lineRule="auto"/>
        <w:ind w:right="284"/>
        <w:jc w:val="center"/>
        <w:rPr>
          <w:rFonts w:ascii="Times New Roman" w:hAnsi="Times New Roman" w:cs="Times New Roman"/>
          <w:b/>
          <w:sz w:val="24"/>
          <w:szCs w:val="28"/>
        </w:rPr>
      </w:pPr>
      <w:r>
        <w:rPr>
          <w:rFonts w:ascii="Times New Roman" w:hAnsi="Times New Roman" w:cs="Times New Roman"/>
          <w:b/>
          <w:sz w:val="24"/>
          <w:szCs w:val="28"/>
        </w:rPr>
        <w:t>6</w:t>
      </w:r>
      <w:r w:rsidR="00354430" w:rsidRPr="00676854">
        <w:rPr>
          <w:rFonts w:ascii="Times New Roman" w:hAnsi="Times New Roman" w:cs="Times New Roman"/>
          <w:b/>
          <w:sz w:val="24"/>
          <w:szCs w:val="28"/>
        </w:rPr>
        <w:t>. Условия оплаты труда и порядок регулирования уровня заработной платы руководителя, заместителей руководителя, главного бухгалтера</w:t>
      </w:r>
    </w:p>
    <w:p w:rsidR="00740644" w:rsidRPr="00676854" w:rsidRDefault="00740644" w:rsidP="00676854">
      <w:pPr>
        <w:autoSpaceDE w:val="0"/>
        <w:autoSpaceDN w:val="0"/>
        <w:adjustRightInd w:val="0"/>
        <w:spacing w:after="0" w:line="240" w:lineRule="auto"/>
        <w:ind w:firstLine="540"/>
        <w:jc w:val="both"/>
        <w:rPr>
          <w:rFonts w:ascii="Times New Roman" w:hAnsi="Times New Roman" w:cs="Times New Roman"/>
          <w:sz w:val="24"/>
          <w:szCs w:val="28"/>
        </w:rPr>
      </w:pPr>
    </w:p>
    <w:p w:rsidR="00740644" w:rsidRDefault="000B003F" w:rsidP="00676854">
      <w:pPr>
        <w:autoSpaceDE w:val="0"/>
        <w:autoSpaceDN w:val="0"/>
        <w:adjustRightInd w:val="0"/>
        <w:spacing w:after="0" w:line="240" w:lineRule="auto"/>
        <w:ind w:firstLine="708"/>
        <w:jc w:val="both"/>
        <w:rPr>
          <w:rFonts w:ascii="Times New Roman" w:hAnsi="Times New Roman" w:cs="Times New Roman"/>
          <w:sz w:val="24"/>
          <w:szCs w:val="28"/>
        </w:rPr>
      </w:pPr>
      <w:bookmarkStart w:id="7" w:name="Par893"/>
      <w:bookmarkStart w:id="8" w:name="Par31"/>
      <w:bookmarkEnd w:id="7"/>
      <w:bookmarkEnd w:id="8"/>
      <w:r>
        <w:rPr>
          <w:rFonts w:ascii="Times New Roman" w:hAnsi="Times New Roman" w:cs="Times New Roman"/>
          <w:sz w:val="24"/>
          <w:szCs w:val="28"/>
        </w:rPr>
        <w:t>1</w:t>
      </w:r>
      <w:r w:rsidR="00354430" w:rsidRPr="00676854">
        <w:rPr>
          <w:rFonts w:ascii="Times New Roman" w:hAnsi="Times New Roman" w:cs="Times New Roman"/>
          <w:sz w:val="24"/>
          <w:szCs w:val="28"/>
        </w:rPr>
        <w:t xml:space="preserve">. </w:t>
      </w:r>
      <w:proofErr w:type="gramStart"/>
      <w:r w:rsidR="00740644" w:rsidRPr="00676854">
        <w:rPr>
          <w:rFonts w:ascii="Times New Roman" w:hAnsi="Times New Roman" w:cs="Times New Roman"/>
          <w:sz w:val="24"/>
          <w:szCs w:val="28"/>
        </w:rPr>
        <w:t xml:space="preserve">Руководителю, заместителям руководителя, главному бухгалтеру Учреждения устанавливается предельный уровень соотношения среднемесячной заработной платы </w:t>
      </w:r>
      <w:r w:rsidR="00740644" w:rsidRPr="00676854">
        <w:rPr>
          <w:rFonts w:ascii="Times New Roman" w:hAnsi="Times New Roman" w:cs="Times New Roman"/>
          <w:sz w:val="24"/>
          <w:szCs w:val="28"/>
        </w:rPr>
        <w:lastRenderedPageBreak/>
        <w:t xml:space="preserve">руководителя, заместителей руководителя, главного бухгалтера </w:t>
      </w:r>
      <w:r w:rsidR="00486035">
        <w:rPr>
          <w:rFonts w:ascii="Times New Roman" w:hAnsi="Times New Roman" w:cs="Times New Roman"/>
          <w:sz w:val="24"/>
          <w:szCs w:val="28"/>
        </w:rPr>
        <w:t>У</w:t>
      </w:r>
      <w:r w:rsidR="00740644" w:rsidRPr="00676854">
        <w:rPr>
          <w:rFonts w:ascii="Times New Roman" w:hAnsi="Times New Roman" w:cs="Times New Roman"/>
          <w:sz w:val="24"/>
          <w:szCs w:val="28"/>
        </w:rPr>
        <w:t xml:space="preserve">чреждения, формируемой за счет всех источников финансового обеспечения </w:t>
      </w:r>
      <w:r w:rsidR="00354430" w:rsidRPr="00676854">
        <w:rPr>
          <w:rFonts w:ascii="Times New Roman" w:hAnsi="Times New Roman" w:cs="Times New Roman"/>
          <w:sz w:val="24"/>
          <w:szCs w:val="28"/>
        </w:rPr>
        <w:t>У</w:t>
      </w:r>
      <w:r w:rsidR="00740644" w:rsidRPr="00676854">
        <w:rPr>
          <w:rFonts w:ascii="Times New Roman" w:hAnsi="Times New Roman" w:cs="Times New Roman"/>
          <w:sz w:val="24"/>
          <w:szCs w:val="28"/>
        </w:rPr>
        <w:t xml:space="preserve">чреждения и рассчитываемой за календарный год, и среднемесячной заработной платы работников списочного состава </w:t>
      </w:r>
      <w:r>
        <w:rPr>
          <w:rFonts w:ascii="Times New Roman" w:hAnsi="Times New Roman" w:cs="Times New Roman"/>
          <w:sz w:val="24"/>
          <w:szCs w:val="28"/>
        </w:rPr>
        <w:t>У</w:t>
      </w:r>
      <w:r w:rsidR="00740644" w:rsidRPr="00676854">
        <w:rPr>
          <w:rFonts w:ascii="Times New Roman" w:hAnsi="Times New Roman" w:cs="Times New Roman"/>
          <w:sz w:val="24"/>
          <w:szCs w:val="28"/>
        </w:rPr>
        <w:t xml:space="preserve">чреждения (без учета заработной платы руководителя, заместителей руководителя, главного бухгалтера </w:t>
      </w:r>
      <w:r>
        <w:rPr>
          <w:rFonts w:ascii="Times New Roman" w:hAnsi="Times New Roman" w:cs="Times New Roman"/>
          <w:sz w:val="24"/>
          <w:szCs w:val="28"/>
        </w:rPr>
        <w:t>У</w:t>
      </w:r>
      <w:r w:rsidR="00740644" w:rsidRPr="00676854">
        <w:rPr>
          <w:rFonts w:ascii="Times New Roman" w:hAnsi="Times New Roman" w:cs="Times New Roman"/>
          <w:sz w:val="24"/>
          <w:szCs w:val="28"/>
        </w:rPr>
        <w:t xml:space="preserve">чреждения) (далее - коэффициент кратности) в зависимости от среднесписочной численности работников </w:t>
      </w:r>
      <w:r w:rsidR="00354430" w:rsidRPr="00676854">
        <w:rPr>
          <w:rFonts w:ascii="Times New Roman" w:hAnsi="Times New Roman" w:cs="Times New Roman"/>
          <w:sz w:val="24"/>
          <w:szCs w:val="28"/>
        </w:rPr>
        <w:t>У</w:t>
      </w:r>
      <w:r w:rsidR="00740644" w:rsidRPr="00676854">
        <w:rPr>
          <w:rFonts w:ascii="Times New Roman" w:hAnsi="Times New Roman" w:cs="Times New Roman"/>
          <w:sz w:val="24"/>
          <w:szCs w:val="28"/>
        </w:rPr>
        <w:t>чреждения</w:t>
      </w:r>
      <w:proofErr w:type="gramEnd"/>
      <w:r w:rsidR="00740644" w:rsidRPr="00676854">
        <w:rPr>
          <w:rFonts w:ascii="Times New Roman" w:hAnsi="Times New Roman" w:cs="Times New Roman"/>
          <w:sz w:val="24"/>
          <w:szCs w:val="28"/>
        </w:rPr>
        <w:t xml:space="preserve"> в следующих размерах:</w:t>
      </w:r>
    </w:p>
    <w:p w:rsidR="00486035" w:rsidRPr="00676854" w:rsidRDefault="00486035" w:rsidP="00676854">
      <w:pPr>
        <w:autoSpaceDE w:val="0"/>
        <w:autoSpaceDN w:val="0"/>
        <w:adjustRightInd w:val="0"/>
        <w:spacing w:after="0" w:line="240" w:lineRule="auto"/>
        <w:ind w:firstLine="708"/>
        <w:jc w:val="both"/>
        <w:rPr>
          <w:rFonts w:ascii="Times New Roman" w:hAnsi="Times New Roman" w:cs="Times New Roman"/>
          <w:sz w:val="24"/>
          <w:szCs w:val="28"/>
        </w:rPr>
      </w:pPr>
    </w:p>
    <w:tbl>
      <w:tblPr>
        <w:tblStyle w:val="aa"/>
        <w:tblW w:w="0" w:type="auto"/>
        <w:tblInd w:w="108" w:type="dxa"/>
        <w:tblLook w:val="04A0"/>
      </w:tblPr>
      <w:tblGrid>
        <w:gridCol w:w="616"/>
        <w:gridCol w:w="4109"/>
        <w:gridCol w:w="2221"/>
        <w:gridCol w:w="2459"/>
      </w:tblGrid>
      <w:tr w:rsidR="00354430" w:rsidRPr="00676854" w:rsidTr="00354430">
        <w:tc>
          <w:tcPr>
            <w:tcW w:w="616" w:type="dxa"/>
            <w:vMerge w:val="restart"/>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 xml:space="preserve">№ </w:t>
            </w:r>
            <w:proofErr w:type="gramStart"/>
            <w:r w:rsidRPr="00676854">
              <w:rPr>
                <w:rFonts w:ascii="Times New Roman" w:hAnsi="Times New Roman" w:cs="Times New Roman"/>
                <w:sz w:val="24"/>
                <w:szCs w:val="28"/>
              </w:rPr>
              <w:t>п</w:t>
            </w:r>
            <w:proofErr w:type="gramEnd"/>
            <w:r w:rsidRPr="00676854">
              <w:rPr>
                <w:rFonts w:ascii="Times New Roman" w:hAnsi="Times New Roman" w:cs="Times New Roman"/>
                <w:sz w:val="24"/>
                <w:szCs w:val="28"/>
              </w:rPr>
              <w:t>/п</w:t>
            </w:r>
          </w:p>
        </w:tc>
        <w:tc>
          <w:tcPr>
            <w:tcW w:w="4109" w:type="dxa"/>
            <w:vMerge w:val="restart"/>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Среднесписочная численность работников учреждения (чел.)</w:t>
            </w:r>
          </w:p>
        </w:tc>
        <w:tc>
          <w:tcPr>
            <w:tcW w:w="4680" w:type="dxa"/>
            <w:gridSpan w:val="2"/>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Коэффициент кратности</w:t>
            </w:r>
          </w:p>
        </w:tc>
      </w:tr>
      <w:tr w:rsidR="00354430" w:rsidRPr="00676854" w:rsidTr="000159AE">
        <w:tc>
          <w:tcPr>
            <w:tcW w:w="616" w:type="dxa"/>
            <w:vMerge/>
          </w:tcPr>
          <w:p w:rsidR="00354430" w:rsidRPr="00676854" w:rsidRDefault="00354430" w:rsidP="00676854">
            <w:pPr>
              <w:autoSpaceDE w:val="0"/>
              <w:autoSpaceDN w:val="0"/>
              <w:adjustRightInd w:val="0"/>
              <w:jc w:val="center"/>
              <w:rPr>
                <w:rFonts w:ascii="Times New Roman" w:hAnsi="Times New Roman" w:cs="Times New Roman"/>
                <w:sz w:val="24"/>
                <w:szCs w:val="28"/>
              </w:rPr>
            </w:pPr>
          </w:p>
        </w:tc>
        <w:tc>
          <w:tcPr>
            <w:tcW w:w="4109" w:type="dxa"/>
            <w:vMerge/>
          </w:tcPr>
          <w:p w:rsidR="00354430" w:rsidRPr="00676854" w:rsidRDefault="00354430" w:rsidP="00676854">
            <w:pPr>
              <w:autoSpaceDE w:val="0"/>
              <w:autoSpaceDN w:val="0"/>
              <w:adjustRightInd w:val="0"/>
              <w:jc w:val="center"/>
              <w:rPr>
                <w:rFonts w:ascii="Times New Roman" w:hAnsi="Times New Roman" w:cs="Times New Roman"/>
                <w:sz w:val="24"/>
                <w:szCs w:val="28"/>
              </w:rPr>
            </w:pPr>
          </w:p>
        </w:tc>
        <w:tc>
          <w:tcPr>
            <w:tcW w:w="2221" w:type="dxa"/>
          </w:tcPr>
          <w:p w:rsidR="00354430" w:rsidRPr="00676854" w:rsidRDefault="000159AE"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для руководителя</w:t>
            </w:r>
          </w:p>
        </w:tc>
        <w:tc>
          <w:tcPr>
            <w:tcW w:w="2459"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для заместителей ру</w:t>
            </w:r>
            <w:r w:rsidR="000159AE" w:rsidRPr="00676854">
              <w:rPr>
                <w:rFonts w:ascii="Times New Roman" w:hAnsi="Times New Roman" w:cs="Times New Roman"/>
                <w:sz w:val="24"/>
                <w:szCs w:val="28"/>
              </w:rPr>
              <w:t>ководителя, главного бухгалтера</w:t>
            </w:r>
          </w:p>
        </w:tc>
      </w:tr>
      <w:tr w:rsidR="00354430" w:rsidRPr="00676854" w:rsidTr="000159AE">
        <w:tc>
          <w:tcPr>
            <w:tcW w:w="616"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1</w:t>
            </w:r>
          </w:p>
        </w:tc>
        <w:tc>
          <w:tcPr>
            <w:tcW w:w="4109"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2</w:t>
            </w:r>
          </w:p>
        </w:tc>
        <w:tc>
          <w:tcPr>
            <w:tcW w:w="2221"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3</w:t>
            </w:r>
          </w:p>
        </w:tc>
        <w:tc>
          <w:tcPr>
            <w:tcW w:w="2459"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4</w:t>
            </w:r>
          </w:p>
        </w:tc>
      </w:tr>
      <w:tr w:rsidR="00354430" w:rsidRPr="00676854" w:rsidTr="000159AE">
        <w:tc>
          <w:tcPr>
            <w:tcW w:w="616"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1.</w:t>
            </w:r>
          </w:p>
        </w:tc>
        <w:tc>
          <w:tcPr>
            <w:tcW w:w="4109" w:type="dxa"/>
          </w:tcPr>
          <w:p w:rsidR="00354430" w:rsidRPr="00676854" w:rsidRDefault="00354430" w:rsidP="00676854">
            <w:pPr>
              <w:autoSpaceDE w:val="0"/>
              <w:autoSpaceDN w:val="0"/>
              <w:adjustRightInd w:val="0"/>
              <w:jc w:val="both"/>
              <w:rPr>
                <w:rFonts w:ascii="Times New Roman" w:hAnsi="Times New Roman" w:cs="Times New Roman"/>
                <w:sz w:val="24"/>
                <w:szCs w:val="28"/>
              </w:rPr>
            </w:pPr>
            <w:r w:rsidRPr="00676854">
              <w:rPr>
                <w:rFonts w:ascii="Times New Roman" w:hAnsi="Times New Roman" w:cs="Times New Roman"/>
                <w:sz w:val="24"/>
                <w:szCs w:val="28"/>
              </w:rPr>
              <w:t>До 50 (включительно)</w:t>
            </w:r>
          </w:p>
        </w:tc>
        <w:tc>
          <w:tcPr>
            <w:tcW w:w="2221"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до 3,0</w:t>
            </w:r>
          </w:p>
        </w:tc>
        <w:tc>
          <w:tcPr>
            <w:tcW w:w="2459"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до 2,5</w:t>
            </w:r>
          </w:p>
        </w:tc>
      </w:tr>
      <w:tr w:rsidR="00354430" w:rsidRPr="00676854" w:rsidTr="000159AE">
        <w:tc>
          <w:tcPr>
            <w:tcW w:w="616"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2.</w:t>
            </w:r>
          </w:p>
        </w:tc>
        <w:tc>
          <w:tcPr>
            <w:tcW w:w="4109" w:type="dxa"/>
          </w:tcPr>
          <w:p w:rsidR="00354430" w:rsidRPr="00676854" w:rsidRDefault="00354430" w:rsidP="00676854">
            <w:pPr>
              <w:autoSpaceDE w:val="0"/>
              <w:autoSpaceDN w:val="0"/>
              <w:adjustRightInd w:val="0"/>
              <w:jc w:val="both"/>
              <w:rPr>
                <w:rFonts w:ascii="Times New Roman" w:hAnsi="Times New Roman" w:cs="Times New Roman"/>
                <w:sz w:val="24"/>
                <w:szCs w:val="28"/>
              </w:rPr>
            </w:pPr>
            <w:r w:rsidRPr="00676854">
              <w:rPr>
                <w:rFonts w:ascii="Times New Roman" w:hAnsi="Times New Roman" w:cs="Times New Roman"/>
                <w:sz w:val="24"/>
                <w:szCs w:val="28"/>
              </w:rPr>
              <w:t>От 51 до 100 (включительно)</w:t>
            </w:r>
          </w:p>
        </w:tc>
        <w:tc>
          <w:tcPr>
            <w:tcW w:w="2221"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до 3,5</w:t>
            </w:r>
          </w:p>
        </w:tc>
        <w:tc>
          <w:tcPr>
            <w:tcW w:w="2459"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до 3,0</w:t>
            </w:r>
          </w:p>
        </w:tc>
      </w:tr>
      <w:tr w:rsidR="00354430" w:rsidRPr="00676854" w:rsidTr="000159AE">
        <w:tc>
          <w:tcPr>
            <w:tcW w:w="616"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3.</w:t>
            </w:r>
          </w:p>
        </w:tc>
        <w:tc>
          <w:tcPr>
            <w:tcW w:w="4109" w:type="dxa"/>
          </w:tcPr>
          <w:p w:rsidR="00354430" w:rsidRPr="00676854" w:rsidRDefault="00354430" w:rsidP="00676854">
            <w:pPr>
              <w:autoSpaceDE w:val="0"/>
              <w:autoSpaceDN w:val="0"/>
              <w:adjustRightInd w:val="0"/>
              <w:jc w:val="both"/>
              <w:rPr>
                <w:rFonts w:ascii="Times New Roman" w:hAnsi="Times New Roman" w:cs="Times New Roman"/>
                <w:sz w:val="24"/>
                <w:szCs w:val="28"/>
              </w:rPr>
            </w:pPr>
            <w:r w:rsidRPr="00676854">
              <w:rPr>
                <w:rFonts w:ascii="Times New Roman" w:hAnsi="Times New Roman" w:cs="Times New Roman"/>
                <w:sz w:val="24"/>
                <w:szCs w:val="28"/>
              </w:rPr>
              <w:t>От 101 до 150 (включительно)</w:t>
            </w:r>
          </w:p>
        </w:tc>
        <w:tc>
          <w:tcPr>
            <w:tcW w:w="2221"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до 4,0</w:t>
            </w:r>
          </w:p>
        </w:tc>
        <w:tc>
          <w:tcPr>
            <w:tcW w:w="2459"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до 3,5</w:t>
            </w:r>
          </w:p>
        </w:tc>
      </w:tr>
      <w:tr w:rsidR="00354430" w:rsidRPr="00676854" w:rsidTr="000159AE">
        <w:tc>
          <w:tcPr>
            <w:tcW w:w="616"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4.</w:t>
            </w:r>
          </w:p>
        </w:tc>
        <w:tc>
          <w:tcPr>
            <w:tcW w:w="4109" w:type="dxa"/>
          </w:tcPr>
          <w:p w:rsidR="00354430" w:rsidRPr="00676854" w:rsidRDefault="00354430" w:rsidP="00676854">
            <w:pPr>
              <w:autoSpaceDE w:val="0"/>
              <w:autoSpaceDN w:val="0"/>
              <w:adjustRightInd w:val="0"/>
              <w:jc w:val="both"/>
              <w:rPr>
                <w:rFonts w:ascii="Times New Roman" w:hAnsi="Times New Roman" w:cs="Times New Roman"/>
                <w:sz w:val="24"/>
                <w:szCs w:val="28"/>
              </w:rPr>
            </w:pPr>
            <w:r w:rsidRPr="00676854">
              <w:rPr>
                <w:rFonts w:ascii="Times New Roman" w:hAnsi="Times New Roman" w:cs="Times New Roman"/>
                <w:sz w:val="24"/>
                <w:szCs w:val="28"/>
              </w:rPr>
              <w:t>От 151 и выше</w:t>
            </w:r>
          </w:p>
        </w:tc>
        <w:tc>
          <w:tcPr>
            <w:tcW w:w="2221"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до 4,5</w:t>
            </w:r>
          </w:p>
        </w:tc>
        <w:tc>
          <w:tcPr>
            <w:tcW w:w="2459" w:type="dxa"/>
          </w:tcPr>
          <w:p w:rsidR="00354430" w:rsidRPr="00676854" w:rsidRDefault="00354430" w:rsidP="00676854">
            <w:pPr>
              <w:autoSpaceDE w:val="0"/>
              <w:autoSpaceDN w:val="0"/>
              <w:adjustRightInd w:val="0"/>
              <w:jc w:val="center"/>
              <w:rPr>
                <w:rFonts w:ascii="Times New Roman" w:hAnsi="Times New Roman" w:cs="Times New Roman"/>
                <w:sz w:val="24"/>
                <w:szCs w:val="28"/>
              </w:rPr>
            </w:pPr>
            <w:r w:rsidRPr="00676854">
              <w:rPr>
                <w:rFonts w:ascii="Times New Roman" w:hAnsi="Times New Roman" w:cs="Times New Roman"/>
                <w:sz w:val="24"/>
                <w:szCs w:val="28"/>
              </w:rPr>
              <w:t>до 4,0</w:t>
            </w:r>
          </w:p>
        </w:tc>
      </w:tr>
    </w:tbl>
    <w:p w:rsidR="000159AE" w:rsidRPr="00676854" w:rsidRDefault="000159AE" w:rsidP="00676854">
      <w:pPr>
        <w:autoSpaceDE w:val="0"/>
        <w:autoSpaceDN w:val="0"/>
        <w:adjustRightInd w:val="0"/>
        <w:spacing w:after="0" w:line="240" w:lineRule="auto"/>
        <w:jc w:val="both"/>
        <w:rPr>
          <w:rFonts w:ascii="Times New Roman" w:hAnsi="Times New Roman" w:cs="Times New Roman"/>
          <w:sz w:val="24"/>
          <w:szCs w:val="28"/>
        </w:rPr>
      </w:pPr>
      <w:bookmarkStart w:id="9" w:name="Par936"/>
      <w:bookmarkEnd w:id="9"/>
    </w:p>
    <w:p w:rsidR="00740644" w:rsidRPr="00676854" w:rsidRDefault="000B003F" w:rsidP="00676854">
      <w:pPr>
        <w:autoSpaceDE w:val="0"/>
        <w:autoSpaceDN w:val="0"/>
        <w:adjustRightInd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2</w:t>
      </w:r>
      <w:r w:rsidR="000159AE" w:rsidRPr="00676854">
        <w:rPr>
          <w:rFonts w:ascii="Times New Roman" w:hAnsi="Times New Roman" w:cs="Times New Roman"/>
          <w:sz w:val="24"/>
          <w:szCs w:val="28"/>
        </w:rPr>
        <w:t xml:space="preserve">. </w:t>
      </w:r>
      <w:r w:rsidR="00740644" w:rsidRPr="00676854">
        <w:rPr>
          <w:rFonts w:ascii="Times New Roman" w:hAnsi="Times New Roman" w:cs="Times New Roman"/>
          <w:sz w:val="24"/>
          <w:szCs w:val="28"/>
        </w:rPr>
        <w:t xml:space="preserve">Условие о коэффициенте кратности является обязательным для включения в трудовые договоры руководителя, заместителей руководителя, главного бухгалтера </w:t>
      </w:r>
      <w:r w:rsidR="000159AE" w:rsidRPr="00676854">
        <w:rPr>
          <w:rFonts w:ascii="Times New Roman" w:hAnsi="Times New Roman" w:cs="Times New Roman"/>
          <w:sz w:val="24"/>
          <w:szCs w:val="28"/>
        </w:rPr>
        <w:t>У</w:t>
      </w:r>
      <w:r w:rsidR="00740644" w:rsidRPr="00676854">
        <w:rPr>
          <w:rFonts w:ascii="Times New Roman" w:hAnsi="Times New Roman" w:cs="Times New Roman"/>
          <w:sz w:val="24"/>
          <w:szCs w:val="28"/>
        </w:rPr>
        <w:t>чреждения.</w:t>
      </w:r>
    </w:p>
    <w:p w:rsidR="00740644" w:rsidRPr="00676854" w:rsidRDefault="000B003F" w:rsidP="00676854">
      <w:pPr>
        <w:autoSpaceDE w:val="0"/>
        <w:autoSpaceDN w:val="0"/>
        <w:adjustRightInd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3</w:t>
      </w:r>
      <w:r w:rsidR="000159AE" w:rsidRPr="00676854">
        <w:rPr>
          <w:rFonts w:ascii="Times New Roman" w:hAnsi="Times New Roman" w:cs="Times New Roman"/>
          <w:sz w:val="24"/>
          <w:szCs w:val="28"/>
        </w:rPr>
        <w:t xml:space="preserve">. </w:t>
      </w:r>
      <w:proofErr w:type="gramStart"/>
      <w:r w:rsidR="00740644" w:rsidRPr="00676854">
        <w:rPr>
          <w:rFonts w:ascii="Times New Roman" w:hAnsi="Times New Roman" w:cs="Times New Roman"/>
          <w:sz w:val="24"/>
          <w:szCs w:val="28"/>
        </w:rPr>
        <w:t xml:space="preserve">При расчете среднемесячной заработной платы работников </w:t>
      </w:r>
      <w:r w:rsidR="000159AE" w:rsidRPr="00676854">
        <w:rPr>
          <w:rFonts w:ascii="Times New Roman" w:hAnsi="Times New Roman" w:cs="Times New Roman"/>
          <w:sz w:val="24"/>
          <w:szCs w:val="28"/>
        </w:rPr>
        <w:t>У</w:t>
      </w:r>
      <w:r w:rsidR="00740644" w:rsidRPr="00676854">
        <w:rPr>
          <w:rFonts w:ascii="Times New Roman" w:hAnsi="Times New Roman" w:cs="Times New Roman"/>
          <w:sz w:val="24"/>
          <w:szCs w:val="28"/>
        </w:rPr>
        <w:t xml:space="preserve">чреждения, а также руководителя, заместителей руководителя, главного бухгалтера </w:t>
      </w:r>
      <w:r w:rsidR="000159AE" w:rsidRPr="00676854">
        <w:rPr>
          <w:rFonts w:ascii="Times New Roman" w:hAnsi="Times New Roman" w:cs="Times New Roman"/>
          <w:sz w:val="24"/>
          <w:szCs w:val="28"/>
        </w:rPr>
        <w:t>У</w:t>
      </w:r>
      <w:r w:rsidR="00740644" w:rsidRPr="00676854">
        <w:rPr>
          <w:rFonts w:ascii="Times New Roman" w:hAnsi="Times New Roman" w:cs="Times New Roman"/>
          <w:sz w:val="24"/>
          <w:szCs w:val="28"/>
        </w:rPr>
        <w:t>чреждения,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учреждения.</w:t>
      </w:r>
      <w:proofErr w:type="gramEnd"/>
    </w:p>
    <w:p w:rsidR="00676854" w:rsidRPr="00676854" w:rsidRDefault="000B003F" w:rsidP="00676854">
      <w:pPr>
        <w:autoSpaceDE w:val="0"/>
        <w:autoSpaceDN w:val="0"/>
        <w:adjustRightInd w:val="0"/>
        <w:spacing w:after="0" w:line="240" w:lineRule="auto"/>
        <w:ind w:firstLine="708"/>
        <w:jc w:val="both"/>
        <w:rPr>
          <w:rFonts w:ascii="Times New Roman" w:hAnsi="Times New Roman" w:cs="Times New Roman"/>
          <w:sz w:val="24"/>
          <w:szCs w:val="28"/>
          <w:highlight w:val="yellow"/>
        </w:rPr>
      </w:pPr>
      <w:r w:rsidRPr="0071000E">
        <w:rPr>
          <w:rFonts w:ascii="Times New Roman" w:hAnsi="Times New Roman" w:cs="Times New Roman"/>
          <w:sz w:val="24"/>
          <w:szCs w:val="28"/>
        </w:rPr>
        <w:t>4</w:t>
      </w:r>
      <w:r w:rsidR="00676854" w:rsidRPr="0071000E">
        <w:rPr>
          <w:rFonts w:ascii="Times New Roman" w:hAnsi="Times New Roman" w:cs="Times New Roman"/>
          <w:sz w:val="24"/>
          <w:szCs w:val="28"/>
        </w:rPr>
        <w:t xml:space="preserve">. </w:t>
      </w:r>
      <w:r w:rsidR="000159AE" w:rsidRPr="0071000E">
        <w:rPr>
          <w:rFonts w:ascii="Times New Roman" w:hAnsi="Times New Roman" w:cs="Times New Roman"/>
          <w:sz w:val="24"/>
          <w:szCs w:val="28"/>
        </w:rPr>
        <w:t xml:space="preserve">Отдел культуры и </w:t>
      </w:r>
      <w:r w:rsidR="00676854" w:rsidRPr="0071000E">
        <w:rPr>
          <w:rFonts w:ascii="Times New Roman" w:hAnsi="Times New Roman" w:cs="Times New Roman"/>
          <w:sz w:val="24"/>
          <w:szCs w:val="28"/>
        </w:rPr>
        <w:t>национальной политики администрации городского округа «Вуктыл»</w:t>
      </w:r>
      <w:r w:rsidR="00740644" w:rsidRPr="0071000E">
        <w:rPr>
          <w:rFonts w:ascii="Times New Roman" w:hAnsi="Times New Roman" w:cs="Times New Roman"/>
          <w:sz w:val="24"/>
          <w:szCs w:val="28"/>
        </w:rPr>
        <w:t xml:space="preserve"> осуществляет ежеквартальный анализ фактических значений коэффициентов</w:t>
      </w:r>
      <w:r w:rsidR="00740644" w:rsidRPr="00676854">
        <w:rPr>
          <w:rFonts w:ascii="Times New Roman" w:hAnsi="Times New Roman" w:cs="Times New Roman"/>
          <w:sz w:val="24"/>
          <w:szCs w:val="28"/>
        </w:rPr>
        <w:t xml:space="preserve"> кратности среднемесячной заработной платы руководителя </w:t>
      </w:r>
      <w:r w:rsidR="000159AE" w:rsidRPr="00676854">
        <w:rPr>
          <w:rFonts w:ascii="Times New Roman" w:hAnsi="Times New Roman" w:cs="Times New Roman"/>
          <w:sz w:val="24"/>
          <w:szCs w:val="28"/>
        </w:rPr>
        <w:t>У</w:t>
      </w:r>
      <w:r w:rsidR="00740644" w:rsidRPr="00676854">
        <w:rPr>
          <w:rFonts w:ascii="Times New Roman" w:hAnsi="Times New Roman" w:cs="Times New Roman"/>
          <w:sz w:val="24"/>
          <w:szCs w:val="28"/>
        </w:rPr>
        <w:t xml:space="preserve">чреждения к среднемесячной заработной плате работников </w:t>
      </w:r>
      <w:r>
        <w:rPr>
          <w:rFonts w:ascii="Times New Roman" w:hAnsi="Times New Roman" w:cs="Times New Roman"/>
          <w:sz w:val="24"/>
          <w:szCs w:val="28"/>
        </w:rPr>
        <w:t>У</w:t>
      </w:r>
      <w:r w:rsidR="00740644" w:rsidRPr="00676854">
        <w:rPr>
          <w:rFonts w:ascii="Times New Roman" w:hAnsi="Times New Roman" w:cs="Times New Roman"/>
          <w:sz w:val="24"/>
          <w:szCs w:val="28"/>
        </w:rPr>
        <w:t xml:space="preserve">чреждения, рассчитанной нарастающим итогом с начала года (3 месяца, 6 месяцев, 9 месяцев, 12 месяцев), в целях </w:t>
      </w:r>
      <w:proofErr w:type="gramStart"/>
      <w:r w:rsidR="00740644" w:rsidRPr="00676854">
        <w:rPr>
          <w:rFonts w:ascii="Times New Roman" w:hAnsi="Times New Roman" w:cs="Times New Roman"/>
          <w:sz w:val="24"/>
          <w:szCs w:val="28"/>
        </w:rPr>
        <w:t>обеспечения соблюдения предельного значения коэффициента кратности</w:t>
      </w:r>
      <w:proofErr w:type="gramEnd"/>
      <w:r>
        <w:rPr>
          <w:rFonts w:ascii="Times New Roman" w:hAnsi="Times New Roman" w:cs="Times New Roman"/>
          <w:sz w:val="24"/>
          <w:szCs w:val="28"/>
        </w:rPr>
        <w:t>.</w:t>
      </w:r>
    </w:p>
    <w:p w:rsidR="00740644" w:rsidRPr="00F63354" w:rsidRDefault="00F63354" w:rsidP="00F63354">
      <w:pPr>
        <w:autoSpaceDE w:val="0"/>
        <w:autoSpaceDN w:val="0"/>
        <w:adjustRightInd w:val="0"/>
        <w:spacing w:after="0" w:line="240" w:lineRule="auto"/>
        <w:ind w:firstLine="708"/>
        <w:jc w:val="both"/>
        <w:rPr>
          <w:rFonts w:ascii="Times New Roman" w:hAnsi="Times New Roman" w:cs="Times New Roman"/>
          <w:sz w:val="24"/>
          <w:szCs w:val="28"/>
        </w:rPr>
      </w:pPr>
      <w:r w:rsidRPr="00F63354">
        <w:rPr>
          <w:rFonts w:ascii="Times New Roman" w:hAnsi="Times New Roman" w:cs="Times New Roman"/>
          <w:sz w:val="24"/>
          <w:szCs w:val="28"/>
        </w:rPr>
        <w:t xml:space="preserve">5. </w:t>
      </w:r>
      <w:r w:rsidR="00740644" w:rsidRPr="00F63354">
        <w:rPr>
          <w:rFonts w:ascii="Times New Roman" w:hAnsi="Times New Roman" w:cs="Times New Roman"/>
          <w:sz w:val="24"/>
          <w:szCs w:val="28"/>
        </w:rPr>
        <w:t xml:space="preserve">Руководитель </w:t>
      </w:r>
      <w:r w:rsidRPr="00F63354">
        <w:rPr>
          <w:rFonts w:ascii="Times New Roman" w:hAnsi="Times New Roman" w:cs="Times New Roman"/>
          <w:sz w:val="24"/>
          <w:szCs w:val="28"/>
        </w:rPr>
        <w:t>У</w:t>
      </w:r>
      <w:r w:rsidR="00740644" w:rsidRPr="00F63354">
        <w:rPr>
          <w:rFonts w:ascii="Times New Roman" w:hAnsi="Times New Roman" w:cs="Times New Roman"/>
          <w:sz w:val="24"/>
          <w:szCs w:val="28"/>
        </w:rPr>
        <w:t xml:space="preserve">чреждения осуществляет ежеквартальный анализ фактических значений коэффициентов кратности среднемесячной заработной платы для заместителей руководителя, главного бухгалтера </w:t>
      </w:r>
      <w:r w:rsidRPr="00F63354">
        <w:rPr>
          <w:rFonts w:ascii="Times New Roman" w:hAnsi="Times New Roman" w:cs="Times New Roman"/>
          <w:sz w:val="24"/>
          <w:szCs w:val="28"/>
        </w:rPr>
        <w:t>У</w:t>
      </w:r>
      <w:r w:rsidR="00740644" w:rsidRPr="00F63354">
        <w:rPr>
          <w:rFonts w:ascii="Times New Roman" w:hAnsi="Times New Roman" w:cs="Times New Roman"/>
          <w:sz w:val="24"/>
          <w:szCs w:val="28"/>
        </w:rPr>
        <w:t xml:space="preserve">чреждения к среднемесячной заработной плате работников </w:t>
      </w:r>
      <w:r w:rsidRPr="00F63354">
        <w:rPr>
          <w:rFonts w:ascii="Times New Roman" w:hAnsi="Times New Roman" w:cs="Times New Roman"/>
          <w:sz w:val="24"/>
          <w:szCs w:val="28"/>
        </w:rPr>
        <w:t>У</w:t>
      </w:r>
      <w:r w:rsidR="00740644" w:rsidRPr="00F63354">
        <w:rPr>
          <w:rFonts w:ascii="Times New Roman" w:hAnsi="Times New Roman" w:cs="Times New Roman"/>
          <w:sz w:val="24"/>
          <w:szCs w:val="28"/>
        </w:rPr>
        <w:t xml:space="preserve">чреждения, рассчитанной нарастающим итогом с начала года (3 месяца, 6 месяцев, 9 месяцев, 12 месяцев), в целях </w:t>
      </w:r>
      <w:proofErr w:type="gramStart"/>
      <w:r w:rsidR="00740644" w:rsidRPr="00F63354">
        <w:rPr>
          <w:rFonts w:ascii="Times New Roman" w:hAnsi="Times New Roman" w:cs="Times New Roman"/>
          <w:sz w:val="24"/>
          <w:szCs w:val="28"/>
        </w:rPr>
        <w:t>обеспечения соблюдения предельного значения коэффициента кратности</w:t>
      </w:r>
      <w:proofErr w:type="gramEnd"/>
      <w:r w:rsidRPr="00F63354">
        <w:rPr>
          <w:rFonts w:ascii="Times New Roman" w:hAnsi="Times New Roman" w:cs="Times New Roman"/>
          <w:sz w:val="24"/>
          <w:szCs w:val="28"/>
        </w:rPr>
        <w:t>.</w:t>
      </w:r>
    </w:p>
    <w:p w:rsidR="00740644" w:rsidRPr="00676854" w:rsidRDefault="00740644" w:rsidP="00676854">
      <w:pPr>
        <w:autoSpaceDE w:val="0"/>
        <w:autoSpaceDN w:val="0"/>
        <w:adjustRightInd w:val="0"/>
        <w:spacing w:after="0" w:line="240" w:lineRule="auto"/>
        <w:rPr>
          <w:rFonts w:ascii="Times New Roman" w:hAnsi="Times New Roman" w:cs="Times New Roman"/>
          <w:sz w:val="24"/>
          <w:szCs w:val="28"/>
          <w:highlight w:val="yellow"/>
        </w:rPr>
      </w:pPr>
    </w:p>
    <w:p w:rsidR="00740644" w:rsidRPr="00F63354" w:rsidRDefault="0012042E" w:rsidP="00676854">
      <w:pPr>
        <w:spacing w:after="0" w:line="240" w:lineRule="auto"/>
        <w:ind w:right="284"/>
        <w:jc w:val="center"/>
        <w:rPr>
          <w:rFonts w:ascii="Times New Roman" w:hAnsi="Times New Roman" w:cs="Times New Roman"/>
          <w:b/>
          <w:sz w:val="24"/>
          <w:szCs w:val="28"/>
        </w:rPr>
      </w:pPr>
      <w:r w:rsidRPr="00F63354">
        <w:rPr>
          <w:rFonts w:ascii="Times New Roman" w:hAnsi="Times New Roman" w:cs="Times New Roman"/>
          <w:b/>
          <w:sz w:val="24"/>
          <w:szCs w:val="28"/>
        </w:rPr>
        <w:t>7</w:t>
      </w:r>
      <w:r w:rsidR="00676854" w:rsidRPr="00F63354">
        <w:rPr>
          <w:rFonts w:ascii="Times New Roman" w:hAnsi="Times New Roman" w:cs="Times New Roman"/>
          <w:b/>
          <w:sz w:val="24"/>
          <w:szCs w:val="28"/>
        </w:rPr>
        <w:t xml:space="preserve">. Порядок </w:t>
      </w:r>
      <w:proofErr w:type="gramStart"/>
      <w:r w:rsidR="00676854" w:rsidRPr="00F63354">
        <w:rPr>
          <w:rFonts w:ascii="Times New Roman" w:hAnsi="Times New Roman" w:cs="Times New Roman"/>
          <w:b/>
          <w:sz w:val="24"/>
          <w:szCs w:val="28"/>
        </w:rPr>
        <w:t>формирования</w:t>
      </w:r>
      <w:r w:rsidRPr="00F63354">
        <w:rPr>
          <w:rFonts w:ascii="Times New Roman" w:hAnsi="Times New Roman" w:cs="Times New Roman"/>
          <w:b/>
          <w:sz w:val="24"/>
          <w:szCs w:val="28"/>
        </w:rPr>
        <w:t xml:space="preserve"> </w:t>
      </w:r>
      <w:r w:rsidR="00676854" w:rsidRPr="00F63354">
        <w:rPr>
          <w:rFonts w:ascii="Times New Roman" w:hAnsi="Times New Roman" w:cs="Times New Roman"/>
          <w:b/>
          <w:sz w:val="24"/>
          <w:szCs w:val="28"/>
        </w:rPr>
        <w:t>планового фонда оплаты труда Учреждений</w:t>
      </w:r>
      <w:proofErr w:type="gramEnd"/>
    </w:p>
    <w:p w:rsidR="00805915" w:rsidRPr="00676854" w:rsidRDefault="00805915" w:rsidP="00676854">
      <w:pPr>
        <w:spacing w:after="0" w:line="240" w:lineRule="auto"/>
        <w:ind w:right="284"/>
        <w:jc w:val="center"/>
        <w:rPr>
          <w:rFonts w:ascii="Times New Roman" w:hAnsi="Times New Roman" w:cs="Times New Roman"/>
          <w:sz w:val="24"/>
          <w:szCs w:val="28"/>
        </w:rPr>
      </w:pPr>
    </w:p>
    <w:p w:rsidR="00740644" w:rsidRPr="00676854" w:rsidRDefault="00676854" w:rsidP="00676854">
      <w:pPr>
        <w:autoSpaceDE w:val="0"/>
        <w:autoSpaceDN w:val="0"/>
        <w:adjustRightInd w:val="0"/>
        <w:spacing w:after="0" w:line="240" w:lineRule="auto"/>
        <w:ind w:firstLine="708"/>
        <w:jc w:val="both"/>
        <w:rPr>
          <w:rFonts w:ascii="Times New Roman" w:hAnsi="Times New Roman" w:cs="Times New Roman"/>
          <w:sz w:val="24"/>
          <w:szCs w:val="28"/>
        </w:rPr>
      </w:pPr>
      <w:r w:rsidRPr="00676854">
        <w:rPr>
          <w:rFonts w:ascii="Times New Roman" w:hAnsi="Times New Roman" w:cs="Times New Roman"/>
          <w:sz w:val="24"/>
          <w:szCs w:val="28"/>
        </w:rPr>
        <w:t xml:space="preserve">1. </w:t>
      </w:r>
      <w:r w:rsidR="00740644" w:rsidRPr="00676854">
        <w:rPr>
          <w:rFonts w:ascii="Times New Roman" w:hAnsi="Times New Roman" w:cs="Times New Roman"/>
          <w:sz w:val="24"/>
          <w:szCs w:val="28"/>
        </w:rPr>
        <w:t>Плановый фонд оплаты труда Учреждения включает:</w:t>
      </w:r>
    </w:p>
    <w:p w:rsidR="00740644" w:rsidRPr="00676854" w:rsidRDefault="00581C31" w:rsidP="00676854">
      <w:pPr>
        <w:autoSpaceDE w:val="0"/>
        <w:autoSpaceDN w:val="0"/>
        <w:adjustRightInd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1</w:t>
      </w:r>
      <w:r w:rsidR="00676854" w:rsidRPr="00676854">
        <w:rPr>
          <w:rFonts w:ascii="Times New Roman" w:hAnsi="Times New Roman" w:cs="Times New Roman"/>
          <w:sz w:val="24"/>
          <w:szCs w:val="28"/>
        </w:rPr>
        <w:t xml:space="preserve">) </w:t>
      </w:r>
      <w:r w:rsidR="00740644" w:rsidRPr="00676854">
        <w:rPr>
          <w:rFonts w:ascii="Times New Roman" w:hAnsi="Times New Roman" w:cs="Times New Roman"/>
          <w:sz w:val="24"/>
          <w:szCs w:val="28"/>
        </w:rPr>
        <w:t>фонд должностных окладов</w:t>
      </w:r>
      <w:r w:rsidR="00676854" w:rsidRPr="00676854">
        <w:rPr>
          <w:rFonts w:ascii="Times New Roman" w:hAnsi="Times New Roman" w:cs="Times New Roman"/>
          <w:sz w:val="24"/>
          <w:szCs w:val="28"/>
        </w:rPr>
        <w:t xml:space="preserve"> (</w:t>
      </w:r>
      <w:r w:rsidR="00740644" w:rsidRPr="00676854">
        <w:rPr>
          <w:rFonts w:ascii="Times New Roman" w:hAnsi="Times New Roman" w:cs="Times New Roman"/>
          <w:sz w:val="24"/>
          <w:szCs w:val="28"/>
        </w:rPr>
        <w:t>окладов</w:t>
      </w:r>
      <w:r w:rsidR="00676854" w:rsidRPr="00676854">
        <w:rPr>
          <w:rFonts w:ascii="Times New Roman" w:hAnsi="Times New Roman" w:cs="Times New Roman"/>
          <w:sz w:val="24"/>
          <w:szCs w:val="28"/>
        </w:rPr>
        <w:t>)</w:t>
      </w:r>
      <w:r w:rsidR="00740644" w:rsidRPr="00676854">
        <w:rPr>
          <w:rFonts w:ascii="Times New Roman" w:hAnsi="Times New Roman" w:cs="Times New Roman"/>
          <w:sz w:val="24"/>
          <w:szCs w:val="28"/>
        </w:rPr>
        <w:t>, сформированный, в том числе, в соответствии с разделом 2 Положения;</w:t>
      </w:r>
    </w:p>
    <w:p w:rsidR="00740644" w:rsidRPr="00676854" w:rsidRDefault="00581C31" w:rsidP="00676854">
      <w:pPr>
        <w:autoSpaceDE w:val="0"/>
        <w:autoSpaceDN w:val="0"/>
        <w:adjustRightInd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2</w:t>
      </w:r>
      <w:r w:rsidR="00676854" w:rsidRPr="00676854">
        <w:rPr>
          <w:rFonts w:ascii="Times New Roman" w:hAnsi="Times New Roman" w:cs="Times New Roman"/>
          <w:sz w:val="24"/>
          <w:szCs w:val="28"/>
        </w:rPr>
        <w:t xml:space="preserve">) </w:t>
      </w:r>
      <w:r w:rsidR="00740644" w:rsidRPr="00676854">
        <w:rPr>
          <w:rFonts w:ascii="Times New Roman" w:hAnsi="Times New Roman" w:cs="Times New Roman"/>
          <w:sz w:val="24"/>
          <w:szCs w:val="28"/>
        </w:rPr>
        <w:t>фонд выплат компенсационного характера, сформированный в соответствии с разделом 3 Положения;</w:t>
      </w:r>
    </w:p>
    <w:p w:rsidR="00740644" w:rsidRPr="00676854" w:rsidRDefault="00581C31" w:rsidP="00676854">
      <w:pPr>
        <w:autoSpaceDE w:val="0"/>
        <w:autoSpaceDN w:val="0"/>
        <w:adjustRightInd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3</w:t>
      </w:r>
      <w:r w:rsidR="00676854" w:rsidRPr="00676854">
        <w:rPr>
          <w:rFonts w:ascii="Times New Roman" w:hAnsi="Times New Roman" w:cs="Times New Roman"/>
          <w:sz w:val="24"/>
          <w:szCs w:val="28"/>
        </w:rPr>
        <w:t xml:space="preserve">) </w:t>
      </w:r>
      <w:r w:rsidR="00740644" w:rsidRPr="00676854">
        <w:rPr>
          <w:rFonts w:ascii="Times New Roman" w:hAnsi="Times New Roman" w:cs="Times New Roman"/>
          <w:sz w:val="24"/>
          <w:szCs w:val="28"/>
        </w:rPr>
        <w:t>фонд выплат стимулирующего характера, сформированный в соответствии с разделом 4 Положения.</w:t>
      </w:r>
    </w:p>
    <w:p w:rsidR="00740644" w:rsidRPr="00676854" w:rsidRDefault="00676854" w:rsidP="00676854">
      <w:pPr>
        <w:autoSpaceDE w:val="0"/>
        <w:autoSpaceDN w:val="0"/>
        <w:adjustRightInd w:val="0"/>
        <w:spacing w:after="0" w:line="240" w:lineRule="auto"/>
        <w:ind w:firstLine="708"/>
        <w:jc w:val="both"/>
        <w:rPr>
          <w:rFonts w:ascii="Times New Roman" w:hAnsi="Times New Roman" w:cs="Times New Roman"/>
          <w:sz w:val="24"/>
          <w:szCs w:val="28"/>
        </w:rPr>
      </w:pPr>
      <w:r w:rsidRPr="00676854">
        <w:rPr>
          <w:rFonts w:ascii="Times New Roman" w:hAnsi="Times New Roman" w:cs="Times New Roman"/>
          <w:sz w:val="24"/>
          <w:szCs w:val="28"/>
        </w:rPr>
        <w:lastRenderedPageBreak/>
        <w:t xml:space="preserve">2. </w:t>
      </w:r>
      <w:r w:rsidR="00740644" w:rsidRPr="00676854">
        <w:rPr>
          <w:rFonts w:ascii="Times New Roman" w:hAnsi="Times New Roman" w:cs="Times New Roman"/>
          <w:sz w:val="24"/>
          <w:szCs w:val="28"/>
        </w:rP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740644" w:rsidRPr="00676854" w:rsidRDefault="00676854" w:rsidP="00676854">
      <w:pPr>
        <w:autoSpaceDE w:val="0"/>
        <w:autoSpaceDN w:val="0"/>
        <w:adjustRightInd w:val="0"/>
        <w:spacing w:after="0" w:line="240" w:lineRule="auto"/>
        <w:ind w:firstLine="708"/>
        <w:jc w:val="both"/>
        <w:rPr>
          <w:rFonts w:ascii="Times New Roman" w:hAnsi="Times New Roman" w:cs="Times New Roman"/>
          <w:sz w:val="24"/>
          <w:szCs w:val="28"/>
        </w:rPr>
      </w:pPr>
      <w:bookmarkStart w:id="10" w:name="Par970"/>
      <w:bookmarkEnd w:id="10"/>
      <w:r w:rsidRPr="00676854">
        <w:rPr>
          <w:rFonts w:ascii="Times New Roman" w:hAnsi="Times New Roman" w:cs="Times New Roman"/>
          <w:sz w:val="24"/>
          <w:szCs w:val="28"/>
        </w:rPr>
        <w:t xml:space="preserve">3. </w:t>
      </w:r>
      <w:r w:rsidR="00740644" w:rsidRPr="00676854">
        <w:rPr>
          <w:rFonts w:ascii="Times New Roman" w:hAnsi="Times New Roman" w:cs="Times New Roman"/>
          <w:sz w:val="24"/>
          <w:szCs w:val="28"/>
        </w:rPr>
        <w:t>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740644" w:rsidRPr="00676854" w:rsidRDefault="00676854" w:rsidP="00676854">
      <w:pPr>
        <w:autoSpaceDE w:val="0"/>
        <w:autoSpaceDN w:val="0"/>
        <w:adjustRightInd w:val="0"/>
        <w:spacing w:after="0" w:line="240" w:lineRule="auto"/>
        <w:ind w:firstLine="708"/>
        <w:jc w:val="both"/>
        <w:rPr>
          <w:rFonts w:ascii="Times New Roman" w:hAnsi="Times New Roman" w:cs="Times New Roman"/>
          <w:sz w:val="24"/>
          <w:szCs w:val="28"/>
        </w:rPr>
      </w:pPr>
      <w:r w:rsidRPr="00676854">
        <w:rPr>
          <w:rFonts w:ascii="Times New Roman" w:hAnsi="Times New Roman" w:cs="Times New Roman"/>
          <w:sz w:val="24"/>
          <w:szCs w:val="28"/>
        </w:rPr>
        <w:t xml:space="preserve">4. </w:t>
      </w:r>
      <w:r w:rsidR="00740644" w:rsidRPr="00676854">
        <w:rPr>
          <w:rFonts w:ascii="Times New Roman" w:hAnsi="Times New Roman" w:cs="Times New Roman"/>
          <w:sz w:val="24"/>
          <w:szCs w:val="28"/>
        </w:rPr>
        <w:t>При формировании фонда выплат стимулирующего характера объем средств на выплату надбавок за выслугу лет определяется исходя из фактической потребности.</w:t>
      </w:r>
    </w:p>
    <w:p w:rsidR="00740644" w:rsidRPr="00676854" w:rsidRDefault="00676854" w:rsidP="00676854">
      <w:pPr>
        <w:autoSpaceDE w:val="0"/>
        <w:autoSpaceDN w:val="0"/>
        <w:adjustRightInd w:val="0"/>
        <w:spacing w:after="0" w:line="240" w:lineRule="auto"/>
        <w:ind w:firstLine="708"/>
        <w:jc w:val="both"/>
        <w:rPr>
          <w:rFonts w:ascii="Times New Roman" w:hAnsi="Times New Roman" w:cs="Times New Roman"/>
          <w:sz w:val="24"/>
          <w:szCs w:val="28"/>
          <w:highlight w:val="yellow"/>
        </w:rPr>
      </w:pPr>
      <w:r w:rsidRPr="00676854">
        <w:rPr>
          <w:rFonts w:ascii="Times New Roman" w:hAnsi="Times New Roman" w:cs="Times New Roman"/>
          <w:sz w:val="24"/>
          <w:szCs w:val="28"/>
        </w:rPr>
        <w:t xml:space="preserve">5. </w:t>
      </w:r>
      <w:r w:rsidR="00740644" w:rsidRPr="00676854">
        <w:rPr>
          <w:rFonts w:ascii="Times New Roman" w:hAnsi="Times New Roman" w:cs="Times New Roman"/>
          <w:sz w:val="24"/>
          <w:szCs w:val="28"/>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10 </w:t>
      </w:r>
      <w:r w:rsidRPr="00676854">
        <w:rPr>
          <w:rFonts w:ascii="Times New Roman" w:hAnsi="Times New Roman" w:cs="Times New Roman"/>
          <w:sz w:val="24"/>
          <w:szCs w:val="28"/>
        </w:rPr>
        <w:t>%</w:t>
      </w:r>
      <w:r w:rsidR="00740644" w:rsidRPr="00676854">
        <w:rPr>
          <w:rFonts w:ascii="Times New Roman" w:hAnsi="Times New Roman" w:cs="Times New Roman"/>
          <w:sz w:val="24"/>
          <w:szCs w:val="28"/>
        </w:rPr>
        <w:t xml:space="preserve"> от планового фонда оплаты труда по должностным окладам</w:t>
      </w:r>
      <w:r w:rsidRPr="00676854">
        <w:rPr>
          <w:rFonts w:ascii="Times New Roman" w:hAnsi="Times New Roman" w:cs="Times New Roman"/>
          <w:sz w:val="24"/>
          <w:szCs w:val="28"/>
        </w:rPr>
        <w:t xml:space="preserve"> (</w:t>
      </w:r>
      <w:r w:rsidR="00740644" w:rsidRPr="00676854">
        <w:rPr>
          <w:rFonts w:ascii="Times New Roman" w:hAnsi="Times New Roman" w:cs="Times New Roman"/>
          <w:sz w:val="24"/>
          <w:szCs w:val="28"/>
        </w:rPr>
        <w:t>окладам</w:t>
      </w:r>
      <w:r w:rsidRPr="00676854">
        <w:rPr>
          <w:rFonts w:ascii="Times New Roman" w:hAnsi="Times New Roman" w:cs="Times New Roman"/>
          <w:sz w:val="24"/>
          <w:szCs w:val="28"/>
        </w:rPr>
        <w:t>)</w:t>
      </w:r>
      <w:r w:rsidR="00740644" w:rsidRPr="00676854">
        <w:rPr>
          <w:rFonts w:ascii="Times New Roman" w:hAnsi="Times New Roman" w:cs="Times New Roman"/>
          <w:sz w:val="24"/>
          <w:szCs w:val="28"/>
        </w:rPr>
        <w:t xml:space="preserve"> с учетом их повышений и выплат компенсационного характера</w:t>
      </w:r>
      <w:r w:rsidRPr="00676854">
        <w:rPr>
          <w:rFonts w:ascii="Times New Roman" w:hAnsi="Times New Roman" w:cs="Times New Roman"/>
          <w:sz w:val="24"/>
          <w:szCs w:val="28"/>
        </w:rPr>
        <w:t>.</w:t>
      </w:r>
    </w:p>
    <w:p w:rsidR="00740644" w:rsidRPr="00676854" w:rsidRDefault="00676854" w:rsidP="00676854">
      <w:pPr>
        <w:autoSpaceDE w:val="0"/>
        <w:autoSpaceDN w:val="0"/>
        <w:adjustRightInd w:val="0"/>
        <w:spacing w:after="0" w:line="240" w:lineRule="auto"/>
        <w:ind w:firstLine="708"/>
        <w:jc w:val="both"/>
        <w:rPr>
          <w:rFonts w:ascii="Times New Roman" w:hAnsi="Times New Roman" w:cs="Times New Roman"/>
          <w:sz w:val="24"/>
          <w:szCs w:val="28"/>
        </w:rPr>
      </w:pPr>
      <w:bookmarkStart w:id="11" w:name="Par975"/>
      <w:bookmarkStart w:id="12" w:name="Par976"/>
      <w:bookmarkEnd w:id="11"/>
      <w:bookmarkEnd w:id="12"/>
      <w:r w:rsidRPr="00676854">
        <w:rPr>
          <w:rFonts w:ascii="Times New Roman" w:hAnsi="Times New Roman" w:cs="Times New Roman"/>
          <w:sz w:val="24"/>
          <w:szCs w:val="28"/>
        </w:rPr>
        <w:t xml:space="preserve">6. </w:t>
      </w:r>
      <w:r w:rsidR="00740644" w:rsidRPr="00676854">
        <w:rPr>
          <w:rFonts w:ascii="Times New Roman" w:hAnsi="Times New Roman" w:cs="Times New Roman"/>
          <w:sz w:val="24"/>
          <w:szCs w:val="28"/>
        </w:rPr>
        <w:t xml:space="preserve">Размер фонда выплат стимулирующего характера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w:t>
      </w:r>
      <w:r w:rsidRPr="00676854">
        <w:rPr>
          <w:rFonts w:ascii="Times New Roman" w:hAnsi="Times New Roman" w:cs="Times New Roman"/>
          <w:sz w:val="24"/>
          <w:szCs w:val="28"/>
        </w:rPr>
        <w:t>(</w:t>
      </w:r>
      <w:r w:rsidR="00740644" w:rsidRPr="00676854">
        <w:rPr>
          <w:rFonts w:ascii="Times New Roman" w:hAnsi="Times New Roman" w:cs="Times New Roman"/>
          <w:sz w:val="24"/>
          <w:szCs w:val="28"/>
        </w:rPr>
        <w:t>окладов</w:t>
      </w:r>
      <w:r w:rsidRPr="00676854">
        <w:rPr>
          <w:rFonts w:ascii="Times New Roman" w:hAnsi="Times New Roman" w:cs="Times New Roman"/>
          <w:sz w:val="24"/>
          <w:szCs w:val="28"/>
        </w:rPr>
        <w:t>)</w:t>
      </w:r>
      <w:r w:rsidR="00740644" w:rsidRPr="00676854">
        <w:rPr>
          <w:rFonts w:ascii="Times New Roman" w:hAnsi="Times New Roman" w:cs="Times New Roman"/>
          <w:sz w:val="24"/>
          <w:szCs w:val="28"/>
        </w:rPr>
        <w:t xml:space="preserve">, а также оптимизации штатной численности в пределах средств, выделенных на оплату труда </w:t>
      </w:r>
      <w:r w:rsidRPr="00676854">
        <w:rPr>
          <w:rFonts w:ascii="Times New Roman" w:hAnsi="Times New Roman" w:cs="Times New Roman"/>
          <w:sz w:val="24"/>
          <w:szCs w:val="28"/>
        </w:rPr>
        <w:t>У</w:t>
      </w:r>
      <w:r w:rsidR="00740644" w:rsidRPr="00676854">
        <w:rPr>
          <w:rFonts w:ascii="Times New Roman" w:hAnsi="Times New Roman" w:cs="Times New Roman"/>
          <w:sz w:val="24"/>
          <w:szCs w:val="28"/>
        </w:rPr>
        <w:t>чреждения.</w:t>
      </w:r>
    </w:p>
    <w:p w:rsidR="00740644" w:rsidRPr="00676854" w:rsidRDefault="00676854" w:rsidP="00676854">
      <w:pPr>
        <w:autoSpaceDE w:val="0"/>
        <w:autoSpaceDN w:val="0"/>
        <w:adjustRightInd w:val="0"/>
        <w:spacing w:after="0" w:line="240" w:lineRule="auto"/>
        <w:ind w:firstLine="708"/>
        <w:jc w:val="both"/>
        <w:rPr>
          <w:rFonts w:ascii="Times New Roman" w:hAnsi="Times New Roman" w:cs="Times New Roman"/>
          <w:sz w:val="24"/>
          <w:szCs w:val="28"/>
        </w:rPr>
      </w:pPr>
      <w:r w:rsidRPr="00676854">
        <w:rPr>
          <w:rFonts w:ascii="Times New Roman" w:hAnsi="Times New Roman" w:cs="Times New Roman"/>
          <w:sz w:val="24"/>
          <w:szCs w:val="28"/>
        </w:rPr>
        <w:t xml:space="preserve">7. </w:t>
      </w:r>
      <w:r w:rsidR="00740644" w:rsidRPr="00676854">
        <w:rPr>
          <w:rFonts w:ascii="Times New Roman" w:hAnsi="Times New Roman" w:cs="Times New Roman"/>
          <w:sz w:val="24"/>
          <w:szCs w:val="28"/>
        </w:rPr>
        <w:t xml:space="preserve">Фонд оплаты труда Учреждения, сформированный за счет средств, поступающих от предпринимательской и иной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w:t>
      </w:r>
      <w:r w:rsidRPr="00676854">
        <w:rPr>
          <w:rFonts w:ascii="Times New Roman" w:hAnsi="Times New Roman" w:cs="Times New Roman"/>
          <w:sz w:val="24"/>
          <w:szCs w:val="28"/>
        </w:rPr>
        <w:t>У</w:t>
      </w:r>
      <w:r w:rsidR="00740644" w:rsidRPr="00676854">
        <w:rPr>
          <w:rFonts w:ascii="Times New Roman" w:hAnsi="Times New Roman" w:cs="Times New Roman"/>
          <w:sz w:val="24"/>
          <w:szCs w:val="28"/>
        </w:rPr>
        <w:t>чреждения.</w:t>
      </w:r>
    </w:p>
    <w:p w:rsidR="00740644" w:rsidRPr="00676854" w:rsidRDefault="00676854" w:rsidP="00676854">
      <w:pPr>
        <w:autoSpaceDE w:val="0"/>
        <w:autoSpaceDN w:val="0"/>
        <w:adjustRightInd w:val="0"/>
        <w:spacing w:after="0" w:line="240" w:lineRule="auto"/>
        <w:ind w:firstLine="708"/>
        <w:jc w:val="both"/>
        <w:rPr>
          <w:rFonts w:ascii="Times New Roman" w:hAnsi="Times New Roman" w:cs="Times New Roman"/>
          <w:sz w:val="24"/>
          <w:szCs w:val="28"/>
        </w:rPr>
      </w:pPr>
      <w:r w:rsidRPr="00676854">
        <w:rPr>
          <w:rFonts w:ascii="Times New Roman" w:hAnsi="Times New Roman" w:cs="Times New Roman"/>
          <w:sz w:val="24"/>
          <w:szCs w:val="28"/>
        </w:rPr>
        <w:t xml:space="preserve">8. </w:t>
      </w:r>
      <w:r w:rsidR="00740644" w:rsidRPr="00676854">
        <w:rPr>
          <w:rFonts w:ascii="Times New Roman" w:hAnsi="Times New Roman" w:cs="Times New Roman"/>
          <w:sz w:val="24"/>
          <w:szCs w:val="28"/>
        </w:rPr>
        <w:t>Выплаты стимулирующего характера работникам Учреждения, выплачиваемые за счет средств, поступающих от предпринимательской и иной приносящей доход деятельности, устанавливаются в соответствии с перечнем выплат стимулирующего характера, определенным разделом 4 Положения.</w:t>
      </w:r>
    </w:p>
    <w:p w:rsidR="00740644" w:rsidRPr="00676854" w:rsidRDefault="00676854" w:rsidP="00F63354">
      <w:pPr>
        <w:autoSpaceDE w:val="0"/>
        <w:autoSpaceDN w:val="0"/>
        <w:adjustRightInd w:val="0"/>
        <w:spacing w:after="0" w:line="240" w:lineRule="auto"/>
        <w:ind w:firstLine="708"/>
        <w:jc w:val="both"/>
        <w:rPr>
          <w:rFonts w:ascii="Times New Roman" w:hAnsi="Times New Roman" w:cs="Times New Roman"/>
          <w:sz w:val="24"/>
          <w:szCs w:val="28"/>
          <w:highlight w:val="yellow"/>
        </w:rPr>
      </w:pPr>
      <w:r w:rsidRPr="00676854">
        <w:rPr>
          <w:rFonts w:ascii="Times New Roman" w:hAnsi="Times New Roman" w:cs="Times New Roman"/>
          <w:sz w:val="24"/>
          <w:szCs w:val="28"/>
        </w:rPr>
        <w:t xml:space="preserve">9. </w:t>
      </w:r>
      <w:r w:rsidR="00740644" w:rsidRPr="00676854">
        <w:rPr>
          <w:rFonts w:ascii="Times New Roman" w:hAnsi="Times New Roman" w:cs="Times New Roman"/>
          <w:sz w:val="24"/>
          <w:szCs w:val="28"/>
        </w:rPr>
        <w:t xml:space="preserve">За счет средств, поступающих от предпринимательской и иной приносящей доход деятельности, Учреждения может выплачиваться материальная помощь. Размеры и условия ее осуществления определяются в локальном нормативном акте </w:t>
      </w:r>
      <w:r w:rsidRPr="00676854">
        <w:rPr>
          <w:rFonts w:ascii="Times New Roman" w:hAnsi="Times New Roman" w:cs="Times New Roman"/>
          <w:sz w:val="24"/>
          <w:szCs w:val="28"/>
        </w:rPr>
        <w:t>У</w:t>
      </w:r>
      <w:r w:rsidR="00740644" w:rsidRPr="00676854">
        <w:rPr>
          <w:rFonts w:ascii="Times New Roman" w:hAnsi="Times New Roman" w:cs="Times New Roman"/>
          <w:sz w:val="24"/>
          <w:szCs w:val="28"/>
        </w:rPr>
        <w:t>чреждения. Размер стимулирующих выплат и материальной помощи руководителям</w:t>
      </w:r>
      <w:r w:rsidR="00CC455A">
        <w:rPr>
          <w:rFonts w:ascii="Times New Roman" w:hAnsi="Times New Roman" w:cs="Times New Roman"/>
          <w:sz w:val="24"/>
          <w:szCs w:val="28"/>
        </w:rPr>
        <w:t xml:space="preserve"> Учреждений</w:t>
      </w:r>
      <w:r w:rsidR="00740644" w:rsidRPr="00676854">
        <w:rPr>
          <w:rFonts w:ascii="Times New Roman" w:hAnsi="Times New Roman" w:cs="Times New Roman"/>
          <w:sz w:val="24"/>
          <w:szCs w:val="28"/>
        </w:rPr>
        <w:t xml:space="preserve"> определяется </w:t>
      </w:r>
      <w:r w:rsidR="00F63354" w:rsidRPr="0071000E">
        <w:rPr>
          <w:rFonts w:ascii="Times New Roman" w:hAnsi="Times New Roman" w:cs="Times New Roman"/>
          <w:sz w:val="24"/>
          <w:szCs w:val="28"/>
        </w:rPr>
        <w:t>руководителем администрации городского округа «Вуктыл»</w:t>
      </w:r>
      <w:r w:rsidR="0071000E">
        <w:rPr>
          <w:rFonts w:ascii="Times New Roman" w:hAnsi="Times New Roman" w:cs="Times New Roman"/>
          <w:sz w:val="24"/>
          <w:szCs w:val="28"/>
        </w:rPr>
        <w:t>.</w:t>
      </w:r>
    </w:p>
    <w:sectPr w:rsidR="00740644" w:rsidRPr="00676854" w:rsidSect="00B3246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AE9" w:rsidRDefault="00AF7AE9" w:rsidP="003C7AE4">
      <w:pPr>
        <w:spacing w:after="0" w:line="240" w:lineRule="auto"/>
      </w:pPr>
      <w:r>
        <w:separator/>
      </w:r>
    </w:p>
  </w:endnote>
  <w:endnote w:type="continuationSeparator" w:id="0">
    <w:p w:rsidR="00AF7AE9" w:rsidRDefault="00AF7AE9" w:rsidP="003C7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AE9" w:rsidRDefault="00AF7AE9" w:rsidP="003C7AE4">
      <w:pPr>
        <w:spacing w:after="0" w:line="240" w:lineRule="auto"/>
      </w:pPr>
      <w:r>
        <w:separator/>
      </w:r>
    </w:p>
  </w:footnote>
  <w:footnote w:type="continuationSeparator" w:id="0">
    <w:p w:rsidR="00AF7AE9" w:rsidRDefault="00AF7AE9" w:rsidP="003C7A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2">
    <w:nsid w:val="072C4E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9E376D"/>
    <w:multiLevelType w:val="hybridMultilevel"/>
    <w:tmpl w:val="F8C08F8E"/>
    <w:lvl w:ilvl="0" w:tplc="0419000F">
      <w:start w:val="1"/>
      <w:numFmt w:val="decimal"/>
      <w:lvlText w:val="%1."/>
      <w:lvlJc w:val="left"/>
      <w:pPr>
        <w:ind w:left="5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B06E0"/>
    <w:multiLevelType w:val="hybridMultilevel"/>
    <w:tmpl w:val="D41251DC"/>
    <w:lvl w:ilvl="0" w:tplc="0419000F">
      <w:start w:val="1"/>
      <w:numFmt w:val="decimal"/>
      <w:lvlText w:val="%1."/>
      <w:lvlJc w:val="left"/>
      <w:pPr>
        <w:ind w:left="1439" w:hanging="90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270C26F3"/>
    <w:multiLevelType w:val="multilevel"/>
    <w:tmpl w:val="FA401F62"/>
    <w:lvl w:ilvl="0">
      <w:start w:val="3"/>
      <w:numFmt w:val="decimal"/>
      <w:lvlText w:val="%1."/>
      <w:lvlJc w:val="left"/>
      <w:pPr>
        <w:ind w:left="360" w:hanging="360"/>
      </w:pPr>
      <w:rPr>
        <w:rFonts w:hint="default"/>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25B00F0"/>
    <w:multiLevelType w:val="multilevel"/>
    <w:tmpl w:val="126E5D3C"/>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3A6A4613"/>
    <w:multiLevelType w:val="hybridMultilevel"/>
    <w:tmpl w:val="FACE6E20"/>
    <w:lvl w:ilvl="0" w:tplc="0D467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2E350CA"/>
    <w:multiLevelType w:val="hybridMultilevel"/>
    <w:tmpl w:val="427AAEC2"/>
    <w:lvl w:ilvl="0" w:tplc="A49C6D58">
      <w:start w:val="1"/>
      <w:numFmt w:val="russianLower"/>
      <w:lvlText w:val="%1)"/>
      <w:lvlJc w:val="left"/>
      <w:pPr>
        <w:ind w:left="1259" w:hanging="360"/>
      </w:pPr>
      <w:rPr>
        <w:rFonts w:hint="default"/>
        <w:sz w:val="28"/>
        <w:szCs w:val="28"/>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nsid w:val="466B4B47"/>
    <w:multiLevelType w:val="hybridMultilevel"/>
    <w:tmpl w:val="C2AA978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53D25FBE"/>
    <w:multiLevelType w:val="multilevel"/>
    <w:tmpl w:val="FA401F62"/>
    <w:lvl w:ilvl="0">
      <w:start w:val="3"/>
      <w:numFmt w:val="decimal"/>
      <w:lvlText w:val="%1."/>
      <w:lvlJc w:val="left"/>
      <w:pPr>
        <w:ind w:left="360" w:hanging="360"/>
      </w:pPr>
      <w:rPr>
        <w:rFonts w:hint="default"/>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44F19F8"/>
    <w:multiLevelType w:val="hybridMultilevel"/>
    <w:tmpl w:val="F58C7C16"/>
    <w:lvl w:ilvl="0" w:tplc="BBAC3B48">
      <w:start w:val="1"/>
      <w:numFmt w:val="decimal"/>
      <w:lvlText w:val="%1)"/>
      <w:lvlJc w:val="left"/>
      <w:pPr>
        <w:ind w:left="12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072382"/>
    <w:multiLevelType w:val="multilevel"/>
    <w:tmpl w:val="89B6A75A"/>
    <w:lvl w:ilvl="0">
      <w:start w:val="1"/>
      <w:numFmt w:val="decimal"/>
      <w:lvlText w:val="Раздел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9E0496"/>
    <w:multiLevelType w:val="multilevel"/>
    <w:tmpl w:val="0419001F"/>
    <w:lvl w:ilvl="0">
      <w:start w:val="1"/>
      <w:numFmt w:val="decimal"/>
      <w:lvlText w:val="%1."/>
      <w:lvlJc w:val="left"/>
      <w:pPr>
        <w:ind w:left="360" w:hanging="360"/>
      </w:p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3F1350"/>
    <w:multiLevelType w:val="hybridMultilevel"/>
    <w:tmpl w:val="54B051A0"/>
    <w:lvl w:ilvl="0" w:tplc="0D4679B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68234643"/>
    <w:multiLevelType w:val="hybridMultilevel"/>
    <w:tmpl w:val="F58C7C16"/>
    <w:lvl w:ilvl="0" w:tplc="BBAC3B48">
      <w:start w:val="1"/>
      <w:numFmt w:val="decimal"/>
      <w:lvlText w:val="%1)"/>
      <w:lvlJc w:val="left"/>
      <w:pPr>
        <w:ind w:left="12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AA0DD1"/>
    <w:multiLevelType w:val="hybridMultilevel"/>
    <w:tmpl w:val="C2AA978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0"/>
  </w:num>
  <w:num w:numId="2">
    <w:abstractNumId w:val="1"/>
  </w:num>
  <w:num w:numId="3">
    <w:abstractNumId w:val="16"/>
  </w:num>
  <w:num w:numId="4">
    <w:abstractNumId w:val="4"/>
  </w:num>
  <w:num w:numId="5">
    <w:abstractNumId w:val="14"/>
  </w:num>
  <w:num w:numId="6">
    <w:abstractNumId w:val="9"/>
  </w:num>
  <w:num w:numId="7">
    <w:abstractNumId w:val="13"/>
  </w:num>
  <w:num w:numId="8">
    <w:abstractNumId w:val="2"/>
  </w:num>
  <w:num w:numId="9">
    <w:abstractNumId w:val="11"/>
  </w:num>
  <w:num w:numId="10">
    <w:abstractNumId w:val="12"/>
  </w:num>
  <w:num w:numId="11">
    <w:abstractNumId w:val="15"/>
  </w:num>
  <w:num w:numId="12">
    <w:abstractNumId w:val="7"/>
  </w:num>
  <w:num w:numId="13">
    <w:abstractNumId w:val="8"/>
  </w:num>
  <w:num w:numId="14">
    <w:abstractNumId w:val="5"/>
  </w:num>
  <w:num w:numId="15">
    <w:abstractNumId w:val="10"/>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6991"/>
    <w:rsid w:val="000159AE"/>
    <w:rsid w:val="0006071F"/>
    <w:rsid w:val="00061E96"/>
    <w:rsid w:val="000710A4"/>
    <w:rsid w:val="000B003F"/>
    <w:rsid w:val="000B747E"/>
    <w:rsid w:val="00100589"/>
    <w:rsid w:val="001035C9"/>
    <w:rsid w:val="001166DC"/>
    <w:rsid w:val="0012042E"/>
    <w:rsid w:val="001508BE"/>
    <w:rsid w:val="00167898"/>
    <w:rsid w:val="001747C0"/>
    <w:rsid w:val="0018236E"/>
    <w:rsid w:val="001A3C88"/>
    <w:rsid w:val="001B6982"/>
    <w:rsid w:val="001C30FB"/>
    <w:rsid w:val="001C35C5"/>
    <w:rsid w:val="001E53A9"/>
    <w:rsid w:val="001E74ED"/>
    <w:rsid w:val="001F498D"/>
    <w:rsid w:val="0020295C"/>
    <w:rsid w:val="00213C9E"/>
    <w:rsid w:val="002310CF"/>
    <w:rsid w:val="00244C98"/>
    <w:rsid w:val="002553E1"/>
    <w:rsid w:val="00265794"/>
    <w:rsid w:val="0026733D"/>
    <w:rsid w:val="00286782"/>
    <w:rsid w:val="002C6078"/>
    <w:rsid w:val="002D7343"/>
    <w:rsid w:val="002E3629"/>
    <w:rsid w:val="002E785D"/>
    <w:rsid w:val="002F0E0A"/>
    <w:rsid w:val="003022A2"/>
    <w:rsid w:val="00306960"/>
    <w:rsid w:val="003069E2"/>
    <w:rsid w:val="00326508"/>
    <w:rsid w:val="00334C66"/>
    <w:rsid w:val="0033618C"/>
    <w:rsid w:val="0034619C"/>
    <w:rsid w:val="00354430"/>
    <w:rsid w:val="00391945"/>
    <w:rsid w:val="00395BA4"/>
    <w:rsid w:val="003C7AE4"/>
    <w:rsid w:val="003F2EEF"/>
    <w:rsid w:val="004014A2"/>
    <w:rsid w:val="004161D3"/>
    <w:rsid w:val="0047268B"/>
    <w:rsid w:val="00476EA1"/>
    <w:rsid w:val="00486035"/>
    <w:rsid w:val="0049114D"/>
    <w:rsid w:val="00496991"/>
    <w:rsid w:val="004C307A"/>
    <w:rsid w:val="004E4903"/>
    <w:rsid w:val="004E7FAF"/>
    <w:rsid w:val="004F4482"/>
    <w:rsid w:val="004F44AF"/>
    <w:rsid w:val="004F70F3"/>
    <w:rsid w:val="00513914"/>
    <w:rsid w:val="00521B6C"/>
    <w:rsid w:val="005328B2"/>
    <w:rsid w:val="005408AB"/>
    <w:rsid w:val="0055284C"/>
    <w:rsid w:val="0056431A"/>
    <w:rsid w:val="00564AF9"/>
    <w:rsid w:val="005701D9"/>
    <w:rsid w:val="00574FE6"/>
    <w:rsid w:val="00581C31"/>
    <w:rsid w:val="00584952"/>
    <w:rsid w:val="00591313"/>
    <w:rsid w:val="005B3643"/>
    <w:rsid w:val="005B6AF1"/>
    <w:rsid w:val="005C4DE9"/>
    <w:rsid w:val="005D76D0"/>
    <w:rsid w:val="00604A2F"/>
    <w:rsid w:val="006146C3"/>
    <w:rsid w:val="006303EB"/>
    <w:rsid w:val="00657CC4"/>
    <w:rsid w:val="00676854"/>
    <w:rsid w:val="00695C47"/>
    <w:rsid w:val="006B1539"/>
    <w:rsid w:val="006B6815"/>
    <w:rsid w:val="006B6DE0"/>
    <w:rsid w:val="006F63C7"/>
    <w:rsid w:val="00704183"/>
    <w:rsid w:val="00705653"/>
    <w:rsid w:val="0071000E"/>
    <w:rsid w:val="00713C4D"/>
    <w:rsid w:val="007260CF"/>
    <w:rsid w:val="00727513"/>
    <w:rsid w:val="00740644"/>
    <w:rsid w:val="0074168A"/>
    <w:rsid w:val="00747E71"/>
    <w:rsid w:val="00762C59"/>
    <w:rsid w:val="007647D8"/>
    <w:rsid w:val="007A27C1"/>
    <w:rsid w:val="007D5DD5"/>
    <w:rsid w:val="007E77C3"/>
    <w:rsid w:val="00805915"/>
    <w:rsid w:val="008063D9"/>
    <w:rsid w:val="0081513D"/>
    <w:rsid w:val="00824773"/>
    <w:rsid w:val="00826068"/>
    <w:rsid w:val="00844155"/>
    <w:rsid w:val="00885709"/>
    <w:rsid w:val="0089193A"/>
    <w:rsid w:val="008C6829"/>
    <w:rsid w:val="008C6CFD"/>
    <w:rsid w:val="008C7A24"/>
    <w:rsid w:val="008E4904"/>
    <w:rsid w:val="00900707"/>
    <w:rsid w:val="00907576"/>
    <w:rsid w:val="00912FCA"/>
    <w:rsid w:val="009150D2"/>
    <w:rsid w:val="00921783"/>
    <w:rsid w:val="00922E8D"/>
    <w:rsid w:val="00951A36"/>
    <w:rsid w:val="00963B21"/>
    <w:rsid w:val="0097218B"/>
    <w:rsid w:val="009734B8"/>
    <w:rsid w:val="009837E8"/>
    <w:rsid w:val="00986364"/>
    <w:rsid w:val="00992C60"/>
    <w:rsid w:val="00996690"/>
    <w:rsid w:val="009A127E"/>
    <w:rsid w:val="009B3870"/>
    <w:rsid w:val="009E74AD"/>
    <w:rsid w:val="009F6437"/>
    <w:rsid w:val="00A0444E"/>
    <w:rsid w:val="00A04D08"/>
    <w:rsid w:val="00A12611"/>
    <w:rsid w:val="00A264E2"/>
    <w:rsid w:val="00A45C5E"/>
    <w:rsid w:val="00A62ECD"/>
    <w:rsid w:val="00A7737A"/>
    <w:rsid w:val="00A8592A"/>
    <w:rsid w:val="00AA2D5A"/>
    <w:rsid w:val="00AE59E7"/>
    <w:rsid w:val="00AF3AA4"/>
    <w:rsid w:val="00AF7AE9"/>
    <w:rsid w:val="00B0180D"/>
    <w:rsid w:val="00B02D19"/>
    <w:rsid w:val="00B05571"/>
    <w:rsid w:val="00B16BFF"/>
    <w:rsid w:val="00B32462"/>
    <w:rsid w:val="00B42C57"/>
    <w:rsid w:val="00B531AC"/>
    <w:rsid w:val="00B71480"/>
    <w:rsid w:val="00B829F9"/>
    <w:rsid w:val="00B845F1"/>
    <w:rsid w:val="00B97032"/>
    <w:rsid w:val="00BE1ED9"/>
    <w:rsid w:val="00C10B81"/>
    <w:rsid w:val="00C41DDB"/>
    <w:rsid w:val="00C42943"/>
    <w:rsid w:val="00C50D17"/>
    <w:rsid w:val="00C5524D"/>
    <w:rsid w:val="00C61DCA"/>
    <w:rsid w:val="00C660BE"/>
    <w:rsid w:val="00C7351A"/>
    <w:rsid w:val="00C76669"/>
    <w:rsid w:val="00C84542"/>
    <w:rsid w:val="00C95C48"/>
    <w:rsid w:val="00CA6125"/>
    <w:rsid w:val="00CB11AC"/>
    <w:rsid w:val="00CC455A"/>
    <w:rsid w:val="00CF0A0A"/>
    <w:rsid w:val="00CF252F"/>
    <w:rsid w:val="00CF5812"/>
    <w:rsid w:val="00D06958"/>
    <w:rsid w:val="00D14036"/>
    <w:rsid w:val="00D4316E"/>
    <w:rsid w:val="00D602EF"/>
    <w:rsid w:val="00D60436"/>
    <w:rsid w:val="00D71EA2"/>
    <w:rsid w:val="00D77773"/>
    <w:rsid w:val="00DB36B3"/>
    <w:rsid w:val="00DC0F65"/>
    <w:rsid w:val="00DD2843"/>
    <w:rsid w:val="00DF15A3"/>
    <w:rsid w:val="00E06863"/>
    <w:rsid w:val="00E10799"/>
    <w:rsid w:val="00E12D86"/>
    <w:rsid w:val="00E31E5E"/>
    <w:rsid w:val="00E33A47"/>
    <w:rsid w:val="00E64320"/>
    <w:rsid w:val="00E7584E"/>
    <w:rsid w:val="00E86BAA"/>
    <w:rsid w:val="00E94863"/>
    <w:rsid w:val="00EB5BB8"/>
    <w:rsid w:val="00EB7825"/>
    <w:rsid w:val="00EC4AED"/>
    <w:rsid w:val="00EC77C5"/>
    <w:rsid w:val="00ED3351"/>
    <w:rsid w:val="00F0303A"/>
    <w:rsid w:val="00F30BA4"/>
    <w:rsid w:val="00F47D28"/>
    <w:rsid w:val="00F47E02"/>
    <w:rsid w:val="00F63354"/>
    <w:rsid w:val="00F83D44"/>
    <w:rsid w:val="00F90C26"/>
    <w:rsid w:val="00FA41C2"/>
    <w:rsid w:val="00FB33FE"/>
    <w:rsid w:val="00FB42E0"/>
    <w:rsid w:val="00FE3D43"/>
    <w:rsid w:val="00FF0631"/>
    <w:rsid w:val="00FF0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496991"/>
    <w:rPr>
      <w:rFonts w:ascii="Times New Roman" w:hAnsi="Times New Roman"/>
      <w:spacing w:val="1"/>
      <w:shd w:val="clear" w:color="auto" w:fill="FFFFFF"/>
    </w:rPr>
  </w:style>
  <w:style w:type="character" w:customStyle="1" w:styleId="2">
    <w:name w:val="Основной текст (2)_"/>
    <w:basedOn w:val="a0"/>
    <w:link w:val="20"/>
    <w:uiPriority w:val="99"/>
    <w:rsid w:val="00496991"/>
    <w:rPr>
      <w:rFonts w:ascii="Times New Roman" w:hAnsi="Times New Roman"/>
      <w:b/>
      <w:bCs/>
      <w:spacing w:val="1"/>
      <w:shd w:val="clear" w:color="auto" w:fill="FFFFFF"/>
    </w:rPr>
  </w:style>
  <w:style w:type="paragraph" w:styleId="a3">
    <w:name w:val="Body Text"/>
    <w:basedOn w:val="a"/>
    <w:link w:val="1"/>
    <w:uiPriority w:val="99"/>
    <w:rsid w:val="00496991"/>
    <w:pPr>
      <w:widowControl w:val="0"/>
      <w:shd w:val="clear" w:color="auto" w:fill="FFFFFF"/>
      <w:spacing w:after="240" w:line="274" w:lineRule="exact"/>
      <w:ind w:firstLine="720"/>
    </w:pPr>
    <w:rPr>
      <w:rFonts w:ascii="Times New Roman" w:hAnsi="Times New Roman"/>
      <w:spacing w:val="1"/>
    </w:rPr>
  </w:style>
  <w:style w:type="character" w:customStyle="1" w:styleId="a4">
    <w:name w:val="Основной текст Знак"/>
    <w:basedOn w:val="a0"/>
    <w:uiPriority w:val="99"/>
    <w:semiHidden/>
    <w:rsid w:val="00496991"/>
  </w:style>
  <w:style w:type="paragraph" w:customStyle="1" w:styleId="20">
    <w:name w:val="Основной текст (2)"/>
    <w:basedOn w:val="a"/>
    <w:link w:val="2"/>
    <w:uiPriority w:val="99"/>
    <w:rsid w:val="00496991"/>
    <w:pPr>
      <w:widowControl w:val="0"/>
      <w:shd w:val="clear" w:color="auto" w:fill="FFFFFF"/>
      <w:spacing w:before="600" w:after="0" w:line="274" w:lineRule="exact"/>
      <w:jc w:val="center"/>
    </w:pPr>
    <w:rPr>
      <w:rFonts w:ascii="Times New Roman" w:hAnsi="Times New Roman"/>
      <w:b/>
      <w:bCs/>
      <w:spacing w:val="1"/>
    </w:rPr>
  </w:style>
  <w:style w:type="character" w:customStyle="1" w:styleId="a5">
    <w:name w:val="Подпись к таблице_"/>
    <w:basedOn w:val="a0"/>
    <w:link w:val="10"/>
    <w:uiPriority w:val="99"/>
    <w:rsid w:val="00496991"/>
    <w:rPr>
      <w:rFonts w:ascii="Times New Roman" w:hAnsi="Times New Roman"/>
      <w:spacing w:val="1"/>
      <w:shd w:val="clear" w:color="auto" w:fill="FFFFFF"/>
    </w:rPr>
  </w:style>
  <w:style w:type="character" w:customStyle="1" w:styleId="a6">
    <w:name w:val="Подпись к таблице + Полужирный"/>
    <w:basedOn w:val="a5"/>
    <w:uiPriority w:val="99"/>
    <w:rsid w:val="00496991"/>
    <w:rPr>
      <w:rFonts w:ascii="Times New Roman" w:hAnsi="Times New Roman"/>
      <w:b/>
      <w:bCs/>
      <w:spacing w:val="1"/>
      <w:shd w:val="clear" w:color="auto" w:fill="FFFFFF"/>
    </w:rPr>
  </w:style>
  <w:style w:type="character" w:customStyle="1" w:styleId="a7">
    <w:name w:val="Подпись к таблице"/>
    <w:basedOn w:val="a5"/>
    <w:uiPriority w:val="99"/>
    <w:rsid w:val="00496991"/>
    <w:rPr>
      <w:rFonts w:ascii="Times New Roman" w:hAnsi="Times New Roman"/>
      <w:spacing w:val="1"/>
      <w:u w:val="single"/>
      <w:shd w:val="clear" w:color="auto" w:fill="FFFFFF"/>
    </w:rPr>
  </w:style>
  <w:style w:type="paragraph" w:customStyle="1" w:styleId="10">
    <w:name w:val="Подпись к таблице1"/>
    <w:basedOn w:val="a"/>
    <w:link w:val="a5"/>
    <w:uiPriority w:val="99"/>
    <w:rsid w:val="00496991"/>
    <w:pPr>
      <w:widowControl w:val="0"/>
      <w:shd w:val="clear" w:color="auto" w:fill="FFFFFF"/>
      <w:spacing w:after="0" w:line="552" w:lineRule="exact"/>
      <w:jc w:val="center"/>
    </w:pPr>
    <w:rPr>
      <w:rFonts w:ascii="Times New Roman" w:hAnsi="Times New Roman"/>
      <w:spacing w:val="1"/>
    </w:rPr>
  </w:style>
  <w:style w:type="paragraph" w:customStyle="1" w:styleId="ConsPlusTitle">
    <w:name w:val="ConsPlusTitle"/>
    <w:rsid w:val="005528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AF3A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3AA4"/>
    <w:rPr>
      <w:rFonts w:ascii="Tahoma" w:hAnsi="Tahoma" w:cs="Tahoma"/>
      <w:sz w:val="16"/>
      <w:szCs w:val="16"/>
    </w:rPr>
  </w:style>
  <w:style w:type="table" w:styleId="aa">
    <w:name w:val="Table Grid"/>
    <w:basedOn w:val="a1"/>
    <w:uiPriority w:val="59"/>
    <w:rsid w:val="000B7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0303A"/>
  </w:style>
  <w:style w:type="character" w:styleId="ab">
    <w:name w:val="Hyperlink"/>
    <w:uiPriority w:val="99"/>
    <w:unhideWhenUsed/>
    <w:rsid w:val="00F0303A"/>
    <w:rPr>
      <w:color w:val="0000FF"/>
      <w:u w:val="single"/>
    </w:rPr>
  </w:style>
  <w:style w:type="paragraph" w:styleId="ac">
    <w:name w:val="Body Text Indent"/>
    <w:basedOn w:val="a"/>
    <w:link w:val="ad"/>
    <w:uiPriority w:val="99"/>
    <w:semiHidden/>
    <w:unhideWhenUsed/>
    <w:rsid w:val="003069E2"/>
    <w:pPr>
      <w:spacing w:after="120"/>
      <w:ind w:left="283"/>
    </w:pPr>
  </w:style>
  <w:style w:type="character" w:customStyle="1" w:styleId="ad">
    <w:name w:val="Основной текст с отступом Знак"/>
    <w:basedOn w:val="a0"/>
    <w:link w:val="ac"/>
    <w:uiPriority w:val="99"/>
    <w:semiHidden/>
    <w:rsid w:val="003069E2"/>
  </w:style>
  <w:style w:type="paragraph" w:customStyle="1" w:styleId="ConsPlusNormal">
    <w:name w:val="ConsPlusNormal"/>
    <w:qFormat/>
    <w:rsid w:val="00306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F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basedOn w:val="a"/>
    <w:link w:val="af"/>
    <w:uiPriority w:val="99"/>
    <w:unhideWhenUsed/>
    <w:rsid w:val="003C7AE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C7AE4"/>
  </w:style>
  <w:style w:type="paragraph" w:styleId="af0">
    <w:name w:val="footer"/>
    <w:basedOn w:val="a"/>
    <w:link w:val="af1"/>
    <w:uiPriority w:val="99"/>
    <w:unhideWhenUsed/>
    <w:rsid w:val="003C7AE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C7AE4"/>
  </w:style>
  <w:style w:type="paragraph" w:styleId="af2">
    <w:name w:val="List Paragraph"/>
    <w:basedOn w:val="a"/>
    <w:uiPriority w:val="34"/>
    <w:qFormat/>
    <w:rsid w:val="00C4294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rsid w:val="00AE59E7"/>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496991"/>
    <w:rPr>
      <w:rFonts w:ascii="Times New Roman" w:hAnsi="Times New Roman"/>
      <w:spacing w:val="1"/>
      <w:shd w:val="clear" w:color="auto" w:fill="FFFFFF"/>
    </w:rPr>
  </w:style>
  <w:style w:type="character" w:customStyle="1" w:styleId="2">
    <w:name w:val="Основной текст (2)_"/>
    <w:basedOn w:val="a0"/>
    <w:link w:val="20"/>
    <w:uiPriority w:val="99"/>
    <w:rsid w:val="00496991"/>
    <w:rPr>
      <w:rFonts w:ascii="Times New Roman" w:hAnsi="Times New Roman"/>
      <w:b/>
      <w:bCs/>
      <w:spacing w:val="1"/>
      <w:shd w:val="clear" w:color="auto" w:fill="FFFFFF"/>
    </w:rPr>
  </w:style>
  <w:style w:type="paragraph" w:styleId="a3">
    <w:name w:val="Body Text"/>
    <w:basedOn w:val="a"/>
    <w:link w:val="1"/>
    <w:uiPriority w:val="99"/>
    <w:rsid w:val="00496991"/>
    <w:pPr>
      <w:widowControl w:val="0"/>
      <w:shd w:val="clear" w:color="auto" w:fill="FFFFFF"/>
      <w:spacing w:after="240" w:line="274" w:lineRule="exact"/>
      <w:ind w:firstLine="720"/>
    </w:pPr>
    <w:rPr>
      <w:rFonts w:ascii="Times New Roman" w:hAnsi="Times New Roman"/>
      <w:spacing w:val="1"/>
    </w:rPr>
  </w:style>
  <w:style w:type="character" w:customStyle="1" w:styleId="a4">
    <w:name w:val="Основной текст Знак"/>
    <w:basedOn w:val="a0"/>
    <w:uiPriority w:val="99"/>
    <w:semiHidden/>
    <w:rsid w:val="00496991"/>
  </w:style>
  <w:style w:type="paragraph" w:customStyle="1" w:styleId="20">
    <w:name w:val="Основной текст (2)"/>
    <w:basedOn w:val="a"/>
    <w:link w:val="2"/>
    <w:uiPriority w:val="99"/>
    <w:rsid w:val="00496991"/>
    <w:pPr>
      <w:widowControl w:val="0"/>
      <w:shd w:val="clear" w:color="auto" w:fill="FFFFFF"/>
      <w:spacing w:before="600" w:after="0" w:line="274" w:lineRule="exact"/>
      <w:jc w:val="center"/>
    </w:pPr>
    <w:rPr>
      <w:rFonts w:ascii="Times New Roman" w:hAnsi="Times New Roman"/>
      <w:b/>
      <w:bCs/>
      <w:spacing w:val="1"/>
    </w:rPr>
  </w:style>
  <w:style w:type="character" w:customStyle="1" w:styleId="a5">
    <w:name w:val="Подпись к таблице_"/>
    <w:basedOn w:val="a0"/>
    <w:link w:val="10"/>
    <w:uiPriority w:val="99"/>
    <w:rsid w:val="00496991"/>
    <w:rPr>
      <w:rFonts w:ascii="Times New Roman" w:hAnsi="Times New Roman"/>
      <w:spacing w:val="1"/>
      <w:shd w:val="clear" w:color="auto" w:fill="FFFFFF"/>
    </w:rPr>
  </w:style>
  <w:style w:type="character" w:customStyle="1" w:styleId="a6">
    <w:name w:val="Подпись к таблице + Полужирный"/>
    <w:basedOn w:val="a5"/>
    <w:uiPriority w:val="99"/>
    <w:rsid w:val="00496991"/>
    <w:rPr>
      <w:rFonts w:ascii="Times New Roman" w:hAnsi="Times New Roman"/>
      <w:b/>
      <w:bCs/>
      <w:spacing w:val="1"/>
      <w:shd w:val="clear" w:color="auto" w:fill="FFFFFF"/>
    </w:rPr>
  </w:style>
  <w:style w:type="character" w:customStyle="1" w:styleId="a7">
    <w:name w:val="Подпись к таблице"/>
    <w:basedOn w:val="a5"/>
    <w:uiPriority w:val="99"/>
    <w:rsid w:val="00496991"/>
    <w:rPr>
      <w:rFonts w:ascii="Times New Roman" w:hAnsi="Times New Roman"/>
      <w:spacing w:val="1"/>
      <w:u w:val="single"/>
      <w:shd w:val="clear" w:color="auto" w:fill="FFFFFF"/>
    </w:rPr>
  </w:style>
  <w:style w:type="paragraph" w:customStyle="1" w:styleId="10">
    <w:name w:val="Подпись к таблице1"/>
    <w:basedOn w:val="a"/>
    <w:link w:val="a5"/>
    <w:uiPriority w:val="99"/>
    <w:rsid w:val="00496991"/>
    <w:pPr>
      <w:widowControl w:val="0"/>
      <w:shd w:val="clear" w:color="auto" w:fill="FFFFFF"/>
      <w:spacing w:after="0" w:line="552" w:lineRule="exact"/>
      <w:jc w:val="center"/>
    </w:pPr>
    <w:rPr>
      <w:rFonts w:ascii="Times New Roman" w:hAnsi="Times New Roman"/>
      <w:spacing w:val="1"/>
    </w:rPr>
  </w:style>
  <w:style w:type="paragraph" w:customStyle="1" w:styleId="ConsPlusTitle">
    <w:name w:val="ConsPlusTitle"/>
    <w:rsid w:val="005528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AF3A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3AA4"/>
    <w:rPr>
      <w:rFonts w:ascii="Tahoma" w:hAnsi="Tahoma" w:cs="Tahoma"/>
      <w:sz w:val="16"/>
      <w:szCs w:val="16"/>
    </w:rPr>
  </w:style>
  <w:style w:type="table" w:styleId="aa">
    <w:name w:val="Table Grid"/>
    <w:basedOn w:val="a1"/>
    <w:uiPriority w:val="59"/>
    <w:rsid w:val="000B7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0303A"/>
  </w:style>
  <w:style w:type="character" w:styleId="ab">
    <w:name w:val="Hyperlink"/>
    <w:uiPriority w:val="99"/>
    <w:unhideWhenUsed/>
    <w:rsid w:val="00F0303A"/>
    <w:rPr>
      <w:color w:val="0000FF"/>
      <w:u w:val="single"/>
    </w:rPr>
  </w:style>
  <w:style w:type="paragraph" w:styleId="ac">
    <w:name w:val="Body Text Indent"/>
    <w:basedOn w:val="a"/>
    <w:link w:val="ad"/>
    <w:uiPriority w:val="99"/>
    <w:semiHidden/>
    <w:unhideWhenUsed/>
    <w:rsid w:val="003069E2"/>
    <w:pPr>
      <w:spacing w:after="120"/>
      <w:ind w:left="283"/>
    </w:pPr>
  </w:style>
  <w:style w:type="character" w:customStyle="1" w:styleId="ad">
    <w:name w:val="Основной текст с отступом Знак"/>
    <w:basedOn w:val="a0"/>
    <w:link w:val="ac"/>
    <w:uiPriority w:val="99"/>
    <w:semiHidden/>
    <w:rsid w:val="003069E2"/>
  </w:style>
  <w:style w:type="paragraph" w:customStyle="1" w:styleId="ConsPlusNormal">
    <w:name w:val="ConsPlusNormal"/>
    <w:qFormat/>
    <w:rsid w:val="00306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F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basedOn w:val="a"/>
    <w:link w:val="af"/>
    <w:uiPriority w:val="99"/>
    <w:unhideWhenUsed/>
    <w:rsid w:val="003C7AE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C7AE4"/>
  </w:style>
  <w:style w:type="paragraph" w:styleId="af0">
    <w:name w:val="footer"/>
    <w:basedOn w:val="a"/>
    <w:link w:val="af1"/>
    <w:uiPriority w:val="99"/>
    <w:unhideWhenUsed/>
    <w:rsid w:val="003C7AE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C7AE4"/>
  </w:style>
  <w:style w:type="paragraph" w:styleId="af2">
    <w:name w:val="List Paragraph"/>
    <w:basedOn w:val="a"/>
    <w:uiPriority w:val="34"/>
    <w:qFormat/>
    <w:rsid w:val="00C4294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rsid w:val="00AE59E7"/>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9593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D20934C3CA783356AA320EC15BF0B6C129FBE3B228F832155FF3700fE2E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4D20934C3CA783356AA320EC15BF0B6F189FB537218F832155FF3700fE2EF" TargetMode="External"/><Relationship Id="rId5" Type="http://schemas.openxmlformats.org/officeDocument/2006/relationships/webSettings" Target="webSettings.xml"/><Relationship Id="rId10" Type="http://schemas.openxmlformats.org/officeDocument/2006/relationships/hyperlink" Target="consultantplus://offline/ref=8D4D20934C3CA783356AA320EC15BF0B6F1894BA3A2E8F832155FF3700fE2EF" TargetMode="External"/><Relationship Id="rId4" Type="http://schemas.openxmlformats.org/officeDocument/2006/relationships/settings" Target="settings.xml"/><Relationship Id="rId9" Type="http://schemas.openxmlformats.org/officeDocument/2006/relationships/hyperlink" Target="consultantplus://offline/ref=8D4D20934C3CA783356AA320EC15BF0B6C1396B83E208F832155FF3700fE2E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825AD-3577-46C1-B118-0472AA4C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19</Pages>
  <Words>7284</Words>
  <Characters>41521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Кондрашова Ирина Валерьевна</dc:creator>
  <cp:lastModifiedBy>Надежда</cp:lastModifiedBy>
  <cp:revision>62</cp:revision>
  <cp:lastPrinted>2018-07-07T19:01:00Z</cp:lastPrinted>
  <dcterms:created xsi:type="dcterms:W3CDTF">2016-10-31T13:30:00Z</dcterms:created>
  <dcterms:modified xsi:type="dcterms:W3CDTF">2018-07-08T00:39:00Z</dcterms:modified>
</cp:coreProperties>
</file>