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DF" w:rsidRDefault="00F611DF">
      <w:pPr>
        <w:spacing w:after="0" w:line="240" w:lineRule="auto"/>
        <w:jc w:val="right"/>
        <w:rPr>
          <w:sz w:val="28"/>
          <w:szCs w:val="28"/>
        </w:rPr>
      </w:pPr>
    </w:p>
    <w:p w:rsidR="00F611DF" w:rsidRDefault="00F611DF">
      <w:pPr>
        <w:spacing w:after="0" w:line="240" w:lineRule="auto"/>
        <w:jc w:val="center"/>
        <w:rPr>
          <w:sz w:val="28"/>
          <w:szCs w:val="28"/>
        </w:rPr>
      </w:pPr>
    </w:p>
    <w:p w:rsidR="005067D6" w:rsidRPr="005067D6" w:rsidRDefault="005067D6" w:rsidP="005067D6">
      <w:pPr>
        <w:keepNext/>
        <w:autoSpaceDE w:val="0"/>
        <w:autoSpaceDN w:val="0"/>
        <w:spacing w:after="0" w:line="240" w:lineRule="auto"/>
        <w:jc w:val="center"/>
        <w:outlineLvl w:val="0"/>
        <w:rPr>
          <w:rFonts w:eastAsia="Times New Roman" w:cs="Times New Roman"/>
          <w:b/>
          <w:bCs/>
          <w:color w:val="auto"/>
          <w:kern w:val="32"/>
          <w:szCs w:val="24"/>
        </w:rPr>
      </w:pPr>
      <w:r w:rsidRPr="005067D6">
        <w:rPr>
          <w:rFonts w:eastAsia="Times New Roman" w:cs="Times New Roman"/>
          <w:b/>
          <w:bCs/>
          <w:color w:val="auto"/>
          <w:kern w:val="32"/>
          <w:szCs w:val="24"/>
        </w:rPr>
        <w:t>ПОСТАНОВЛЕНИЕ</w:t>
      </w:r>
    </w:p>
    <w:p w:rsidR="005067D6" w:rsidRPr="005067D6" w:rsidRDefault="005067D6" w:rsidP="005067D6">
      <w:pPr>
        <w:keepNext/>
        <w:spacing w:after="0" w:line="240" w:lineRule="auto"/>
        <w:jc w:val="center"/>
        <w:outlineLvl w:val="0"/>
        <w:rPr>
          <w:rFonts w:eastAsia="Times New Roman" w:cs="Times New Roman"/>
          <w:b/>
          <w:bCs/>
          <w:color w:val="auto"/>
          <w:kern w:val="32"/>
          <w:szCs w:val="24"/>
        </w:rPr>
      </w:pPr>
      <w:r w:rsidRPr="005067D6">
        <w:rPr>
          <w:rFonts w:eastAsia="Times New Roman" w:cs="Times New Roman"/>
          <w:b/>
          <w:bCs/>
          <w:color w:val="auto"/>
          <w:kern w:val="32"/>
          <w:szCs w:val="24"/>
        </w:rPr>
        <w:t>администрации городского округа «Вуктыл»</w:t>
      </w:r>
    </w:p>
    <w:p w:rsidR="005067D6" w:rsidRPr="005067D6" w:rsidRDefault="005067D6" w:rsidP="005067D6">
      <w:pPr>
        <w:keepNext/>
        <w:spacing w:after="0" w:line="240" w:lineRule="auto"/>
        <w:jc w:val="center"/>
        <w:outlineLvl w:val="0"/>
        <w:rPr>
          <w:rFonts w:eastAsia="Times New Roman" w:cs="Times New Roman"/>
          <w:b/>
          <w:bCs/>
          <w:color w:val="auto"/>
          <w:kern w:val="32"/>
          <w:szCs w:val="24"/>
        </w:rPr>
      </w:pPr>
      <w:r w:rsidRPr="005067D6">
        <w:rPr>
          <w:rFonts w:eastAsia="Times New Roman" w:cs="Times New Roman"/>
          <w:b/>
          <w:bCs/>
          <w:color w:val="auto"/>
          <w:kern w:val="32"/>
          <w:szCs w:val="24"/>
        </w:rPr>
        <w:t>от 22 мая 2018 г. № 05/56</w:t>
      </w:r>
      <w:r>
        <w:rPr>
          <w:rFonts w:eastAsia="Times New Roman" w:cs="Times New Roman"/>
          <w:b/>
          <w:bCs/>
          <w:color w:val="auto"/>
          <w:kern w:val="32"/>
          <w:szCs w:val="24"/>
        </w:rPr>
        <w:t>2</w:t>
      </w:r>
    </w:p>
    <w:p w:rsidR="005067D6" w:rsidRPr="005067D6" w:rsidRDefault="005067D6" w:rsidP="005067D6">
      <w:pPr>
        <w:keepNext/>
        <w:spacing w:after="0" w:line="240" w:lineRule="auto"/>
        <w:jc w:val="center"/>
        <w:outlineLvl w:val="0"/>
        <w:rPr>
          <w:rFonts w:eastAsia="Times New Roman" w:cs="Times New Roman"/>
          <w:b/>
          <w:bCs/>
          <w:color w:val="auto"/>
          <w:kern w:val="32"/>
          <w:szCs w:val="24"/>
        </w:rPr>
      </w:pPr>
    </w:p>
    <w:p w:rsidR="005067D6" w:rsidRPr="005067D6" w:rsidRDefault="005067D6" w:rsidP="005067D6">
      <w:pPr>
        <w:keepNext/>
        <w:tabs>
          <w:tab w:val="left" w:pos="1035"/>
          <w:tab w:val="center" w:pos="4606"/>
        </w:tabs>
        <w:spacing w:after="0" w:line="240" w:lineRule="auto"/>
        <w:jc w:val="center"/>
        <w:outlineLvl w:val="0"/>
        <w:rPr>
          <w:rFonts w:eastAsia="Calibri" w:cs="Times New Roman"/>
          <w:szCs w:val="24"/>
          <w:lang w:eastAsia="en-US"/>
        </w:rPr>
      </w:pPr>
      <w:r>
        <w:rPr>
          <w:rFonts w:cs="Times New Roman"/>
          <w:b/>
          <w:szCs w:val="24"/>
        </w:rPr>
        <w:t>Об утверждении Положения о персонифицированном дополнительном образовании детей на территории муниципального образования городского округа «Вуктыл»</w:t>
      </w:r>
      <w:r w:rsidRPr="005067D6">
        <w:rPr>
          <w:rFonts w:eastAsia="Times New Roman" w:cs="Times New Roman"/>
          <w:b/>
          <w:color w:val="auto"/>
          <w:szCs w:val="24"/>
          <w:lang w:eastAsia="zh-CN"/>
        </w:rPr>
        <w:t xml:space="preserve"> </w:t>
      </w:r>
      <w:r w:rsidRPr="005067D6">
        <w:rPr>
          <w:rFonts w:eastAsia="Courier New" w:cs="Times New Roman"/>
          <w:b/>
          <w:color w:val="000000"/>
          <w:kern w:val="1"/>
          <w:szCs w:val="24"/>
          <w:lang w:eastAsia="hi-IN"/>
        </w:rPr>
        <w:t xml:space="preserve"> </w:t>
      </w:r>
      <w:r w:rsidRPr="005067D6">
        <w:rPr>
          <w:rFonts w:eastAsia="Times New Roman" w:cs="Times New Roman"/>
          <w:b/>
          <w:bCs/>
          <w:szCs w:val="24"/>
          <w:lang w:eastAsia="en-US"/>
        </w:rPr>
        <w:t xml:space="preserve"> </w:t>
      </w:r>
    </w:p>
    <w:p w:rsidR="005067D6" w:rsidRPr="005067D6" w:rsidRDefault="005067D6" w:rsidP="005067D6">
      <w:pPr>
        <w:spacing w:after="0" w:line="240" w:lineRule="auto"/>
        <w:rPr>
          <w:rFonts w:eastAsia="Times New Roman" w:cs="Times New Roman"/>
          <w:b/>
          <w:color w:val="auto"/>
          <w:szCs w:val="24"/>
        </w:rPr>
      </w:pPr>
      <w:r w:rsidRPr="005067D6">
        <w:rPr>
          <w:rFonts w:eastAsia="Times New Roman" w:cs="Times New Roman"/>
          <w:b/>
          <w:color w:val="auto"/>
          <w:sz w:val="32"/>
          <w:szCs w:val="32"/>
        </w:rPr>
        <w:t xml:space="preserve">                   </w:t>
      </w:r>
    </w:p>
    <w:p w:rsidR="00F611DF" w:rsidRDefault="00F611DF">
      <w:pPr>
        <w:widowControl w:val="0"/>
        <w:spacing w:after="0" w:line="240" w:lineRule="auto"/>
        <w:jc w:val="both"/>
        <w:rPr>
          <w:rFonts w:cs="Times New Roman"/>
          <w:szCs w:val="24"/>
        </w:rPr>
      </w:pPr>
    </w:p>
    <w:p w:rsidR="00F611DF" w:rsidRDefault="00352D24">
      <w:pPr>
        <w:spacing w:after="0" w:line="240" w:lineRule="auto"/>
        <w:ind w:firstLine="708"/>
        <w:jc w:val="both"/>
        <w:rPr>
          <w:rFonts w:cs="Times New Roman"/>
          <w:szCs w:val="24"/>
        </w:rPr>
      </w:pPr>
      <w:r>
        <w:rPr>
          <w:rFonts w:cs="Times New Roman"/>
          <w:szCs w:val="24"/>
        </w:rPr>
        <w:t>В соответствии с Концепцией персонифицированного финансирования дополнительного образования детей в Республике Коми, утвержденной распоряжением Правительства Республики Коми от 30 марта 2018 года № 155–р, администрация городского округа «Вуктыл» постановляет:</w:t>
      </w:r>
    </w:p>
    <w:p w:rsidR="00F611DF" w:rsidRDefault="00352D24">
      <w:pPr>
        <w:pStyle w:val="af"/>
        <w:spacing w:after="0" w:line="240" w:lineRule="auto"/>
        <w:ind w:left="0" w:firstLine="709"/>
        <w:jc w:val="both"/>
      </w:pPr>
      <w:r>
        <w:rPr>
          <w:rFonts w:ascii="Times New Roman" w:hAnsi="Times New Roman" w:cs="Times New Roman"/>
          <w:color w:val="000000"/>
          <w:spacing w:val="2"/>
          <w:sz w:val="24"/>
          <w:szCs w:val="24"/>
          <w:highlight w:val="white"/>
        </w:rPr>
        <w:t xml:space="preserve">1. Утвердить Положение </w:t>
      </w:r>
      <w:r>
        <w:rPr>
          <w:rFonts w:ascii="Times New Roman" w:hAnsi="Times New Roman" w:cs="Times New Roman"/>
          <w:color w:val="000000"/>
          <w:sz w:val="24"/>
          <w:szCs w:val="24"/>
        </w:rPr>
        <w:t>о персонифицированном дополнительном образовании детей на территории  муниципального образования  городского округа «Вуктыл» согласно приложению.</w:t>
      </w:r>
    </w:p>
    <w:p w:rsidR="00F611DF" w:rsidRDefault="00352D24">
      <w:pPr>
        <w:pStyle w:val="af"/>
        <w:spacing w:after="0" w:line="240" w:lineRule="auto"/>
        <w:ind w:left="0" w:firstLine="709"/>
        <w:jc w:val="both"/>
      </w:pPr>
      <w:r>
        <w:rPr>
          <w:rFonts w:ascii="Times New Roman" w:hAnsi="Times New Roman" w:cs="Times New Roman"/>
          <w:color w:val="000000"/>
          <w:spacing w:val="2"/>
          <w:sz w:val="24"/>
          <w:szCs w:val="24"/>
          <w:highlight w:val="white"/>
        </w:rPr>
        <w:t xml:space="preserve">2. Определить </w:t>
      </w:r>
      <w:r>
        <w:rPr>
          <w:rFonts w:ascii="Times New Roman" w:hAnsi="Times New Roman" w:cs="Times New Roman"/>
          <w:color w:val="000000"/>
          <w:spacing w:val="2"/>
          <w:sz w:val="24"/>
          <w:szCs w:val="24"/>
        </w:rPr>
        <w:t>Управление образования администрации городского округа «Вуктыл» в качестве уполномоченного орга</w:t>
      </w:r>
      <w:r>
        <w:rPr>
          <w:rFonts w:ascii="Times New Roman" w:hAnsi="Times New Roman" w:cs="Times New Roman"/>
          <w:color w:val="000000"/>
          <w:spacing w:val="2"/>
          <w:sz w:val="24"/>
          <w:szCs w:val="24"/>
          <w:highlight w:val="white"/>
        </w:rPr>
        <w:t>на по реализации персонифицированного дополнительного образования.</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подписания и подлежит  опубликованию (обнародованию).</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заместителя руководителя администрации городского округа «Вуктыл» Г. Р. Идрисову.</w:t>
      </w:r>
    </w:p>
    <w:p w:rsidR="00F611DF" w:rsidRDefault="00F611DF">
      <w:pPr>
        <w:pStyle w:val="af"/>
        <w:tabs>
          <w:tab w:val="left" w:pos="2805"/>
        </w:tabs>
        <w:spacing w:after="0" w:line="240" w:lineRule="auto"/>
        <w:ind w:left="0"/>
        <w:rPr>
          <w:rFonts w:ascii="Times New Roman" w:hAnsi="Times New Roman"/>
          <w:sz w:val="24"/>
          <w:szCs w:val="24"/>
        </w:rPr>
      </w:pPr>
    </w:p>
    <w:p w:rsidR="00F611DF" w:rsidRDefault="00F611DF">
      <w:pPr>
        <w:pStyle w:val="af"/>
        <w:tabs>
          <w:tab w:val="left" w:pos="2805"/>
        </w:tabs>
        <w:spacing w:after="0" w:line="240" w:lineRule="auto"/>
        <w:ind w:left="0"/>
        <w:rPr>
          <w:rFonts w:ascii="Times New Roman" w:hAnsi="Times New Roman"/>
          <w:sz w:val="24"/>
          <w:szCs w:val="24"/>
        </w:rPr>
      </w:pPr>
    </w:p>
    <w:p w:rsidR="00F611DF" w:rsidRDefault="00352D24">
      <w:pPr>
        <w:pStyle w:val="af"/>
        <w:tabs>
          <w:tab w:val="left" w:pos="280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Руководитель администрации</w:t>
      </w:r>
    </w:p>
    <w:p w:rsidR="00F611DF" w:rsidRDefault="00352D24">
      <w:pPr>
        <w:pStyle w:val="af"/>
        <w:tabs>
          <w:tab w:val="left" w:pos="280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городского округа «Вуктыл»                                                                                 В.Н. Крисанов</w:t>
      </w: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spacing w:after="0" w:line="240" w:lineRule="auto"/>
        <w:jc w:val="both"/>
        <w:rPr>
          <w:rFonts w:cs="Times New Roman"/>
          <w:i/>
          <w:szCs w:val="24"/>
        </w:rPr>
      </w:pPr>
    </w:p>
    <w:p w:rsidR="00F611DF" w:rsidRDefault="00F611DF">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5067D6" w:rsidRDefault="005067D6">
      <w:pPr>
        <w:pStyle w:val="af"/>
        <w:tabs>
          <w:tab w:val="left" w:pos="709"/>
          <w:tab w:val="left" w:pos="1985"/>
        </w:tabs>
        <w:spacing w:after="720" w:line="240" w:lineRule="auto"/>
        <w:ind w:left="-142" w:firstLine="142"/>
        <w:jc w:val="both"/>
        <w:rPr>
          <w:rFonts w:ascii="Times New Roman" w:hAnsi="Times New Roman" w:cs="Times New Roman"/>
          <w:sz w:val="24"/>
          <w:szCs w:val="24"/>
        </w:rPr>
      </w:pPr>
    </w:p>
    <w:p w:rsidR="00F611DF" w:rsidRDefault="00352D24">
      <w:pPr>
        <w:tabs>
          <w:tab w:val="left" w:pos="9355"/>
        </w:tabs>
        <w:spacing w:after="0" w:line="240" w:lineRule="auto"/>
        <w:ind w:left="5387" w:right="-1"/>
        <w:jc w:val="center"/>
        <w:rPr>
          <w:szCs w:val="24"/>
        </w:rPr>
      </w:pPr>
      <w:r>
        <w:rPr>
          <w:szCs w:val="24"/>
        </w:rPr>
        <w:lastRenderedPageBreak/>
        <w:t>УТВЕРЖДЕНО</w:t>
      </w:r>
    </w:p>
    <w:p w:rsidR="00F611DF" w:rsidRDefault="00352D24">
      <w:pPr>
        <w:tabs>
          <w:tab w:val="left" w:pos="9355"/>
        </w:tabs>
        <w:spacing w:after="0" w:line="240" w:lineRule="auto"/>
        <w:ind w:left="5387" w:right="-1"/>
        <w:jc w:val="center"/>
        <w:rPr>
          <w:rFonts w:cs="Times New Roman"/>
          <w:szCs w:val="24"/>
        </w:rPr>
      </w:pPr>
      <w:r>
        <w:rPr>
          <w:rFonts w:cs="Times New Roman"/>
          <w:szCs w:val="24"/>
        </w:rPr>
        <w:t>постановлением администрации                                               городского округа «Вуктыл»</w:t>
      </w:r>
    </w:p>
    <w:p w:rsidR="00F611DF" w:rsidRDefault="00352D24">
      <w:pPr>
        <w:tabs>
          <w:tab w:val="left" w:pos="9355"/>
        </w:tabs>
        <w:spacing w:after="0" w:line="240" w:lineRule="auto"/>
        <w:ind w:left="5387" w:right="-1"/>
        <w:jc w:val="center"/>
        <w:rPr>
          <w:rFonts w:cs="Times New Roman"/>
          <w:szCs w:val="24"/>
        </w:rPr>
      </w:pPr>
      <w:r>
        <w:rPr>
          <w:rFonts w:cs="Times New Roman"/>
          <w:szCs w:val="24"/>
        </w:rPr>
        <w:t xml:space="preserve">от 22 мая  2018 г. </w:t>
      </w:r>
      <w:r w:rsidR="002F30F6">
        <w:rPr>
          <w:rFonts w:cs="Times New Roman"/>
          <w:szCs w:val="24"/>
        </w:rPr>
        <w:t xml:space="preserve">№ </w:t>
      </w:r>
      <w:bookmarkStart w:id="0" w:name="_GoBack"/>
      <w:bookmarkEnd w:id="0"/>
      <w:r>
        <w:rPr>
          <w:rFonts w:cs="Times New Roman"/>
          <w:szCs w:val="24"/>
        </w:rPr>
        <w:t>05/562</w:t>
      </w:r>
    </w:p>
    <w:p w:rsidR="00F611DF" w:rsidRDefault="00352D24">
      <w:pPr>
        <w:spacing w:after="0" w:line="240" w:lineRule="auto"/>
        <w:ind w:left="6096"/>
        <w:jc w:val="both"/>
        <w:rPr>
          <w:rFonts w:cs="Times New Roman"/>
          <w:szCs w:val="24"/>
        </w:rPr>
      </w:pPr>
      <w:r>
        <w:rPr>
          <w:rFonts w:cs="Times New Roman"/>
          <w:szCs w:val="24"/>
        </w:rPr>
        <w:t xml:space="preserve">          (приложение)</w:t>
      </w:r>
    </w:p>
    <w:p w:rsidR="00F611DF" w:rsidRDefault="00F611DF">
      <w:pPr>
        <w:spacing w:after="0" w:line="240" w:lineRule="auto"/>
        <w:jc w:val="center"/>
        <w:rPr>
          <w:rFonts w:cs="Times New Roman"/>
          <w:b/>
          <w:bCs/>
          <w:smallCaps/>
          <w:szCs w:val="24"/>
        </w:rPr>
      </w:pPr>
    </w:p>
    <w:p w:rsidR="00F611DF" w:rsidRPr="00785B86" w:rsidRDefault="00352D24">
      <w:pPr>
        <w:spacing w:after="0" w:line="240" w:lineRule="auto"/>
        <w:jc w:val="center"/>
        <w:rPr>
          <w:rFonts w:cs="Times New Roman"/>
          <w:b/>
          <w:bCs/>
          <w:smallCaps/>
          <w:szCs w:val="24"/>
        </w:rPr>
      </w:pPr>
      <w:r w:rsidRPr="00785B86">
        <w:rPr>
          <w:rFonts w:cs="Times New Roman"/>
          <w:b/>
          <w:bCs/>
          <w:smallCaps/>
          <w:szCs w:val="24"/>
        </w:rPr>
        <w:t>Положение</w:t>
      </w:r>
    </w:p>
    <w:p w:rsidR="00F611DF" w:rsidRDefault="00352D24">
      <w:pPr>
        <w:spacing w:after="0" w:line="240" w:lineRule="auto"/>
        <w:jc w:val="center"/>
        <w:rPr>
          <w:rFonts w:cs="Times New Roman"/>
          <w:b/>
          <w:bCs/>
          <w:szCs w:val="24"/>
        </w:rPr>
      </w:pPr>
      <w:r>
        <w:rPr>
          <w:rFonts w:cs="Times New Roman"/>
          <w:b/>
          <w:bCs/>
          <w:szCs w:val="24"/>
        </w:rPr>
        <w:t>о персонифицированном дополнительном образовании детей</w:t>
      </w:r>
    </w:p>
    <w:p w:rsidR="00F611DF" w:rsidRDefault="00352D24">
      <w:pPr>
        <w:spacing w:after="0" w:line="240" w:lineRule="auto"/>
        <w:jc w:val="center"/>
        <w:rPr>
          <w:b/>
          <w:bCs/>
        </w:rPr>
      </w:pPr>
      <w:r>
        <w:rPr>
          <w:rFonts w:cs="Times New Roman"/>
          <w:b/>
          <w:bCs/>
          <w:szCs w:val="24"/>
        </w:rPr>
        <w:t>на территории  муниципального образования городского округа «</w:t>
      </w:r>
      <w:r>
        <w:rPr>
          <w:rFonts w:cs="Times New Roman"/>
          <w:b/>
          <w:bCs/>
          <w:caps/>
          <w:szCs w:val="24"/>
        </w:rPr>
        <w:t>В</w:t>
      </w:r>
      <w:r>
        <w:rPr>
          <w:rFonts w:cs="Times New Roman"/>
          <w:b/>
          <w:bCs/>
          <w:szCs w:val="24"/>
        </w:rPr>
        <w:t>уктыл»</w:t>
      </w:r>
    </w:p>
    <w:p w:rsidR="00F611DF" w:rsidRDefault="00F611DF">
      <w:pPr>
        <w:spacing w:after="0" w:line="240" w:lineRule="auto"/>
        <w:rPr>
          <w:rFonts w:cs="Times New Roman"/>
          <w:szCs w:val="24"/>
          <w:highlight w:val="yellow"/>
        </w:rPr>
      </w:pPr>
    </w:p>
    <w:p w:rsidR="00F611DF" w:rsidRDefault="00352D24">
      <w:pPr>
        <w:spacing w:after="0" w:line="240" w:lineRule="auto"/>
        <w:jc w:val="center"/>
      </w:pPr>
      <w:r>
        <w:rPr>
          <w:rFonts w:cs="Times New Roman"/>
          <w:b/>
          <w:bCs/>
          <w:szCs w:val="24"/>
          <w:lang w:val="en-US"/>
        </w:rPr>
        <w:t xml:space="preserve">1. </w:t>
      </w:r>
      <w:r>
        <w:rPr>
          <w:rFonts w:cs="Times New Roman"/>
          <w:b/>
          <w:bCs/>
          <w:szCs w:val="24"/>
        </w:rPr>
        <w:t>Общие положения</w:t>
      </w:r>
    </w:p>
    <w:p w:rsidR="00F611DF" w:rsidRDefault="00F611DF">
      <w:pPr>
        <w:spacing w:after="0" w:line="240" w:lineRule="auto"/>
        <w:jc w:val="center"/>
        <w:rPr>
          <w:rFonts w:cs="Times New Roman"/>
          <w:szCs w:val="24"/>
        </w:rPr>
      </w:pPr>
    </w:p>
    <w:p w:rsidR="00F611DF" w:rsidRDefault="00352D24">
      <w:pPr>
        <w:pStyle w:val="af"/>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Положение о персонифицированном дополнительном образовании детей на территории муниципального образования городского «Вуктыл»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городского округа «Вуктыл», дополнительного образования за счет средств местного бюджета городского округа «Вуктыл».</w:t>
      </w:r>
    </w:p>
    <w:p w:rsidR="00F611DF" w:rsidRDefault="00352D24">
      <w:pPr>
        <w:pStyle w:val="af"/>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целей настоящего Положения используются следующие понятия:</w:t>
      </w:r>
    </w:p>
    <w:p w:rsidR="00F611DF" w:rsidRDefault="00352D24">
      <w:pPr>
        <w:pStyle w:val="af"/>
        <w:spacing w:after="0" w:line="240" w:lineRule="auto"/>
        <w:ind w:left="0" w:firstLine="709"/>
        <w:jc w:val="both"/>
      </w:pPr>
      <w:r>
        <w:rPr>
          <w:rFonts w:ascii="Times New Roman" w:hAnsi="Times New Roman" w:cs="Times New Roman"/>
          <w:sz w:val="24"/>
          <w:szCs w:val="24"/>
        </w:rPr>
        <w:t>1) 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F611DF" w:rsidRDefault="00352D24">
      <w:pPr>
        <w:pStyle w:val="af"/>
        <w:spacing w:after="0" w:line="240" w:lineRule="auto"/>
        <w:ind w:left="0" w:firstLine="709"/>
        <w:jc w:val="both"/>
      </w:pPr>
      <w:r>
        <w:rPr>
          <w:rFonts w:ascii="Times New Roman" w:hAnsi="Times New Roman" w:cs="Times New Roman"/>
          <w:sz w:val="24"/>
          <w:szCs w:val="24"/>
        </w:rPr>
        <w:t>2) поставщик образовательных услуг – образовательная организация, организация, осуществляющая обучение, индивидуальный предприниматель, оказывающий услуги дополнительного образования;</w:t>
      </w:r>
    </w:p>
    <w:p w:rsidR="00F611DF" w:rsidRDefault="00352D24">
      <w:pPr>
        <w:pStyle w:val="af"/>
        <w:spacing w:after="0" w:line="240" w:lineRule="auto"/>
        <w:ind w:left="0" w:firstLine="709"/>
        <w:jc w:val="both"/>
      </w:pPr>
      <w:r>
        <w:rPr>
          <w:rFonts w:ascii="Times New Roman" w:hAnsi="Times New Roman" w:cs="Times New Roman"/>
          <w:sz w:val="24"/>
          <w:szCs w:val="24"/>
        </w:rPr>
        <w:t>3) реестр сертификатов дополнительного образования – база данных о детях, проживающих на территории городского округа «Вуктыл», которые имеют возможность получения дополнительного образования за счет средств местного бюджета городского округа «Вуктыл», ведение которой осуществляется в порядке, установленном настоящим Положением;</w:t>
      </w:r>
    </w:p>
    <w:p w:rsidR="00F611DF" w:rsidRDefault="00352D24">
      <w:pPr>
        <w:pStyle w:val="af"/>
        <w:spacing w:after="0" w:line="240" w:lineRule="auto"/>
        <w:ind w:left="0" w:firstLine="709"/>
        <w:jc w:val="both"/>
      </w:pPr>
      <w:r>
        <w:rPr>
          <w:rFonts w:ascii="Times New Roman" w:hAnsi="Times New Roman" w:cs="Times New Roman"/>
          <w:sz w:val="24"/>
          <w:szCs w:val="24"/>
        </w:rPr>
        <w:t>4) 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Республике Коми (далее – Правила персонифицированного финансирования);</w:t>
      </w:r>
    </w:p>
    <w:p w:rsidR="00F611DF" w:rsidRDefault="00352D24">
      <w:pPr>
        <w:pStyle w:val="af"/>
        <w:spacing w:after="0" w:line="240" w:lineRule="auto"/>
        <w:ind w:left="0" w:firstLine="709"/>
        <w:jc w:val="both"/>
      </w:pPr>
      <w:r>
        <w:rPr>
          <w:rFonts w:ascii="Times New Roman" w:hAnsi="Times New Roman" w:cs="Times New Roman"/>
          <w:sz w:val="24"/>
          <w:szCs w:val="24"/>
        </w:rPr>
        <w:t xml:space="preserve">5) реестр предпрофессиональных программ – база данных о дополнительных предпрофессиональных программах в области искусств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физической культуры и спорта, реализуемых образовательными организациями за счет бюджетных ассигнований;</w:t>
      </w:r>
    </w:p>
    <w:p w:rsidR="00F611DF" w:rsidRDefault="00352D24">
      <w:pPr>
        <w:pStyle w:val="af"/>
        <w:spacing w:after="0" w:line="240" w:lineRule="auto"/>
        <w:ind w:left="0" w:firstLine="709"/>
        <w:jc w:val="both"/>
      </w:pPr>
      <w:r>
        <w:rPr>
          <w:rFonts w:ascii="Times New Roman" w:hAnsi="Times New Roman" w:cs="Times New Roman"/>
          <w:sz w:val="24"/>
          <w:szCs w:val="24"/>
        </w:rPr>
        <w:t>6) 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Республики Коми и/или городского округа «Вуктыл»;</w:t>
      </w:r>
    </w:p>
    <w:p w:rsidR="00F611DF" w:rsidRDefault="00352D24">
      <w:pPr>
        <w:pStyle w:val="af"/>
        <w:spacing w:after="0" w:line="240" w:lineRule="auto"/>
        <w:ind w:left="0" w:firstLine="709"/>
        <w:jc w:val="both"/>
      </w:pPr>
      <w:r>
        <w:rPr>
          <w:rFonts w:ascii="Times New Roman" w:hAnsi="Times New Roman" w:cs="Times New Roman"/>
          <w:sz w:val="24"/>
          <w:szCs w:val="24"/>
        </w:rPr>
        <w:t>7) 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городского округа «Вуктыл»;</w:t>
      </w:r>
    </w:p>
    <w:p w:rsidR="00F611DF" w:rsidRDefault="00352D24">
      <w:pPr>
        <w:pStyle w:val="af"/>
        <w:spacing w:after="0" w:line="240" w:lineRule="auto"/>
        <w:ind w:left="0" w:firstLine="709"/>
        <w:jc w:val="both"/>
      </w:pPr>
      <w:r>
        <w:rPr>
          <w:rFonts w:ascii="Times New Roman" w:hAnsi="Times New Roman" w:cs="Times New Roman"/>
          <w:sz w:val="24"/>
          <w:szCs w:val="24"/>
        </w:rPr>
        <w:t xml:space="preserve">8)  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w:t>
      </w:r>
      <w:r>
        <w:rPr>
          <w:rFonts w:ascii="Times New Roman" w:hAnsi="Times New Roman" w:cs="Times New Roman"/>
          <w:sz w:val="24"/>
          <w:szCs w:val="24"/>
        </w:rPr>
        <w:lastRenderedPageBreak/>
        <w:t>образования понимается создание записи в реестре сертификатов дополнительного образования;</w:t>
      </w:r>
    </w:p>
    <w:p w:rsidR="00F611DF" w:rsidRDefault="00352D24">
      <w:pPr>
        <w:pStyle w:val="af"/>
        <w:spacing w:after="0" w:line="240" w:lineRule="auto"/>
        <w:ind w:left="0" w:firstLine="709"/>
        <w:jc w:val="both"/>
      </w:pPr>
      <w:r>
        <w:rPr>
          <w:rFonts w:ascii="Times New Roman" w:hAnsi="Times New Roman" w:cs="Times New Roman"/>
          <w:sz w:val="24"/>
          <w:szCs w:val="24"/>
        </w:rPr>
        <w:t xml:space="preserve">9) 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F611DF" w:rsidRDefault="00352D24">
      <w:pPr>
        <w:pStyle w:val="af"/>
        <w:spacing w:after="0" w:line="240" w:lineRule="auto"/>
        <w:ind w:left="0" w:firstLine="709"/>
        <w:jc w:val="both"/>
      </w:pPr>
      <w:r>
        <w:rPr>
          <w:rFonts w:ascii="Times New Roman" w:hAnsi="Times New Roman" w:cs="Times New Roman"/>
          <w:sz w:val="24"/>
          <w:szCs w:val="24"/>
        </w:rPr>
        <w:t xml:space="preserve">10) 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F611DF" w:rsidRDefault="00352D24">
      <w:pPr>
        <w:pStyle w:val="af"/>
        <w:spacing w:after="0" w:line="240" w:lineRule="auto"/>
        <w:ind w:left="0" w:firstLine="709"/>
        <w:jc w:val="both"/>
      </w:pPr>
      <w:proofErr w:type="gramStart"/>
      <w:r>
        <w:rPr>
          <w:rFonts w:ascii="Times New Roman" w:hAnsi="Times New Roman" w:cs="Times New Roman"/>
          <w:sz w:val="24"/>
          <w:szCs w:val="24"/>
        </w:rPr>
        <w:t>11) уполномоченный орган по реализации персонифицированного дополнительного образования (далее - уполномоченный орган) – орган местного самоуправления Управление образования администрации городского округа «Вуктыл», уполномоченный на ведение реестра сертификатов дополнительного образования, утверждение документа, устанавливающего на определенный период параметры системы персонифицированного финансирования, в том числе объемы обеспечения сертификатов персонифицированного финансирования, число и структуру действующих сертификатов персонифицированного финансирования, общий объем гарантий по оплате дополнительного образования, в</w:t>
      </w:r>
      <w:proofErr w:type="gramEnd"/>
      <w:r>
        <w:rPr>
          <w:rFonts w:ascii="Times New Roman" w:hAnsi="Times New Roman" w:cs="Times New Roman"/>
          <w:sz w:val="24"/>
          <w:szCs w:val="24"/>
        </w:rPr>
        <w:t xml:space="preserve"> городском округе «Вуктыл» (далее – Параметры персонифицированного финансирования), а также осуществление функций, предусмотренных Правилами персонифицированного финансирования.</w:t>
      </w:r>
    </w:p>
    <w:p w:rsidR="00F611DF" w:rsidRDefault="00352D24">
      <w:pPr>
        <w:pStyle w:val="af"/>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Положение устанавливает:</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порядок ведения реестра сертификатов дополнительного образования;</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порядок формирования реестров образовательных программ;</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порядок использования сертификатов дополнительного образования.</w:t>
      </w:r>
    </w:p>
    <w:p w:rsidR="00F611DF" w:rsidRDefault="00F611DF">
      <w:pPr>
        <w:spacing w:after="0" w:line="240" w:lineRule="auto"/>
        <w:ind w:firstLine="709"/>
        <w:jc w:val="both"/>
        <w:rPr>
          <w:rFonts w:cs="Times New Roman"/>
          <w:szCs w:val="24"/>
        </w:rPr>
      </w:pPr>
    </w:p>
    <w:p w:rsidR="00F611DF" w:rsidRDefault="00352D24">
      <w:pPr>
        <w:spacing w:after="0" w:line="240" w:lineRule="auto"/>
        <w:ind w:firstLine="709"/>
        <w:jc w:val="center"/>
      </w:pPr>
      <w:r w:rsidRPr="00AC247E">
        <w:rPr>
          <w:rFonts w:cs="Times New Roman"/>
          <w:b/>
          <w:bCs/>
          <w:szCs w:val="24"/>
        </w:rPr>
        <w:t>2.</w:t>
      </w:r>
      <w:r>
        <w:rPr>
          <w:rFonts w:cs="Times New Roman"/>
          <w:b/>
          <w:bCs/>
          <w:szCs w:val="24"/>
        </w:rPr>
        <w:t xml:space="preserve"> Порядок ведения реестра сертификатов дополнительного образования</w:t>
      </w:r>
    </w:p>
    <w:p w:rsidR="00F611DF" w:rsidRDefault="00F611DF">
      <w:pPr>
        <w:spacing w:after="0" w:line="240" w:lineRule="auto"/>
        <w:ind w:firstLine="709"/>
        <w:jc w:val="center"/>
        <w:rPr>
          <w:rFonts w:cs="Times New Roman"/>
          <w:szCs w:val="24"/>
        </w:rPr>
      </w:pPr>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F611DF" w:rsidRDefault="00352D24">
      <w:pPr>
        <w:pStyle w:val="af"/>
        <w:numPr>
          <w:ilvl w:val="1"/>
          <w:numId w:val="2"/>
        </w:numPr>
        <w:spacing w:after="0" w:line="240" w:lineRule="auto"/>
        <w:ind w:left="0" w:firstLine="709"/>
        <w:jc w:val="both"/>
      </w:pPr>
      <w:bookmarkStart w:id="1" w:name="_Ref499121366"/>
      <w:r>
        <w:rPr>
          <w:rFonts w:ascii="Times New Roman" w:hAnsi="Times New Roman" w:cs="Times New Roman"/>
          <w:sz w:val="24"/>
          <w:szCs w:val="24"/>
        </w:rPr>
        <w:t xml:space="preserve">Право на получение и использование сертификата дополнительного образования имеют все дети в возрасте от 5 до 18 лет, проживающие на территории </w:t>
      </w:r>
      <w:bookmarkEnd w:id="1"/>
      <w:r>
        <w:rPr>
          <w:rFonts w:ascii="Times New Roman" w:hAnsi="Times New Roman" w:cs="Times New Roman"/>
          <w:sz w:val="24"/>
          <w:szCs w:val="24"/>
        </w:rPr>
        <w:t>городского округа «Вуктыл».</w:t>
      </w:r>
    </w:p>
    <w:p w:rsidR="00F611DF" w:rsidRDefault="00352D24">
      <w:pPr>
        <w:pStyle w:val="af"/>
        <w:numPr>
          <w:ilvl w:val="1"/>
          <w:numId w:val="2"/>
        </w:numPr>
        <w:spacing w:after="0" w:line="240" w:lineRule="auto"/>
        <w:ind w:left="0" w:firstLine="709"/>
        <w:jc w:val="both"/>
      </w:pPr>
      <w:bookmarkStart w:id="2" w:name="_Ref507413847"/>
      <w:proofErr w:type="gramStart"/>
      <w:r>
        <w:rPr>
          <w:rFonts w:ascii="Times New Roman" w:hAnsi="Times New Roman" w:cs="Times New Roman"/>
          <w:sz w:val="24"/>
          <w:szCs w:val="24"/>
        </w:rPr>
        <w:t xml:space="preserve">Для получения сертификата дополнительного образования родителем (законным представителем) ребенка или ребенком, достигшим возраста 14 лет (далее – Заявитель), подаёт в уполномоченный орган (уполномоченную организацию), а также в случаях, предусмотренных пунктом </w:t>
      </w:r>
      <w:r>
        <w:rPr>
          <w:rFonts w:ascii="Times New Roman" w:hAnsi="Times New Roman" w:cs="Times New Roman"/>
          <w:sz w:val="24"/>
          <w:szCs w:val="24"/>
        </w:rPr>
        <w:fldChar w:fldCharType="begin"/>
      </w:r>
      <w:r>
        <w:instrText>REF _Ref507407000 \r \h</w:instrText>
      </w:r>
      <w:r>
        <w:rPr>
          <w:rFonts w:ascii="Times New Roman" w:hAnsi="Times New Roman" w:cs="Times New Roman"/>
          <w:sz w:val="24"/>
          <w:szCs w:val="24"/>
        </w:rPr>
      </w:r>
      <w:r>
        <w:fldChar w:fldCharType="separate"/>
      </w:r>
      <w:r>
        <w:t>2.8</w:t>
      </w:r>
      <w:r>
        <w:fldChar w:fldCharType="end"/>
      </w:r>
      <w:r>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w:t>
      </w:r>
      <w:bookmarkEnd w:id="2"/>
      <w:r>
        <w:rPr>
          <w:rFonts w:ascii="Times New Roman" w:hAnsi="Times New Roman" w:cs="Times New Roman"/>
          <w:sz w:val="24"/>
          <w:szCs w:val="24"/>
        </w:rPr>
        <w:t>е следующие сведения:</w:t>
      </w:r>
      <w:proofErr w:type="gramEnd"/>
    </w:p>
    <w:p w:rsidR="00F611DF" w:rsidRDefault="00352D24">
      <w:pPr>
        <w:pStyle w:val="af"/>
        <w:spacing w:after="0" w:line="240" w:lineRule="auto"/>
        <w:ind w:left="0" w:firstLine="709"/>
        <w:jc w:val="both"/>
      </w:pPr>
      <w:r>
        <w:rPr>
          <w:rFonts w:ascii="Times New Roman" w:hAnsi="Times New Roman" w:cs="Times New Roman"/>
          <w:sz w:val="24"/>
          <w:szCs w:val="24"/>
        </w:rPr>
        <w:t>1) фамилию, имя, отчество (при наличии) ребенка;</w:t>
      </w:r>
    </w:p>
    <w:p w:rsidR="00F611DF" w:rsidRDefault="00352D24">
      <w:pPr>
        <w:pStyle w:val="af"/>
        <w:spacing w:after="0" w:line="240" w:lineRule="auto"/>
        <w:ind w:left="0" w:firstLine="709"/>
        <w:jc w:val="both"/>
      </w:pPr>
      <w:r>
        <w:rPr>
          <w:rFonts w:ascii="Times New Roman" w:hAnsi="Times New Roman" w:cs="Times New Roman"/>
          <w:sz w:val="24"/>
          <w:szCs w:val="24"/>
        </w:rPr>
        <w:t>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611DF" w:rsidRDefault="00352D24">
      <w:pPr>
        <w:pStyle w:val="af"/>
        <w:spacing w:after="0" w:line="240" w:lineRule="auto"/>
        <w:ind w:left="0" w:firstLine="709"/>
        <w:jc w:val="both"/>
      </w:pPr>
      <w:r>
        <w:rPr>
          <w:rFonts w:ascii="Times New Roman" w:hAnsi="Times New Roman" w:cs="Times New Roman"/>
          <w:sz w:val="24"/>
          <w:szCs w:val="24"/>
        </w:rPr>
        <w:t>3) дату рождения ребенка;</w:t>
      </w:r>
    </w:p>
    <w:p w:rsidR="00F611DF" w:rsidRDefault="00352D24">
      <w:pPr>
        <w:pStyle w:val="af"/>
        <w:spacing w:after="0" w:line="240" w:lineRule="auto"/>
        <w:ind w:left="0" w:firstLine="709"/>
        <w:jc w:val="both"/>
      </w:pPr>
      <w:r>
        <w:rPr>
          <w:rFonts w:ascii="Times New Roman" w:hAnsi="Times New Roman" w:cs="Times New Roman"/>
          <w:sz w:val="24"/>
          <w:szCs w:val="24"/>
        </w:rPr>
        <w:t>4) место (адрес) проживания ребенка;</w:t>
      </w:r>
    </w:p>
    <w:p w:rsidR="00F611DF" w:rsidRDefault="00F611DF">
      <w:pPr>
        <w:pStyle w:val="af"/>
        <w:spacing w:after="0" w:line="240" w:lineRule="auto"/>
        <w:ind w:left="1392"/>
        <w:jc w:val="both"/>
        <w:rPr>
          <w:rFonts w:ascii="Times New Roman" w:hAnsi="Times New Roman" w:cs="Times New Roman"/>
          <w:sz w:val="24"/>
          <w:szCs w:val="24"/>
        </w:rPr>
      </w:pPr>
    </w:p>
    <w:p w:rsidR="00F611DF" w:rsidRDefault="00352D24">
      <w:pPr>
        <w:pStyle w:val="af"/>
        <w:spacing w:before="709" w:after="0" w:line="240" w:lineRule="auto"/>
        <w:ind w:left="1440"/>
        <w:jc w:val="both"/>
        <w:rPr>
          <w:rFonts w:ascii="Times New Roman" w:hAnsi="Times New Roman"/>
          <w:sz w:val="24"/>
          <w:szCs w:val="24"/>
        </w:rPr>
      </w:pPr>
      <w:r>
        <w:rPr>
          <w:rFonts w:ascii="Times New Roman" w:hAnsi="Times New Roman" w:cs="Times New Roman"/>
          <w:sz w:val="24"/>
          <w:szCs w:val="24"/>
        </w:rPr>
        <w:lastRenderedPageBreak/>
        <w:t>5) фамилию, имя, отчество (при наличии) родителя (законного представителя)</w:t>
      </w:r>
    </w:p>
    <w:p w:rsidR="00F611DF" w:rsidRDefault="00352D24">
      <w:pPr>
        <w:pStyle w:val="af"/>
        <w:spacing w:before="709" w:after="0" w:line="240" w:lineRule="auto"/>
        <w:jc w:val="both"/>
        <w:rPr>
          <w:rFonts w:ascii="Times New Roman" w:hAnsi="Times New Roman"/>
          <w:sz w:val="24"/>
          <w:szCs w:val="24"/>
        </w:rPr>
      </w:pPr>
      <w:r>
        <w:rPr>
          <w:rFonts w:ascii="Times New Roman" w:hAnsi="Times New Roman" w:cs="Times New Roman"/>
          <w:sz w:val="24"/>
          <w:szCs w:val="24"/>
        </w:rPr>
        <w:t>ребенка;</w:t>
      </w:r>
    </w:p>
    <w:p w:rsidR="00F611DF" w:rsidRDefault="00352D24">
      <w:pPr>
        <w:pStyle w:val="af"/>
        <w:spacing w:before="709" w:after="0" w:line="240" w:lineRule="auto"/>
        <w:ind w:left="1440"/>
        <w:jc w:val="both"/>
        <w:rPr>
          <w:rFonts w:ascii="Times New Roman" w:hAnsi="Times New Roman"/>
          <w:sz w:val="24"/>
          <w:szCs w:val="24"/>
        </w:rPr>
      </w:pPr>
      <w:r>
        <w:rPr>
          <w:rFonts w:ascii="Times New Roman" w:hAnsi="Times New Roman" w:cs="Times New Roman"/>
          <w:sz w:val="24"/>
          <w:szCs w:val="24"/>
        </w:rPr>
        <w:t>6) контактную информацию родителя (законного представителя) ребенка;</w:t>
      </w:r>
    </w:p>
    <w:p w:rsidR="00F611DF" w:rsidRDefault="00352D24">
      <w:pPr>
        <w:pStyle w:val="af"/>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7) согласие Заявителя на обработку персональных данных в порядке, установленном Федеральным законом от 27 июля 2006 г. №152-ФЗ «О персональных данных»;</w:t>
      </w:r>
    </w:p>
    <w:p w:rsidR="00F611DF" w:rsidRDefault="00352D24">
      <w:pPr>
        <w:pStyle w:val="af"/>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8) 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F611DF" w:rsidRDefault="00352D24">
      <w:pPr>
        <w:pStyle w:val="af"/>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9)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F611DF" w:rsidRDefault="00352D24">
      <w:pPr>
        <w:pStyle w:val="af"/>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10) обязательство Заявителя уведомлять уполномоченный орган (уполномоченную организацию), или в случаях, предусмотренных пунктом </w:t>
      </w:r>
      <w:r>
        <w:rPr>
          <w:rFonts w:ascii="Times New Roman" w:hAnsi="Times New Roman" w:cs="Times New Roman"/>
          <w:sz w:val="24"/>
          <w:szCs w:val="24"/>
        </w:rPr>
        <w:fldChar w:fldCharType="begin"/>
      </w:r>
      <w:r>
        <w:instrText>REF _Ref507407000 \r \h</w:instrText>
      </w:r>
      <w:r>
        <w:rPr>
          <w:rFonts w:ascii="Times New Roman" w:hAnsi="Times New Roman" w:cs="Times New Roman"/>
          <w:sz w:val="24"/>
          <w:szCs w:val="24"/>
        </w:rPr>
      </w:r>
      <w:r>
        <w:fldChar w:fldCharType="separate"/>
      </w:r>
      <w:r>
        <w:t>2.8</w:t>
      </w:r>
      <w:r>
        <w:fldChar w:fldCharType="end"/>
      </w:r>
      <w:r>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bookmarkStart w:id="3" w:name="_Ref507409292"/>
      <w:bookmarkEnd w:id="3"/>
      <w:r>
        <w:rPr>
          <w:rFonts w:ascii="Times New Roman" w:hAnsi="Times New Roman" w:cs="Times New Roman"/>
          <w:sz w:val="24"/>
          <w:szCs w:val="24"/>
        </w:rPr>
        <w:t>Заявитель одновременно с Заявлением представляет копии следующих документов:</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родителя (законного представителя) ребенка;</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свидетельство о регистрации ребенка по месту жительства или по месту пребывания, или иной документ, содержащий сведения о регистрации ребенка по месту жительства или по месту пребывания.</w:t>
      </w:r>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bookmarkStart w:id="4" w:name="_Ref507409298"/>
      <w:bookmarkEnd w:id="4"/>
      <w:r>
        <w:rPr>
          <w:rFonts w:ascii="Times New Roman" w:hAnsi="Times New Roman" w:cs="Times New Roman"/>
          <w:sz w:val="24"/>
          <w:szCs w:val="24"/>
        </w:rPr>
        <w:t>Заявитель предоставляет копии документов с предъявлением подлинников документов либо копии документов, заверенные в нотариальном порядке. При представлении заявителем копий документов с подлинниками должностное лицо осуществляющее прием документов, делает на копиях отметку об их соответствии подлинникам и возвращает подлинники заявителю.</w:t>
      </w:r>
    </w:p>
    <w:p w:rsidR="00F611DF" w:rsidRDefault="00352D24">
      <w:pPr>
        <w:pStyle w:val="af"/>
        <w:numPr>
          <w:ilvl w:val="1"/>
          <w:numId w:val="2"/>
        </w:numPr>
        <w:spacing w:after="0" w:line="240" w:lineRule="auto"/>
        <w:ind w:left="0" w:firstLine="709"/>
        <w:jc w:val="both"/>
      </w:pPr>
      <w:r>
        <w:rPr>
          <w:rFonts w:ascii="Times New Roman" w:hAnsi="Times New Roman" w:cs="Times New Roman"/>
          <w:sz w:val="24"/>
          <w:szCs w:val="24"/>
        </w:rPr>
        <w:t xml:space="preserve">Заявление регистрируется должностным лицом, осуществляющим прием документов, в день представления Заявителем Заявления и копий всех необходимых документов, предусмотренных пунктом </w:t>
      </w:r>
      <w:r>
        <w:rPr>
          <w:rFonts w:ascii="Times New Roman" w:hAnsi="Times New Roman" w:cs="Times New Roman"/>
          <w:sz w:val="24"/>
          <w:szCs w:val="24"/>
        </w:rPr>
        <w:fldChar w:fldCharType="begin"/>
      </w:r>
      <w:r>
        <w:instrText>REF _Ref507409292 \r \h</w:instrText>
      </w:r>
      <w:r>
        <w:rPr>
          <w:rFonts w:ascii="Times New Roman" w:hAnsi="Times New Roman" w:cs="Times New Roman"/>
          <w:sz w:val="24"/>
          <w:szCs w:val="24"/>
        </w:rPr>
      </w:r>
      <w:r>
        <w:fldChar w:fldCharType="separate"/>
      </w:r>
      <w:r>
        <w:t>2.4</w:t>
      </w:r>
      <w:r>
        <w:fldChar w:fldCharType="end"/>
      </w:r>
      <w:r>
        <w:rPr>
          <w:rFonts w:ascii="Times New Roman" w:hAnsi="Times New Roman" w:cs="Times New Roman"/>
          <w:sz w:val="24"/>
          <w:szCs w:val="24"/>
        </w:rPr>
        <w:t xml:space="preserve"> настоящего Положения.</w:t>
      </w:r>
    </w:p>
    <w:p w:rsidR="00F611DF" w:rsidRDefault="00352D24">
      <w:pPr>
        <w:pStyle w:val="af"/>
        <w:numPr>
          <w:ilvl w:val="1"/>
          <w:numId w:val="2"/>
        </w:numPr>
        <w:spacing w:after="0" w:line="240" w:lineRule="auto"/>
        <w:ind w:left="0" w:firstLine="709"/>
        <w:jc w:val="both"/>
      </w:pPr>
      <w:r>
        <w:rPr>
          <w:rFonts w:ascii="Times New Roman" w:hAnsi="Times New Roman" w:cs="Times New Roman"/>
          <w:sz w:val="24"/>
          <w:szCs w:val="24"/>
        </w:rPr>
        <w:t xml:space="preserve">В случае если к Заявлению приложены не все документы, предусмотренные пунктом </w:t>
      </w:r>
      <w:r>
        <w:rPr>
          <w:rFonts w:ascii="Times New Roman" w:hAnsi="Times New Roman" w:cs="Times New Roman"/>
          <w:sz w:val="24"/>
          <w:szCs w:val="24"/>
        </w:rPr>
        <w:fldChar w:fldCharType="begin"/>
      </w:r>
      <w:r>
        <w:instrText>REF _Ref507409292 \r \h</w:instrText>
      </w:r>
      <w:r>
        <w:rPr>
          <w:rFonts w:ascii="Times New Roman" w:hAnsi="Times New Roman" w:cs="Times New Roman"/>
          <w:sz w:val="24"/>
          <w:szCs w:val="24"/>
        </w:rPr>
      </w:r>
      <w:r>
        <w:fldChar w:fldCharType="separate"/>
      </w:r>
      <w:r>
        <w:t>2.4</w:t>
      </w:r>
      <w:r>
        <w:fldChar w:fldCharType="end"/>
      </w:r>
      <w:r>
        <w:rPr>
          <w:rFonts w:ascii="Times New Roman" w:hAnsi="Times New Roman" w:cs="Times New Roman"/>
          <w:sz w:val="24"/>
          <w:szCs w:val="24"/>
        </w:rPr>
        <w:t xml:space="preserve"> настоящего Положения, должностное лицо, осуществляющее прием документов, возвращает Заявителю Заявление и представленные документы в день представления Заявителем Заявления.</w:t>
      </w:r>
    </w:p>
    <w:p w:rsidR="00F611DF" w:rsidRDefault="00352D24">
      <w:pPr>
        <w:pStyle w:val="af"/>
        <w:numPr>
          <w:ilvl w:val="1"/>
          <w:numId w:val="2"/>
        </w:numPr>
        <w:spacing w:after="0" w:line="240" w:lineRule="auto"/>
        <w:ind w:left="0" w:firstLine="709"/>
        <w:jc w:val="both"/>
      </w:pPr>
      <w:bookmarkStart w:id="5" w:name="_Ref507407000"/>
      <w:r>
        <w:rPr>
          <w:rFonts w:ascii="Times New Roman" w:hAnsi="Times New Roman" w:cs="Times New Roman"/>
          <w:sz w:val="24"/>
          <w:szCs w:val="24"/>
        </w:rPr>
        <w:t xml:space="preserve">Прием и регистрация Заявлений и документов, предусмотренных пунктом </w:t>
      </w:r>
      <w:r>
        <w:rPr>
          <w:rFonts w:ascii="Times New Roman" w:hAnsi="Times New Roman" w:cs="Times New Roman"/>
          <w:sz w:val="24"/>
          <w:szCs w:val="24"/>
        </w:rPr>
        <w:fldChar w:fldCharType="begin"/>
      </w:r>
      <w:r>
        <w:instrText>REF _Ref507409292 \r \h</w:instrText>
      </w:r>
      <w:r>
        <w:rPr>
          <w:rFonts w:ascii="Times New Roman" w:hAnsi="Times New Roman" w:cs="Times New Roman"/>
          <w:sz w:val="24"/>
          <w:szCs w:val="24"/>
        </w:rPr>
      </w:r>
      <w:r>
        <w:fldChar w:fldCharType="separate"/>
      </w:r>
      <w:r>
        <w:t>2.4</w:t>
      </w:r>
      <w:r>
        <w:fldChar w:fldCharType="end"/>
      </w:r>
      <w:bookmarkEnd w:id="5"/>
      <w:r>
        <w:rPr>
          <w:rFonts w:ascii="Times New Roman" w:hAnsi="Times New Roman" w:cs="Times New Roman"/>
          <w:sz w:val="24"/>
          <w:szCs w:val="24"/>
        </w:rPr>
        <w:t xml:space="preserve"> настоящего Положения,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F611DF" w:rsidRDefault="00352D24">
      <w:pPr>
        <w:pStyle w:val="af"/>
        <w:numPr>
          <w:ilvl w:val="1"/>
          <w:numId w:val="2"/>
        </w:numPr>
        <w:spacing w:after="0" w:line="240" w:lineRule="auto"/>
        <w:ind w:left="0" w:firstLine="709"/>
        <w:jc w:val="both"/>
      </w:pPr>
      <w:r>
        <w:rPr>
          <w:rFonts w:ascii="Times New Roman" w:hAnsi="Times New Roman" w:cs="Times New Roman"/>
          <w:sz w:val="24"/>
          <w:szCs w:val="24"/>
        </w:rPr>
        <w:t xml:space="preserve">При приеме Заявления и документов, предусмотренных пунктом </w:t>
      </w:r>
      <w:r>
        <w:rPr>
          <w:rFonts w:ascii="Times New Roman" w:hAnsi="Times New Roman" w:cs="Times New Roman"/>
          <w:sz w:val="24"/>
          <w:szCs w:val="24"/>
        </w:rPr>
        <w:fldChar w:fldCharType="begin"/>
      </w:r>
      <w:r>
        <w:instrText>REF _Ref507409292 \r \h</w:instrText>
      </w:r>
      <w:r>
        <w:rPr>
          <w:rFonts w:ascii="Times New Roman" w:hAnsi="Times New Roman" w:cs="Times New Roman"/>
          <w:sz w:val="24"/>
          <w:szCs w:val="24"/>
        </w:rPr>
      </w:r>
      <w:r>
        <w:fldChar w:fldCharType="separate"/>
      </w:r>
      <w:r>
        <w:t>2.4</w:t>
      </w:r>
      <w:r>
        <w:fldChar w:fldCharType="end"/>
      </w:r>
      <w:r>
        <w:rPr>
          <w:rFonts w:ascii="Times New Roman" w:hAnsi="Times New Roman" w:cs="Times New Roman"/>
          <w:sz w:val="24"/>
          <w:szCs w:val="24"/>
        </w:rPr>
        <w:t xml:space="preserve"> настоящего Положения, юридическое лицо, определенное в соответствии с пунктом </w:t>
      </w:r>
      <w:r>
        <w:rPr>
          <w:rFonts w:ascii="Times New Roman" w:hAnsi="Times New Roman" w:cs="Times New Roman"/>
          <w:sz w:val="24"/>
          <w:szCs w:val="24"/>
        </w:rPr>
        <w:fldChar w:fldCharType="begin"/>
      </w:r>
      <w:r>
        <w:instrText>REF _Ref507407000 \r \h</w:instrText>
      </w:r>
      <w:r>
        <w:rPr>
          <w:rFonts w:ascii="Times New Roman" w:hAnsi="Times New Roman" w:cs="Times New Roman"/>
          <w:sz w:val="24"/>
          <w:szCs w:val="24"/>
        </w:rPr>
      </w:r>
      <w:r>
        <w:fldChar w:fldCharType="separate"/>
      </w:r>
      <w:r>
        <w:t>2.8</w:t>
      </w:r>
      <w:r>
        <w:fldChar w:fldCharType="end"/>
      </w:r>
      <w:bookmarkStart w:id="6" w:name="_Ref499037647"/>
      <w:bookmarkEnd w:id="6"/>
      <w:r>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 рабочих дней с момента поступления Заявления передает Заявление и документы в уполномоченный орган (уполномоченную организацию).</w:t>
      </w:r>
    </w:p>
    <w:p w:rsidR="00F611DF" w:rsidRDefault="00352D24">
      <w:pPr>
        <w:pStyle w:val="af"/>
        <w:numPr>
          <w:ilvl w:val="1"/>
          <w:numId w:val="2"/>
        </w:numPr>
        <w:spacing w:after="0" w:line="240" w:lineRule="auto"/>
        <w:ind w:left="0" w:firstLine="709"/>
        <w:jc w:val="both"/>
      </w:pPr>
      <w:r>
        <w:rPr>
          <w:rFonts w:ascii="Times New Roman" w:hAnsi="Times New Roman" w:cs="Times New Roman"/>
          <w:sz w:val="24"/>
          <w:szCs w:val="24"/>
        </w:rPr>
        <w:t xml:space="preserve">Уполномоченный орган (уполномоченная организация) в течение 3 рабочих дней со дня получения Заявления и документов (в том числе при получении Заявления и документов от юридического лица, определенного в соответствии с пунктом </w:t>
      </w:r>
      <w:r>
        <w:rPr>
          <w:rFonts w:ascii="Times New Roman" w:hAnsi="Times New Roman" w:cs="Times New Roman"/>
          <w:sz w:val="24"/>
          <w:szCs w:val="24"/>
        </w:rPr>
        <w:fldChar w:fldCharType="begin"/>
      </w:r>
      <w:r>
        <w:instrText>REF _Ref507407000 \r \h</w:instrText>
      </w:r>
      <w:r>
        <w:rPr>
          <w:rFonts w:ascii="Times New Roman" w:hAnsi="Times New Roman" w:cs="Times New Roman"/>
          <w:sz w:val="24"/>
          <w:szCs w:val="24"/>
        </w:rPr>
      </w:r>
      <w:r>
        <w:fldChar w:fldCharType="separate"/>
      </w:r>
      <w:r>
        <w:t>2.8</w:t>
      </w:r>
      <w: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настоящего Положения) определяет соответствие сведений условиям, указанным в подпункте </w:t>
      </w:r>
      <w:r>
        <w:rPr>
          <w:rFonts w:ascii="Times New Roman" w:hAnsi="Times New Roman" w:cs="Times New Roman"/>
          <w:sz w:val="24"/>
          <w:szCs w:val="24"/>
        </w:rPr>
        <w:fldChar w:fldCharType="begin"/>
      </w:r>
      <w:r>
        <w:instrText>REF _Ref499107739 \r \h</w:instrText>
      </w:r>
      <w:r>
        <w:rPr>
          <w:rFonts w:ascii="Times New Roman" w:hAnsi="Times New Roman" w:cs="Times New Roman"/>
          <w:sz w:val="24"/>
          <w:szCs w:val="24"/>
        </w:rPr>
      </w:r>
      <w:r>
        <w:fldChar w:fldCharType="separate"/>
      </w:r>
      <w:r>
        <w:t>2.11</w:t>
      </w:r>
      <w:r>
        <w:fldChar w:fldCharType="end"/>
      </w:r>
      <w:r>
        <w:rPr>
          <w:rFonts w:ascii="Times New Roman" w:hAnsi="Times New Roman" w:cs="Times New Roman"/>
          <w:sz w:val="24"/>
          <w:szCs w:val="24"/>
        </w:rPr>
        <w:t xml:space="preserve"> настоящего Положения.</w:t>
      </w:r>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bookmarkStart w:id="7" w:name="_Ref499107739"/>
      <w:bookmarkEnd w:id="7"/>
      <w:r>
        <w:rPr>
          <w:rFonts w:ascii="Times New Roman" w:hAnsi="Times New Roman" w:cs="Times New Roman"/>
          <w:sz w:val="24"/>
          <w:szCs w:val="24"/>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ребенок проживает на территории городского округа «Вуктыл»;</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в реестре сертификатов дополнительного образования городского округа «Вуктыл» отсутствует запись о предоставленном ранее сертификате дополнительного образования;</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Pr>
          <w:rFonts w:ascii="Times New Roman" w:hAnsi="Times New Roman" w:cs="Times New Roman"/>
          <w:sz w:val="24"/>
          <w:szCs w:val="24"/>
        </w:rPr>
        <w:t>договорах</w:t>
      </w:r>
      <w:proofErr w:type="gramEnd"/>
      <w:r>
        <w:rPr>
          <w:rFonts w:ascii="Times New Roman" w:hAnsi="Times New Roman" w:cs="Times New Roman"/>
          <w:sz w:val="24"/>
          <w:szCs w:val="24"/>
        </w:rPr>
        <w:t xml:space="preserve"> об обучении ребенка, оказываемых ему услугах по реализации дополнительных общеобразовательных программ;</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 в Заявлении указаны достоверные сведения, подтверждаемые прилагаемыми документами;</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 Заявитель, а также ребенок (в случае достижения возраста 14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F611DF" w:rsidRDefault="00352D24">
      <w:pPr>
        <w:pStyle w:val="af"/>
        <w:numPr>
          <w:ilvl w:val="1"/>
          <w:numId w:val="2"/>
        </w:numPr>
        <w:spacing w:after="0" w:line="240" w:lineRule="auto"/>
        <w:ind w:left="0" w:firstLine="709"/>
        <w:jc w:val="both"/>
      </w:pPr>
      <w:bookmarkStart w:id="8" w:name="_Ref450486209"/>
      <w:bookmarkStart w:id="9" w:name="_Ref507414264"/>
      <w:proofErr w:type="gramStart"/>
      <w:r>
        <w:rPr>
          <w:rFonts w:ascii="Times New Roman" w:hAnsi="Times New Roman" w:cs="Times New Roman"/>
          <w:sz w:val="24"/>
          <w:szCs w:val="24"/>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8"/>
      <w:r>
        <w:rPr>
          <w:rFonts w:ascii="Times New Roman" w:hAnsi="Times New Roman" w:cs="Times New Roman"/>
          <w:sz w:val="24"/>
          <w:szCs w:val="24"/>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Pr>
          <w:rFonts w:ascii="Times New Roman" w:hAnsi="Times New Roman" w:cs="Times New Roman"/>
          <w:sz w:val="24"/>
          <w:szCs w:val="24"/>
        </w:rPr>
        <w:fldChar w:fldCharType="begin"/>
      </w:r>
      <w:r>
        <w:instrText>REF _Ref507497423 \w \h</w:instrText>
      </w:r>
      <w:r>
        <w:rPr>
          <w:rFonts w:ascii="Times New Roman" w:hAnsi="Times New Roman" w:cs="Times New Roman"/>
          <w:sz w:val="24"/>
          <w:szCs w:val="24"/>
        </w:rPr>
      </w:r>
      <w:r>
        <w:fldChar w:fldCharType="separate"/>
      </w:r>
      <w:r>
        <w:t>2.14</w:t>
      </w:r>
      <w:r>
        <w:fldChar w:fldCharType="end"/>
      </w:r>
      <w:bookmarkEnd w:id="9"/>
      <w:r>
        <w:rPr>
          <w:rFonts w:ascii="Times New Roman" w:hAnsi="Times New Roman" w:cs="Times New Roman"/>
          <w:sz w:val="24"/>
          <w:szCs w:val="24"/>
        </w:rPr>
        <w:t xml:space="preserve"> настоящего Положения, подтверждает соответствующую запись в реестре</w:t>
      </w:r>
      <w:proofErr w:type="gramEnd"/>
      <w:r>
        <w:rPr>
          <w:rFonts w:ascii="Times New Roman" w:hAnsi="Times New Roman" w:cs="Times New Roman"/>
          <w:sz w:val="24"/>
          <w:szCs w:val="24"/>
        </w:rPr>
        <w:t xml:space="preserve"> сертификатов дополнительного образования.</w:t>
      </w:r>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F611DF" w:rsidRDefault="00352D24">
      <w:pPr>
        <w:pStyle w:val="af"/>
        <w:numPr>
          <w:ilvl w:val="1"/>
          <w:numId w:val="2"/>
        </w:numPr>
        <w:spacing w:after="0" w:line="240" w:lineRule="auto"/>
        <w:ind w:left="0" w:firstLine="709"/>
        <w:jc w:val="both"/>
      </w:pPr>
      <w:bookmarkStart w:id="10" w:name="_Ref507497423"/>
      <w:r>
        <w:rPr>
          <w:rFonts w:ascii="Times New Roman" w:hAnsi="Times New Roman" w:cs="Times New Roman"/>
          <w:sz w:val="24"/>
          <w:szCs w:val="24"/>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Pr>
          <w:rFonts w:ascii="Times New Roman" w:hAnsi="Times New Roman" w:cs="Times New Roman"/>
          <w:sz w:val="24"/>
          <w:szCs w:val="24"/>
        </w:rPr>
        <w:fldChar w:fldCharType="begin"/>
      </w:r>
      <w:r>
        <w:instrText>REF _Ref507413847 \r \h</w:instrText>
      </w:r>
      <w:r>
        <w:rPr>
          <w:rFonts w:ascii="Times New Roman" w:hAnsi="Times New Roman" w:cs="Times New Roman"/>
          <w:sz w:val="24"/>
          <w:szCs w:val="24"/>
        </w:rPr>
      </w:r>
      <w:r>
        <w:fldChar w:fldCharType="separate"/>
      </w:r>
      <w:r>
        <w:t>2.3</w:t>
      </w:r>
      <w:r>
        <w:fldChar w:fldCharType="end"/>
      </w:r>
      <w:bookmarkEnd w:id="10"/>
      <w:r>
        <w:rPr>
          <w:rFonts w:ascii="Times New Roman" w:hAnsi="Times New Roman" w:cs="Times New Roman"/>
          <w:sz w:val="24"/>
          <w:szCs w:val="24"/>
        </w:rPr>
        <w:t xml:space="preserve"> настоящего Положения (далее – электронная заявка).</w:t>
      </w:r>
    </w:p>
    <w:p w:rsidR="00F611DF" w:rsidRDefault="00352D24">
      <w:pPr>
        <w:spacing w:after="0" w:line="240" w:lineRule="auto"/>
        <w:ind w:firstLine="709"/>
        <w:jc w:val="both"/>
        <w:rPr>
          <w:rFonts w:cs="Times New Roman"/>
          <w:szCs w:val="24"/>
        </w:rPr>
      </w:pPr>
      <w:r>
        <w:rPr>
          <w:rFonts w:cs="Times New Roman"/>
          <w:szCs w:val="24"/>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F611DF" w:rsidRDefault="00352D24">
      <w:pPr>
        <w:spacing w:after="0" w:line="240" w:lineRule="auto"/>
        <w:ind w:firstLine="709"/>
        <w:jc w:val="both"/>
        <w:rPr>
          <w:rFonts w:cs="Times New Roman"/>
          <w:szCs w:val="24"/>
        </w:rPr>
      </w:pPr>
      <w:r>
        <w:rPr>
          <w:rFonts w:cs="Times New Roman"/>
          <w:szCs w:val="24"/>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F611DF" w:rsidRDefault="00352D24">
      <w:pPr>
        <w:spacing w:after="0" w:line="240" w:lineRule="auto"/>
        <w:ind w:firstLine="709"/>
        <w:jc w:val="both"/>
      </w:pPr>
      <w:r>
        <w:rPr>
          <w:rFonts w:cs="Times New Roman"/>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Pr>
          <w:rFonts w:cs="Times New Roman"/>
          <w:szCs w:val="24"/>
        </w:rPr>
        <w:fldChar w:fldCharType="begin"/>
      </w:r>
      <w:r>
        <w:instrText>REF _Ref507413847 \r \h</w:instrText>
      </w:r>
      <w:r>
        <w:rPr>
          <w:rFonts w:cs="Times New Roman"/>
          <w:szCs w:val="24"/>
        </w:rPr>
      </w:r>
      <w:r>
        <w:fldChar w:fldCharType="separate"/>
      </w:r>
      <w:r>
        <w:t>2.3</w:t>
      </w:r>
      <w:r>
        <w:fldChar w:fldCharType="end"/>
      </w:r>
      <w:r>
        <w:rPr>
          <w:rFonts w:cs="Times New Roman"/>
          <w:szCs w:val="24"/>
        </w:rPr>
        <w:t xml:space="preserve"> - </w:t>
      </w:r>
      <w:r>
        <w:rPr>
          <w:rFonts w:cs="Times New Roman"/>
          <w:szCs w:val="24"/>
        </w:rPr>
        <w:fldChar w:fldCharType="begin"/>
      </w:r>
      <w:r>
        <w:instrText>REF _Ref507414264 \r \h</w:instrText>
      </w:r>
      <w:r>
        <w:rPr>
          <w:rFonts w:cs="Times New Roman"/>
          <w:szCs w:val="24"/>
        </w:rPr>
      </w:r>
      <w:r>
        <w:fldChar w:fldCharType="separate"/>
      </w:r>
      <w:r>
        <w:t>2.12</w:t>
      </w:r>
      <w:r>
        <w:fldChar w:fldCharType="end"/>
      </w:r>
      <w:r>
        <w:rPr>
          <w:rFonts w:cs="Times New Roman"/>
          <w:szCs w:val="24"/>
        </w:rPr>
        <w:t xml:space="preserve"> настоящего Положения.</w:t>
      </w:r>
    </w:p>
    <w:p w:rsidR="00F611DF" w:rsidRDefault="00352D24">
      <w:pPr>
        <w:spacing w:after="0" w:line="240" w:lineRule="auto"/>
        <w:ind w:firstLine="709"/>
        <w:jc w:val="both"/>
      </w:pPr>
      <w:r>
        <w:rPr>
          <w:rFonts w:cs="Times New Roman"/>
          <w:szCs w:val="24"/>
        </w:rPr>
        <w:t xml:space="preserve">В случае если в течение 5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r>
        <w:rPr>
          <w:rFonts w:cs="Times New Roman"/>
          <w:szCs w:val="24"/>
        </w:rPr>
        <w:fldChar w:fldCharType="begin"/>
      </w:r>
      <w:r>
        <w:instrText>REF _Ref507409292 \r \h</w:instrText>
      </w:r>
      <w:r>
        <w:rPr>
          <w:rFonts w:cs="Times New Roman"/>
          <w:szCs w:val="24"/>
        </w:rPr>
      </w:r>
      <w:r>
        <w:fldChar w:fldCharType="separate"/>
      </w:r>
      <w:r>
        <w:t>2.4</w:t>
      </w:r>
      <w:r>
        <w:fldChar w:fldCharType="end"/>
      </w:r>
      <w:r>
        <w:rPr>
          <w:rFonts w:cs="Times New Roman"/>
          <w:szCs w:val="24"/>
        </w:rPr>
        <w:t xml:space="preserve"> настоящего Положения, </w:t>
      </w:r>
      <w:r>
        <w:rPr>
          <w:rFonts w:cs="Times New Roman"/>
          <w:szCs w:val="24"/>
        </w:rPr>
        <w:lastRenderedPageBreak/>
        <w:t>Ожидающая запись исключается уполномоченным органом (уполномоченной организацией) из реестра сертификатов дополнительного образования.</w:t>
      </w:r>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 момент получения сертификата дополнительного образования в городском округе «Вуктыл»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w:t>
      </w:r>
      <w:proofErr w:type="spellStart"/>
      <w:r>
        <w:rPr>
          <w:rFonts w:ascii="Times New Roman" w:hAnsi="Times New Roman" w:cs="Times New Roman"/>
          <w:sz w:val="24"/>
          <w:szCs w:val="24"/>
        </w:rPr>
        <w:t>городкого</w:t>
      </w:r>
      <w:proofErr w:type="spellEnd"/>
      <w:r>
        <w:rPr>
          <w:rFonts w:ascii="Times New Roman" w:hAnsi="Times New Roman" w:cs="Times New Roman"/>
          <w:sz w:val="24"/>
          <w:szCs w:val="24"/>
        </w:rPr>
        <w:t xml:space="preserve"> округа «Вуктыл» направляет уведомление в уполномоченный орган (уполномоченную организацию), в реестр сертификатов дополнительного образования которог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внесена реестровая запись о сертификате ребенка, о предоставлении ребенку сертификата дополнительного образования на территории городского округа «Вуктыл». При этом в реестре сертификатов дополнительного образования городского округа «Вуктыл»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письменного обращения со стороны родителя (законного представителя) ребенка или непосредственно ребенка (в случае достижения возраста 14 лет), которому предоставлен сертификат дополнительного образования;</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нарушения со стороны родителя (законного представителя) ребенка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ребенка (в случае достижения возраста 14 лет), которому предоставлен сертификат дополнительного образования Правил персонифицированного финансирования.</w:t>
      </w:r>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bookmarkStart w:id="11" w:name="_Ref499894075"/>
      <w:bookmarkEnd w:id="11"/>
      <w:r>
        <w:rPr>
          <w:rFonts w:ascii="Times New Roman" w:hAnsi="Times New Roman" w:cs="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письменного обращения со стороны родителя (законного представителя) ребенка или непосредственно ребенка (в случае достижения возраста 14  лет), которому предоставлен сертификат дополнительного образования;</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bookmarkStart w:id="12" w:name="_Ref499894074"/>
      <w:r>
        <w:rPr>
          <w:rFonts w:ascii="Times New Roman" w:hAnsi="Times New Roman" w:cs="Times New Roman"/>
          <w:sz w:val="24"/>
          <w:szCs w:val="24"/>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F611DF" w:rsidRDefault="00352D24">
      <w:pPr>
        <w:pStyle w:val="af"/>
        <w:spacing w:after="0" w:line="240" w:lineRule="auto"/>
        <w:ind w:left="0" w:firstLine="709"/>
        <w:jc w:val="both"/>
      </w:pPr>
      <w:r>
        <w:rPr>
          <w:rFonts w:ascii="Times New Roman" w:hAnsi="Times New Roman" w:cs="Times New Roman"/>
          <w:sz w:val="24"/>
          <w:szCs w:val="24"/>
        </w:rPr>
        <w:t xml:space="preserve">3) достижения ребенком предельного возраста, установленного пунктом </w:t>
      </w:r>
      <w:r>
        <w:rPr>
          <w:rFonts w:ascii="Times New Roman" w:hAnsi="Times New Roman" w:cs="Times New Roman"/>
          <w:sz w:val="24"/>
          <w:szCs w:val="24"/>
        </w:rPr>
        <w:fldChar w:fldCharType="begin"/>
      </w:r>
      <w:r>
        <w:instrText>REF _Ref499121366 \r \h</w:instrText>
      </w:r>
      <w:r>
        <w:rPr>
          <w:rFonts w:ascii="Times New Roman" w:hAnsi="Times New Roman" w:cs="Times New Roman"/>
          <w:sz w:val="24"/>
          <w:szCs w:val="24"/>
        </w:rPr>
      </w:r>
      <w:r>
        <w:fldChar w:fldCharType="separate"/>
      </w:r>
      <w:r>
        <w:t>2.2</w:t>
      </w:r>
      <w:r>
        <w:fldChar w:fldCharType="end"/>
      </w:r>
      <w:bookmarkEnd w:id="12"/>
      <w:r>
        <w:rPr>
          <w:rFonts w:ascii="Times New Roman" w:hAnsi="Times New Roman" w:cs="Times New Roman"/>
          <w:sz w:val="24"/>
          <w:szCs w:val="24"/>
        </w:rPr>
        <w:t xml:space="preserve"> настоящего Положения.</w:t>
      </w:r>
    </w:p>
    <w:p w:rsidR="00F611DF" w:rsidRDefault="00352D24">
      <w:pPr>
        <w:pStyle w:val="af"/>
        <w:numPr>
          <w:ilvl w:val="1"/>
          <w:numId w:val="2"/>
        </w:numPr>
        <w:spacing w:after="0" w:line="240" w:lineRule="auto"/>
        <w:ind w:left="0" w:firstLine="709"/>
        <w:jc w:val="both"/>
      </w:pPr>
      <w:proofErr w:type="gramStart"/>
      <w:r>
        <w:rPr>
          <w:rFonts w:ascii="Times New Roman" w:hAnsi="Times New Roman" w:cs="Times New Roman"/>
          <w:sz w:val="24"/>
          <w:szCs w:val="24"/>
        </w:rPr>
        <w:t>В случае, предусмотренном подпунктом 2 пункта 2.17.</w:t>
      </w:r>
      <w:r>
        <w:rPr>
          <w:rFonts w:ascii="Times New Roman" w:hAnsi="Times New Roman" w:cs="Times New Roman"/>
          <w:sz w:val="24"/>
          <w:szCs w:val="24"/>
        </w:rPr>
        <w:fldChar w:fldCharType="begin"/>
      </w:r>
      <w:r>
        <w:instrText>REF _Ref499894074 \r \h</w:instrText>
      </w:r>
      <w:r>
        <w:rPr>
          <w:rFonts w:ascii="Times New Roman" w:hAnsi="Times New Roman" w:cs="Times New Roman"/>
          <w:sz w:val="24"/>
          <w:szCs w:val="24"/>
        </w:rPr>
      </w:r>
      <w:r>
        <w:fldChar w:fldCharType="end"/>
      </w:r>
      <w:r>
        <w:rPr>
          <w:rFonts w:ascii="Times New Roman" w:hAnsi="Times New Roman" w:cs="Times New Roman"/>
          <w:sz w:val="24"/>
          <w:szCs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Pr>
          <w:rFonts w:ascii="Times New Roman" w:hAnsi="Times New Roman" w:cs="Times New Roman"/>
          <w:sz w:val="24"/>
          <w:szCs w:val="24"/>
        </w:rPr>
        <w:fldChar w:fldCharType="begin"/>
      </w:r>
      <w:r>
        <w:instrText>REF _Ref499121366 \r \h</w:instrText>
      </w:r>
      <w:r>
        <w:rPr>
          <w:rFonts w:ascii="Times New Roman" w:hAnsi="Times New Roman" w:cs="Times New Roman"/>
          <w:sz w:val="24"/>
          <w:szCs w:val="24"/>
        </w:rPr>
      </w:r>
      <w:r>
        <w:fldChar w:fldCharType="separate"/>
      </w:r>
      <w:r>
        <w:t>2.2</w:t>
      </w:r>
      <w:r>
        <w:fldChar w:fldCharType="end"/>
      </w:r>
      <w:r>
        <w:rPr>
          <w:rFonts w:ascii="Times New Roman" w:hAnsi="Times New Roman" w:cs="Times New Roman"/>
          <w:sz w:val="24"/>
          <w:szCs w:val="24"/>
        </w:rPr>
        <w:t xml:space="preserve"> настоящего Положения, дополнительным общеобразовательным программам (частям).</w:t>
      </w:r>
      <w:proofErr w:type="gramEnd"/>
    </w:p>
    <w:p w:rsidR="00F611DF" w:rsidRDefault="00352D24">
      <w:pPr>
        <w:pStyle w:val="af"/>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F611DF" w:rsidRDefault="00F611DF">
      <w:pPr>
        <w:pStyle w:val="af"/>
        <w:spacing w:after="0" w:line="240" w:lineRule="auto"/>
        <w:ind w:left="0"/>
        <w:jc w:val="both"/>
        <w:rPr>
          <w:rFonts w:ascii="Times New Roman" w:hAnsi="Times New Roman" w:cs="Times New Roman"/>
          <w:sz w:val="24"/>
          <w:szCs w:val="24"/>
        </w:rPr>
      </w:pPr>
    </w:p>
    <w:p w:rsidR="00F611DF" w:rsidRDefault="00352D24">
      <w:pPr>
        <w:spacing w:after="0" w:line="240" w:lineRule="auto"/>
        <w:jc w:val="center"/>
      </w:pPr>
      <w:r w:rsidRPr="00AC247E">
        <w:rPr>
          <w:rFonts w:cs="Times New Roman"/>
          <w:b/>
          <w:bCs/>
          <w:szCs w:val="24"/>
        </w:rPr>
        <w:t>3.</w:t>
      </w:r>
      <w:r>
        <w:rPr>
          <w:rFonts w:cs="Times New Roman"/>
          <w:b/>
          <w:bCs/>
          <w:szCs w:val="24"/>
        </w:rPr>
        <w:t xml:space="preserve"> Порядок формирования реестров дополнительных</w:t>
      </w:r>
    </w:p>
    <w:p w:rsidR="00F611DF" w:rsidRDefault="00352D24">
      <w:pPr>
        <w:spacing w:after="0" w:line="240" w:lineRule="auto"/>
        <w:jc w:val="center"/>
        <w:rPr>
          <w:rFonts w:cs="Times New Roman"/>
          <w:b/>
          <w:bCs/>
          <w:szCs w:val="24"/>
        </w:rPr>
      </w:pPr>
      <w:r>
        <w:rPr>
          <w:rFonts w:cs="Times New Roman"/>
          <w:b/>
          <w:bCs/>
          <w:szCs w:val="24"/>
        </w:rPr>
        <w:t>общеобразовательных программ</w:t>
      </w:r>
    </w:p>
    <w:p w:rsidR="00F611DF" w:rsidRDefault="00F611DF">
      <w:pPr>
        <w:spacing w:after="0" w:line="240" w:lineRule="auto"/>
        <w:jc w:val="center"/>
        <w:rPr>
          <w:rFonts w:cs="Times New Roman"/>
          <w:szCs w:val="24"/>
        </w:rPr>
      </w:pPr>
    </w:p>
    <w:p w:rsidR="00F611DF" w:rsidRDefault="00F611DF">
      <w:pPr>
        <w:pStyle w:val="af"/>
        <w:numPr>
          <w:ilvl w:val="0"/>
          <w:numId w:val="3"/>
        </w:numPr>
        <w:spacing w:after="0" w:line="240" w:lineRule="auto"/>
        <w:ind w:left="0"/>
        <w:jc w:val="both"/>
        <w:rPr>
          <w:rFonts w:ascii="Times New Roman" w:hAnsi="Times New Roman" w:cs="Times New Roman"/>
          <w:vanish/>
          <w:sz w:val="24"/>
          <w:szCs w:val="24"/>
        </w:rPr>
      </w:pPr>
    </w:p>
    <w:p w:rsidR="00F611DF" w:rsidRDefault="00F611DF">
      <w:pPr>
        <w:pStyle w:val="af"/>
        <w:numPr>
          <w:ilvl w:val="0"/>
          <w:numId w:val="3"/>
        </w:numPr>
        <w:spacing w:after="0" w:line="240" w:lineRule="auto"/>
        <w:ind w:left="0"/>
        <w:jc w:val="both"/>
        <w:rPr>
          <w:rFonts w:ascii="Times New Roman" w:hAnsi="Times New Roman" w:cs="Times New Roman"/>
          <w:vanish/>
          <w:sz w:val="24"/>
          <w:szCs w:val="24"/>
        </w:rPr>
      </w:pPr>
    </w:p>
    <w:p w:rsidR="00F611DF" w:rsidRDefault="00352D24">
      <w:pPr>
        <w:pStyle w:val="af"/>
        <w:numPr>
          <w:ilvl w:val="1"/>
          <w:numId w:val="3"/>
        </w:numPr>
        <w:spacing w:after="0" w:line="240" w:lineRule="auto"/>
        <w:ind w:left="0" w:firstLine="709"/>
        <w:jc w:val="both"/>
      </w:pPr>
      <w:r>
        <w:rPr>
          <w:rFonts w:ascii="Times New Roman" w:hAnsi="Times New Roman" w:cs="Times New Roman"/>
          <w:sz w:val="24"/>
          <w:szCs w:val="24"/>
        </w:rPr>
        <w:t xml:space="preserve">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w:t>
      </w:r>
      <w:r>
        <w:rPr>
          <w:rFonts w:ascii="Times New Roman" w:hAnsi="Times New Roman" w:cs="Times New Roman"/>
          <w:sz w:val="24"/>
          <w:szCs w:val="24"/>
        </w:rPr>
        <w:lastRenderedPageBreak/>
        <w:t>реестра общеразвивающих программ), доступных для прохождения обучения детьми, имеющими сертификаты дополнительного образования.</w:t>
      </w:r>
    </w:p>
    <w:p w:rsidR="00F611DF" w:rsidRDefault="00352D24">
      <w:pPr>
        <w:pStyle w:val="af"/>
        <w:numPr>
          <w:ilvl w:val="1"/>
          <w:numId w:val="3"/>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F611DF" w:rsidRDefault="00352D24">
      <w:pPr>
        <w:pStyle w:val="af"/>
        <w:numPr>
          <w:ilvl w:val="1"/>
          <w:numId w:val="3"/>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городского округа «Вуктыл»,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F611DF" w:rsidRDefault="00352D24">
      <w:pPr>
        <w:pStyle w:val="af"/>
        <w:numPr>
          <w:ilvl w:val="1"/>
          <w:numId w:val="3"/>
        </w:numPr>
        <w:spacing w:after="0" w:line="240" w:lineRule="auto"/>
        <w:ind w:left="0" w:firstLine="709"/>
        <w:jc w:val="both"/>
      </w:pPr>
      <w:bookmarkStart w:id="13" w:name="_Ref499113111"/>
      <w:proofErr w:type="gramStart"/>
      <w:r>
        <w:rPr>
          <w:rFonts w:ascii="Times New Roman" w:hAnsi="Times New Roman" w:cs="Times New Roman"/>
          <w:sz w:val="24"/>
          <w:szCs w:val="24"/>
        </w:rPr>
        <w:t>Решения о</w:t>
      </w:r>
      <w:bookmarkEnd w:id="13"/>
      <w:r>
        <w:rPr>
          <w:rFonts w:ascii="Times New Roman" w:hAnsi="Times New Roman" w:cs="Times New Roman"/>
          <w:sz w:val="24"/>
          <w:szCs w:val="24"/>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городского округа «Вуктыл»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распоряжением</w:t>
      </w:r>
      <w:proofErr w:type="gramEnd"/>
      <w:r>
        <w:rPr>
          <w:rFonts w:ascii="Times New Roman" w:hAnsi="Times New Roman" w:cs="Times New Roman"/>
          <w:sz w:val="24"/>
          <w:szCs w:val="24"/>
        </w:rPr>
        <w:t xml:space="preserve"> администрации городского округа «Вуктыл».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городского округа «Вуктыл»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городского округа «Вуктыл». </w:t>
      </w:r>
    </w:p>
    <w:p w:rsidR="00F611DF" w:rsidRDefault="00352D24">
      <w:pPr>
        <w:pStyle w:val="af"/>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учреждениям.</w:t>
      </w:r>
    </w:p>
    <w:p w:rsidR="00F611DF" w:rsidRDefault="00352D24">
      <w:pPr>
        <w:pStyle w:val="af"/>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F611DF" w:rsidRDefault="00352D24">
      <w:pPr>
        <w:pStyle w:val="af"/>
        <w:numPr>
          <w:ilvl w:val="1"/>
          <w:numId w:val="3"/>
        </w:numPr>
        <w:spacing w:after="0" w:line="240" w:lineRule="auto"/>
        <w:ind w:left="0" w:firstLine="709"/>
        <w:jc w:val="both"/>
        <w:rPr>
          <w:rFonts w:ascii="Times New Roman" w:hAnsi="Times New Roman" w:cs="Times New Roman"/>
          <w:sz w:val="24"/>
          <w:szCs w:val="24"/>
        </w:rPr>
      </w:pPr>
      <w:bookmarkStart w:id="14" w:name="_Ref499118684"/>
      <w:bookmarkStart w:id="15" w:name="_Ref507420746"/>
      <w:bookmarkEnd w:id="14"/>
      <w:bookmarkEnd w:id="15"/>
      <w:r>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образовательная программа специально разработана в целях сопровождения отдельных категорий обучающихся;</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образовательная программа специально разработана в целях сопровождения социально-экономического развития муниципалитета;</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детей и подростков;</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 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w:t>
      </w:r>
    </w:p>
    <w:p w:rsidR="00F611DF" w:rsidRDefault="00352D24">
      <w:pPr>
        <w:pStyle w:val="af"/>
        <w:numPr>
          <w:ilvl w:val="1"/>
          <w:numId w:val="3"/>
        </w:numPr>
        <w:spacing w:after="0" w:line="240" w:lineRule="auto"/>
        <w:ind w:left="0" w:firstLine="709"/>
        <w:jc w:val="both"/>
      </w:pPr>
      <w:proofErr w:type="gramStart"/>
      <w:r>
        <w:rPr>
          <w:rFonts w:ascii="Times New Roman" w:hAnsi="Times New Roman" w:cs="Times New Roman"/>
          <w:sz w:val="24"/>
          <w:szCs w:val="24"/>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Pr>
          <w:rFonts w:ascii="Times New Roman" w:hAnsi="Times New Roman" w:cs="Times New Roman"/>
          <w:sz w:val="24"/>
          <w:szCs w:val="24"/>
        </w:rPr>
        <w:fldChar w:fldCharType="begin"/>
      </w:r>
      <w:r>
        <w:instrText>REF _Ref507420746 \r \h</w:instrText>
      </w:r>
      <w:r>
        <w:rPr>
          <w:rFonts w:ascii="Times New Roman" w:hAnsi="Times New Roman" w:cs="Times New Roman"/>
          <w:sz w:val="24"/>
          <w:szCs w:val="24"/>
        </w:rPr>
      </w:r>
      <w:r>
        <w:fldChar w:fldCharType="separate"/>
      </w:r>
      <w:r>
        <w:t>3.7</w:t>
      </w:r>
      <w:r>
        <w:fldChar w:fldCharType="end"/>
      </w:r>
      <w:r>
        <w:rPr>
          <w:rFonts w:ascii="Times New Roman" w:hAnsi="Times New Roman" w:cs="Times New Roman"/>
          <w:sz w:val="24"/>
          <w:szCs w:val="24"/>
        </w:rPr>
        <w:t xml:space="preserve"> настоящего Положения, и при этом не соответствует условиям </w:t>
      </w:r>
      <w:r>
        <w:rPr>
          <w:rFonts w:ascii="Times New Roman" w:hAnsi="Times New Roman"/>
          <w:sz w:val="24"/>
          <w:szCs w:val="24"/>
        </w:rPr>
        <w:t xml:space="preserve">включения образовательной программы в реестр сертифицированных образовательных программ, установленным </w:t>
      </w:r>
      <w:r>
        <w:rPr>
          <w:rFonts w:ascii="Times New Roman" w:hAnsi="Times New Roman" w:cs="Times New Roman"/>
          <w:sz w:val="24"/>
          <w:szCs w:val="24"/>
        </w:rPr>
        <w:t>Правилами персонифицированного финансирования, Комиссия по реестрам вправе принять решение о ее включении в реестр общеразвивающих программ.</w:t>
      </w:r>
      <w:proofErr w:type="gramEnd"/>
      <w:r>
        <w:rPr>
          <w:rFonts w:ascii="Times New Roman" w:hAnsi="Times New Roman" w:cs="Times New Roman"/>
          <w:sz w:val="24"/>
          <w:szCs w:val="24"/>
        </w:rPr>
        <w:t xml:space="preserve">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F611DF" w:rsidRDefault="00352D24">
      <w:pPr>
        <w:pStyle w:val="af"/>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городского округа «Вуктыл»  за счет средств бюджета Республики Коми.</w:t>
      </w:r>
    </w:p>
    <w:p w:rsidR="00F611DF" w:rsidRDefault="00F611DF">
      <w:pPr>
        <w:spacing w:after="0" w:line="240" w:lineRule="auto"/>
        <w:jc w:val="both"/>
        <w:rPr>
          <w:rFonts w:cs="Times New Roman"/>
          <w:szCs w:val="24"/>
        </w:rPr>
      </w:pPr>
    </w:p>
    <w:p w:rsidR="00F611DF" w:rsidRDefault="00352D24">
      <w:pPr>
        <w:spacing w:after="0" w:line="240" w:lineRule="auto"/>
        <w:jc w:val="center"/>
      </w:pPr>
      <w:r>
        <w:rPr>
          <w:rFonts w:cs="Times New Roman"/>
          <w:b/>
          <w:bCs/>
          <w:szCs w:val="24"/>
          <w:lang w:val="en-US"/>
        </w:rPr>
        <w:t>4</w:t>
      </w:r>
      <w:r>
        <w:rPr>
          <w:rFonts w:cs="Times New Roman"/>
          <w:b/>
          <w:bCs/>
          <w:szCs w:val="24"/>
        </w:rPr>
        <w:t>. Порядок использования сертификатов дополнительного образования</w:t>
      </w:r>
    </w:p>
    <w:p w:rsidR="00F611DF" w:rsidRDefault="00F611DF">
      <w:pPr>
        <w:spacing w:after="0" w:line="240" w:lineRule="auto"/>
        <w:jc w:val="center"/>
        <w:rPr>
          <w:rFonts w:cs="Times New Roman"/>
          <w:szCs w:val="24"/>
        </w:rPr>
      </w:pPr>
    </w:p>
    <w:p w:rsidR="00F611DF" w:rsidRDefault="00F611DF">
      <w:pPr>
        <w:pStyle w:val="af"/>
        <w:numPr>
          <w:ilvl w:val="0"/>
          <w:numId w:val="3"/>
        </w:numPr>
        <w:spacing w:after="0" w:line="240" w:lineRule="auto"/>
        <w:ind w:left="0"/>
        <w:jc w:val="both"/>
        <w:rPr>
          <w:rFonts w:ascii="Times New Roman" w:hAnsi="Times New Roman" w:cs="Times New Roman"/>
          <w:vanish/>
          <w:sz w:val="24"/>
          <w:szCs w:val="24"/>
        </w:rPr>
      </w:pPr>
    </w:p>
    <w:p w:rsidR="00F611DF" w:rsidRDefault="00F611DF">
      <w:pPr>
        <w:pStyle w:val="af"/>
        <w:numPr>
          <w:ilvl w:val="0"/>
          <w:numId w:val="3"/>
        </w:numPr>
        <w:spacing w:after="0" w:line="240" w:lineRule="auto"/>
        <w:ind w:left="0"/>
        <w:jc w:val="both"/>
        <w:rPr>
          <w:rFonts w:ascii="Times New Roman" w:hAnsi="Times New Roman" w:cs="Times New Roman"/>
          <w:vanish/>
          <w:sz w:val="24"/>
          <w:szCs w:val="24"/>
        </w:rPr>
      </w:pPr>
    </w:p>
    <w:p w:rsidR="00F611DF" w:rsidRDefault="00352D24">
      <w:pPr>
        <w:pStyle w:val="af"/>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F611DF" w:rsidRDefault="00352D24">
      <w:pPr>
        <w:pStyle w:val="af"/>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w:t>
      </w:r>
      <w:proofErr w:type="gramStart"/>
      <w:r>
        <w:rPr>
          <w:rFonts w:ascii="Times New Roman" w:hAnsi="Times New Roman" w:cs="Times New Roman"/>
          <w:sz w:val="24"/>
          <w:szCs w:val="24"/>
        </w:rPr>
        <w:t>определения возможности использования сертификата дополнительного образования</w:t>
      </w:r>
      <w:proofErr w:type="gramEnd"/>
      <w:r>
        <w:rPr>
          <w:rFonts w:ascii="Times New Roman" w:hAnsi="Times New Roman" w:cs="Times New Roman"/>
          <w:sz w:val="24"/>
          <w:szCs w:val="24"/>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F611DF" w:rsidRDefault="00352D24">
      <w:pPr>
        <w:pStyle w:val="af"/>
        <w:numPr>
          <w:ilvl w:val="1"/>
          <w:numId w:val="4"/>
        </w:numPr>
        <w:spacing w:after="0" w:line="240" w:lineRule="auto"/>
        <w:ind w:left="0" w:firstLine="709"/>
        <w:jc w:val="both"/>
      </w:pPr>
      <w:r>
        <w:rPr>
          <w:rFonts w:ascii="Times New Roman" w:hAnsi="Times New Roman" w:cs="Times New Roman"/>
          <w:sz w:val="24"/>
          <w:szCs w:val="24"/>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w:t>
      </w:r>
      <w:r>
        <w:rPr>
          <w:rFonts w:ascii="Times New Roman" w:hAnsi="Times New Roman" w:cs="Times New Roman"/>
          <w:sz w:val="24"/>
          <w:szCs w:val="24"/>
        </w:rPr>
        <w:fldChar w:fldCharType="begin"/>
      </w:r>
      <w:r>
        <w:instrText>REF _Ref499131407 \r \h</w:instrText>
      </w:r>
      <w:r>
        <w:rPr>
          <w:rFonts w:ascii="Times New Roman" w:hAnsi="Times New Roman" w:cs="Times New Roman"/>
          <w:sz w:val="24"/>
          <w:szCs w:val="24"/>
        </w:rPr>
      </w:r>
      <w:r>
        <w:fldChar w:fldCharType="separate"/>
      </w:r>
      <w:r>
        <w:t>4.5</w:t>
      </w:r>
      <w:r>
        <w:fldChar w:fldCharType="end"/>
      </w:r>
      <w:r>
        <w:rPr>
          <w:rFonts w:ascii="Times New Roman" w:hAnsi="Times New Roman" w:cs="Times New Roman"/>
          <w:sz w:val="24"/>
          <w:szCs w:val="24"/>
        </w:rPr>
        <w:t xml:space="preserve"> настоящего Положения.</w:t>
      </w:r>
    </w:p>
    <w:p w:rsidR="00F611DF" w:rsidRDefault="00352D24">
      <w:pPr>
        <w:pStyle w:val="af"/>
        <w:numPr>
          <w:ilvl w:val="1"/>
          <w:numId w:val="4"/>
        </w:numPr>
        <w:spacing w:after="0" w:line="240" w:lineRule="auto"/>
        <w:ind w:left="0" w:firstLine="709"/>
        <w:jc w:val="both"/>
      </w:pPr>
      <w:r>
        <w:rPr>
          <w:rFonts w:ascii="Times New Roman" w:hAnsi="Times New Roman" w:cs="Times New Roman"/>
          <w:sz w:val="24"/>
          <w:szCs w:val="24"/>
        </w:rPr>
        <w:t xml:space="preserve">Статус сертификата учета присваивается сертификату дополнительного образования при приеме поставщиком образовательных услуг Заявки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дополнительной общеобразовательной программе, включенной в реестр общеразвивающих программ, в случае соблюдения условий, установленных пунктом </w:t>
      </w:r>
      <w:r>
        <w:rPr>
          <w:rFonts w:ascii="Times New Roman" w:hAnsi="Times New Roman" w:cs="Times New Roman"/>
          <w:sz w:val="24"/>
          <w:szCs w:val="24"/>
        </w:rPr>
        <w:fldChar w:fldCharType="begin"/>
      </w:r>
      <w:r>
        <w:instrText>REF _Ref499131295 \r \h</w:instrText>
      </w:r>
      <w:r>
        <w:rPr>
          <w:rFonts w:ascii="Times New Roman" w:hAnsi="Times New Roman" w:cs="Times New Roman"/>
          <w:sz w:val="24"/>
          <w:szCs w:val="24"/>
        </w:rPr>
      </w:r>
      <w:r>
        <w:fldChar w:fldCharType="separate"/>
      </w:r>
      <w:r>
        <w:t>4.6</w:t>
      </w:r>
      <w:r>
        <w:fldChar w:fldCharType="end"/>
      </w:r>
      <w:r>
        <w:rPr>
          <w:rFonts w:ascii="Times New Roman" w:hAnsi="Times New Roman" w:cs="Times New Roman"/>
          <w:sz w:val="24"/>
          <w:szCs w:val="24"/>
        </w:rPr>
        <w:t xml:space="preserve"> настоящего Положения.</w:t>
      </w:r>
    </w:p>
    <w:p w:rsidR="00F611DF" w:rsidRDefault="00352D24">
      <w:pPr>
        <w:pStyle w:val="af"/>
        <w:numPr>
          <w:ilvl w:val="1"/>
          <w:numId w:val="4"/>
        </w:numPr>
        <w:spacing w:after="0" w:line="240" w:lineRule="auto"/>
        <w:ind w:left="0" w:firstLine="709"/>
        <w:jc w:val="both"/>
      </w:pPr>
      <w:bookmarkStart w:id="16" w:name="_Ref499131407"/>
      <w:r>
        <w:rPr>
          <w:rFonts w:ascii="Times New Roman" w:hAnsi="Times New Roman" w:cs="Times New Roman"/>
          <w:sz w:val="24"/>
          <w:szCs w:val="24"/>
        </w:rPr>
        <w:t xml:space="preserve">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Pr>
          <w:rFonts w:ascii="Times New Roman" w:hAnsi="Times New Roman" w:cs="Times New Roman"/>
          <w:sz w:val="24"/>
          <w:szCs w:val="24"/>
        </w:rPr>
        <w:t>отсутствия фактов текущего использования сертификата дополнительного образования</w:t>
      </w:r>
      <w:bookmarkEnd w:id="16"/>
      <w:proofErr w:type="gramEnd"/>
      <w:r>
        <w:rPr>
          <w:rFonts w:ascii="Times New Roman" w:hAnsi="Times New Roman" w:cs="Times New Roman"/>
          <w:sz w:val="24"/>
          <w:szCs w:val="24"/>
        </w:rPr>
        <w:t xml:space="preserve"> для обучения по дополнительным общеобразовательным программам.</w:t>
      </w:r>
    </w:p>
    <w:p w:rsidR="00F611DF" w:rsidRDefault="00352D24">
      <w:pPr>
        <w:pStyle w:val="af"/>
        <w:numPr>
          <w:ilvl w:val="1"/>
          <w:numId w:val="4"/>
        </w:numPr>
        <w:spacing w:after="0" w:line="240" w:lineRule="auto"/>
        <w:ind w:left="0" w:firstLine="709"/>
        <w:jc w:val="both"/>
        <w:rPr>
          <w:rFonts w:ascii="Times New Roman" w:hAnsi="Times New Roman" w:cs="Times New Roman"/>
          <w:sz w:val="24"/>
          <w:szCs w:val="24"/>
        </w:rPr>
      </w:pPr>
      <w:bookmarkStart w:id="17" w:name="_Ref499131295"/>
      <w:bookmarkEnd w:id="17"/>
      <w:r>
        <w:rPr>
          <w:rFonts w:ascii="Times New Roman" w:hAnsi="Times New Roman" w:cs="Times New Roman"/>
          <w:sz w:val="24"/>
          <w:szCs w:val="24"/>
        </w:rPr>
        <w:lastRenderedPageBreak/>
        <w:t xml:space="preserve">Перевод сертификата дополнительного образования в статус сертификата учета осуществляется </w:t>
      </w:r>
      <w:proofErr w:type="gramStart"/>
      <w:r>
        <w:rPr>
          <w:rFonts w:ascii="Times New Roman" w:hAnsi="Times New Roman" w:cs="Times New Roman"/>
          <w:sz w:val="24"/>
          <w:szCs w:val="24"/>
        </w:rPr>
        <w:t>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w:t>
      </w:r>
      <w:proofErr w:type="gramEnd"/>
      <w:r>
        <w:rPr>
          <w:rFonts w:ascii="Times New Roman" w:hAnsi="Times New Roman" w:cs="Times New Roman"/>
          <w:sz w:val="24"/>
          <w:szCs w:val="24"/>
        </w:rPr>
        <w:t xml:space="preserve"> системы персонифицированного финансирования дополнительного образования.</w:t>
      </w:r>
    </w:p>
    <w:p w:rsidR="00F611DF" w:rsidRDefault="00352D24">
      <w:pPr>
        <w:pStyle w:val="af"/>
        <w:numPr>
          <w:ilvl w:val="1"/>
          <w:numId w:val="4"/>
        </w:numPr>
        <w:spacing w:after="0" w:line="240" w:lineRule="auto"/>
        <w:ind w:left="0" w:firstLine="709"/>
        <w:jc w:val="both"/>
      </w:pPr>
      <w:r>
        <w:rPr>
          <w:rFonts w:ascii="Times New Roman" w:hAnsi="Times New Roman" w:cs="Times New Roman"/>
          <w:sz w:val="24"/>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Pr>
          <w:rFonts w:ascii="Times New Roman" w:hAnsi="Times New Roman" w:cs="Times New Roman"/>
          <w:sz w:val="24"/>
          <w:szCs w:val="24"/>
        </w:rPr>
        <w:fldChar w:fldCharType="begin"/>
      </w:r>
      <w:r>
        <w:instrText>REF _Ref499131407 \r \h</w:instrText>
      </w:r>
      <w:r>
        <w:rPr>
          <w:rFonts w:ascii="Times New Roman" w:hAnsi="Times New Roman" w:cs="Times New Roman"/>
          <w:sz w:val="24"/>
          <w:szCs w:val="24"/>
        </w:rPr>
      </w:r>
      <w:r>
        <w:fldChar w:fldCharType="separate"/>
      </w:r>
      <w:r>
        <w:t>4.5</w:t>
      </w:r>
      <w:r>
        <w:fldChar w:fldCharType="end"/>
      </w:r>
      <w:r>
        <w:rPr>
          <w:rFonts w:ascii="Times New Roman" w:hAnsi="Times New Roman" w:cs="Times New Roman"/>
          <w:sz w:val="24"/>
          <w:szCs w:val="24"/>
        </w:rPr>
        <w:t xml:space="preserve"> настоящего Положения, осуществляется уполномоченным органом (уполномоченной организацией):</w:t>
      </w:r>
    </w:p>
    <w:p w:rsidR="00F611DF" w:rsidRDefault="00352D24">
      <w:pPr>
        <w:pStyle w:val="af"/>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1)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заключенных и ожидающих заключение договоров об обучении, а также средств, списанных с сертификата дополнительного образования в целях оплаты оказанных услуг дополнительного образования, не достиг совокупного</w:t>
      </w:r>
      <w:proofErr w:type="gramEnd"/>
      <w:r>
        <w:rPr>
          <w:rFonts w:ascii="Times New Roman" w:hAnsi="Times New Roman" w:cs="Times New Roman"/>
          <w:sz w:val="24"/>
          <w:szCs w:val="24"/>
        </w:rPr>
        <w:t xml:space="preserve"> объема обеспечения сертификатов персонифицированного финансирования, установленного Параметрами персонифицированного финансирования;</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по мере высвобождения зарезервированных для обеспечения сертификатов персонифицированного финансирования средств, предусмотренных Параметрами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F611DF" w:rsidRDefault="00352D24">
      <w:pPr>
        <w:pStyle w:val="af"/>
        <w:numPr>
          <w:ilvl w:val="1"/>
          <w:numId w:val="4"/>
        </w:numPr>
        <w:spacing w:after="0" w:line="240" w:lineRule="auto"/>
        <w:ind w:left="0" w:firstLine="709"/>
        <w:jc w:val="both"/>
      </w:pPr>
      <w:proofErr w:type="gramStart"/>
      <w:r>
        <w:rPr>
          <w:rFonts w:ascii="Times New Roman" w:hAnsi="Times New Roman" w:cs="Times New Roman"/>
          <w:sz w:val="24"/>
          <w:szCs w:val="24"/>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Pr>
          <w:rFonts w:ascii="Times New Roman" w:hAnsi="Times New Roman" w:cs="Times New Roman"/>
          <w:sz w:val="24"/>
          <w:szCs w:val="24"/>
        </w:rPr>
        <w:fldChar w:fldCharType="begin"/>
      </w:r>
      <w:r>
        <w:instrText>REF _Ref507428096 \w \h</w:instrText>
      </w:r>
      <w:r>
        <w:rPr>
          <w:rFonts w:ascii="Times New Roman" w:hAnsi="Times New Roman" w:cs="Times New Roman"/>
          <w:sz w:val="24"/>
          <w:szCs w:val="24"/>
        </w:rPr>
      </w:r>
      <w:r>
        <w:fldChar w:fldCharType="end"/>
      </w:r>
      <w:r>
        <w:rPr>
          <w:rFonts w:ascii="Times New Roman" w:hAnsi="Times New Roman" w:cs="Times New Roman"/>
          <w:sz w:val="24"/>
          <w:szCs w:val="24"/>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 уменьшенного пропорционально числу дней, оставшихся до завершения текущего финансового года с момента</w:t>
      </w:r>
      <w:proofErr w:type="gramEnd"/>
      <w:r>
        <w:rPr>
          <w:rFonts w:ascii="Times New Roman" w:hAnsi="Times New Roman" w:cs="Times New Roman"/>
          <w:sz w:val="24"/>
          <w:szCs w:val="24"/>
        </w:rPr>
        <w:t xml:space="preserve">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F611DF" w:rsidRDefault="00352D24">
      <w:pPr>
        <w:pStyle w:val="af"/>
        <w:numPr>
          <w:ilvl w:val="1"/>
          <w:numId w:val="4"/>
        </w:numPr>
        <w:spacing w:after="0" w:line="240" w:lineRule="auto"/>
        <w:ind w:left="0" w:firstLine="709"/>
        <w:jc w:val="both"/>
      </w:pPr>
      <w:r>
        <w:rPr>
          <w:rFonts w:ascii="Times New Roman" w:hAnsi="Times New Roman" w:cs="Times New Roman"/>
          <w:sz w:val="24"/>
          <w:szCs w:val="24"/>
        </w:rPr>
        <w:t xml:space="preserve">Перевод сертификата дополнительного образования в статус сертификата учета, в случае соблюдения условий, установленных пунктом </w:t>
      </w:r>
      <w:r>
        <w:rPr>
          <w:rFonts w:ascii="Times New Roman" w:hAnsi="Times New Roman" w:cs="Times New Roman"/>
          <w:sz w:val="24"/>
          <w:szCs w:val="24"/>
        </w:rPr>
        <w:fldChar w:fldCharType="begin"/>
      </w:r>
      <w:r>
        <w:instrText>REF _Ref499131295 \r \h</w:instrText>
      </w:r>
      <w:r>
        <w:rPr>
          <w:rFonts w:ascii="Times New Roman" w:hAnsi="Times New Roman" w:cs="Times New Roman"/>
          <w:sz w:val="24"/>
          <w:szCs w:val="24"/>
        </w:rPr>
      </w:r>
      <w:r>
        <w:fldChar w:fldCharType="separate"/>
      </w:r>
      <w:r>
        <w:t>4.6</w:t>
      </w:r>
      <w:r>
        <w:fldChar w:fldCharType="end"/>
      </w:r>
      <w:r>
        <w:rPr>
          <w:rFonts w:ascii="Times New Roman" w:hAnsi="Times New Roman" w:cs="Times New Roman"/>
          <w:sz w:val="24"/>
          <w:szCs w:val="24"/>
        </w:rPr>
        <w:t xml:space="preserve"> настоящего Положения, осуществляется уполномоченным органом (уполномоченной организацией) в день подачи Заявки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дополнительной общеобразовательной программе, включенной в реестр общеразвивающих программ.</w:t>
      </w:r>
    </w:p>
    <w:p w:rsidR="00F611DF" w:rsidRDefault="00352D24">
      <w:pPr>
        <w:pStyle w:val="af"/>
        <w:numPr>
          <w:ilvl w:val="1"/>
          <w:numId w:val="4"/>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случае, если 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действующие в очередном финансовом году.</w:t>
      </w:r>
      <w:proofErr w:type="gramEnd"/>
    </w:p>
    <w:p w:rsidR="00F611DF" w:rsidRDefault="00352D24">
      <w:pPr>
        <w:pStyle w:val="af"/>
        <w:spacing w:after="0" w:line="240" w:lineRule="auto"/>
        <w:ind w:left="0" w:firstLine="709"/>
        <w:jc w:val="both"/>
      </w:pPr>
      <w:r>
        <w:rPr>
          <w:rFonts w:ascii="Times New Roman" w:hAnsi="Times New Roman" w:cs="Times New Roman"/>
          <w:sz w:val="24"/>
          <w:szCs w:val="24"/>
        </w:rPr>
        <w:t xml:space="preserve">4.11. </w:t>
      </w:r>
      <w:bookmarkStart w:id="18" w:name="_Ref507428096"/>
      <w:r>
        <w:rPr>
          <w:rFonts w:ascii="Times New Roman" w:hAnsi="Times New Roman" w:cs="Times New Roman"/>
          <w:sz w:val="24"/>
          <w:szCs w:val="24"/>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bookmarkEnd w:id="18"/>
      <w:r>
        <w:rPr>
          <w:rFonts w:ascii="Times New Roman" w:hAnsi="Times New Roman" w:cs="Times New Roman"/>
          <w:sz w:val="24"/>
          <w:szCs w:val="24"/>
        </w:rPr>
        <w:t xml:space="preserve"> Таблицей 1 «Максимальное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p w:rsidR="00F611DF" w:rsidRDefault="00F611DF">
      <w:pPr>
        <w:pStyle w:val="af"/>
        <w:spacing w:after="0" w:line="240" w:lineRule="auto"/>
        <w:ind w:left="0"/>
        <w:jc w:val="both"/>
        <w:rPr>
          <w:rFonts w:cs="Times New Roman"/>
          <w:sz w:val="24"/>
          <w:szCs w:val="24"/>
        </w:rPr>
      </w:pPr>
    </w:p>
    <w:p w:rsidR="00F611DF" w:rsidRDefault="00F611DF">
      <w:pPr>
        <w:pStyle w:val="af"/>
        <w:spacing w:after="0" w:line="240" w:lineRule="auto"/>
        <w:jc w:val="both"/>
        <w:rPr>
          <w:rFonts w:cs="Times New Roman"/>
          <w:sz w:val="24"/>
          <w:szCs w:val="24"/>
        </w:rPr>
      </w:pPr>
    </w:p>
    <w:p w:rsidR="00F611DF" w:rsidRDefault="00352D24">
      <w:pPr>
        <w:pStyle w:val="af"/>
        <w:spacing w:after="0" w:line="240" w:lineRule="auto"/>
        <w:jc w:val="right"/>
      </w:pPr>
      <w:r>
        <w:rPr>
          <w:rFonts w:ascii="Times New Roman" w:hAnsi="Times New Roman" w:cs="Times New Roman"/>
          <w:sz w:val="24"/>
          <w:szCs w:val="24"/>
        </w:rPr>
        <w:lastRenderedPageBreak/>
        <w:t>Таблиц</w:t>
      </w:r>
      <w:bookmarkStart w:id="19" w:name="_Ref507426844"/>
      <w:r>
        <w:rPr>
          <w:rFonts w:ascii="Times New Roman" w:hAnsi="Times New Roman" w:cs="Times New Roman"/>
          <w:sz w:val="24"/>
          <w:szCs w:val="24"/>
        </w:rPr>
        <w:t>а</w:t>
      </w:r>
      <w:bookmarkEnd w:id="19"/>
      <w:r>
        <w:rPr>
          <w:rFonts w:ascii="Times New Roman" w:hAnsi="Times New Roman" w:cs="Times New Roman"/>
          <w:sz w:val="24"/>
          <w:szCs w:val="24"/>
        </w:rPr>
        <w:t xml:space="preserve"> 1</w:t>
      </w:r>
    </w:p>
    <w:p w:rsidR="00F611DF" w:rsidRDefault="00352D24">
      <w:pPr>
        <w:pStyle w:val="ad"/>
        <w:keepNext/>
        <w:spacing w:after="0"/>
        <w:jc w:val="center"/>
        <w:rPr>
          <w:rFonts w:cs="Times New Roman"/>
          <w:color w:val="00000A"/>
          <w:sz w:val="24"/>
          <w:szCs w:val="24"/>
        </w:rPr>
      </w:pPr>
      <w:bookmarkStart w:id="20" w:name="__DdeLink__1708_3634842819"/>
      <w:bookmarkEnd w:id="20"/>
      <w:r>
        <w:rPr>
          <w:rFonts w:cs="Times New Roman"/>
          <w:color w:val="00000A"/>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413" w:type="dxa"/>
        <w:tblInd w:w="-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firstRow="0" w:lastRow="0" w:firstColumn="0" w:lastColumn="0" w:noHBand="0" w:noVBand="0"/>
      </w:tblPr>
      <w:tblGrid>
        <w:gridCol w:w="2437"/>
        <w:gridCol w:w="2445"/>
        <w:gridCol w:w="1099"/>
        <w:gridCol w:w="1961"/>
        <w:gridCol w:w="1571"/>
      </w:tblGrid>
      <w:tr w:rsidR="00F611DF">
        <w:tc>
          <w:tcPr>
            <w:tcW w:w="2424"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Статус сертификата</w:t>
            </w:r>
          </w:p>
        </w:tc>
        <w:tc>
          <w:tcPr>
            <w:tcW w:w="5498"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both"/>
              <w:rPr>
                <w:rFonts w:cs="Times New Roman"/>
                <w:szCs w:val="24"/>
              </w:rPr>
            </w:pPr>
            <w:r>
              <w:rPr>
                <w:rFonts w:cs="Times New Roman"/>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491"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 xml:space="preserve">Максимальное совокупное количество услуг </w:t>
            </w:r>
          </w:p>
          <w:p w:rsidR="00F611DF" w:rsidRDefault="00352D24">
            <w:pPr>
              <w:spacing w:after="0" w:line="240" w:lineRule="auto"/>
              <w:jc w:val="center"/>
              <w:rPr>
                <w:rFonts w:cs="Times New Roman"/>
                <w:szCs w:val="24"/>
              </w:rPr>
            </w:pPr>
            <w:r>
              <w:rPr>
                <w:rFonts w:cs="Times New Roman"/>
                <w:szCs w:val="24"/>
              </w:rPr>
              <w:t>вне зависимости от реестра, получение которых допускается</w:t>
            </w:r>
          </w:p>
        </w:tc>
      </w:tr>
      <w:tr w:rsidR="00F611DF">
        <w:tc>
          <w:tcPr>
            <w:tcW w:w="2424"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F611DF"/>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Реестр предпрофессиональных программ</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Реестр значимых программ</w:t>
            </w:r>
          </w:p>
        </w:tc>
        <w:tc>
          <w:tcPr>
            <w:tcW w:w="195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Реестр общеразвивающих программ</w:t>
            </w:r>
          </w:p>
        </w:tc>
        <w:tc>
          <w:tcPr>
            <w:tcW w:w="1491"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F611DF"/>
        </w:tc>
      </w:tr>
      <w:tr w:rsidR="00F611DF">
        <w:tc>
          <w:tcPr>
            <w:tcW w:w="9413" w:type="dxa"/>
            <w:gridSpan w:val="5"/>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F611DF" w:rsidRDefault="00352D24">
            <w:pPr>
              <w:spacing w:after="0" w:line="240" w:lineRule="auto"/>
              <w:jc w:val="center"/>
              <w:rPr>
                <w:rFonts w:cs="Times New Roman"/>
                <w:szCs w:val="24"/>
              </w:rPr>
            </w:pPr>
            <w:r>
              <w:rPr>
                <w:rFonts w:cs="Times New Roman"/>
                <w:szCs w:val="24"/>
              </w:rPr>
              <w:t>Дети в возрасте от 5-ти до 18-ти лет</w:t>
            </w:r>
          </w:p>
        </w:tc>
      </w:tr>
      <w:tr w:rsidR="00F611DF">
        <w:tc>
          <w:tcPr>
            <w:tcW w:w="242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Сертификат учета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2</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2</w:t>
            </w:r>
          </w:p>
        </w:tc>
        <w:tc>
          <w:tcPr>
            <w:tcW w:w="195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1</w:t>
            </w:r>
          </w:p>
        </w:tc>
        <w:tc>
          <w:tcPr>
            <w:tcW w:w="149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F611DF" w:rsidRDefault="00352D24">
            <w:pPr>
              <w:spacing w:after="0" w:line="240" w:lineRule="auto"/>
              <w:jc w:val="center"/>
              <w:rPr>
                <w:rFonts w:cs="Times New Roman"/>
                <w:szCs w:val="24"/>
              </w:rPr>
            </w:pPr>
            <w:r>
              <w:rPr>
                <w:rFonts w:cs="Times New Roman"/>
                <w:szCs w:val="24"/>
              </w:rPr>
              <w:t>3</w:t>
            </w:r>
          </w:p>
        </w:tc>
      </w:tr>
      <w:tr w:rsidR="00F611DF">
        <w:tc>
          <w:tcPr>
            <w:tcW w:w="242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Сертификат персонифицированного финансирования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1</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1</w:t>
            </w:r>
          </w:p>
        </w:tc>
        <w:tc>
          <w:tcPr>
            <w:tcW w:w="195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F611DF" w:rsidRDefault="00352D24">
            <w:pPr>
              <w:spacing w:after="0" w:line="240" w:lineRule="auto"/>
              <w:jc w:val="center"/>
              <w:rPr>
                <w:rFonts w:cs="Times New Roman"/>
                <w:szCs w:val="24"/>
              </w:rPr>
            </w:pPr>
            <w:r>
              <w:rPr>
                <w:rFonts w:cs="Times New Roman"/>
                <w:szCs w:val="24"/>
              </w:rPr>
              <w:t>0</w:t>
            </w:r>
          </w:p>
        </w:tc>
        <w:tc>
          <w:tcPr>
            <w:tcW w:w="149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F611DF" w:rsidRDefault="00F611DF">
            <w:pPr>
              <w:spacing w:after="0" w:line="240" w:lineRule="auto"/>
              <w:jc w:val="center"/>
              <w:rPr>
                <w:rFonts w:cs="Times New Roman"/>
                <w:szCs w:val="24"/>
              </w:rPr>
            </w:pPr>
          </w:p>
          <w:p w:rsidR="00F611DF" w:rsidRDefault="00F611DF">
            <w:pPr>
              <w:spacing w:after="0" w:line="240" w:lineRule="auto"/>
              <w:jc w:val="center"/>
              <w:rPr>
                <w:rFonts w:cs="Times New Roman"/>
                <w:szCs w:val="24"/>
              </w:rPr>
            </w:pPr>
          </w:p>
          <w:p w:rsidR="00F611DF" w:rsidRDefault="00352D24">
            <w:pPr>
              <w:spacing w:after="0" w:line="240" w:lineRule="auto"/>
              <w:jc w:val="center"/>
              <w:rPr>
                <w:rFonts w:cs="Times New Roman"/>
                <w:szCs w:val="24"/>
              </w:rPr>
            </w:pPr>
            <w:r>
              <w:rPr>
                <w:rFonts w:cs="Times New Roman"/>
                <w:szCs w:val="24"/>
              </w:rPr>
              <w:t>2</w:t>
            </w:r>
          </w:p>
        </w:tc>
      </w:tr>
      <w:tr w:rsidR="00F611DF">
        <w:tc>
          <w:tcPr>
            <w:tcW w:w="9413" w:type="dxa"/>
            <w:gridSpan w:val="5"/>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F611DF" w:rsidRDefault="00F611DF">
            <w:pPr>
              <w:spacing w:after="0" w:line="240" w:lineRule="auto"/>
              <w:jc w:val="center"/>
              <w:rPr>
                <w:rFonts w:cs="Times New Roman"/>
                <w:szCs w:val="24"/>
              </w:rPr>
            </w:pPr>
          </w:p>
        </w:tc>
      </w:tr>
    </w:tbl>
    <w:p w:rsidR="00F611DF" w:rsidRDefault="00F611DF">
      <w:pPr>
        <w:spacing w:after="0" w:line="240" w:lineRule="auto"/>
        <w:jc w:val="both"/>
        <w:rPr>
          <w:rFonts w:cs="Times New Roman"/>
          <w:szCs w:val="24"/>
        </w:rPr>
      </w:pP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4.12. </w:t>
      </w:r>
      <w:bookmarkStart w:id="21" w:name="_Ref499122345"/>
      <w:proofErr w:type="gramStart"/>
      <w:r>
        <w:rPr>
          <w:rFonts w:ascii="Times New Roman" w:hAnsi="Times New Roman" w:cs="Times New Roman"/>
          <w:sz w:val="24"/>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F611DF" w:rsidRDefault="00352D24">
      <w:pPr>
        <w:spacing w:after="0" w:line="240" w:lineRule="auto"/>
        <w:ind w:firstLine="709"/>
        <w:jc w:val="both"/>
      </w:pPr>
      <w:proofErr w:type="gramStart"/>
      <w:r>
        <w:rPr>
          <w:rFonts w:cs="Times New Roman"/>
          <w:szCs w:val="24"/>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Pr>
          <w:rFonts w:cs="Times New Roman"/>
          <w:szCs w:val="24"/>
        </w:rPr>
        <w:fldChar w:fldCharType="begin"/>
      </w:r>
      <w:r>
        <w:instrText>REF _Ref507428096 \w \h</w:instrText>
      </w:r>
      <w:r>
        <w:rPr>
          <w:rFonts w:cs="Times New Roman"/>
          <w:szCs w:val="24"/>
        </w:rPr>
      </w:r>
      <w:r>
        <w:fldChar w:fldCharType="end"/>
      </w:r>
      <w:bookmarkEnd w:id="21"/>
      <w:r>
        <w:rPr>
          <w:rFonts w:cs="Times New Roman"/>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F611DF" w:rsidRDefault="00352D24">
      <w:pPr>
        <w:pStyle w:val="af"/>
        <w:spacing w:after="0" w:line="240" w:lineRule="auto"/>
        <w:ind w:left="0" w:firstLine="709"/>
        <w:jc w:val="both"/>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При отсутствии оснований для отклонения заявки на обучение, поданной от лица ребенка, предусмотренных пунктом </w:t>
      </w:r>
      <w:r>
        <w:rPr>
          <w:rFonts w:ascii="Times New Roman" w:hAnsi="Times New Roman" w:cs="Times New Roman"/>
          <w:sz w:val="24"/>
          <w:szCs w:val="24"/>
        </w:rPr>
        <w:fldChar w:fldCharType="begin"/>
      </w:r>
      <w:r>
        <w:instrText>REF _Ref507428096 \w \h</w:instrText>
      </w:r>
      <w:r>
        <w:rPr>
          <w:rFonts w:ascii="Times New Roman" w:hAnsi="Times New Roman" w:cs="Times New Roman"/>
          <w:sz w:val="24"/>
          <w:szCs w:val="24"/>
        </w:rPr>
      </w:r>
      <w:r>
        <w:fldChar w:fldCharType="end"/>
      </w:r>
      <w:r>
        <w:rPr>
          <w:rFonts w:ascii="Times New Roman" w:hAnsi="Times New Roman" w:cs="Times New Roman"/>
          <w:sz w:val="24"/>
          <w:szCs w:val="24"/>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Pr>
          <w:rFonts w:ascii="Times New Roman" w:hAnsi="Times New Roman" w:cs="Times New Roman"/>
          <w:sz w:val="24"/>
          <w:szCs w:val="24"/>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3 рабочих дней информирует уполномоченный орган (уполномоченную организацию).</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4.14. 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F611DF" w:rsidRDefault="00352D24">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4.15.Порядок использования сертификата дополнительного образования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Параметрами персонифицированного финансирования.</w:t>
      </w:r>
    </w:p>
    <w:p w:rsidR="00F611DF" w:rsidRDefault="00352D24">
      <w:pPr>
        <w:pStyle w:val="af"/>
        <w:spacing w:after="0" w:line="240" w:lineRule="auto"/>
        <w:ind w:left="0" w:firstLine="709"/>
        <w:jc w:val="both"/>
      </w:pPr>
      <w:r>
        <w:rPr>
          <w:rFonts w:ascii="Times New Roman" w:hAnsi="Times New Roman" w:cs="Times New Roman"/>
          <w:sz w:val="24"/>
          <w:szCs w:val="24"/>
        </w:rPr>
        <w:t xml:space="preserve">4.16. </w:t>
      </w:r>
      <w:proofErr w:type="gramStart"/>
      <w:r>
        <w:rPr>
          <w:rFonts w:ascii="Times New Roman" w:hAnsi="Times New Roman" w:cs="Times New Roman"/>
          <w:sz w:val="24"/>
          <w:szCs w:val="24"/>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Pr>
          <w:rFonts w:ascii="Times New Roman" w:hAnsi="Times New Roman" w:cs="Times New Roman"/>
          <w:sz w:val="24"/>
          <w:szCs w:val="24"/>
        </w:rPr>
        <w:fldChar w:fldCharType="begin"/>
      </w:r>
      <w:r>
        <w:instrText>REF _Ref507428096 \w \h</w:instrText>
      </w:r>
      <w:r>
        <w:rPr>
          <w:rFonts w:ascii="Times New Roman" w:hAnsi="Times New Roman" w:cs="Times New Roman"/>
          <w:sz w:val="24"/>
          <w:szCs w:val="24"/>
        </w:rPr>
      </w:r>
      <w:r>
        <w:fldChar w:fldCharType="end"/>
      </w:r>
      <w:r>
        <w:rPr>
          <w:rFonts w:ascii="Times New Roman" w:hAnsi="Times New Roman" w:cs="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Pr>
          <w:rFonts w:ascii="Times New Roman" w:hAnsi="Times New Roman" w:cs="Times New Roman"/>
          <w:sz w:val="24"/>
          <w:szCs w:val="24"/>
        </w:rPr>
        <w:t xml:space="preserve"> При этом зачисление указанного ребенка на новые образовательные программы осуществляется в общем порядке.</w:t>
      </w: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pStyle w:val="af"/>
        <w:spacing w:after="0" w:line="240" w:lineRule="auto"/>
        <w:ind w:left="709"/>
        <w:jc w:val="both"/>
        <w:rPr>
          <w:rFonts w:ascii="Times New Roman" w:hAnsi="Times New Roman" w:cs="Times New Roman"/>
          <w:sz w:val="24"/>
          <w:szCs w:val="24"/>
        </w:rPr>
      </w:pPr>
    </w:p>
    <w:p w:rsidR="00F611DF" w:rsidRDefault="00F611DF">
      <w:pPr>
        <w:spacing w:after="0" w:line="240" w:lineRule="auto"/>
        <w:jc w:val="center"/>
      </w:pPr>
    </w:p>
    <w:sectPr w:rsidR="00F611DF">
      <w:footerReference w:type="even" r:id="rId8"/>
      <w:pgSz w:w="11906" w:h="16838"/>
      <w:pgMar w:top="1134" w:right="850" w:bottom="1134" w:left="1701" w:header="0" w:footer="708" w:gutter="0"/>
      <w:pgNumType w:fmt="none"/>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F8" w:rsidRDefault="003E61F8">
      <w:pPr>
        <w:spacing w:after="0" w:line="240" w:lineRule="auto"/>
      </w:pPr>
      <w:r>
        <w:separator/>
      </w:r>
    </w:p>
  </w:endnote>
  <w:endnote w:type="continuationSeparator" w:id="0">
    <w:p w:rsidR="003E61F8" w:rsidRDefault="003E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61002A87" w:usb1="80000000" w:usb2="00000008" w:usb3="00000000" w:csb0="0001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DF" w:rsidRDefault="00352D24">
    <w:pPr>
      <w:pStyle w:val="af1"/>
      <w:jc w:val="right"/>
    </w:pPr>
    <w:r>
      <w:fldChar w:fldCharType="begin"/>
    </w:r>
    <w:r>
      <w:instrText>PAGE</w:instrText>
    </w:r>
    <w:r>
      <w:fldChar w:fldCharType="separate"/>
    </w:r>
    <w:r w:rsidR="002F30F6">
      <w:rPr>
        <w:b/>
        <w:bCs/>
        <w:noProof/>
      </w:rPr>
      <w:t>Ошибка! Число не может быть представлено в указанном формате.</w:t>
    </w:r>
    <w:r>
      <w:fldChar w:fldCharType="end"/>
    </w:r>
  </w:p>
  <w:p w:rsidR="00F611DF" w:rsidRDefault="00F611D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F8" w:rsidRDefault="003E61F8">
      <w:pPr>
        <w:spacing w:after="0" w:line="240" w:lineRule="auto"/>
      </w:pPr>
      <w:r>
        <w:separator/>
      </w:r>
    </w:p>
  </w:footnote>
  <w:footnote w:type="continuationSeparator" w:id="0">
    <w:p w:rsidR="003E61F8" w:rsidRDefault="003E6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2AB"/>
    <w:multiLevelType w:val="multilevel"/>
    <w:tmpl w:val="1E74C044"/>
    <w:lvl w:ilvl="0">
      <w:start w:val="1"/>
      <w:numFmt w:val="decimal"/>
      <w:lvlText w:val="%1."/>
      <w:lvlJc w:val="left"/>
      <w:pPr>
        <w:tabs>
          <w:tab w:val="num" w:pos="1392"/>
        </w:tabs>
        <w:ind w:left="1392" w:hanging="360"/>
      </w:pPr>
      <w:rPr>
        <w:rFonts w:ascii="Times New Roman" w:hAnsi="Times New Roman"/>
        <w:sz w:val="24"/>
      </w:rPr>
    </w:lvl>
    <w:lvl w:ilvl="1">
      <w:start w:val="1"/>
      <w:numFmt w:val="decimal"/>
      <w:lvlText w:val="%2."/>
      <w:lvlJc w:val="left"/>
      <w:pPr>
        <w:tabs>
          <w:tab w:val="num" w:pos="1752"/>
        </w:tabs>
        <w:ind w:left="1752" w:hanging="360"/>
      </w:pPr>
      <w:rPr>
        <w:rFonts w:ascii="Times New Roman" w:hAnsi="Times New Roman"/>
        <w:sz w:val="24"/>
      </w:rPr>
    </w:lvl>
    <w:lvl w:ilvl="2">
      <w:start w:val="1"/>
      <w:numFmt w:val="decimal"/>
      <w:lvlText w:val="%3."/>
      <w:lvlJc w:val="left"/>
      <w:pPr>
        <w:tabs>
          <w:tab w:val="num" w:pos="2112"/>
        </w:tabs>
        <w:ind w:left="2112" w:hanging="360"/>
      </w:pPr>
      <w:rPr>
        <w:rFonts w:ascii="Times New Roman" w:hAnsi="Times New Roman"/>
        <w:sz w:val="24"/>
      </w:rPr>
    </w:lvl>
    <w:lvl w:ilvl="3">
      <w:start w:val="1"/>
      <w:numFmt w:val="decimal"/>
      <w:lvlText w:val="%4."/>
      <w:lvlJc w:val="left"/>
      <w:pPr>
        <w:tabs>
          <w:tab w:val="num" w:pos="2472"/>
        </w:tabs>
        <w:ind w:left="2472" w:hanging="360"/>
      </w:pPr>
      <w:rPr>
        <w:rFonts w:ascii="Times New Roman" w:hAnsi="Times New Roman"/>
        <w:sz w:val="24"/>
      </w:rPr>
    </w:lvl>
    <w:lvl w:ilvl="4">
      <w:start w:val="1"/>
      <w:numFmt w:val="decimal"/>
      <w:lvlText w:val="%5."/>
      <w:lvlJc w:val="left"/>
      <w:pPr>
        <w:tabs>
          <w:tab w:val="num" w:pos="2832"/>
        </w:tabs>
        <w:ind w:left="2832" w:hanging="360"/>
      </w:pPr>
      <w:rPr>
        <w:rFonts w:ascii="Times New Roman" w:hAnsi="Times New Roman"/>
        <w:sz w:val="24"/>
      </w:rPr>
    </w:lvl>
    <w:lvl w:ilvl="5">
      <w:start w:val="1"/>
      <w:numFmt w:val="decimal"/>
      <w:lvlText w:val="%6."/>
      <w:lvlJc w:val="left"/>
      <w:pPr>
        <w:tabs>
          <w:tab w:val="num" w:pos="3192"/>
        </w:tabs>
        <w:ind w:left="3192" w:hanging="360"/>
      </w:pPr>
      <w:rPr>
        <w:rFonts w:ascii="Times New Roman" w:hAnsi="Times New Roman"/>
        <w:sz w:val="24"/>
      </w:rPr>
    </w:lvl>
    <w:lvl w:ilvl="6">
      <w:start w:val="1"/>
      <w:numFmt w:val="decimal"/>
      <w:lvlText w:val="%7."/>
      <w:lvlJc w:val="left"/>
      <w:pPr>
        <w:tabs>
          <w:tab w:val="num" w:pos="3552"/>
        </w:tabs>
        <w:ind w:left="3552" w:hanging="360"/>
      </w:pPr>
      <w:rPr>
        <w:rFonts w:ascii="Times New Roman" w:hAnsi="Times New Roman"/>
        <w:sz w:val="24"/>
      </w:rPr>
    </w:lvl>
    <w:lvl w:ilvl="7">
      <w:start w:val="1"/>
      <w:numFmt w:val="decimal"/>
      <w:lvlText w:val="%8."/>
      <w:lvlJc w:val="left"/>
      <w:pPr>
        <w:tabs>
          <w:tab w:val="num" w:pos="3912"/>
        </w:tabs>
        <w:ind w:left="3912" w:hanging="360"/>
      </w:pPr>
      <w:rPr>
        <w:rFonts w:ascii="Times New Roman" w:hAnsi="Times New Roman"/>
        <w:sz w:val="24"/>
      </w:rPr>
    </w:lvl>
    <w:lvl w:ilvl="8">
      <w:start w:val="1"/>
      <w:numFmt w:val="decimal"/>
      <w:lvlText w:val="%9."/>
      <w:lvlJc w:val="left"/>
      <w:pPr>
        <w:tabs>
          <w:tab w:val="num" w:pos="4272"/>
        </w:tabs>
        <w:ind w:left="4272" w:hanging="360"/>
      </w:pPr>
      <w:rPr>
        <w:rFonts w:ascii="Times New Roman" w:hAnsi="Times New Roman"/>
        <w:sz w:val="24"/>
      </w:rPr>
    </w:lvl>
  </w:abstractNum>
  <w:abstractNum w:abstractNumId="1">
    <w:nsid w:val="20034F7A"/>
    <w:multiLevelType w:val="multilevel"/>
    <w:tmpl w:val="983E0938"/>
    <w:lvl w:ilvl="0">
      <w:start w:val="2"/>
      <w:numFmt w:val="decimal"/>
      <w:lvlText w:val="%1."/>
      <w:lvlJc w:val="left"/>
      <w:pPr>
        <w:ind w:left="360" w:hanging="360"/>
      </w:pPr>
    </w:lvl>
    <w:lvl w:ilvl="1">
      <w:start w:val="1"/>
      <w:numFmt w:val="decimal"/>
      <w:lvlText w:val="%1.%2."/>
      <w:lvlJc w:val="left"/>
      <w:pPr>
        <w:ind w:left="1070" w:hanging="360"/>
      </w:pPr>
      <w:rPr>
        <w:rFonts w:ascii="Times New Roman" w:hAnsi="Times New Roman"/>
        <w:sz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327A2F9B"/>
    <w:multiLevelType w:val="multilevel"/>
    <w:tmpl w:val="14BE16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9117C9C"/>
    <w:multiLevelType w:val="multilevel"/>
    <w:tmpl w:val="99469618"/>
    <w:lvl w:ilvl="0">
      <w:start w:val="1"/>
      <w:numFmt w:val="decimal"/>
      <w:lvlText w:val="%1."/>
      <w:lvlJc w:val="left"/>
      <w:pPr>
        <w:tabs>
          <w:tab w:val="num" w:pos="720"/>
        </w:tabs>
        <w:ind w:left="720" w:hanging="360"/>
      </w:pPr>
      <w:rPr>
        <w:rFonts w:ascii="Times New Roman" w:hAnsi="Times New Roman"/>
        <w:sz w:val="24"/>
      </w:rPr>
    </w:lvl>
    <w:lvl w:ilvl="1">
      <w:start w:val="1"/>
      <w:numFmt w:val="decimal"/>
      <w:lvlText w:val="%2."/>
      <w:lvlJc w:val="left"/>
      <w:pPr>
        <w:tabs>
          <w:tab w:val="num" w:pos="1080"/>
        </w:tabs>
        <w:ind w:left="1080" w:hanging="360"/>
      </w:pPr>
      <w:rPr>
        <w:rFonts w:ascii="Times New Roman" w:hAnsi="Times New Roman"/>
        <w:sz w:val="24"/>
      </w:rPr>
    </w:lvl>
    <w:lvl w:ilvl="2">
      <w:start w:val="1"/>
      <w:numFmt w:val="decimal"/>
      <w:lvlText w:val="%3."/>
      <w:lvlJc w:val="left"/>
      <w:pPr>
        <w:tabs>
          <w:tab w:val="num" w:pos="1440"/>
        </w:tabs>
        <w:ind w:left="1440" w:hanging="360"/>
      </w:pPr>
      <w:rPr>
        <w:rFonts w:ascii="Times New Roman" w:hAnsi="Times New Roman"/>
        <w:sz w:val="24"/>
      </w:rPr>
    </w:lvl>
    <w:lvl w:ilvl="3">
      <w:start w:val="1"/>
      <w:numFmt w:val="decimal"/>
      <w:lvlText w:val="%4."/>
      <w:lvlJc w:val="left"/>
      <w:pPr>
        <w:tabs>
          <w:tab w:val="num" w:pos="1800"/>
        </w:tabs>
        <w:ind w:left="1800" w:hanging="360"/>
      </w:pPr>
      <w:rPr>
        <w:rFonts w:ascii="Times New Roman" w:hAnsi="Times New Roman"/>
        <w:sz w:val="24"/>
      </w:rPr>
    </w:lvl>
    <w:lvl w:ilvl="4">
      <w:start w:val="1"/>
      <w:numFmt w:val="decimal"/>
      <w:lvlText w:val="%5."/>
      <w:lvlJc w:val="left"/>
      <w:pPr>
        <w:tabs>
          <w:tab w:val="num" w:pos="2160"/>
        </w:tabs>
        <w:ind w:left="2160" w:hanging="360"/>
      </w:pPr>
      <w:rPr>
        <w:rFonts w:ascii="Times New Roman" w:hAnsi="Times New Roman"/>
        <w:sz w:val="24"/>
      </w:rPr>
    </w:lvl>
    <w:lvl w:ilvl="5">
      <w:start w:val="1"/>
      <w:numFmt w:val="decimal"/>
      <w:lvlText w:val="%6."/>
      <w:lvlJc w:val="left"/>
      <w:pPr>
        <w:tabs>
          <w:tab w:val="num" w:pos="2520"/>
        </w:tabs>
        <w:ind w:left="2520" w:hanging="360"/>
      </w:pPr>
      <w:rPr>
        <w:rFonts w:ascii="Times New Roman" w:hAnsi="Times New Roman"/>
        <w:sz w:val="24"/>
      </w:rPr>
    </w:lvl>
    <w:lvl w:ilvl="6">
      <w:start w:val="1"/>
      <w:numFmt w:val="decimal"/>
      <w:lvlText w:val="%7."/>
      <w:lvlJc w:val="left"/>
      <w:pPr>
        <w:tabs>
          <w:tab w:val="num" w:pos="2880"/>
        </w:tabs>
        <w:ind w:left="2880" w:hanging="360"/>
      </w:pPr>
      <w:rPr>
        <w:rFonts w:ascii="Times New Roman" w:hAnsi="Times New Roman"/>
        <w:sz w:val="24"/>
      </w:rPr>
    </w:lvl>
    <w:lvl w:ilvl="7">
      <w:start w:val="1"/>
      <w:numFmt w:val="decimal"/>
      <w:lvlText w:val="%8."/>
      <w:lvlJc w:val="left"/>
      <w:pPr>
        <w:tabs>
          <w:tab w:val="num" w:pos="3240"/>
        </w:tabs>
        <w:ind w:left="3240" w:hanging="360"/>
      </w:pPr>
      <w:rPr>
        <w:rFonts w:ascii="Times New Roman" w:hAnsi="Times New Roman"/>
        <w:sz w:val="24"/>
      </w:rPr>
    </w:lvl>
    <w:lvl w:ilvl="8">
      <w:start w:val="1"/>
      <w:numFmt w:val="decimal"/>
      <w:lvlText w:val="%9."/>
      <w:lvlJc w:val="left"/>
      <w:pPr>
        <w:tabs>
          <w:tab w:val="num" w:pos="3600"/>
        </w:tabs>
        <w:ind w:left="3600" w:hanging="360"/>
      </w:pPr>
      <w:rPr>
        <w:rFonts w:ascii="Times New Roman" w:hAnsi="Times New Roman"/>
        <w:sz w:val="24"/>
      </w:rPr>
    </w:lvl>
  </w:abstractNum>
  <w:abstractNum w:abstractNumId="4">
    <w:nsid w:val="441E738D"/>
    <w:multiLevelType w:val="multilevel"/>
    <w:tmpl w:val="51A8EC4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5F516C79"/>
    <w:multiLevelType w:val="multilevel"/>
    <w:tmpl w:val="788ACD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884252E"/>
    <w:multiLevelType w:val="multilevel"/>
    <w:tmpl w:val="FE46648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F611DF"/>
    <w:rsid w:val="002F30F6"/>
    <w:rsid w:val="00352D24"/>
    <w:rsid w:val="003E61F8"/>
    <w:rsid w:val="005067D6"/>
    <w:rsid w:val="006C57BD"/>
    <w:rsid w:val="00785B86"/>
    <w:rsid w:val="00AC247E"/>
    <w:rsid w:val="00F6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egoe UI" w:hAnsi="Calibri" w:cs="Tahoma"/>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hAnsi="Times New Roman"/>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customStyle="1" w:styleId="a5">
    <w:name w:val="Текст выноски Знак"/>
    <w:basedOn w:val="a0"/>
    <w:qFormat/>
    <w:rPr>
      <w:rFonts w:ascii="Tahoma" w:hAnsi="Tahoma" w:cs="Tahoma"/>
      <w:sz w:val="16"/>
      <w:szCs w:val="16"/>
    </w:rPr>
  </w:style>
  <w:style w:type="character" w:styleId="a6">
    <w:name w:val="annotation reference"/>
    <w:basedOn w:val="a0"/>
    <w:qFormat/>
    <w:rPr>
      <w:sz w:val="16"/>
      <w:szCs w:val="16"/>
    </w:rPr>
  </w:style>
  <w:style w:type="character" w:customStyle="1" w:styleId="a7">
    <w:name w:val="Текст примечания Знак"/>
    <w:basedOn w:val="a0"/>
    <w:qFormat/>
    <w:rPr>
      <w:sz w:val="20"/>
      <w:szCs w:val="20"/>
    </w:rPr>
  </w:style>
  <w:style w:type="character" w:customStyle="1" w:styleId="a8">
    <w:name w:val="Тема примечания Знак"/>
    <w:basedOn w:val="a7"/>
    <w:qFormat/>
    <w:rPr>
      <w:b/>
      <w:bCs/>
      <w:sz w:val="20"/>
      <w:szCs w:val="20"/>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i w:val="0"/>
      <w:color w:val="2D2D2D"/>
      <w:sz w:val="2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b w:val="0"/>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i w:val="0"/>
      <w:color w:val="2D2D2D"/>
      <w:sz w:val="24"/>
    </w:rPr>
  </w:style>
  <w:style w:type="character" w:customStyle="1" w:styleId="ListLabel30">
    <w:name w:val="ListLabel 30"/>
    <w:qFormat/>
    <w:rPr>
      <w:i w:val="0"/>
      <w:color w:val="2D2D2D"/>
      <w:sz w:val="24"/>
    </w:rPr>
  </w:style>
  <w:style w:type="character" w:customStyle="1" w:styleId="ListLabel31">
    <w:name w:val="ListLabel 31"/>
    <w:qFormat/>
    <w:rPr>
      <w:i w:val="0"/>
      <w:color w:val="2D2D2D"/>
      <w:sz w:val="24"/>
    </w:rPr>
  </w:style>
  <w:style w:type="character" w:customStyle="1" w:styleId="ListLabel32">
    <w:name w:val="ListLabel 32"/>
    <w:qFormat/>
    <w:rPr>
      <w:i w:val="0"/>
      <w:color w:val="2D2D2D"/>
      <w:sz w:val="24"/>
    </w:rPr>
  </w:style>
  <w:style w:type="character" w:customStyle="1" w:styleId="ListLabel33">
    <w:name w:val="ListLabel 33"/>
    <w:qFormat/>
    <w:rPr>
      <w:i w:val="0"/>
      <w:color w:val="2D2D2D"/>
      <w:sz w:val="24"/>
    </w:rPr>
  </w:style>
  <w:style w:type="character" w:customStyle="1" w:styleId="ListLabel34">
    <w:name w:val="ListLabel 34"/>
    <w:qFormat/>
    <w:rPr>
      <w:i w:val="0"/>
      <w:color w:val="2D2D2D"/>
      <w:sz w:val="24"/>
    </w:rPr>
  </w:style>
  <w:style w:type="character" w:customStyle="1" w:styleId="a9">
    <w:name w:val="Символ нумерации"/>
    <w:qFormat/>
    <w:rPr>
      <w:rFonts w:ascii="Times New Roman" w:hAnsi="Times New Roman"/>
      <w:sz w:val="24"/>
    </w:rPr>
  </w:style>
  <w:style w:type="character" w:customStyle="1" w:styleId="ListLabel35">
    <w:name w:val="ListLabel 35"/>
    <w:qFormat/>
    <w:rPr>
      <w:rFonts w:ascii="Times New Roman" w:hAnsi="Times New Roman"/>
      <w:sz w:val="24"/>
    </w:rPr>
  </w:style>
  <w:style w:type="character" w:customStyle="1" w:styleId="ListLabel36">
    <w:name w:val="ListLabel 36"/>
    <w:qFormat/>
    <w:rPr>
      <w:rFonts w:ascii="Times New Roman" w:hAnsi="Times New Roman"/>
      <w:sz w:val="24"/>
    </w:rPr>
  </w:style>
  <w:style w:type="character" w:customStyle="1" w:styleId="ListLabel37">
    <w:name w:val="ListLabel 37"/>
    <w:qFormat/>
    <w:rPr>
      <w:rFonts w:ascii="Times New Roman" w:hAnsi="Times New Roman"/>
      <w:sz w:val="24"/>
    </w:rPr>
  </w:style>
  <w:style w:type="character" w:customStyle="1" w:styleId="ListLabel38">
    <w:name w:val="ListLabel 38"/>
    <w:qFormat/>
    <w:rPr>
      <w:rFonts w:ascii="Times New Roman" w:hAnsi="Times New Roman"/>
      <w:sz w:val="24"/>
    </w:rPr>
  </w:style>
  <w:style w:type="character" w:customStyle="1" w:styleId="ListLabel39">
    <w:name w:val="ListLabel 39"/>
    <w:qFormat/>
    <w:rPr>
      <w:rFonts w:ascii="Times New Roman" w:hAnsi="Times New Roman"/>
      <w:sz w:val="24"/>
    </w:rPr>
  </w:style>
  <w:style w:type="character" w:customStyle="1" w:styleId="ListLabel40">
    <w:name w:val="ListLabel 40"/>
    <w:qFormat/>
    <w:rPr>
      <w:rFonts w:ascii="Times New Roman" w:hAnsi="Times New Roman"/>
      <w:sz w:val="24"/>
    </w:rPr>
  </w:style>
  <w:style w:type="character" w:customStyle="1" w:styleId="ListLabel41">
    <w:name w:val="ListLabel 41"/>
    <w:qFormat/>
    <w:rPr>
      <w:rFonts w:ascii="Times New Roman" w:hAnsi="Times New Roman"/>
      <w:sz w:val="24"/>
    </w:rPr>
  </w:style>
  <w:style w:type="character" w:customStyle="1" w:styleId="ListLabel42">
    <w:name w:val="ListLabel 42"/>
    <w:qFormat/>
    <w:rPr>
      <w:rFonts w:ascii="Times New Roman" w:hAnsi="Times New Roman"/>
      <w:sz w:val="24"/>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pPr>
      <w:spacing w:after="140" w:line="288" w:lineRule="auto"/>
    </w:pPr>
  </w:style>
  <w:style w:type="paragraph" w:styleId="ac">
    <w:name w:val="List"/>
    <w:basedOn w:val="ab"/>
    <w:rPr>
      <w:rFonts w:cs="Mangal"/>
    </w:rPr>
  </w:style>
  <w:style w:type="paragraph" w:styleId="ad">
    <w:name w:val="caption"/>
    <w:basedOn w:val="a"/>
    <w:qFormat/>
    <w:pPr>
      <w:spacing w:line="240" w:lineRule="auto"/>
    </w:pPr>
    <w:rPr>
      <w:b/>
      <w:bCs/>
      <w:color w:val="4F81BD"/>
      <w:sz w:val="18"/>
      <w:szCs w:val="18"/>
    </w:rPr>
  </w:style>
  <w:style w:type="paragraph" w:styleId="ae">
    <w:name w:val="index heading"/>
    <w:basedOn w:val="a"/>
    <w:qFormat/>
    <w:pPr>
      <w:suppressLineNumbers/>
    </w:pPr>
    <w:rPr>
      <w:rFonts w:cs="Mangal"/>
    </w:rPr>
  </w:style>
  <w:style w:type="paragraph" w:styleId="af">
    <w:name w:val="List Paragraph"/>
    <w:basedOn w:val="a"/>
    <w:qFormat/>
    <w:pPr>
      <w:ind w:left="720"/>
      <w:contextualSpacing/>
    </w:pPr>
    <w:rPr>
      <w:rFonts w:ascii="Calibri" w:hAnsi="Calibri" w:cs="Calibri"/>
      <w:sz w:val="22"/>
    </w:rPr>
  </w:style>
  <w:style w:type="paragraph" w:styleId="af0">
    <w:name w:val="header"/>
    <w:basedOn w:val="a"/>
    <w:pPr>
      <w:tabs>
        <w:tab w:val="center" w:pos="4677"/>
        <w:tab w:val="right" w:pos="9355"/>
      </w:tabs>
      <w:spacing w:after="0" w:line="240" w:lineRule="auto"/>
    </w:pPr>
  </w:style>
  <w:style w:type="paragraph" w:styleId="af1">
    <w:name w:val="footer"/>
    <w:basedOn w:val="a"/>
    <w:pPr>
      <w:tabs>
        <w:tab w:val="center" w:pos="4677"/>
        <w:tab w:val="right" w:pos="9355"/>
      </w:tabs>
      <w:spacing w:after="0" w:line="240" w:lineRule="auto"/>
    </w:pPr>
  </w:style>
  <w:style w:type="paragraph" w:styleId="af2">
    <w:name w:val="Balloon Text"/>
    <w:basedOn w:val="a"/>
    <w:qFormat/>
    <w:pPr>
      <w:spacing w:after="0" w:line="240" w:lineRule="auto"/>
    </w:pPr>
    <w:rPr>
      <w:rFonts w:ascii="Tahoma" w:hAnsi="Tahoma"/>
      <w:sz w:val="16"/>
      <w:szCs w:val="16"/>
    </w:rPr>
  </w:style>
  <w:style w:type="paragraph" w:styleId="af3">
    <w:name w:val="annotation text"/>
    <w:basedOn w:val="a"/>
    <w:qFormat/>
    <w:pPr>
      <w:spacing w:line="240" w:lineRule="auto"/>
    </w:pPr>
    <w:rPr>
      <w:sz w:val="20"/>
      <w:szCs w:val="20"/>
    </w:rPr>
  </w:style>
  <w:style w:type="paragraph" w:styleId="af4">
    <w:name w:val="annotation subject"/>
    <w:basedOn w:val="af3"/>
    <w:qFormat/>
    <w:rPr>
      <w:b/>
      <w:bCs/>
    </w:rPr>
  </w:style>
  <w:style w:type="paragraph" w:customStyle="1" w:styleId="ConsPlusNormal">
    <w:name w:val="ConsPlusNormal"/>
    <w:qFormat/>
    <w:rPr>
      <w:rFonts w:ascii="Arial" w:hAnsi="Arial" w:cs="Arial"/>
      <w:color w:val="00000A"/>
      <w:sz w:val="24"/>
      <w:szCs w:val="20"/>
    </w:rPr>
  </w:style>
  <w:style w:type="paragraph" w:customStyle="1" w:styleId="af5">
    <w:name w:val="Содержимое таблицы"/>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11</Pages>
  <Words>4861</Words>
  <Characters>27711</Characters>
  <Application>Microsoft Office Word</Application>
  <DocSecurity>0</DocSecurity>
  <Lines>230</Lines>
  <Paragraphs>65</Paragraphs>
  <ScaleCrop>false</ScaleCrop>
  <Company>Ya Blondinko Edition</Company>
  <LinksUpToDate>false</LinksUpToDate>
  <CharactersWithSpaces>32507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Zemies</dc:creator>
  <dc:description/>
  <cp:lastModifiedBy>delo1</cp:lastModifiedBy>
  <cp:revision>25</cp:revision>
  <cp:lastPrinted>2018-05-24T12:28:00Z</cp:lastPrinted>
  <dcterms:created xsi:type="dcterms:W3CDTF">2018-03-05T15:38:00Z</dcterms:created>
  <dcterms:modified xsi:type="dcterms:W3CDTF">2018-06-06T08:02:00Z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Ya Blondinko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