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BF" w:rsidRDefault="00B306BF" w:rsidP="00B306BF">
      <w:pPr>
        <w:keepNext/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B306BF" w:rsidRDefault="00B306BF" w:rsidP="00B306BF">
      <w:pPr>
        <w:keepNext/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B306BF" w:rsidRDefault="00B306BF" w:rsidP="00B306BF">
      <w:pPr>
        <w:keepNext/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 w:bidi="ar-SA"/>
        </w:rPr>
        <w:t>ПОСТАНОВЛЕНИЕ</w:t>
      </w:r>
    </w:p>
    <w:p w:rsidR="00B306BF" w:rsidRDefault="00B306BF" w:rsidP="00B306BF">
      <w:pPr>
        <w:keepNext/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администрации городского округа «Вуктыл»</w:t>
      </w:r>
    </w:p>
    <w:p w:rsidR="00B306BF" w:rsidRDefault="00B306BF" w:rsidP="00B306BF">
      <w:pPr>
        <w:keepNext/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от 31 мая 2018 г. № 05/601</w:t>
      </w:r>
    </w:p>
    <w:p w:rsidR="00B306BF" w:rsidRDefault="00B306BF" w:rsidP="00B306BF">
      <w:pPr>
        <w:keepNext/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B306BF" w:rsidRDefault="00B306BF" w:rsidP="00B306BF">
      <w:pPr>
        <w:keepNext/>
        <w:widowControl/>
        <w:tabs>
          <w:tab w:val="left" w:pos="1035"/>
          <w:tab w:val="center" w:pos="4606"/>
        </w:tabs>
        <w:suppressAutoHyphens w:val="0"/>
        <w:jc w:val="center"/>
        <w:textAlignment w:val="auto"/>
        <w:rPr>
          <w:rFonts w:hint="eastAsia"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lang w:eastAsia="ar-SA"/>
        </w:rPr>
        <w:t xml:space="preserve"> признании утратившими силу  некоторых постановлений администрации мун</w:t>
      </w:r>
      <w:r>
        <w:rPr>
          <w:rFonts w:ascii="Times New Roman" w:hAnsi="Times New Roman"/>
          <w:b/>
          <w:lang w:eastAsia="ar-SA"/>
        </w:rPr>
        <w:t>и</w:t>
      </w:r>
      <w:r>
        <w:rPr>
          <w:rFonts w:ascii="Times New Roman" w:hAnsi="Times New Roman"/>
          <w:b/>
          <w:lang w:eastAsia="ar-SA"/>
        </w:rPr>
        <w:t>ципального района «Вуктыл»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lang w:eastAsia="en-US" w:bidi="ar-SA"/>
        </w:rPr>
        <w:t xml:space="preserve"> </w:t>
      </w:r>
    </w:p>
    <w:p w:rsidR="00B306BF" w:rsidRDefault="00B306BF" w:rsidP="00B306B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B306BF" w:rsidRDefault="00B306BF" w:rsidP="00B306BF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В соответствии с Законом Республики Коми от 1 декабря 2015 года № 114-РЗ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территориальной организации местного самоуправления в Республике Коми», постановлением администрации городского округа «Вуктыл» от 13 января 2017 г. № 01/12 «О признании утратившими силу некоторых постановлений администрации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«Вуктыл» и администрации городского округа «Вуктыл» администрация городского округа «Вуктыл» постановляет:</w:t>
      </w:r>
    </w:p>
    <w:p w:rsidR="00B306BF" w:rsidRDefault="00B306BF" w:rsidP="00B306BF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ar-SA"/>
        </w:rPr>
        <w:t>1. Признать утратившими силу:</w:t>
      </w:r>
    </w:p>
    <w:p w:rsidR="00B306BF" w:rsidRDefault="00B306BF" w:rsidP="00B306BF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ar-SA"/>
        </w:rPr>
        <w:t>1)  постановление администрации муниципального района «Вуктыл» от 16 сентября 2013 года № 09/936 «Об утверждении Порядка предоставления субсидии на возмещение выпадающих доходов организациям, осуществляющим услуги населению водным транспортом в границах муниципального района «Вуктыл» в навигацию 2013 года»;</w:t>
      </w:r>
    </w:p>
    <w:p w:rsidR="00B306BF" w:rsidRDefault="00B306BF" w:rsidP="00B306BF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2)  постановление администрации муниципального района «Вуктыл» от 25 декабря 2013 года № 12/1457 «О внесении изменений в постановление администрации муниципального района «Вуктыл» от 16 сентября 2013 года № 09/936 «Об утверждении Порядка предоставления субсидии на возмещение выпадающих доходов организациям, осуществляющим услуги населению водным транспортом в границах муниципального района «Вуктыл» в навигацию 2013 года»;</w:t>
      </w:r>
      <w:proofErr w:type="gramEnd"/>
    </w:p>
    <w:p w:rsidR="00B306BF" w:rsidRDefault="00B306BF" w:rsidP="00B306BF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ar-SA"/>
        </w:rPr>
        <w:t>3)  постановление администрации муниципального района «Вуктыл» от 22 января 2014 года № 01/58 «Об утверждении Порядка предоставления субсидии на возмещение выпадающих доходов организациям, осуществляющим услуги населению водным транспортом в границах муниципального района «Вуктыл» в навигацию 2014 года»;</w:t>
      </w:r>
    </w:p>
    <w:p w:rsidR="00B306BF" w:rsidRDefault="00B306BF" w:rsidP="00B306BF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ar-SA"/>
        </w:rPr>
        <w:t>4)  постановление администрации муниципального района «Вуктыл» от 26 февраля 2015 года № 02/169 «Об утверждении Порядка предоставления субсидии на возмещение недополученных доходов организациям, осуществляющим услуги населению водным транспортом в границах муниципального района «Вуктыл» в навигацию 2015 года».</w:t>
      </w:r>
    </w:p>
    <w:p w:rsidR="00B306BF" w:rsidRDefault="00B306BF" w:rsidP="00B306BF">
      <w:pPr>
        <w:pStyle w:val="Standard"/>
        <w:suppressAutoHyphens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B306BF" w:rsidRDefault="00B306BF" w:rsidP="00B306BF">
      <w:pPr>
        <w:pStyle w:val="Standard"/>
        <w:suppressAutoHyphens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О.Б. Бузуляк.</w:t>
      </w:r>
    </w:p>
    <w:p w:rsidR="00B306BF" w:rsidRDefault="00B306BF" w:rsidP="00B306BF">
      <w:pPr>
        <w:pStyle w:val="Standard"/>
        <w:suppressAutoHyphens/>
        <w:spacing w:after="0" w:line="640" w:lineRule="exact"/>
        <w:ind w:right="-284"/>
        <w:jc w:val="both"/>
        <w:rPr>
          <w:rFonts w:ascii="Times New Roman" w:hAnsi="Times New Roman"/>
          <w:sz w:val="24"/>
          <w:szCs w:val="24"/>
        </w:rPr>
      </w:pPr>
    </w:p>
    <w:p w:rsidR="00B306BF" w:rsidRDefault="00B306BF" w:rsidP="00B306BF">
      <w:pPr>
        <w:pStyle w:val="Standard"/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руководителя администрации</w:t>
      </w:r>
    </w:p>
    <w:p w:rsidR="00B306BF" w:rsidRDefault="00B306BF" w:rsidP="00B306BF">
      <w:pPr>
        <w:pStyle w:val="Standard"/>
        <w:suppressAutoHyphens/>
        <w:spacing w:after="0" w:line="240" w:lineRule="auto"/>
        <w:ind w:right="-284"/>
        <w:jc w:val="both"/>
      </w:pPr>
      <w:r>
        <w:rPr>
          <w:rFonts w:ascii="Times New Roman" w:hAnsi="Times New Roman"/>
          <w:sz w:val="24"/>
          <w:szCs w:val="24"/>
        </w:rPr>
        <w:t>городского округа «Вуктыл»                                                                                     Г.Р. Идрисова</w:t>
      </w:r>
    </w:p>
    <w:p w:rsidR="00A31F43" w:rsidRDefault="00A31F43"/>
    <w:sectPr w:rsidR="00A31F43">
      <w:pgSz w:w="11906" w:h="16838"/>
      <w:pgMar w:top="426" w:right="992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BF"/>
    <w:rsid w:val="00A31F43"/>
    <w:rsid w:val="00B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6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6BF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6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6BF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...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delo1</dc:creator>
  <cp:keywords/>
  <dc:description/>
  <cp:lastModifiedBy>delo1</cp:lastModifiedBy>
  <cp:revision>1</cp:revision>
  <dcterms:created xsi:type="dcterms:W3CDTF">2018-06-06T09:24:00Z</dcterms:created>
  <dcterms:modified xsi:type="dcterms:W3CDTF">2018-06-06T09:24:00Z</dcterms:modified>
</cp:coreProperties>
</file>