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F" w:rsidRDefault="00E80300">
      <w:r>
        <w:t xml:space="preserve">                                                                                                                               </w:t>
      </w:r>
    </w:p>
    <w:p w:rsidR="00596AA9" w:rsidRPr="00596AA9" w:rsidRDefault="00596AA9" w:rsidP="00596AA9">
      <w:pPr>
        <w:suppressAutoHyphens/>
        <w:autoSpaceDN w:val="0"/>
        <w:jc w:val="center"/>
        <w:rPr>
          <w:b/>
          <w:kern w:val="2"/>
          <w:sz w:val="24"/>
          <w:lang w:eastAsia="zh-CN"/>
        </w:rPr>
      </w:pPr>
      <w:r w:rsidRPr="00596AA9">
        <w:rPr>
          <w:b/>
          <w:kern w:val="2"/>
          <w:sz w:val="24"/>
          <w:lang w:eastAsia="zh-CN"/>
        </w:rPr>
        <w:t>ПОСТАНОВЛЕНИЕ</w:t>
      </w:r>
    </w:p>
    <w:p w:rsidR="00596AA9" w:rsidRPr="00596AA9" w:rsidRDefault="00596AA9" w:rsidP="00596AA9">
      <w:pPr>
        <w:suppressAutoHyphens/>
        <w:autoSpaceDN w:val="0"/>
        <w:jc w:val="center"/>
        <w:rPr>
          <w:b/>
          <w:kern w:val="2"/>
          <w:sz w:val="24"/>
          <w:lang w:eastAsia="zh-CN"/>
        </w:rPr>
      </w:pPr>
      <w:r w:rsidRPr="00596AA9">
        <w:rPr>
          <w:b/>
          <w:kern w:val="2"/>
          <w:sz w:val="24"/>
          <w:lang w:eastAsia="zh-CN"/>
        </w:rPr>
        <w:t>администрации городского округа «Вуктыл»</w:t>
      </w:r>
    </w:p>
    <w:p w:rsidR="00596AA9" w:rsidRPr="00596AA9" w:rsidRDefault="00596AA9" w:rsidP="00596AA9">
      <w:pPr>
        <w:suppressAutoHyphens/>
        <w:autoSpaceDN w:val="0"/>
        <w:jc w:val="center"/>
        <w:rPr>
          <w:b/>
          <w:kern w:val="2"/>
          <w:sz w:val="24"/>
          <w:lang w:eastAsia="zh-CN"/>
        </w:rPr>
      </w:pPr>
      <w:r w:rsidRPr="00596AA9">
        <w:rPr>
          <w:b/>
          <w:kern w:val="2"/>
          <w:sz w:val="24"/>
          <w:lang w:eastAsia="zh-CN"/>
        </w:rPr>
        <w:t>от 22 мая 2019 г. № 05/5</w:t>
      </w:r>
      <w:r>
        <w:rPr>
          <w:b/>
          <w:kern w:val="2"/>
          <w:sz w:val="24"/>
          <w:lang w:eastAsia="zh-CN"/>
        </w:rPr>
        <w:t>23</w:t>
      </w:r>
    </w:p>
    <w:p w:rsidR="00596AA9" w:rsidRPr="00596AA9" w:rsidRDefault="00596AA9" w:rsidP="00596AA9">
      <w:pPr>
        <w:suppressAutoHyphens/>
        <w:autoSpaceDN w:val="0"/>
        <w:spacing w:after="200" w:line="276" w:lineRule="auto"/>
        <w:jc w:val="center"/>
        <w:rPr>
          <w:rFonts w:ascii="Calibri" w:hAnsi="Calibri" w:cs="Calibri"/>
          <w:kern w:val="2"/>
          <w:sz w:val="22"/>
          <w:szCs w:val="22"/>
          <w:lang w:eastAsia="zh-CN"/>
        </w:rPr>
      </w:pPr>
    </w:p>
    <w:p w:rsidR="00596AA9" w:rsidRPr="00596AA9" w:rsidRDefault="00596AA9" w:rsidP="00596AA9">
      <w:pPr>
        <w:tabs>
          <w:tab w:val="left" w:pos="9354"/>
        </w:tabs>
        <w:suppressAutoHyphens/>
        <w:autoSpaceDN w:val="0"/>
        <w:spacing w:after="280"/>
        <w:ind w:right="-2"/>
        <w:jc w:val="center"/>
        <w:rPr>
          <w:color w:val="000000"/>
          <w:spacing w:val="-1"/>
          <w:sz w:val="22"/>
          <w:szCs w:val="22"/>
          <w:lang w:eastAsia="zh-CN"/>
        </w:rPr>
      </w:pPr>
      <w:r>
        <w:rPr>
          <w:b/>
          <w:color w:val="000000" w:themeColor="text1"/>
          <w:sz w:val="24"/>
        </w:rPr>
        <w:t xml:space="preserve">О внесении изменения в постановление администрации городского округа «Вуктыл» от 17 августа 2018 года № 08/941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 </w:t>
      </w:r>
    </w:p>
    <w:p w:rsidR="001443FF" w:rsidRDefault="001443FF"/>
    <w:p w:rsidR="001443FF" w:rsidRDefault="001443FF"/>
    <w:p w:rsidR="001443FF" w:rsidRDefault="00E80300">
      <w:pPr>
        <w:ind w:firstLine="708"/>
        <w:jc w:val="both"/>
        <w:rPr>
          <w:sz w:val="24"/>
        </w:rPr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1443FF" w:rsidRDefault="00E80300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17 августа 2018 года № 08/941 </w:t>
      </w:r>
      <w:r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 следующее изменение:</w:t>
      </w:r>
    </w:p>
    <w:p w:rsidR="001443FF" w:rsidRDefault="00E80300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состав комиссии по предупреждению и ликвидации чрезвычайных ситуаций и обеспечению пожарной безопасности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1443FF" w:rsidRDefault="00E80300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1443FF" w:rsidRDefault="00E80300">
      <w:pPr>
        <w:spacing w:after="640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1443FF" w:rsidRDefault="00E80300">
      <w:pPr>
        <w:jc w:val="both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главы муниципального образования </w:t>
      </w:r>
    </w:p>
    <w:p w:rsidR="001443FF" w:rsidRDefault="00E80300">
      <w:pPr>
        <w:jc w:val="both"/>
        <w:rPr>
          <w:sz w:val="24"/>
        </w:rPr>
      </w:pPr>
      <w:r>
        <w:rPr>
          <w:sz w:val="24"/>
        </w:rPr>
        <w:t xml:space="preserve">городского округа «Вуктыл» - руководителя                                             </w:t>
      </w:r>
    </w:p>
    <w:p w:rsidR="001443FF" w:rsidRDefault="00E80300">
      <w:pPr>
        <w:tabs>
          <w:tab w:val="left" w:pos="1134"/>
        </w:tabs>
        <w:rPr>
          <w:sz w:val="24"/>
        </w:rPr>
      </w:pPr>
      <w:r>
        <w:rPr>
          <w:sz w:val="24"/>
        </w:rPr>
        <w:t xml:space="preserve">администрации  городского округа «Вуктыл»                                                        Н.А. </w:t>
      </w:r>
      <w:proofErr w:type="spellStart"/>
      <w:r>
        <w:rPr>
          <w:sz w:val="24"/>
        </w:rPr>
        <w:t>Красюк</w:t>
      </w:r>
      <w:proofErr w:type="spellEnd"/>
    </w:p>
    <w:p w:rsidR="001443FF" w:rsidRDefault="001443FF">
      <w:pPr>
        <w:spacing w:after="640"/>
        <w:jc w:val="both"/>
        <w:rPr>
          <w:sz w:val="24"/>
        </w:rPr>
      </w:pPr>
    </w:p>
    <w:p w:rsidR="001443FF" w:rsidRDefault="001443FF">
      <w:pPr>
        <w:spacing w:after="640"/>
        <w:jc w:val="both"/>
        <w:rPr>
          <w:sz w:val="24"/>
        </w:rPr>
      </w:pPr>
    </w:p>
    <w:p w:rsidR="001443FF" w:rsidRDefault="001443FF">
      <w:pPr>
        <w:spacing w:after="640"/>
        <w:jc w:val="both"/>
        <w:rPr>
          <w:sz w:val="24"/>
        </w:rPr>
      </w:pPr>
    </w:p>
    <w:p w:rsidR="00596AA9" w:rsidRDefault="00596AA9">
      <w:pPr>
        <w:spacing w:after="640"/>
        <w:jc w:val="both"/>
        <w:rPr>
          <w:sz w:val="24"/>
        </w:rPr>
      </w:pPr>
    </w:p>
    <w:p w:rsidR="00596AA9" w:rsidRDefault="00596AA9">
      <w:pPr>
        <w:spacing w:after="640"/>
        <w:jc w:val="both"/>
        <w:rPr>
          <w:sz w:val="24"/>
        </w:rPr>
      </w:pPr>
    </w:p>
    <w:p w:rsidR="00596AA9" w:rsidRDefault="00596AA9">
      <w:pPr>
        <w:spacing w:after="640"/>
        <w:jc w:val="both"/>
        <w:rPr>
          <w:sz w:val="24"/>
        </w:rPr>
      </w:pPr>
    </w:p>
    <w:p w:rsidR="001443FF" w:rsidRDefault="001443FF">
      <w:pPr>
        <w:ind w:left="-851"/>
        <w:outlineLvl w:val="0"/>
        <w:rPr>
          <w:sz w:val="20"/>
          <w:szCs w:val="20"/>
        </w:rPr>
      </w:pPr>
      <w:bookmarkStart w:id="0" w:name="_GoBack"/>
      <w:bookmarkEnd w:id="0"/>
    </w:p>
    <w:p w:rsidR="001443FF" w:rsidRDefault="001443FF">
      <w:pPr>
        <w:ind w:left="-851"/>
        <w:outlineLvl w:val="0"/>
        <w:rPr>
          <w:sz w:val="20"/>
          <w:szCs w:val="20"/>
        </w:rPr>
      </w:pPr>
    </w:p>
    <w:p w:rsidR="001443FF" w:rsidRDefault="00E80300">
      <w:pPr>
        <w:ind w:left="5670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:rsidR="001443FF" w:rsidRDefault="00E80300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1443FF" w:rsidRDefault="00E80300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>от 22 мая 2019 года №  05/523</w:t>
      </w:r>
    </w:p>
    <w:p w:rsidR="001443FF" w:rsidRDefault="001443FF">
      <w:pPr>
        <w:ind w:left="5670"/>
        <w:jc w:val="center"/>
        <w:outlineLvl w:val="0"/>
        <w:rPr>
          <w:sz w:val="24"/>
        </w:rPr>
      </w:pPr>
    </w:p>
    <w:p w:rsidR="001443FF" w:rsidRDefault="00E80300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</w:p>
    <w:p w:rsidR="001443FF" w:rsidRDefault="00E80300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1443FF" w:rsidRDefault="00E80300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1443FF" w:rsidRDefault="00E80300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«17» августа 2018 года № 08/941</w:t>
      </w:r>
    </w:p>
    <w:p w:rsidR="001443FF" w:rsidRDefault="00E80300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1443FF" w:rsidRDefault="00E8030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СОСТАВ</w:t>
      </w:r>
    </w:p>
    <w:p w:rsidR="001443FF" w:rsidRDefault="00E80300">
      <w:pPr>
        <w:spacing w:after="480"/>
        <w:jc w:val="center"/>
        <w:rPr>
          <w:b/>
          <w:sz w:val="24"/>
        </w:rPr>
      </w:pPr>
      <w:r>
        <w:rPr>
          <w:b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 (далее КЧС и ОПБ)</w:t>
      </w:r>
    </w:p>
    <w:p w:rsidR="001443FF" w:rsidRDefault="00E80300">
      <w:pPr>
        <w:rPr>
          <w:b/>
          <w:sz w:val="24"/>
        </w:rPr>
      </w:pPr>
      <w:r>
        <w:rPr>
          <w:b/>
          <w:sz w:val="24"/>
        </w:rPr>
        <w:t>Председатель КЧС и ОПБ: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374"/>
        <w:gridCol w:w="852"/>
        <w:gridCol w:w="142"/>
        <w:gridCol w:w="6485"/>
      </w:tblGrid>
      <w:tr w:rsidR="001443FF">
        <w:trPr>
          <w:trHeight w:val="1509"/>
        </w:trPr>
        <w:tc>
          <w:tcPr>
            <w:tcW w:w="3226" w:type="dxa"/>
            <w:gridSpan w:val="2"/>
            <w:shd w:val="clear" w:color="auto" w:fill="auto"/>
          </w:tcPr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Идрисова Г.Р.</w:t>
            </w:r>
          </w:p>
          <w:p w:rsidR="001443FF" w:rsidRDefault="001443FF"/>
          <w:p w:rsidR="001443FF" w:rsidRDefault="001443FF"/>
          <w:p w:rsidR="001443FF" w:rsidRDefault="00E803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председателя КЧС и ОПБ:</w:t>
            </w:r>
          </w:p>
        </w:tc>
        <w:tc>
          <w:tcPr>
            <w:tcW w:w="6626" w:type="dxa"/>
            <w:gridSpan w:val="2"/>
            <w:shd w:val="clear" w:color="auto" w:fill="auto"/>
          </w:tcPr>
          <w:p w:rsidR="001443FF" w:rsidRDefault="00E80300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t xml:space="preserve"> глава муниципального образования городского округа «Вуктыл» - руководитель администрации городского округа «Вуктыл»</w:t>
            </w:r>
          </w:p>
        </w:tc>
      </w:tr>
      <w:tr w:rsidR="001443FF">
        <w:tc>
          <w:tcPr>
            <w:tcW w:w="3368" w:type="dxa"/>
            <w:gridSpan w:val="3"/>
            <w:shd w:val="clear" w:color="auto" w:fill="auto"/>
          </w:tcPr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 xml:space="preserve">Шаповалов А.Г.     </w:t>
            </w:r>
          </w:p>
          <w:p w:rsidR="001443FF" w:rsidRDefault="001443FF"/>
          <w:p w:rsidR="001443FF" w:rsidRDefault="001443FF"/>
          <w:p w:rsidR="001443FF" w:rsidRDefault="001443FF"/>
          <w:p w:rsidR="001443FF" w:rsidRDefault="00E80300">
            <w:r>
              <w:rPr>
                <w:b/>
                <w:sz w:val="24"/>
              </w:rPr>
              <w:t>Секретарь КЧС и ОПБ</w:t>
            </w:r>
            <w:r>
              <w:t>:</w:t>
            </w:r>
          </w:p>
        </w:tc>
        <w:tc>
          <w:tcPr>
            <w:tcW w:w="6484" w:type="dxa"/>
            <w:shd w:val="clear" w:color="auto" w:fill="auto"/>
          </w:tcPr>
          <w:p w:rsidR="001443FF" w:rsidRDefault="00E80300">
            <w:pPr>
              <w:jc w:val="both"/>
            </w:pPr>
            <w:r>
              <w:rPr>
                <w:sz w:val="24"/>
              </w:rPr>
              <w:t xml:space="preserve">начальник отдела по делам гражданской обороны и чрезвычайным ситуациям администрации городского округа «Вуктыл» (далее – отдел  по делам ГО и ЧС администрации ГО «Вуктыл») 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</w:tc>
      </w:tr>
      <w:tr w:rsidR="001443FF">
        <w:tc>
          <w:tcPr>
            <w:tcW w:w="3368" w:type="dxa"/>
            <w:gridSpan w:val="3"/>
            <w:shd w:val="clear" w:color="auto" w:fill="auto"/>
          </w:tcPr>
          <w:p w:rsidR="001443FF" w:rsidRDefault="00E80300">
            <w:proofErr w:type="spellStart"/>
            <w:r>
              <w:rPr>
                <w:sz w:val="24"/>
              </w:rPr>
              <w:t>Омелюк</w:t>
            </w:r>
            <w:proofErr w:type="spellEnd"/>
            <w:r>
              <w:rPr>
                <w:sz w:val="24"/>
              </w:rPr>
              <w:t xml:space="preserve"> А.Э.</w:t>
            </w:r>
          </w:p>
        </w:tc>
        <w:tc>
          <w:tcPr>
            <w:tcW w:w="6484" w:type="dxa"/>
            <w:shd w:val="clear" w:color="auto" w:fill="auto"/>
          </w:tcPr>
          <w:p w:rsidR="001443FF" w:rsidRDefault="00E80300">
            <w:pPr>
              <w:jc w:val="both"/>
            </w:pPr>
            <w:r>
              <w:rPr>
                <w:sz w:val="24"/>
              </w:rPr>
              <w:t xml:space="preserve"> заместитель начальника отдела по делам ГО и ЧС                    администрации ГО «Вуктыл» 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</w:tc>
      </w:tr>
      <w:tr w:rsidR="001443FF">
        <w:tc>
          <w:tcPr>
            <w:tcW w:w="2374" w:type="dxa"/>
            <w:shd w:val="clear" w:color="auto" w:fill="auto"/>
          </w:tcPr>
          <w:p w:rsidR="001443FF" w:rsidRDefault="00E80300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Члены  КЧС и ОПБ: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1443FF" w:rsidRDefault="001443FF">
            <w:pPr>
              <w:jc w:val="both"/>
              <w:rPr>
                <w:sz w:val="24"/>
              </w:rPr>
            </w:pPr>
          </w:p>
        </w:tc>
      </w:tr>
      <w:tr w:rsidR="001443FF">
        <w:trPr>
          <w:trHeight w:val="87"/>
        </w:trPr>
        <w:tc>
          <w:tcPr>
            <w:tcW w:w="3368" w:type="dxa"/>
            <w:gridSpan w:val="3"/>
            <w:shd w:val="clear" w:color="auto" w:fill="auto"/>
          </w:tcPr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Абдуллаев А.А.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Бабина В.А.</w:t>
            </w:r>
          </w:p>
          <w:p w:rsidR="001443FF" w:rsidRDefault="001443FF">
            <w:pPr>
              <w:tabs>
                <w:tab w:val="left" w:pos="2143"/>
              </w:tabs>
              <w:rPr>
                <w:sz w:val="24"/>
              </w:rPr>
            </w:pPr>
          </w:p>
        </w:tc>
        <w:tc>
          <w:tcPr>
            <w:tcW w:w="6484" w:type="dxa"/>
            <w:shd w:val="clear" w:color="auto" w:fill="auto"/>
          </w:tcPr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Вуктыльской</w:t>
            </w:r>
            <w:proofErr w:type="spellEnd"/>
            <w:r>
              <w:rPr>
                <w:sz w:val="24"/>
              </w:rPr>
              <w:t xml:space="preserve"> комплексной газовой службы филиала акционерного общества (далее - АО) «Газпром  газораспределение Сыктывкар» в городе Ухте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</w:tc>
      </w:tr>
      <w:tr w:rsidR="001443FF">
        <w:trPr>
          <w:trHeight w:val="11765"/>
        </w:trPr>
        <w:tc>
          <w:tcPr>
            <w:tcW w:w="3368" w:type="dxa"/>
            <w:gridSpan w:val="3"/>
            <w:shd w:val="clear" w:color="auto" w:fill="auto"/>
          </w:tcPr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Дорофеев И.В.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Захаров Е.В.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Непогодин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Парамонов В.Н.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Пластинин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Попов С.И.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Постельга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Романов К.Л.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Соя Н.А.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Сухоруков С.А.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r>
              <w:rPr>
                <w:sz w:val="24"/>
              </w:rPr>
              <w:t>Хафизов Р.Х.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Хвостицкий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1443FF">
            <w:pPr>
              <w:rPr>
                <w:sz w:val="24"/>
              </w:rPr>
            </w:pPr>
          </w:p>
          <w:p w:rsidR="001443FF" w:rsidRDefault="00E803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Червятин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1443FF" w:rsidRDefault="001443FF">
            <w:pPr>
              <w:rPr>
                <w:sz w:val="24"/>
              </w:rPr>
            </w:pPr>
          </w:p>
        </w:tc>
        <w:tc>
          <w:tcPr>
            <w:tcW w:w="6484" w:type="dxa"/>
            <w:shd w:val="clear" w:color="auto" w:fill="auto"/>
          </w:tcPr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сектором по работе с территориями администрации городского округа «Вуктыл»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1443FF" w:rsidRDefault="001443FF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4"/>
              </w:rPr>
              <w:t>Аквасервис</w:t>
            </w:r>
            <w:proofErr w:type="spellEnd"/>
            <w:r>
              <w:rPr>
                <w:sz w:val="24"/>
              </w:rPr>
              <w:t>»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начальника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начальник 24 Пожарно-спасательной части Федерального Государственного Казенного Учреждения «2-отряд Федеральной противопожарной службы по Республике Коми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отделения надзорной деятельности и профилактической работы города Вуктыла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Межрегиональной распределительной сетевой компании «Северо-Запад» филиала публичного акционерного общества  «Северо-Запада Комиэнерго»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 городского и дорожного хозяйства администрации городского округа «Вуктыл»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руководителя администрации городского округа «Вуктыл»</w:t>
            </w:r>
          </w:p>
          <w:p w:rsidR="001443FF" w:rsidRDefault="001443FF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1443FF" w:rsidRDefault="001443FF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по развитию экономики и предпринимательства администрации городского округа «Вуктыл»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по гражданской обороне и чрезвычайным ситуациям </w:t>
            </w:r>
            <w:proofErr w:type="spellStart"/>
            <w:r>
              <w:rPr>
                <w:sz w:val="24"/>
              </w:rPr>
              <w:t>Вуктыльского</w:t>
            </w:r>
            <w:proofErr w:type="spellEnd"/>
            <w:r>
              <w:rPr>
                <w:sz w:val="24"/>
              </w:rPr>
              <w:t xml:space="preserve"> линейно-производственного управления магистральных газопроводов общества с ограниченной ответственностью «Газпром </w:t>
            </w:r>
            <w:proofErr w:type="spellStart"/>
            <w:r>
              <w:rPr>
                <w:sz w:val="24"/>
              </w:rPr>
              <w:t>трансгаз</w:t>
            </w:r>
            <w:proofErr w:type="spellEnd"/>
            <w:r>
              <w:rPr>
                <w:sz w:val="24"/>
              </w:rPr>
              <w:t xml:space="preserve"> Ухта» 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главного врача Государственного бюджетного учреждения здравоохранения  Республики Коми «</w:t>
            </w:r>
            <w:proofErr w:type="spellStart"/>
            <w:r>
              <w:rPr>
                <w:sz w:val="24"/>
              </w:rPr>
              <w:t>Вуктыльская</w:t>
            </w:r>
            <w:proofErr w:type="spellEnd"/>
            <w:r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по гражданской обороне и чрезвычайным ситуациям  </w:t>
            </w:r>
            <w:proofErr w:type="spellStart"/>
            <w:r>
              <w:rPr>
                <w:sz w:val="24"/>
              </w:rPr>
              <w:t>Вуктыльского</w:t>
            </w:r>
            <w:proofErr w:type="spellEnd"/>
            <w:r>
              <w:rPr>
                <w:sz w:val="24"/>
              </w:rPr>
              <w:t xml:space="preserve"> газопромыслового управления общество с ограниченной ответственностью «Газпром добыча Краснодар»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Вуктыльского</w:t>
            </w:r>
            <w:proofErr w:type="spellEnd"/>
            <w:r>
              <w:rPr>
                <w:sz w:val="24"/>
              </w:rPr>
              <w:t xml:space="preserve">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территориального отдела Управления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Республике Коми в городе Ухте (по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Вуктыльского</w:t>
            </w:r>
            <w:proofErr w:type="spellEnd"/>
            <w:r>
              <w:rPr>
                <w:sz w:val="24"/>
              </w:rPr>
              <w:t xml:space="preserve">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согласованию)</w:t>
            </w: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E8030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 лесничий - руководитель  государственного учреждения  Республики Коми «</w:t>
            </w:r>
            <w:proofErr w:type="spellStart"/>
            <w:r>
              <w:rPr>
                <w:sz w:val="24"/>
              </w:rPr>
              <w:t>Вуктыльское</w:t>
            </w:r>
            <w:proofErr w:type="spellEnd"/>
            <w:r>
              <w:rPr>
                <w:sz w:val="24"/>
              </w:rPr>
              <w:t xml:space="preserve"> лесничество» (по согласованию) ».</w:t>
            </w:r>
          </w:p>
        </w:tc>
      </w:tr>
      <w:tr w:rsidR="001443FF">
        <w:trPr>
          <w:trHeight w:val="1200"/>
        </w:trPr>
        <w:tc>
          <w:tcPr>
            <w:tcW w:w="3368" w:type="dxa"/>
            <w:gridSpan w:val="3"/>
            <w:shd w:val="clear" w:color="auto" w:fill="auto"/>
          </w:tcPr>
          <w:p w:rsidR="001443FF" w:rsidRDefault="001443FF">
            <w:pPr>
              <w:rPr>
                <w:sz w:val="24"/>
              </w:rPr>
            </w:pPr>
          </w:p>
        </w:tc>
        <w:tc>
          <w:tcPr>
            <w:tcW w:w="6484" w:type="dxa"/>
            <w:shd w:val="clear" w:color="auto" w:fill="auto"/>
          </w:tcPr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  <w:p w:rsidR="001443FF" w:rsidRDefault="001443FF">
            <w:pPr>
              <w:jc w:val="both"/>
              <w:rPr>
                <w:sz w:val="24"/>
              </w:rPr>
            </w:pPr>
          </w:p>
        </w:tc>
      </w:tr>
    </w:tbl>
    <w:p w:rsidR="001443FF" w:rsidRDefault="001443FF"/>
    <w:sectPr w:rsidR="001443FF">
      <w:pgSz w:w="11906" w:h="16838"/>
      <w:pgMar w:top="1134" w:right="850" w:bottom="1843" w:left="1701" w:header="0" w:footer="0" w:gutter="0"/>
      <w:cols w:space="720"/>
      <w:formProt w:val="0"/>
      <w:docGrid w:linePitch="381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FF"/>
    <w:rsid w:val="001443FF"/>
    <w:rsid w:val="00596AA9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C309D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C309D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header"/>
    <w:basedOn w:val="a"/>
    <w:uiPriority w:val="99"/>
    <w:unhideWhenUsed/>
    <w:rsid w:val="00C309D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309D5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C309D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C309D5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header"/>
    <w:basedOn w:val="a"/>
    <w:uiPriority w:val="99"/>
    <w:unhideWhenUsed/>
    <w:rsid w:val="00C309D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309D5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6C73-C021-4D34-BBC4-77BAA60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</Pages>
  <Words>859</Words>
  <Characters>4902</Characters>
  <Application>Microsoft Office Word</Application>
  <DocSecurity>0</DocSecurity>
  <Lines>40</Lines>
  <Paragraphs>11</Paragraphs>
  <ScaleCrop>false</ScaleCrop>
  <Company>DNA Project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81</cp:revision>
  <cp:lastPrinted>2019-05-21T13:29:00Z</cp:lastPrinted>
  <dcterms:created xsi:type="dcterms:W3CDTF">2015-02-25T14:02:00Z</dcterms:created>
  <dcterms:modified xsi:type="dcterms:W3CDTF">2019-05-28T20:39:00Z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