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17" w:rsidRPr="00DF0E4F" w:rsidRDefault="00CB0E17" w:rsidP="00CB0E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0E17" w:rsidRPr="00DF0E4F" w:rsidRDefault="00CB0E17" w:rsidP="00CB0E17"/>
    <w:p w:rsidR="008D23C8" w:rsidRPr="008D23C8" w:rsidRDefault="008D23C8" w:rsidP="008D23C8">
      <w:pPr>
        <w:keepNext/>
        <w:widowControl/>
        <w:adjustRightInd/>
        <w:jc w:val="center"/>
        <w:rPr>
          <w:b/>
          <w:bCs/>
          <w:kern w:val="3"/>
          <w:sz w:val="24"/>
          <w:szCs w:val="24"/>
        </w:rPr>
      </w:pPr>
      <w:r w:rsidRPr="008D23C8">
        <w:rPr>
          <w:b/>
          <w:bCs/>
          <w:kern w:val="3"/>
          <w:sz w:val="24"/>
          <w:szCs w:val="24"/>
        </w:rPr>
        <w:t>ПОСТАНОВЛЕНИЕ</w:t>
      </w:r>
    </w:p>
    <w:p w:rsidR="008D23C8" w:rsidRPr="008D23C8" w:rsidRDefault="008D23C8" w:rsidP="008D23C8">
      <w:pPr>
        <w:keepNext/>
        <w:widowControl/>
        <w:autoSpaceDE/>
        <w:adjustRightInd/>
        <w:jc w:val="center"/>
        <w:rPr>
          <w:b/>
          <w:bCs/>
          <w:kern w:val="3"/>
          <w:sz w:val="24"/>
          <w:szCs w:val="24"/>
        </w:rPr>
      </w:pPr>
      <w:r w:rsidRPr="008D23C8">
        <w:rPr>
          <w:b/>
          <w:bCs/>
          <w:kern w:val="3"/>
          <w:sz w:val="24"/>
          <w:szCs w:val="24"/>
        </w:rPr>
        <w:t>администрации городского округа «Вуктыл»</w:t>
      </w:r>
    </w:p>
    <w:p w:rsidR="008D23C8" w:rsidRPr="008D23C8" w:rsidRDefault="008D23C8" w:rsidP="008D23C8">
      <w:pPr>
        <w:keepNext/>
        <w:widowControl/>
        <w:autoSpaceDE/>
        <w:adjustRightInd/>
        <w:jc w:val="center"/>
        <w:rPr>
          <w:b/>
          <w:bCs/>
          <w:kern w:val="3"/>
          <w:sz w:val="24"/>
          <w:szCs w:val="24"/>
        </w:rPr>
      </w:pPr>
      <w:r w:rsidRPr="008D23C8">
        <w:rPr>
          <w:b/>
          <w:bCs/>
          <w:kern w:val="3"/>
          <w:sz w:val="24"/>
          <w:szCs w:val="24"/>
        </w:rPr>
        <w:t xml:space="preserve">от </w:t>
      </w:r>
      <w:r>
        <w:rPr>
          <w:b/>
          <w:bCs/>
          <w:kern w:val="3"/>
          <w:sz w:val="24"/>
          <w:szCs w:val="24"/>
        </w:rPr>
        <w:t>15 марта</w:t>
      </w:r>
      <w:r w:rsidRPr="008D23C8">
        <w:rPr>
          <w:b/>
          <w:bCs/>
          <w:kern w:val="3"/>
          <w:sz w:val="24"/>
          <w:szCs w:val="24"/>
        </w:rPr>
        <w:t xml:space="preserve"> 201</w:t>
      </w:r>
      <w:r w:rsidR="00616DAE">
        <w:rPr>
          <w:b/>
          <w:bCs/>
          <w:kern w:val="3"/>
          <w:sz w:val="24"/>
          <w:szCs w:val="24"/>
        </w:rPr>
        <w:t>7</w:t>
      </w:r>
      <w:bookmarkStart w:id="0" w:name="_GoBack"/>
      <w:bookmarkEnd w:id="0"/>
      <w:r w:rsidRPr="008D23C8">
        <w:rPr>
          <w:b/>
          <w:bCs/>
          <w:kern w:val="3"/>
          <w:sz w:val="24"/>
          <w:szCs w:val="24"/>
        </w:rPr>
        <w:t xml:space="preserve"> г. № 0</w:t>
      </w:r>
      <w:r>
        <w:rPr>
          <w:b/>
          <w:bCs/>
          <w:kern w:val="3"/>
          <w:sz w:val="24"/>
          <w:szCs w:val="24"/>
        </w:rPr>
        <w:t>3</w:t>
      </w:r>
      <w:r w:rsidRPr="008D23C8">
        <w:rPr>
          <w:b/>
          <w:bCs/>
          <w:kern w:val="3"/>
          <w:sz w:val="24"/>
          <w:szCs w:val="24"/>
        </w:rPr>
        <w:t>/</w:t>
      </w:r>
      <w:r>
        <w:rPr>
          <w:b/>
          <w:bCs/>
          <w:kern w:val="3"/>
          <w:sz w:val="24"/>
          <w:szCs w:val="24"/>
        </w:rPr>
        <w:t>183</w:t>
      </w:r>
    </w:p>
    <w:p w:rsidR="008D23C8" w:rsidRPr="008D23C8" w:rsidRDefault="008D23C8" w:rsidP="008D23C8">
      <w:pPr>
        <w:keepNext/>
        <w:widowControl/>
        <w:autoSpaceDE/>
        <w:adjustRightInd/>
        <w:jc w:val="center"/>
        <w:rPr>
          <w:b/>
          <w:bCs/>
          <w:kern w:val="3"/>
          <w:sz w:val="24"/>
          <w:szCs w:val="24"/>
        </w:rPr>
      </w:pPr>
    </w:p>
    <w:p w:rsidR="008D23C8" w:rsidRPr="008D23C8" w:rsidRDefault="008D23C8" w:rsidP="008D23C8">
      <w:pPr>
        <w:keepNext/>
        <w:widowControl/>
        <w:tabs>
          <w:tab w:val="left" w:pos="1035"/>
          <w:tab w:val="center" w:pos="4606"/>
        </w:tabs>
        <w:autoSpaceDE/>
        <w:adjustRightInd/>
        <w:jc w:val="center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b/>
          <w:bCs/>
          <w:sz w:val="24"/>
          <w:szCs w:val="24"/>
        </w:rPr>
        <w:t>О внесении изменения в постановление администрации городского округа «Вуктыл» от 29 августа 2016 года № 08/389 «</w:t>
      </w:r>
      <w:r w:rsidRPr="00DF0E4F">
        <w:rPr>
          <w:b/>
          <w:bCs/>
          <w:sz w:val="24"/>
          <w:szCs w:val="24"/>
        </w:rPr>
        <w:t>Об утверждении Плана мероприятий муниципал</w:t>
      </w:r>
      <w:r w:rsidRPr="00DF0E4F">
        <w:rPr>
          <w:b/>
          <w:bCs/>
          <w:sz w:val="24"/>
          <w:szCs w:val="24"/>
        </w:rPr>
        <w:t>ь</w:t>
      </w:r>
      <w:r w:rsidRPr="00DF0E4F">
        <w:rPr>
          <w:b/>
          <w:bCs/>
          <w:sz w:val="24"/>
          <w:szCs w:val="24"/>
        </w:rPr>
        <w:t xml:space="preserve">ного образования </w:t>
      </w:r>
      <w:r>
        <w:rPr>
          <w:b/>
          <w:bCs/>
          <w:sz w:val="24"/>
          <w:szCs w:val="24"/>
        </w:rPr>
        <w:t>городского округа «Вуктыл» («дорожная</w:t>
      </w:r>
      <w:r w:rsidRPr="00DF0E4F">
        <w:rPr>
          <w:b/>
          <w:bCs/>
          <w:sz w:val="24"/>
          <w:szCs w:val="24"/>
        </w:rPr>
        <w:t xml:space="preserve"> карт</w:t>
      </w:r>
      <w:r>
        <w:rPr>
          <w:b/>
          <w:bCs/>
          <w:sz w:val="24"/>
          <w:szCs w:val="24"/>
        </w:rPr>
        <w:t>а</w:t>
      </w:r>
      <w:r w:rsidRPr="00DF0E4F">
        <w:rPr>
          <w:b/>
          <w:bCs/>
          <w:sz w:val="24"/>
          <w:szCs w:val="24"/>
        </w:rPr>
        <w:t xml:space="preserve">») «Повышение значений показателей доступности для инвалидов объектов и услуг в установленных сферах деятельности </w:t>
      </w:r>
      <w:r>
        <w:rPr>
          <w:b/>
          <w:bCs/>
          <w:sz w:val="24"/>
          <w:szCs w:val="24"/>
        </w:rPr>
        <w:t>на</w:t>
      </w:r>
      <w:r w:rsidRPr="00DF0E4F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>5</w:t>
      </w:r>
      <w:r w:rsidRPr="00DF0E4F">
        <w:rPr>
          <w:b/>
          <w:bCs/>
          <w:sz w:val="24"/>
          <w:szCs w:val="24"/>
        </w:rPr>
        <w:t>-20</w:t>
      </w:r>
      <w:r>
        <w:rPr>
          <w:b/>
          <w:bCs/>
          <w:sz w:val="24"/>
          <w:szCs w:val="24"/>
        </w:rPr>
        <w:t>30</w:t>
      </w:r>
      <w:r w:rsidRPr="00DF0E4F">
        <w:rPr>
          <w:b/>
          <w:bCs/>
          <w:sz w:val="24"/>
          <w:szCs w:val="24"/>
        </w:rPr>
        <w:t xml:space="preserve"> годы»</w:t>
      </w:r>
      <w:r w:rsidRPr="008D23C8">
        <w:rPr>
          <w:b/>
          <w:bCs/>
          <w:color w:val="00000A"/>
          <w:sz w:val="24"/>
          <w:szCs w:val="24"/>
          <w:lang w:eastAsia="en-US"/>
        </w:rPr>
        <w:t xml:space="preserve"> </w:t>
      </w:r>
    </w:p>
    <w:p w:rsidR="00CB0E17" w:rsidRPr="00DF0E4F" w:rsidRDefault="00CB0E17" w:rsidP="00CB0E17"/>
    <w:p w:rsidR="00802DF7" w:rsidRPr="00DF0E4F" w:rsidRDefault="00802DF7" w:rsidP="00802DF7">
      <w:pPr>
        <w:pStyle w:val="a0"/>
        <w:suppressAutoHyphens/>
        <w:ind w:right="5216"/>
        <w:rPr>
          <w:b/>
          <w:bCs/>
          <w:sz w:val="24"/>
          <w:szCs w:val="24"/>
        </w:rPr>
      </w:pPr>
    </w:p>
    <w:p w:rsidR="00CB0E17" w:rsidRPr="00DF0E4F" w:rsidRDefault="00CB0E17" w:rsidP="00CB0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E4F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9" w:history="1">
        <w:r w:rsidRPr="008E4E85">
          <w:rPr>
            <w:rFonts w:ascii="Times New Roman" w:hAnsi="Times New Roman" w:cs="Times New Roman"/>
            <w:sz w:val="24"/>
            <w:szCs w:val="24"/>
          </w:rPr>
          <w:t>пункта 1 части 4 статьи 26</w:t>
        </w:r>
      </w:hyperlink>
      <w:r w:rsidRPr="008E4E85"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2014 года № 419-ФЗ «О внесении изменений в отдельные законодательные акты Росси</w:t>
      </w:r>
      <w:r w:rsidRPr="008E4E85">
        <w:rPr>
          <w:rFonts w:ascii="Times New Roman" w:hAnsi="Times New Roman" w:cs="Times New Roman"/>
          <w:sz w:val="24"/>
          <w:szCs w:val="24"/>
        </w:rPr>
        <w:t>й</w:t>
      </w:r>
      <w:r w:rsidRPr="008E4E85">
        <w:rPr>
          <w:rFonts w:ascii="Times New Roman" w:hAnsi="Times New Roman" w:cs="Times New Roman"/>
          <w:sz w:val="24"/>
          <w:szCs w:val="24"/>
        </w:rPr>
        <w:t>ской Федерации по вопросам социальной защиты инвалидов в связи с ратификацией Ко</w:t>
      </w:r>
      <w:r w:rsidRPr="008E4E85">
        <w:rPr>
          <w:rFonts w:ascii="Times New Roman" w:hAnsi="Times New Roman" w:cs="Times New Roman"/>
          <w:sz w:val="24"/>
          <w:szCs w:val="24"/>
        </w:rPr>
        <w:t>н</w:t>
      </w:r>
      <w:r w:rsidRPr="008E4E85">
        <w:rPr>
          <w:rFonts w:ascii="Times New Roman" w:hAnsi="Times New Roman" w:cs="Times New Roman"/>
          <w:sz w:val="24"/>
          <w:szCs w:val="24"/>
        </w:rPr>
        <w:t xml:space="preserve">венции о правах инвалидов», </w:t>
      </w:r>
      <w:hyperlink r:id="rId10" w:history="1">
        <w:r w:rsidRPr="008E4E85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E4E8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«Вуктыл» от 16 ноября 2015 года № 11/783 «О</w:t>
      </w:r>
      <w:r w:rsidRPr="00DF0E4F">
        <w:rPr>
          <w:rFonts w:ascii="Times New Roman" w:hAnsi="Times New Roman" w:cs="Times New Roman"/>
          <w:sz w:val="24"/>
          <w:szCs w:val="24"/>
        </w:rPr>
        <w:t xml:space="preserve"> Правилах и разработки администрацией муниципального района «Вуктыл» мероприятий</w:t>
      </w:r>
      <w:proofErr w:type="gramEnd"/>
      <w:r w:rsidRPr="00DF0E4F">
        <w:rPr>
          <w:rFonts w:ascii="Times New Roman" w:hAnsi="Times New Roman" w:cs="Times New Roman"/>
          <w:sz w:val="24"/>
          <w:szCs w:val="24"/>
        </w:rPr>
        <w:t xml:space="preserve"> по повышению значений показателей д</w:t>
      </w:r>
      <w:r w:rsidRPr="00DF0E4F">
        <w:rPr>
          <w:rFonts w:ascii="Times New Roman" w:hAnsi="Times New Roman" w:cs="Times New Roman"/>
          <w:sz w:val="24"/>
          <w:szCs w:val="24"/>
        </w:rPr>
        <w:t>о</w:t>
      </w:r>
      <w:r w:rsidRPr="00DF0E4F">
        <w:rPr>
          <w:rFonts w:ascii="Times New Roman" w:hAnsi="Times New Roman" w:cs="Times New Roman"/>
          <w:sz w:val="24"/>
          <w:szCs w:val="24"/>
        </w:rPr>
        <w:t>ступности для инвалидов объектов и услуг в установленных сферах деятельности» адм</w:t>
      </w:r>
      <w:r w:rsidRPr="00DF0E4F">
        <w:rPr>
          <w:rFonts w:ascii="Times New Roman" w:hAnsi="Times New Roman" w:cs="Times New Roman"/>
          <w:sz w:val="24"/>
          <w:szCs w:val="24"/>
        </w:rPr>
        <w:t>и</w:t>
      </w:r>
      <w:r w:rsidRPr="00DF0E4F">
        <w:rPr>
          <w:rFonts w:ascii="Times New Roman" w:hAnsi="Times New Roman" w:cs="Times New Roman"/>
          <w:sz w:val="24"/>
          <w:szCs w:val="24"/>
        </w:rPr>
        <w:t xml:space="preserve">нистрация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F0E4F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802DF7" w:rsidRDefault="00CB0E17" w:rsidP="00802DF7">
      <w:pPr>
        <w:pStyle w:val="a0"/>
        <w:tabs>
          <w:tab w:val="left" w:pos="600"/>
        </w:tabs>
        <w:suppressAutoHyphens/>
        <w:ind w:firstLine="567"/>
        <w:rPr>
          <w:sz w:val="24"/>
          <w:szCs w:val="24"/>
        </w:rPr>
      </w:pPr>
      <w:r w:rsidRPr="00DF0E4F">
        <w:rPr>
          <w:sz w:val="24"/>
          <w:szCs w:val="24"/>
        </w:rPr>
        <w:t xml:space="preserve">1. </w:t>
      </w:r>
      <w:r w:rsidR="00802DF7">
        <w:rPr>
          <w:sz w:val="24"/>
          <w:szCs w:val="24"/>
        </w:rPr>
        <w:t xml:space="preserve">Внести в постановление </w:t>
      </w:r>
      <w:r w:rsidR="00802DF7" w:rsidRPr="00802DF7">
        <w:rPr>
          <w:sz w:val="24"/>
          <w:szCs w:val="24"/>
        </w:rPr>
        <w:t xml:space="preserve">администрации городского округа «Вуктыл» от </w:t>
      </w:r>
      <w:r w:rsidR="00802DF7">
        <w:rPr>
          <w:sz w:val="24"/>
          <w:szCs w:val="24"/>
        </w:rPr>
        <w:t>29</w:t>
      </w:r>
      <w:r w:rsidR="00802DF7" w:rsidRPr="00802DF7">
        <w:rPr>
          <w:sz w:val="24"/>
          <w:szCs w:val="24"/>
        </w:rPr>
        <w:t xml:space="preserve"> </w:t>
      </w:r>
      <w:r w:rsidR="00802DF7">
        <w:rPr>
          <w:sz w:val="24"/>
          <w:szCs w:val="24"/>
        </w:rPr>
        <w:t>августа</w:t>
      </w:r>
      <w:r w:rsidR="00802DF7" w:rsidRPr="00802DF7">
        <w:rPr>
          <w:sz w:val="24"/>
          <w:szCs w:val="24"/>
        </w:rPr>
        <w:t xml:space="preserve"> 2016 года № 0</w:t>
      </w:r>
      <w:r w:rsidR="00802DF7">
        <w:rPr>
          <w:sz w:val="24"/>
          <w:szCs w:val="24"/>
        </w:rPr>
        <w:t>8</w:t>
      </w:r>
      <w:r w:rsidR="00802DF7" w:rsidRPr="00802DF7">
        <w:rPr>
          <w:sz w:val="24"/>
          <w:szCs w:val="24"/>
        </w:rPr>
        <w:t>/</w:t>
      </w:r>
      <w:r w:rsidR="00802DF7">
        <w:rPr>
          <w:sz w:val="24"/>
          <w:szCs w:val="24"/>
        </w:rPr>
        <w:t>389</w:t>
      </w:r>
      <w:r w:rsidR="00802DF7" w:rsidRPr="00802DF7">
        <w:rPr>
          <w:sz w:val="24"/>
          <w:szCs w:val="24"/>
        </w:rPr>
        <w:t xml:space="preserve"> «Об утверждении Плана мероприятий муниципального образования городского округа «Вуктыл» («дорожная карта») «Повышение значений показателей доступности для инвалидов объектов и услуг в установленных сферах деятельности на 2015-2030 годы»</w:t>
      </w:r>
      <w:r w:rsidR="005E048C">
        <w:rPr>
          <w:sz w:val="24"/>
          <w:szCs w:val="24"/>
        </w:rPr>
        <w:t xml:space="preserve"> следующ</w:t>
      </w:r>
      <w:r w:rsidR="00E55CA2">
        <w:rPr>
          <w:sz w:val="24"/>
          <w:szCs w:val="24"/>
        </w:rPr>
        <w:t>е</w:t>
      </w:r>
      <w:r w:rsidR="005E048C">
        <w:rPr>
          <w:sz w:val="24"/>
          <w:szCs w:val="24"/>
        </w:rPr>
        <w:t>е изменени</w:t>
      </w:r>
      <w:r w:rsidR="00E55CA2">
        <w:rPr>
          <w:sz w:val="24"/>
          <w:szCs w:val="24"/>
        </w:rPr>
        <w:t>е</w:t>
      </w:r>
      <w:r w:rsidR="00802DF7" w:rsidRPr="00802DF7">
        <w:rPr>
          <w:sz w:val="24"/>
          <w:szCs w:val="24"/>
        </w:rPr>
        <w:t>:</w:t>
      </w:r>
    </w:p>
    <w:p w:rsidR="00802DF7" w:rsidRDefault="00802DF7" w:rsidP="00802DF7">
      <w:pPr>
        <w:pStyle w:val="a0"/>
        <w:tabs>
          <w:tab w:val="left" w:pos="600"/>
        </w:tabs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802DF7">
        <w:rPr>
          <w:sz w:val="24"/>
          <w:szCs w:val="24"/>
        </w:rPr>
        <w:t>лан</w:t>
      </w:r>
      <w:r>
        <w:rPr>
          <w:sz w:val="24"/>
          <w:szCs w:val="24"/>
        </w:rPr>
        <w:t xml:space="preserve"> </w:t>
      </w:r>
      <w:r w:rsidRPr="00802DF7">
        <w:rPr>
          <w:sz w:val="24"/>
          <w:szCs w:val="24"/>
        </w:rPr>
        <w:t>мероприятий муниципального</w:t>
      </w:r>
      <w:r>
        <w:rPr>
          <w:sz w:val="24"/>
          <w:szCs w:val="24"/>
        </w:rPr>
        <w:t xml:space="preserve"> образования городского округа</w:t>
      </w:r>
      <w:r w:rsidRPr="00802DF7">
        <w:rPr>
          <w:sz w:val="24"/>
          <w:szCs w:val="24"/>
        </w:rPr>
        <w:t xml:space="preserve"> «Вуктыл» («дорожная карта») «Повышение значений показателей доступности для инвалидов объектов и услуг в установленных сферах деятельности на 2015-2030 годы»</w:t>
      </w:r>
      <w:r>
        <w:rPr>
          <w:sz w:val="24"/>
          <w:szCs w:val="24"/>
        </w:rPr>
        <w:t xml:space="preserve">, утвержденный постановлением (приложение), изложить согласно приложению к настоящему постановлению. </w:t>
      </w:r>
    </w:p>
    <w:p w:rsidR="00C35DB9" w:rsidRPr="00DF0E4F" w:rsidRDefault="006127FA" w:rsidP="00C35DB9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35DB9">
        <w:rPr>
          <w:sz w:val="24"/>
          <w:szCs w:val="24"/>
        </w:rPr>
        <w:t xml:space="preserve">. </w:t>
      </w:r>
      <w:proofErr w:type="gramStart"/>
      <w:r w:rsidR="00C35DB9" w:rsidRPr="00EE4468">
        <w:rPr>
          <w:sz w:val="24"/>
          <w:szCs w:val="24"/>
        </w:rPr>
        <w:t>Контроль за</w:t>
      </w:r>
      <w:proofErr w:type="gramEnd"/>
      <w:r w:rsidR="00C35DB9" w:rsidRPr="00EE4468">
        <w:rPr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</w:t>
      </w:r>
      <w:r w:rsidR="00C35DB9">
        <w:rPr>
          <w:sz w:val="24"/>
          <w:szCs w:val="24"/>
        </w:rPr>
        <w:t>городского округа</w:t>
      </w:r>
      <w:r w:rsidR="00C35DB9" w:rsidRPr="00EE4468">
        <w:rPr>
          <w:sz w:val="24"/>
          <w:szCs w:val="24"/>
        </w:rPr>
        <w:t xml:space="preserve"> «Вуктыл» Г.Р. Идрисову</w:t>
      </w:r>
      <w:r w:rsidR="00C35DB9" w:rsidRPr="00DF0E4F">
        <w:rPr>
          <w:sz w:val="24"/>
          <w:szCs w:val="24"/>
        </w:rPr>
        <w:t>.</w:t>
      </w:r>
    </w:p>
    <w:p w:rsidR="00CB0E17" w:rsidRPr="00DF0E4F" w:rsidRDefault="00EA53E2" w:rsidP="00C35DB9">
      <w:pPr>
        <w:tabs>
          <w:tab w:val="num" w:pos="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CB0E17" w:rsidRPr="00DF0E4F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CB0E17" w:rsidRPr="00DF0E4F">
        <w:rPr>
          <w:sz w:val="24"/>
          <w:szCs w:val="24"/>
        </w:rPr>
        <w:t xml:space="preserve"> администрации</w:t>
      </w:r>
    </w:p>
    <w:p w:rsidR="00CB0E17" w:rsidRPr="00DF0E4F" w:rsidRDefault="00CB0E17" w:rsidP="00CB0E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F0E4F">
        <w:rPr>
          <w:rFonts w:ascii="Times New Roman" w:hAnsi="Times New Roman" w:cs="Times New Roman"/>
          <w:sz w:val="24"/>
          <w:szCs w:val="24"/>
        </w:rPr>
        <w:t xml:space="preserve"> «Вуктыл»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F0E4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A53E2">
        <w:rPr>
          <w:rFonts w:ascii="Times New Roman" w:hAnsi="Times New Roman" w:cs="Times New Roman"/>
          <w:sz w:val="24"/>
          <w:szCs w:val="24"/>
        </w:rPr>
        <w:t xml:space="preserve">                  О.Б. Бузуляк</w:t>
      </w:r>
    </w:p>
    <w:p w:rsidR="00CB0E17" w:rsidRDefault="00CB0E17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Default="008D23C8" w:rsidP="00CB0E17">
      <w:pPr>
        <w:pStyle w:val="ConsPlusNormal"/>
        <w:widowControl/>
        <w:ind w:firstLine="0"/>
      </w:pPr>
    </w:p>
    <w:p w:rsidR="008D23C8" w:rsidRPr="00DF0E4F" w:rsidRDefault="008D23C8" w:rsidP="00CB0E17">
      <w:pPr>
        <w:pStyle w:val="ConsPlusNormal"/>
        <w:widowControl/>
        <w:ind w:firstLine="0"/>
      </w:pPr>
    </w:p>
    <w:p w:rsidR="004116FD" w:rsidRPr="00DF0E4F" w:rsidRDefault="004116FD" w:rsidP="004116FD">
      <w:pPr>
        <w:jc w:val="center"/>
        <w:outlineLvl w:val="0"/>
        <w:rPr>
          <w:sz w:val="24"/>
          <w:szCs w:val="24"/>
        </w:rPr>
      </w:pPr>
    </w:p>
    <w:tbl>
      <w:tblPr>
        <w:tblW w:w="3969" w:type="dxa"/>
        <w:tblInd w:w="5637" w:type="dxa"/>
        <w:tblLook w:val="04A0" w:firstRow="1" w:lastRow="0" w:firstColumn="1" w:lastColumn="0" w:noHBand="0" w:noVBand="1"/>
      </w:tblPr>
      <w:tblGrid>
        <w:gridCol w:w="3969"/>
      </w:tblGrid>
      <w:tr w:rsidR="004116FD" w:rsidRPr="003D7BA4" w:rsidTr="003D7BA4">
        <w:tc>
          <w:tcPr>
            <w:tcW w:w="3969" w:type="dxa"/>
            <w:shd w:val="clear" w:color="auto" w:fill="auto"/>
          </w:tcPr>
          <w:p w:rsidR="004116FD" w:rsidRPr="003D7BA4" w:rsidRDefault="004116FD" w:rsidP="003D7BA4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 w:rsidRPr="003D7BA4">
              <w:rPr>
                <w:rFonts w:cs="Calibri"/>
                <w:sz w:val="24"/>
                <w:szCs w:val="24"/>
              </w:rPr>
              <w:t>ПРИЛОЖЕНИЕ</w:t>
            </w:r>
          </w:p>
          <w:p w:rsidR="004116FD" w:rsidRPr="003D7BA4" w:rsidRDefault="004116FD" w:rsidP="003D7BA4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 w:rsidRPr="003D7BA4">
              <w:rPr>
                <w:rFonts w:cs="Calibri"/>
                <w:sz w:val="24"/>
                <w:szCs w:val="24"/>
              </w:rPr>
              <w:t xml:space="preserve">к </w:t>
            </w:r>
            <w:r w:rsidR="00432785">
              <w:rPr>
                <w:rFonts w:cs="Calibri"/>
                <w:sz w:val="24"/>
                <w:szCs w:val="24"/>
              </w:rPr>
              <w:t>постановлению</w:t>
            </w:r>
            <w:r w:rsidRPr="003D7BA4">
              <w:rPr>
                <w:rFonts w:cs="Calibri"/>
                <w:sz w:val="24"/>
                <w:szCs w:val="24"/>
              </w:rPr>
              <w:t xml:space="preserve"> администрации</w:t>
            </w:r>
          </w:p>
          <w:p w:rsidR="004116FD" w:rsidRPr="003D7BA4" w:rsidRDefault="004116FD" w:rsidP="003D7BA4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 w:rsidRPr="003D7BA4">
              <w:rPr>
                <w:rFonts w:cs="Calibri"/>
                <w:sz w:val="24"/>
                <w:szCs w:val="24"/>
              </w:rPr>
              <w:t>городского округа «Вуктыл»</w:t>
            </w:r>
          </w:p>
          <w:p w:rsidR="004116FD" w:rsidRDefault="004116FD" w:rsidP="003D7BA4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 w:rsidRPr="003D7BA4">
              <w:rPr>
                <w:rFonts w:cs="Calibri"/>
                <w:sz w:val="24"/>
                <w:szCs w:val="24"/>
              </w:rPr>
              <w:t xml:space="preserve">от </w:t>
            </w:r>
            <w:r w:rsidR="008E4E85">
              <w:rPr>
                <w:rFonts w:cs="Calibri"/>
                <w:sz w:val="24"/>
                <w:szCs w:val="24"/>
              </w:rPr>
              <w:t>15 марта</w:t>
            </w:r>
            <w:r w:rsidRPr="003D7BA4">
              <w:rPr>
                <w:rFonts w:cs="Calibri"/>
                <w:sz w:val="24"/>
                <w:szCs w:val="24"/>
              </w:rPr>
              <w:t xml:space="preserve"> 2017 года № </w:t>
            </w:r>
            <w:r w:rsidR="008E4E85">
              <w:rPr>
                <w:rFonts w:cs="Calibri"/>
                <w:sz w:val="24"/>
                <w:szCs w:val="24"/>
              </w:rPr>
              <w:t>03/183</w:t>
            </w:r>
          </w:p>
          <w:p w:rsidR="008E4E85" w:rsidRPr="003D7BA4" w:rsidRDefault="008E4E85" w:rsidP="003D7BA4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</w:p>
          <w:p w:rsidR="004116FD" w:rsidRPr="003D7BA4" w:rsidRDefault="004116FD" w:rsidP="003D7BA4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 w:rsidRPr="003D7BA4">
              <w:rPr>
                <w:rFonts w:cs="Calibri"/>
                <w:sz w:val="24"/>
                <w:szCs w:val="24"/>
              </w:rPr>
              <w:t>«УТВЕРЖДЕН</w:t>
            </w:r>
          </w:p>
          <w:p w:rsidR="004116FD" w:rsidRPr="003D7BA4" w:rsidRDefault="00943F2C" w:rsidP="003D7BA4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 w:rsidRPr="003D7BA4">
              <w:rPr>
                <w:rFonts w:cs="Calibri"/>
                <w:sz w:val="24"/>
                <w:szCs w:val="24"/>
              </w:rPr>
              <w:t>постановлением</w:t>
            </w:r>
            <w:r w:rsidR="004116FD" w:rsidRPr="003D7BA4">
              <w:rPr>
                <w:rFonts w:cs="Calibri"/>
                <w:sz w:val="24"/>
                <w:szCs w:val="24"/>
              </w:rPr>
              <w:t xml:space="preserve"> администрации</w:t>
            </w:r>
          </w:p>
          <w:p w:rsidR="004116FD" w:rsidRPr="003D7BA4" w:rsidRDefault="004116FD" w:rsidP="003D7BA4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 w:rsidRPr="003D7BA4">
              <w:rPr>
                <w:rFonts w:cs="Calibri"/>
                <w:sz w:val="24"/>
                <w:szCs w:val="24"/>
              </w:rPr>
              <w:t>городского округа «Вуктыл»</w:t>
            </w:r>
          </w:p>
          <w:p w:rsidR="004116FD" w:rsidRPr="003D7BA4" w:rsidRDefault="004116FD" w:rsidP="003D7BA4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 w:rsidRPr="003D7BA4">
              <w:rPr>
                <w:rFonts w:cs="Calibri"/>
                <w:sz w:val="24"/>
                <w:szCs w:val="24"/>
              </w:rPr>
              <w:t xml:space="preserve">от </w:t>
            </w:r>
            <w:r w:rsidR="00943F2C" w:rsidRPr="003D7BA4">
              <w:rPr>
                <w:rFonts w:cs="Calibri"/>
                <w:sz w:val="24"/>
                <w:szCs w:val="24"/>
              </w:rPr>
              <w:t>29</w:t>
            </w:r>
            <w:r w:rsidRPr="003D7BA4">
              <w:rPr>
                <w:rFonts w:cs="Calibri"/>
                <w:sz w:val="24"/>
                <w:szCs w:val="24"/>
              </w:rPr>
              <w:t xml:space="preserve"> </w:t>
            </w:r>
            <w:r w:rsidR="00943F2C" w:rsidRPr="003D7BA4">
              <w:rPr>
                <w:rFonts w:cs="Calibri"/>
                <w:sz w:val="24"/>
                <w:szCs w:val="24"/>
              </w:rPr>
              <w:t>августа</w:t>
            </w:r>
            <w:r w:rsidRPr="003D7BA4">
              <w:rPr>
                <w:rFonts w:cs="Calibri"/>
                <w:sz w:val="24"/>
                <w:szCs w:val="24"/>
              </w:rPr>
              <w:t xml:space="preserve"> 2016 г. № 0</w:t>
            </w:r>
            <w:r w:rsidR="00943F2C" w:rsidRPr="003D7BA4">
              <w:rPr>
                <w:rFonts w:cs="Calibri"/>
                <w:sz w:val="24"/>
                <w:szCs w:val="24"/>
              </w:rPr>
              <w:t>8</w:t>
            </w:r>
            <w:r w:rsidRPr="003D7BA4">
              <w:rPr>
                <w:rFonts w:cs="Calibri"/>
                <w:sz w:val="24"/>
                <w:szCs w:val="24"/>
              </w:rPr>
              <w:t>/</w:t>
            </w:r>
            <w:r w:rsidR="00943F2C" w:rsidRPr="003D7BA4">
              <w:rPr>
                <w:rFonts w:cs="Calibri"/>
                <w:sz w:val="24"/>
                <w:szCs w:val="24"/>
              </w:rPr>
              <w:t>389</w:t>
            </w:r>
          </w:p>
          <w:p w:rsidR="004116FD" w:rsidRPr="003D7BA4" w:rsidRDefault="004116FD" w:rsidP="003D7BA4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 w:rsidRPr="003D7BA4">
              <w:rPr>
                <w:rFonts w:cs="Calibri"/>
                <w:sz w:val="24"/>
                <w:szCs w:val="24"/>
              </w:rPr>
              <w:t>(приложение)</w:t>
            </w:r>
          </w:p>
        </w:tc>
      </w:tr>
    </w:tbl>
    <w:p w:rsidR="006D184D" w:rsidRPr="00DF0E4F" w:rsidRDefault="006D184D" w:rsidP="00801002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6D184D" w:rsidRPr="00DF0E4F" w:rsidRDefault="006D184D" w:rsidP="007B18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E4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D184D" w:rsidRPr="00DF0E4F" w:rsidRDefault="006D184D" w:rsidP="007B18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E4F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муниципального образования </w:t>
      </w:r>
      <w:r w:rsidR="00DB5AA7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</w:p>
    <w:p w:rsidR="006D184D" w:rsidRPr="00DF0E4F" w:rsidRDefault="006D184D" w:rsidP="007B18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E4F">
        <w:rPr>
          <w:rFonts w:ascii="Times New Roman" w:hAnsi="Times New Roman" w:cs="Times New Roman"/>
          <w:b/>
          <w:sz w:val="24"/>
          <w:szCs w:val="24"/>
        </w:rPr>
        <w:t xml:space="preserve">  «Вуктыл» («дорожн</w:t>
      </w:r>
      <w:r w:rsidR="00466856">
        <w:rPr>
          <w:rFonts w:ascii="Times New Roman" w:hAnsi="Times New Roman" w:cs="Times New Roman"/>
          <w:b/>
          <w:sz w:val="24"/>
          <w:szCs w:val="24"/>
        </w:rPr>
        <w:t>ая</w:t>
      </w:r>
      <w:r w:rsidRPr="00DF0E4F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 w:rsidR="00466856">
        <w:rPr>
          <w:rFonts w:ascii="Times New Roman" w:hAnsi="Times New Roman" w:cs="Times New Roman"/>
          <w:b/>
          <w:sz w:val="24"/>
          <w:szCs w:val="24"/>
        </w:rPr>
        <w:t>а</w:t>
      </w:r>
      <w:r w:rsidRPr="00DF0E4F">
        <w:rPr>
          <w:rFonts w:ascii="Times New Roman" w:hAnsi="Times New Roman" w:cs="Times New Roman"/>
          <w:b/>
          <w:sz w:val="24"/>
          <w:szCs w:val="24"/>
        </w:rPr>
        <w:t>») «Повышение значений показателей доступн</w:t>
      </w:r>
      <w:r w:rsidRPr="00DF0E4F">
        <w:rPr>
          <w:rFonts w:ascii="Times New Roman" w:hAnsi="Times New Roman" w:cs="Times New Roman"/>
          <w:b/>
          <w:sz w:val="24"/>
          <w:szCs w:val="24"/>
        </w:rPr>
        <w:t>о</w:t>
      </w:r>
      <w:r w:rsidRPr="00DF0E4F">
        <w:rPr>
          <w:rFonts w:ascii="Times New Roman" w:hAnsi="Times New Roman" w:cs="Times New Roman"/>
          <w:b/>
          <w:sz w:val="24"/>
          <w:szCs w:val="24"/>
        </w:rPr>
        <w:t>сти для инвалидов объектов и услуг в установленных сферах</w:t>
      </w:r>
    </w:p>
    <w:p w:rsidR="006D184D" w:rsidRPr="00DF0E4F" w:rsidRDefault="006D184D" w:rsidP="007B18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E4F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r w:rsidR="00466856">
        <w:rPr>
          <w:rFonts w:ascii="Times New Roman" w:hAnsi="Times New Roman" w:cs="Times New Roman"/>
          <w:b/>
          <w:sz w:val="24"/>
          <w:szCs w:val="24"/>
        </w:rPr>
        <w:t>на</w:t>
      </w:r>
      <w:r w:rsidRPr="00DF0E4F">
        <w:rPr>
          <w:rFonts w:ascii="Times New Roman" w:hAnsi="Times New Roman" w:cs="Times New Roman"/>
          <w:b/>
          <w:sz w:val="24"/>
          <w:szCs w:val="24"/>
        </w:rPr>
        <w:t xml:space="preserve"> 2015-20</w:t>
      </w:r>
      <w:r w:rsidR="00DB5AA7">
        <w:rPr>
          <w:rFonts w:ascii="Times New Roman" w:hAnsi="Times New Roman" w:cs="Times New Roman"/>
          <w:b/>
          <w:sz w:val="24"/>
          <w:szCs w:val="24"/>
        </w:rPr>
        <w:t>30</w:t>
      </w:r>
      <w:r w:rsidRPr="00DF0E4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66856">
        <w:rPr>
          <w:rFonts w:ascii="Times New Roman" w:hAnsi="Times New Roman" w:cs="Times New Roman"/>
          <w:b/>
          <w:sz w:val="24"/>
          <w:szCs w:val="24"/>
        </w:rPr>
        <w:t>ы</w:t>
      </w:r>
      <w:r w:rsidRPr="00DF0E4F">
        <w:rPr>
          <w:rFonts w:ascii="Times New Roman" w:hAnsi="Times New Roman" w:cs="Times New Roman"/>
          <w:b/>
          <w:sz w:val="24"/>
          <w:szCs w:val="24"/>
        </w:rPr>
        <w:t>»</w:t>
      </w:r>
    </w:p>
    <w:p w:rsidR="006D184D" w:rsidRPr="00DF0E4F" w:rsidRDefault="006D184D" w:rsidP="007B18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84D" w:rsidRPr="00DD5E6D" w:rsidRDefault="006D184D" w:rsidP="007B18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E6D">
        <w:rPr>
          <w:rFonts w:ascii="Times New Roman" w:hAnsi="Times New Roman" w:cs="Times New Roman"/>
          <w:b/>
          <w:sz w:val="24"/>
          <w:szCs w:val="24"/>
        </w:rPr>
        <w:t>I. Общее описание «дорожной карты»</w:t>
      </w:r>
    </w:p>
    <w:p w:rsidR="006D184D" w:rsidRPr="00DF0E4F" w:rsidRDefault="006D184D" w:rsidP="007B18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184D" w:rsidRPr="00DF0E4F" w:rsidRDefault="006D184D" w:rsidP="007B18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E4F">
        <w:rPr>
          <w:rFonts w:ascii="Times New Roman" w:hAnsi="Times New Roman" w:cs="Times New Roman"/>
          <w:sz w:val="24"/>
          <w:szCs w:val="24"/>
        </w:rPr>
        <w:t xml:space="preserve">План мероприятий муниципального образования </w:t>
      </w:r>
      <w:r w:rsidR="00CB0E1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F0E4F">
        <w:rPr>
          <w:rFonts w:ascii="Times New Roman" w:hAnsi="Times New Roman" w:cs="Times New Roman"/>
          <w:sz w:val="24"/>
          <w:szCs w:val="24"/>
        </w:rPr>
        <w:t xml:space="preserve"> «Вуктыл» («д</w:t>
      </w:r>
      <w:r w:rsidRPr="00DF0E4F">
        <w:rPr>
          <w:rFonts w:ascii="Times New Roman" w:hAnsi="Times New Roman" w:cs="Times New Roman"/>
          <w:sz w:val="24"/>
          <w:szCs w:val="24"/>
        </w:rPr>
        <w:t>о</w:t>
      </w:r>
      <w:r w:rsidRPr="00DF0E4F">
        <w:rPr>
          <w:rFonts w:ascii="Times New Roman" w:hAnsi="Times New Roman" w:cs="Times New Roman"/>
          <w:sz w:val="24"/>
          <w:szCs w:val="24"/>
        </w:rPr>
        <w:t>рожн</w:t>
      </w:r>
      <w:r w:rsidR="00466856">
        <w:rPr>
          <w:rFonts w:ascii="Times New Roman" w:hAnsi="Times New Roman" w:cs="Times New Roman"/>
          <w:sz w:val="24"/>
          <w:szCs w:val="24"/>
        </w:rPr>
        <w:t>ая карта</w:t>
      </w:r>
      <w:r w:rsidRPr="00DF0E4F">
        <w:rPr>
          <w:rFonts w:ascii="Times New Roman" w:hAnsi="Times New Roman" w:cs="Times New Roman"/>
          <w:sz w:val="24"/>
          <w:szCs w:val="24"/>
        </w:rPr>
        <w:t xml:space="preserve">») «Повышение значений показателей доступности для инвалидов объектов и услуг в установленных сферах  деятельности </w:t>
      </w:r>
      <w:r w:rsidR="00466856">
        <w:rPr>
          <w:rFonts w:ascii="Times New Roman" w:hAnsi="Times New Roman" w:cs="Times New Roman"/>
          <w:sz w:val="24"/>
          <w:szCs w:val="24"/>
        </w:rPr>
        <w:t>на</w:t>
      </w:r>
      <w:r w:rsidRPr="00DF0E4F">
        <w:rPr>
          <w:rFonts w:ascii="Times New Roman" w:hAnsi="Times New Roman" w:cs="Times New Roman"/>
          <w:sz w:val="24"/>
          <w:szCs w:val="24"/>
        </w:rPr>
        <w:t xml:space="preserve"> 2015-20</w:t>
      </w:r>
      <w:r w:rsidR="00466856">
        <w:rPr>
          <w:rFonts w:ascii="Times New Roman" w:hAnsi="Times New Roman" w:cs="Times New Roman"/>
          <w:sz w:val="24"/>
          <w:szCs w:val="24"/>
        </w:rPr>
        <w:t>30</w:t>
      </w:r>
      <w:r w:rsidRPr="00DF0E4F">
        <w:rPr>
          <w:rFonts w:ascii="Times New Roman" w:hAnsi="Times New Roman" w:cs="Times New Roman"/>
          <w:sz w:val="24"/>
          <w:szCs w:val="24"/>
        </w:rPr>
        <w:t xml:space="preserve"> год</w:t>
      </w:r>
      <w:r w:rsidR="00466856">
        <w:rPr>
          <w:rFonts w:ascii="Times New Roman" w:hAnsi="Times New Roman" w:cs="Times New Roman"/>
          <w:sz w:val="24"/>
          <w:szCs w:val="24"/>
        </w:rPr>
        <w:t>ы</w:t>
      </w:r>
      <w:r w:rsidRPr="00DF0E4F">
        <w:rPr>
          <w:rFonts w:ascii="Times New Roman" w:hAnsi="Times New Roman" w:cs="Times New Roman"/>
          <w:sz w:val="24"/>
          <w:szCs w:val="24"/>
        </w:rPr>
        <w:t>» (далее - План меропри</w:t>
      </w:r>
      <w:r w:rsidRPr="00DF0E4F">
        <w:rPr>
          <w:rFonts w:ascii="Times New Roman" w:hAnsi="Times New Roman" w:cs="Times New Roman"/>
          <w:sz w:val="24"/>
          <w:szCs w:val="24"/>
        </w:rPr>
        <w:t>я</w:t>
      </w:r>
      <w:r w:rsidRPr="00DF0E4F">
        <w:rPr>
          <w:rFonts w:ascii="Times New Roman" w:hAnsi="Times New Roman" w:cs="Times New Roman"/>
          <w:sz w:val="24"/>
          <w:szCs w:val="24"/>
        </w:rPr>
        <w:t xml:space="preserve">тий) разработан в целях реализации </w:t>
      </w:r>
      <w:hyperlink r:id="rId11" w:history="1">
        <w:r w:rsidRPr="008E4E85">
          <w:rPr>
            <w:rFonts w:ascii="Times New Roman" w:hAnsi="Times New Roman" w:cs="Times New Roman"/>
            <w:sz w:val="24"/>
            <w:szCs w:val="24"/>
          </w:rPr>
          <w:t>пункта 1 части 4 статьи 26</w:t>
        </w:r>
      </w:hyperlink>
      <w:r w:rsidRPr="008E4E85"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</w:t>
      </w:r>
      <w:proofErr w:type="gramEnd"/>
      <w:r w:rsidRPr="008E4E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E85">
        <w:rPr>
          <w:rFonts w:ascii="Times New Roman" w:hAnsi="Times New Roman" w:cs="Times New Roman"/>
          <w:sz w:val="24"/>
          <w:szCs w:val="24"/>
        </w:rPr>
        <w:t>в связи с ратификац</w:t>
      </w:r>
      <w:r w:rsidRPr="008E4E85">
        <w:rPr>
          <w:rFonts w:ascii="Times New Roman" w:hAnsi="Times New Roman" w:cs="Times New Roman"/>
          <w:sz w:val="24"/>
          <w:szCs w:val="24"/>
        </w:rPr>
        <w:t>и</w:t>
      </w:r>
      <w:r w:rsidRPr="008E4E85">
        <w:rPr>
          <w:rFonts w:ascii="Times New Roman" w:hAnsi="Times New Roman" w:cs="Times New Roman"/>
          <w:sz w:val="24"/>
          <w:szCs w:val="24"/>
        </w:rPr>
        <w:t xml:space="preserve">ей Конвенции о правах инвалидов», </w:t>
      </w:r>
      <w:hyperlink r:id="rId12" w:history="1">
        <w:r w:rsidRPr="008E4E85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E4E8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</w:t>
      </w:r>
      <w:r w:rsidRPr="008E4E85">
        <w:rPr>
          <w:rFonts w:ascii="Times New Roman" w:hAnsi="Times New Roman" w:cs="Times New Roman"/>
          <w:sz w:val="24"/>
          <w:szCs w:val="24"/>
        </w:rPr>
        <w:t>й</w:t>
      </w:r>
      <w:r w:rsidRPr="008E4E85">
        <w:rPr>
          <w:rFonts w:ascii="Times New Roman" w:hAnsi="Times New Roman" w:cs="Times New Roman"/>
          <w:sz w:val="24"/>
          <w:szCs w:val="24"/>
        </w:rPr>
        <w:t>она «Вуктыл» от 16 ноября 2015 года № 11/783 «О Правилах и разработки администрац</w:t>
      </w:r>
      <w:r w:rsidRPr="008E4E85">
        <w:rPr>
          <w:rFonts w:ascii="Times New Roman" w:hAnsi="Times New Roman" w:cs="Times New Roman"/>
          <w:sz w:val="24"/>
          <w:szCs w:val="24"/>
        </w:rPr>
        <w:t>и</w:t>
      </w:r>
      <w:r w:rsidRPr="008E4E85">
        <w:rPr>
          <w:rFonts w:ascii="Times New Roman" w:hAnsi="Times New Roman" w:cs="Times New Roman"/>
          <w:sz w:val="24"/>
          <w:szCs w:val="24"/>
        </w:rPr>
        <w:t>ей муниципального района «Вуктыл» мероприятий по повышению значений показателей доступности для инвалидов объектов и услуг в устан</w:t>
      </w:r>
      <w:r w:rsidRPr="00DF0E4F">
        <w:rPr>
          <w:rFonts w:ascii="Times New Roman" w:hAnsi="Times New Roman" w:cs="Times New Roman"/>
          <w:sz w:val="24"/>
          <w:szCs w:val="24"/>
        </w:rPr>
        <w:t>овленных сферах деятельности», п</w:t>
      </w:r>
      <w:r w:rsidRPr="00DF0E4F">
        <w:rPr>
          <w:rFonts w:ascii="Times New Roman" w:hAnsi="Times New Roman" w:cs="Times New Roman"/>
          <w:sz w:val="24"/>
          <w:szCs w:val="24"/>
        </w:rPr>
        <w:t>о</w:t>
      </w:r>
      <w:r w:rsidRPr="00DF0E4F">
        <w:rPr>
          <w:rFonts w:ascii="Times New Roman" w:hAnsi="Times New Roman" w:cs="Times New Roman"/>
          <w:sz w:val="24"/>
          <w:szCs w:val="24"/>
        </w:rPr>
        <w:t>ручения Председателя Правительства Российской Федерации Д.А.</w:t>
      </w:r>
      <w:r w:rsidR="00731161">
        <w:rPr>
          <w:rFonts w:ascii="Times New Roman" w:hAnsi="Times New Roman" w:cs="Times New Roman"/>
          <w:sz w:val="24"/>
          <w:szCs w:val="24"/>
        </w:rPr>
        <w:t xml:space="preserve"> </w:t>
      </w:r>
      <w:r w:rsidRPr="00DF0E4F">
        <w:rPr>
          <w:rFonts w:ascii="Times New Roman" w:hAnsi="Times New Roman" w:cs="Times New Roman"/>
          <w:sz w:val="24"/>
          <w:szCs w:val="24"/>
        </w:rPr>
        <w:t>Медведева от 12 дека</w:t>
      </w:r>
      <w:r w:rsidRPr="00DF0E4F">
        <w:rPr>
          <w:rFonts w:ascii="Times New Roman" w:hAnsi="Times New Roman" w:cs="Times New Roman"/>
          <w:sz w:val="24"/>
          <w:szCs w:val="24"/>
        </w:rPr>
        <w:t>б</w:t>
      </w:r>
      <w:r w:rsidRPr="00DF0E4F">
        <w:rPr>
          <w:rFonts w:ascii="Times New Roman" w:hAnsi="Times New Roman" w:cs="Times New Roman"/>
          <w:sz w:val="24"/>
          <w:szCs w:val="24"/>
        </w:rPr>
        <w:t>ря 2014 года № ДМ-П12-9175 (пункт 11).</w:t>
      </w:r>
      <w:proofErr w:type="gramEnd"/>
    </w:p>
    <w:p w:rsidR="006D184D" w:rsidRPr="00DF0E4F" w:rsidRDefault="006D184D" w:rsidP="007B1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E4F">
        <w:rPr>
          <w:rFonts w:ascii="Times New Roman" w:hAnsi="Times New Roman" w:cs="Times New Roman"/>
          <w:sz w:val="24"/>
          <w:szCs w:val="24"/>
        </w:rPr>
        <w:t>План мероприятий определяет мероприятия, реализуемые для достижения заплан</w:t>
      </w:r>
      <w:r w:rsidRPr="00DF0E4F">
        <w:rPr>
          <w:rFonts w:ascii="Times New Roman" w:hAnsi="Times New Roman" w:cs="Times New Roman"/>
          <w:sz w:val="24"/>
          <w:szCs w:val="24"/>
        </w:rPr>
        <w:t>и</w:t>
      </w:r>
      <w:r w:rsidRPr="00DF0E4F">
        <w:rPr>
          <w:rFonts w:ascii="Times New Roman" w:hAnsi="Times New Roman" w:cs="Times New Roman"/>
          <w:sz w:val="24"/>
          <w:szCs w:val="24"/>
        </w:rPr>
        <w:t xml:space="preserve">рованных целевых показателей (индикаторов) доступности для инвалидов объектов и услуг на территории муниципального образования </w:t>
      </w:r>
      <w:r w:rsidR="00DC259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F0E4F">
        <w:rPr>
          <w:rFonts w:ascii="Times New Roman" w:hAnsi="Times New Roman" w:cs="Times New Roman"/>
          <w:sz w:val="24"/>
          <w:szCs w:val="24"/>
        </w:rPr>
        <w:t xml:space="preserve"> «Вуктыл».</w:t>
      </w:r>
    </w:p>
    <w:p w:rsidR="006D184D" w:rsidRPr="00DF0E4F" w:rsidRDefault="006D184D" w:rsidP="007B1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E4F">
        <w:rPr>
          <w:rFonts w:ascii="Times New Roman" w:hAnsi="Times New Roman" w:cs="Times New Roman"/>
          <w:sz w:val="24"/>
          <w:szCs w:val="24"/>
        </w:rPr>
        <w:t>Основной целью Плана мероприятий является обеспечение беспрепятственного д</w:t>
      </w:r>
      <w:r w:rsidRPr="00DF0E4F">
        <w:rPr>
          <w:rFonts w:ascii="Times New Roman" w:hAnsi="Times New Roman" w:cs="Times New Roman"/>
          <w:sz w:val="24"/>
          <w:szCs w:val="24"/>
        </w:rPr>
        <w:t>о</w:t>
      </w:r>
      <w:r w:rsidRPr="00DF0E4F">
        <w:rPr>
          <w:rFonts w:ascii="Times New Roman" w:hAnsi="Times New Roman" w:cs="Times New Roman"/>
          <w:sz w:val="24"/>
          <w:szCs w:val="24"/>
        </w:rPr>
        <w:t xml:space="preserve">ступа к объектам и предоставляемым услугам в приоритетных сферах жизнедеятельности инвалидов в муниципальном образовании </w:t>
      </w:r>
      <w:r w:rsidR="00DC259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F0E4F">
        <w:rPr>
          <w:rFonts w:ascii="Times New Roman" w:hAnsi="Times New Roman" w:cs="Times New Roman"/>
          <w:sz w:val="24"/>
          <w:szCs w:val="24"/>
        </w:rPr>
        <w:t xml:space="preserve"> «Вуктыл». Достижению ук</w:t>
      </w:r>
      <w:r w:rsidRPr="00DF0E4F">
        <w:rPr>
          <w:rFonts w:ascii="Times New Roman" w:hAnsi="Times New Roman" w:cs="Times New Roman"/>
          <w:sz w:val="24"/>
          <w:szCs w:val="24"/>
        </w:rPr>
        <w:t>а</w:t>
      </w:r>
      <w:r w:rsidRPr="00DF0E4F">
        <w:rPr>
          <w:rFonts w:ascii="Times New Roman" w:hAnsi="Times New Roman" w:cs="Times New Roman"/>
          <w:sz w:val="24"/>
          <w:szCs w:val="24"/>
        </w:rPr>
        <w:t>занной цели будет способствовать повышение значений показателей доступности для и</w:t>
      </w:r>
      <w:r w:rsidRPr="00DF0E4F">
        <w:rPr>
          <w:rFonts w:ascii="Times New Roman" w:hAnsi="Times New Roman" w:cs="Times New Roman"/>
          <w:sz w:val="24"/>
          <w:szCs w:val="24"/>
        </w:rPr>
        <w:t>н</w:t>
      </w:r>
      <w:r w:rsidRPr="00DF0E4F">
        <w:rPr>
          <w:rFonts w:ascii="Times New Roman" w:hAnsi="Times New Roman" w:cs="Times New Roman"/>
          <w:sz w:val="24"/>
          <w:szCs w:val="24"/>
        </w:rPr>
        <w:t xml:space="preserve">валидов объектов и услуг на территории образования </w:t>
      </w:r>
      <w:r w:rsidR="00DC259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F0E4F">
        <w:rPr>
          <w:rFonts w:ascii="Times New Roman" w:hAnsi="Times New Roman" w:cs="Times New Roman"/>
          <w:sz w:val="24"/>
          <w:szCs w:val="24"/>
        </w:rPr>
        <w:t xml:space="preserve"> «Вуктыл».</w:t>
      </w:r>
    </w:p>
    <w:p w:rsidR="006D184D" w:rsidRPr="00DF0E4F" w:rsidRDefault="006D184D" w:rsidP="007B1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E4F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DF0E4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DF0E4F">
        <w:rPr>
          <w:rFonts w:ascii="Times New Roman" w:hAnsi="Times New Roman" w:cs="Times New Roman"/>
          <w:sz w:val="24"/>
          <w:szCs w:val="24"/>
        </w:rPr>
        <w:t xml:space="preserve"> среды для инвалидов позволит им реализовывать свои права и основные свободы, что будет способствовать полноценному участию инвалидов в жизни общества. Это одна из важнейших социально-экономических задач, которая затрагивает права и потребности граждан, имеющих инвалидность. </w:t>
      </w:r>
    </w:p>
    <w:p w:rsidR="006D184D" w:rsidRPr="00DF0E4F" w:rsidRDefault="006D184D" w:rsidP="007B1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E06" w:rsidRDefault="00393E06" w:rsidP="00D22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E06" w:rsidRDefault="00393E06" w:rsidP="00D22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E06" w:rsidRDefault="00393E06" w:rsidP="00D22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E06" w:rsidRDefault="00393E06" w:rsidP="00D22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E06" w:rsidRDefault="00393E06" w:rsidP="00D22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3E06" w:rsidRDefault="00393E06" w:rsidP="00F762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C2597" w:rsidRDefault="00DC2597" w:rsidP="00D22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2597" w:rsidRDefault="00DC2597" w:rsidP="00D22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08D8" w:rsidRDefault="008F08D8" w:rsidP="00D22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8F08D8" w:rsidSect="004116FD">
          <w:footerReference w:type="default" r:id="rId13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F08D8" w:rsidRPr="00DD5E6D" w:rsidRDefault="008F08D8" w:rsidP="008F08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E6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DD5E6D">
        <w:rPr>
          <w:rFonts w:ascii="Times New Roman" w:hAnsi="Times New Roman" w:cs="Times New Roman"/>
          <w:b/>
          <w:sz w:val="24"/>
          <w:szCs w:val="24"/>
        </w:rPr>
        <w:t>. Целевые показатели (индикаторы)</w:t>
      </w:r>
    </w:p>
    <w:p w:rsidR="008F08D8" w:rsidRPr="00DD5E6D" w:rsidRDefault="008F08D8" w:rsidP="008F08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E6D">
        <w:rPr>
          <w:rFonts w:ascii="Times New Roman" w:hAnsi="Times New Roman" w:cs="Times New Roman"/>
          <w:b/>
          <w:sz w:val="24"/>
          <w:szCs w:val="24"/>
        </w:rPr>
        <w:t>доступности для инвалидов объектов и услуг</w:t>
      </w:r>
    </w:p>
    <w:p w:rsidR="008F08D8" w:rsidRPr="00372DCA" w:rsidRDefault="008F08D8" w:rsidP="008F08D8">
      <w:pPr>
        <w:pStyle w:val="ConsPlusNormal"/>
      </w:pPr>
    </w:p>
    <w:p w:rsidR="00236A25" w:rsidRDefault="00236A25"/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01"/>
      </w:tblGrid>
      <w:tr w:rsidR="00667069" w:rsidRPr="00DD5E6D" w:rsidTr="00197ADE">
        <w:tc>
          <w:tcPr>
            <w:tcW w:w="1701" w:type="dxa"/>
            <w:vMerge w:val="restart"/>
          </w:tcPr>
          <w:p w:rsidR="00667069" w:rsidRPr="00DD5E6D" w:rsidRDefault="00667069" w:rsidP="00366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Наименование показателя д</w:t>
            </w:r>
            <w:r w:rsidRPr="00DD5E6D">
              <w:rPr>
                <w:rFonts w:ascii="Times New Roman" w:hAnsi="Times New Roman" w:cs="Times New Roman"/>
              </w:rPr>
              <w:t>о</w:t>
            </w:r>
            <w:r w:rsidRPr="00DD5E6D">
              <w:rPr>
                <w:rFonts w:ascii="Times New Roman" w:hAnsi="Times New Roman" w:cs="Times New Roman"/>
              </w:rPr>
              <w:t>ступности для инвалидов объе</w:t>
            </w:r>
            <w:r w:rsidRPr="00DD5E6D">
              <w:rPr>
                <w:rFonts w:ascii="Times New Roman" w:hAnsi="Times New Roman" w:cs="Times New Roman"/>
              </w:rPr>
              <w:t>к</w:t>
            </w:r>
            <w:r w:rsidRPr="00DD5E6D">
              <w:rPr>
                <w:rFonts w:ascii="Times New Roman" w:hAnsi="Times New Roman" w:cs="Times New Roman"/>
              </w:rPr>
              <w:t>тов и услуг</w:t>
            </w:r>
          </w:p>
        </w:tc>
        <w:tc>
          <w:tcPr>
            <w:tcW w:w="850" w:type="dxa"/>
            <w:vMerge w:val="restart"/>
          </w:tcPr>
          <w:p w:rsidR="00667069" w:rsidRPr="00DD5E6D" w:rsidRDefault="00667069" w:rsidP="00366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Един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ца и</w:t>
            </w:r>
            <w:r w:rsidRPr="00DD5E6D">
              <w:rPr>
                <w:rFonts w:ascii="Times New Roman" w:hAnsi="Times New Roman" w:cs="Times New Roman"/>
              </w:rPr>
              <w:t>з</w:t>
            </w:r>
            <w:r w:rsidRPr="00DD5E6D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10880" w:type="dxa"/>
            <w:gridSpan w:val="16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Значения показателей, годы</w:t>
            </w:r>
          </w:p>
        </w:tc>
        <w:tc>
          <w:tcPr>
            <w:tcW w:w="1701" w:type="dxa"/>
            <w:vMerge w:val="restart"/>
          </w:tcPr>
          <w:p w:rsidR="00667069" w:rsidRPr="00DD5E6D" w:rsidRDefault="00667069" w:rsidP="00366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Структурное по</w:t>
            </w:r>
            <w:r w:rsidRPr="00DD5E6D">
              <w:rPr>
                <w:rFonts w:ascii="Times New Roman" w:hAnsi="Times New Roman" w:cs="Times New Roman"/>
              </w:rPr>
              <w:t>д</w:t>
            </w:r>
            <w:r w:rsidRPr="00DD5E6D">
              <w:rPr>
                <w:rFonts w:ascii="Times New Roman" w:hAnsi="Times New Roman" w:cs="Times New Roman"/>
              </w:rPr>
              <w:t>разделение (должностное лицо), отве</w:t>
            </w:r>
            <w:r w:rsidRPr="00DD5E6D">
              <w:rPr>
                <w:rFonts w:ascii="Times New Roman" w:hAnsi="Times New Roman" w:cs="Times New Roman"/>
              </w:rPr>
              <w:t>т</w:t>
            </w:r>
            <w:r w:rsidRPr="00DD5E6D">
              <w:rPr>
                <w:rFonts w:ascii="Times New Roman" w:hAnsi="Times New Roman" w:cs="Times New Roman"/>
              </w:rPr>
              <w:t>ственное за мон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торинг и дост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жение запланир</w:t>
            </w:r>
            <w:r w:rsidRPr="00DD5E6D">
              <w:rPr>
                <w:rFonts w:ascii="Times New Roman" w:hAnsi="Times New Roman" w:cs="Times New Roman"/>
              </w:rPr>
              <w:t>о</w:t>
            </w:r>
            <w:r w:rsidRPr="00DD5E6D">
              <w:rPr>
                <w:rFonts w:ascii="Times New Roman" w:hAnsi="Times New Roman" w:cs="Times New Roman"/>
              </w:rPr>
              <w:t>ванных значений показателей д</w:t>
            </w:r>
            <w:r w:rsidRPr="00DD5E6D">
              <w:rPr>
                <w:rFonts w:ascii="Times New Roman" w:hAnsi="Times New Roman" w:cs="Times New Roman"/>
              </w:rPr>
              <w:t>о</w:t>
            </w:r>
            <w:r w:rsidRPr="00DD5E6D">
              <w:rPr>
                <w:rFonts w:ascii="Times New Roman" w:hAnsi="Times New Roman" w:cs="Times New Roman"/>
              </w:rPr>
              <w:t>ступности для инвалидов объе</w:t>
            </w:r>
            <w:r w:rsidRPr="00DD5E6D">
              <w:rPr>
                <w:rFonts w:ascii="Times New Roman" w:hAnsi="Times New Roman" w:cs="Times New Roman"/>
              </w:rPr>
              <w:t>к</w:t>
            </w:r>
            <w:r w:rsidRPr="00DD5E6D">
              <w:rPr>
                <w:rFonts w:ascii="Times New Roman" w:hAnsi="Times New Roman" w:cs="Times New Roman"/>
              </w:rPr>
              <w:t>тов и услуг</w:t>
            </w:r>
          </w:p>
        </w:tc>
      </w:tr>
      <w:tr w:rsidR="00667069" w:rsidRPr="00DD5E6D" w:rsidTr="00197ADE">
        <w:tc>
          <w:tcPr>
            <w:tcW w:w="1701" w:type="dxa"/>
            <w:vMerge/>
          </w:tcPr>
          <w:p w:rsidR="00667069" w:rsidRPr="00DD5E6D" w:rsidRDefault="00667069" w:rsidP="00667069"/>
        </w:tc>
        <w:tc>
          <w:tcPr>
            <w:tcW w:w="850" w:type="dxa"/>
            <w:vMerge/>
          </w:tcPr>
          <w:p w:rsidR="00667069" w:rsidRPr="00DD5E6D" w:rsidRDefault="00667069" w:rsidP="00667069"/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701" w:type="dxa"/>
            <w:vMerge/>
          </w:tcPr>
          <w:p w:rsidR="00667069" w:rsidRPr="00DD5E6D" w:rsidRDefault="00667069" w:rsidP="00667069"/>
        </w:tc>
      </w:tr>
    </w:tbl>
    <w:p w:rsidR="00236A25" w:rsidRPr="00236A25" w:rsidRDefault="00236A25">
      <w:pPr>
        <w:rPr>
          <w:sz w:val="8"/>
          <w:szCs w:val="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01"/>
      </w:tblGrid>
      <w:tr w:rsidR="00236A25" w:rsidRPr="00DD5E6D" w:rsidTr="00236A25">
        <w:trPr>
          <w:tblHeader/>
        </w:trPr>
        <w:tc>
          <w:tcPr>
            <w:tcW w:w="1701" w:type="dxa"/>
          </w:tcPr>
          <w:p w:rsidR="00236A25" w:rsidRPr="00DD5E6D" w:rsidRDefault="00236A25" w:rsidP="00236A2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36A25" w:rsidRPr="00DD5E6D" w:rsidRDefault="00236A25" w:rsidP="00236A25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" w:type="dxa"/>
          </w:tcPr>
          <w:p w:rsidR="00236A25" w:rsidRPr="00DD5E6D" w:rsidRDefault="00236A25" w:rsidP="0023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236A25" w:rsidRPr="00DD5E6D" w:rsidRDefault="00236A25" w:rsidP="00236A25">
            <w:pPr>
              <w:jc w:val="center"/>
            </w:pPr>
            <w:r>
              <w:t>19</w:t>
            </w:r>
          </w:p>
        </w:tc>
      </w:tr>
      <w:tr w:rsidR="00667069" w:rsidRPr="00DD5E6D" w:rsidTr="00197ADE">
        <w:tc>
          <w:tcPr>
            <w:tcW w:w="1701" w:type="dxa"/>
          </w:tcPr>
          <w:p w:rsidR="00667069" w:rsidRPr="00DD5E6D" w:rsidRDefault="00667069" w:rsidP="00ED5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1.</w:t>
            </w:r>
            <w:r w:rsidR="00DD5E6D" w:rsidRPr="00DD5E6D">
              <w:rPr>
                <w:rFonts w:ascii="Times New Roman" w:hAnsi="Times New Roman" w:cs="Times New Roman"/>
              </w:rPr>
              <w:t xml:space="preserve"> </w:t>
            </w:r>
            <w:r w:rsidRPr="00DD5E6D">
              <w:rPr>
                <w:rFonts w:ascii="Times New Roman" w:hAnsi="Times New Roman" w:cs="Times New Roman"/>
              </w:rPr>
              <w:t>Доля инвал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дов, положител</w:t>
            </w:r>
            <w:r w:rsidRPr="00DD5E6D">
              <w:rPr>
                <w:rFonts w:ascii="Times New Roman" w:hAnsi="Times New Roman" w:cs="Times New Roman"/>
              </w:rPr>
              <w:t>ь</w:t>
            </w:r>
            <w:r w:rsidRPr="00DD5E6D">
              <w:rPr>
                <w:rFonts w:ascii="Times New Roman" w:hAnsi="Times New Roman" w:cs="Times New Roman"/>
              </w:rPr>
              <w:t>но оценивающих уровень досту</w:t>
            </w:r>
            <w:r w:rsidRPr="00DD5E6D">
              <w:rPr>
                <w:rFonts w:ascii="Times New Roman" w:hAnsi="Times New Roman" w:cs="Times New Roman"/>
              </w:rPr>
              <w:t>п</w:t>
            </w:r>
            <w:r w:rsidRPr="00DD5E6D">
              <w:rPr>
                <w:rFonts w:ascii="Times New Roman" w:hAnsi="Times New Roman" w:cs="Times New Roman"/>
              </w:rPr>
              <w:t>ности приорите</w:t>
            </w:r>
            <w:r w:rsidRPr="00DD5E6D">
              <w:rPr>
                <w:rFonts w:ascii="Times New Roman" w:hAnsi="Times New Roman" w:cs="Times New Roman"/>
              </w:rPr>
              <w:t>т</w:t>
            </w:r>
            <w:r w:rsidRPr="00DD5E6D">
              <w:rPr>
                <w:rFonts w:ascii="Times New Roman" w:hAnsi="Times New Roman" w:cs="Times New Roman"/>
              </w:rPr>
              <w:t>ных объектов и услуг в приор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тетных сферах жизнедея</w:t>
            </w:r>
            <w:r w:rsidR="0091307A" w:rsidRPr="00DD5E6D">
              <w:rPr>
                <w:rFonts w:ascii="Times New Roman" w:hAnsi="Times New Roman" w:cs="Times New Roman"/>
              </w:rPr>
              <w:t>тель</w:t>
            </w:r>
            <w:r w:rsidRPr="00DD5E6D">
              <w:rPr>
                <w:rFonts w:ascii="Times New Roman" w:hAnsi="Times New Roman" w:cs="Times New Roman"/>
              </w:rPr>
              <w:t>н</w:t>
            </w:r>
            <w:r w:rsidRPr="00DD5E6D">
              <w:rPr>
                <w:rFonts w:ascii="Times New Roman" w:hAnsi="Times New Roman" w:cs="Times New Roman"/>
              </w:rPr>
              <w:t>о</w:t>
            </w:r>
            <w:r w:rsidRPr="00DD5E6D">
              <w:rPr>
                <w:rFonts w:ascii="Times New Roman" w:hAnsi="Times New Roman" w:cs="Times New Roman"/>
              </w:rPr>
              <w:t>сти, в общей чи</w:t>
            </w:r>
            <w:r w:rsidRPr="00DD5E6D">
              <w:rPr>
                <w:rFonts w:ascii="Times New Roman" w:hAnsi="Times New Roman" w:cs="Times New Roman"/>
              </w:rPr>
              <w:t>с</w:t>
            </w:r>
            <w:r w:rsidRPr="00DD5E6D">
              <w:rPr>
                <w:rFonts w:ascii="Times New Roman" w:hAnsi="Times New Roman" w:cs="Times New Roman"/>
              </w:rPr>
              <w:t>ленности инвал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дов в муниц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пальном образ</w:t>
            </w:r>
            <w:r w:rsidRPr="00DD5E6D">
              <w:rPr>
                <w:rFonts w:ascii="Times New Roman" w:hAnsi="Times New Roman" w:cs="Times New Roman"/>
              </w:rPr>
              <w:t>о</w:t>
            </w:r>
            <w:r w:rsidRPr="00DD5E6D">
              <w:rPr>
                <w:rFonts w:ascii="Times New Roman" w:hAnsi="Times New Roman" w:cs="Times New Roman"/>
              </w:rPr>
              <w:t>вании городского округа «Вуктыл»</w:t>
            </w:r>
          </w:p>
        </w:tc>
        <w:tc>
          <w:tcPr>
            <w:tcW w:w="850" w:type="dxa"/>
          </w:tcPr>
          <w:p w:rsidR="00667069" w:rsidRPr="00DD5E6D" w:rsidRDefault="00667069" w:rsidP="006670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проце</w:t>
            </w:r>
            <w:r w:rsidRPr="00DD5E6D">
              <w:rPr>
                <w:rFonts w:ascii="Times New Roman" w:hAnsi="Times New Roman" w:cs="Times New Roman"/>
              </w:rPr>
              <w:t>н</w:t>
            </w:r>
            <w:r w:rsidRPr="00DD5E6D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0" w:type="dxa"/>
          </w:tcPr>
          <w:p w:rsidR="00667069" w:rsidRPr="00DD5E6D" w:rsidRDefault="00877FF8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80" w:type="dxa"/>
          </w:tcPr>
          <w:p w:rsidR="00667069" w:rsidRPr="00DD5E6D" w:rsidRDefault="00877FF8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80" w:type="dxa"/>
          </w:tcPr>
          <w:p w:rsidR="00667069" w:rsidRPr="00DD5E6D" w:rsidRDefault="00877FF8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80" w:type="dxa"/>
          </w:tcPr>
          <w:p w:rsidR="00667069" w:rsidRPr="00DD5E6D" w:rsidRDefault="00877FF8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0" w:type="dxa"/>
          </w:tcPr>
          <w:p w:rsidR="00667069" w:rsidRPr="00DD5E6D" w:rsidRDefault="00877FF8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0" w:type="dxa"/>
          </w:tcPr>
          <w:p w:rsidR="00667069" w:rsidRPr="00DD5E6D" w:rsidRDefault="00877FF8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0" w:type="dxa"/>
          </w:tcPr>
          <w:p w:rsidR="00667069" w:rsidRPr="00DD5E6D" w:rsidRDefault="00877FF8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0" w:type="dxa"/>
          </w:tcPr>
          <w:p w:rsidR="00667069" w:rsidRPr="00DD5E6D" w:rsidRDefault="00877FF8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667069" w:rsidRPr="00DD5E6D" w:rsidRDefault="00DD5E6D" w:rsidP="00ED5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А</w:t>
            </w:r>
            <w:r w:rsidR="00667069" w:rsidRPr="00DD5E6D">
              <w:rPr>
                <w:rFonts w:ascii="Times New Roman" w:hAnsi="Times New Roman" w:cs="Times New Roman"/>
              </w:rPr>
              <w:t>дминистрация  городского округа «Вуктыл»</w:t>
            </w:r>
          </w:p>
        </w:tc>
      </w:tr>
      <w:tr w:rsidR="00667069" w:rsidRPr="00DD5E6D" w:rsidTr="00197ADE">
        <w:tc>
          <w:tcPr>
            <w:tcW w:w="1701" w:type="dxa"/>
          </w:tcPr>
          <w:p w:rsidR="00667069" w:rsidRPr="00DD5E6D" w:rsidRDefault="00667069" w:rsidP="00ED5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2.</w:t>
            </w:r>
            <w:r w:rsidR="00DD5E6D">
              <w:rPr>
                <w:rFonts w:ascii="Times New Roman" w:hAnsi="Times New Roman" w:cs="Times New Roman"/>
              </w:rPr>
              <w:t xml:space="preserve"> </w:t>
            </w:r>
            <w:r w:rsidRPr="00DD5E6D">
              <w:rPr>
                <w:rFonts w:ascii="Times New Roman" w:hAnsi="Times New Roman" w:cs="Times New Roman"/>
              </w:rPr>
              <w:t>Доля объектов социальной и</w:t>
            </w:r>
            <w:r w:rsidRPr="00DD5E6D">
              <w:rPr>
                <w:rFonts w:ascii="Times New Roman" w:hAnsi="Times New Roman" w:cs="Times New Roman"/>
              </w:rPr>
              <w:t>н</w:t>
            </w:r>
            <w:r w:rsidRPr="00DD5E6D">
              <w:rPr>
                <w:rFonts w:ascii="Times New Roman" w:hAnsi="Times New Roman" w:cs="Times New Roman"/>
              </w:rPr>
              <w:t>фраструктуры, на которые сформ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lastRenderedPageBreak/>
              <w:t>рованы паспорта доступности, ср</w:t>
            </w:r>
            <w:r w:rsidRPr="00DD5E6D">
              <w:rPr>
                <w:rFonts w:ascii="Times New Roman" w:hAnsi="Times New Roman" w:cs="Times New Roman"/>
              </w:rPr>
              <w:t>е</w:t>
            </w:r>
            <w:r w:rsidRPr="00DD5E6D">
              <w:rPr>
                <w:rFonts w:ascii="Times New Roman" w:hAnsi="Times New Roman" w:cs="Times New Roman"/>
              </w:rPr>
              <w:t>ди общего кол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чества объектов социальной и</w:t>
            </w:r>
            <w:r w:rsidRPr="00DD5E6D">
              <w:rPr>
                <w:rFonts w:ascii="Times New Roman" w:hAnsi="Times New Roman" w:cs="Times New Roman"/>
              </w:rPr>
              <w:t>н</w:t>
            </w:r>
            <w:r w:rsidRPr="00DD5E6D">
              <w:rPr>
                <w:rFonts w:ascii="Times New Roman" w:hAnsi="Times New Roman" w:cs="Times New Roman"/>
              </w:rPr>
              <w:t>фраструктуры в приоритетных сферах жизнеде</w:t>
            </w:r>
            <w:r w:rsidRPr="00DD5E6D">
              <w:rPr>
                <w:rFonts w:ascii="Times New Roman" w:hAnsi="Times New Roman" w:cs="Times New Roman"/>
              </w:rPr>
              <w:t>я</w:t>
            </w:r>
            <w:r w:rsidRPr="00DD5E6D">
              <w:rPr>
                <w:rFonts w:ascii="Times New Roman" w:hAnsi="Times New Roman" w:cs="Times New Roman"/>
              </w:rPr>
              <w:t>тельности инв</w:t>
            </w:r>
            <w:r w:rsidRPr="00DD5E6D">
              <w:rPr>
                <w:rFonts w:ascii="Times New Roman" w:hAnsi="Times New Roman" w:cs="Times New Roman"/>
              </w:rPr>
              <w:t>а</w:t>
            </w:r>
            <w:r w:rsidRPr="00DD5E6D">
              <w:rPr>
                <w:rFonts w:ascii="Times New Roman" w:hAnsi="Times New Roman" w:cs="Times New Roman"/>
              </w:rPr>
              <w:t>лидов и других маломобильных групп населения в муниципальном образовании г</w:t>
            </w:r>
            <w:r w:rsidRPr="00DD5E6D">
              <w:rPr>
                <w:rFonts w:ascii="Times New Roman" w:hAnsi="Times New Roman" w:cs="Times New Roman"/>
              </w:rPr>
              <w:t>о</w:t>
            </w:r>
            <w:r w:rsidRPr="00DD5E6D">
              <w:rPr>
                <w:rFonts w:ascii="Times New Roman" w:hAnsi="Times New Roman" w:cs="Times New Roman"/>
              </w:rPr>
              <w:t>родского округа «Вуктыл»</w:t>
            </w:r>
          </w:p>
        </w:tc>
        <w:tc>
          <w:tcPr>
            <w:tcW w:w="850" w:type="dxa"/>
          </w:tcPr>
          <w:p w:rsidR="00667069" w:rsidRPr="00DD5E6D" w:rsidRDefault="00667069" w:rsidP="006670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lastRenderedPageBreak/>
              <w:t>проце</w:t>
            </w:r>
            <w:r w:rsidRPr="00DD5E6D">
              <w:rPr>
                <w:rFonts w:ascii="Times New Roman" w:hAnsi="Times New Roman" w:cs="Times New Roman"/>
              </w:rPr>
              <w:t>н</w:t>
            </w:r>
            <w:r w:rsidRPr="00DD5E6D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667069" w:rsidRPr="00DD5E6D" w:rsidRDefault="00667069" w:rsidP="00ED5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Отдел культуры и национальной политики адм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нистрации горо</w:t>
            </w:r>
            <w:r w:rsidRPr="00DD5E6D">
              <w:rPr>
                <w:rFonts w:ascii="Times New Roman" w:hAnsi="Times New Roman" w:cs="Times New Roman"/>
              </w:rPr>
              <w:t>д</w:t>
            </w:r>
            <w:r w:rsidR="00DD5E6D">
              <w:rPr>
                <w:rFonts w:ascii="Times New Roman" w:hAnsi="Times New Roman" w:cs="Times New Roman"/>
              </w:rPr>
              <w:lastRenderedPageBreak/>
              <w:t xml:space="preserve">ского округа «Вуктыл», </w:t>
            </w:r>
            <w:r w:rsidR="00ED5C8E">
              <w:rPr>
                <w:rFonts w:ascii="Times New Roman" w:hAnsi="Times New Roman" w:cs="Times New Roman"/>
              </w:rPr>
              <w:t>с</w:t>
            </w:r>
            <w:r w:rsidRPr="00DD5E6D">
              <w:rPr>
                <w:rFonts w:ascii="Times New Roman" w:hAnsi="Times New Roman" w:cs="Times New Roman"/>
              </w:rPr>
              <w:t>ектор по физической культуре и спорту</w:t>
            </w:r>
          </w:p>
          <w:p w:rsidR="00667069" w:rsidRPr="00DD5E6D" w:rsidRDefault="00667069" w:rsidP="00ED5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5E6D">
              <w:rPr>
                <w:rFonts w:ascii="Times New Roman" w:hAnsi="Times New Roman" w:cs="Times New Roman"/>
              </w:rPr>
              <w:t>администрации городского округа «Вуктыл», Управление обр</w:t>
            </w:r>
            <w:r w:rsidRPr="00DD5E6D">
              <w:rPr>
                <w:rFonts w:ascii="Times New Roman" w:hAnsi="Times New Roman" w:cs="Times New Roman"/>
              </w:rPr>
              <w:t>а</w:t>
            </w:r>
            <w:r w:rsidRPr="00DD5E6D">
              <w:rPr>
                <w:rFonts w:ascii="Times New Roman" w:hAnsi="Times New Roman" w:cs="Times New Roman"/>
              </w:rPr>
              <w:t>зования админ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страции горо</w:t>
            </w:r>
            <w:r w:rsidRPr="00DD5E6D">
              <w:rPr>
                <w:rFonts w:ascii="Times New Roman" w:hAnsi="Times New Roman" w:cs="Times New Roman"/>
              </w:rPr>
              <w:t>д</w:t>
            </w:r>
            <w:r w:rsidRPr="00DD5E6D">
              <w:rPr>
                <w:rFonts w:ascii="Times New Roman" w:hAnsi="Times New Roman" w:cs="Times New Roman"/>
              </w:rPr>
              <w:t xml:space="preserve">ского округа «Вуктыл» </w:t>
            </w:r>
          </w:p>
        </w:tc>
      </w:tr>
      <w:tr w:rsidR="00667069" w:rsidRPr="00DD5E6D" w:rsidTr="00197ADE">
        <w:tc>
          <w:tcPr>
            <w:tcW w:w="1701" w:type="dxa"/>
          </w:tcPr>
          <w:p w:rsidR="00667069" w:rsidRPr="00DD5E6D" w:rsidRDefault="00667069" w:rsidP="00ED5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lastRenderedPageBreak/>
              <w:t>3.</w:t>
            </w:r>
            <w:r w:rsidR="00DD5E6D">
              <w:rPr>
                <w:rFonts w:ascii="Times New Roman" w:hAnsi="Times New Roman" w:cs="Times New Roman"/>
              </w:rPr>
              <w:t xml:space="preserve"> </w:t>
            </w:r>
            <w:r w:rsidRPr="00DD5E6D">
              <w:rPr>
                <w:rFonts w:ascii="Times New Roman" w:hAnsi="Times New Roman" w:cs="Times New Roman"/>
              </w:rPr>
              <w:t>Доля дошкол</w:t>
            </w:r>
            <w:r w:rsidRPr="00DD5E6D">
              <w:rPr>
                <w:rFonts w:ascii="Times New Roman" w:hAnsi="Times New Roman" w:cs="Times New Roman"/>
              </w:rPr>
              <w:t>ь</w:t>
            </w:r>
            <w:r w:rsidRPr="00DD5E6D">
              <w:rPr>
                <w:rFonts w:ascii="Times New Roman" w:hAnsi="Times New Roman" w:cs="Times New Roman"/>
              </w:rPr>
              <w:t>ных образов</w:t>
            </w:r>
            <w:r w:rsidRPr="00DD5E6D">
              <w:rPr>
                <w:rFonts w:ascii="Times New Roman" w:hAnsi="Times New Roman" w:cs="Times New Roman"/>
              </w:rPr>
              <w:t>а</w:t>
            </w:r>
            <w:r w:rsidRPr="00DD5E6D">
              <w:rPr>
                <w:rFonts w:ascii="Times New Roman" w:hAnsi="Times New Roman" w:cs="Times New Roman"/>
              </w:rPr>
              <w:t>тельных орган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заций, в которых создана униве</w:t>
            </w:r>
            <w:r w:rsidRPr="00DD5E6D">
              <w:rPr>
                <w:rFonts w:ascii="Times New Roman" w:hAnsi="Times New Roman" w:cs="Times New Roman"/>
              </w:rPr>
              <w:t>р</w:t>
            </w:r>
            <w:r w:rsidRPr="00DD5E6D">
              <w:rPr>
                <w:rFonts w:ascii="Times New Roman" w:hAnsi="Times New Roman" w:cs="Times New Roman"/>
              </w:rPr>
              <w:t xml:space="preserve">сальная </w:t>
            </w:r>
            <w:proofErr w:type="spellStart"/>
            <w:r w:rsidRPr="00DD5E6D">
              <w:rPr>
                <w:rFonts w:ascii="Times New Roman" w:hAnsi="Times New Roman" w:cs="Times New Roman"/>
              </w:rPr>
              <w:t>безб</w:t>
            </w:r>
            <w:r w:rsidRPr="00DD5E6D">
              <w:rPr>
                <w:rFonts w:ascii="Times New Roman" w:hAnsi="Times New Roman" w:cs="Times New Roman"/>
              </w:rPr>
              <w:t>а</w:t>
            </w:r>
            <w:r w:rsidRPr="00DD5E6D">
              <w:rPr>
                <w:rFonts w:ascii="Times New Roman" w:hAnsi="Times New Roman" w:cs="Times New Roman"/>
              </w:rPr>
              <w:t>рьерная</w:t>
            </w:r>
            <w:proofErr w:type="spellEnd"/>
            <w:r w:rsidRPr="00DD5E6D">
              <w:rPr>
                <w:rFonts w:ascii="Times New Roman" w:hAnsi="Times New Roman" w:cs="Times New Roman"/>
              </w:rPr>
              <w:t xml:space="preserve"> среда для инклюзивного образования д</w:t>
            </w:r>
            <w:r w:rsidRPr="00DD5E6D">
              <w:rPr>
                <w:rFonts w:ascii="Times New Roman" w:hAnsi="Times New Roman" w:cs="Times New Roman"/>
              </w:rPr>
              <w:t>е</w:t>
            </w:r>
            <w:r w:rsidRPr="00DD5E6D">
              <w:rPr>
                <w:rFonts w:ascii="Times New Roman" w:hAnsi="Times New Roman" w:cs="Times New Roman"/>
              </w:rPr>
              <w:t xml:space="preserve">тей-инвалидов, детей с </w:t>
            </w:r>
            <w:proofErr w:type="spellStart"/>
            <w:proofErr w:type="gramStart"/>
            <w:r w:rsidRPr="00DD5E6D">
              <w:rPr>
                <w:rFonts w:ascii="Times New Roman" w:hAnsi="Times New Roman" w:cs="Times New Roman"/>
              </w:rPr>
              <w:t>огра-ниченными</w:t>
            </w:r>
            <w:proofErr w:type="spellEnd"/>
            <w:proofErr w:type="gramEnd"/>
            <w:r w:rsidRPr="00DD5E6D">
              <w:rPr>
                <w:rFonts w:ascii="Times New Roman" w:hAnsi="Times New Roman" w:cs="Times New Roman"/>
              </w:rPr>
              <w:t xml:space="preserve"> во</w:t>
            </w:r>
            <w:r w:rsidRPr="00DD5E6D">
              <w:rPr>
                <w:rFonts w:ascii="Times New Roman" w:hAnsi="Times New Roman" w:cs="Times New Roman"/>
              </w:rPr>
              <w:t>з</w:t>
            </w:r>
            <w:r w:rsidRPr="00DD5E6D">
              <w:rPr>
                <w:rFonts w:ascii="Times New Roman" w:hAnsi="Times New Roman" w:cs="Times New Roman"/>
              </w:rPr>
              <w:t>можностями зд</w:t>
            </w:r>
            <w:r w:rsidRPr="00DD5E6D">
              <w:rPr>
                <w:rFonts w:ascii="Times New Roman" w:hAnsi="Times New Roman" w:cs="Times New Roman"/>
              </w:rPr>
              <w:t>о</w:t>
            </w:r>
            <w:r w:rsidRPr="00DD5E6D">
              <w:rPr>
                <w:rFonts w:ascii="Times New Roman" w:hAnsi="Times New Roman" w:cs="Times New Roman"/>
              </w:rPr>
              <w:t>ровья, в общем количестве д</w:t>
            </w:r>
            <w:r w:rsidRPr="00DD5E6D">
              <w:rPr>
                <w:rFonts w:ascii="Times New Roman" w:hAnsi="Times New Roman" w:cs="Times New Roman"/>
              </w:rPr>
              <w:t>о</w:t>
            </w:r>
            <w:r w:rsidRPr="00DD5E6D">
              <w:rPr>
                <w:rFonts w:ascii="Times New Roman" w:hAnsi="Times New Roman" w:cs="Times New Roman"/>
              </w:rPr>
              <w:t>школьных  обр</w:t>
            </w:r>
            <w:r w:rsidRPr="00DD5E6D">
              <w:rPr>
                <w:rFonts w:ascii="Times New Roman" w:hAnsi="Times New Roman" w:cs="Times New Roman"/>
              </w:rPr>
              <w:t>а</w:t>
            </w:r>
            <w:r w:rsidRPr="00DD5E6D">
              <w:rPr>
                <w:rFonts w:ascii="Times New Roman" w:hAnsi="Times New Roman" w:cs="Times New Roman"/>
              </w:rPr>
              <w:t>зовательных о</w:t>
            </w:r>
            <w:r w:rsidRPr="00DD5E6D">
              <w:rPr>
                <w:rFonts w:ascii="Times New Roman" w:hAnsi="Times New Roman" w:cs="Times New Roman"/>
              </w:rPr>
              <w:t>р</w:t>
            </w:r>
            <w:r w:rsidRPr="00DD5E6D">
              <w:rPr>
                <w:rFonts w:ascii="Times New Roman" w:hAnsi="Times New Roman" w:cs="Times New Roman"/>
              </w:rPr>
              <w:t>ганизаций</w:t>
            </w:r>
          </w:p>
        </w:tc>
        <w:tc>
          <w:tcPr>
            <w:tcW w:w="850" w:type="dxa"/>
          </w:tcPr>
          <w:p w:rsidR="00667069" w:rsidRPr="00DD5E6D" w:rsidRDefault="00667069" w:rsidP="006670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проце</w:t>
            </w:r>
            <w:r w:rsidRPr="00DD5E6D">
              <w:rPr>
                <w:rFonts w:ascii="Times New Roman" w:hAnsi="Times New Roman" w:cs="Times New Roman"/>
              </w:rPr>
              <w:t>н</w:t>
            </w:r>
            <w:r w:rsidRPr="00DD5E6D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</w:tcPr>
          <w:p w:rsidR="00667069" w:rsidRPr="00DD5E6D" w:rsidRDefault="00223A91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</w:tcPr>
          <w:p w:rsidR="00667069" w:rsidRPr="00DD5E6D" w:rsidRDefault="00223A91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667069" w:rsidRPr="00DD5E6D" w:rsidRDefault="00223A91" w:rsidP="00223A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4D2C" w:rsidRPr="00D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667069" w:rsidRPr="00DD5E6D" w:rsidRDefault="00223A91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0" w:type="dxa"/>
          </w:tcPr>
          <w:p w:rsidR="00667069" w:rsidRPr="00DD5E6D" w:rsidRDefault="00223A91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0" w:type="dxa"/>
          </w:tcPr>
          <w:p w:rsidR="00667069" w:rsidRPr="00DD5E6D" w:rsidRDefault="00223A91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0" w:type="dxa"/>
          </w:tcPr>
          <w:p w:rsidR="00667069" w:rsidRPr="00DD5E6D" w:rsidRDefault="00223A91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0" w:type="dxa"/>
          </w:tcPr>
          <w:p w:rsidR="00667069" w:rsidRPr="00DD5E6D" w:rsidRDefault="00223A91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44D2C" w:rsidRPr="00DD5E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</w:tcPr>
          <w:p w:rsidR="00667069" w:rsidRPr="00DD5E6D" w:rsidRDefault="00223A91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0" w:type="dxa"/>
          </w:tcPr>
          <w:p w:rsidR="00667069" w:rsidRPr="00DD5E6D" w:rsidRDefault="00223A91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667069" w:rsidRPr="00DD5E6D" w:rsidRDefault="00667069" w:rsidP="00ED5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Управление обр</w:t>
            </w:r>
            <w:r w:rsidRPr="00DD5E6D">
              <w:rPr>
                <w:rFonts w:ascii="Times New Roman" w:hAnsi="Times New Roman" w:cs="Times New Roman"/>
              </w:rPr>
              <w:t>а</w:t>
            </w:r>
            <w:r w:rsidRPr="00DD5E6D">
              <w:rPr>
                <w:rFonts w:ascii="Times New Roman" w:hAnsi="Times New Roman" w:cs="Times New Roman"/>
              </w:rPr>
              <w:t>зования админ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страции горо</w:t>
            </w:r>
            <w:r w:rsidRPr="00DD5E6D">
              <w:rPr>
                <w:rFonts w:ascii="Times New Roman" w:hAnsi="Times New Roman" w:cs="Times New Roman"/>
              </w:rPr>
              <w:t>д</w:t>
            </w:r>
            <w:r w:rsidRPr="00DD5E6D">
              <w:rPr>
                <w:rFonts w:ascii="Times New Roman" w:hAnsi="Times New Roman" w:cs="Times New Roman"/>
              </w:rPr>
              <w:t>ского округа «Вуктыл»</w:t>
            </w:r>
          </w:p>
        </w:tc>
      </w:tr>
      <w:tr w:rsidR="00667069" w:rsidRPr="00DD5E6D" w:rsidTr="00197ADE">
        <w:tc>
          <w:tcPr>
            <w:tcW w:w="1701" w:type="dxa"/>
          </w:tcPr>
          <w:p w:rsidR="00667069" w:rsidRPr="00DD5E6D" w:rsidRDefault="00667069" w:rsidP="00ED5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4.</w:t>
            </w:r>
            <w:r w:rsidR="00DD5E6D">
              <w:rPr>
                <w:rFonts w:ascii="Times New Roman" w:hAnsi="Times New Roman" w:cs="Times New Roman"/>
              </w:rPr>
              <w:t xml:space="preserve"> </w:t>
            </w:r>
            <w:r w:rsidRPr="00DD5E6D">
              <w:rPr>
                <w:rFonts w:ascii="Times New Roman" w:hAnsi="Times New Roman" w:cs="Times New Roman"/>
              </w:rPr>
              <w:t xml:space="preserve">Доля базовых </w:t>
            </w:r>
            <w:r w:rsidRPr="00DD5E6D">
              <w:rPr>
                <w:rFonts w:ascii="Times New Roman" w:hAnsi="Times New Roman" w:cs="Times New Roman"/>
              </w:rPr>
              <w:lastRenderedPageBreak/>
              <w:t>общеобразов</w:t>
            </w:r>
            <w:r w:rsidRPr="00DD5E6D">
              <w:rPr>
                <w:rFonts w:ascii="Times New Roman" w:hAnsi="Times New Roman" w:cs="Times New Roman"/>
              </w:rPr>
              <w:t>а</w:t>
            </w:r>
            <w:r w:rsidRPr="00DD5E6D">
              <w:rPr>
                <w:rFonts w:ascii="Times New Roman" w:hAnsi="Times New Roman" w:cs="Times New Roman"/>
              </w:rPr>
              <w:t>тельных орган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заций, в которых создана униве</w:t>
            </w:r>
            <w:r w:rsidRPr="00DD5E6D">
              <w:rPr>
                <w:rFonts w:ascii="Times New Roman" w:hAnsi="Times New Roman" w:cs="Times New Roman"/>
              </w:rPr>
              <w:t>р</w:t>
            </w:r>
            <w:r w:rsidRPr="00DD5E6D">
              <w:rPr>
                <w:rFonts w:ascii="Times New Roman" w:hAnsi="Times New Roman" w:cs="Times New Roman"/>
              </w:rPr>
              <w:t xml:space="preserve">сальная </w:t>
            </w:r>
            <w:proofErr w:type="spellStart"/>
            <w:r w:rsidRPr="00DD5E6D">
              <w:rPr>
                <w:rFonts w:ascii="Times New Roman" w:hAnsi="Times New Roman" w:cs="Times New Roman"/>
              </w:rPr>
              <w:t>безб</w:t>
            </w:r>
            <w:r w:rsidRPr="00DD5E6D">
              <w:rPr>
                <w:rFonts w:ascii="Times New Roman" w:hAnsi="Times New Roman" w:cs="Times New Roman"/>
              </w:rPr>
              <w:t>а</w:t>
            </w:r>
            <w:r w:rsidRPr="00DD5E6D">
              <w:rPr>
                <w:rFonts w:ascii="Times New Roman" w:hAnsi="Times New Roman" w:cs="Times New Roman"/>
              </w:rPr>
              <w:t>рьерная</w:t>
            </w:r>
            <w:proofErr w:type="spellEnd"/>
            <w:r w:rsidRPr="00DD5E6D">
              <w:rPr>
                <w:rFonts w:ascii="Times New Roman" w:hAnsi="Times New Roman" w:cs="Times New Roman"/>
              </w:rPr>
              <w:t xml:space="preserve"> среда для инклюзивного образования д</w:t>
            </w:r>
            <w:r w:rsidRPr="00DD5E6D">
              <w:rPr>
                <w:rFonts w:ascii="Times New Roman" w:hAnsi="Times New Roman" w:cs="Times New Roman"/>
              </w:rPr>
              <w:t>е</w:t>
            </w:r>
            <w:r w:rsidRPr="00DD5E6D">
              <w:rPr>
                <w:rFonts w:ascii="Times New Roman" w:hAnsi="Times New Roman" w:cs="Times New Roman"/>
              </w:rPr>
              <w:t>тей-инвалидов, в общем количестве общеобразов</w:t>
            </w:r>
            <w:r w:rsidRPr="00DD5E6D">
              <w:rPr>
                <w:rFonts w:ascii="Times New Roman" w:hAnsi="Times New Roman" w:cs="Times New Roman"/>
              </w:rPr>
              <w:t>а</w:t>
            </w:r>
            <w:r w:rsidRPr="00DD5E6D">
              <w:rPr>
                <w:rFonts w:ascii="Times New Roman" w:hAnsi="Times New Roman" w:cs="Times New Roman"/>
              </w:rPr>
              <w:t>тельных орган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заций</w:t>
            </w:r>
          </w:p>
        </w:tc>
        <w:tc>
          <w:tcPr>
            <w:tcW w:w="850" w:type="dxa"/>
          </w:tcPr>
          <w:p w:rsidR="00667069" w:rsidRPr="00DD5E6D" w:rsidRDefault="00667069" w:rsidP="006670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lastRenderedPageBreak/>
              <w:t>проце</w:t>
            </w:r>
            <w:r w:rsidRPr="00DD5E6D">
              <w:rPr>
                <w:rFonts w:ascii="Times New Roman" w:hAnsi="Times New Roman" w:cs="Times New Roman"/>
              </w:rPr>
              <w:t>н</w:t>
            </w:r>
            <w:r w:rsidRPr="00DD5E6D">
              <w:rPr>
                <w:rFonts w:ascii="Times New Roman" w:hAnsi="Times New Roman" w:cs="Times New Roman"/>
              </w:rPr>
              <w:lastRenderedPageBreak/>
              <w:t>ты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0" w:type="dxa"/>
          </w:tcPr>
          <w:p w:rsidR="00667069" w:rsidRPr="00DD5E6D" w:rsidRDefault="001F1050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0" w:type="dxa"/>
          </w:tcPr>
          <w:p w:rsidR="00667069" w:rsidRPr="00DD5E6D" w:rsidRDefault="001F1050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100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100</w:t>
            </w:r>
          </w:p>
        </w:tc>
        <w:tc>
          <w:tcPr>
            <w:tcW w:w="1701" w:type="dxa"/>
          </w:tcPr>
          <w:p w:rsidR="00667069" w:rsidRPr="00DD5E6D" w:rsidRDefault="00667069" w:rsidP="00ED5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Управление обр</w:t>
            </w:r>
            <w:r w:rsidRPr="00DD5E6D">
              <w:rPr>
                <w:rFonts w:ascii="Times New Roman" w:hAnsi="Times New Roman" w:cs="Times New Roman"/>
              </w:rPr>
              <w:t>а</w:t>
            </w:r>
            <w:r w:rsidRPr="00DD5E6D">
              <w:rPr>
                <w:rFonts w:ascii="Times New Roman" w:hAnsi="Times New Roman" w:cs="Times New Roman"/>
              </w:rPr>
              <w:lastRenderedPageBreak/>
              <w:t>зования админ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страции горо</w:t>
            </w:r>
            <w:r w:rsidRPr="00DD5E6D">
              <w:rPr>
                <w:rFonts w:ascii="Times New Roman" w:hAnsi="Times New Roman" w:cs="Times New Roman"/>
              </w:rPr>
              <w:t>д</w:t>
            </w:r>
            <w:r w:rsidRPr="00DD5E6D">
              <w:rPr>
                <w:rFonts w:ascii="Times New Roman" w:hAnsi="Times New Roman" w:cs="Times New Roman"/>
              </w:rPr>
              <w:t>ского округа «Вуктыл»</w:t>
            </w:r>
          </w:p>
        </w:tc>
      </w:tr>
      <w:tr w:rsidR="0061768B" w:rsidRPr="00DD5E6D" w:rsidTr="00197ADE">
        <w:tc>
          <w:tcPr>
            <w:tcW w:w="1701" w:type="dxa"/>
          </w:tcPr>
          <w:p w:rsidR="0061768B" w:rsidRPr="00DD5E6D" w:rsidRDefault="00C97B6F" w:rsidP="00197A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5E6D">
              <w:rPr>
                <w:rFonts w:ascii="Times New Roman" w:hAnsi="Times New Roman" w:cs="Times New Roman"/>
              </w:rPr>
              <w:lastRenderedPageBreak/>
              <w:t>5</w:t>
            </w:r>
            <w:r w:rsidR="0061768B" w:rsidRPr="00DD5E6D">
              <w:rPr>
                <w:rFonts w:ascii="Times New Roman" w:hAnsi="Times New Roman" w:cs="Times New Roman"/>
              </w:rPr>
              <w:t>. Доля инвал</w:t>
            </w:r>
            <w:r w:rsidR="0061768B" w:rsidRPr="00DD5E6D">
              <w:rPr>
                <w:rFonts w:ascii="Times New Roman" w:hAnsi="Times New Roman" w:cs="Times New Roman"/>
              </w:rPr>
              <w:t>и</w:t>
            </w:r>
            <w:r w:rsidR="0061768B" w:rsidRPr="00DD5E6D">
              <w:rPr>
                <w:rFonts w:ascii="Times New Roman" w:hAnsi="Times New Roman" w:cs="Times New Roman"/>
              </w:rPr>
              <w:t>дов и лиц с огр</w:t>
            </w:r>
            <w:r w:rsidR="0061768B" w:rsidRPr="00DD5E6D">
              <w:rPr>
                <w:rFonts w:ascii="Times New Roman" w:hAnsi="Times New Roman" w:cs="Times New Roman"/>
              </w:rPr>
              <w:t>а</w:t>
            </w:r>
            <w:r w:rsidR="0061768B" w:rsidRPr="00DD5E6D">
              <w:rPr>
                <w:rFonts w:ascii="Times New Roman" w:hAnsi="Times New Roman" w:cs="Times New Roman"/>
              </w:rPr>
              <w:t>ниченными во</w:t>
            </w:r>
            <w:r w:rsidR="0061768B" w:rsidRPr="00DD5E6D">
              <w:rPr>
                <w:rFonts w:ascii="Times New Roman" w:hAnsi="Times New Roman" w:cs="Times New Roman"/>
              </w:rPr>
              <w:t>з</w:t>
            </w:r>
            <w:r w:rsidR="0061768B" w:rsidRPr="00DD5E6D">
              <w:rPr>
                <w:rFonts w:ascii="Times New Roman" w:hAnsi="Times New Roman" w:cs="Times New Roman"/>
              </w:rPr>
              <w:t>можностями зд</w:t>
            </w:r>
            <w:r w:rsidR="0061768B" w:rsidRPr="00DD5E6D">
              <w:rPr>
                <w:rFonts w:ascii="Times New Roman" w:hAnsi="Times New Roman" w:cs="Times New Roman"/>
              </w:rPr>
              <w:t>о</w:t>
            </w:r>
            <w:r w:rsidR="0061768B" w:rsidRPr="00DD5E6D">
              <w:rPr>
                <w:rFonts w:ascii="Times New Roman" w:hAnsi="Times New Roman" w:cs="Times New Roman"/>
              </w:rPr>
              <w:t>ровья, занима</w:t>
            </w:r>
            <w:r w:rsidR="0061768B" w:rsidRPr="00DD5E6D">
              <w:rPr>
                <w:rFonts w:ascii="Times New Roman" w:hAnsi="Times New Roman" w:cs="Times New Roman"/>
              </w:rPr>
              <w:t>ю</w:t>
            </w:r>
            <w:r w:rsidR="0061768B" w:rsidRPr="00DD5E6D">
              <w:rPr>
                <w:rFonts w:ascii="Times New Roman" w:hAnsi="Times New Roman" w:cs="Times New Roman"/>
              </w:rPr>
              <w:t>щихся физич</w:t>
            </w:r>
            <w:r w:rsidR="0061768B" w:rsidRPr="00DD5E6D">
              <w:rPr>
                <w:rFonts w:ascii="Times New Roman" w:hAnsi="Times New Roman" w:cs="Times New Roman"/>
              </w:rPr>
              <w:t>е</w:t>
            </w:r>
            <w:r w:rsidR="0061768B" w:rsidRPr="00DD5E6D">
              <w:rPr>
                <w:rFonts w:ascii="Times New Roman" w:hAnsi="Times New Roman" w:cs="Times New Roman"/>
              </w:rPr>
              <w:t>ской культурой и спортом к общей численности населения данной категории</w:t>
            </w:r>
          </w:p>
        </w:tc>
        <w:tc>
          <w:tcPr>
            <w:tcW w:w="850" w:type="dxa"/>
          </w:tcPr>
          <w:p w:rsidR="0061768B" w:rsidRPr="00DD5E6D" w:rsidRDefault="0061768B" w:rsidP="00667069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D5E6D">
              <w:rPr>
                <w:rFonts w:ascii="Times New Roman" w:hAnsi="Times New Roman" w:cs="Times New Roman"/>
              </w:rPr>
              <w:t>проце</w:t>
            </w:r>
            <w:r w:rsidRPr="00DD5E6D">
              <w:rPr>
                <w:rFonts w:ascii="Times New Roman" w:hAnsi="Times New Roman" w:cs="Times New Roman"/>
              </w:rPr>
              <w:t>н</w:t>
            </w:r>
            <w:r w:rsidRPr="00DD5E6D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680" w:type="dxa"/>
          </w:tcPr>
          <w:p w:rsidR="0061768B" w:rsidRPr="00DD5E6D" w:rsidRDefault="0061768B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680" w:type="dxa"/>
          </w:tcPr>
          <w:p w:rsidR="0061768B" w:rsidRPr="00DD5E6D" w:rsidRDefault="0061768B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11,61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11,69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11,77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11,85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12,40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12,45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12,50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12,55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12,60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12,65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12,70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12,75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12,80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12,85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13,00</w:t>
            </w:r>
          </w:p>
        </w:tc>
        <w:tc>
          <w:tcPr>
            <w:tcW w:w="1701" w:type="dxa"/>
          </w:tcPr>
          <w:p w:rsidR="0061768B" w:rsidRPr="00DD5E6D" w:rsidRDefault="00DD5E6D" w:rsidP="00ED5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1768B" w:rsidRPr="00DD5E6D">
              <w:rPr>
                <w:rFonts w:ascii="Times New Roman" w:hAnsi="Times New Roman" w:cs="Times New Roman"/>
              </w:rPr>
              <w:t>ектор по физ</w:t>
            </w:r>
            <w:r w:rsidR="0061768B" w:rsidRPr="00DD5E6D">
              <w:rPr>
                <w:rFonts w:ascii="Times New Roman" w:hAnsi="Times New Roman" w:cs="Times New Roman"/>
              </w:rPr>
              <w:t>и</w:t>
            </w:r>
            <w:r w:rsidR="0061768B" w:rsidRPr="00DD5E6D">
              <w:rPr>
                <w:rFonts w:ascii="Times New Roman" w:hAnsi="Times New Roman" w:cs="Times New Roman"/>
              </w:rPr>
              <w:t>ческой культуре и спорту</w:t>
            </w:r>
          </w:p>
          <w:p w:rsidR="0061768B" w:rsidRPr="00DD5E6D" w:rsidRDefault="0061768B" w:rsidP="00ED5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5E6D">
              <w:rPr>
                <w:rFonts w:ascii="Times New Roman" w:hAnsi="Times New Roman" w:cs="Times New Roman"/>
              </w:rPr>
              <w:t xml:space="preserve">администрации городского округа «Вуктыл»  </w:t>
            </w:r>
          </w:p>
        </w:tc>
      </w:tr>
      <w:tr w:rsidR="00667069" w:rsidRPr="00DD5E6D" w:rsidTr="00197ADE">
        <w:tc>
          <w:tcPr>
            <w:tcW w:w="1701" w:type="dxa"/>
          </w:tcPr>
          <w:p w:rsidR="00667069" w:rsidRPr="00DD5E6D" w:rsidRDefault="00C97B6F" w:rsidP="001550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5E6D">
              <w:rPr>
                <w:rFonts w:ascii="Times New Roman" w:hAnsi="Times New Roman" w:cs="Times New Roman"/>
              </w:rPr>
              <w:t>6</w:t>
            </w:r>
            <w:r w:rsidR="00667069" w:rsidRPr="00DD5E6D">
              <w:rPr>
                <w:rFonts w:ascii="Times New Roman" w:hAnsi="Times New Roman" w:cs="Times New Roman"/>
              </w:rPr>
              <w:t xml:space="preserve">. </w:t>
            </w:r>
            <w:r w:rsidR="00155012" w:rsidRPr="00DD5E6D">
              <w:rPr>
                <w:rFonts w:ascii="Times New Roman" w:hAnsi="Times New Roman" w:cs="Times New Roman"/>
              </w:rPr>
              <w:t>Доля</w:t>
            </w:r>
            <w:r w:rsidR="00667069" w:rsidRPr="00DD5E6D">
              <w:rPr>
                <w:rFonts w:ascii="Times New Roman" w:hAnsi="Times New Roman" w:cs="Times New Roman"/>
              </w:rPr>
              <w:t xml:space="preserve"> зданий учреждений сф</w:t>
            </w:r>
            <w:r w:rsidR="00667069" w:rsidRPr="00DD5E6D">
              <w:rPr>
                <w:rFonts w:ascii="Times New Roman" w:hAnsi="Times New Roman" w:cs="Times New Roman"/>
              </w:rPr>
              <w:t>е</w:t>
            </w:r>
            <w:r w:rsidR="00667069" w:rsidRPr="00DD5E6D">
              <w:rPr>
                <w:rFonts w:ascii="Times New Roman" w:hAnsi="Times New Roman" w:cs="Times New Roman"/>
              </w:rPr>
              <w:t>ры образования, оснащенных па</w:t>
            </w:r>
            <w:r w:rsidR="00667069" w:rsidRPr="00DD5E6D">
              <w:rPr>
                <w:rFonts w:ascii="Times New Roman" w:hAnsi="Times New Roman" w:cs="Times New Roman"/>
              </w:rPr>
              <w:t>н</w:t>
            </w:r>
            <w:r w:rsidR="00667069" w:rsidRPr="00DD5E6D">
              <w:rPr>
                <w:rFonts w:ascii="Times New Roman" w:hAnsi="Times New Roman" w:cs="Times New Roman"/>
              </w:rPr>
              <w:t>дусами, поручн</w:t>
            </w:r>
            <w:r w:rsidR="00667069" w:rsidRPr="00DD5E6D">
              <w:rPr>
                <w:rFonts w:ascii="Times New Roman" w:hAnsi="Times New Roman" w:cs="Times New Roman"/>
              </w:rPr>
              <w:t>я</w:t>
            </w:r>
            <w:r w:rsidR="00667069" w:rsidRPr="00DD5E6D">
              <w:rPr>
                <w:rFonts w:ascii="Times New Roman" w:hAnsi="Times New Roman" w:cs="Times New Roman"/>
              </w:rPr>
              <w:t>ми, пандусными съездами, спец</w:t>
            </w:r>
            <w:r w:rsidR="00667069" w:rsidRPr="00DD5E6D">
              <w:rPr>
                <w:rFonts w:ascii="Times New Roman" w:hAnsi="Times New Roman" w:cs="Times New Roman"/>
              </w:rPr>
              <w:t>и</w:t>
            </w:r>
            <w:r w:rsidR="00667069" w:rsidRPr="00DD5E6D">
              <w:rPr>
                <w:rFonts w:ascii="Times New Roman" w:hAnsi="Times New Roman" w:cs="Times New Roman"/>
              </w:rPr>
              <w:t>альным оборуд</w:t>
            </w:r>
            <w:r w:rsidR="00667069" w:rsidRPr="00DD5E6D">
              <w:rPr>
                <w:rFonts w:ascii="Times New Roman" w:hAnsi="Times New Roman" w:cs="Times New Roman"/>
              </w:rPr>
              <w:t>о</w:t>
            </w:r>
            <w:r w:rsidR="00667069" w:rsidRPr="00DD5E6D">
              <w:rPr>
                <w:rFonts w:ascii="Times New Roman" w:hAnsi="Times New Roman" w:cs="Times New Roman"/>
              </w:rPr>
              <w:t>ванием для бе</w:t>
            </w:r>
            <w:r w:rsidR="00667069" w:rsidRPr="00DD5E6D">
              <w:rPr>
                <w:rFonts w:ascii="Times New Roman" w:hAnsi="Times New Roman" w:cs="Times New Roman"/>
              </w:rPr>
              <w:t>с</w:t>
            </w:r>
            <w:r w:rsidR="00667069" w:rsidRPr="00DD5E6D">
              <w:rPr>
                <w:rFonts w:ascii="Times New Roman" w:hAnsi="Times New Roman" w:cs="Times New Roman"/>
              </w:rPr>
              <w:t xml:space="preserve">препятственного доступа к ним </w:t>
            </w:r>
            <w:r w:rsidR="00667069" w:rsidRPr="00DD5E6D">
              <w:rPr>
                <w:rFonts w:ascii="Times New Roman" w:hAnsi="Times New Roman" w:cs="Times New Roman"/>
              </w:rPr>
              <w:lastRenderedPageBreak/>
              <w:t>детей-инвалидов и других малом</w:t>
            </w:r>
            <w:r w:rsidR="00667069" w:rsidRPr="00DD5E6D">
              <w:rPr>
                <w:rFonts w:ascii="Times New Roman" w:hAnsi="Times New Roman" w:cs="Times New Roman"/>
              </w:rPr>
              <w:t>о</w:t>
            </w:r>
            <w:r w:rsidR="00667069" w:rsidRPr="00DD5E6D">
              <w:rPr>
                <w:rFonts w:ascii="Times New Roman" w:hAnsi="Times New Roman" w:cs="Times New Roman"/>
              </w:rPr>
              <w:t>бильных групп населения</w:t>
            </w:r>
          </w:p>
        </w:tc>
        <w:tc>
          <w:tcPr>
            <w:tcW w:w="850" w:type="dxa"/>
          </w:tcPr>
          <w:p w:rsidR="00667069" w:rsidRPr="00DD5E6D" w:rsidRDefault="00155012" w:rsidP="00667069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D5E6D">
              <w:rPr>
                <w:rFonts w:ascii="Times New Roman" w:hAnsi="Times New Roman" w:cs="Times New Roman"/>
              </w:rPr>
              <w:lastRenderedPageBreak/>
              <w:t>проце</w:t>
            </w:r>
            <w:r w:rsidRPr="00DD5E6D">
              <w:rPr>
                <w:rFonts w:ascii="Times New Roman" w:hAnsi="Times New Roman" w:cs="Times New Roman"/>
              </w:rPr>
              <w:t>н</w:t>
            </w:r>
            <w:r w:rsidRPr="00DD5E6D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680" w:type="dxa"/>
          </w:tcPr>
          <w:p w:rsidR="00667069" w:rsidRPr="00DD5E6D" w:rsidRDefault="00E44D2C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680" w:type="dxa"/>
          </w:tcPr>
          <w:p w:rsidR="00667069" w:rsidRPr="00DD5E6D" w:rsidRDefault="006F1426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680" w:type="dxa"/>
          </w:tcPr>
          <w:p w:rsidR="00667069" w:rsidRPr="00DD5E6D" w:rsidRDefault="00EA2D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680" w:type="dxa"/>
          </w:tcPr>
          <w:p w:rsidR="00667069" w:rsidRPr="00DD5E6D" w:rsidRDefault="006F1426" w:rsidP="00EA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5</w:t>
            </w:r>
            <w:r w:rsidR="00EA2D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</w:tcPr>
          <w:p w:rsidR="00667069" w:rsidRPr="00DD5E6D" w:rsidRDefault="00EA2D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0" w:type="dxa"/>
          </w:tcPr>
          <w:p w:rsidR="00667069" w:rsidRPr="00DD5E6D" w:rsidRDefault="00EA2D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680" w:type="dxa"/>
          </w:tcPr>
          <w:p w:rsidR="00667069" w:rsidRPr="00DD5E6D" w:rsidRDefault="00EA2D69" w:rsidP="00EA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F1426" w:rsidRPr="00DD5E6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80" w:type="dxa"/>
          </w:tcPr>
          <w:p w:rsidR="00667069" w:rsidRPr="00DD5E6D" w:rsidRDefault="00EA2D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6F1426" w:rsidRPr="00DD5E6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680" w:type="dxa"/>
          </w:tcPr>
          <w:p w:rsidR="00667069" w:rsidRPr="00DD5E6D" w:rsidRDefault="00EA2D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680" w:type="dxa"/>
          </w:tcPr>
          <w:p w:rsidR="00667069" w:rsidRPr="00DD5E6D" w:rsidRDefault="00EA2D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0" w:type="dxa"/>
          </w:tcPr>
          <w:p w:rsidR="00667069" w:rsidRPr="00DD5E6D" w:rsidRDefault="00EA2D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0" w:type="dxa"/>
          </w:tcPr>
          <w:p w:rsidR="00667069" w:rsidRPr="00DD5E6D" w:rsidRDefault="00EA2D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680" w:type="dxa"/>
          </w:tcPr>
          <w:p w:rsidR="00667069" w:rsidRPr="00DD5E6D" w:rsidRDefault="006F1426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EA2D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680" w:type="dxa"/>
          </w:tcPr>
          <w:p w:rsidR="00667069" w:rsidRPr="00DD5E6D" w:rsidRDefault="006F1426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667069" w:rsidRPr="00DD5E6D" w:rsidRDefault="006F1426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667069" w:rsidRPr="00DD5E6D" w:rsidRDefault="00667069" w:rsidP="00ED5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5E6D">
              <w:rPr>
                <w:rFonts w:ascii="Times New Roman" w:hAnsi="Times New Roman" w:cs="Times New Roman"/>
              </w:rPr>
              <w:t>Управление обр</w:t>
            </w:r>
            <w:r w:rsidRPr="00DD5E6D">
              <w:rPr>
                <w:rFonts w:ascii="Times New Roman" w:hAnsi="Times New Roman" w:cs="Times New Roman"/>
              </w:rPr>
              <w:t>а</w:t>
            </w:r>
            <w:r w:rsidRPr="00DD5E6D">
              <w:rPr>
                <w:rFonts w:ascii="Times New Roman" w:hAnsi="Times New Roman" w:cs="Times New Roman"/>
              </w:rPr>
              <w:t>зования админ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страции горо</w:t>
            </w:r>
            <w:r w:rsidRPr="00DD5E6D">
              <w:rPr>
                <w:rFonts w:ascii="Times New Roman" w:hAnsi="Times New Roman" w:cs="Times New Roman"/>
              </w:rPr>
              <w:t>д</w:t>
            </w:r>
            <w:r w:rsidRPr="00DD5E6D">
              <w:rPr>
                <w:rFonts w:ascii="Times New Roman" w:hAnsi="Times New Roman" w:cs="Times New Roman"/>
              </w:rPr>
              <w:t>ского округа «Вуктыл»</w:t>
            </w:r>
          </w:p>
        </w:tc>
      </w:tr>
      <w:tr w:rsidR="0061768B" w:rsidRPr="00DD5E6D" w:rsidTr="00197ADE">
        <w:trPr>
          <w:trHeight w:val="883"/>
        </w:trPr>
        <w:tc>
          <w:tcPr>
            <w:tcW w:w="1701" w:type="dxa"/>
          </w:tcPr>
          <w:p w:rsidR="0061768B" w:rsidRPr="00DD5E6D" w:rsidRDefault="00C97B6F" w:rsidP="00CB0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lastRenderedPageBreak/>
              <w:t>7</w:t>
            </w:r>
            <w:r w:rsidR="0061768B" w:rsidRPr="00DD5E6D">
              <w:rPr>
                <w:rFonts w:ascii="Times New Roman" w:hAnsi="Times New Roman" w:cs="Times New Roman"/>
              </w:rPr>
              <w:t>.</w:t>
            </w:r>
            <w:r w:rsidR="00DD5E6D">
              <w:rPr>
                <w:rFonts w:ascii="Times New Roman" w:hAnsi="Times New Roman" w:cs="Times New Roman"/>
              </w:rPr>
              <w:t xml:space="preserve"> </w:t>
            </w:r>
            <w:r w:rsidR="0061768B" w:rsidRPr="00DD5E6D">
              <w:rPr>
                <w:rFonts w:ascii="Times New Roman" w:hAnsi="Times New Roman" w:cs="Times New Roman"/>
              </w:rPr>
              <w:t>Доля учрежд</w:t>
            </w:r>
            <w:r w:rsidR="0061768B" w:rsidRPr="00DD5E6D">
              <w:rPr>
                <w:rFonts w:ascii="Times New Roman" w:hAnsi="Times New Roman" w:cs="Times New Roman"/>
              </w:rPr>
              <w:t>е</w:t>
            </w:r>
            <w:r w:rsidR="0061768B" w:rsidRPr="00DD5E6D">
              <w:rPr>
                <w:rFonts w:ascii="Times New Roman" w:hAnsi="Times New Roman" w:cs="Times New Roman"/>
              </w:rPr>
              <w:t>ний сферы кул</w:t>
            </w:r>
            <w:r w:rsidR="0061768B" w:rsidRPr="00DD5E6D">
              <w:rPr>
                <w:rFonts w:ascii="Times New Roman" w:hAnsi="Times New Roman" w:cs="Times New Roman"/>
              </w:rPr>
              <w:t>ь</w:t>
            </w:r>
            <w:r w:rsidR="0061768B" w:rsidRPr="00DD5E6D">
              <w:rPr>
                <w:rFonts w:ascii="Times New Roman" w:hAnsi="Times New Roman" w:cs="Times New Roman"/>
              </w:rPr>
              <w:t>туры, физической культуры и спо</w:t>
            </w:r>
            <w:r w:rsidR="0061768B" w:rsidRPr="00DD5E6D">
              <w:rPr>
                <w:rFonts w:ascii="Times New Roman" w:hAnsi="Times New Roman" w:cs="Times New Roman"/>
              </w:rPr>
              <w:t>р</w:t>
            </w:r>
            <w:r w:rsidR="0061768B" w:rsidRPr="00DD5E6D">
              <w:rPr>
                <w:rFonts w:ascii="Times New Roman" w:hAnsi="Times New Roman" w:cs="Times New Roman"/>
              </w:rPr>
              <w:t xml:space="preserve">та, оснащенных </w:t>
            </w:r>
            <w:r w:rsidR="00CB0E17" w:rsidRPr="00DD5E6D">
              <w:rPr>
                <w:rFonts w:ascii="Times New Roman" w:hAnsi="Times New Roman" w:cs="Times New Roman"/>
              </w:rPr>
              <w:t>специальным обо</w:t>
            </w:r>
            <w:r w:rsidR="0061768B" w:rsidRPr="00DD5E6D">
              <w:rPr>
                <w:rFonts w:ascii="Times New Roman" w:hAnsi="Times New Roman" w:cs="Times New Roman"/>
              </w:rPr>
              <w:t>рудованием для беспрепя</w:t>
            </w:r>
            <w:r w:rsidR="0061768B" w:rsidRPr="00DD5E6D">
              <w:rPr>
                <w:rFonts w:ascii="Times New Roman" w:hAnsi="Times New Roman" w:cs="Times New Roman"/>
              </w:rPr>
              <w:t>т</w:t>
            </w:r>
            <w:r w:rsidR="0061768B" w:rsidRPr="00DD5E6D">
              <w:rPr>
                <w:rFonts w:ascii="Times New Roman" w:hAnsi="Times New Roman" w:cs="Times New Roman"/>
              </w:rPr>
              <w:t>ственного дост</w:t>
            </w:r>
            <w:r w:rsidR="0061768B" w:rsidRPr="00DD5E6D">
              <w:rPr>
                <w:rFonts w:ascii="Times New Roman" w:hAnsi="Times New Roman" w:cs="Times New Roman"/>
              </w:rPr>
              <w:t>у</w:t>
            </w:r>
            <w:r w:rsidR="0061768B" w:rsidRPr="00DD5E6D">
              <w:rPr>
                <w:rFonts w:ascii="Times New Roman" w:hAnsi="Times New Roman" w:cs="Times New Roman"/>
              </w:rPr>
              <w:t>па к ним детей-инвалидов и др</w:t>
            </w:r>
            <w:r w:rsidR="0061768B" w:rsidRPr="00DD5E6D">
              <w:rPr>
                <w:rFonts w:ascii="Times New Roman" w:hAnsi="Times New Roman" w:cs="Times New Roman"/>
              </w:rPr>
              <w:t>у</w:t>
            </w:r>
            <w:r w:rsidR="0061768B" w:rsidRPr="00DD5E6D">
              <w:rPr>
                <w:rFonts w:ascii="Times New Roman" w:hAnsi="Times New Roman" w:cs="Times New Roman"/>
              </w:rPr>
              <w:t>гих маломобил</w:t>
            </w:r>
            <w:r w:rsidR="0061768B" w:rsidRPr="00DD5E6D">
              <w:rPr>
                <w:rFonts w:ascii="Times New Roman" w:hAnsi="Times New Roman" w:cs="Times New Roman"/>
              </w:rPr>
              <w:t>ь</w:t>
            </w:r>
            <w:r w:rsidR="0061768B" w:rsidRPr="00DD5E6D">
              <w:rPr>
                <w:rFonts w:ascii="Times New Roman" w:hAnsi="Times New Roman" w:cs="Times New Roman"/>
              </w:rPr>
              <w:t>ных групп нас</w:t>
            </w:r>
            <w:r w:rsidR="0061768B" w:rsidRPr="00DD5E6D">
              <w:rPr>
                <w:rFonts w:ascii="Times New Roman" w:hAnsi="Times New Roman" w:cs="Times New Roman"/>
              </w:rPr>
              <w:t>е</w:t>
            </w:r>
            <w:r w:rsidR="0061768B" w:rsidRPr="00DD5E6D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850" w:type="dxa"/>
          </w:tcPr>
          <w:p w:rsidR="0061768B" w:rsidRPr="00DD5E6D" w:rsidRDefault="0061768B" w:rsidP="00155012">
            <w:r w:rsidRPr="00DD5E6D">
              <w:t>проце</w:t>
            </w:r>
            <w:r w:rsidRPr="00DD5E6D">
              <w:t>н</w:t>
            </w:r>
            <w:r w:rsidRPr="00DD5E6D">
              <w:t xml:space="preserve">ты 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15,8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26,3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31,5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42,1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47,3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52,6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57,8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63,1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68,4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73,6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78,9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84,2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89,4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94,7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100</w:t>
            </w:r>
          </w:p>
        </w:tc>
        <w:tc>
          <w:tcPr>
            <w:tcW w:w="680" w:type="dxa"/>
          </w:tcPr>
          <w:p w:rsidR="0061768B" w:rsidRPr="00DD5E6D" w:rsidRDefault="0061768B" w:rsidP="00155012">
            <w:r w:rsidRPr="00DD5E6D">
              <w:t>100</w:t>
            </w:r>
          </w:p>
        </w:tc>
        <w:tc>
          <w:tcPr>
            <w:tcW w:w="1701" w:type="dxa"/>
          </w:tcPr>
          <w:p w:rsidR="0061768B" w:rsidRPr="00DD5E6D" w:rsidRDefault="00DD5E6D" w:rsidP="006670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1768B" w:rsidRPr="00DD5E6D">
              <w:rPr>
                <w:rFonts w:ascii="Times New Roman" w:hAnsi="Times New Roman" w:cs="Times New Roman"/>
              </w:rPr>
              <w:t>ектор по физ</w:t>
            </w:r>
            <w:r w:rsidR="0061768B" w:rsidRPr="00DD5E6D">
              <w:rPr>
                <w:rFonts w:ascii="Times New Roman" w:hAnsi="Times New Roman" w:cs="Times New Roman"/>
              </w:rPr>
              <w:t>и</w:t>
            </w:r>
            <w:r w:rsidR="0061768B" w:rsidRPr="00DD5E6D">
              <w:rPr>
                <w:rFonts w:ascii="Times New Roman" w:hAnsi="Times New Roman" w:cs="Times New Roman"/>
              </w:rPr>
              <w:t>ческой культуре и спорту</w:t>
            </w:r>
          </w:p>
          <w:p w:rsidR="0061768B" w:rsidRPr="00DD5E6D" w:rsidRDefault="0061768B" w:rsidP="006670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 xml:space="preserve">администрации городского округа «Вуктыл», </w:t>
            </w:r>
          </w:p>
          <w:p w:rsidR="00DD5E6D" w:rsidRPr="00DD5E6D" w:rsidRDefault="00ED5C8E" w:rsidP="00DD5E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1768B" w:rsidRPr="00DD5E6D">
              <w:rPr>
                <w:rFonts w:ascii="Times New Roman" w:hAnsi="Times New Roman" w:cs="Times New Roman"/>
              </w:rPr>
              <w:t>дел культуры и национальной поли</w:t>
            </w:r>
            <w:r w:rsidR="00DD5E6D">
              <w:rPr>
                <w:rFonts w:ascii="Times New Roman" w:hAnsi="Times New Roman" w:cs="Times New Roman"/>
              </w:rPr>
              <w:t>тики</w:t>
            </w:r>
            <w:r w:rsidR="0061768B" w:rsidRPr="00DD5E6D">
              <w:rPr>
                <w:rFonts w:ascii="Times New Roman" w:hAnsi="Times New Roman" w:cs="Times New Roman"/>
              </w:rPr>
              <w:t xml:space="preserve"> </w:t>
            </w:r>
            <w:r w:rsidR="00DD5E6D" w:rsidRPr="00DD5E6D">
              <w:rPr>
                <w:rFonts w:ascii="Times New Roman" w:hAnsi="Times New Roman" w:cs="Times New Roman"/>
              </w:rPr>
              <w:t>адм</w:t>
            </w:r>
            <w:r w:rsidR="00DD5E6D" w:rsidRPr="00DD5E6D">
              <w:rPr>
                <w:rFonts w:ascii="Times New Roman" w:hAnsi="Times New Roman" w:cs="Times New Roman"/>
              </w:rPr>
              <w:t>и</w:t>
            </w:r>
            <w:r w:rsidR="00DD5E6D" w:rsidRPr="00DD5E6D">
              <w:rPr>
                <w:rFonts w:ascii="Times New Roman" w:hAnsi="Times New Roman" w:cs="Times New Roman"/>
              </w:rPr>
              <w:t>нистрации горо</w:t>
            </w:r>
            <w:r w:rsidR="00DD5E6D" w:rsidRPr="00DD5E6D">
              <w:rPr>
                <w:rFonts w:ascii="Times New Roman" w:hAnsi="Times New Roman" w:cs="Times New Roman"/>
              </w:rPr>
              <w:t>д</w:t>
            </w:r>
            <w:r w:rsidR="00DD5E6D" w:rsidRPr="00DD5E6D">
              <w:rPr>
                <w:rFonts w:ascii="Times New Roman" w:hAnsi="Times New Roman" w:cs="Times New Roman"/>
              </w:rPr>
              <w:t xml:space="preserve">ского округа «Вуктыл» </w:t>
            </w:r>
          </w:p>
          <w:p w:rsidR="0061768B" w:rsidRPr="00DD5E6D" w:rsidRDefault="0061768B" w:rsidP="00DD5E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7069" w:rsidRPr="00DD5E6D" w:rsidTr="00197ADE">
        <w:tc>
          <w:tcPr>
            <w:tcW w:w="1701" w:type="dxa"/>
          </w:tcPr>
          <w:p w:rsidR="00667069" w:rsidRPr="00DD5E6D" w:rsidRDefault="00C97B6F" w:rsidP="005A7BF4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D5E6D">
              <w:rPr>
                <w:rFonts w:ascii="Times New Roman" w:hAnsi="Times New Roman" w:cs="Times New Roman"/>
                <w:bCs/>
              </w:rPr>
              <w:t>8</w:t>
            </w:r>
            <w:r w:rsidR="00667069" w:rsidRPr="00DD5E6D">
              <w:rPr>
                <w:rFonts w:ascii="Times New Roman" w:hAnsi="Times New Roman" w:cs="Times New Roman"/>
                <w:bCs/>
              </w:rPr>
              <w:t>.</w:t>
            </w:r>
            <w:r w:rsidR="00DD5E6D">
              <w:rPr>
                <w:rFonts w:ascii="Times New Roman" w:hAnsi="Times New Roman" w:cs="Times New Roman"/>
                <w:bCs/>
              </w:rPr>
              <w:t xml:space="preserve"> </w:t>
            </w:r>
            <w:r w:rsidR="00667069" w:rsidRPr="00DD5E6D">
              <w:rPr>
                <w:rFonts w:ascii="Times New Roman" w:hAnsi="Times New Roman" w:cs="Times New Roman"/>
                <w:bCs/>
              </w:rPr>
              <w:t xml:space="preserve">Доля жилого фонда </w:t>
            </w:r>
            <w:r w:rsidR="005A7BF4" w:rsidRPr="00DD5E6D">
              <w:rPr>
                <w:rFonts w:ascii="Times New Roman" w:hAnsi="Times New Roman" w:cs="Times New Roman"/>
                <w:bCs/>
              </w:rPr>
              <w:t>доступного</w:t>
            </w:r>
            <w:r w:rsidR="00667069" w:rsidRPr="00DD5E6D">
              <w:rPr>
                <w:rFonts w:ascii="Times New Roman" w:hAnsi="Times New Roman" w:cs="Times New Roman"/>
                <w:bCs/>
              </w:rPr>
              <w:t xml:space="preserve">  к потребностям инвалидов и др</w:t>
            </w:r>
            <w:r w:rsidR="00667069" w:rsidRPr="00DD5E6D">
              <w:rPr>
                <w:rFonts w:ascii="Times New Roman" w:hAnsi="Times New Roman" w:cs="Times New Roman"/>
                <w:bCs/>
              </w:rPr>
              <w:t>у</w:t>
            </w:r>
            <w:r w:rsidR="00667069" w:rsidRPr="00DD5E6D">
              <w:rPr>
                <w:rFonts w:ascii="Times New Roman" w:hAnsi="Times New Roman" w:cs="Times New Roman"/>
                <w:bCs/>
              </w:rPr>
              <w:t>гих маломобил</w:t>
            </w:r>
            <w:r w:rsidR="00667069" w:rsidRPr="00DD5E6D">
              <w:rPr>
                <w:rFonts w:ascii="Times New Roman" w:hAnsi="Times New Roman" w:cs="Times New Roman"/>
                <w:bCs/>
              </w:rPr>
              <w:t>ь</w:t>
            </w:r>
            <w:r w:rsidR="00667069" w:rsidRPr="00DD5E6D">
              <w:rPr>
                <w:rFonts w:ascii="Times New Roman" w:hAnsi="Times New Roman" w:cs="Times New Roman"/>
                <w:bCs/>
              </w:rPr>
              <w:t>ных групп нас</w:t>
            </w:r>
            <w:r w:rsidR="00667069" w:rsidRPr="00DD5E6D">
              <w:rPr>
                <w:rFonts w:ascii="Times New Roman" w:hAnsi="Times New Roman" w:cs="Times New Roman"/>
                <w:bCs/>
              </w:rPr>
              <w:t>е</w:t>
            </w:r>
            <w:r w:rsidR="00667069" w:rsidRPr="00DD5E6D">
              <w:rPr>
                <w:rFonts w:ascii="Times New Roman" w:hAnsi="Times New Roman" w:cs="Times New Roman"/>
                <w:bCs/>
              </w:rPr>
              <w:t>ления</w:t>
            </w:r>
          </w:p>
        </w:tc>
        <w:tc>
          <w:tcPr>
            <w:tcW w:w="850" w:type="dxa"/>
          </w:tcPr>
          <w:p w:rsidR="00667069" w:rsidRPr="00DD5E6D" w:rsidRDefault="00667069" w:rsidP="006670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проце</w:t>
            </w:r>
            <w:r w:rsidRPr="00DD5E6D">
              <w:rPr>
                <w:rFonts w:ascii="Times New Roman" w:hAnsi="Times New Roman" w:cs="Times New Roman"/>
              </w:rPr>
              <w:t>н</w:t>
            </w:r>
            <w:r w:rsidRPr="00DD5E6D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jc w:val="center"/>
            </w:pPr>
            <w:r w:rsidRPr="00DD5E6D">
              <w:t>-</w:t>
            </w:r>
          </w:p>
        </w:tc>
        <w:tc>
          <w:tcPr>
            <w:tcW w:w="680" w:type="dxa"/>
          </w:tcPr>
          <w:p w:rsidR="00667069" w:rsidRPr="00DD5E6D" w:rsidRDefault="005A7BF4" w:rsidP="00667069">
            <w:pPr>
              <w:jc w:val="center"/>
            </w:pPr>
            <w:r w:rsidRPr="00DD5E6D">
              <w:t>1,84</w:t>
            </w:r>
          </w:p>
        </w:tc>
        <w:tc>
          <w:tcPr>
            <w:tcW w:w="680" w:type="dxa"/>
          </w:tcPr>
          <w:p w:rsidR="00667069" w:rsidRPr="00DD5E6D" w:rsidRDefault="005A7BF4" w:rsidP="005A7BF4">
            <w:r w:rsidRPr="00DD5E6D">
              <w:t>8,69</w:t>
            </w:r>
          </w:p>
        </w:tc>
        <w:tc>
          <w:tcPr>
            <w:tcW w:w="680" w:type="dxa"/>
          </w:tcPr>
          <w:p w:rsidR="00667069" w:rsidRPr="00DD5E6D" w:rsidRDefault="005A7BF4" w:rsidP="00667069">
            <w:pPr>
              <w:jc w:val="center"/>
            </w:pPr>
            <w:r w:rsidRPr="00DD5E6D">
              <w:t>15,22</w:t>
            </w:r>
          </w:p>
        </w:tc>
        <w:tc>
          <w:tcPr>
            <w:tcW w:w="680" w:type="dxa"/>
          </w:tcPr>
          <w:p w:rsidR="00667069" w:rsidRPr="00DD5E6D" w:rsidRDefault="005A7BF4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21,74</w:t>
            </w:r>
          </w:p>
        </w:tc>
        <w:tc>
          <w:tcPr>
            <w:tcW w:w="680" w:type="dxa"/>
          </w:tcPr>
          <w:p w:rsidR="00667069" w:rsidRPr="00DD5E6D" w:rsidRDefault="005A7BF4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28,26</w:t>
            </w:r>
          </w:p>
        </w:tc>
        <w:tc>
          <w:tcPr>
            <w:tcW w:w="680" w:type="dxa"/>
          </w:tcPr>
          <w:p w:rsidR="00667069" w:rsidRPr="00DD5E6D" w:rsidRDefault="005A7BF4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34,78</w:t>
            </w:r>
          </w:p>
        </w:tc>
        <w:tc>
          <w:tcPr>
            <w:tcW w:w="680" w:type="dxa"/>
          </w:tcPr>
          <w:p w:rsidR="00667069" w:rsidRPr="00DD5E6D" w:rsidRDefault="005A7BF4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41,30</w:t>
            </w:r>
          </w:p>
        </w:tc>
        <w:tc>
          <w:tcPr>
            <w:tcW w:w="680" w:type="dxa"/>
          </w:tcPr>
          <w:p w:rsidR="00667069" w:rsidRPr="00DD5E6D" w:rsidRDefault="005A7BF4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47,83</w:t>
            </w:r>
          </w:p>
        </w:tc>
        <w:tc>
          <w:tcPr>
            <w:tcW w:w="680" w:type="dxa"/>
          </w:tcPr>
          <w:p w:rsidR="00667069" w:rsidRPr="00DD5E6D" w:rsidRDefault="005A7BF4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54,35</w:t>
            </w:r>
          </w:p>
        </w:tc>
        <w:tc>
          <w:tcPr>
            <w:tcW w:w="680" w:type="dxa"/>
          </w:tcPr>
          <w:p w:rsidR="00667069" w:rsidRPr="00DD5E6D" w:rsidRDefault="005A7BF4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61,96</w:t>
            </w:r>
          </w:p>
        </w:tc>
        <w:tc>
          <w:tcPr>
            <w:tcW w:w="680" w:type="dxa"/>
          </w:tcPr>
          <w:p w:rsidR="00667069" w:rsidRPr="00DD5E6D" w:rsidRDefault="005A7BF4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69,57</w:t>
            </w:r>
          </w:p>
        </w:tc>
        <w:tc>
          <w:tcPr>
            <w:tcW w:w="680" w:type="dxa"/>
          </w:tcPr>
          <w:p w:rsidR="00667069" w:rsidRPr="00DD5E6D" w:rsidRDefault="005A7BF4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77,17</w:t>
            </w:r>
          </w:p>
        </w:tc>
        <w:tc>
          <w:tcPr>
            <w:tcW w:w="680" w:type="dxa"/>
          </w:tcPr>
          <w:p w:rsidR="00667069" w:rsidRPr="00DD5E6D" w:rsidRDefault="005A7BF4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85,87</w:t>
            </w:r>
          </w:p>
        </w:tc>
        <w:tc>
          <w:tcPr>
            <w:tcW w:w="680" w:type="dxa"/>
          </w:tcPr>
          <w:p w:rsidR="00667069" w:rsidRPr="00DD5E6D" w:rsidRDefault="005A7BF4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93,48</w:t>
            </w:r>
          </w:p>
        </w:tc>
        <w:tc>
          <w:tcPr>
            <w:tcW w:w="680" w:type="dxa"/>
          </w:tcPr>
          <w:p w:rsidR="00667069" w:rsidRPr="00DD5E6D" w:rsidRDefault="005A7BF4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667069" w:rsidRPr="00DD5E6D" w:rsidRDefault="00667069" w:rsidP="006670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Отдел жилищно-коммунального хозяйства и м</w:t>
            </w:r>
            <w:r w:rsidRPr="00DD5E6D">
              <w:rPr>
                <w:rFonts w:ascii="Times New Roman" w:hAnsi="Times New Roman" w:cs="Times New Roman"/>
              </w:rPr>
              <w:t>у</w:t>
            </w:r>
            <w:r w:rsidRPr="00DD5E6D">
              <w:rPr>
                <w:rFonts w:ascii="Times New Roman" w:hAnsi="Times New Roman" w:cs="Times New Roman"/>
              </w:rPr>
              <w:t>ниципального контроля админ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страции горо</w:t>
            </w:r>
            <w:r w:rsidRPr="00DD5E6D">
              <w:rPr>
                <w:rFonts w:ascii="Times New Roman" w:hAnsi="Times New Roman" w:cs="Times New Roman"/>
              </w:rPr>
              <w:t>д</w:t>
            </w:r>
            <w:r w:rsidRPr="00DD5E6D">
              <w:rPr>
                <w:rFonts w:ascii="Times New Roman" w:hAnsi="Times New Roman" w:cs="Times New Roman"/>
              </w:rPr>
              <w:t xml:space="preserve">ского округа «Вуктыл»  </w:t>
            </w:r>
          </w:p>
        </w:tc>
      </w:tr>
      <w:tr w:rsidR="00667069" w:rsidRPr="00DD5E6D" w:rsidTr="00197ADE">
        <w:tc>
          <w:tcPr>
            <w:tcW w:w="1701" w:type="dxa"/>
          </w:tcPr>
          <w:p w:rsidR="00667069" w:rsidRPr="00DD5E6D" w:rsidRDefault="00C97B6F" w:rsidP="00667069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D5E6D">
              <w:rPr>
                <w:rFonts w:ascii="Times New Roman" w:hAnsi="Times New Roman" w:cs="Times New Roman"/>
                <w:bCs/>
              </w:rPr>
              <w:t>9</w:t>
            </w:r>
            <w:r w:rsidR="00667069" w:rsidRPr="00DD5E6D">
              <w:rPr>
                <w:rFonts w:ascii="Times New Roman" w:hAnsi="Times New Roman" w:cs="Times New Roman"/>
                <w:bCs/>
              </w:rPr>
              <w:t>.</w:t>
            </w:r>
            <w:r w:rsidR="00DD5E6D">
              <w:rPr>
                <w:rFonts w:ascii="Times New Roman" w:hAnsi="Times New Roman" w:cs="Times New Roman"/>
                <w:bCs/>
              </w:rPr>
              <w:t xml:space="preserve"> </w:t>
            </w:r>
            <w:r w:rsidR="00667069" w:rsidRPr="00DD5E6D">
              <w:rPr>
                <w:rFonts w:ascii="Times New Roman" w:hAnsi="Times New Roman" w:cs="Times New Roman"/>
                <w:bCs/>
              </w:rPr>
              <w:t>Количество подъемных устройств (</w:t>
            </w:r>
            <w:proofErr w:type="spellStart"/>
            <w:r w:rsidR="00667069" w:rsidRPr="00DD5E6D">
              <w:rPr>
                <w:rFonts w:ascii="Times New Roman" w:hAnsi="Times New Roman" w:cs="Times New Roman"/>
                <w:bCs/>
              </w:rPr>
              <w:t>ст</w:t>
            </w:r>
            <w:r w:rsidR="00667069" w:rsidRPr="00DD5E6D">
              <w:rPr>
                <w:rFonts w:ascii="Times New Roman" w:hAnsi="Times New Roman" w:cs="Times New Roman"/>
                <w:bCs/>
              </w:rPr>
              <w:t>у</w:t>
            </w:r>
            <w:r w:rsidR="00667069" w:rsidRPr="00DD5E6D">
              <w:rPr>
                <w:rFonts w:ascii="Times New Roman" w:hAnsi="Times New Roman" w:cs="Times New Roman"/>
                <w:bCs/>
              </w:rPr>
              <w:t>пенькоход</w:t>
            </w:r>
            <w:proofErr w:type="spellEnd"/>
            <w:r w:rsidR="00667069" w:rsidRPr="00DD5E6D">
              <w:rPr>
                <w:rFonts w:ascii="Times New Roman" w:hAnsi="Times New Roman" w:cs="Times New Roman"/>
                <w:bCs/>
              </w:rPr>
              <w:t>) для инвалидов-колясочников и других малом</w:t>
            </w:r>
            <w:r w:rsidR="00667069" w:rsidRPr="00DD5E6D">
              <w:rPr>
                <w:rFonts w:ascii="Times New Roman" w:hAnsi="Times New Roman" w:cs="Times New Roman"/>
                <w:bCs/>
              </w:rPr>
              <w:t>о</w:t>
            </w:r>
            <w:r w:rsidR="00667069" w:rsidRPr="00DD5E6D">
              <w:rPr>
                <w:rFonts w:ascii="Times New Roman" w:hAnsi="Times New Roman" w:cs="Times New Roman"/>
                <w:bCs/>
              </w:rPr>
              <w:t xml:space="preserve">бильных групп </w:t>
            </w:r>
            <w:r w:rsidR="00667069" w:rsidRPr="00DD5E6D">
              <w:rPr>
                <w:rFonts w:ascii="Times New Roman" w:hAnsi="Times New Roman" w:cs="Times New Roman"/>
                <w:bCs/>
              </w:rPr>
              <w:lastRenderedPageBreak/>
              <w:t>населения</w:t>
            </w:r>
          </w:p>
        </w:tc>
        <w:tc>
          <w:tcPr>
            <w:tcW w:w="850" w:type="dxa"/>
          </w:tcPr>
          <w:p w:rsidR="00667069" w:rsidRPr="00DD5E6D" w:rsidRDefault="00667069" w:rsidP="006670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jc w:val="center"/>
            </w:pPr>
            <w:r w:rsidRPr="00DD5E6D">
              <w:t>-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jc w:val="center"/>
            </w:pPr>
            <w:r w:rsidRPr="00DD5E6D">
              <w:t>1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</w:t>
            </w:r>
          </w:p>
        </w:tc>
        <w:tc>
          <w:tcPr>
            <w:tcW w:w="680" w:type="dxa"/>
          </w:tcPr>
          <w:p w:rsidR="00667069" w:rsidRPr="00DD5E6D" w:rsidRDefault="00667069" w:rsidP="00667069">
            <w:r w:rsidRPr="00DD5E6D">
              <w:t>1</w:t>
            </w:r>
          </w:p>
        </w:tc>
        <w:tc>
          <w:tcPr>
            <w:tcW w:w="1701" w:type="dxa"/>
          </w:tcPr>
          <w:p w:rsidR="00667069" w:rsidRPr="00DD5E6D" w:rsidRDefault="00DD5E6D" w:rsidP="006670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67069" w:rsidRPr="00DD5E6D">
              <w:rPr>
                <w:rFonts w:ascii="Times New Roman" w:hAnsi="Times New Roman" w:cs="Times New Roman"/>
              </w:rPr>
              <w:t>дминистрация городского округа «Вуктыл»</w:t>
            </w:r>
          </w:p>
        </w:tc>
      </w:tr>
      <w:tr w:rsidR="00667069" w:rsidRPr="00DD5E6D" w:rsidTr="00197ADE">
        <w:tc>
          <w:tcPr>
            <w:tcW w:w="1701" w:type="dxa"/>
          </w:tcPr>
          <w:p w:rsidR="00340087" w:rsidRPr="00DD5E6D" w:rsidRDefault="00C97B6F" w:rsidP="00197A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D5E6D">
              <w:rPr>
                <w:rFonts w:ascii="Times New Roman" w:hAnsi="Times New Roman" w:cs="Times New Roman"/>
                <w:bCs/>
              </w:rPr>
              <w:lastRenderedPageBreak/>
              <w:t>10</w:t>
            </w:r>
            <w:r w:rsidR="00CD4C0E" w:rsidRPr="00DD5E6D">
              <w:rPr>
                <w:rFonts w:ascii="Times New Roman" w:hAnsi="Times New Roman" w:cs="Times New Roman"/>
                <w:bCs/>
              </w:rPr>
              <w:t>.</w:t>
            </w:r>
            <w:r w:rsidR="00DD5E6D">
              <w:rPr>
                <w:rFonts w:ascii="Times New Roman" w:hAnsi="Times New Roman" w:cs="Times New Roman"/>
                <w:bCs/>
              </w:rPr>
              <w:t xml:space="preserve"> </w:t>
            </w:r>
            <w:r w:rsidR="00340087" w:rsidRPr="00DD5E6D">
              <w:rPr>
                <w:rFonts w:ascii="Times New Roman" w:hAnsi="Times New Roman" w:cs="Times New Roman"/>
                <w:bCs/>
              </w:rPr>
              <w:t>Наличие ада</w:t>
            </w:r>
            <w:r w:rsidR="00340087" w:rsidRPr="00DD5E6D">
              <w:rPr>
                <w:rFonts w:ascii="Times New Roman" w:hAnsi="Times New Roman" w:cs="Times New Roman"/>
                <w:bCs/>
              </w:rPr>
              <w:t>п</w:t>
            </w:r>
            <w:r w:rsidR="00CD4C0E" w:rsidRPr="00DD5E6D">
              <w:rPr>
                <w:rFonts w:ascii="Times New Roman" w:hAnsi="Times New Roman" w:cs="Times New Roman"/>
                <w:bCs/>
              </w:rPr>
              <w:t>тированного транспортного средства для п</w:t>
            </w:r>
            <w:r w:rsidR="00CD4C0E" w:rsidRPr="00DD5E6D">
              <w:rPr>
                <w:rFonts w:ascii="Times New Roman" w:hAnsi="Times New Roman" w:cs="Times New Roman"/>
                <w:bCs/>
              </w:rPr>
              <w:t>е</w:t>
            </w:r>
            <w:r w:rsidR="00CD4C0E" w:rsidRPr="00DD5E6D">
              <w:rPr>
                <w:rFonts w:ascii="Times New Roman" w:hAnsi="Times New Roman" w:cs="Times New Roman"/>
                <w:bCs/>
              </w:rPr>
              <w:t>ревозки инвал</w:t>
            </w:r>
            <w:r w:rsidR="00CD4C0E" w:rsidRPr="00DD5E6D">
              <w:rPr>
                <w:rFonts w:ascii="Times New Roman" w:hAnsi="Times New Roman" w:cs="Times New Roman"/>
                <w:bCs/>
              </w:rPr>
              <w:t>и</w:t>
            </w:r>
            <w:r w:rsidR="00CD4C0E" w:rsidRPr="00DD5E6D">
              <w:rPr>
                <w:rFonts w:ascii="Times New Roman" w:hAnsi="Times New Roman" w:cs="Times New Roman"/>
                <w:bCs/>
              </w:rPr>
              <w:t>дов и малом</w:t>
            </w:r>
            <w:r w:rsidR="00CD4C0E" w:rsidRPr="00DD5E6D">
              <w:rPr>
                <w:rFonts w:ascii="Times New Roman" w:hAnsi="Times New Roman" w:cs="Times New Roman"/>
                <w:bCs/>
              </w:rPr>
              <w:t>о</w:t>
            </w:r>
            <w:r w:rsidR="00CD4C0E" w:rsidRPr="00DD5E6D">
              <w:rPr>
                <w:rFonts w:ascii="Times New Roman" w:hAnsi="Times New Roman" w:cs="Times New Roman"/>
                <w:bCs/>
              </w:rPr>
              <w:t>бильных групп населения</w:t>
            </w:r>
          </w:p>
        </w:tc>
        <w:tc>
          <w:tcPr>
            <w:tcW w:w="850" w:type="dxa"/>
          </w:tcPr>
          <w:p w:rsidR="00667069" w:rsidRPr="00DD5E6D" w:rsidRDefault="00667069" w:rsidP="006670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jc w:val="center"/>
            </w:pPr>
            <w:r w:rsidRPr="00DD5E6D">
              <w:t>-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jc w:val="center"/>
            </w:pPr>
            <w:r w:rsidRPr="00DD5E6D">
              <w:t>-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jc w:val="center"/>
            </w:pPr>
            <w:r w:rsidRPr="00DD5E6D">
              <w:t>1</w:t>
            </w:r>
          </w:p>
        </w:tc>
        <w:tc>
          <w:tcPr>
            <w:tcW w:w="680" w:type="dxa"/>
          </w:tcPr>
          <w:p w:rsidR="00667069" w:rsidRPr="00DD5E6D" w:rsidRDefault="00CD4C0E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67069" w:rsidRPr="00DD5E6D" w:rsidRDefault="00CD4C0E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67069" w:rsidRPr="00DD5E6D" w:rsidRDefault="00CD4C0E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67069" w:rsidRPr="00DD5E6D" w:rsidRDefault="00CD4C0E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67069" w:rsidRPr="00DD5E6D" w:rsidRDefault="00CD4C0E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67069" w:rsidRPr="00DD5E6D" w:rsidRDefault="00CD4C0E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67069" w:rsidRPr="00DD5E6D" w:rsidRDefault="00CD4C0E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67069" w:rsidRPr="00DD5E6D" w:rsidRDefault="00CD4C0E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67069" w:rsidRPr="00DD5E6D" w:rsidRDefault="00CD4C0E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67069" w:rsidRPr="00DD5E6D" w:rsidRDefault="00CD4C0E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67069" w:rsidRPr="00DD5E6D" w:rsidRDefault="00CD4C0E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67069" w:rsidRPr="00DD5E6D" w:rsidRDefault="00CD4C0E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67069" w:rsidRPr="00DD5E6D" w:rsidRDefault="00CD4C0E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67069" w:rsidRPr="00DD5E6D" w:rsidRDefault="00667069" w:rsidP="006670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Отдел по разв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тию экономики и предприним</w:t>
            </w:r>
            <w:r w:rsidRPr="00DD5E6D">
              <w:rPr>
                <w:rFonts w:ascii="Times New Roman" w:hAnsi="Times New Roman" w:cs="Times New Roman"/>
              </w:rPr>
              <w:t>а</w:t>
            </w:r>
            <w:r w:rsidRPr="00DD5E6D">
              <w:rPr>
                <w:rFonts w:ascii="Times New Roman" w:hAnsi="Times New Roman" w:cs="Times New Roman"/>
              </w:rPr>
              <w:t>тельства админ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страции горо</w:t>
            </w:r>
            <w:r w:rsidRPr="00DD5E6D">
              <w:rPr>
                <w:rFonts w:ascii="Times New Roman" w:hAnsi="Times New Roman" w:cs="Times New Roman"/>
              </w:rPr>
              <w:t>д</w:t>
            </w:r>
            <w:r w:rsidRPr="00DD5E6D">
              <w:rPr>
                <w:rFonts w:ascii="Times New Roman" w:hAnsi="Times New Roman" w:cs="Times New Roman"/>
              </w:rPr>
              <w:t>ского округа «Вуктыл»</w:t>
            </w:r>
          </w:p>
        </w:tc>
      </w:tr>
      <w:tr w:rsidR="00667069" w:rsidRPr="00DD5E6D" w:rsidTr="00197ADE">
        <w:tc>
          <w:tcPr>
            <w:tcW w:w="1701" w:type="dxa"/>
          </w:tcPr>
          <w:p w:rsidR="00667069" w:rsidRPr="00DD5E6D" w:rsidRDefault="00667069" w:rsidP="00197A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</w:t>
            </w:r>
            <w:r w:rsidR="00C97B6F" w:rsidRPr="00DD5E6D">
              <w:rPr>
                <w:rFonts w:ascii="Times New Roman" w:hAnsi="Times New Roman" w:cs="Times New Roman"/>
              </w:rPr>
              <w:t>1</w:t>
            </w:r>
            <w:r w:rsidRPr="00DD5E6D">
              <w:rPr>
                <w:rFonts w:ascii="Times New Roman" w:hAnsi="Times New Roman" w:cs="Times New Roman"/>
              </w:rPr>
              <w:t>.</w:t>
            </w:r>
            <w:r w:rsidR="00DD5E6D">
              <w:rPr>
                <w:rFonts w:ascii="Times New Roman" w:hAnsi="Times New Roman" w:cs="Times New Roman"/>
              </w:rPr>
              <w:t xml:space="preserve"> </w:t>
            </w:r>
            <w:r w:rsidRPr="00DD5E6D">
              <w:rPr>
                <w:rFonts w:ascii="Times New Roman" w:hAnsi="Times New Roman" w:cs="Times New Roman"/>
              </w:rPr>
              <w:t>Доля объектов питания, бытов</w:t>
            </w:r>
            <w:r w:rsidRPr="00DD5E6D">
              <w:rPr>
                <w:rFonts w:ascii="Times New Roman" w:hAnsi="Times New Roman" w:cs="Times New Roman"/>
              </w:rPr>
              <w:t>о</w:t>
            </w:r>
            <w:r w:rsidRPr="00DD5E6D">
              <w:rPr>
                <w:rFonts w:ascii="Times New Roman" w:hAnsi="Times New Roman" w:cs="Times New Roman"/>
              </w:rPr>
              <w:t>го обслуживания, торговли, досту</w:t>
            </w:r>
            <w:r w:rsidRPr="00DD5E6D">
              <w:rPr>
                <w:rFonts w:ascii="Times New Roman" w:hAnsi="Times New Roman" w:cs="Times New Roman"/>
              </w:rPr>
              <w:t>п</w:t>
            </w:r>
            <w:r w:rsidRPr="00DD5E6D">
              <w:rPr>
                <w:rFonts w:ascii="Times New Roman" w:hAnsi="Times New Roman" w:cs="Times New Roman"/>
              </w:rPr>
              <w:t>ных, в том числе частично или условно,  к п</w:t>
            </w:r>
            <w:r w:rsidRPr="00DD5E6D">
              <w:rPr>
                <w:rFonts w:ascii="Times New Roman" w:hAnsi="Times New Roman" w:cs="Times New Roman"/>
              </w:rPr>
              <w:t>о</w:t>
            </w:r>
            <w:r w:rsidRPr="00DD5E6D">
              <w:rPr>
                <w:rFonts w:ascii="Times New Roman" w:hAnsi="Times New Roman" w:cs="Times New Roman"/>
              </w:rPr>
              <w:t>требностям инв</w:t>
            </w:r>
            <w:r w:rsidRPr="00DD5E6D">
              <w:rPr>
                <w:rFonts w:ascii="Times New Roman" w:hAnsi="Times New Roman" w:cs="Times New Roman"/>
              </w:rPr>
              <w:t>а</w:t>
            </w:r>
            <w:r w:rsidRPr="00DD5E6D">
              <w:rPr>
                <w:rFonts w:ascii="Times New Roman" w:hAnsi="Times New Roman" w:cs="Times New Roman"/>
              </w:rPr>
              <w:t>лидов и других маломобильных групп населения</w:t>
            </w:r>
          </w:p>
        </w:tc>
        <w:tc>
          <w:tcPr>
            <w:tcW w:w="850" w:type="dxa"/>
          </w:tcPr>
          <w:p w:rsidR="00667069" w:rsidRPr="00DD5E6D" w:rsidRDefault="00667069" w:rsidP="00DD5E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проце</w:t>
            </w:r>
            <w:r w:rsidRPr="00DD5E6D">
              <w:rPr>
                <w:rFonts w:ascii="Times New Roman" w:hAnsi="Times New Roman" w:cs="Times New Roman"/>
              </w:rPr>
              <w:t>н</w:t>
            </w:r>
            <w:r w:rsidRPr="00DD5E6D">
              <w:rPr>
                <w:rFonts w:ascii="Times New Roman" w:hAnsi="Times New Roman" w:cs="Times New Roman"/>
              </w:rPr>
              <w:t>т</w:t>
            </w:r>
            <w:r w:rsidR="00DD5E6D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0" w:type="dxa"/>
          </w:tcPr>
          <w:p w:rsidR="00667069" w:rsidRPr="00DD5E6D" w:rsidRDefault="00667069" w:rsidP="00667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667069" w:rsidRPr="00DD5E6D" w:rsidRDefault="00667069" w:rsidP="006670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6D">
              <w:rPr>
                <w:rFonts w:ascii="Times New Roman" w:hAnsi="Times New Roman" w:cs="Times New Roman"/>
              </w:rPr>
              <w:t>Отдел по разв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тию экономики и предприним</w:t>
            </w:r>
            <w:r w:rsidRPr="00DD5E6D">
              <w:rPr>
                <w:rFonts w:ascii="Times New Roman" w:hAnsi="Times New Roman" w:cs="Times New Roman"/>
              </w:rPr>
              <w:t>а</w:t>
            </w:r>
            <w:r w:rsidRPr="00DD5E6D">
              <w:rPr>
                <w:rFonts w:ascii="Times New Roman" w:hAnsi="Times New Roman" w:cs="Times New Roman"/>
              </w:rPr>
              <w:t>тельства админ</w:t>
            </w:r>
            <w:r w:rsidRPr="00DD5E6D">
              <w:rPr>
                <w:rFonts w:ascii="Times New Roman" w:hAnsi="Times New Roman" w:cs="Times New Roman"/>
              </w:rPr>
              <w:t>и</w:t>
            </w:r>
            <w:r w:rsidRPr="00DD5E6D">
              <w:rPr>
                <w:rFonts w:ascii="Times New Roman" w:hAnsi="Times New Roman" w:cs="Times New Roman"/>
              </w:rPr>
              <w:t>страции горо</w:t>
            </w:r>
            <w:r w:rsidRPr="00DD5E6D">
              <w:rPr>
                <w:rFonts w:ascii="Times New Roman" w:hAnsi="Times New Roman" w:cs="Times New Roman"/>
              </w:rPr>
              <w:t>д</w:t>
            </w:r>
            <w:r w:rsidRPr="00DD5E6D">
              <w:rPr>
                <w:rFonts w:ascii="Times New Roman" w:hAnsi="Times New Roman" w:cs="Times New Roman"/>
              </w:rPr>
              <w:t>ского округа «Вуктыл»</w:t>
            </w:r>
          </w:p>
        </w:tc>
      </w:tr>
    </w:tbl>
    <w:p w:rsidR="00667069" w:rsidRPr="00DD5E6D" w:rsidRDefault="00667069" w:rsidP="00667069">
      <w:pPr>
        <w:pStyle w:val="ConsPlusNormal"/>
        <w:ind w:firstLine="0"/>
        <w:rPr>
          <w:rFonts w:ascii="Times New Roman" w:hAnsi="Times New Roman" w:cs="Times New Roman"/>
        </w:rPr>
      </w:pPr>
    </w:p>
    <w:p w:rsidR="008F08D8" w:rsidRDefault="008F08D8" w:rsidP="008F08D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F08D8" w:rsidSect="008F08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D184D" w:rsidRPr="00DD5E6D" w:rsidRDefault="006D184D" w:rsidP="00D22CC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E6D">
        <w:rPr>
          <w:rFonts w:ascii="Times New Roman" w:hAnsi="Times New Roman" w:cs="Times New Roman"/>
          <w:b/>
          <w:sz w:val="24"/>
          <w:szCs w:val="24"/>
        </w:rPr>
        <w:lastRenderedPageBreak/>
        <w:t>III. Перечень мероприятий, реализуемых для достижения</w:t>
      </w:r>
    </w:p>
    <w:p w:rsidR="006D184D" w:rsidRPr="00DD5E6D" w:rsidRDefault="006D184D" w:rsidP="00D22CC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E6D">
        <w:rPr>
          <w:rFonts w:ascii="Times New Roman" w:hAnsi="Times New Roman" w:cs="Times New Roman"/>
          <w:b/>
          <w:sz w:val="24"/>
          <w:szCs w:val="24"/>
        </w:rPr>
        <w:t>запланированных значений целевых показателей (индикаторов)</w:t>
      </w:r>
    </w:p>
    <w:p w:rsidR="006D184D" w:rsidRPr="00DD5E6D" w:rsidRDefault="006D184D" w:rsidP="00D22CC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E6D">
        <w:rPr>
          <w:rFonts w:ascii="Times New Roman" w:hAnsi="Times New Roman" w:cs="Times New Roman"/>
          <w:b/>
          <w:sz w:val="24"/>
          <w:szCs w:val="24"/>
        </w:rPr>
        <w:t>доступности для инвалидов объектов и услуг</w:t>
      </w:r>
    </w:p>
    <w:p w:rsidR="00CA2D11" w:rsidRPr="00DF0E4F" w:rsidRDefault="00CA2D11" w:rsidP="00D22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1701"/>
        <w:gridCol w:w="1134"/>
        <w:gridCol w:w="1984"/>
      </w:tblGrid>
      <w:tr w:rsidR="006D3595" w:rsidRPr="001B71B4" w:rsidTr="00DD5E6D">
        <w:tc>
          <w:tcPr>
            <w:tcW w:w="709" w:type="dxa"/>
            <w:shd w:val="clear" w:color="auto" w:fill="auto"/>
          </w:tcPr>
          <w:p w:rsidR="00D44C7F" w:rsidRPr="001B71B4" w:rsidRDefault="00D44C7F" w:rsidP="006D35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№</w:t>
            </w:r>
          </w:p>
          <w:p w:rsidR="00D44C7F" w:rsidRPr="001B71B4" w:rsidRDefault="00D44C7F" w:rsidP="006D35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71B4">
              <w:rPr>
                <w:rFonts w:ascii="Times New Roman" w:hAnsi="Times New Roman" w:cs="Times New Roman"/>
              </w:rPr>
              <w:t>п</w:t>
            </w:r>
            <w:proofErr w:type="gramEnd"/>
            <w:r w:rsidRPr="001B71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D44C7F" w:rsidRPr="001B71B4" w:rsidRDefault="00D44C7F" w:rsidP="006D35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Наименование м</w:t>
            </w:r>
            <w:r w:rsidRPr="001B71B4">
              <w:rPr>
                <w:rFonts w:ascii="Times New Roman" w:hAnsi="Times New Roman" w:cs="Times New Roman"/>
              </w:rPr>
              <w:t>е</w:t>
            </w:r>
            <w:r w:rsidRPr="001B71B4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2126" w:type="dxa"/>
            <w:shd w:val="clear" w:color="auto" w:fill="auto"/>
          </w:tcPr>
          <w:p w:rsidR="00D44C7F" w:rsidRPr="001B71B4" w:rsidRDefault="00D44C7F" w:rsidP="006D35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Нормативный прав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вой акт, иной док</w:t>
            </w:r>
            <w:r w:rsidRPr="001B71B4">
              <w:rPr>
                <w:rFonts w:ascii="Times New Roman" w:hAnsi="Times New Roman" w:cs="Times New Roman"/>
              </w:rPr>
              <w:t>у</w:t>
            </w:r>
            <w:r w:rsidRPr="001B71B4">
              <w:rPr>
                <w:rFonts w:ascii="Times New Roman" w:hAnsi="Times New Roman" w:cs="Times New Roman"/>
              </w:rPr>
              <w:t>мент, которым пред</w:t>
            </w:r>
            <w:r w:rsidRPr="001B71B4">
              <w:rPr>
                <w:rFonts w:ascii="Times New Roman" w:hAnsi="Times New Roman" w:cs="Times New Roman"/>
              </w:rPr>
              <w:t>у</w:t>
            </w:r>
            <w:r w:rsidRPr="001B71B4">
              <w:rPr>
                <w:rFonts w:ascii="Times New Roman" w:hAnsi="Times New Roman" w:cs="Times New Roman"/>
              </w:rPr>
              <w:t>смотрено проведение мероприятия</w:t>
            </w:r>
          </w:p>
        </w:tc>
        <w:tc>
          <w:tcPr>
            <w:tcW w:w="1701" w:type="dxa"/>
            <w:shd w:val="clear" w:color="auto" w:fill="auto"/>
          </w:tcPr>
          <w:p w:rsidR="00D44C7F" w:rsidRPr="001B71B4" w:rsidRDefault="00D44C7F" w:rsidP="006D35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34" w:type="dxa"/>
            <w:shd w:val="clear" w:color="auto" w:fill="auto"/>
          </w:tcPr>
          <w:p w:rsidR="00D44C7F" w:rsidRPr="001B71B4" w:rsidRDefault="00D44C7F" w:rsidP="006D35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Срок ре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>лизации (годы)</w:t>
            </w:r>
          </w:p>
        </w:tc>
        <w:tc>
          <w:tcPr>
            <w:tcW w:w="1984" w:type="dxa"/>
            <w:shd w:val="clear" w:color="auto" w:fill="auto"/>
          </w:tcPr>
          <w:p w:rsidR="00D44C7F" w:rsidRPr="001B71B4" w:rsidRDefault="00D44C7F" w:rsidP="006D35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Планируемые р</w:t>
            </w:r>
            <w:r w:rsidRPr="001B71B4">
              <w:rPr>
                <w:rFonts w:ascii="Times New Roman" w:hAnsi="Times New Roman" w:cs="Times New Roman"/>
              </w:rPr>
              <w:t>е</w:t>
            </w:r>
            <w:r w:rsidRPr="001B71B4">
              <w:rPr>
                <w:rFonts w:ascii="Times New Roman" w:hAnsi="Times New Roman" w:cs="Times New Roman"/>
              </w:rPr>
              <w:t>зультаты влияния мероприятия на п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вышение значений целевых показат</w:t>
            </w:r>
            <w:r w:rsidRPr="001B71B4">
              <w:rPr>
                <w:rFonts w:ascii="Times New Roman" w:hAnsi="Times New Roman" w:cs="Times New Roman"/>
              </w:rPr>
              <w:t>е</w:t>
            </w:r>
            <w:r w:rsidRPr="001B71B4">
              <w:rPr>
                <w:rFonts w:ascii="Times New Roman" w:hAnsi="Times New Roman" w:cs="Times New Roman"/>
              </w:rPr>
              <w:t>лей доступности для инвалидов объектов и услуг</w:t>
            </w:r>
          </w:p>
        </w:tc>
      </w:tr>
    </w:tbl>
    <w:p w:rsidR="00D44C7F" w:rsidRPr="001B71B4" w:rsidRDefault="00D44C7F" w:rsidP="00D44C7F">
      <w:pPr>
        <w:pStyle w:val="ConsPlusNormal"/>
        <w:spacing w:line="80" w:lineRule="exact"/>
        <w:rPr>
          <w:rFonts w:ascii="Times New Roman" w:hAnsi="Times New Roman" w:cs="Times New Roman"/>
        </w:rPr>
      </w:pPr>
    </w:p>
    <w:tbl>
      <w:tblPr>
        <w:tblW w:w="96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25"/>
        <w:gridCol w:w="2012"/>
        <w:gridCol w:w="7"/>
        <w:gridCol w:w="2121"/>
        <w:gridCol w:w="1720"/>
        <w:gridCol w:w="28"/>
        <w:gridCol w:w="1042"/>
        <w:gridCol w:w="8"/>
        <w:gridCol w:w="1996"/>
        <w:gridCol w:w="8"/>
      </w:tblGrid>
      <w:tr w:rsidR="006D184D" w:rsidRPr="001B71B4" w:rsidTr="00F03B8C">
        <w:trPr>
          <w:tblHeader/>
        </w:trPr>
        <w:tc>
          <w:tcPr>
            <w:tcW w:w="680" w:type="dxa"/>
            <w:gridSpan w:val="2"/>
          </w:tcPr>
          <w:p w:rsidR="006D184D" w:rsidRPr="001B71B4" w:rsidRDefault="006D184D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  <w:gridSpan w:val="2"/>
          </w:tcPr>
          <w:p w:rsidR="006D184D" w:rsidRPr="001B71B4" w:rsidRDefault="006D184D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1" w:type="dxa"/>
          </w:tcPr>
          <w:p w:rsidR="006D184D" w:rsidRPr="001B71B4" w:rsidRDefault="006D184D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8" w:type="dxa"/>
            <w:gridSpan w:val="2"/>
          </w:tcPr>
          <w:p w:rsidR="006D184D" w:rsidRPr="001B71B4" w:rsidRDefault="006D184D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gridSpan w:val="2"/>
          </w:tcPr>
          <w:p w:rsidR="006D184D" w:rsidRPr="001B71B4" w:rsidRDefault="006D184D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4" w:type="dxa"/>
            <w:gridSpan w:val="2"/>
          </w:tcPr>
          <w:p w:rsidR="006D184D" w:rsidRPr="001B71B4" w:rsidRDefault="006D184D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6</w:t>
            </w:r>
          </w:p>
        </w:tc>
      </w:tr>
      <w:tr w:rsidR="006D184D" w:rsidRPr="001B71B4" w:rsidTr="00F03B8C">
        <w:trPr>
          <w:gridAfter w:val="1"/>
          <w:wAfter w:w="8" w:type="dxa"/>
        </w:trPr>
        <w:tc>
          <w:tcPr>
            <w:tcW w:w="9614" w:type="dxa"/>
            <w:gridSpan w:val="10"/>
          </w:tcPr>
          <w:p w:rsidR="006D184D" w:rsidRPr="001B71B4" w:rsidRDefault="006D184D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B71B4">
              <w:rPr>
                <w:rFonts w:ascii="Times New Roman" w:hAnsi="Times New Roman" w:cs="Times New Roman"/>
                <w:b/>
              </w:rP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 w:rsidRPr="001B71B4">
              <w:rPr>
                <w:rFonts w:ascii="Times New Roman" w:hAnsi="Times New Roman" w:cs="Times New Roman"/>
                <w:b/>
              </w:rPr>
              <w:t>дств св</w:t>
            </w:r>
            <w:proofErr w:type="gramEnd"/>
            <w:r w:rsidRPr="001B71B4">
              <w:rPr>
                <w:rFonts w:ascii="Times New Roman" w:hAnsi="Times New Roman" w:cs="Times New Roman"/>
                <w:b/>
              </w:rPr>
              <w:t>язи и информации), включая оборудов</w:t>
            </w:r>
            <w:r w:rsidRPr="001B71B4">
              <w:rPr>
                <w:rFonts w:ascii="Times New Roman" w:hAnsi="Times New Roman" w:cs="Times New Roman"/>
                <w:b/>
              </w:rPr>
              <w:t>а</w:t>
            </w:r>
            <w:r w:rsidRPr="001B71B4">
              <w:rPr>
                <w:rFonts w:ascii="Times New Roman" w:hAnsi="Times New Roman" w:cs="Times New Roman"/>
                <w:b/>
              </w:rPr>
              <w:t>ние объектов необходимыми приспособлениями</w:t>
            </w:r>
          </w:p>
        </w:tc>
      </w:tr>
      <w:tr w:rsidR="006D184D" w:rsidRPr="001B71B4" w:rsidTr="00F03B8C">
        <w:tc>
          <w:tcPr>
            <w:tcW w:w="680" w:type="dxa"/>
            <w:gridSpan w:val="2"/>
          </w:tcPr>
          <w:p w:rsidR="006D184D" w:rsidRPr="001B71B4" w:rsidRDefault="001E4EDD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9" w:type="dxa"/>
            <w:gridSpan w:val="2"/>
          </w:tcPr>
          <w:p w:rsidR="006D184D" w:rsidRPr="001B71B4" w:rsidRDefault="006D184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  <w:bCs/>
              </w:rPr>
              <w:t xml:space="preserve">Оснащение </w:t>
            </w:r>
            <w:r w:rsidRPr="001B71B4">
              <w:rPr>
                <w:rFonts w:ascii="Times New Roman" w:hAnsi="Times New Roman" w:cs="Times New Roman"/>
              </w:rPr>
              <w:t>зданий Учреждений сферы образования и сферы культуры, физич</w:t>
            </w:r>
            <w:r w:rsidRPr="001B71B4">
              <w:rPr>
                <w:rFonts w:ascii="Times New Roman" w:hAnsi="Times New Roman" w:cs="Times New Roman"/>
              </w:rPr>
              <w:t>е</w:t>
            </w:r>
            <w:r w:rsidRPr="001B71B4">
              <w:rPr>
                <w:rFonts w:ascii="Times New Roman" w:hAnsi="Times New Roman" w:cs="Times New Roman"/>
              </w:rPr>
              <w:t>ской культуры и спорта</w:t>
            </w:r>
            <w:r w:rsidRPr="001B71B4">
              <w:rPr>
                <w:rFonts w:ascii="Times New Roman" w:hAnsi="Times New Roman" w:cs="Times New Roman"/>
                <w:bCs/>
              </w:rPr>
              <w:t xml:space="preserve"> пандусами, поручнями, панду</w:t>
            </w:r>
            <w:r w:rsidRPr="001B71B4">
              <w:rPr>
                <w:rFonts w:ascii="Times New Roman" w:hAnsi="Times New Roman" w:cs="Times New Roman"/>
                <w:bCs/>
              </w:rPr>
              <w:t>с</w:t>
            </w:r>
            <w:r w:rsidRPr="001B71B4">
              <w:rPr>
                <w:rFonts w:ascii="Times New Roman" w:hAnsi="Times New Roman" w:cs="Times New Roman"/>
                <w:bCs/>
              </w:rPr>
              <w:t>ными съездами, сп</w:t>
            </w:r>
            <w:r w:rsidRPr="001B71B4">
              <w:rPr>
                <w:rFonts w:ascii="Times New Roman" w:hAnsi="Times New Roman" w:cs="Times New Roman"/>
                <w:bCs/>
              </w:rPr>
              <w:t>е</w:t>
            </w:r>
            <w:r w:rsidRPr="001B71B4">
              <w:rPr>
                <w:rFonts w:ascii="Times New Roman" w:hAnsi="Times New Roman" w:cs="Times New Roman"/>
                <w:bCs/>
              </w:rPr>
              <w:t>циальным оборуд</w:t>
            </w:r>
            <w:r w:rsidRPr="001B71B4">
              <w:rPr>
                <w:rFonts w:ascii="Times New Roman" w:hAnsi="Times New Roman" w:cs="Times New Roman"/>
                <w:bCs/>
              </w:rPr>
              <w:t>о</w:t>
            </w:r>
            <w:r w:rsidRPr="001B71B4">
              <w:rPr>
                <w:rFonts w:ascii="Times New Roman" w:hAnsi="Times New Roman" w:cs="Times New Roman"/>
                <w:bCs/>
              </w:rPr>
              <w:t>ванием</w:t>
            </w:r>
          </w:p>
        </w:tc>
        <w:tc>
          <w:tcPr>
            <w:tcW w:w="2121" w:type="dxa"/>
          </w:tcPr>
          <w:p w:rsidR="00F22C1F" w:rsidRPr="008E4E85" w:rsidRDefault="00B706D9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1B71B4" w:rsidRPr="008E4E85">
                <w:rPr>
                  <w:rFonts w:ascii="Times New Roman" w:hAnsi="Times New Roman" w:cs="Times New Roman"/>
                </w:rPr>
                <w:t>П</w:t>
              </w:r>
              <w:r w:rsidR="006D184D" w:rsidRPr="008E4E85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6D184D" w:rsidRPr="008E4E85">
              <w:rPr>
                <w:rFonts w:ascii="Times New Roman" w:hAnsi="Times New Roman" w:cs="Times New Roman"/>
              </w:rPr>
              <w:t xml:space="preserve"> </w:t>
            </w:r>
          </w:p>
          <w:p w:rsidR="006D184D" w:rsidRPr="001B71B4" w:rsidRDefault="006D184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 xml:space="preserve">администрации </w:t>
            </w:r>
            <w:r w:rsidR="007F3B2C">
              <w:rPr>
                <w:rFonts w:ascii="Times New Roman" w:hAnsi="Times New Roman" w:cs="Times New Roman"/>
              </w:rPr>
              <w:t>горо</w:t>
            </w:r>
            <w:r w:rsidR="007F3B2C">
              <w:rPr>
                <w:rFonts w:ascii="Times New Roman" w:hAnsi="Times New Roman" w:cs="Times New Roman"/>
              </w:rPr>
              <w:t>д</w:t>
            </w:r>
            <w:r w:rsidR="007F3B2C">
              <w:rPr>
                <w:rFonts w:ascii="Times New Roman" w:hAnsi="Times New Roman" w:cs="Times New Roman"/>
              </w:rPr>
              <w:t xml:space="preserve">ского округа </w:t>
            </w:r>
            <w:r w:rsidRPr="001B71B4">
              <w:rPr>
                <w:rFonts w:ascii="Times New Roman" w:hAnsi="Times New Roman" w:cs="Times New Roman"/>
              </w:rPr>
              <w:t xml:space="preserve"> «Ву</w:t>
            </w:r>
            <w:r w:rsidRPr="001B71B4">
              <w:rPr>
                <w:rFonts w:ascii="Times New Roman" w:hAnsi="Times New Roman" w:cs="Times New Roman"/>
              </w:rPr>
              <w:t>к</w:t>
            </w:r>
            <w:r w:rsidRPr="001B71B4">
              <w:rPr>
                <w:rFonts w:ascii="Times New Roman" w:hAnsi="Times New Roman" w:cs="Times New Roman"/>
              </w:rPr>
              <w:t>тыл» от 14 октября 201</w:t>
            </w:r>
            <w:r w:rsidR="007F3B2C">
              <w:rPr>
                <w:rFonts w:ascii="Times New Roman" w:hAnsi="Times New Roman" w:cs="Times New Roman"/>
              </w:rPr>
              <w:t>6</w:t>
            </w:r>
            <w:r w:rsidRPr="001B71B4">
              <w:rPr>
                <w:rFonts w:ascii="Times New Roman" w:hAnsi="Times New Roman" w:cs="Times New Roman"/>
              </w:rPr>
              <w:t xml:space="preserve"> года № </w:t>
            </w:r>
            <w:r w:rsidR="007F3B2C">
              <w:rPr>
                <w:rFonts w:ascii="Times New Roman" w:hAnsi="Times New Roman" w:cs="Times New Roman"/>
              </w:rPr>
              <w:t>1</w:t>
            </w:r>
            <w:r w:rsidR="001E4EDD" w:rsidRPr="001B71B4">
              <w:rPr>
                <w:rFonts w:ascii="Times New Roman" w:hAnsi="Times New Roman" w:cs="Times New Roman"/>
              </w:rPr>
              <w:t>0/</w:t>
            </w:r>
            <w:r w:rsidR="007F3B2C">
              <w:rPr>
                <w:rFonts w:ascii="Times New Roman" w:hAnsi="Times New Roman" w:cs="Times New Roman"/>
              </w:rPr>
              <w:t>557</w:t>
            </w:r>
            <w:r w:rsidRPr="001B71B4">
              <w:rPr>
                <w:rFonts w:ascii="Times New Roman" w:hAnsi="Times New Roman" w:cs="Times New Roman"/>
              </w:rPr>
              <w:t xml:space="preserve"> «Об утверждении м</w:t>
            </w:r>
            <w:r w:rsidRPr="001B71B4">
              <w:rPr>
                <w:rFonts w:ascii="Times New Roman" w:hAnsi="Times New Roman" w:cs="Times New Roman"/>
              </w:rPr>
              <w:t>у</w:t>
            </w:r>
            <w:r w:rsidRPr="001B71B4">
              <w:rPr>
                <w:rFonts w:ascii="Times New Roman" w:hAnsi="Times New Roman" w:cs="Times New Roman"/>
              </w:rPr>
              <w:t>ниципальной пр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 xml:space="preserve">граммы </w:t>
            </w:r>
            <w:r w:rsidR="007F3B2C">
              <w:rPr>
                <w:rFonts w:ascii="Times New Roman" w:hAnsi="Times New Roman" w:cs="Times New Roman"/>
              </w:rPr>
              <w:t>городского округа</w:t>
            </w:r>
            <w:r w:rsidRPr="001B71B4">
              <w:rPr>
                <w:rFonts w:ascii="Times New Roman" w:hAnsi="Times New Roman" w:cs="Times New Roman"/>
              </w:rPr>
              <w:t xml:space="preserve"> «Вуктыл» «С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циальное развитие и за</w:t>
            </w:r>
            <w:r w:rsidR="007F3B2C">
              <w:rPr>
                <w:rFonts w:ascii="Times New Roman" w:hAnsi="Times New Roman" w:cs="Times New Roman"/>
              </w:rPr>
              <w:t>щита населения</w:t>
            </w:r>
            <w:r w:rsidRPr="001B71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8" w:type="dxa"/>
            <w:gridSpan w:val="2"/>
          </w:tcPr>
          <w:p w:rsidR="0056245D" w:rsidRPr="001B71B4" w:rsidRDefault="006D184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Управление обр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 xml:space="preserve">зования </w:t>
            </w:r>
            <w:r w:rsidR="00393E06" w:rsidRPr="001B71B4">
              <w:rPr>
                <w:rFonts w:ascii="Times New Roman" w:hAnsi="Times New Roman" w:cs="Times New Roman"/>
              </w:rPr>
              <w:t>админ</w:t>
            </w:r>
            <w:r w:rsidR="00393E06" w:rsidRPr="001B71B4">
              <w:rPr>
                <w:rFonts w:ascii="Times New Roman" w:hAnsi="Times New Roman" w:cs="Times New Roman"/>
              </w:rPr>
              <w:t>и</w:t>
            </w:r>
            <w:r w:rsidR="00393E06" w:rsidRPr="001B71B4">
              <w:rPr>
                <w:rFonts w:ascii="Times New Roman" w:hAnsi="Times New Roman" w:cs="Times New Roman"/>
              </w:rPr>
              <w:t>страции городск</w:t>
            </w:r>
            <w:r w:rsidR="00393E06" w:rsidRPr="001B71B4">
              <w:rPr>
                <w:rFonts w:ascii="Times New Roman" w:hAnsi="Times New Roman" w:cs="Times New Roman"/>
              </w:rPr>
              <w:t>о</w:t>
            </w:r>
            <w:r w:rsidR="00393E06" w:rsidRPr="001B71B4">
              <w:rPr>
                <w:rFonts w:ascii="Times New Roman" w:hAnsi="Times New Roman" w:cs="Times New Roman"/>
              </w:rPr>
              <w:t>го округа</w:t>
            </w:r>
            <w:r w:rsidRPr="001B71B4">
              <w:rPr>
                <w:rFonts w:ascii="Times New Roman" w:hAnsi="Times New Roman" w:cs="Times New Roman"/>
              </w:rPr>
              <w:t xml:space="preserve"> «Ву</w:t>
            </w:r>
            <w:r w:rsidRPr="001B71B4">
              <w:rPr>
                <w:rFonts w:ascii="Times New Roman" w:hAnsi="Times New Roman" w:cs="Times New Roman"/>
              </w:rPr>
              <w:t>к</w:t>
            </w:r>
            <w:r w:rsidRPr="001B71B4">
              <w:rPr>
                <w:rFonts w:ascii="Times New Roman" w:hAnsi="Times New Roman" w:cs="Times New Roman"/>
              </w:rPr>
              <w:t xml:space="preserve">тыл»; </w:t>
            </w:r>
          </w:p>
          <w:p w:rsidR="006D184D" w:rsidRPr="001B71B4" w:rsidRDefault="00ED5C8E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93E06" w:rsidRPr="001B71B4">
              <w:rPr>
                <w:rFonts w:ascii="Times New Roman" w:hAnsi="Times New Roman" w:cs="Times New Roman"/>
              </w:rPr>
              <w:t>тдел</w:t>
            </w:r>
            <w:r w:rsidR="006D184D" w:rsidRPr="001B71B4">
              <w:rPr>
                <w:rFonts w:ascii="Times New Roman" w:hAnsi="Times New Roman" w:cs="Times New Roman"/>
              </w:rPr>
              <w:t xml:space="preserve"> культуры</w:t>
            </w:r>
            <w:r w:rsidR="00393E06" w:rsidRPr="001B71B4">
              <w:rPr>
                <w:rFonts w:ascii="Times New Roman" w:hAnsi="Times New Roman" w:cs="Times New Roman"/>
              </w:rPr>
              <w:t xml:space="preserve"> и национальной п</w:t>
            </w:r>
            <w:r w:rsidR="00393E06" w:rsidRPr="001B71B4">
              <w:rPr>
                <w:rFonts w:ascii="Times New Roman" w:hAnsi="Times New Roman" w:cs="Times New Roman"/>
              </w:rPr>
              <w:t>о</w:t>
            </w:r>
            <w:r w:rsidR="00393E06" w:rsidRPr="001B71B4">
              <w:rPr>
                <w:rFonts w:ascii="Times New Roman" w:hAnsi="Times New Roman" w:cs="Times New Roman"/>
              </w:rPr>
              <w:t>литики админ</w:t>
            </w:r>
            <w:r w:rsidR="00393E06" w:rsidRPr="001B71B4">
              <w:rPr>
                <w:rFonts w:ascii="Times New Roman" w:hAnsi="Times New Roman" w:cs="Times New Roman"/>
              </w:rPr>
              <w:t>и</w:t>
            </w:r>
            <w:r w:rsidR="00393E06" w:rsidRPr="001B71B4">
              <w:rPr>
                <w:rFonts w:ascii="Times New Roman" w:hAnsi="Times New Roman" w:cs="Times New Roman"/>
              </w:rPr>
              <w:t>страции городск</w:t>
            </w:r>
            <w:r w:rsidR="00393E06" w:rsidRPr="001B71B4">
              <w:rPr>
                <w:rFonts w:ascii="Times New Roman" w:hAnsi="Times New Roman" w:cs="Times New Roman"/>
              </w:rPr>
              <w:t>о</w:t>
            </w:r>
            <w:r w:rsidR="00393E06" w:rsidRPr="001B71B4">
              <w:rPr>
                <w:rFonts w:ascii="Times New Roman" w:hAnsi="Times New Roman" w:cs="Times New Roman"/>
              </w:rPr>
              <w:t>го округа «Ву</w:t>
            </w:r>
            <w:r w:rsidR="00393E06" w:rsidRPr="001B71B4">
              <w:rPr>
                <w:rFonts w:ascii="Times New Roman" w:hAnsi="Times New Roman" w:cs="Times New Roman"/>
              </w:rPr>
              <w:t>к</w:t>
            </w:r>
            <w:r w:rsidR="00393E06" w:rsidRPr="001B71B4">
              <w:rPr>
                <w:rFonts w:ascii="Times New Roman" w:hAnsi="Times New Roman" w:cs="Times New Roman"/>
              </w:rPr>
              <w:t xml:space="preserve">тыл», </w:t>
            </w:r>
            <w:r>
              <w:rPr>
                <w:rFonts w:ascii="Times New Roman" w:hAnsi="Times New Roman" w:cs="Times New Roman"/>
              </w:rPr>
              <w:t>с</w:t>
            </w:r>
            <w:r w:rsidR="00393E06" w:rsidRPr="001B71B4">
              <w:rPr>
                <w:rFonts w:ascii="Times New Roman" w:hAnsi="Times New Roman" w:cs="Times New Roman"/>
              </w:rPr>
              <w:t>ектор по физической кул</w:t>
            </w:r>
            <w:r w:rsidR="00393E06" w:rsidRPr="001B71B4">
              <w:rPr>
                <w:rFonts w:ascii="Times New Roman" w:hAnsi="Times New Roman" w:cs="Times New Roman"/>
              </w:rPr>
              <w:t>ь</w:t>
            </w:r>
            <w:r w:rsidR="00393E06" w:rsidRPr="001B71B4">
              <w:rPr>
                <w:rFonts w:ascii="Times New Roman" w:hAnsi="Times New Roman" w:cs="Times New Roman"/>
              </w:rPr>
              <w:t>туре и</w:t>
            </w:r>
            <w:r w:rsidR="006D184D" w:rsidRPr="001B71B4">
              <w:rPr>
                <w:rFonts w:ascii="Times New Roman" w:hAnsi="Times New Roman" w:cs="Times New Roman"/>
              </w:rPr>
              <w:t xml:space="preserve"> спорт</w:t>
            </w:r>
            <w:r w:rsidR="00393E06" w:rsidRPr="001B71B4">
              <w:rPr>
                <w:rFonts w:ascii="Times New Roman" w:hAnsi="Times New Roman" w:cs="Times New Roman"/>
              </w:rPr>
              <w:t>у а</w:t>
            </w:r>
            <w:r w:rsidR="00393E06" w:rsidRPr="001B71B4">
              <w:rPr>
                <w:rFonts w:ascii="Times New Roman" w:hAnsi="Times New Roman" w:cs="Times New Roman"/>
              </w:rPr>
              <w:t>д</w:t>
            </w:r>
            <w:r w:rsidR="00393E06" w:rsidRPr="001B71B4">
              <w:rPr>
                <w:rFonts w:ascii="Times New Roman" w:hAnsi="Times New Roman" w:cs="Times New Roman"/>
              </w:rPr>
              <w:t>министрации г</w:t>
            </w:r>
            <w:r w:rsidR="00393E06" w:rsidRPr="001B71B4">
              <w:rPr>
                <w:rFonts w:ascii="Times New Roman" w:hAnsi="Times New Roman" w:cs="Times New Roman"/>
              </w:rPr>
              <w:t>о</w:t>
            </w:r>
            <w:r w:rsidR="00393E06" w:rsidRPr="001B71B4">
              <w:rPr>
                <w:rFonts w:ascii="Times New Roman" w:hAnsi="Times New Roman" w:cs="Times New Roman"/>
              </w:rPr>
              <w:t>родского округа</w:t>
            </w:r>
            <w:r w:rsidR="006D184D" w:rsidRPr="001B71B4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050" w:type="dxa"/>
            <w:gridSpan w:val="2"/>
          </w:tcPr>
          <w:p w:rsidR="006D184D" w:rsidRPr="001B71B4" w:rsidRDefault="006D184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 xml:space="preserve">2017 </w:t>
            </w:r>
            <w:r w:rsidR="00393E06" w:rsidRPr="001B71B4">
              <w:rPr>
                <w:rFonts w:ascii="Times New Roman" w:hAnsi="Times New Roman" w:cs="Times New Roman"/>
              </w:rPr>
              <w:t xml:space="preserve">-2030 </w:t>
            </w:r>
            <w:r w:rsidR="0056245D" w:rsidRPr="001B71B4">
              <w:rPr>
                <w:rFonts w:ascii="Times New Roman" w:hAnsi="Times New Roman" w:cs="Times New Roman"/>
              </w:rPr>
              <w:t>год</w:t>
            </w:r>
            <w:r w:rsidR="00393E06" w:rsidRPr="001B71B4">
              <w:rPr>
                <w:rFonts w:ascii="Times New Roman" w:hAnsi="Times New Roman" w:cs="Times New Roman"/>
              </w:rPr>
              <w:t>ы</w:t>
            </w:r>
            <w:r w:rsidR="0056245D" w:rsidRPr="001B71B4">
              <w:rPr>
                <w:rFonts w:ascii="Times New Roman" w:hAnsi="Times New Roman" w:cs="Times New Roman"/>
              </w:rPr>
              <w:t xml:space="preserve"> </w:t>
            </w:r>
            <w:r w:rsidRPr="001B71B4">
              <w:rPr>
                <w:rFonts w:ascii="Times New Roman" w:hAnsi="Times New Roman" w:cs="Times New Roman"/>
              </w:rPr>
              <w:t>(при условии финанс</w:t>
            </w:r>
            <w:r w:rsidRPr="001B71B4">
              <w:rPr>
                <w:rFonts w:ascii="Times New Roman" w:hAnsi="Times New Roman" w:cs="Times New Roman"/>
              </w:rPr>
              <w:t>и</w:t>
            </w:r>
            <w:r w:rsidRPr="001B71B4">
              <w:rPr>
                <w:rFonts w:ascii="Times New Roman" w:hAnsi="Times New Roman" w:cs="Times New Roman"/>
              </w:rPr>
              <w:t>рования)</w:t>
            </w:r>
          </w:p>
        </w:tc>
        <w:tc>
          <w:tcPr>
            <w:tcW w:w="2004" w:type="dxa"/>
            <w:gridSpan w:val="2"/>
          </w:tcPr>
          <w:p w:rsidR="00B0657A" w:rsidRPr="001B71B4" w:rsidRDefault="001B71B4" w:rsidP="00696B04">
            <w:pPr>
              <w:jc w:val="both"/>
            </w:pPr>
            <w:r>
              <w:t>О</w:t>
            </w:r>
            <w:r w:rsidR="00B0657A" w:rsidRPr="001B71B4">
              <w:t xml:space="preserve">снащение зданий учреждений сферы образования и </w:t>
            </w:r>
            <w:r w:rsidR="00B0657A" w:rsidRPr="001B71B4">
              <w:rPr>
                <w:bCs/>
              </w:rPr>
              <w:t>сферы культуры, физич</w:t>
            </w:r>
            <w:r w:rsidR="00B0657A" w:rsidRPr="001B71B4">
              <w:rPr>
                <w:bCs/>
              </w:rPr>
              <w:t>е</w:t>
            </w:r>
            <w:r w:rsidR="00B0657A" w:rsidRPr="001B71B4">
              <w:rPr>
                <w:bCs/>
              </w:rPr>
              <w:t>ской культуры и спорта</w:t>
            </w:r>
            <w:r w:rsidR="00B0657A" w:rsidRPr="001B71B4">
              <w:t xml:space="preserve"> пандусными съездами и специал</w:t>
            </w:r>
            <w:r w:rsidR="00B0657A" w:rsidRPr="001B71B4">
              <w:t>ь</w:t>
            </w:r>
            <w:r w:rsidR="00B0657A" w:rsidRPr="001B71B4">
              <w:t>ным оборудованием</w:t>
            </w:r>
          </w:p>
          <w:p w:rsidR="006D184D" w:rsidRPr="001B71B4" w:rsidRDefault="006D184D" w:rsidP="00696B04">
            <w:pPr>
              <w:tabs>
                <w:tab w:val="left" w:pos="1013"/>
              </w:tabs>
              <w:jc w:val="both"/>
              <w:outlineLvl w:val="0"/>
            </w:pPr>
          </w:p>
        </w:tc>
      </w:tr>
      <w:tr w:rsidR="006D184D" w:rsidRPr="001B71B4" w:rsidTr="00F03B8C">
        <w:tc>
          <w:tcPr>
            <w:tcW w:w="680" w:type="dxa"/>
            <w:gridSpan w:val="2"/>
          </w:tcPr>
          <w:p w:rsidR="006D184D" w:rsidRPr="001B71B4" w:rsidRDefault="001E4EDD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19" w:type="dxa"/>
            <w:gridSpan w:val="2"/>
          </w:tcPr>
          <w:p w:rsidR="006D184D" w:rsidRPr="001B71B4" w:rsidRDefault="006D184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Адаптация муниц</w:t>
            </w:r>
            <w:r w:rsidRPr="001B71B4">
              <w:rPr>
                <w:rFonts w:ascii="Times New Roman" w:hAnsi="Times New Roman" w:cs="Times New Roman"/>
              </w:rPr>
              <w:t>и</w:t>
            </w:r>
            <w:r w:rsidRPr="001B71B4">
              <w:rPr>
                <w:rFonts w:ascii="Times New Roman" w:hAnsi="Times New Roman" w:cs="Times New Roman"/>
              </w:rPr>
              <w:t>пальных учреждений сферы культуры п</w:t>
            </w:r>
            <w:r w:rsidRPr="001B71B4">
              <w:rPr>
                <w:rFonts w:ascii="Times New Roman" w:hAnsi="Times New Roman" w:cs="Times New Roman"/>
              </w:rPr>
              <w:t>у</w:t>
            </w:r>
            <w:r w:rsidRPr="001B71B4">
              <w:rPr>
                <w:rFonts w:ascii="Times New Roman" w:hAnsi="Times New Roman" w:cs="Times New Roman"/>
              </w:rPr>
              <w:t>тем ремонта, дооб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рудования технич</w:t>
            </w:r>
            <w:r w:rsidRPr="001B71B4">
              <w:rPr>
                <w:rFonts w:ascii="Times New Roman" w:hAnsi="Times New Roman" w:cs="Times New Roman"/>
              </w:rPr>
              <w:t>е</w:t>
            </w:r>
            <w:r w:rsidRPr="001B71B4">
              <w:rPr>
                <w:rFonts w:ascii="Times New Roman" w:hAnsi="Times New Roman" w:cs="Times New Roman"/>
              </w:rPr>
              <w:t>скими средствами адаптации, а также путем организации альтернативного формата предоста</w:t>
            </w:r>
            <w:r w:rsidRPr="001B71B4">
              <w:rPr>
                <w:rFonts w:ascii="Times New Roman" w:hAnsi="Times New Roman" w:cs="Times New Roman"/>
              </w:rPr>
              <w:t>в</w:t>
            </w:r>
            <w:r w:rsidRPr="001B71B4">
              <w:rPr>
                <w:rFonts w:ascii="Times New Roman" w:hAnsi="Times New Roman" w:cs="Times New Roman"/>
              </w:rPr>
              <w:t>ления услуг</w:t>
            </w:r>
          </w:p>
        </w:tc>
        <w:tc>
          <w:tcPr>
            <w:tcW w:w="2121" w:type="dxa"/>
          </w:tcPr>
          <w:p w:rsidR="007F3B2C" w:rsidRPr="007F3B2C" w:rsidRDefault="007F3B2C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F3B2C">
              <w:rPr>
                <w:rFonts w:ascii="Times New Roman" w:hAnsi="Times New Roman" w:cs="Times New Roman"/>
              </w:rPr>
              <w:t>Постановление</w:t>
            </w:r>
          </w:p>
          <w:p w:rsidR="006D184D" w:rsidRPr="001B71B4" w:rsidRDefault="007F3B2C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F3B2C">
              <w:rPr>
                <w:rFonts w:ascii="Times New Roman" w:hAnsi="Times New Roman" w:cs="Times New Roman"/>
              </w:rPr>
              <w:t>администрации го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ского округа  «Ву</w:t>
            </w:r>
            <w:r>
              <w:rPr>
                <w:rFonts w:ascii="Times New Roman" w:hAnsi="Times New Roman" w:cs="Times New Roman"/>
              </w:rPr>
              <w:t>к</w:t>
            </w:r>
            <w:r w:rsidRPr="007F3B2C">
              <w:rPr>
                <w:rFonts w:ascii="Times New Roman" w:hAnsi="Times New Roman" w:cs="Times New Roman"/>
              </w:rPr>
              <w:t>тыл» от 14 октября 2016 года № 10/557 «Об утвержде</w:t>
            </w:r>
            <w:r>
              <w:rPr>
                <w:rFonts w:ascii="Times New Roman" w:hAnsi="Times New Roman" w:cs="Times New Roman"/>
              </w:rPr>
              <w:t>нии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 пр</w:t>
            </w:r>
            <w:r>
              <w:rPr>
                <w:rFonts w:ascii="Times New Roman" w:hAnsi="Times New Roman" w:cs="Times New Roman"/>
              </w:rPr>
              <w:t>о</w:t>
            </w:r>
            <w:r w:rsidRPr="007F3B2C">
              <w:rPr>
                <w:rFonts w:ascii="Times New Roman" w:hAnsi="Times New Roman" w:cs="Times New Roman"/>
              </w:rPr>
              <w:t>граммы</w:t>
            </w:r>
            <w:r>
              <w:rPr>
                <w:rFonts w:ascii="Times New Roman" w:hAnsi="Times New Roman" w:cs="Times New Roman"/>
              </w:rPr>
              <w:t xml:space="preserve"> городского округа «Вуктыл» «С</w:t>
            </w:r>
            <w:r>
              <w:rPr>
                <w:rFonts w:ascii="Times New Roman" w:hAnsi="Times New Roman" w:cs="Times New Roman"/>
              </w:rPr>
              <w:t>о</w:t>
            </w:r>
            <w:r w:rsidRPr="007F3B2C">
              <w:rPr>
                <w:rFonts w:ascii="Times New Roman" w:hAnsi="Times New Roman" w:cs="Times New Roman"/>
              </w:rPr>
              <w:t>циальное развитие и защита населения»</w:t>
            </w:r>
          </w:p>
        </w:tc>
        <w:tc>
          <w:tcPr>
            <w:tcW w:w="1748" w:type="dxa"/>
            <w:gridSpan w:val="2"/>
          </w:tcPr>
          <w:p w:rsidR="006D184D" w:rsidRPr="001B71B4" w:rsidRDefault="00393E06" w:rsidP="00696B04">
            <w:pPr>
              <w:jc w:val="both"/>
            </w:pPr>
            <w:r w:rsidRPr="001B71B4">
              <w:t>Отдел культуры и национальной п</w:t>
            </w:r>
            <w:r w:rsidRPr="001B71B4">
              <w:t>о</w:t>
            </w:r>
            <w:r w:rsidRPr="001B71B4">
              <w:t>литики админ</w:t>
            </w:r>
            <w:r w:rsidRPr="001B71B4">
              <w:t>и</w:t>
            </w:r>
            <w:r w:rsidRPr="001B71B4">
              <w:t>страции городск</w:t>
            </w:r>
            <w:r w:rsidRPr="001B71B4">
              <w:t>о</w:t>
            </w:r>
            <w:r w:rsidRPr="001B71B4">
              <w:t>го округа «Ву</w:t>
            </w:r>
            <w:r w:rsidRPr="001B71B4">
              <w:t>к</w:t>
            </w:r>
            <w:r w:rsidR="00ED5C8E">
              <w:t>тыл», с</w:t>
            </w:r>
            <w:r w:rsidRPr="001B71B4">
              <w:t>ектор по физической кул</w:t>
            </w:r>
            <w:r w:rsidRPr="001B71B4">
              <w:t>ь</w:t>
            </w:r>
            <w:r w:rsidRPr="001B71B4">
              <w:t>туре и спорту а</w:t>
            </w:r>
            <w:r w:rsidRPr="001B71B4">
              <w:t>д</w:t>
            </w:r>
            <w:r w:rsidRPr="001B71B4">
              <w:t>министрации г</w:t>
            </w:r>
            <w:r w:rsidRPr="001B71B4">
              <w:t>о</w:t>
            </w:r>
            <w:r w:rsidRPr="001B71B4">
              <w:t>родского округа «Вуктыл»</w:t>
            </w:r>
          </w:p>
        </w:tc>
        <w:tc>
          <w:tcPr>
            <w:tcW w:w="1050" w:type="dxa"/>
            <w:gridSpan w:val="2"/>
          </w:tcPr>
          <w:p w:rsidR="006D184D" w:rsidRPr="001B71B4" w:rsidRDefault="00393E06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2016-2030</w:t>
            </w:r>
            <w:r w:rsidR="0056245D" w:rsidRPr="001B71B4">
              <w:rPr>
                <w:rFonts w:ascii="Times New Roman" w:hAnsi="Times New Roman" w:cs="Times New Roman"/>
              </w:rPr>
              <w:t xml:space="preserve"> годы </w:t>
            </w:r>
            <w:r w:rsidR="006D184D" w:rsidRPr="001B71B4">
              <w:rPr>
                <w:rFonts w:ascii="Times New Roman" w:hAnsi="Times New Roman" w:cs="Times New Roman"/>
              </w:rPr>
              <w:t>(при условии финанс</w:t>
            </w:r>
            <w:r w:rsidR="006D184D" w:rsidRPr="001B71B4">
              <w:rPr>
                <w:rFonts w:ascii="Times New Roman" w:hAnsi="Times New Roman" w:cs="Times New Roman"/>
              </w:rPr>
              <w:t>и</w:t>
            </w:r>
            <w:r w:rsidR="006D184D" w:rsidRPr="001B71B4">
              <w:rPr>
                <w:rFonts w:ascii="Times New Roman" w:hAnsi="Times New Roman" w:cs="Times New Roman"/>
              </w:rPr>
              <w:t>рования)</w:t>
            </w:r>
          </w:p>
        </w:tc>
        <w:tc>
          <w:tcPr>
            <w:tcW w:w="2004" w:type="dxa"/>
            <w:gridSpan w:val="2"/>
          </w:tcPr>
          <w:p w:rsidR="006D184D" w:rsidRPr="001B71B4" w:rsidRDefault="001B71B4" w:rsidP="00696B04">
            <w:pPr>
              <w:tabs>
                <w:tab w:val="left" w:pos="1013"/>
              </w:tabs>
              <w:jc w:val="both"/>
              <w:outlineLvl w:val="0"/>
              <w:rPr>
                <w:bCs/>
              </w:rPr>
            </w:pPr>
            <w:r>
              <w:t>У</w:t>
            </w:r>
            <w:r w:rsidR="00081611" w:rsidRPr="001B71B4">
              <w:t>величение колич</w:t>
            </w:r>
            <w:r w:rsidR="00081611" w:rsidRPr="001B71B4">
              <w:t>е</w:t>
            </w:r>
            <w:r w:rsidR="00081611" w:rsidRPr="001B71B4">
              <w:t>ства зданий, осн</w:t>
            </w:r>
            <w:r w:rsidR="00081611" w:rsidRPr="001B71B4">
              <w:t>а</w:t>
            </w:r>
            <w:r w:rsidR="00081611" w:rsidRPr="001B71B4">
              <w:t>щенных специал</w:t>
            </w:r>
            <w:r w:rsidR="00081611" w:rsidRPr="001B71B4">
              <w:t>ь</w:t>
            </w:r>
            <w:r w:rsidR="00081611" w:rsidRPr="001B71B4">
              <w:t>ным оборудованием для детей-инвалидов и других малом</w:t>
            </w:r>
            <w:r w:rsidR="00081611" w:rsidRPr="001B71B4">
              <w:t>о</w:t>
            </w:r>
            <w:r w:rsidR="00081611" w:rsidRPr="001B71B4">
              <w:t>бильных групп нас</w:t>
            </w:r>
            <w:r w:rsidR="00081611" w:rsidRPr="001B71B4">
              <w:t>е</w:t>
            </w:r>
            <w:r w:rsidR="00081611" w:rsidRPr="001B71B4">
              <w:t>ления</w:t>
            </w:r>
          </w:p>
        </w:tc>
      </w:tr>
      <w:tr w:rsidR="006D184D" w:rsidRPr="001B71B4" w:rsidTr="00F03B8C">
        <w:tc>
          <w:tcPr>
            <w:tcW w:w="680" w:type="dxa"/>
            <w:gridSpan w:val="2"/>
          </w:tcPr>
          <w:p w:rsidR="006D184D" w:rsidRPr="001B71B4" w:rsidRDefault="001E4EDD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19" w:type="dxa"/>
            <w:gridSpan w:val="2"/>
          </w:tcPr>
          <w:p w:rsidR="006D184D" w:rsidRPr="001B71B4" w:rsidRDefault="00155012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B71B4">
              <w:rPr>
                <w:rFonts w:ascii="Times New Roman" w:hAnsi="Times New Roman" w:cs="Times New Roman"/>
              </w:rPr>
              <w:t>Обеспечение досту</w:t>
            </w:r>
            <w:r w:rsidRPr="001B71B4">
              <w:rPr>
                <w:rFonts w:ascii="Times New Roman" w:hAnsi="Times New Roman" w:cs="Times New Roman"/>
              </w:rPr>
              <w:t>п</w:t>
            </w:r>
            <w:r w:rsidRPr="001B71B4">
              <w:rPr>
                <w:rFonts w:ascii="Times New Roman" w:hAnsi="Times New Roman" w:cs="Times New Roman"/>
              </w:rPr>
              <w:t xml:space="preserve">ности </w:t>
            </w:r>
            <w:r w:rsidR="006D184D" w:rsidRPr="001B71B4">
              <w:rPr>
                <w:rFonts w:ascii="Times New Roman" w:hAnsi="Times New Roman" w:cs="Times New Roman"/>
              </w:rPr>
              <w:t>объектов жил</w:t>
            </w:r>
            <w:r w:rsidR="006D184D" w:rsidRPr="001B71B4">
              <w:rPr>
                <w:rFonts w:ascii="Times New Roman" w:hAnsi="Times New Roman" w:cs="Times New Roman"/>
              </w:rPr>
              <w:t>о</w:t>
            </w:r>
            <w:r w:rsidR="006D184D" w:rsidRPr="001B71B4">
              <w:rPr>
                <w:rFonts w:ascii="Times New Roman" w:hAnsi="Times New Roman" w:cs="Times New Roman"/>
              </w:rPr>
              <w:t>го фонда и дворовых территорий к потре</w:t>
            </w:r>
            <w:r w:rsidR="006D184D" w:rsidRPr="001B71B4">
              <w:rPr>
                <w:rFonts w:ascii="Times New Roman" w:hAnsi="Times New Roman" w:cs="Times New Roman"/>
              </w:rPr>
              <w:t>б</w:t>
            </w:r>
            <w:r w:rsidR="006D184D" w:rsidRPr="001B71B4">
              <w:rPr>
                <w:rFonts w:ascii="Times New Roman" w:hAnsi="Times New Roman" w:cs="Times New Roman"/>
              </w:rPr>
              <w:t>ностям инвалидов и других маломобил</w:t>
            </w:r>
            <w:r w:rsidR="006D184D" w:rsidRPr="001B71B4">
              <w:rPr>
                <w:rFonts w:ascii="Times New Roman" w:hAnsi="Times New Roman" w:cs="Times New Roman"/>
              </w:rPr>
              <w:t>ь</w:t>
            </w:r>
            <w:r w:rsidR="006D184D" w:rsidRPr="001B71B4">
              <w:rPr>
                <w:rFonts w:ascii="Times New Roman" w:hAnsi="Times New Roman" w:cs="Times New Roman"/>
              </w:rPr>
              <w:t>ных групп населения, в том числе: обор</w:t>
            </w:r>
            <w:r w:rsidR="006D184D" w:rsidRPr="001B71B4">
              <w:rPr>
                <w:rFonts w:ascii="Times New Roman" w:hAnsi="Times New Roman" w:cs="Times New Roman"/>
              </w:rPr>
              <w:t>у</w:t>
            </w:r>
            <w:r w:rsidR="006D184D" w:rsidRPr="001B71B4">
              <w:rPr>
                <w:rFonts w:ascii="Times New Roman" w:hAnsi="Times New Roman" w:cs="Times New Roman"/>
              </w:rPr>
              <w:t>дование (оснащение) входной зоны пом</w:t>
            </w:r>
            <w:r w:rsidR="006D184D" w:rsidRPr="001B71B4">
              <w:rPr>
                <w:rFonts w:ascii="Times New Roman" w:hAnsi="Times New Roman" w:cs="Times New Roman"/>
              </w:rPr>
              <w:t>е</w:t>
            </w:r>
            <w:r w:rsidR="006D184D" w:rsidRPr="001B71B4">
              <w:rPr>
                <w:rFonts w:ascii="Times New Roman" w:hAnsi="Times New Roman" w:cs="Times New Roman"/>
              </w:rPr>
              <w:t>щения, крыльца, та</w:t>
            </w:r>
            <w:r w:rsidR="006D184D" w:rsidRPr="001B71B4">
              <w:rPr>
                <w:rFonts w:ascii="Times New Roman" w:hAnsi="Times New Roman" w:cs="Times New Roman"/>
              </w:rPr>
              <w:t>м</w:t>
            </w:r>
            <w:r w:rsidR="006D184D" w:rsidRPr="001B71B4">
              <w:rPr>
                <w:rFonts w:ascii="Times New Roman" w:hAnsi="Times New Roman" w:cs="Times New Roman"/>
              </w:rPr>
              <w:t xml:space="preserve">бура, вестибюля подъезда и путей движения (лифта, </w:t>
            </w:r>
            <w:r w:rsidR="006D184D" w:rsidRPr="001B71B4">
              <w:rPr>
                <w:rFonts w:ascii="Times New Roman" w:hAnsi="Times New Roman" w:cs="Times New Roman"/>
              </w:rPr>
              <w:lastRenderedPageBreak/>
              <w:t>лестницы), оборуд</w:t>
            </w:r>
            <w:r w:rsidR="006D184D" w:rsidRPr="001B71B4">
              <w:rPr>
                <w:rFonts w:ascii="Times New Roman" w:hAnsi="Times New Roman" w:cs="Times New Roman"/>
              </w:rPr>
              <w:t>о</w:t>
            </w:r>
            <w:r w:rsidR="006D184D" w:rsidRPr="001B71B4">
              <w:rPr>
                <w:rFonts w:ascii="Times New Roman" w:hAnsi="Times New Roman" w:cs="Times New Roman"/>
              </w:rPr>
              <w:t>вание путей движ</w:t>
            </w:r>
            <w:r w:rsidR="006D184D" w:rsidRPr="001B71B4">
              <w:rPr>
                <w:rFonts w:ascii="Times New Roman" w:hAnsi="Times New Roman" w:cs="Times New Roman"/>
              </w:rPr>
              <w:t>е</w:t>
            </w:r>
            <w:r w:rsidR="006D184D" w:rsidRPr="001B71B4">
              <w:rPr>
                <w:rFonts w:ascii="Times New Roman" w:hAnsi="Times New Roman" w:cs="Times New Roman"/>
              </w:rPr>
              <w:t>ния специальными приспособлениями (пандусами, опорн</w:t>
            </w:r>
            <w:r w:rsidR="006D184D" w:rsidRPr="001B71B4">
              <w:rPr>
                <w:rFonts w:ascii="Times New Roman" w:hAnsi="Times New Roman" w:cs="Times New Roman"/>
              </w:rPr>
              <w:t>ы</w:t>
            </w:r>
            <w:r w:rsidR="006D184D" w:rsidRPr="001B71B4">
              <w:rPr>
                <w:rFonts w:ascii="Times New Roman" w:hAnsi="Times New Roman" w:cs="Times New Roman"/>
              </w:rPr>
              <w:t>ми поручнями, апп</w:t>
            </w:r>
            <w:r w:rsidR="006D184D" w:rsidRPr="001B71B4">
              <w:rPr>
                <w:rFonts w:ascii="Times New Roman" w:hAnsi="Times New Roman" w:cs="Times New Roman"/>
              </w:rPr>
              <w:t>а</w:t>
            </w:r>
            <w:r w:rsidR="006D184D" w:rsidRPr="001B71B4">
              <w:rPr>
                <w:rFonts w:ascii="Times New Roman" w:hAnsi="Times New Roman" w:cs="Times New Roman"/>
              </w:rPr>
              <w:t>релями, подъемник</w:t>
            </w:r>
            <w:r w:rsidR="006D184D" w:rsidRPr="001B71B4">
              <w:rPr>
                <w:rFonts w:ascii="Times New Roman" w:hAnsi="Times New Roman" w:cs="Times New Roman"/>
              </w:rPr>
              <w:t>а</w:t>
            </w:r>
            <w:r w:rsidR="006D184D" w:rsidRPr="001B71B4">
              <w:rPr>
                <w:rFonts w:ascii="Times New Roman" w:hAnsi="Times New Roman" w:cs="Times New Roman"/>
              </w:rPr>
              <w:t>ми, местами крепл</w:t>
            </w:r>
            <w:r w:rsidR="006D184D" w:rsidRPr="001B71B4">
              <w:rPr>
                <w:rFonts w:ascii="Times New Roman" w:hAnsi="Times New Roman" w:cs="Times New Roman"/>
              </w:rPr>
              <w:t>е</w:t>
            </w:r>
            <w:r w:rsidR="006D184D" w:rsidRPr="001B71B4">
              <w:rPr>
                <w:rFonts w:ascii="Times New Roman" w:hAnsi="Times New Roman" w:cs="Times New Roman"/>
              </w:rPr>
              <w:t>ния колясок, свет</w:t>
            </w:r>
            <w:r w:rsidR="006D184D" w:rsidRPr="001B71B4">
              <w:rPr>
                <w:rFonts w:ascii="Times New Roman" w:hAnsi="Times New Roman" w:cs="Times New Roman"/>
              </w:rPr>
              <w:t>о</w:t>
            </w:r>
            <w:r w:rsidR="006D184D" w:rsidRPr="001B71B4">
              <w:rPr>
                <w:rFonts w:ascii="Times New Roman" w:hAnsi="Times New Roman" w:cs="Times New Roman"/>
              </w:rPr>
              <w:t>звуковыми информ</w:t>
            </w:r>
            <w:r w:rsidR="006D184D" w:rsidRPr="001B71B4">
              <w:rPr>
                <w:rFonts w:ascii="Times New Roman" w:hAnsi="Times New Roman" w:cs="Times New Roman"/>
              </w:rPr>
              <w:t>а</w:t>
            </w:r>
            <w:r w:rsidR="006D184D" w:rsidRPr="001B71B4">
              <w:rPr>
                <w:rFonts w:ascii="Times New Roman" w:hAnsi="Times New Roman" w:cs="Times New Roman"/>
              </w:rPr>
              <w:t>торами внутри зд</w:t>
            </w:r>
            <w:r w:rsidR="006D184D" w:rsidRPr="001B71B4">
              <w:rPr>
                <w:rFonts w:ascii="Times New Roman" w:hAnsi="Times New Roman" w:cs="Times New Roman"/>
              </w:rPr>
              <w:t>а</w:t>
            </w:r>
            <w:r w:rsidR="006D184D" w:rsidRPr="001B71B4">
              <w:rPr>
                <w:rFonts w:ascii="Times New Roman" w:hAnsi="Times New Roman" w:cs="Times New Roman"/>
              </w:rPr>
              <w:t>ний, напольными тактильными покр</w:t>
            </w:r>
            <w:r w:rsidR="006D184D" w:rsidRPr="001B71B4">
              <w:rPr>
                <w:rFonts w:ascii="Times New Roman" w:hAnsi="Times New Roman" w:cs="Times New Roman"/>
              </w:rPr>
              <w:t>ы</w:t>
            </w:r>
            <w:r w:rsidR="006D184D" w:rsidRPr="001B71B4">
              <w:rPr>
                <w:rFonts w:ascii="Times New Roman" w:hAnsi="Times New Roman" w:cs="Times New Roman"/>
              </w:rPr>
              <w:t>тиями перед лестн</w:t>
            </w:r>
            <w:r w:rsidR="006D184D" w:rsidRPr="001B71B4">
              <w:rPr>
                <w:rFonts w:ascii="Times New Roman" w:hAnsi="Times New Roman" w:cs="Times New Roman"/>
              </w:rPr>
              <w:t>и</w:t>
            </w:r>
            <w:r w:rsidR="006D184D" w:rsidRPr="001B71B4">
              <w:rPr>
                <w:rFonts w:ascii="Times New Roman" w:hAnsi="Times New Roman" w:cs="Times New Roman"/>
              </w:rPr>
              <w:t xml:space="preserve">цей, контрастной </w:t>
            </w:r>
            <w:r w:rsidR="00101358" w:rsidRPr="001B71B4">
              <w:rPr>
                <w:rFonts w:ascii="Times New Roman" w:hAnsi="Times New Roman" w:cs="Times New Roman"/>
              </w:rPr>
              <w:t>окраской</w:t>
            </w:r>
            <w:r w:rsidR="006D184D" w:rsidRPr="001B71B4">
              <w:rPr>
                <w:rFonts w:ascii="Times New Roman" w:hAnsi="Times New Roman" w:cs="Times New Roman"/>
              </w:rPr>
              <w:t xml:space="preserve"> крайних ступеней, дверными</w:t>
            </w:r>
            <w:proofErr w:type="gramEnd"/>
            <w:r w:rsidR="006D184D" w:rsidRPr="001B71B4">
              <w:rPr>
                <w:rFonts w:ascii="Times New Roman" w:hAnsi="Times New Roman" w:cs="Times New Roman"/>
              </w:rPr>
              <w:t xml:space="preserve"> проемами со звук</w:t>
            </w:r>
            <w:r w:rsidR="006D184D" w:rsidRPr="001B71B4">
              <w:rPr>
                <w:rFonts w:ascii="Times New Roman" w:hAnsi="Times New Roman" w:cs="Times New Roman"/>
              </w:rPr>
              <w:t>о</w:t>
            </w:r>
            <w:r w:rsidR="006D184D" w:rsidRPr="001B71B4">
              <w:rPr>
                <w:rFonts w:ascii="Times New Roman" w:hAnsi="Times New Roman" w:cs="Times New Roman"/>
              </w:rPr>
              <w:t>вым маяком)</w:t>
            </w:r>
          </w:p>
        </w:tc>
        <w:tc>
          <w:tcPr>
            <w:tcW w:w="2121" w:type="dxa"/>
          </w:tcPr>
          <w:p w:rsidR="007F3B2C" w:rsidRPr="007F3B2C" w:rsidRDefault="007F3B2C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F3B2C">
              <w:rPr>
                <w:rFonts w:ascii="Times New Roman" w:hAnsi="Times New Roman" w:cs="Times New Roman"/>
              </w:rPr>
              <w:lastRenderedPageBreak/>
              <w:t>Постановление</w:t>
            </w:r>
          </w:p>
          <w:p w:rsidR="006D184D" w:rsidRPr="001B71B4" w:rsidRDefault="007F3B2C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F3B2C">
              <w:rPr>
                <w:rFonts w:ascii="Times New Roman" w:hAnsi="Times New Roman" w:cs="Times New Roman"/>
              </w:rPr>
              <w:t>администрации горо</w:t>
            </w:r>
            <w:r w:rsidRPr="007F3B2C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ского округа  «Ву</w:t>
            </w:r>
            <w:r>
              <w:rPr>
                <w:rFonts w:ascii="Times New Roman" w:hAnsi="Times New Roman" w:cs="Times New Roman"/>
              </w:rPr>
              <w:t>к</w:t>
            </w:r>
            <w:r w:rsidRPr="007F3B2C">
              <w:rPr>
                <w:rFonts w:ascii="Times New Roman" w:hAnsi="Times New Roman" w:cs="Times New Roman"/>
              </w:rPr>
              <w:t>тыл» от 14 октября 2016 года № 10/557 «Об утве</w:t>
            </w:r>
            <w:r>
              <w:rPr>
                <w:rFonts w:ascii="Times New Roman" w:hAnsi="Times New Roman" w:cs="Times New Roman"/>
              </w:rPr>
              <w:t>рждении м</w:t>
            </w:r>
            <w:r>
              <w:rPr>
                <w:rFonts w:ascii="Times New Roman" w:hAnsi="Times New Roman" w:cs="Times New Roman"/>
              </w:rPr>
              <w:t>у</w:t>
            </w:r>
            <w:r w:rsidRPr="007F3B2C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ципальной пр</w:t>
            </w:r>
            <w:r>
              <w:rPr>
                <w:rFonts w:ascii="Times New Roman" w:hAnsi="Times New Roman" w:cs="Times New Roman"/>
              </w:rPr>
              <w:t>о</w:t>
            </w:r>
            <w:r w:rsidRPr="007F3B2C">
              <w:rPr>
                <w:rFonts w:ascii="Times New Roman" w:hAnsi="Times New Roman" w:cs="Times New Roman"/>
              </w:rPr>
              <w:t>граммы городского округа «Вуктыл» «С</w:t>
            </w:r>
            <w:r w:rsidRPr="007F3B2C">
              <w:rPr>
                <w:rFonts w:ascii="Times New Roman" w:hAnsi="Times New Roman" w:cs="Times New Roman"/>
              </w:rPr>
              <w:t>о</w:t>
            </w:r>
            <w:r w:rsidRPr="007F3B2C">
              <w:rPr>
                <w:rFonts w:ascii="Times New Roman" w:hAnsi="Times New Roman" w:cs="Times New Roman"/>
              </w:rPr>
              <w:t>циальное развитие и защита населения»</w:t>
            </w:r>
          </w:p>
        </w:tc>
        <w:tc>
          <w:tcPr>
            <w:tcW w:w="1748" w:type="dxa"/>
            <w:gridSpan w:val="2"/>
          </w:tcPr>
          <w:p w:rsidR="006D184D" w:rsidRPr="001B71B4" w:rsidRDefault="00DC2597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Отдел жилищно-коммунального хозяйства админ</w:t>
            </w:r>
            <w:r w:rsidRPr="001B71B4">
              <w:rPr>
                <w:rFonts w:ascii="Times New Roman" w:hAnsi="Times New Roman" w:cs="Times New Roman"/>
              </w:rPr>
              <w:t>и</w:t>
            </w:r>
            <w:r w:rsidRPr="001B71B4">
              <w:rPr>
                <w:rFonts w:ascii="Times New Roman" w:hAnsi="Times New Roman" w:cs="Times New Roman"/>
              </w:rPr>
              <w:t>страции городск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го округа «Ву</w:t>
            </w:r>
            <w:r w:rsidRPr="001B71B4">
              <w:rPr>
                <w:rFonts w:ascii="Times New Roman" w:hAnsi="Times New Roman" w:cs="Times New Roman"/>
              </w:rPr>
              <w:t>к</w:t>
            </w:r>
            <w:r w:rsidRPr="001B71B4">
              <w:rPr>
                <w:rFonts w:ascii="Times New Roman" w:hAnsi="Times New Roman" w:cs="Times New Roman"/>
              </w:rPr>
              <w:t>тыл»</w:t>
            </w:r>
          </w:p>
        </w:tc>
        <w:tc>
          <w:tcPr>
            <w:tcW w:w="1050" w:type="dxa"/>
            <w:gridSpan w:val="2"/>
          </w:tcPr>
          <w:p w:rsidR="006D184D" w:rsidRPr="001B71B4" w:rsidRDefault="006D184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2016-20</w:t>
            </w:r>
            <w:r w:rsidR="00393E06" w:rsidRPr="001B71B4">
              <w:rPr>
                <w:rFonts w:ascii="Times New Roman" w:hAnsi="Times New Roman" w:cs="Times New Roman"/>
              </w:rPr>
              <w:t>30</w:t>
            </w:r>
            <w:r w:rsidR="0056245D" w:rsidRPr="001B71B4">
              <w:rPr>
                <w:rFonts w:ascii="Times New Roman" w:hAnsi="Times New Roman" w:cs="Times New Roman"/>
              </w:rPr>
              <w:t xml:space="preserve"> годы </w:t>
            </w:r>
            <w:r w:rsidRPr="001B71B4">
              <w:rPr>
                <w:rFonts w:ascii="Times New Roman" w:hAnsi="Times New Roman" w:cs="Times New Roman"/>
              </w:rPr>
              <w:t>(при условии финанс</w:t>
            </w:r>
            <w:r w:rsidRPr="001B71B4">
              <w:rPr>
                <w:rFonts w:ascii="Times New Roman" w:hAnsi="Times New Roman" w:cs="Times New Roman"/>
              </w:rPr>
              <w:t>и</w:t>
            </w:r>
            <w:r w:rsidRPr="001B71B4">
              <w:rPr>
                <w:rFonts w:ascii="Times New Roman" w:hAnsi="Times New Roman" w:cs="Times New Roman"/>
              </w:rPr>
              <w:t>рования)</w:t>
            </w:r>
          </w:p>
        </w:tc>
        <w:tc>
          <w:tcPr>
            <w:tcW w:w="2004" w:type="dxa"/>
            <w:gridSpan w:val="2"/>
          </w:tcPr>
          <w:p w:rsidR="006D184D" w:rsidRPr="001B71B4" w:rsidRDefault="001B71B4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D184D" w:rsidRPr="001B71B4">
              <w:rPr>
                <w:rFonts w:ascii="Times New Roman" w:hAnsi="Times New Roman" w:cs="Times New Roman"/>
              </w:rPr>
              <w:t>оступность к жил</w:t>
            </w:r>
            <w:r w:rsidR="006D184D" w:rsidRPr="001B71B4">
              <w:rPr>
                <w:rFonts w:ascii="Times New Roman" w:hAnsi="Times New Roman" w:cs="Times New Roman"/>
              </w:rPr>
              <w:t>о</w:t>
            </w:r>
            <w:r w:rsidR="006D184D" w:rsidRPr="001B71B4">
              <w:rPr>
                <w:rFonts w:ascii="Times New Roman" w:hAnsi="Times New Roman" w:cs="Times New Roman"/>
              </w:rPr>
              <w:t>му фонду инвалидов-колясочников и др</w:t>
            </w:r>
            <w:r w:rsidR="006D184D" w:rsidRPr="001B71B4">
              <w:rPr>
                <w:rFonts w:ascii="Times New Roman" w:hAnsi="Times New Roman" w:cs="Times New Roman"/>
              </w:rPr>
              <w:t>у</w:t>
            </w:r>
            <w:r w:rsidR="006D184D" w:rsidRPr="001B71B4">
              <w:rPr>
                <w:rFonts w:ascii="Times New Roman" w:hAnsi="Times New Roman" w:cs="Times New Roman"/>
              </w:rPr>
              <w:t>гих маломобильных групп населения</w:t>
            </w:r>
          </w:p>
        </w:tc>
      </w:tr>
      <w:tr w:rsidR="006D184D" w:rsidRPr="001B71B4" w:rsidTr="00F03B8C">
        <w:tc>
          <w:tcPr>
            <w:tcW w:w="680" w:type="dxa"/>
            <w:gridSpan w:val="2"/>
          </w:tcPr>
          <w:p w:rsidR="006D184D" w:rsidRPr="001B71B4" w:rsidRDefault="00DC2597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lastRenderedPageBreak/>
              <w:t>4</w:t>
            </w:r>
            <w:r w:rsidR="001E4EDD" w:rsidRPr="001B71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9" w:type="dxa"/>
            <w:gridSpan w:val="2"/>
          </w:tcPr>
          <w:p w:rsidR="006D184D" w:rsidRPr="001B71B4" w:rsidRDefault="006D184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1B71B4">
              <w:rPr>
                <w:rFonts w:ascii="Times New Roman" w:hAnsi="Times New Roman" w:cs="Times New Roman"/>
              </w:rPr>
              <w:t>Адаптация внутри</w:t>
            </w:r>
            <w:r w:rsidR="009C4339" w:rsidRPr="001B71B4">
              <w:rPr>
                <w:rFonts w:ascii="Times New Roman" w:hAnsi="Times New Roman" w:cs="Times New Roman"/>
              </w:rPr>
              <w:t>г</w:t>
            </w:r>
            <w:r w:rsidR="009C4339" w:rsidRPr="001B71B4">
              <w:rPr>
                <w:rFonts w:ascii="Times New Roman" w:hAnsi="Times New Roman" w:cs="Times New Roman"/>
              </w:rPr>
              <w:t>о</w:t>
            </w:r>
            <w:r w:rsidR="009C4339" w:rsidRPr="001B71B4">
              <w:rPr>
                <w:rFonts w:ascii="Times New Roman" w:hAnsi="Times New Roman" w:cs="Times New Roman"/>
              </w:rPr>
              <w:t>родского</w:t>
            </w:r>
            <w:r w:rsidRPr="001B71B4">
              <w:rPr>
                <w:rFonts w:ascii="Times New Roman" w:hAnsi="Times New Roman" w:cs="Times New Roman"/>
              </w:rPr>
              <w:t xml:space="preserve"> пассажи</w:t>
            </w:r>
            <w:r w:rsidRPr="001B71B4">
              <w:rPr>
                <w:rFonts w:ascii="Times New Roman" w:hAnsi="Times New Roman" w:cs="Times New Roman"/>
              </w:rPr>
              <w:t>р</w:t>
            </w:r>
            <w:r w:rsidRPr="001B71B4">
              <w:rPr>
                <w:rFonts w:ascii="Times New Roman" w:hAnsi="Times New Roman" w:cs="Times New Roman"/>
              </w:rPr>
              <w:t>ского автотранспорта (модернизация транспортных средств общего пол</w:t>
            </w:r>
            <w:r w:rsidRPr="001B71B4">
              <w:rPr>
                <w:rFonts w:ascii="Times New Roman" w:hAnsi="Times New Roman" w:cs="Times New Roman"/>
              </w:rPr>
              <w:t>ь</w:t>
            </w:r>
            <w:r w:rsidRPr="001B71B4">
              <w:rPr>
                <w:rFonts w:ascii="Times New Roman" w:hAnsi="Times New Roman" w:cs="Times New Roman"/>
              </w:rPr>
              <w:t>зования специальным оборудованием, об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рудование остановок системами синхро</w:t>
            </w:r>
            <w:r w:rsidRPr="001B71B4">
              <w:rPr>
                <w:rFonts w:ascii="Times New Roman" w:hAnsi="Times New Roman" w:cs="Times New Roman"/>
              </w:rPr>
              <w:t>н</w:t>
            </w:r>
            <w:r w:rsidRPr="001B71B4">
              <w:rPr>
                <w:rFonts w:ascii="Times New Roman" w:hAnsi="Times New Roman" w:cs="Times New Roman"/>
              </w:rPr>
              <w:t>ного вывода речевой и текстовой инфо</w:t>
            </w:r>
            <w:r w:rsidRPr="001B71B4">
              <w:rPr>
                <w:rFonts w:ascii="Times New Roman" w:hAnsi="Times New Roman" w:cs="Times New Roman"/>
              </w:rPr>
              <w:t>р</w:t>
            </w:r>
            <w:r w:rsidRPr="001B71B4">
              <w:rPr>
                <w:rFonts w:ascii="Times New Roman" w:hAnsi="Times New Roman" w:cs="Times New Roman"/>
              </w:rPr>
              <w:t>мации, тактильными поверхностями, п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нижение бортового камня на пешеходных переходах, оснащ</w:t>
            </w:r>
            <w:r w:rsidRPr="001B71B4">
              <w:rPr>
                <w:rFonts w:ascii="Times New Roman" w:hAnsi="Times New Roman" w:cs="Times New Roman"/>
              </w:rPr>
              <w:t>е</w:t>
            </w:r>
            <w:r w:rsidRPr="001B71B4">
              <w:rPr>
                <w:rFonts w:ascii="Times New Roman" w:hAnsi="Times New Roman" w:cs="Times New Roman"/>
              </w:rPr>
              <w:t xml:space="preserve">ние </w:t>
            </w:r>
            <w:r w:rsidR="009D63A6" w:rsidRPr="00DF0E4F">
              <w:rPr>
                <w:rFonts w:ascii="Times New Roman" w:hAnsi="Times New Roman" w:cs="Times New Roman"/>
              </w:rPr>
              <w:t>противоскольз</w:t>
            </w:r>
            <w:r w:rsidR="009D63A6" w:rsidRPr="00DF0E4F">
              <w:rPr>
                <w:rFonts w:ascii="Times New Roman" w:hAnsi="Times New Roman" w:cs="Times New Roman"/>
              </w:rPr>
              <w:t>я</w:t>
            </w:r>
            <w:r w:rsidR="009D63A6" w:rsidRPr="00DF0E4F">
              <w:rPr>
                <w:rFonts w:ascii="Times New Roman" w:hAnsi="Times New Roman" w:cs="Times New Roman"/>
              </w:rPr>
              <w:t>щими покрытиями</w:t>
            </w:r>
            <w:r w:rsidR="009D63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1" w:type="dxa"/>
          </w:tcPr>
          <w:p w:rsidR="000E4385" w:rsidRPr="000E4385" w:rsidRDefault="000E4385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4385">
              <w:rPr>
                <w:rFonts w:ascii="Times New Roman" w:hAnsi="Times New Roman" w:cs="Times New Roman"/>
              </w:rPr>
              <w:t>Постановление</w:t>
            </w:r>
          </w:p>
          <w:p w:rsidR="006D184D" w:rsidRPr="001B71B4" w:rsidRDefault="000E4385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0E4385">
              <w:rPr>
                <w:rFonts w:ascii="Times New Roman" w:hAnsi="Times New Roman" w:cs="Times New Roman"/>
              </w:rPr>
              <w:t>администрации го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ского округа  «Ву</w:t>
            </w:r>
            <w:r>
              <w:rPr>
                <w:rFonts w:ascii="Times New Roman" w:hAnsi="Times New Roman" w:cs="Times New Roman"/>
              </w:rPr>
              <w:t>к</w:t>
            </w:r>
            <w:r w:rsidRPr="000E4385">
              <w:rPr>
                <w:rFonts w:ascii="Times New Roman" w:hAnsi="Times New Roman" w:cs="Times New Roman"/>
              </w:rPr>
              <w:t>тыл» от 14 октября 2016 года № 10/557 «Об утвер</w:t>
            </w:r>
            <w:r>
              <w:rPr>
                <w:rFonts w:ascii="Times New Roman" w:hAnsi="Times New Roman" w:cs="Times New Roman"/>
              </w:rPr>
              <w:t>ждении м</w:t>
            </w:r>
            <w:r>
              <w:rPr>
                <w:rFonts w:ascii="Times New Roman" w:hAnsi="Times New Roman" w:cs="Times New Roman"/>
              </w:rPr>
              <w:t>у</w:t>
            </w:r>
            <w:r w:rsidRPr="000E4385">
              <w:rPr>
                <w:rFonts w:ascii="Times New Roman" w:hAnsi="Times New Roman" w:cs="Times New Roman"/>
              </w:rPr>
              <w:t>ниципальной пр</w:t>
            </w:r>
            <w:r>
              <w:rPr>
                <w:rFonts w:ascii="Times New Roman" w:hAnsi="Times New Roman" w:cs="Times New Roman"/>
              </w:rPr>
              <w:t>о</w:t>
            </w:r>
            <w:r w:rsidRPr="000E4385">
              <w:rPr>
                <w:rFonts w:ascii="Times New Roman" w:hAnsi="Times New Roman" w:cs="Times New Roman"/>
              </w:rPr>
              <w:t>граммы</w:t>
            </w:r>
            <w:r>
              <w:rPr>
                <w:rFonts w:ascii="Times New Roman" w:hAnsi="Times New Roman" w:cs="Times New Roman"/>
              </w:rPr>
              <w:t xml:space="preserve"> городского округа «Вуктыл» «С</w:t>
            </w:r>
            <w:r>
              <w:rPr>
                <w:rFonts w:ascii="Times New Roman" w:hAnsi="Times New Roman" w:cs="Times New Roman"/>
              </w:rPr>
              <w:t>о</w:t>
            </w:r>
            <w:r w:rsidRPr="000E4385">
              <w:rPr>
                <w:rFonts w:ascii="Times New Roman" w:hAnsi="Times New Roman" w:cs="Times New Roman"/>
              </w:rPr>
              <w:t>циальное развитие и защита населения»</w:t>
            </w:r>
          </w:p>
        </w:tc>
        <w:tc>
          <w:tcPr>
            <w:tcW w:w="1748" w:type="dxa"/>
            <w:gridSpan w:val="2"/>
          </w:tcPr>
          <w:p w:rsidR="006D184D" w:rsidRPr="001B71B4" w:rsidRDefault="00393E06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1B71B4">
              <w:rPr>
                <w:rFonts w:ascii="Times New Roman" w:hAnsi="Times New Roman" w:cs="Times New Roman"/>
              </w:rPr>
              <w:t>Отдел по разв</w:t>
            </w:r>
            <w:r w:rsidRPr="001B71B4">
              <w:rPr>
                <w:rFonts w:ascii="Times New Roman" w:hAnsi="Times New Roman" w:cs="Times New Roman"/>
              </w:rPr>
              <w:t>и</w:t>
            </w:r>
            <w:r w:rsidRPr="001B71B4">
              <w:rPr>
                <w:rFonts w:ascii="Times New Roman" w:hAnsi="Times New Roman" w:cs="Times New Roman"/>
              </w:rPr>
              <w:t>тию экономики и предпринимател</w:t>
            </w:r>
            <w:r w:rsidRPr="001B71B4">
              <w:rPr>
                <w:rFonts w:ascii="Times New Roman" w:hAnsi="Times New Roman" w:cs="Times New Roman"/>
              </w:rPr>
              <w:t>ь</w:t>
            </w:r>
            <w:r w:rsidRPr="001B71B4">
              <w:rPr>
                <w:rFonts w:ascii="Times New Roman" w:hAnsi="Times New Roman" w:cs="Times New Roman"/>
              </w:rPr>
              <w:t>ства администр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>ции городского округа «Вуктыл»</w:t>
            </w:r>
          </w:p>
        </w:tc>
        <w:tc>
          <w:tcPr>
            <w:tcW w:w="1050" w:type="dxa"/>
            <w:gridSpan w:val="2"/>
          </w:tcPr>
          <w:p w:rsidR="006D184D" w:rsidRPr="001B71B4" w:rsidRDefault="006D184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1B71B4">
              <w:rPr>
                <w:rFonts w:ascii="Times New Roman" w:hAnsi="Times New Roman" w:cs="Times New Roman"/>
              </w:rPr>
              <w:t xml:space="preserve">2015 </w:t>
            </w:r>
            <w:r w:rsidR="00E12AD3" w:rsidRPr="001B71B4">
              <w:rPr>
                <w:rFonts w:ascii="Times New Roman" w:hAnsi="Times New Roman" w:cs="Times New Roman"/>
              </w:rPr>
              <w:t>–</w:t>
            </w:r>
            <w:r w:rsidRPr="001B71B4">
              <w:rPr>
                <w:rFonts w:ascii="Times New Roman" w:hAnsi="Times New Roman" w:cs="Times New Roman"/>
              </w:rPr>
              <w:t xml:space="preserve"> 20</w:t>
            </w:r>
            <w:r w:rsidR="00393E06" w:rsidRPr="001B71B4">
              <w:rPr>
                <w:rFonts w:ascii="Times New Roman" w:hAnsi="Times New Roman" w:cs="Times New Roman"/>
              </w:rPr>
              <w:t>30</w:t>
            </w:r>
            <w:r w:rsidR="00E12AD3" w:rsidRPr="001B71B4">
              <w:rPr>
                <w:rFonts w:ascii="Times New Roman" w:hAnsi="Times New Roman" w:cs="Times New Roman"/>
              </w:rPr>
              <w:t xml:space="preserve"> </w:t>
            </w:r>
            <w:r w:rsidR="0056245D" w:rsidRPr="001B71B4">
              <w:rPr>
                <w:rFonts w:ascii="Times New Roman" w:hAnsi="Times New Roman" w:cs="Times New Roman"/>
              </w:rPr>
              <w:t xml:space="preserve">годы </w:t>
            </w:r>
            <w:r w:rsidR="00E12AD3" w:rsidRPr="001B71B4">
              <w:rPr>
                <w:rFonts w:ascii="Times New Roman" w:hAnsi="Times New Roman" w:cs="Times New Roman"/>
              </w:rPr>
              <w:t>(при усл</w:t>
            </w:r>
            <w:r w:rsidR="00E12AD3" w:rsidRPr="001B71B4">
              <w:rPr>
                <w:rFonts w:ascii="Times New Roman" w:hAnsi="Times New Roman" w:cs="Times New Roman"/>
              </w:rPr>
              <w:t>о</w:t>
            </w:r>
            <w:r w:rsidR="00E12AD3" w:rsidRPr="001B71B4">
              <w:rPr>
                <w:rFonts w:ascii="Times New Roman" w:hAnsi="Times New Roman" w:cs="Times New Roman"/>
              </w:rPr>
              <w:t>вии ф</w:t>
            </w:r>
            <w:r w:rsidR="00E12AD3" w:rsidRPr="001B71B4">
              <w:rPr>
                <w:rFonts w:ascii="Times New Roman" w:hAnsi="Times New Roman" w:cs="Times New Roman"/>
              </w:rPr>
              <w:t>и</w:t>
            </w:r>
            <w:r w:rsidR="00E12AD3" w:rsidRPr="001B71B4">
              <w:rPr>
                <w:rFonts w:ascii="Times New Roman" w:hAnsi="Times New Roman" w:cs="Times New Roman"/>
              </w:rPr>
              <w:t>нансир</w:t>
            </w:r>
            <w:r w:rsidR="00E12AD3" w:rsidRPr="001B71B4">
              <w:rPr>
                <w:rFonts w:ascii="Times New Roman" w:hAnsi="Times New Roman" w:cs="Times New Roman"/>
              </w:rPr>
              <w:t>о</w:t>
            </w:r>
            <w:r w:rsidR="00E12AD3" w:rsidRPr="001B71B4">
              <w:rPr>
                <w:rFonts w:ascii="Times New Roman" w:hAnsi="Times New Roman" w:cs="Times New Roman"/>
              </w:rPr>
              <w:t>вания)</w:t>
            </w:r>
          </w:p>
        </w:tc>
        <w:tc>
          <w:tcPr>
            <w:tcW w:w="2004" w:type="dxa"/>
            <w:gridSpan w:val="2"/>
          </w:tcPr>
          <w:p w:rsidR="006D184D" w:rsidRPr="001B71B4" w:rsidRDefault="001B71B4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D184D" w:rsidRPr="001B71B4">
              <w:rPr>
                <w:rFonts w:ascii="Times New Roman" w:hAnsi="Times New Roman" w:cs="Times New Roman"/>
              </w:rPr>
              <w:t>даптация 1 тран</w:t>
            </w:r>
            <w:r w:rsidR="006D184D" w:rsidRPr="001B71B4">
              <w:rPr>
                <w:rFonts w:ascii="Times New Roman" w:hAnsi="Times New Roman" w:cs="Times New Roman"/>
              </w:rPr>
              <w:t>с</w:t>
            </w:r>
            <w:r w:rsidR="006D184D" w:rsidRPr="001B71B4">
              <w:rPr>
                <w:rFonts w:ascii="Times New Roman" w:hAnsi="Times New Roman" w:cs="Times New Roman"/>
              </w:rPr>
              <w:t xml:space="preserve">портного средства </w:t>
            </w:r>
          </w:p>
          <w:p w:rsidR="006D184D" w:rsidRPr="001B71B4" w:rsidRDefault="006D184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для перевозки инв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 xml:space="preserve">лидов-колясочников </w:t>
            </w:r>
          </w:p>
          <w:p w:rsidR="006D184D" w:rsidRPr="001B71B4" w:rsidRDefault="006D184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и других малом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бильных групп нас</w:t>
            </w:r>
            <w:r w:rsidRPr="001B71B4">
              <w:rPr>
                <w:rFonts w:ascii="Times New Roman" w:hAnsi="Times New Roman" w:cs="Times New Roman"/>
              </w:rPr>
              <w:t>е</w:t>
            </w:r>
            <w:r w:rsidRPr="001B71B4">
              <w:rPr>
                <w:rFonts w:ascii="Times New Roman" w:hAnsi="Times New Roman" w:cs="Times New Roman"/>
              </w:rPr>
              <w:t>ления;</w:t>
            </w:r>
          </w:p>
          <w:p w:rsidR="006D184D" w:rsidRPr="001B71B4" w:rsidRDefault="006D184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1B71B4">
              <w:rPr>
                <w:rFonts w:ascii="Times New Roman" w:hAnsi="Times New Roman" w:cs="Times New Roman"/>
              </w:rPr>
              <w:t>наличие транспор</w:t>
            </w:r>
            <w:r w:rsidRPr="001B71B4">
              <w:rPr>
                <w:rFonts w:ascii="Times New Roman" w:hAnsi="Times New Roman" w:cs="Times New Roman"/>
              </w:rPr>
              <w:t>т</w:t>
            </w:r>
            <w:r w:rsidRPr="001B71B4">
              <w:rPr>
                <w:rFonts w:ascii="Times New Roman" w:hAnsi="Times New Roman" w:cs="Times New Roman"/>
              </w:rPr>
              <w:t>ного средства для перевозки людей с проблемами в пер</w:t>
            </w:r>
            <w:r w:rsidRPr="001B71B4">
              <w:rPr>
                <w:rFonts w:ascii="Times New Roman" w:hAnsi="Times New Roman" w:cs="Times New Roman"/>
              </w:rPr>
              <w:t>е</w:t>
            </w:r>
            <w:r w:rsidRPr="001B71B4">
              <w:rPr>
                <w:rFonts w:ascii="Times New Roman" w:hAnsi="Times New Roman" w:cs="Times New Roman"/>
              </w:rPr>
              <w:t>движении</w:t>
            </w:r>
          </w:p>
        </w:tc>
      </w:tr>
      <w:tr w:rsidR="006D184D" w:rsidRPr="001B71B4" w:rsidTr="00F03B8C">
        <w:tc>
          <w:tcPr>
            <w:tcW w:w="680" w:type="dxa"/>
            <w:gridSpan w:val="2"/>
          </w:tcPr>
          <w:p w:rsidR="006D184D" w:rsidRPr="001B71B4" w:rsidRDefault="00DC2597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5</w:t>
            </w:r>
            <w:r w:rsidR="001E4EDD" w:rsidRPr="001B71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9" w:type="dxa"/>
            <w:gridSpan w:val="2"/>
          </w:tcPr>
          <w:p w:rsidR="006D184D" w:rsidRPr="001B71B4" w:rsidRDefault="006D184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  <w:bCs/>
              </w:rPr>
              <w:t>Адаптация объектов транспортной инфр</w:t>
            </w:r>
            <w:r w:rsidRPr="001B71B4">
              <w:rPr>
                <w:rFonts w:ascii="Times New Roman" w:hAnsi="Times New Roman" w:cs="Times New Roman"/>
                <w:bCs/>
              </w:rPr>
              <w:t>а</w:t>
            </w:r>
            <w:r w:rsidRPr="001B71B4">
              <w:rPr>
                <w:rFonts w:ascii="Times New Roman" w:hAnsi="Times New Roman" w:cs="Times New Roman"/>
                <w:bCs/>
              </w:rPr>
              <w:t>структуры для пред</w:t>
            </w:r>
            <w:r w:rsidRPr="001B71B4">
              <w:rPr>
                <w:rFonts w:ascii="Times New Roman" w:hAnsi="Times New Roman" w:cs="Times New Roman"/>
                <w:bCs/>
              </w:rPr>
              <w:t>о</w:t>
            </w:r>
            <w:r w:rsidRPr="001B71B4">
              <w:rPr>
                <w:rFonts w:ascii="Times New Roman" w:hAnsi="Times New Roman" w:cs="Times New Roman"/>
                <w:bCs/>
              </w:rPr>
              <w:t>ставления транспор</w:t>
            </w:r>
            <w:r w:rsidRPr="001B71B4">
              <w:rPr>
                <w:rFonts w:ascii="Times New Roman" w:hAnsi="Times New Roman" w:cs="Times New Roman"/>
                <w:bCs/>
              </w:rPr>
              <w:t>т</w:t>
            </w:r>
            <w:r w:rsidRPr="001B71B4">
              <w:rPr>
                <w:rFonts w:ascii="Times New Roman" w:hAnsi="Times New Roman" w:cs="Times New Roman"/>
                <w:bCs/>
              </w:rPr>
              <w:t>ных услуг инвалидам и другим малом</w:t>
            </w:r>
            <w:r w:rsidRPr="001B71B4">
              <w:rPr>
                <w:rFonts w:ascii="Times New Roman" w:hAnsi="Times New Roman" w:cs="Times New Roman"/>
                <w:bCs/>
              </w:rPr>
              <w:t>о</w:t>
            </w:r>
            <w:r w:rsidRPr="001B71B4">
              <w:rPr>
                <w:rFonts w:ascii="Times New Roman" w:hAnsi="Times New Roman" w:cs="Times New Roman"/>
                <w:bCs/>
              </w:rPr>
              <w:t>бильным группам населения</w:t>
            </w:r>
          </w:p>
        </w:tc>
        <w:tc>
          <w:tcPr>
            <w:tcW w:w="2121" w:type="dxa"/>
          </w:tcPr>
          <w:p w:rsidR="000E4385" w:rsidRPr="000E4385" w:rsidRDefault="000E4385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4385">
              <w:rPr>
                <w:rFonts w:ascii="Times New Roman" w:hAnsi="Times New Roman" w:cs="Times New Roman"/>
              </w:rPr>
              <w:t>Постановление</w:t>
            </w:r>
          </w:p>
          <w:p w:rsidR="006D184D" w:rsidRPr="001B71B4" w:rsidRDefault="000E4385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4385">
              <w:rPr>
                <w:rFonts w:ascii="Times New Roman" w:hAnsi="Times New Roman" w:cs="Times New Roman"/>
              </w:rPr>
              <w:t>администрации горо</w:t>
            </w:r>
            <w:r w:rsidRPr="000E4385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ского округа  «Ву</w:t>
            </w:r>
            <w:r>
              <w:rPr>
                <w:rFonts w:ascii="Times New Roman" w:hAnsi="Times New Roman" w:cs="Times New Roman"/>
              </w:rPr>
              <w:t>к</w:t>
            </w:r>
            <w:r w:rsidRPr="000E4385">
              <w:rPr>
                <w:rFonts w:ascii="Times New Roman" w:hAnsi="Times New Roman" w:cs="Times New Roman"/>
              </w:rPr>
              <w:t>тыл» от 14 октября 2016 года № 10/557 «Об утвер</w:t>
            </w:r>
            <w:r>
              <w:rPr>
                <w:rFonts w:ascii="Times New Roman" w:hAnsi="Times New Roman" w:cs="Times New Roman"/>
              </w:rPr>
              <w:t>ждении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 пр</w:t>
            </w:r>
            <w:r>
              <w:rPr>
                <w:rFonts w:ascii="Times New Roman" w:hAnsi="Times New Roman" w:cs="Times New Roman"/>
              </w:rPr>
              <w:t>о</w:t>
            </w:r>
            <w:r w:rsidRPr="000E4385">
              <w:rPr>
                <w:rFonts w:ascii="Times New Roman" w:hAnsi="Times New Roman" w:cs="Times New Roman"/>
              </w:rPr>
              <w:t>граммы городского округа «Вуктыл» «С</w:t>
            </w:r>
            <w:r w:rsidRPr="000E4385">
              <w:rPr>
                <w:rFonts w:ascii="Times New Roman" w:hAnsi="Times New Roman" w:cs="Times New Roman"/>
              </w:rPr>
              <w:t>о</w:t>
            </w:r>
            <w:r w:rsidRPr="000E4385">
              <w:rPr>
                <w:rFonts w:ascii="Times New Roman" w:hAnsi="Times New Roman" w:cs="Times New Roman"/>
              </w:rPr>
              <w:t>циальное развитие и защита населения»</w:t>
            </w:r>
          </w:p>
        </w:tc>
        <w:tc>
          <w:tcPr>
            <w:tcW w:w="1748" w:type="dxa"/>
            <w:gridSpan w:val="2"/>
          </w:tcPr>
          <w:p w:rsidR="006D184D" w:rsidRPr="001B71B4" w:rsidRDefault="009C4339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 xml:space="preserve">Отдел по </w:t>
            </w:r>
            <w:proofErr w:type="spellStart"/>
            <w:proofErr w:type="gramStart"/>
            <w:r w:rsidRPr="001B71B4">
              <w:rPr>
                <w:rFonts w:ascii="Times New Roman" w:hAnsi="Times New Roman" w:cs="Times New Roman"/>
              </w:rPr>
              <w:t>разви-тию</w:t>
            </w:r>
            <w:proofErr w:type="spellEnd"/>
            <w:proofErr w:type="gramEnd"/>
            <w:r w:rsidRPr="001B71B4">
              <w:rPr>
                <w:rFonts w:ascii="Times New Roman" w:hAnsi="Times New Roman" w:cs="Times New Roman"/>
              </w:rPr>
              <w:t xml:space="preserve"> экономики и предприниматель-</w:t>
            </w:r>
            <w:proofErr w:type="spellStart"/>
            <w:r w:rsidRPr="001B71B4">
              <w:rPr>
                <w:rFonts w:ascii="Times New Roman" w:hAnsi="Times New Roman" w:cs="Times New Roman"/>
              </w:rPr>
              <w:t>ства</w:t>
            </w:r>
            <w:proofErr w:type="spellEnd"/>
            <w:r w:rsidRPr="001B71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1B4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1B71B4">
              <w:rPr>
                <w:rFonts w:ascii="Times New Roman" w:hAnsi="Times New Roman" w:cs="Times New Roman"/>
              </w:rPr>
              <w:t xml:space="preserve"> городского округа «Вуктыл»</w:t>
            </w:r>
          </w:p>
        </w:tc>
        <w:tc>
          <w:tcPr>
            <w:tcW w:w="1050" w:type="dxa"/>
            <w:gridSpan w:val="2"/>
          </w:tcPr>
          <w:p w:rsidR="006D184D" w:rsidRPr="001B71B4" w:rsidRDefault="006D184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2016</w:t>
            </w:r>
            <w:r w:rsidR="00E12AD3" w:rsidRPr="001B71B4">
              <w:rPr>
                <w:rFonts w:ascii="Times New Roman" w:hAnsi="Times New Roman" w:cs="Times New Roman"/>
              </w:rPr>
              <w:t xml:space="preserve"> </w:t>
            </w:r>
            <w:r w:rsidR="00040662" w:rsidRPr="001B71B4">
              <w:rPr>
                <w:rFonts w:ascii="Times New Roman" w:hAnsi="Times New Roman" w:cs="Times New Roman"/>
              </w:rPr>
              <w:t xml:space="preserve">год </w:t>
            </w:r>
            <w:r w:rsidR="00E12AD3" w:rsidRPr="001B71B4">
              <w:rPr>
                <w:rFonts w:ascii="Times New Roman" w:hAnsi="Times New Roman" w:cs="Times New Roman"/>
              </w:rPr>
              <w:t>(при усл</w:t>
            </w:r>
            <w:r w:rsidR="00E12AD3" w:rsidRPr="001B71B4">
              <w:rPr>
                <w:rFonts w:ascii="Times New Roman" w:hAnsi="Times New Roman" w:cs="Times New Roman"/>
              </w:rPr>
              <w:t>о</w:t>
            </w:r>
            <w:r w:rsidR="00E12AD3" w:rsidRPr="001B71B4">
              <w:rPr>
                <w:rFonts w:ascii="Times New Roman" w:hAnsi="Times New Roman" w:cs="Times New Roman"/>
              </w:rPr>
              <w:t>вии ф</w:t>
            </w:r>
            <w:r w:rsidR="00E12AD3" w:rsidRPr="001B71B4">
              <w:rPr>
                <w:rFonts w:ascii="Times New Roman" w:hAnsi="Times New Roman" w:cs="Times New Roman"/>
              </w:rPr>
              <w:t>и</w:t>
            </w:r>
            <w:r w:rsidR="00E12AD3" w:rsidRPr="001B71B4">
              <w:rPr>
                <w:rFonts w:ascii="Times New Roman" w:hAnsi="Times New Roman" w:cs="Times New Roman"/>
              </w:rPr>
              <w:t>нансир</w:t>
            </w:r>
            <w:r w:rsidR="00E12AD3" w:rsidRPr="001B71B4">
              <w:rPr>
                <w:rFonts w:ascii="Times New Roman" w:hAnsi="Times New Roman" w:cs="Times New Roman"/>
              </w:rPr>
              <w:t>о</w:t>
            </w:r>
            <w:r w:rsidR="00E12AD3" w:rsidRPr="001B71B4">
              <w:rPr>
                <w:rFonts w:ascii="Times New Roman" w:hAnsi="Times New Roman" w:cs="Times New Roman"/>
              </w:rPr>
              <w:t>вания)</w:t>
            </w:r>
          </w:p>
        </w:tc>
        <w:tc>
          <w:tcPr>
            <w:tcW w:w="2004" w:type="dxa"/>
            <w:gridSpan w:val="2"/>
          </w:tcPr>
          <w:p w:rsidR="006D184D" w:rsidRPr="001B71B4" w:rsidRDefault="001B71B4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D184D" w:rsidRPr="001B71B4">
              <w:rPr>
                <w:rFonts w:ascii="Times New Roman" w:hAnsi="Times New Roman" w:cs="Times New Roman"/>
              </w:rPr>
              <w:t>беспечение тран</w:t>
            </w:r>
            <w:r w:rsidR="006D184D" w:rsidRPr="001B71B4">
              <w:rPr>
                <w:rFonts w:ascii="Times New Roman" w:hAnsi="Times New Roman" w:cs="Times New Roman"/>
              </w:rPr>
              <w:t>с</w:t>
            </w:r>
            <w:r w:rsidR="006D184D" w:rsidRPr="001B71B4">
              <w:rPr>
                <w:rFonts w:ascii="Times New Roman" w:hAnsi="Times New Roman" w:cs="Times New Roman"/>
              </w:rPr>
              <w:t>портной доступности инвалидам и другим маломобильным группам населения</w:t>
            </w:r>
          </w:p>
        </w:tc>
      </w:tr>
      <w:tr w:rsidR="001E4EDD" w:rsidRPr="001B71B4" w:rsidTr="00F03B8C">
        <w:trPr>
          <w:trHeight w:val="3300"/>
        </w:trPr>
        <w:tc>
          <w:tcPr>
            <w:tcW w:w="680" w:type="dxa"/>
            <w:gridSpan w:val="2"/>
          </w:tcPr>
          <w:p w:rsidR="001E4EDD" w:rsidRPr="001B71B4" w:rsidRDefault="00DC2597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lastRenderedPageBreak/>
              <w:t>6</w:t>
            </w:r>
            <w:r w:rsidR="001E4EDD" w:rsidRPr="001B71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9" w:type="dxa"/>
            <w:gridSpan w:val="2"/>
          </w:tcPr>
          <w:p w:rsidR="001E4EDD" w:rsidRPr="001B71B4" w:rsidRDefault="001E4ED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Приспособление входных групп, лес</w:t>
            </w:r>
            <w:r w:rsidRPr="001B71B4">
              <w:rPr>
                <w:rFonts w:ascii="Times New Roman" w:hAnsi="Times New Roman" w:cs="Times New Roman"/>
              </w:rPr>
              <w:t>т</w:t>
            </w:r>
            <w:r w:rsidRPr="001B71B4">
              <w:rPr>
                <w:rFonts w:ascii="Times New Roman" w:hAnsi="Times New Roman" w:cs="Times New Roman"/>
              </w:rPr>
              <w:t>ниц, пандусных съе</w:t>
            </w:r>
            <w:r w:rsidRPr="001B71B4">
              <w:rPr>
                <w:rFonts w:ascii="Times New Roman" w:hAnsi="Times New Roman" w:cs="Times New Roman"/>
              </w:rPr>
              <w:t>з</w:t>
            </w:r>
            <w:r w:rsidRPr="001B71B4">
              <w:rPr>
                <w:rFonts w:ascii="Times New Roman" w:hAnsi="Times New Roman" w:cs="Times New Roman"/>
              </w:rPr>
              <w:t>дов, путей движения внутри здания, зон оказания услуг, путей эвакуации, санита</w:t>
            </w:r>
            <w:r w:rsidRPr="001B71B4">
              <w:rPr>
                <w:rFonts w:ascii="Times New Roman" w:hAnsi="Times New Roman" w:cs="Times New Roman"/>
              </w:rPr>
              <w:t>р</w:t>
            </w:r>
            <w:r w:rsidRPr="001B71B4">
              <w:rPr>
                <w:rFonts w:ascii="Times New Roman" w:hAnsi="Times New Roman" w:cs="Times New Roman"/>
              </w:rPr>
              <w:t>но-гигиенических помещений в здании администрации м</w:t>
            </w:r>
            <w:r w:rsidRPr="001B71B4">
              <w:rPr>
                <w:rFonts w:ascii="Times New Roman" w:hAnsi="Times New Roman" w:cs="Times New Roman"/>
              </w:rPr>
              <w:t>у</w:t>
            </w:r>
            <w:r w:rsidRPr="001B71B4">
              <w:rPr>
                <w:rFonts w:ascii="Times New Roman" w:hAnsi="Times New Roman" w:cs="Times New Roman"/>
              </w:rPr>
              <w:t>ниципального обр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>зования</w:t>
            </w:r>
            <w:r w:rsidR="00040662" w:rsidRPr="001B71B4">
              <w:rPr>
                <w:rFonts w:ascii="Times New Roman" w:hAnsi="Times New Roman" w:cs="Times New Roman"/>
              </w:rPr>
              <w:t xml:space="preserve"> </w:t>
            </w:r>
            <w:r w:rsidR="00B4702E" w:rsidRPr="001B71B4">
              <w:rPr>
                <w:rFonts w:ascii="Times New Roman" w:hAnsi="Times New Roman" w:cs="Times New Roman"/>
              </w:rPr>
              <w:t xml:space="preserve">городского округа </w:t>
            </w:r>
            <w:r w:rsidR="00040662" w:rsidRPr="001B71B4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2121" w:type="dxa"/>
          </w:tcPr>
          <w:p w:rsidR="000E4385" w:rsidRPr="000E4385" w:rsidRDefault="000E4385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4385">
              <w:rPr>
                <w:rFonts w:ascii="Times New Roman" w:hAnsi="Times New Roman" w:cs="Times New Roman"/>
              </w:rPr>
              <w:t>Постановление</w:t>
            </w:r>
          </w:p>
          <w:p w:rsidR="007D34ED" w:rsidRPr="001B71B4" w:rsidRDefault="000E4385" w:rsidP="00696B04">
            <w:pPr>
              <w:jc w:val="both"/>
            </w:pPr>
            <w:r>
              <w:t>администрации горо</w:t>
            </w:r>
            <w:r>
              <w:t>д</w:t>
            </w:r>
            <w:r>
              <w:t>ского округа  «Ву</w:t>
            </w:r>
            <w:r>
              <w:t>к</w:t>
            </w:r>
            <w:r w:rsidRPr="000E4385">
              <w:t>тыл» от 14 октября 2016 г</w:t>
            </w:r>
            <w:r>
              <w:t>ода № 10/557 «Об утверждении м</w:t>
            </w:r>
            <w:r>
              <w:t>у</w:t>
            </w:r>
            <w:r>
              <w:t>ниципальной пр</w:t>
            </w:r>
            <w:r>
              <w:t>о</w:t>
            </w:r>
            <w:r w:rsidRPr="000E4385">
              <w:t>граммы</w:t>
            </w:r>
            <w:r>
              <w:t xml:space="preserve"> городского округа «Вуктыл» «С</w:t>
            </w:r>
            <w:r>
              <w:t>о</w:t>
            </w:r>
            <w:r w:rsidRPr="000E4385">
              <w:t>циальное развитие и защита населения»</w:t>
            </w:r>
          </w:p>
        </w:tc>
        <w:tc>
          <w:tcPr>
            <w:tcW w:w="1748" w:type="dxa"/>
            <w:gridSpan w:val="2"/>
          </w:tcPr>
          <w:p w:rsidR="001E4EDD" w:rsidRPr="001B71B4" w:rsidRDefault="001B71B4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E4EDD" w:rsidRPr="001B71B4">
              <w:rPr>
                <w:rFonts w:ascii="Times New Roman" w:hAnsi="Times New Roman" w:cs="Times New Roman"/>
              </w:rPr>
              <w:t xml:space="preserve">дминистрация </w:t>
            </w:r>
            <w:r w:rsidR="00B4702E" w:rsidRPr="001B71B4">
              <w:rPr>
                <w:rFonts w:ascii="Times New Roman" w:hAnsi="Times New Roman" w:cs="Times New Roman"/>
              </w:rPr>
              <w:t>городского округа</w:t>
            </w:r>
            <w:r w:rsidR="001E4EDD" w:rsidRPr="001B71B4">
              <w:rPr>
                <w:rFonts w:ascii="Times New Roman" w:hAnsi="Times New Roman" w:cs="Times New Roman"/>
              </w:rPr>
              <w:t xml:space="preserve"> </w:t>
            </w:r>
            <w:r w:rsidR="00AD5DEF" w:rsidRPr="001B71B4">
              <w:rPr>
                <w:rFonts w:ascii="Times New Roman" w:hAnsi="Times New Roman" w:cs="Times New Roman"/>
              </w:rPr>
              <w:t>«</w:t>
            </w:r>
            <w:r w:rsidR="001E4EDD" w:rsidRPr="001B71B4">
              <w:rPr>
                <w:rFonts w:ascii="Times New Roman" w:hAnsi="Times New Roman" w:cs="Times New Roman"/>
              </w:rPr>
              <w:t>Вуктыл</w:t>
            </w:r>
            <w:r w:rsidR="00AD5DEF" w:rsidRPr="001B71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0" w:type="dxa"/>
            <w:gridSpan w:val="2"/>
          </w:tcPr>
          <w:p w:rsidR="001E4EDD" w:rsidRPr="001B71B4" w:rsidRDefault="001E4EDD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 xml:space="preserve">2016 </w:t>
            </w:r>
            <w:r w:rsidR="00040662" w:rsidRPr="001B71B4">
              <w:rPr>
                <w:rFonts w:ascii="Times New Roman" w:hAnsi="Times New Roman" w:cs="Times New Roman"/>
              </w:rPr>
              <w:t xml:space="preserve">год </w:t>
            </w:r>
            <w:r w:rsidRPr="001B71B4">
              <w:rPr>
                <w:rFonts w:ascii="Times New Roman" w:hAnsi="Times New Roman" w:cs="Times New Roman"/>
              </w:rPr>
              <w:t>(при усл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вии ф</w:t>
            </w:r>
            <w:r w:rsidRPr="001B71B4">
              <w:rPr>
                <w:rFonts w:ascii="Times New Roman" w:hAnsi="Times New Roman" w:cs="Times New Roman"/>
              </w:rPr>
              <w:t>и</w:t>
            </w:r>
            <w:r w:rsidRPr="001B71B4">
              <w:rPr>
                <w:rFonts w:ascii="Times New Roman" w:hAnsi="Times New Roman" w:cs="Times New Roman"/>
              </w:rPr>
              <w:t>нансир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вания)</w:t>
            </w:r>
          </w:p>
        </w:tc>
        <w:tc>
          <w:tcPr>
            <w:tcW w:w="2004" w:type="dxa"/>
            <w:gridSpan w:val="2"/>
          </w:tcPr>
          <w:p w:rsidR="001E4EDD" w:rsidRPr="001B71B4" w:rsidRDefault="001B71B4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E4EDD" w:rsidRPr="001B71B4">
              <w:rPr>
                <w:rFonts w:ascii="Times New Roman" w:hAnsi="Times New Roman" w:cs="Times New Roman"/>
              </w:rPr>
              <w:t>оступность приор</w:t>
            </w:r>
            <w:r w:rsidR="001E4EDD" w:rsidRPr="001B71B4">
              <w:rPr>
                <w:rFonts w:ascii="Times New Roman" w:hAnsi="Times New Roman" w:cs="Times New Roman"/>
              </w:rPr>
              <w:t>и</w:t>
            </w:r>
            <w:r w:rsidR="001E4EDD" w:rsidRPr="001B71B4">
              <w:rPr>
                <w:rFonts w:ascii="Times New Roman" w:hAnsi="Times New Roman" w:cs="Times New Roman"/>
              </w:rPr>
              <w:t>тетных объектов и услуг в приорите</w:t>
            </w:r>
            <w:r w:rsidR="001E4EDD" w:rsidRPr="001B71B4">
              <w:rPr>
                <w:rFonts w:ascii="Times New Roman" w:hAnsi="Times New Roman" w:cs="Times New Roman"/>
              </w:rPr>
              <w:t>т</w:t>
            </w:r>
            <w:r w:rsidR="001E4EDD" w:rsidRPr="001B71B4">
              <w:rPr>
                <w:rFonts w:ascii="Times New Roman" w:hAnsi="Times New Roman" w:cs="Times New Roman"/>
              </w:rPr>
              <w:t>ных сферах жизнед</w:t>
            </w:r>
            <w:r w:rsidR="001E4EDD" w:rsidRPr="001B71B4">
              <w:rPr>
                <w:rFonts w:ascii="Times New Roman" w:hAnsi="Times New Roman" w:cs="Times New Roman"/>
              </w:rPr>
              <w:t>е</w:t>
            </w:r>
            <w:r w:rsidR="001E4EDD" w:rsidRPr="001B71B4">
              <w:rPr>
                <w:rFonts w:ascii="Times New Roman" w:hAnsi="Times New Roman" w:cs="Times New Roman"/>
              </w:rPr>
              <w:t>ятельности инвал</w:t>
            </w:r>
            <w:r w:rsidR="001E4EDD" w:rsidRPr="001B71B4">
              <w:rPr>
                <w:rFonts w:ascii="Times New Roman" w:hAnsi="Times New Roman" w:cs="Times New Roman"/>
              </w:rPr>
              <w:t>и</w:t>
            </w:r>
            <w:r w:rsidR="001E4EDD" w:rsidRPr="001B71B4">
              <w:rPr>
                <w:rFonts w:ascii="Times New Roman" w:hAnsi="Times New Roman" w:cs="Times New Roman"/>
              </w:rPr>
              <w:t>дов-коляс</w:t>
            </w:r>
            <w:r w:rsidR="00DC3BC0" w:rsidRPr="001B71B4">
              <w:rPr>
                <w:rFonts w:ascii="Times New Roman" w:hAnsi="Times New Roman" w:cs="Times New Roman"/>
              </w:rPr>
              <w:t>о</w:t>
            </w:r>
            <w:r w:rsidR="001E4EDD" w:rsidRPr="001B71B4">
              <w:rPr>
                <w:rFonts w:ascii="Times New Roman" w:hAnsi="Times New Roman" w:cs="Times New Roman"/>
              </w:rPr>
              <w:t>чников и других маломобил</w:t>
            </w:r>
            <w:r w:rsidR="001E4EDD" w:rsidRPr="001B71B4">
              <w:rPr>
                <w:rFonts w:ascii="Times New Roman" w:hAnsi="Times New Roman" w:cs="Times New Roman"/>
              </w:rPr>
              <w:t>ь</w:t>
            </w:r>
            <w:r w:rsidR="001E4EDD" w:rsidRPr="001B71B4">
              <w:rPr>
                <w:rFonts w:ascii="Times New Roman" w:hAnsi="Times New Roman" w:cs="Times New Roman"/>
              </w:rPr>
              <w:t>ных групп населения</w:t>
            </w:r>
          </w:p>
        </w:tc>
      </w:tr>
      <w:tr w:rsidR="0075417C" w:rsidRPr="001B71B4" w:rsidTr="00F03B8C">
        <w:trPr>
          <w:trHeight w:val="2749"/>
        </w:trPr>
        <w:tc>
          <w:tcPr>
            <w:tcW w:w="680" w:type="dxa"/>
            <w:gridSpan w:val="2"/>
          </w:tcPr>
          <w:p w:rsidR="0075417C" w:rsidRPr="001B71B4" w:rsidRDefault="00DC2597" w:rsidP="00F6548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7</w:t>
            </w:r>
            <w:r w:rsidR="001B71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9" w:type="dxa"/>
            <w:gridSpan w:val="2"/>
          </w:tcPr>
          <w:p w:rsidR="0075417C" w:rsidRPr="001B71B4" w:rsidRDefault="00DC2597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Обеспечение досту</w:t>
            </w:r>
            <w:r w:rsidRPr="001B71B4">
              <w:rPr>
                <w:rFonts w:ascii="Times New Roman" w:hAnsi="Times New Roman" w:cs="Times New Roman"/>
              </w:rPr>
              <w:t>п</w:t>
            </w:r>
            <w:r w:rsidRPr="001B71B4">
              <w:rPr>
                <w:rFonts w:ascii="Times New Roman" w:hAnsi="Times New Roman" w:cs="Times New Roman"/>
              </w:rPr>
              <w:t>ности</w:t>
            </w:r>
            <w:r w:rsidR="0075417C" w:rsidRPr="001B71B4">
              <w:rPr>
                <w:rFonts w:ascii="Times New Roman" w:hAnsi="Times New Roman" w:cs="Times New Roman"/>
              </w:rPr>
              <w:t xml:space="preserve"> объектов в сфере питания, быт</w:t>
            </w:r>
            <w:r w:rsidR="0075417C" w:rsidRPr="001B71B4">
              <w:rPr>
                <w:rFonts w:ascii="Times New Roman" w:hAnsi="Times New Roman" w:cs="Times New Roman"/>
              </w:rPr>
              <w:t>о</w:t>
            </w:r>
            <w:r w:rsidR="0075417C" w:rsidRPr="001B71B4">
              <w:rPr>
                <w:rFonts w:ascii="Times New Roman" w:hAnsi="Times New Roman" w:cs="Times New Roman"/>
              </w:rPr>
              <w:t>вого обслуживания, торговли к потребн</w:t>
            </w:r>
            <w:r w:rsidR="0075417C" w:rsidRPr="001B71B4">
              <w:rPr>
                <w:rFonts w:ascii="Times New Roman" w:hAnsi="Times New Roman" w:cs="Times New Roman"/>
              </w:rPr>
              <w:t>о</w:t>
            </w:r>
            <w:r w:rsidR="0075417C" w:rsidRPr="001B71B4">
              <w:rPr>
                <w:rFonts w:ascii="Times New Roman" w:hAnsi="Times New Roman" w:cs="Times New Roman"/>
              </w:rPr>
              <w:t>стям инвалидов и маломобильных групп населения</w:t>
            </w:r>
          </w:p>
        </w:tc>
        <w:tc>
          <w:tcPr>
            <w:tcW w:w="2121" w:type="dxa"/>
          </w:tcPr>
          <w:p w:rsidR="009C1C40" w:rsidRPr="001B71B4" w:rsidRDefault="00DC2597" w:rsidP="00696B04">
            <w:pPr>
              <w:jc w:val="both"/>
            </w:pPr>
            <w:r w:rsidRPr="001B71B4">
              <w:t>Решение Совета мун</w:t>
            </w:r>
            <w:r w:rsidRPr="001B71B4">
              <w:t>и</w:t>
            </w:r>
            <w:r w:rsidRPr="001B71B4">
              <w:t>ципального района «Вуктыл» от 27</w:t>
            </w:r>
            <w:r w:rsidR="00ED5C8E">
              <w:t xml:space="preserve"> февр</w:t>
            </w:r>
            <w:r w:rsidR="00ED5C8E">
              <w:t>а</w:t>
            </w:r>
            <w:r w:rsidR="00ED5C8E">
              <w:t xml:space="preserve">ля </w:t>
            </w:r>
            <w:r w:rsidRPr="001B71B4">
              <w:t>2014</w:t>
            </w:r>
            <w:r w:rsidR="00ED5C8E">
              <w:t xml:space="preserve"> года</w:t>
            </w:r>
            <w:r w:rsidRPr="001B71B4">
              <w:t xml:space="preserve"> №</w:t>
            </w:r>
            <w:r w:rsidR="00ED5C8E">
              <w:t xml:space="preserve"> </w:t>
            </w:r>
            <w:r w:rsidRPr="001B71B4">
              <w:t>206 «Об утверждении Стратегии социально-экономического разв</w:t>
            </w:r>
            <w:r w:rsidRPr="001B71B4">
              <w:t>и</w:t>
            </w:r>
            <w:r w:rsidRPr="001B71B4">
              <w:t>тия муниципального района «Вуктыл» на период до 2020 годы»</w:t>
            </w:r>
          </w:p>
        </w:tc>
        <w:tc>
          <w:tcPr>
            <w:tcW w:w="1748" w:type="dxa"/>
            <w:gridSpan w:val="2"/>
          </w:tcPr>
          <w:p w:rsidR="0075417C" w:rsidRPr="001B71B4" w:rsidRDefault="0075417C" w:rsidP="00696B0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 xml:space="preserve">Отдел по </w:t>
            </w:r>
            <w:proofErr w:type="spellStart"/>
            <w:proofErr w:type="gramStart"/>
            <w:r w:rsidRPr="001B71B4">
              <w:rPr>
                <w:rFonts w:ascii="Times New Roman" w:hAnsi="Times New Roman" w:cs="Times New Roman"/>
              </w:rPr>
              <w:t>разви-тию</w:t>
            </w:r>
            <w:proofErr w:type="spellEnd"/>
            <w:proofErr w:type="gramEnd"/>
            <w:r w:rsidRPr="001B71B4">
              <w:rPr>
                <w:rFonts w:ascii="Times New Roman" w:hAnsi="Times New Roman" w:cs="Times New Roman"/>
              </w:rPr>
              <w:t xml:space="preserve"> экономики и предприниматель-</w:t>
            </w:r>
            <w:proofErr w:type="spellStart"/>
            <w:r w:rsidRPr="001B71B4">
              <w:rPr>
                <w:rFonts w:ascii="Times New Roman" w:hAnsi="Times New Roman" w:cs="Times New Roman"/>
              </w:rPr>
              <w:t>ства</w:t>
            </w:r>
            <w:proofErr w:type="spellEnd"/>
            <w:r w:rsidRPr="001B71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1B4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1B71B4">
              <w:rPr>
                <w:rFonts w:ascii="Times New Roman" w:hAnsi="Times New Roman" w:cs="Times New Roman"/>
              </w:rPr>
              <w:t xml:space="preserve"> городского округа «Вуктыл»</w:t>
            </w:r>
          </w:p>
        </w:tc>
        <w:tc>
          <w:tcPr>
            <w:tcW w:w="1050" w:type="dxa"/>
            <w:gridSpan w:val="2"/>
          </w:tcPr>
          <w:p w:rsidR="0075417C" w:rsidRPr="001B71B4" w:rsidRDefault="0075417C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 xml:space="preserve">2015 – 2030 годы (при </w:t>
            </w:r>
            <w:proofErr w:type="spellStart"/>
            <w:proofErr w:type="gramStart"/>
            <w:r w:rsidRPr="001B71B4">
              <w:rPr>
                <w:rFonts w:ascii="Times New Roman" w:hAnsi="Times New Roman" w:cs="Times New Roman"/>
              </w:rPr>
              <w:t>усло-вии</w:t>
            </w:r>
            <w:proofErr w:type="spellEnd"/>
            <w:proofErr w:type="gramEnd"/>
            <w:r w:rsidRPr="001B71B4">
              <w:rPr>
                <w:rFonts w:ascii="Times New Roman" w:hAnsi="Times New Roman" w:cs="Times New Roman"/>
              </w:rPr>
              <w:t xml:space="preserve"> фи-</w:t>
            </w:r>
            <w:proofErr w:type="spellStart"/>
            <w:r w:rsidRPr="001B71B4">
              <w:rPr>
                <w:rFonts w:ascii="Times New Roman" w:hAnsi="Times New Roman" w:cs="Times New Roman"/>
              </w:rPr>
              <w:t>нансиро</w:t>
            </w:r>
            <w:proofErr w:type="spellEnd"/>
            <w:r w:rsidRPr="001B71B4">
              <w:rPr>
                <w:rFonts w:ascii="Times New Roman" w:hAnsi="Times New Roman" w:cs="Times New Roman"/>
              </w:rPr>
              <w:t>-</w:t>
            </w:r>
            <w:proofErr w:type="spellStart"/>
            <w:r w:rsidRPr="001B71B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1B71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4" w:type="dxa"/>
            <w:gridSpan w:val="2"/>
          </w:tcPr>
          <w:p w:rsidR="0075417C" w:rsidRPr="001B71B4" w:rsidRDefault="0075417C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Повышение доли объектов питания, бытового обслужив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 xml:space="preserve">ния, торговли </w:t>
            </w:r>
            <w:r w:rsidR="00DC2597" w:rsidRPr="001B71B4">
              <w:rPr>
                <w:rFonts w:ascii="Times New Roman" w:hAnsi="Times New Roman" w:cs="Times New Roman"/>
              </w:rPr>
              <w:t>д</w:t>
            </w:r>
            <w:r w:rsidR="00DC2597" w:rsidRPr="001B71B4">
              <w:rPr>
                <w:rFonts w:ascii="Times New Roman" w:hAnsi="Times New Roman" w:cs="Times New Roman"/>
              </w:rPr>
              <w:t>о</w:t>
            </w:r>
            <w:r w:rsidR="00DC2597" w:rsidRPr="001B71B4">
              <w:rPr>
                <w:rFonts w:ascii="Times New Roman" w:hAnsi="Times New Roman" w:cs="Times New Roman"/>
              </w:rPr>
              <w:t>ступных</w:t>
            </w:r>
            <w:r w:rsidRPr="001B71B4">
              <w:rPr>
                <w:rFonts w:ascii="Times New Roman" w:hAnsi="Times New Roman" w:cs="Times New Roman"/>
              </w:rPr>
              <w:t xml:space="preserve"> к потребн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стям инвалидам и других маломобил</w:t>
            </w:r>
            <w:r w:rsidRPr="001B71B4">
              <w:rPr>
                <w:rFonts w:ascii="Times New Roman" w:hAnsi="Times New Roman" w:cs="Times New Roman"/>
              </w:rPr>
              <w:t>ь</w:t>
            </w:r>
            <w:r w:rsidRPr="001B71B4">
              <w:rPr>
                <w:rFonts w:ascii="Times New Roman" w:hAnsi="Times New Roman" w:cs="Times New Roman"/>
              </w:rPr>
              <w:t xml:space="preserve">ных групп населения </w:t>
            </w:r>
          </w:p>
        </w:tc>
      </w:tr>
      <w:tr w:rsidR="009C1C40" w:rsidRPr="001B71B4" w:rsidTr="00F03B8C">
        <w:trPr>
          <w:trHeight w:val="879"/>
        </w:trPr>
        <w:tc>
          <w:tcPr>
            <w:tcW w:w="680" w:type="dxa"/>
            <w:gridSpan w:val="2"/>
          </w:tcPr>
          <w:p w:rsidR="009C1C40" w:rsidRPr="001B71B4" w:rsidRDefault="009C1C40" w:rsidP="00F6548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8</w:t>
            </w:r>
            <w:r w:rsidR="001B71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9" w:type="dxa"/>
            <w:gridSpan w:val="2"/>
          </w:tcPr>
          <w:p w:rsidR="009C1C40" w:rsidRPr="001B71B4" w:rsidRDefault="009C1C40" w:rsidP="00696B04">
            <w:pPr>
              <w:jc w:val="both"/>
            </w:pPr>
            <w:r w:rsidRPr="001B71B4">
              <w:t>Включение требов</w:t>
            </w:r>
            <w:r w:rsidRPr="001B71B4">
              <w:t>а</w:t>
            </w:r>
            <w:r w:rsidRPr="001B71B4">
              <w:t>ний к обеспечению условий доступности для инвалидов в а</w:t>
            </w:r>
            <w:r w:rsidRPr="001B71B4">
              <w:t>д</w:t>
            </w:r>
            <w:r w:rsidRPr="001B71B4">
              <w:t>министративные р</w:t>
            </w:r>
            <w:r w:rsidRPr="001B71B4">
              <w:t>е</w:t>
            </w:r>
            <w:r w:rsidRPr="001B71B4">
              <w:t>гламенты предоста</w:t>
            </w:r>
            <w:r w:rsidRPr="001B71B4">
              <w:t>в</w:t>
            </w:r>
            <w:r w:rsidRPr="001B71B4">
              <w:t>ления муниципал</w:t>
            </w:r>
            <w:r w:rsidRPr="001B71B4">
              <w:t>ь</w:t>
            </w:r>
            <w:r w:rsidRPr="001B71B4">
              <w:t>ных услуг</w:t>
            </w:r>
          </w:p>
        </w:tc>
        <w:tc>
          <w:tcPr>
            <w:tcW w:w="2121" w:type="dxa"/>
          </w:tcPr>
          <w:p w:rsidR="009C1C40" w:rsidRPr="001B71B4" w:rsidRDefault="009C1C40" w:rsidP="00696B04">
            <w:pPr>
              <w:jc w:val="both"/>
            </w:pPr>
            <w:r w:rsidRPr="001B71B4">
              <w:t>Федеральный закон №</w:t>
            </w:r>
            <w:r w:rsidR="00ED5C8E">
              <w:t xml:space="preserve"> </w:t>
            </w:r>
            <w:r w:rsidRPr="001B71B4">
              <w:t>419-ФЗ «О внесении изменений в отдел</w:t>
            </w:r>
            <w:r w:rsidRPr="001B71B4">
              <w:t>ь</w:t>
            </w:r>
            <w:r w:rsidRPr="001B71B4">
              <w:t>ные законодательные акты Российской Ф</w:t>
            </w:r>
            <w:r w:rsidRPr="001B71B4">
              <w:t>е</w:t>
            </w:r>
            <w:r w:rsidRPr="001B71B4">
              <w:t>дерации по вопросам социальной защиты инвалидов в связи с ратификацией Ко</w:t>
            </w:r>
            <w:r w:rsidRPr="001B71B4">
              <w:t>н</w:t>
            </w:r>
            <w:r w:rsidRPr="001B71B4">
              <w:t>венции о правах инв</w:t>
            </w:r>
            <w:r w:rsidRPr="001B71B4">
              <w:t>а</w:t>
            </w:r>
            <w:r w:rsidRPr="001B71B4">
              <w:t>лидов»</w:t>
            </w:r>
          </w:p>
        </w:tc>
        <w:tc>
          <w:tcPr>
            <w:tcW w:w="1748" w:type="dxa"/>
            <w:gridSpan w:val="2"/>
          </w:tcPr>
          <w:p w:rsidR="009C1C40" w:rsidRPr="001B71B4" w:rsidRDefault="009C1C40" w:rsidP="00696B04">
            <w:pPr>
              <w:jc w:val="both"/>
            </w:pPr>
            <w:r w:rsidRPr="001B71B4">
              <w:t>Управление обр</w:t>
            </w:r>
            <w:r w:rsidRPr="001B71B4">
              <w:t>а</w:t>
            </w:r>
            <w:r w:rsidRPr="001B71B4">
              <w:t xml:space="preserve">зования </w:t>
            </w:r>
            <w:r w:rsidR="00F03B8C" w:rsidRPr="001B71B4">
              <w:t>админ</w:t>
            </w:r>
            <w:r w:rsidR="00F03B8C" w:rsidRPr="001B71B4">
              <w:t>и</w:t>
            </w:r>
            <w:r w:rsidR="00F03B8C" w:rsidRPr="001B71B4">
              <w:t>страции городск</w:t>
            </w:r>
            <w:r w:rsidR="00F03B8C" w:rsidRPr="001B71B4">
              <w:t>о</w:t>
            </w:r>
            <w:r w:rsidR="00F03B8C" w:rsidRPr="001B71B4">
              <w:t>го округа</w:t>
            </w:r>
            <w:r w:rsidRPr="001B71B4">
              <w:t xml:space="preserve"> «Ву</w:t>
            </w:r>
            <w:r w:rsidRPr="001B71B4">
              <w:t>к</w:t>
            </w:r>
            <w:r w:rsidRPr="001B71B4">
              <w:t>тыл»</w:t>
            </w:r>
            <w:r w:rsidR="00CB0E17" w:rsidRPr="001B71B4">
              <w:t>, отдел кул</w:t>
            </w:r>
            <w:r w:rsidR="00CB0E17" w:rsidRPr="001B71B4">
              <w:t>ь</w:t>
            </w:r>
            <w:r w:rsidR="00CB0E17" w:rsidRPr="001B71B4">
              <w:t>туры и наци</w:t>
            </w:r>
            <w:r w:rsidR="00CB0E17" w:rsidRPr="001B71B4">
              <w:t>о</w:t>
            </w:r>
            <w:r w:rsidR="00CB0E17" w:rsidRPr="001B71B4">
              <w:t>нальной политики администрации городского округа «Вуктыл»</w:t>
            </w:r>
          </w:p>
        </w:tc>
        <w:tc>
          <w:tcPr>
            <w:tcW w:w="1050" w:type="dxa"/>
            <w:gridSpan w:val="2"/>
          </w:tcPr>
          <w:p w:rsidR="009C1C40" w:rsidRPr="001B71B4" w:rsidRDefault="009C1C40" w:rsidP="00696B04">
            <w:pPr>
              <w:jc w:val="both"/>
            </w:pPr>
            <w:r w:rsidRPr="001B71B4">
              <w:t>2016 год</w:t>
            </w:r>
          </w:p>
        </w:tc>
        <w:tc>
          <w:tcPr>
            <w:tcW w:w="2004" w:type="dxa"/>
            <w:gridSpan w:val="2"/>
          </w:tcPr>
          <w:p w:rsidR="009C1C40" w:rsidRPr="001B71B4" w:rsidRDefault="009C1C40" w:rsidP="00696B04">
            <w:pPr>
              <w:jc w:val="both"/>
            </w:pPr>
            <w:r w:rsidRPr="001B71B4">
              <w:t>Повышение эффе</w:t>
            </w:r>
            <w:r w:rsidRPr="001B71B4">
              <w:t>к</w:t>
            </w:r>
            <w:r w:rsidRPr="001B71B4">
              <w:t>тивности провод</w:t>
            </w:r>
            <w:r w:rsidRPr="001B71B4">
              <w:t>и</w:t>
            </w:r>
            <w:r w:rsidRPr="001B71B4">
              <w:t>мых мероприятий, направленных на з</w:t>
            </w:r>
            <w:r w:rsidRPr="001B71B4">
              <w:t>а</w:t>
            </w:r>
            <w:r w:rsidRPr="001B71B4">
              <w:t>щиту прав инвалидов</w:t>
            </w:r>
          </w:p>
        </w:tc>
      </w:tr>
      <w:tr w:rsidR="0075417C" w:rsidRPr="001B71B4" w:rsidTr="00F03B8C">
        <w:trPr>
          <w:gridAfter w:val="1"/>
          <w:wAfter w:w="8" w:type="dxa"/>
        </w:trPr>
        <w:tc>
          <w:tcPr>
            <w:tcW w:w="9614" w:type="dxa"/>
            <w:gridSpan w:val="10"/>
            <w:tcBorders>
              <w:top w:val="nil"/>
            </w:tcBorders>
          </w:tcPr>
          <w:p w:rsidR="0075417C" w:rsidRPr="001B71B4" w:rsidRDefault="0075417C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B71B4">
              <w:rPr>
                <w:rFonts w:ascii="Times New Roman" w:hAnsi="Times New Roman" w:cs="Times New Roman"/>
                <w:b/>
              </w:rPr>
              <w:t>Раздел 2. Мероприятия по поэтапному повышению значений показателей доступности предоставля</w:t>
            </w:r>
            <w:r w:rsidRPr="001B71B4">
              <w:rPr>
                <w:rFonts w:ascii="Times New Roman" w:hAnsi="Times New Roman" w:cs="Times New Roman"/>
                <w:b/>
              </w:rPr>
              <w:t>е</w:t>
            </w:r>
            <w:r w:rsidRPr="001B71B4">
              <w:rPr>
                <w:rFonts w:ascii="Times New Roman" w:hAnsi="Times New Roman" w:cs="Times New Roman"/>
                <w:b/>
              </w:rPr>
              <w:t>мых инвалидам услуг с учетом имеющихся у них нарушенных функций организма, а также по оказ</w:t>
            </w:r>
            <w:r w:rsidRPr="001B71B4">
              <w:rPr>
                <w:rFonts w:ascii="Times New Roman" w:hAnsi="Times New Roman" w:cs="Times New Roman"/>
                <w:b/>
              </w:rPr>
              <w:t>а</w:t>
            </w:r>
            <w:r w:rsidRPr="001B71B4">
              <w:rPr>
                <w:rFonts w:ascii="Times New Roman" w:hAnsi="Times New Roman" w:cs="Times New Roman"/>
                <w:b/>
              </w:rPr>
              <w:t>нию им помощи в преодолении барьеров, препятствующих пользованию объектами и услугами</w:t>
            </w:r>
          </w:p>
        </w:tc>
      </w:tr>
      <w:tr w:rsidR="00837F25" w:rsidRPr="001B71B4" w:rsidTr="00F03B8C">
        <w:tc>
          <w:tcPr>
            <w:tcW w:w="680" w:type="dxa"/>
            <w:gridSpan w:val="2"/>
            <w:vMerge w:val="restart"/>
          </w:tcPr>
          <w:p w:rsidR="00837F25" w:rsidRPr="001B71B4" w:rsidRDefault="00837F25" w:rsidP="00F65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19" w:type="dxa"/>
            <w:gridSpan w:val="2"/>
          </w:tcPr>
          <w:p w:rsidR="00837F25" w:rsidRDefault="00837F25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B71B4">
              <w:rPr>
                <w:rFonts w:ascii="Times New Roman" w:hAnsi="Times New Roman" w:cs="Times New Roman"/>
              </w:rPr>
              <w:t>Проведение мер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приятий по формир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ванию базовых обр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>зовательных орган</w:t>
            </w:r>
            <w:r w:rsidRPr="001B71B4">
              <w:rPr>
                <w:rFonts w:ascii="Times New Roman" w:hAnsi="Times New Roman" w:cs="Times New Roman"/>
              </w:rPr>
              <w:t>и</w:t>
            </w:r>
            <w:r w:rsidRPr="001B71B4">
              <w:rPr>
                <w:rFonts w:ascii="Times New Roman" w:hAnsi="Times New Roman" w:cs="Times New Roman"/>
              </w:rPr>
              <w:t>заций, реализующих образовательные пр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граммы общего обр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>зования, обеспечив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>ющих совместное обучение и воспит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>ние инвалидов и лиц, не имеющих наруш</w:t>
            </w:r>
            <w:r w:rsidRPr="001B71B4">
              <w:rPr>
                <w:rFonts w:ascii="Times New Roman" w:hAnsi="Times New Roman" w:cs="Times New Roman"/>
              </w:rPr>
              <w:t>е</w:t>
            </w:r>
            <w:r w:rsidRPr="001B71B4">
              <w:rPr>
                <w:rFonts w:ascii="Times New Roman" w:hAnsi="Times New Roman" w:cs="Times New Roman"/>
              </w:rPr>
              <w:t>ний развития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7F25" w:rsidRPr="001B71B4" w:rsidRDefault="00837F25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1" w:type="dxa"/>
            <w:vMerge w:val="restart"/>
          </w:tcPr>
          <w:p w:rsidR="000E4385" w:rsidRPr="000E4385" w:rsidRDefault="000E4385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4385">
              <w:rPr>
                <w:rFonts w:ascii="Times New Roman" w:hAnsi="Times New Roman" w:cs="Times New Roman"/>
              </w:rPr>
              <w:t>Постановление</w:t>
            </w:r>
          </w:p>
          <w:p w:rsidR="00837F25" w:rsidRPr="001B71B4" w:rsidRDefault="000E4385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4385">
              <w:rPr>
                <w:rFonts w:ascii="Times New Roman" w:hAnsi="Times New Roman" w:cs="Times New Roman"/>
              </w:rPr>
              <w:t>администрации гор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ского округа  «Ву</w:t>
            </w:r>
            <w:r>
              <w:rPr>
                <w:rFonts w:ascii="Times New Roman" w:hAnsi="Times New Roman" w:cs="Times New Roman"/>
              </w:rPr>
              <w:t>к</w:t>
            </w:r>
            <w:r w:rsidRPr="000E4385">
              <w:rPr>
                <w:rFonts w:ascii="Times New Roman" w:hAnsi="Times New Roman" w:cs="Times New Roman"/>
              </w:rPr>
              <w:t>тыл» от 14 октября 2016 года № 10/557 «Об утвер</w:t>
            </w:r>
            <w:r>
              <w:rPr>
                <w:rFonts w:ascii="Times New Roman" w:hAnsi="Times New Roman" w:cs="Times New Roman"/>
              </w:rPr>
              <w:t>ждении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 пр</w:t>
            </w:r>
            <w:r>
              <w:rPr>
                <w:rFonts w:ascii="Times New Roman" w:hAnsi="Times New Roman" w:cs="Times New Roman"/>
              </w:rPr>
              <w:t>о</w:t>
            </w:r>
            <w:r w:rsidRPr="000E4385">
              <w:rPr>
                <w:rFonts w:ascii="Times New Roman" w:hAnsi="Times New Roman" w:cs="Times New Roman"/>
              </w:rPr>
              <w:t>граммы</w:t>
            </w:r>
            <w:r>
              <w:rPr>
                <w:rFonts w:ascii="Times New Roman" w:hAnsi="Times New Roman" w:cs="Times New Roman"/>
              </w:rPr>
              <w:t xml:space="preserve"> городского округа «Вуктыл» «С</w:t>
            </w:r>
            <w:r>
              <w:rPr>
                <w:rFonts w:ascii="Times New Roman" w:hAnsi="Times New Roman" w:cs="Times New Roman"/>
              </w:rPr>
              <w:t>о</w:t>
            </w:r>
            <w:r w:rsidRPr="000E4385">
              <w:rPr>
                <w:rFonts w:ascii="Times New Roman" w:hAnsi="Times New Roman" w:cs="Times New Roman"/>
              </w:rPr>
              <w:t>циальное развитие и защита населения»</w:t>
            </w:r>
          </w:p>
        </w:tc>
        <w:tc>
          <w:tcPr>
            <w:tcW w:w="1748" w:type="dxa"/>
            <w:gridSpan w:val="2"/>
          </w:tcPr>
          <w:p w:rsidR="00837F25" w:rsidRPr="001B71B4" w:rsidRDefault="00837F25" w:rsidP="00696B04">
            <w:pPr>
              <w:jc w:val="both"/>
            </w:pPr>
            <w:r w:rsidRPr="001B71B4">
              <w:t>Управление обр</w:t>
            </w:r>
            <w:r w:rsidRPr="001B71B4">
              <w:t>а</w:t>
            </w:r>
            <w:r w:rsidRPr="001B71B4">
              <w:t>зования админ</w:t>
            </w:r>
            <w:r w:rsidRPr="001B71B4">
              <w:t>и</w:t>
            </w:r>
            <w:r w:rsidRPr="001B71B4">
              <w:t>страции городск</w:t>
            </w:r>
            <w:r w:rsidRPr="001B71B4">
              <w:t>о</w:t>
            </w:r>
            <w:r w:rsidRPr="001B71B4">
              <w:t>го округа «Ву</w:t>
            </w:r>
            <w:r w:rsidRPr="001B71B4">
              <w:t>к</w:t>
            </w:r>
            <w:r w:rsidRPr="001B71B4">
              <w:t xml:space="preserve">тыл», </w:t>
            </w:r>
          </w:p>
        </w:tc>
        <w:tc>
          <w:tcPr>
            <w:tcW w:w="1050" w:type="dxa"/>
            <w:gridSpan w:val="2"/>
            <w:vMerge w:val="restart"/>
          </w:tcPr>
          <w:p w:rsidR="00837F25" w:rsidRPr="001B71B4" w:rsidRDefault="00837F25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2016-2030 годы (при условии финанс</w:t>
            </w:r>
            <w:r w:rsidRPr="001B71B4">
              <w:rPr>
                <w:rFonts w:ascii="Times New Roman" w:hAnsi="Times New Roman" w:cs="Times New Roman"/>
              </w:rPr>
              <w:t>и</w:t>
            </w:r>
            <w:r w:rsidRPr="001B71B4">
              <w:rPr>
                <w:rFonts w:ascii="Times New Roman" w:hAnsi="Times New Roman" w:cs="Times New Roman"/>
              </w:rPr>
              <w:t xml:space="preserve">рования) </w:t>
            </w:r>
          </w:p>
        </w:tc>
        <w:tc>
          <w:tcPr>
            <w:tcW w:w="2004" w:type="dxa"/>
            <w:gridSpan w:val="2"/>
          </w:tcPr>
          <w:p w:rsidR="00837F25" w:rsidRPr="001B71B4" w:rsidRDefault="00837F25" w:rsidP="00696B04">
            <w:pPr>
              <w:tabs>
                <w:tab w:val="left" w:pos="1013"/>
              </w:tabs>
              <w:jc w:val="both"/>
              <w:outlineLvl w:val="0"/>
              <w:rPr>
                <w:bCs/>
              </w:rPr>
            </w:pPr>
            <w:r>
              <w:rPr>
                <w:bCs/>
              </w:rPr>
              <w:t>Д</w:t>
            </w:r>
            <w:r w:rsidRPr="001B71B4">
              <w:rPr>
                <w:bCs/>
              </w:rPr>
              <w:t>оля общеобразов</w:t>
            </w:r>
            <w:r w:rsidRPr="001B71B4">
              <w:rPr>
                <w:bCs/>
              </w:rPr>
              <w:t>а</w:t>
            </w:r>
            <w:r w:rsidRPr="001B71B4">
              <w:rPr>
                <w:bCs/>
              </w:rPr>
              <w:t>тельных организ</w:t>
            </w:r>
            <w:r w:rsidRPr="001B71B4">
              <w:rPr>
                <w:bCs/>
              </w:rPr>
              <w:t>а</w:t>
            </w:r>
            <w:r w:rsidRPr="001B71B4">
              <w:rPr>
                <w:bCs/>
              </w:rPr>
              <w:t>ций, в которых с</w:t>
            </w:r>
            <w:r w:rsidRPr="001B71B4">
              <w:rPr>
                <w:bCs/>
              </w:rPr>
              <w:t>о</w:t>
            </w:r>
            <w:r w:rsidRPr="001B71B4">
              <w:rPr>
                <w:bCs/>
              </w:rPr>
              <w:t xml:space="preserve">здана универсальная </w:t>
            </w:r>
            <w:proofErr w:type="spellStart"/>
            <w:r w:rsidRPr="001B71B4">
              <w:rPr>
                <w:bCs/>
              </w:rPr>
              <w:t>безбарьерная</w:t>
            </w:r>
            <w:proofErr w:type="spellEnd"/>
            <w:r w:rsidRPr="001B71B4">
              <w:rPr>
                <w:bCs/>
              </w:rPr>
              <w:t xml:space="preserve"> среда для инклюзивного образования детей-инвалидов, в общем количестве общео</w:t>
            </w:r>
            <w:r w:rsidRPr="001B71B4">
              <w:rPr>
                <w:bCs/>
              </w:rPr>
              <w:t>б</w:t>
            </w:r>
            <w:r w:rsidRPr="001B71B4">
              <w:rPr>
                <w:bCs/>
              </w:rPr>
              <w:t>разовательных орг</w:t>
            </w:r>
            <w:r w:rsidRPr="001B71B4">
              <w:rPr>
                <w:bCs/>
              </w:rPr>
              <w:t>а</w:t>
            </w:r>
            <w:r w:rsidRPr="001B71B4">
              <w:rPr>
                <w:bCs/>
              </w:rPr>
              <w:t xml:space="preserve">низаций  </w:t>
            </w:r>
          </w:p>
          <w:p w:rsidR="00837F25" w:rsidRPr="001B71B4" w:rsidRDefault="00837F25" w:rsidP="00696B04">
            <w:pPr>
              <w:jc w:val="both"/>
              <w:rPr>
                <w:bCs/>
              </w:rPr>
            </w:pPr>
          </w:p>
        </w:tc>
      </w:tr>
      <w:tr w:rsidR="00837F25" w:rsidRPr="001B71B4" w:rsidTr="00F03B8C">
        <w:tc>
          <w:tcPr>
            <w:tcW w:w="680" w:type="dxa"/>
            <w:gridSpan w:val="2"/>
            <w:vMerge/>
          </w:tcPr>
          <w:p w:rsidR="00837F25" w:rsidRPr="001B71B4" w:rsidRDefault="00837F25" w:rsidP="00475E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</w:tcPr>
          <w:p w:rsidR="00837F25" w:rsidRDefault="00837F25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B71B4">
              <w:rPr>
                <w:rFonts w:ascii="Times New Roman" w:hAnsi="Times New Roman" w:cs="Times New Roman"/>
              </w:rPr>
              <w:t>Проведение мер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lastRenderedPageBreak/>
              <w:t>приятий по формир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ванию базовых обр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>зовательных орган</w:t>
            </w:r>
            <w:r w:rsidRPr="001B71B4">
              <w:rPr>
                <w:rFonts w:ascii="Times New Roman" w:hAnsi="Times New Roman" w:cs="Times New Roman"/>
              </w:rPr>
              <w:t>и</w:t>
            </w:r>
            <w:r w:rsidRPr="001B71B4">
              <w:rPr>
                <w:rFonts w:ascii="Times New Roman" w:hAnsi="Times New Roman" w:cs="Times New Roman"/>
              </w:rPr>
              <w:t>заций, реализующих образовательные пр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 xml:space="preserve">граммы </w:t>
            </w:r>
            <w:r>
              <w:rPr>
                <w:rFonts w:ascii="Times New Roman" w:hAnsi="Times New Roman" w:cs="Times New Roman"/>
              </w:rPr>
              <w:t>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тельного</w:t>
            </w:r>
            <w:r w:rsidRPr="001B71B4">
              <w:rPr>
                <w:rFonts w:ascii="Times New Roman" w:hAnsi="Times New Roman" w:cs="Times New Roman"/>
              </w:rPr>
              <w:t xml:space="preserve"> образов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>ния, обеспечивающих совместное обучение и воспитание инвал</w:t>
            </w:r>
            <w:r w:rsidRPr="001B71B4">
              <w:rPr>
                <w:rFonts w:ascii="Times New Roman" w:hAnsi="Times New Roman" w:cs="Times New Roman"/>
              </w:rPr>
              <w:t>и</w:t>
            </w:r>
            <w:r w:rsidRPr="001B71B4">
              <w:rPr>
                <w:rFonts w:ascii="Times New Roman" w:hAnsi="Times New Roman" w:cs="Times New Roman"/>
              </w:rPr>
              <w:t>дов и лиц, не име</w:t>
            </w:r>
            <w:r w:rsidRPr="001B71B4">
              <w:rPr>
                <w:rFonts w:ascii="Times New Roman" w:hAnsi="Times New Roman" w:cs="Times New Roman"/>
              </w:rPr>
              <w:t>ю</w:t>
            </w:r>
            <w:r w:rsidRPr="001B71B4">
              <w:rPr>
                <w:rFonts w:ascii="Times New Roman" w:hAnsi="Times New Roman" w:cs="Times New Roman"/>
              </w:rPr>
              <w:t>щих нарушений ра</w:t>
            </w:r>
            <w:r w:rsidRPr="001B71B4">
              <w:rPr>
                <w:rFonts w:ascii="Times New Roman" w:hAnsi="Times New Roman" w:cs="Times New Roman"/>
              </w:rPr>
              <w:t>з</w:t>
            </w:r>
            <w:r w:rsidRPr="001B71B4">
              <w:rPr>
                <w:rFonts w:ascii="Times New Roman" w:hAnsi="Times New Roman" w:cs="Times New Roman"/>
              </w:rPr>
              <w:t>вития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7F25" w:rsidRDefault="00837F25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</w:tcPr>
          <w:p w:rsidR="00837F25" w:rsidRDefault="00837F25" w:rsidP="00696B04">
            <w:pPr>
              <w:pStyle w:val="ConsPlusNormal"/>
              <w:ind w:firstLine="74"/>
              <w:jc w:val="both"/>
            </w:pPr>
          </w:p>
        </w:tc>
        <w:tc>
          <w:tcPr>
            <w:tcW w:w="1748" w:type="dxa"/>
            <w:gridSpan w:val="2"/>
          </w:tcPr>
          <w:p w:rsidR="00837F25" w:rsidRPr="001B71B4" w:rsidRDefault="00837F25" w:rsidP="00696B04">
            <w:pPr>
              <w:jc w:val="both"/>
            </w:pPr>
            <w:r w:rsidRPr="00837F25">
              <w:t xml:space="preserve">отдел культуры и </w:t>
            </w:r>
            <w:r w:rsidRPr="00837F25">
              <w:lastRenderedPageBreak/>
              <w:t>национальной п</w:t>
            </w:r>
            <w:r w:rsidRPr="00837F25">
              <w:t>о</w:t>
            </w:r>
            <w:r w:rsidRPr="00837F25">
              <w:t>литики админ</w:t>
            </w:r>
            <w:r w:rsidRPr="00837F25">
              <w:t>и</w:t>
            </w:r>
            <w:r w:rsidRPr="00837F25">
              <w:t>страции городск</w:t>
            </w:r>
            <w:r w:rsidRPr="00837F25">
              <w:t>о</w:t>
            </w:r>
            <w:r w:rsidRPr="00837F25">
              <w:t>го округа «Ву</w:t>
            </w:r>
            <w:r w:rsidRPr="00837F25">
              <w:t>к</w:t>
            </w:r>
            <w:r w:rsidRPr="00837F25">
              <w:t>тыл»</w:t>
            </w:r>
          </w:p>
        </w:tc>
        <w:tc>
          <w:tcPr>
            <w:tcW w:w="1050" w:type="dxa"/>
            <w:gridSpan w:val="2"/>
            <w:vMerge/>
          </w:tcPr>
          <w:p w:rsidR="00837F25" w:rsidRPr="001B71B4" w:rsidRDefault="00837F25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gridSpan w:val="2"/>
          </w:tcPr>
          <w:p w:rsidR="00AC6BBC" w:rsidRPr="001B71B4" w:rsidRDefault="00AC6BBC" w:rsidP="00696B04">
            <w:pPr>
              <w:tabs>
                <w:tab w:val="left" w:pos="1013"/>
              </w:tabs>
              <w:jc w:val="both"/>
              <w:outlineLvl w:val="0"/>
              <w:rPr>
                <w:bCs/>
              </w:rPr>
            </w:pPr>
            <w:r>
              <w:rPr>
                <w:bCs/>
              </w:rPr>
              <w:t>Д</w:t>
            </w:r>
            <w:r w:rsidRPr="001B71B4">
              <w:rPr>
                <w:bCs/>
              </w:rPr>
              <w:t xml:space="preserve">оля </w:t>
            </w:r>
            <w:r>
              <w:rPr>
                <w:bCs/>
              </w:rPr>
              <w:t>учреждений</w:t>
            </w:r>
            <w:r w:rsidR="0069311C"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дополнительного образования, в кот</w:t>
            </w:r>
            <w:r>
              <w:rPr>
                <w:bCs/>
              </w:rPr>
              <w:t>о</w:t>
            </w:r>
            <w:r>
              <w:rPr>
                <w:bCs/>
              </w:rPr>
              <w:t>рых</w:t>
            </w:r>
            <w:r w:rsidRPr="001B71B4">
              <w:rPr>
                <w:bCs/>
              </w:rPr>
              <w:t xml:space="preserve"> создана униве</w:t>
            </w:r>
            <w:r w:rsidRPr="001B71B4">
              <w:rPr>
                <w:bCs/>
              </w:rPr>
              <w:t>р</w:t>
            </w:r>
            <w:r w:rsidRPr="001B71B4">
              <w:rPr>
                <w:bCs/>
              </w:rPr>
              <w:t>сальная среда инкл</w:t>
            </w:r>
            <w:r w:rsidRPr="001B71B4">
              <w:rPr>
                <w:bCs/>
              </w:rPr>
              <w:t>ю</w:t>
            </w:r>
            <w:r w:rsidRPr="001B71B4">
              <w:rPr>
                <w:bCs/>
              </w:rPr>
              <w:t xml:space="preserve">зивного образования детей-инвалидов, в общем количестве </w:t>
            </w:r>
            <w:r>
              <w:rPr>
                <w:bCs/>
              </w:rPr>
              <w:t>учреждений допо</w:t>
            </w:r>
            <w:r>
              <w:rPr>
                <w:bCs/>
              </w:rPr>
              <w:t>л</w:t>
            </w:r>
            <w:r>
              <w:rPr>
                <w:bCs/>
              </w:rPr>
              <w:t>нительного образ</w:t>
            </w:r>
            <w:r>
              <w:rPr>
                <w:bCs/>
              </w:rPr>
              <w:t>о</w:t>
            </w:r>
            <w:r>
              <w:rPr>
                <w:bCs/>
              </w:rPr>
              <w:t>вания</w:t>
            </w:r>
            <w:r w:rsidRPr="001B71B4">
              <w:rPr>
                <w:bCs/>
              </w:rPr>
              <w:t xml:space="preserve"> </w:t>
            </w:r>
          </w:p>
          <w:p w:rsidR="00837F25" w:rsidRDefault="00837F25" w:rsidP="00696B04">
            <w:pPr>
              <w:tabs>
                <w:tab w:val="left" w:pos="1013"/>
              </w:tabs>
              <w:jc w:val="both"/>
              <w:outlineLvl w:val="0"/>
              <w:rPr>
                <w:bCs/>
              </w:rPr>
            </w:pPr>
          </w:p>
        </w:tc>
      </w:tr>
      <w:tr w:rsidR="00F65482" w:rsidRPr="001B71B4" w:rsidTr="00F0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67"/>
        </w:trPr>
        <w:tc>
          <w:tcPr>
            <w:tcW w:w="655" w:type="dxa"/>
          </w:tcPr>
          <w:p w:rsidR="00F65482" w:rsidRPr="001B71B4" w:rsidRDefault="00B50A28" w:rsidP="00F65482">
            <w:pPr>
              <w:pStyle w:val="a0"/>
              <w:spacing w:after="120"/>
              <w:jc w:val="center"/>
            </w:pPr>
            <w:r w:rsidRPr="001B71B4">
              <w:lastRenderedPageBreak/>
              <w:t>10</w:t>
            </w:r>
            <w:r w:rsidR="001B71B4">
              <w:t>.</w:t>
            </w:r>
          </w:p>
        </w:tc>
        <w:tc>
          <w:tcPr>
            <w:tcW w:w="2037" w:type="dxa"/>
            <w:gridSpan w:val="2"/>
          </w:tcPr>
          <w:p w:rsidR="00F65482" w:rsidRPr="001B71B4" w:rsidRDefault="00F65482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Участие в межв</w:t>
            </w:r>
            <w:r w:rsidRPr="001B71B4">
              <w:rPr>
                <w:rFonts w:ascii="Times New Roman" w:hAnsi="Times New Roman" w:cs="Times New Roman"/>
              </w:rPr>
              <w:t>е</w:t>
            </w:r>
            <w:r w:rsidRPr="001B71B4">
              <w:rPr>
                <w:rFonts w:ascii="Times New Roman" w:hAnsi="Times New Roman" w:cs="Times New Roman"/>
              </w:rPr>
              <w:t>домственных сем</w:t>
            </w:r>
            <w:r w:rsidRPr="001B71B4">
              <w:rPr>
                <w:rFonts w:ascii="Times New Roman" w:hAnsi="Times New Roman" w:cs="Times New Roman"/>
              </w:rPr>
              <w:t>и</w:t>
            </w:r>
            <w:r w:rsidRPr="001B71B4">
              <w:rPr>
                <w:rFonts w:ascii="Times New Roman" w:hAnsi="Times New Roman" w:cs="Times New Roman"/>
              </w:rPr>
              <w:t>нарах по вопросам создания доступной среды для инвалидов</w:t>
            </w:r>
          </w:p>
        </w:tc>
        <w:tc>
          <w:tcPr>
            <w:tcW w:w="2128" w:type="dxa"/>
            <w:gridSpan w:val="2"/>
          </w:tcPr>
          <w:p w:rsidR="00F65482" w:rsidRPr="001B71B4" w:rsidRDefault="00F65482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Решение совета МО городского округа «Вуктыл» от 26</w:t>
            </w:r>
            <w:r w:rsidR="00ED5C8E">
              <w:rPr>
                <w:rFonts w:ascii="Times New Roman" w:hAnsi="Times New Roman" w:cs="Times New Roman"/>
              </w:rPr>
              <w:t xml:space="preserve"> апр</w:t>
            </w:r>
            <w:r w:rsidR="00ED5C8E">
              <w:rPr>
                <w:rFonts w:ascii="Times New Roman" w:hAnsi="Times New Roman" w:cs="Times New Roman"/>
              </w:rPr>
              <w:t>е</w:t>
            </w:r>
            <w:r w:rsidR="00ED5C8E">
              <w:rPr>
                <w:rFonts w:ascii="Times New Roman" w:hAnsi="Times New Roman" w:cs="Times New Roman"/>
              </w:rPr>
              <w:t xml:space="preserve">ля </w:t>
            </w:r>
            <w:r w:rsidRPr="001B71B4">
              <w:rPr>
                <w:rFonts w:ascii="Times New Roman" w:hAnsi="Times New Roman" w:cs="Times New Roman"/>
              </w:rPr>
              <w:t xml:space="preserve">2016 </w:t>
            </w:r>
            <w:r w:rsidR="00ED5C8E">
              <w:rPr>
                <w:rFonts w:ascii="Times New Roman" w:hAnsi="Times New Roman" w:cs="Times New Roman"/>
              </w:rPr>
              <w:t xml:space="preserve">года </w:t>
            </w:r>
            <w:r w:rsidRPr="001B71B4">
              <w:rPr>
                <w:rFonts w:ascii="Times New Roman" w:hAnsi="Times New Roman" w:cs="Times New Roman"/>
              </w:rPr>
              <w:t>№</w:t>
            </w:r>
            <w:r w:rsidR="00ED5C8E">
              <w:rPr>
                <w:rFonts w:ascii="Times New Roman" w:hAnsi="Times New Roman" w:cs="Times New Roman"/>
              </w:rPr>
              <w:t xml:space="preserve"> </w:t>
            </w:r>
            <w:r w:rsidRPr="001B71B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20" w:type="dxa"/>
          </w:tcPr>
          <w:p w:rsidR="00F65482" w:rsidRPr="001B71B4" w:rsidRDefault="00F65482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Управление о</w:t>
            </w:r>
            <w:r w:rsidRPr="001B71B4">
              <w:rPr>
                <w:rFonts w:ascii="Times New Roman" w:hAnsi="Times New Roman" w:cs="Times New Roman"/>
              </w:rPr>
              <w:t>б</w:t>
            </w:r>
            <w:r w:rsidRPr="001B71B4">
              <w:rPr>
                <w:rFonts w:ascii="Times New Roman" w:hAnsi="Times New Roman" w:cs="Times New Roman"/>
              </w:rPr>
              <w:t xml:space="preserve">разования </w:t>
            </w:r>
            <w:r w:rsidR="00DF1A91" w:rsidRPr="001B71B4">
              <w:rPr>
                <w:rFonts w:ascii="Times New Roman" w:hAnsi="Times New Roman" w:cs="Times New Roman"/>
              </w:rPr>
              <w:t>адм</w:t>
            </w:r>
            <w:r w:rsidR="00DF1A91" w:rsidRPr="001B71B4">
              <w:rPr>
                <w:rFonts w:ascii="Times New Roman" w:hAnsi="Times New Roman" w:cs="Times New Roman"/>
              </w:rPr>
              <w:t>и</w:t>
            </w:r>
            <w:r w:rsidR="00DF1A91" w:rsidRPr="001B71B4">
              <w:rPr>
                <w:rFonts w:ascii="Times New Roman" w:hAnsi="Times New Roman" w:cs="Times New Roman"/>
              </w:rPr>
              <w:t>нистрации г</w:t>
            </w:r>
            <w:r w:rsidR="00DF1A91" w:rsidRPr="001B71B4">
              <w:rPr>
                <w:rFonts w:ascii="Times New Roman" w:hAnsi="Times New Roman" w:cs="Times New Roman"/>
              </w:rPr>
              <w:t>о</w:t>
            </w:r>
            <w:r w:rsidR="00DF1A91" w:rsidRPr="001B71B4">
              <w:rPr>
                <w:rFonts w:ascii="Times New Roman" w:hAnsi="Times New Roman" w:cs="Times New Roman"/>
              </w:rPr>
              <w:t>родского округа</w:t>
            </w:r>
            <w:r w:rsidRPr="001B71B4">
              <w:rPr>
                <w:rFonts w:ascii="Times New Roman" w:hAnsi="Times New Roman" w:cs="Times New Roman"/>
              </w:rPr>
              <w:t xml:space="preserve"> «Вуктыл»</w:t>
            </w:r>
            <w:r w:rsidR="00CB0E17" w:rsidRPr="001B71B4">
              <w:rPr>
                <w:rFonts w:ascii="Times New Roman" w:hAnsi="Times New Roman" w:cs="Times New Roman"/>
              </w:rPr>
              <w:t>, отдел культуры и национальной политики адм</w:t>
            </w:r>
            <w:r w:rsidR="00CB0E17" w:rsidRPr="001B71B4">
              <w:rPr>
                <w:rFonts w:ascii="Times New Roman" w:hAnsi="Times New Roman" w:cs="Times New Roman"/>
              </w:rPr>
              <w:t>и</w:t>
            </w:r>
            <w:r w:rsidR="00CB0E17" w:rsidRPr="001B71B4">
              <w:rPr>
                <w:rFonts w:ascii="Times New Roman" w:hAnsi="Times New Roman" w:cs="Times New Roman"/>
              </w:rPr>
              <w:t>нистрации г</w:t>
            </w:r>
            <w:r w:rsidR="00CB0E17" w:rsidRPr="001B71B4">
              <w:rPr>
                <w:rFonts w:ascii="Times New Roman" w:hAnsi="Times New Roman" w:cs="Times New Roman"/>
              </w:rPr>
              <w:t>о</w:t>
            </w:r>
            <w:r w:rsidR="00CB0E17" w:rsidRPr="001B71B4">
              <w:rPr>
                <w:rFonts w:ascii="Times New Roman" w:hAnsi="Times New Roman" w:cs="Times New Roman"/>
              </w:rPr>
              <w:t>родского округа «Вуктыл»</w:t>
            </w:r>
          </w:p>
        </w:tc>
        <w:tc>
          <w:tcPr>
            <w:tcW w:w="1070" w:type="dxa"/>
            <w:gridSpan w:val="2"/>
          </w:tcPr>
          <w:p w:rsidR="00F65482" w:rsidRPr="001B71B4" w:rsidRDefault="00F65482" w:rsidP="00696B04">
            <w:pPr>
              <w:pStyle w:val="ConsPlusNormal"/>
              <w:ind w:firstLine="15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2015 - 2030</w:t>
            </w:r>
          </w:p>
        </w:tc>
        <w:tc>
          <w:tcPr>
            <w:tcW w:w="2004" w:type="dxa"/>
            <w:gridSpan w:val="2"/>
          </w:tcPr>
          <w:p w:rsidR="00F65482" w:rsidRPr="001B71B4" w:rsidRDefault="00F65482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Повышение эффе</w:t>
            </w:r>
            <w:r w:rsidRPr="001B71B4">
              <w:rPr>
                <w:rFonts w:ascii="Times New Roman" w:hAnsi="Times New Roman" w:cs="Times New Roman"/>
              </w:rPr>
              <w:t>к</w:t>
            </w:r>
            <w:r w:rsidRPr="001B71B4">
              <w:rPr>
                <w:rFonts w:ascii="Times New Roman" w:hAnsi="Times New Roman" w:cs="Times New Roman"/>
              </w:rPr>
              <w:t>тивности провод</w:t>
            </w:r>
            <w:r w:rsidRPr="001B71B4">
              <w:rPr>
                <w:rFonts w:ascii="Times New Roman" w:hAnsi="Times New Roman" w:cs="Times New Roman"/>
              </w:rPr>
              <w:t>и</w:t>
            </w:r>
            <w:r w:rsidRPr="001B71B4">
              <w:rPr>
                <w:rFonts w:ascii="Times New Roman" w:hAnsi="Times New Roman" w:cs="Times New Roman"/>
              </w:rPr>
              <w:t>мых мероприятий, направленных на защиту прав инв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>лидов</w:t>
            </w:r>
          </w:p>
        </w:tc>
      </w:tr>
      <w:tr w:rsidR="00F65482" w:rsidRPr="001B71B4" w:rsidTr="00F0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67"/>
        </w:trPr>
        <w:tc>
          <w:tcPr>
            <w:tcW w:w="655" w:type="dxa"/>
          </w:tcPr>
          <w:p w:rsidR="00F65482" w:rsidRPr="001B71B4" w:rsidRDefault="00EC637A" w:rsidP="00F65482">
            <w:pPr>
              <w:pStyle w:val="a0"/>
              <w:spacing w:after="120"/>
              <w:jc w:val="center"/>
            </w:pPr>
            <w:r>
              <w:t>11.</w:t>
            </w:r>
          </w:p>
        </w:tc>
        <w:tc>
          <w:tcPr>
            <w:tcW w:w="2037" w:type="dxa"/>
            <w:gridSpan w:val="2"/>
          </w:tcPr>
          <w:p w:rsidR="00F65482" w:rsidRPr="001B71B4" w:rsidRDefault="00F65482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Формирование д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ступной среды в д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школьных образов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>тельных учрежден</w:t>
            </w:r>
            <w:r w:rsidRPr="001B71B4">
              <w:rPr>
                <w:rFonts w:ascii="Times New Roman" w:hAnsi="Times New Roman" w:cs="Times New Roman"/>
              </w:rPr>
              <w:t>и</w:t>
            </w:r>
            <w:r w:rsidRPr="001B71B4">
              <w:rPr>
                <w:rFonts w:ascii="Times New Roman" w:hAnsi="Times New Roman" w:cs="Times New Roman"/>
              </w:rPr>
              <w:t>ях</w:t>
            </w:r>
          </w:p>
        </w:tc>
        <w:tc>
          <w:tcPr>
            <w:tcW w:w="2128" w:type="dxa"/>
            <w:gridSpan w:val="2"/>
          </w:tcPr>
          <w:p w:rsidR="00BD02C7" w:rsidRPr="00BD02C7" w:rsidRDefault="00BD02C7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02C7">
              <w:rPr>
                <w:rFonts w:ascii="Times New Roman" w:hAnsi="Times New Roman" w:cs="Times New Roman"/>
              </w:rPr>
              <w:t>Постановление</w:t>
            </w:r>
          </w:p>
          <w:p w:rsidR="00F65482" w:rsidRPr="001B71B4" w:rsidRDefault="00BD02C7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02C7">
              <w:rPr>
                <w:rFonts w:ascii="Times New Roman" w:hAnsi="Times New Roman" w:cs="Times New Roman"/>
              </w:rPr>
              <w:t>администрации г</w:t>
            </w:r>
            <w:r w:rsidRPr="00BD02C7">
              <w:rPr>
                <w:rFonts w:ascii="Times New Roman" w:hAnsi="Times New Roman" w:cs="Times New Roman"/>
              </w:rPr>
              <w:t>о</w:t>
            </w:r>
            <w:r w:rsidRPr="00BD02C7">
              <w:rPr>
                <w:rFonts w:ascii="Times New Roman" w:hAnsi="Times New Roman" w:cs="Times New Roman"/>
              </w:rPr>
              <w:t>родского округа  «Вуктыл» от 14 о</w:t>
            </w:r>
            <w:r w:rsidRPr="00BD02C7">
              <w:rPr>
                <w:rFonts w:ascii="Times New Roman" w:hAnsi="Times New Roman" w:cs="Times New Roman"/>
              </w:rPr>
              <w:t>к</w:t>
            </w:r>
            <w:r w:rsidRPr="00BD02C7">
              <w:rPr>
                <w:rFonts w:ascii="Times New Roman" w:hAnsi="Times New Roman" w:cs="Times New Roman"/>
              </w:rPr>
              <w:t>тября 2016 года № 10/557 «Об утвержд</w:t>
            </w:r>
            <w:r w:rsidRPr="00BD02C7">
              <w:rPr>
                <w:rFonts w:ascii="Times New Roman" w:hAnsi="Times New Roman" w:cs="Times New Roman"/>
              </w:rPr>
              <w:t>е</w:t>
            </w:r>
            <w:r w:rsidRPr="00BD02C7">
              <w:rPr>
                <w:rFonts w:ascii="Times New Roman" w:hAnsi="Times New Roman" w:cs="Times New Roman"/>
              </w:rPr>
              <w:t>нии муниципальной программы городск</w:t>
            </w:r>
            <w:r w:rsidRPr="00BD02C7">
              <w:rPr>
                <w:rFonts w:ascii="Times New Roman" w:hAnsi="Times New Roman" w:cs="Times New Roman"/>
              </w:rPr>
              <w:t>о</w:t>
            </w:r>
            <w:r w:rsidRPr="00BD02C7">
              <w:rPr>
                <w:rFonts w:ascii="Times New Roman" w:hAnsi="Times New Roman" w:cs="Times New Roman"/>
              </w:rPr>
              <w:t>го округа «Вуктыл» «Социальное разв</w:t>
            </w:r>
            <w:r w:rsidRPr="00BD02C7">
              <w:rPr>
                <w:rFonts w:ascii="Times New Roman" w:hAnsi="Times New Roman" w:cs="Times New Roman"/>
              </w:rPr>
              <w:t>и</w:t>
            </w:r>
            <w:r w:rsidRPr="00BD02C7">
              <w:rPr>
                <w:rFonts w:ascii="Times New Roman" w:hAnsi="Times New Roman" w:cs="Times New Roman"/>
              </w:rPr>
              <w:t>тие и защита насел</w:t>
            </w:r>
            <w:r w:rsidRPr="00BD02C7">
              <w:rPr>
                <w:rFonts w:ascii="Times New Roman" w:hAnsi="Times New Roman" w:cs="Times New Roman"/>
              </w:rPr>
              <w:t>е</w:t>
            </w:r>
            <w:r w:rsidRPr="00BD02C7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1720" w:type="dxa"/>
          </w:tcPr>
          <w:p w:rsidR="00F65482" w:rsidRPr="001B71B4" w:rsidRDefault="00F65482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Управление о</w:t>
            </w:r>
            <w:r w:rsidRPr="001B71B4">
              <w:rPr>
                <w:rFonts w:ascii="Times New Roman" w:hAnsi="Times New Roman" w:cs="Times New Roman"/>
              </w:rPr>
              <w:t>б</w:t>
            </w:r>
            <w:r w:rsidRPr="001B71B4">
              <w:rPr>
                <w:rFonts w:ascii="Times New Roman" w:hAnsi="Times New Roman" w:cs="Times New Roman"/>
              </w:rPr>
              <w:t xml:space="preserve">разования </w:t>
            </w:r>
            <w:r w:rsidR="00F03B8C" w:rsidRPr="001B71B4">
              <w:rPr>
                <w:rFonts w:ascii="Times New Roman" w:hAnsi="Times New Roman" w:cs="Times New Roman"/>
              </w:rPr>
              <w:t>адм</w:t>
            </w:r>
            <w:r w:rsidR="00F03B8C" w:rsidRPr="001B71B4">
              <w:rPr>
                <w:rFonts w:ascii="Times New Roman" w:hAnsi="Times New Roman" w:cs="Times New Roman"/>
              </w:rPr>
              <w:t>и</w:t>
            </w:r>
            <w:r w:rsidR="00F03B8C" w:rsidRPr="001B71B4">
              <w:rPr>
                <w:rFonts w:ascii="Times New Roman" w:hAnsi="Times New Roman" w:cs="Times New Roman"/>
              </w:rPr>
              <w:t>нистрации г</w:t>
            </w:r>
            <w:r w:rsidR="00F03B8C" w:rsidRPr="001B71B4">
              <w:rPr>
                <w:rFonts w:ascii="Times New Roman" w:hAnsi="Times New Roman" w:cs="Times New Roman"/>
              </w:rPr>
              <w:t>о</w:t>
            </w:r>
            <w:r w:rsidR="00F03B8C" w:rsidRPr="001B71B4">
              <w:rPr>
                <w:rFonts w:ascii="Times New Roman" w:hAnsi="Times New Roman" w:cs="Times New Roman"/>
              </w:rPr>
              <w:t>родского округа</w:t>
            </w:r>
            <w:r w:rsidRPr="001B71B4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070" w:type="dxa"/>
            <w:gridSpan w:val="2"/>
          </w:tcPr>
          <w:p w:rsidR="00F65482" w:rsidRPr="001B71B4" w:rsidRDefault="00F65482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2015 - 2030</w:t>
            </w:r>
          </w:p>
        </w:tc>
        <w:tc>
          <w:tcPr>
            <w:tcW w:w="2004" w:type="dxa"/>
            <w:gridSpan w:val="2"/>
          </w:tcPr>
          <w:p w:rsidR="00F65482" w:rsidRPr="001B71B4" w:rsidRDefault="00F65482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Повышение доли дошкольных обр</w:t>
            </w:r>
            <w:r w:rsidRPr="001B71B4">
              <w:rPr>
                <w:rFonts w:ascii="Times New Roman" w:hAnsi="Times New Roman" w:cs="Times New Roman"/>
              </w:rPr>
              <w:t>а</w:t>
            </w:r>
            <w:r w:rsidRPr="001B71B4">
              <w:rPr>
                <w:rFonts w:ascii="Times New Roman" w:hAnsi="Times New Roman" w:cs="Times New Roman"/>
              </w:rPr>
              <w:t>зовательных учр</w:t>
            </w:r>
            <w:r w:rsidRPr="001B71B4">
              <w:rPr>
                <w:rFonts w:ascii="Times New Roman" w:hAnsi="Times New Roman" w:cs="Times New Roman"/>
              </w:rPr>
              <w:t>е</w:t>
            </w:r>
            <w:r w:rsidRPr="001B71B4">
              <w:rPr>
                <w:rFonts w:ascii="Times New Roman" w:hAnsi="Times New Roman" w:cs="Times New Roman"/>
              </w:rPr>
              <w:t>ждений, в которых сформирована д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ступная среда</w:t>
            </w:r>
          </w:p>
        </w:tc>
      </w:tr>
      <w:tr w:rsidR="00F65482" w:rsidRPr="001B71B4" w:rsidTr="00F0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8"/>
        </w:trPr>
        <w:tc>
          <w:tcPr>
            <w:tcW w:w="655" w:type="dxa"/>
          </w:tcPr>
          <w:p w:rsidR="00F65482" w:rsidRPr="001B71B4" w:rsidRDefault="00EC637A" w:rsidP="002B4938">
            <w:pPr>
              <w:pStyle w:val="a0"/>
              <w:spacing w:after="120"/>
              <w:jc w:val="center"/>
            </w:pPr>
            <w:r>
              <w:t>12.</w:t>
            </w:r>
          </w:p>
        </w:tc>
        <w:tc>
          <w:tcPr>
            <w:tcW w:w="2037" w:type="dxa"/>
            <w:gridSpan w:val="2"/>
          </w:tcPr>
          <w:p w:rsidR="00F65482" w:rsidRPr="001B71B4" w:rsidRDefault="00F65482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Формирование д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ступной среды в о</w:t>
            </w:r>
            <w:r w:rsidRPr="001B71B4">
              <w:rPr>
                <w:rFonts w:ascii="Times New Roman" w:hAnsi="Times New Roman" w:cs="Times New Roman"/>
              </w:rPr>
              <w:t>б</w:t>
            </w:r>
            <w:r w:rsidRPr="001B71B4">
              <w:rPr>
                <w:rFonts w:ascii="Times New Roman" w:hAnsi="Times New Roman" w:cs="Times New Roman"/>
              </w:rPr>
              <w:t>щеобразовательных учреждениях</w:t>
            </w:r>
          </w:p>
        </w:tc>
        <w:tc>
          <w:tcPr>
            <w:tcW w:w="2128" w:type="dxa"/>
            <w:gridSpan w:val="2"/>
          </w:tcPr>
          <w:p w:rsidR="00BD02C7" w:rsidRPr="00BD02C7" w:rsidRDefault="00BD02C7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02C7">
              <w:rPr>
                <w:rFonts w:ascii="Times New Roman" w:hAnsi="Times New Roman" w:cs="Times New Roman"/>
              </w:rPr>
              <w:t>Постановление</w:t>
            </w:r>
          </w:p>
          <w:p w:rsidR="00F65482" w:rsidRPr="001B71B4" w:rsidRDefault="00BD02C7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02C7">
              <w:rPr>
                <w:rFonts w:ascii="Times New Roman" w:hAnsi="Times New Roman" w:cs="Times New Roman"/>
              </w:rPr>
              <w:t>администрации г</w:t>
            </w:r>
            <w:r w:rsidRPr="00BD02C7">
              <w:rPr>
                <w:rFonts w:ascii="Times New Roman" w:hAnsi="Times New Roman" w:cs="Times New Roman"/>
              </w:rPr>
              <w:t>о</w:t>
            </w:r>
            <w:r w:rsidRPr="00BD02C7">
              <w:rPr>
                <w:rFonts w:ascii="Times New Roman" w:hAnsi="Times New Roman" w:cs="Times New Roman"/>
              </w:rPr>
              <w:t>родского округа  «Вуктыл» от 14 о</w:t>
            </w:r>
            <w:r w:rsidRPr="00BD02C7">
              <w:rPr>
                <w:rFonts w:ascii="Times New Roman" w:hAnsi="Times New Roman" w:cs="Times New Roman"/>
              </w:rPr>
              <w:t>к</w:t>
            </w:r>
            <w:r w:rsidRPr="00BD02C7">
              <w:rPr>
                <w:rFonts w:ascii="Times New Roman" w:hAnsi="Times New Roman" w:cs="Times New Roman"/>
              </w:rPr>
              <w:t>тября 2016 года № 10/557 «Об утвержд</w:t>
            </w:r>
            <w:r w:rsidRPr="00BD02C7">
              <w:rPr>
                <w:rFonts w:ascii="Times New Roman" w:hAnsi="Times New Roman" w:cs="Times New Roman"/>
              </w:rPr>
              <w:t>е</w:t>
            </w:r>
            <w:r w:rsidRPr="00BD02C7">
              <w:rPr>
                <w:rFonts w:ascii="Times New Roman" w:hAnsi="Times New Roman" w:cs="Times New Roman"/>
              </w:rPr>
              <w:t>нии муниципальной программы городск</w:t>
            </w:r>
            <w:r w:rsidRPr="00BD02C7">
              <w:rPr>
                <w:rFonts w:ascii="Times New Roman" w:hAnsi="Times New Roman" w:cs="Times New Roman"/>
              </w:rPr>
              <w:t>о</w:t>
            </w:r>
            <w:r w:rsidRPr="00BD02C7">
              <w:rPr>
                <w:rFonts w:ascii="Times New Roman" w:hAnsi="Times New Roman" w:cs="Times New Roman"/>
              </w:rPr>
              <w:t>го округа «Вуктыл» «Социальное разв</w:t>
            </w:r>
            <w:r w:rsidRPr="00BD02C7">
              <w:rPr>
                <w:rFonts w:ascii="Times New Roman" w:hAnsi="Times New Roman" w:cs="Times New Roman"/>
              </w:rPr>
              <w:t>и</w:t>
            </w:r>
            <w:r w:rsidRPr="00BD02C7">
              <w:rPr>
                <w:rFonts w:ascii="Times New Roman" w:hAnsi="Times New Roman" w:cs="Times New Roman"/>
              </w:rPr>
              <w:t>тие и защита насел</w:t>
            </w:r>
            <w:r w:rsidRPr="00BD02C7">
              <w:rPr>
                <w:rFonts w:ascii="Times New Roman" w:hAnsi="Times New Roman" w:cs="Times New Roman"/>
              </w:rPr>
              <w:t>е</w:t>
            </w:r>
            <w:r w:rsidRPr="00BD02C7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1720" w:type="dxa"/>
          </w:tcPr>
          <w:p w:rsidR="00F65482" w:rsidRPr="001B71B4" w:rsidRDefault="00F65482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Управление о</w:t>
            </w:r>
            <w:r w:rsidRPr="001B71B4">
              <w:rPr>
                <w:rFonts w:ascii="Times New Roman" w:hAnsi="Times New Roman" w:cs="Times New Roman"/>
              </w:rPr>
              <w:t>б</w:t>
            </w:r>
            <w:r w:rsidRPr="001B71B4">
              <w:rPr>
                <w:rFonts w:ascii="Times New Roman" w:hAnsi="Times New Roman" w:cs="Times New Roman"/>
              </w:rPr>
              <w:t xml:space="preserve">разования </w:t>
            </w:r>
            <w:r w:rsidR="00F03B8C" w:rsidRPr="001B71B4">
              <w:rPr>
                <w:rFonts w:ascii="Times New Roman" w:hAnsi="Times New Roman" w:cs="Times New Roman"/>
              </w:rPr>
              <w:t>адм</w:t>
            </w:r>
            <w:r w:rsidR="00F03B8C" w:rsidRPr="001B71B4">
              <w:rPr>
                <w:rFonts w:ascii="Times New Roman" w:hAnsi="Times New Roman" w:cs="Times New Roman"/>
              </w:rPr>
              <w:t>и</w:t>
            </w:r>
            <w:r w:rsidR="00F03B8C" w:rsidRPr="001B71B4">
              <w:rPr>
                <w:rFonts w:ascii="Times New Roman" w:hAnsi="Times New Roman" w:cs="Times New Roman"/>
              </w:rPr>
              <w:t>нистрации г</w:t>
            </w:r>
            <w:r w:rsidR="00F03B8C" w:rsidRPr="001B71B4">
              <w:rPr>
                <w:rFonts w:ascii="Times New Roman" w:hAnsi="Times New Roman" w:cs="Times New Roman"/>
              </w:rPr>
              <w:t>о</w:t>
            </w:r>
            <w:r w:rsidR="00F03B8C" w:rsidRPr="001B71B4">
              <w:rPr>
                <w:rFonts w:ascii="Times New Roman" w:hAnsi="Times New Roman" w:cs="Times New Roman"/>
              </w:rPr>
              <w:t>родского округа</w:t>
            </w:r>
            <w:r w:rsidRPr="001B71B4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070" w:type="dxa"/>
            <w:gridSpan w:val="2"/>
          </w:tcPr>
          <w:p w:rsidR="00F65482" w:rsidRPr="001B71B4" w:rsidRDefault="00F65482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2015 - 2030</w:t>
            </w:r>
          </w:p>
        </w:tc>
        <w:tc>
          <w:tcPr>
            <w:tcW w:w="2004" w:type="dxa"/>
            <w:gridSpan w:val="2"/>
          </w:tcPr>
          <w:p w:rsidR="00F65482" w:rsidRPr="001B71B4" w:rsidRDefault="00F65482" w:rsidP="00696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71B4">
              <w:rPr>
                <w:rFonts w:ascii="Times New Roman" w:hAnsi="Times New Roman" w:cs="Times New Roman"/>
              </w:rPr>
              <w:t>Повышение доли общеобразовател</w:t>
            </w:r>
            <w:r w:rsidRPr="001B71B4">
              <w:rPr>
                <w:rFonts w:ascii="Times New Roman" w:hAnsi="Times New Roman" w:cs="Times New Roman"/>
              </w:rPr>
              <w:t>ь</w:t>
            </w:r>
            <w:r w:rsidRPr="001B71B4">
              <w:rPr>
                <w:rFonts w:ascii="Times New Roman" w:hAnsi="Times New Roman" w:cs="Times New Roman"/>
              </w:rPr>
              <w:t>ных учреждений, в которых сформир</w:t>
            </w:r>
            <w:r w:rsidRPr="001B71B4">
              <w:rPr>
                <w:rFonts w:ascii="Times New Roman" w:hAnsi="Times New Roman" w:cs="Times New Roman"/>
              </w:rPr>
              <w:t>о</w:t>
            </w:r>
            <w:r w:rsidRPr="001B71B4">
              <w:rPr>
                <w:rFonts w:ascii="Times New Roman" w:hAnsi="Times New Roman" w:cs="Times New Roman"/>
              </w:rPr>
              <w:t>вана доступная ср</w:t>
            </w:r>
            <w:r w:rsidRPr="001B71B4">
              <w:rPr>
                <w:rFonts w:ascii="Times New Roman" w:hAnsi="Times New Roman" w:cs="Times New Roman"/>
              </w:rPr>
              <w:t>е</w:t>
            </w:r>
            <w:r w:rsidRPr="001B71B4">
              <w:rPr>
                <w:rFonts w:ascii="Times New Roman" w:hAnsi="Times New Roman" w:cs="Times New Roman"/>
              </w:rPr>
              <w:t>да</w:t>
            </w:r>
          </w:p>
        </w:tc>
      </w:tr>
      <w:tr w:rsidR="00F65482" w:rsidRPr="001B71B4" w:rsidTr="00F0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7"/>
        </w:trPr>
        <w:tc>
          <w:tcPr>
            <w:tcW w:w="655" w:type="dxa"/>
          </w:tcPr>
          <w:p w:rsidR="00F65482" w:rsidRPr="001B71B4" w:rsidRDefault="00F03B8C" w:rsidP="00EC637A">
            <w:pPr>
              <w:pStyle w:val="a0"/>
              <w:spacing w:after="120"/>
              <w:jc w:val="center"/>
            </w:pPr>
            <w:r w:rsidRPr="001B71B4">
              <w:t>1</w:t>
            </w:r>
            <w:r w:rsidR="00EC637A">
              <w:t>3.</w:t>
            </w:r>
          </w:p>
        </w:tc>
        <w:tc>
          <w:tcPr>
            <w:tcW w:w="2037" w:type="dxa"/>
            <w:gridSpan w:val="2"/>
          </w:tcPr>
          <w:p w:rsidR="00F65482" w:rsidRPr="001B71B4" w:rsidRDefault="00326731" w:rsidP="00696B04">
            <w:pPr>
              <w:pStyle w:val="a0"/>
              <w:spacing w:after="120"/>
            </w:pPr>
            <w:r w:rsidRPr="001B71B4">
              <w:t>Разработка индив</w:t>
            </w:r>
            <w:r w:rsidRPr="001B71B4">
              <w:t>и</w:t>
            </w:r>
            <w:r w:rsidRPr="001B71B4">
              <w:t>дуальных маршр</w:t>
            </w:r>
            <w:r w:rsidRPr="001B71B4">
              <w:t>у</w:t>
            </w:r>
            <w:r w:rsidRPr="001B71B4">
              <w:t>тов сопровождения детей-инвалидов согласно ИПР р</w:t>
            </w:r>
            <w:r w:rsidRPr="001B71B4">
              <w:t>е</w:t>
            </w:r>
            <w:r w:rsidRPr="001B71B4">
              <w:t>бенка-инвалида</w:t>
            </w:r>
          </w:p>
        </w:tc>
        <w:tc>
          <w:tcPr>
            <w:tcW w:w="2128" w:type="dxa"/>
            <w:gridSpan w:val="2"/>
          </w:tcPr>
          <w:p w:rsidR="00BD02C7" w:rsidRDefault="00BD02C7" w:rsidP="00696B04">
            <w:pPr>
              <w:pStyle w:val="a0"/>
              <w:rPr>
                <w:rFonts w:eastAsia="Times New Roman"/>
              </w:rPr>
            </w:pPr>
            <w:r w:rsidRPr="00BD02C7">
              <w:rPr>
                <w:rFonts w:eastAsia="Times New Roman"/>
              </w:rPr>
              <w:t>Постановление</w:t>
            </w:r>
          </w:p>
          <w:p w:rsidR="00F65482" w:rsidRPr="001B71B4" w:rsidRDefault="00BD02C7" w:rsidP="00696B04">
            <w:pPr>
              <w:pStyle w:val="a0"/>
              <w:spacing w:after="120"/>
            </w:pPr>
            <w:r w:rsidRPr="00BD02C7">
              <w:rPr>
                <w:rFonts w:eastAsia="Times New Roman"/>
              </w:rPr>
              <w:t>администрации г</w:t>
            </w:r>
            <w:r w:rsidRPr="00BD02C7">
              <w:rPr>
                <w:rFonts w:eastAsia="Times New Roman"/>
              </w:rPr>
              <w:t>о</w:t>
            </w:r>
            <w:r w:rsidRPr="00BD02C7">
              <w:rPr>
                <w:rFonts w:eastAsia="Times New Roman"/>
              </w:rPr>
              <w:t>родского округа  «Вуктыл» от 14 о</w:t>
            </w:r>
            <w:r w:rsidRPr="00BD02C7">
              <w:rPr>
                <w:rFonts w:eastAsia="Times New Roman"/>
              </w:rPr>
              <w:t>к</w:t>
            </w:r>
            <w:r w:rsidRPr="00BD02C7">
              <w:rPr>
                <w:rFonts w:eastAsia="Times New Roman"/>
              </w:rPr>
              <w:t>тября 2016 года № 10/557 «Об утвержд</w:t>
            </w:r>
            <w:r w:rsidRPr="00BD02C7">
              <w:rPr>
                <w:rFonts w:eastAsia="Times New Roman"/>
              </w:rPr>
              <w:t>е</w:t>
            </w:r>
            <w:r w:rsidRPr="00BD02C7">
              <w:rPr>
                <w:rFonts w:eastAsia="Times New Roman"/>
              </w:rPr>
              <w:t>нии муниципальной программы городск</w:t>
            </w:r>
            <w:r w:rsidRPr="00BD02C7">
              <w:rPr>
                <w:rFonts w:eastAsia="Times New Roman"/>
              </w:rPr>
              <w:t>о</w:t>
            </w:r>
            <w:r w:rsidRPr="00BD02C7">
              <w:rPr>
                <w:rFonts w:eastAsia="Times New Roman"/>
              </w:rPr>
              <w:t>го округа «Вуктыл» «Социальное разв</w:t>
            </w:r>
            <w:r w:rsidRPr="00BD02C7">
              <w:rPr>
                <w:rFonts w:eastAsia="Times New Roman"/>
              </w:rPr>
              <w:t>и</w:t>
            </w:r>
            <w:r w:rsidRPr="00BD02C7">
              <w:rPr>
                <w:rFonts w:eastAsia="Times New Roman"/>
              </w:rPr>
              <w:t>тие и защита насел</w:t>
            </w:r>
            <w:r w:rsidRPr="00BD02C7">
              <w:rPr>
                <w:rFonts w:eastAsia="Times New Roman"/>
              </w:rPr>
              <w:t>е</w:t>
            </w:r>
            <w:r w:rsidRPr="00BD02C7">
              <w:rPr>
                <w:rFonts w:eastAsia="Times New Roman"/>
              </w:rPr>
              <w:lastRenderedPageBreak/>
              <w:t>ния»</w:t>
            </w:r>
          </w:p>
        </w:tc>
        <w:tc>
          <w:tcPr>
            <w:tcW w:w="1720" w:type="dxa"/>
          </w:tcPr>
          <w:p w:rsidR="00F65482" w:rsidRPr="001B71B4" w:rsidRDefault="001B71B4" w:rsidP="00696B04">
            <w:pPr>
              <w:pStyle w:val="a0"/>
              <w:spacing w:after="120"/>
            </w:pPr>
            <w:r>
              <w:lastRenderedPageBreak/>
              <w:t>О</w:t>
            </w:r>
            <w:r w:rsidR="00326731" w:rsidRPr="001B71B4">
              <w:t>тдел культуры и национальной политики адм</w:t>
            </w:r>
            <w:r w:rsidR="00326731" w:rsidRPr="001B71B4">
              <w:t>и</w:t>
            </w:r>
            <w:r w:rsidR="00326731" w:rsidRPr="001B71B4">
              <w:t>нистрации г</w:t>
            </w:r>
            <w:r w:rsidR="00326731" w:rsidRPr="001B71B4">
              <w:t>о</w:t>
            </w:r>
            <w:r w:rsidR="00326731" w:rsidRPr="001B71B4">
              <w:t>родского округа «Вуктыл»</w:t>
            </w:r>
          </w:p>
        </w:tc>
        <w:tc>
          <w:tcPr>
            <w:tcW w:w="1070" w:type="dxa"/>
            <w:gridSpan w:val="2"/>
          </w:tcPr>
          <w:p w:rsidR="00F65482" w:rsidRPr="001B71B4" w:rsidRDefault="00326731" w:rsidP="00696B04">
            <w:pPr>
              <w:pStyle w:val="a0"/>
              <w:spacing w:after="120"/>
            </w:pPr>
            <w:r w:rsidRPr="001B71B4">
              <w:t>2020-2025</w:t>
            </w:r>
          </w:p>
        </w:tc>
        <w:tc>
          <w:tcPr>
            <w:tcW w:w="2004" w:type="dxa"/>
            <w:gridSpan w:val="2"/>
          </w:tcPr>
          <w:p w:rsidR="00F65482" w:rsidRPr="001B71B4" w:rsidRDefault="00326731" w:rsidP="00696B04">
            <w:pPr>
              <w:pStyle w:val="a0"/>
              <w:spacing w:after="120"/>
            </w:pPr>
            <w:r w:rsidRPr="001B71B4">
              <w:t>Повышение эффе</w:t>
            </w:r>
            <w:r w:rsidRPr="001B71B4">
              <w:t>к</w:t>
            </w:r>
            <w:r w:rsidRPr="001B71B4">
              <w:t>тивности провод</w:t>
            </w:r>
            <w:r w:rsidRPr="001B71B4">
              <w:t>и</w:t>
            </w:r>
            <w:r w:rsidRPr="001B71B4">
              <w:t>мых мероприятий, направленных на защиту прав инв</w:t>
            </w:r>
            <w:r w:rsidRPr="001B71B4">
              <w:t>а</w:t>
            </w:r>
            <w:r w:rsidRPr="001B71B4">
              <w:t>лидов</w:t>
            </w:r>
          </w:p>
        </w:tc>
      </w:tr>
      <w:tr w:rsidR="00475E61" w:rsidRPr="001B71B4" w:rsidTr="00F0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7"/>
        </w:trPr>
        <w:tc>
          <w:tcPr>
            <w:tcW w:w="655" w:type="dxa"/>
          </w:tcPr>
          <w:p w:rsidR="00475E61" w:rsidRPr="001B71B4" w:rsidRDefault="00475E61" w:rsidP="00EC637A">
            <w:pPr>
              <w:pStyle w:val="a0"/>
              <w:spacing w:after="120"/>
              <w:jc w:val="center"/>
            </w:pPr>
            <w:r>
              <w:lastRenderedPageBreak/>
              <w:t>14.</w:t>
            </w:r>
          </w:p>
        </w:tc>
        <w:tc>
          <w:tcPr>
            <w:tcW w:w="2037" w:type="dxa"/>
            <w:gridSpan w:val="2"/>
          </w:tcPr>
          <w:p w:rsidR="00475E61" w:rsidRPr="001B71B4" w:rsidRDefault="00475E61" w:rsidP="00696B04">
            <w:pPr>
              <w:pStyle w:val="a0"/>
              <w:spacing w:after="120"/>
            </w:pPr>
            <w:r>
              <w:t>Проведение обсл</w:t>
            </w:r>
            <w:r>
              <w:t>е</w:t>
            </w:r>
            <w:r>
              <w:t xml:space="preserve">дования улично-дорожной сети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уктыл</w:t>
            </w:r>
            <w:proofErr w:type="spellEnd"/>
          </w:p>
        </w:tc>
        <w:tc>
          <w:tcPr>
            <w:tcW w:w="2128" w:type="dxa"/>
            <w:gridSpan w:val="2"/>
          </w:tcPr>
          <w:p w:rsidR="00475E61" w:rsidRPr="00BD02C7" w:rsidRDefault="002938C3" w:rsidP="00696B04">
            <w:pPr>
              <w:pStyle w:val="a0"/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Федеральный закон от 24.11.1995 года № 181 – ФЗ «О социал</w:t>
            </w:r>
            <w:r>
              <w:rPr>
                <w:rFonts w:eastAsia="Times New Roman"/>
              </w:rPr>
              <w:t>ь</w:t>
            </w:r>
            <w:r>
              <w:rPr>
                <w:rFonts w:eastAsia="Times New Roman"/>
              </w:rPr>
              <w:t>ной защите инвал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дов в Российской Ф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дерации»</w:t>
            </w:r>
          </w:p>
        </w:tc>
        <w:tc>
          <w:tcPr>
            <w:tcW w:w="1720" w:type="dxa"/>
          </w:tcPr>
          <w:p w:rsidR="00475E61" w:rsidRDefault="00AB0CB2" w:rsidP="00696B04">
            <w:pPr>
              <w:pStyle w:val="a0"/>
              <w:spacing w:after="120"/>
            </w:pPr>
            <w:r>
              <w:t>Отдел стро</w:t>
            </w:r>
            <w:r>
              <w:t>и</w:t>
            </w:r>
            <w:r>
              <w:t>тельства, доро</w:t>
            </w:r>
            <w:r>
              <w:t>ж</w:t>
            </w:r>
            <w:r>
              <w:t>ного и городск</w:t>
            </w:r>
            <w:r>
              <w:t>о</w:t>
            </w:r>
            <w:r>
              <w:t>го хозяйства а</w:t>
            </w:r>
            <w:r>
              <w:t>д</w:t>
            </w:r>
            <w:r>
              <w:t>министрации городского окр</w:t>
            </w:r>
            <w:r>
              <w:t>у</w:t>
            </w:r>
            <w:r>
              <w:t>га «Вуктыл»</w:t>
            </w:r>
          </w:p>
        </w:tc>
        <w:tc>
          <w:tcPr>
            <w:tcW w:w="1070" w:type="dxa"/>
            <w:gridSpan w:val="2"/>
          </w:tcPr>
          <w:p w:rsidR="00475E61" w:rsidRPr="001B71B4" w:rsidRDefault="00AB0CB2" w:rsidP="00696B04">
            <w:pPr>
              <w:pStyle w:val="a0"/>
              <w:spacing w:after="120"/>
            </w:pPr>
            <w:r>
              <w:t>2018 - 2019</w:t>
            </w:r>
          </w:p>
        </w:tc>
        <w:tc>
          <w:tcPr>
            <w:tcW w:w="2004" w:type="dxa"/>
            <w:gridSpan w:val="2"/>
          </w:tcPr>
          <w:p w:rsidR="00475E61" w:rsidRPr="001B71B4" w:rsidRDefault="007612A5" w:rsidP="00696B04">
            <w:pPr>
              <w:pStyle w:val="a0"/>
              <w:spacing w:after="120"/>
            </w:pPr>
            <w:r w:rsidRPr="007612A5">
              <w:t>Опреде</w:t>
            </w:r>
            <w:r>
              <w:t>ление п</w:t>
            </w:r>
            <w:r>
              <w:t>о</w:t>
            </w:r>
            <w:r>
              <w:t>требности в об</w:t>
            </w:r>
            <w:r>
              <w:t>у</w:t>
            </w:r>
            <w:r>
              <w:t>стройстве троту</w:t>
            </w:r>
            <w:r>
              <w:t>а</w:t>
            </w:r>
            <w:r w:rsidRPr="007612A5">
              <w:t>ров, подхо</w:t>
            </w:r>
            <w:r>
              <w:t>дов к п</w:t>
            </w:r>
            <w:r>
              <w:t>е</w:t>
            </w:r>
            <w:r>
              <w:t>шеходным перех</w:t>
            </w:r>
            <w:r>
              <w:t>о</w:t>
            </w:r>
            <w:r w:rsidRPr="007612A5">
              <w:t xml:space="preserve">дам, остановочных пунктов </w:t>
            </w:r>
            <w:r w:rsidR="00696B04">
              <w:t xml:space="preserve"> города </w:t>
            </w:r>
            <w:r w:rsidRPr="007612A5">
              <w:t>Вуктыл для дал</w:t>
            </w:r>
            <w:r w:rsidRPr="007612A5">
              <w:t>ь</w:t>
            </w:r>
            <w:r w:rsidRPr="007612A5">
              <w:t>нейшего обеспеч</w:t>
            </w:r>
            <w:r w:rsidRPr="007612A5">
              <w:t>е</w:t>
            </w:r>
            <w:r w:rsidRPr="007612A5">
              <w:t xml:space="preserve">ния </w:t>
            </w:r>
            <w:proofErr w:type="spellStart"/>
            <w:r w:rsidRPr="007612A5">
              <w:t>бе</w:t>
            </w:r>
            <w:r>
              <w:t>зба</w:t>
            </w:r>
            <w:r w:rsidRPr="007612A5">
              <w:t>брьерной</w:t>
            </w:r>
            <w:proofErr w:type="spellEnd"/>
            <w:r w:rsidRPr="007612A5">
              <w:t xml:space="preserve"> среды жизнеде</w:t>
            </w:r>
            <w:r w:rsidRPr="007612A5">
              <w:t>я</w:t>
            </w:r>
            <w:r w:rsidRPr="007612A5">
              <w:t>тельности на ули</w:t>
            </w:r>
            <w:r w:rsidRPr="007612A5">
              <w:t>ч</w:t>
            </w:r>
            <w:r w:rsidRPr="007612A5">
              <w:t>но-дорожной</w:t>
            </w:r>
            <w:r>
              <w:t xml:space="preserve"> </w:t>
            </w:r>
            <w:r w:rsidRPr="007612A5">
              <w:t xml:space="preserve"> сети города</w:t>
            </w:r>
          </w:p>
        </w:tc>
      </w:tr>
      <w:tr w:rsidR="007612A5" w:rsidRPr="001B71B4" w:rsidTr="00F0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7"/>
        </w:trPr>
        <w:tc>
          <w:tcPr>
            <w:tcW w:w="655" w:type="dxa"/>
          </w:tcPr>
          <w:p w:rsidR="007612A5" w:rsidRDefault="001869FD" w:rsidP="00EC637A">
            <w:pPr>
              <w:pStyle w:val="a0"/>
              <w:spacing w:after="120"/>
              <w:jc w:val="center"/>
            </w:pPr>
            <w:r>
              <w:t>15.</w:t>
            </w:r>
          </w:p>
        </w:tc>
        <w:tc>
          <w:tcPr>
            <w:tcW w:w="2037" w:type="dxa"/>
            <w:gridSpan w:val="2"/>
          </w:tcPr>
          <w:p w:rsidR="007612A5" w:rsidRDefault="001869FD" w:rsidP="00696B04">
            <w:pPr>
              <w:pStyle w:val="a0"/>
              <w:spacing w:after="120"/>
            </w:pPr>
            <w:r w:rsidRPr="001869FD">
              <w:t>Обустройство тр</w:t>
            </w:r>
            <w:r w:rsidRPr="001869FD">
              <w:t>о</w:t>
            </w:r>
            <w:r w:rsidRPr="001869FD">
              <w:t xml:space="preserve">туаров, подходов к </w:t>
            </w:r>
            <w:proofErr w:type="gramStart"/>
            <w:r w:rsidRPr="001869FD">
              <w:t>пешеходным</w:t>
            </w:r>
            <w:proofErr w:type="gramEnd"/>
            <w:r w:rsidRPr="001869FD">
              <w:t xml:space="preserve"> пере-ходам в соотве</w:t>
            </w:r>
            <w:r w:rsidRPr="001869FD">
              <w:t>т</w:t>
            </w:r>
            <w:r w:rsidRPr="001869FD">
              <w:t>ствии с требования-ми по обеспечению их доступности для инвалидов и других маломобильных групп</w:t>
            </w:r>
            <w:r>
              <w:t xml:space="preserve"> населения, в том числе: пониж</w:t>
            </w:r>
            <w:r>
              <w:t>е</w:t>
            </w:r>
            <w:r>
              <w:t>ние бордюрного камня на пешехо</w:t>
            </w:r>
            <w:r>
              <w:t>д</w:t>
            </w:r>
            <w:r>
              <w:t>ных переходах; об</w:t>
            </w:r>
            <w:r>
              <w:t>о</w:t>
            </w:r>
            <w:r>
              <w:t>рудование тактил</w:t>
            </w:r>
            <w:r>
              <w:t>ь</w:t>
            </w:r>
            <w:r w:rsidRPr="001869FD">
              <w:t>ными средствами пешеходных путей</w:t>
            </w:r>
          </w:p>
        </w:tc>
        <w:tc>
          <w:tcPr>
            <w:tcW w:w="2128" w:type="dxa"/>
            <w:gridSpan w:val="2"/>
          </w:tcPr>
          <w:p w:rsidR="007612A5" w:rsidRDefault="001869FD" w:rsidP="00696B04">
            <w:pPr>
              <w:pStyle w:val="a0"/>
              <w:rPr>
                <w:rFonts w:eastAsia="Times New Roman"/>
              </w:rPr>
            </w:pPr>
            <w:r w:rsidRPr="001869FD">
              <w:rPr>
                <w:rFonts w:eastAsia="Times New Roman"/>
              </w:rPr>
              <w:t>Федеральный закон от 24</w:t>
            </w:r>
            <w:r w:rsidR="00696B04">
              <w:rPr>
                <w:rFonts w:eastAsia="Times New Roman"/>
              </w:rPr>
              <w:t xml:space="preserve"> ноября </w:t>
            </w:r>
            <w:r>
              <w:rPr>
                <w:rFonts w:eastAsia="Times New Roman"/>
              </w:rPr>
              <w:t>1995 года № 181 – ФЗ «О социальной защите инвали</w:t>
            </w:r>
            <w:r w:rsidRPr="001869FD">
              <w:rPr>
                <w:rFonts w:eastAsia="Times New Roman"/>
              </w:rPr>
              <w:t>дов в Росси</w:t>
            </w:r>
            <w:r w:rsidRPr="001869FD">
              <w:rPr>
                <w:rFonts w:eastAsia="Times New Roman"/>
              </w:rPr>
              <w:t>й</w:t>
            </w:r>
            <w:r>
              <w:rPr>
                <w:rFonts w:eastAsia="Times New Roman"/>
              </w:rPr>
              <w:t>ской Фе</w:t>
            </w:r>
            <w:r w:rsidRPr="001869FD">
              <w:rPr>
                <w:rFonts w:eastAsia="Times New Roman"/>
              </w:rPr>
              <w:t>дерации»</w:t>
            </w:r>
          </w:p>
        </w:tc>
        <w:tc>
          <w:tcPr>
            <w:tcW w:w="1720" w:type="dxa"/>
          </w:tcPr>
          <w:p w:rsidR="007612A5" w:rsidRDefault="001869FD" w:rsidP="00696B04">
            <w:pPr>
              <w:pStyle w:val="a0"/>
              <w:spacing w:after="120"/>
            </w:pPr>
            <w:r>
              <w:t>Отдел стро</w:t>
            </w:r>
            <w:r>
              <w:t>и</w:t>
            </w:r>
            <w:r>
              <w:t>тельства, доро</w:t>
            </w:r>
            <w:r>
              <w:t>ж</w:t>
            </w:r>
            <w:r>
              <w:t>ного и городск</w:t>
            </w:r>
            <w:r>
              <w:t>о</w:t>
            </w:r>
            <w:r w:rsidRPr="001869FD">
              <w:t>го хо</w:t>
            </w:r>
            <w:r>
              <w:t>зяйства а</w:t>
            </w:r>
            <w:r>
              <w:t>д</w:t>
            </w:r>
            <w:r w:rsidRPr="001869FD">
              <w:t xml:space="preserve">министрации городского </w:t>
            </w:r>
            <w:proofErr w:type="gramStart"/>
            <w:r w:rsidRPr="001869FD">
              <w:t>окру-га</w:t>
            </w:r>
            <w:proofErr w:type="gramEnd"/>
            <w:r w:rsidRPr="001869FD">
              <w:t xml:space="preserve"> «Вуктыл»</w:t>
            </w:r>
          </w:p>
        </w:tc>
        <w:tc>
          <w:tcPr>
            <w:tcW w:w="1070" w:type="dxa"/>
            <w:gridSpan w:val="2"/>
          </w:tcPr>
          <w:p w:rsidR="007612A5" w:rsidRDefault="001869FD" w:rsidP="00696B04">
            <w:pPr>
              <w:pStyle w:val="a0"/>
              <w:spacing w:after="120"/>
            </w:pPr>
            <w:r w:rsidRPr="001869FD">
              <w:t>2025-2030</w:t>
            </w:r>
          </w:p>
        </w:tc>
        <w:tc>
          <w:tcPr>
            <w:tcW w:w="2004" w:type="dxa"/>
            <w:gridSpan w:val="2"/>
          </w:tcPr>
          <w:p w:rsidR="007612A5" w:rsidRPr="007612A5" w:rsidRDefault="00905E33" w:rsidP="00696B04">
            <w:pPr>
              <w:pStyle w:val="a0"/>
              <w:spacing w:after="120"/>
            </w:pPr>
            <w:r>
              <w:t>О</w:t>
            </w:r>
            <w:r w:rsidR="001869FD" w:rsidRPr="001869FD">
              <w:t>беспечение д</w:t>
            </w:r>
            <w:r w:rsidR="001869FD" w:rsidRPr="001869FD">
              <w:t>о</w:t>
            </w:r>
            <w:r w:rsidR="001869FD">
              <w:t>ступности для инв</w:t>
            </w:r>
            <w:r w:rsidR="001869FD">
              <w:t>а</w:t>
            </w:r>
            <w:r w:rsidR="001869FD" w:rsidRPr="001869FD">
              <w:t>лидов дорожно-тра</w:t>
            </w:r>
            <w:r w:rsidR="001869FD">
              <w:t>нспортной и</w:t>
            </w:r>
            <w:r w:rsidR="001869FD">
              <w:t>н</w:t>
            </w:r>
            <w:r w:rsidR="001869FD" w:rsidRPr="001869FD">
              <w:t>фраструктуры</w:t>
            </w:r>
          </w:p>
        </w:tc>
      </w:tr>
      <w:tr w:rsidR="001869FD" w:rsidRPr="001B71B4" w:rsidTr="00F0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7"/>
        </w:trPr>
        <w:tc>
          <w:tcPr>
            <w:tcW w:w="655" w:type="dxa"/>
          </w:tcPr>
          <w:p w:rsidR="001869FD" w:rsidRDefault="001869FD" w:rsidP="00EC637A">
            <w:pPr>
              <w:pStyle w:val="a0"/>
              <w:spacing w:after="120"/>
              <w:jc w:val="center"/>
            </w:pPr>
            <w:r>
              <w:t>16.</w:t>
            </w:r>
          </w:p>
        </w:tc>
        <w:tc>
          <w:tcPr>
            <w:tcW w:w="2037" w:type="dxa"/>
            <w:gridSpan w:val="2"/>
          </w:tcPr>
          <w:p w:rsidR="001869FD" w:rsidRPr="001869FD" w:rsidRDefault="0027225A" w:rsidP="00696B04">
            <w:pPr>
              <w:pStyle w:val="a0"/>
              <w:spacing w:after="120"/>
            </w:pPr>
            <w:r>
              <w:t>Оборудование ост</w:t>
            </w:r>
            <w:r>
              <w:t>а</w:t>
            </w:r>
            <w:r w:rsidRPr="0027225A">
              <w:t>новочных пунктов</w:t>
            </w:r>
            <w:r>
              <w:t xml:space="preserve"> общественного транспорта спец</w:t>
            </w:r>
            <w:r>
              <w:t>и</w:t>
            </w:r>
            <w:r w:rsidRPr="0027225A">
              <w:t>альными средствами для инвалидов</w:t>
            </w:r>
          </w:p>
        </w:tc>
        <w:tc>
          <w:tcPr>
            <w:tcW w:w="2128" w:type="dxa"/>
            <w:gridSpan w:val="2"/>
          </w:tcPr>
          <w:p w:rsidR="001869FD" w:rsidRPr="001869FD" w:rsidRDefault="00905E33" w:rsidP="00696B04">
            <w:pPr>
              <w:pStyle w:val="a0"/>
              <w:rPr>
                <w:rFonts w:eastAsia="Times New Roman"/>
              </w:rPr>
            </w:pPr>
            <w:r w:rsidRPr="00905E33">
              <w:rPr>
                <w:rFonts w:eastAsia="Times New Roman"/>
              </w:rPr>
              <w:t xml:space="preserve">Федеральный закон от </w:t>
            </w:r>
            <w:r w:rsidR="00696B04" w:rsidRPr="00696B04">
              <w:rPr>
                <w:rFonts w:eastAsia="Times New Roman"/>
              </w:rPr>
              <w:t xml:space="preserve">24 ноября 1995 года </w:t>
            </w:r>
            <w:r w:rsidRPr="00905E33">
              <w:rPr>
                <w:rFonts w:eastAsia="Times New Roman"/>
              </w:rPr>
              <w:t>№181-ФЗ «О социальной защит</w:t>
            </w:r>
            <w:r>
              <w:rPr>
                <w:rFonts w:eastAsia="Times New Roman"/>
              </w:rPr>
              <w:t>е инвалидов в Росси</w:t>
            </w:r>
            <w:r>
              <w:rPr>
                <w:rFonts w:eastAsia="Times New Roman"/>
              </w:rPr>
              <w:t>й</w:t>
            </w:r>
            <w:r>
              <w:rPr>
                <w:rFonts w:eastAsia="Times New Roman"/>
              </w:rPr>
              <w:t>ской Федера</w:t>
            </w:r>
            <w:r w:rsidRPr="00905E33">
              <w:rPr>
                <w:rFonts w:eastAsia="Times New Roman"/>
              </w:rPr>
              <w:t>ции»</w:t>
            </w:r>
          </w:p>
        </w:tc>
        <w:tc>
          <w:tcPr>
            <w:tcW w:w="1720" w:type="dxa"/>
          </w:tcPr>
          <w:p w:rsidR="001869FD" w:rsidRDefault="00905E33" w:rsidP="00696B04">
            <w:pPr>
              <w:pStyle w:val="a0"/>
              <w:spacing w:after="120"/>
            </w:pPr>
            <w:r>
              <w:t>Отдел стро</w:t>
            </w:r>
            <w:r>
              <w:t>и</w:t>
            </w:r>
            <w:r w:rsidRPr="00905E33">
              <w:t>тельства, доро</w:t>
            </w:r>
            <w:r>
              <w:t>ж</w:t>
            </w:r>
            <w:r w:rsidRPr="00905E33">
              <w:t>ного и гор</w:t>
            </w:r>
            <w:r>
              <w:t>одск</w:t>
            </w:r>
            <w:r>
              <w:t>о</w:t>
            </w:r>
            <w:r w:rsidRPr="00905E33">
              <w:t>го хо</w:t>
            </w:r>
            <w:r>
              <w:t>зяйства а</w:t>
            </w:r>
            <w:r>
              <w:t>д</w:t>
            </w:r>
            <w:r w:rsidRPr="00905E33">
              <w:t xml:space="preserve">министрации городского </w:t>
            </w:r>
            <w:proofErr w:type="gramStart"/>
            <w:r w:rsidRPr="00905E33">
              <w:t>окру-га</w:t>
            </w:r>
            <w:proofErr w:type="gramEnd"/>
            <w:r w:rsidRPr="00905E33">
              <w:t xml:space="preserve"> «Вуктыл»</w:t>
            </w:r>
          </w:p>
        </w:tc>
        <w:tc>
          <w:tcPr>
            <w:tcW w:w="1070" w:type="dxa"/>
            <w:gridSpan w:val="2"/>
          </w:tcPr>
          <w:p w:rsidR="001869FD" w:rsidRPr="001869FD" w:rsidRDefault="00905E33" w:rsidP="00696B04">
            <w:pPr>
              <w:pStyle w:val="a0"/>
              <w:spacing w:after="120"/>
            </w:pPr>
            <w:r w:rsidRPr="00905E33">
              <w:t>2025-2030</w:t>
            </w:r>
          </w:p>
        </w:tc>
        <w:tc>
          <w:tcPr>
            <w:tcW w:w="2004" w:type="dxa"/>
            <w:gridSpan w:val="2"/>
          </w:tcPr>
          <w:p w:rsidR="001869FD" w:rsidRPr="001869FD" w:rsidRDefault="00905E33" w:rsidP="00696B04">
            <w:pPr>
              <w:pStyle w:val="a0"/>
              <w:spacing w:after="120"/>
            </w:pPr>
            <w:r>
              <w:t>О</w:t>
            </w:r>
            <w:r w:rsidRPr="00905E33">
              <w:t>беспечение бе</w:t>
            </w:r>
            <w:r w:rsidRPr="00905E33">
              <w:t>с</w:t>
            </w:r>
            <w:r w:rsidRPr="00905E33">
              <w:t>препятственного доступа инвалидов к общественному транспорту</w:t>
            </w:r>
          </w:p>
        </w:tc>
      </w:tr>
      <w:tr w:rsidR="00905E33" w:rsidRPr="001B71B4" w:rsidTr="00F0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7"/>
        </w:trPr>
        <w:tc>
          <w:tcPr>
            <w:tcW w:w="655" w:type="dxa"/>
          </w:tcPr>
          <w:p w:rsidR="00905E33" w:rsidRDefault="00905E33" w:rsidP="00EC637A">
            <w:pPr>
              <w:pStyle w:val="a0"/>
              <w:spacing w:after="120"/>
              <w:jc w:val="center"/>
            </w:pPr>
            <w:r>
              <w:t>17.</w:t>
            </w:r>
          </w:p>
        </w:tc>
        <w:tc>
          <w:tcPr>
            <w:tcW w:w="2037" w:type="dxa"/>
            <w:gridSpan w:val="2"/>
          </w:tcPr>
          <w:p w:rsidR="00905E33" w:rsidRDefault="007946A9" w:rsidP="00696B04">
            <w:pPr>
              <w:pStyle w:val="a0"/>
              <w:spacing w:after="120"/>
            </w:pPr>
            <w:r w:rsidRPr="007946A9">
              <w:t>Мониторинг испо</w:t>
            </w:r>
            <w:r w:rsidRPr="007946A9">
              <w:t>л</w:t>
            </w:r>
            <w:r w:rsidRPr="007946A9">
              <w:t>нения запланир</w:t>
            </w:r>
            <w:r w:rsidRPr="007946A9">
              <w:t>о</w:t>
            </w:r>
            <w:r w:rsidRPr="007946A9">
              <w:t>ванных меропри</w:t>
            </w:r>
            <w:r>
              <w:t>ятий по адаптации объе</w:t>
            </w:r>
            <w:r>
              <w:t>к</w:t>
            </w:r>
            <w:r w:rsidRPr="007946A9">
              <w:t>тов транспортной инфраструктуры</w:t>
            </w:r>
          </w:p>
        </w:tc>
        <w:tc>
          <w:tcPr>
            <w:tcW w:w="2128" w:type="dxa"/>
            <w:gridSpan w:val="2"/>
          </w:tcPr>
          <w:p w:rsidR="00905E33" w:rsidRPr="00905E33" w:rsidRDefault="007946A9" w:rsidP="00696B04">
            <w:pPr>
              <w:pStyle w:val="a0"/>
              <w:rPr>
                <w:rFonts w:eastAsia="Times New Roman"/>
              </w:rPr>
            </w:pPr>
            <w:r w:rsidRPr="007946A9">
              <w:rPr>
                <w:rFonts w:eastAsia="Times New Roman"/>
              </w:rPr>
              <w:t xml:space="preserve">Федеральный закон от </w:t>
            </w:r>
            <w:r w:rsidR="00696B04" w:rsidRPr="00696B04">
              <w:rPr>
                <w:rFonts w:eastAsia="Times New Roman"/>
              </w:rPr>
              <w:t>24 ноября 1995 года</w:t>
            </w:r>
            <w:r w:rsidRPr="007946A9">
              <w:rPr>
                <w:rFonts w:eastAsia="Times New Roman"/>
              </w:rPr>
              <w:t xml:space="preserve"> №181-ФЗ «О социальной защит</w:t>
            </w:r>
            <w:r>
              <w:rPr>
                <w:rFonts w:eastAsia="Times New Roman"/>
              </w:rPr>
              <w:t>е инвалидов в Росси</w:t>
            </w:r>
            <w:r>
              <w:rPr>
                <w:rFonts w:eastAsia="Times New Roman"/>
              </w:rPr>
              <w:t>й</w:t>
            </w:r>
            <w:r>
              <w:rPr>
                <w:rFonts w:eastAsia="Times New Roman"/>
              </w:rPr>
              <w:t>ской Федера</w:t>
            </w:r>
            <w:r w:rsidRPr="007946A9">
              <w:rPr>
                <w:rFonts w:eastAsia="Times New Roman"/>
              </w:rPr>
              <w:t>ции»</w:t>
            </w:r>
          </w:p>
        </w:tc>
        <w:tc>
          <w:tcPr>
            <w:tcW w:w="1720" w:type="dxa"/>
          </w:tcPr>
          <w:p w:rsidR="00905E33" w:rsidRDefault="007946A9" w:rsidP="00696B04">
            <w:pPr>
              <w:pStyle w:val="a0"/>
              <w:spacing w:after="120"/>
            </w:pPr>
            <w:r>
              <w:t>Отдел стро</w:t>
            </w:r>
            <w:r>
              <w:t>и</w:t>
            </w:r>
            <w:r>
              <w:t>тельства, доро</w:t>
            </w:r>
            <w:r>
              <w:t>ж</w:t>
            </w:r>
            <w:r>
              <w:t>ного и городск</w:t>
            </w:r>
            <w:r>
              <w:t>о</w:t>
            </w:r>
            <w:r w:rsidRPr="007946A9">
              <w:t>го хо</w:t>
            </w:r>
            <w:r>
              <w:t>зяйства а</w:t>
            </w:r>
            <w:r>
              <w:t>д</w:t>
            </w:r>
            <w:r w:rsidRPr="007946A9">
              <w:t xml:space="preserve">министрации городского </w:t>
            </w:r>
            <w:proofErr w:type="gramStart"/>
            <w:r w:rsidRPr="007946A9">
              <w:t>окру-га</w:t>
            </w:r>
            <w:proofErr w:type="gramEnd"/>
            <w:r w:rsidRPr="007946A9">
              <w:t xml:space="preserve"> «Вуктыл»</w:t>
            </w:r>
          </w:p>
        </w:tc>
        <w:tc>
          <w:tcPr>
            <w:tcW w:w="1070" w:type="dxa"/>
            <w:gridSpan w:val="2"/>
          </w:tcPr>
          <w:p w:rsidR="00905E33" w:rsidRPr="00905E33" w:rsidRDefault="007946A9" w:rsidP="00696B04">
            <w:pPr>
              <w:pStyle w:val="a0"/>
              <w:spacing w:after="120"/>
            </w:pPr>
            <w:r w:rsidRPr="007946A9">
              <w:t>2025-2030</w:t>
            </w:r>
          </w:p>
        </w:tc>
        <w:tc>
          <w:tcPr>
            <w:tcW w:w="2004" w:type="dxa"/>
            <w:gridSpan w:val="2"/>
          </w:tcPr>
          <w:p w:rsidR="00905E33" w:rsidRDefault="007946A9" w:rsidP="00696B04">
            <w:pPr>
              <w:pStyle w:val="a0"/>
              <w:spacing w:after="120"/>
            </w:pPr>
            <w:r w:rsidRPr="007946A9">
              <w:t>Повышение уровня доступности для инвалидов объектов транспорт</w:t>
            </w:r>
            <w:r>
              <w:t>ной и</w:t>
            </w:r>
            <w:r>
              <w:t>н</w:t>
            </w:r>
            <w:r w:rsidRPr="007946A9">
              <w:t>фраструктуры</w:t>
            </w:r>
          </w:p>
        </w:tc>
      </w:tr>
    </w:tbl>
    <w:p w:rsidR="004C1720" w:rsidRDefault="004C1720" w:rsidP="004C1720">
      <w:pPr>
        <w:pStyle w:val="a0"/>
        <w:spacing w:after="120"/>
        <w:ind w:firstLine="567"/>
        <w:jc w:val="center"/>
      </w:pPr>
    </w:p>
    <w:p w:rsidR="004C1720" w:rsidRDefault="004C1720" w:rsidP="004C1720">
      <w:pPr>
        <w:pStyle w:val="a0"/>
        <w:spacing w:after="120"/>
        <w:ind w:firstLine="567"/>
        <w:jc w:val="center"/>
      </w:pPr>
    </w:p>
    <w:p w:rsidR="004C1720" w:rsidRDefault="004C1720" w:rsidP="004C1720">
      <w:pPr>
        <w:pStyle w:val="a0"/>
        <w:spacing w:after="120"/>
        <w:ind w:firstLine="567"/>
        <w:jc w:val="center"/>
      </w:pPr>
    </w:p>
    <w:p w:rsidR="004C1720" w:rsidRDefault="004C1720" w:rsidP="004C1720">
      <w:pPr>
        <w:pStyle w:val="a0"/>
        <w:spacing w:after="120"/>
        <w:ind w:firstLine="567"/>
        <w:jc w:val="center"/>
      </w:pPr>
    </w:p>
    <w:p w:rsidR="004C1720" w:rsidRDefault="004C1720" w:rsidP="004C1720">
      <w:pPr>
        <w:pStyle w:val="a0"/>
        <w:spacing w:after="120"/>
        <w:ind w:firstLine="567"/>
        <w:jc w:val="center"/>
      </w:pPr>
    </w:p>
    <w:p w:rsidR="004C1720" w:rsidRDefault="004C1720" w:rsidP="004C1720">
      <w:pPr>
        <w:pStyle w:val="a0"/>
        <w:spacing w:after="120"/>
        <w:ind w:firstLine="567"/>
        <w:jc w:val="center"/>
      </w:pPr>
    </w:p>
    <w:p w:rsidR="004C1720" w:rsidRDefault="004C1720" w:rsidP="004C1720">
      <w:pPr>
        <w:pStyle w:val="a0"/>
        <w:spacing w:after="120"/>
        <w:ind w:firstLine="567"/>
        <w:jc w:val="center"/>
      </w:pPr>
    </w:p>
    <w:p w:rsidR="004C1720" w:rsidRDefault="004C1720" w:rsidP="004C1720">
      <w:pPr>
        <w:pStyle w:val="a0"/>
        <w:spacing w:after="120"/>
        <w:ind w:firstLine="567"/>
        <w:jc w:val="center"/>
      </w:pPr>
    </w:p>
    <w:p w:rsidR="004C1720" w:rsidRPr="00696B04" w:rsidRDefault="00696B04" w:rsidP="004C1720">
      <w:pPr>
        <w:pStyle w:val="a0"/>
        <w:spacing w:after="120"/>
        <w:ind w:firstLine="567"/>
        <w:jc w:val="center"/>
        <w:rPr>
          <w:b/>
          <w:sz w:val="24"/>
        </w:rPr>
      </w:pPr>
      <w:r w:rsidRPr="00696B04">
        <w:rPr>
          <w:b/>
          <w:sz w:val="24"/>
          <w:lang w:val="en-US"/>
        </w:rPr>
        <w:lastRenderedPageBreak/>
        <w:t>IV</w:t>
      </w:r>
      <w:r w:rsidRPr="00696B04">
        <w:rPr>
          <w:b/>
          <w:sz w:val="24"/>
        </w:rPr>
        <w:t xml:space="preserve">. График работ </w:t>
      </w:r>
    </w:p>
    <w:p w:rsidR="004C1720" w:rsidRDefault="00F32336" w:rsidP="0065437A">
      <w:pPr>
        <w:pStyle w:val="a0"/>
        <w:spacing w:after="120"/>
        <w:ind w:firstLine="567"/>
        <w:jc w:val="center"/>
        <w:rPr>
          <w:sz w:val="24"/>
        </w:rPr>
      </w:pPr>
      <w:r w:rsidRPr="004A478D">
        <w:rPr>
          <w:sz w:val="24"/>
        </w:rPr>
        <w:t xml:space="preserve">График работ по приведению объектов транспортной инфраструктуры (автостоянок, остановок общественного транспорта) </w:t>
      </w:r>
      <w:r w:rsidR="0065437A">
        <w:rPr>
          <w:sz w:val="24"/>
        </w:rPr>
        <w:t>в</w:t>
      </w:r>
      <w:r w:rsidRPr="004A478D">
        <w:rPr>
          <w:sz w:val="24"/>
        </w:rPr>
        <w:t xml:space="preserve"> соответствии </w:t>
      </w:r>
      <w:r w:rsidR="0065437A">
        <w:rPr>
          <w:sz w:val="24"/>
        </w:rPr>
        <w:t xml:space="preserve">требованиями положений статьи </w:t>
      </w:r>
      <w:r w:rsidR="0065437A" w:rsidRPr="0065437A">
        <w:rPr>
          <w:sz w:val="24"/>
        </w:rPr>
        <w:t>1</w:t>
      </w:r>
      <w:r w:rsidR="0065437A">
        <w:rPr>
          <w:sz w:val="24"/>
        </w:rPr>
        <w:t xml:space="preserve">5 статьи 15 Федерального закона «О социальной защите инвалидов </w:t>
      </w:r>
      <w:r w:rsidR="0065437A" w:rsidRPr="0065437A">
        <w:rPr>
          <w:sz w:val="24"/>
        </w:rPr>
        <w:t>в Российской Федер</w:t>
      </w:r>
      <w:r w:rsidR="0065437A">
        <w:rPr>
          <w:sz w:val="24"/>
        </w:rPr>
        <w:t>а</w:t>
      </w:r>
      <w:r w:rsidR="0065437A">
        <w:rPr>
          <w:sz w:val="24"/>
        </w:rPr>
        <w:t xml:space="preserve">ции» и статьи 21.1 Федерального закона от 8 ноября 2007 года № 259-ФЗ </w:t>
      </w:r>
      <w:r w:rsidR="0065437A" w:rsidRPr="0065437A">
        <w:rPr>
          <w:sz w:val="24"/>
        </w:rPr>
        <w:t>«Устав автом</w:t>
      </w:r>
      <w:r w:rsidR="0065437A" w:rsidRPr="0065437A">
        <w:rPr>
          <w:sz w:val="24"/>
        </w:rPr>
        <w:t>о</w:t>
      </w:r>
      <w:r w:rsidR="0065437A">
        <w:rPr>
          <w:sz w:val="24"/>
        </w:rPr>
        <w:t xml:space="preserve">бильного транспорта и городского </w:t>
      </w:r>
      <w:r w:rsidR="0065437A" w:rsidRPr="0065437A">
        <w:rPr>
          <w:sz w:val="24"/>
        </w:rPr>
        <w:t>наземног</w:t>
      </w:r>
      <w:r w:rsidR="0065437A">
        <w:rPr>
          <w:sz w:val="24"/>
        </w:rPr>
        <w:t xml:space="preserve">о электрического </w:t>
      </w:r>
      <w:r w:rsidR="0065437A" w:rsidRPr="0065437A">
        <w:rPr>
          <w:sz w:val="24"/>
        </w:rPr>
        <w:t>транспорта»</w:t>
      </w:r>
    </w:p>
    <w:p w:rsidR="00233400" w:rsidRDefault="00233400" w:rsidP="0065437A">
      <w:pPr>
        <w:pStyle w:val="a0"/>
        <w:spacing w:after="120"/>
        <w:ind w:firstLine="567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968"/>
        <w:gridCol w:w="2393"/>
        <w:gridCol w:w="2393"/>
      </w:tblGrid>
      <w:tr w:rsidR="003D7BA4" w:rsidRPr="003D7BA4" w:rsidTr="003D7BA4">
        <w:tc>
          <w:tcPr>
            <w:tcW w:w="817" w:type="dxa"/>
            <w:shd w:val="clear" w:color="auto" w:fill="auto"/>
          </w:tcPr>
          <w:p w:rsidR="00233400" w:rsidRPr="003D7BA4" w:rsidRDefault="00233400" w:rsidP="003D7BA4">
            <w:pPr>
              <w:pStyle w:val="a0"/>
              <w:spacing w:after="120"/>
              <w:jc w:val="center"/>
              <w:rPr>
                <w:rFonts w:cs="Calibri"/>
                <w:sz w:val="24"/>
              </w:rPr>
            </w:pPr>
            <w:r w:rsidRPr="003D7BA4">
              <w:rPr>
                <w:rFonts w:cs="Calibri"/>
                <w:sz w:val="24"/>
              </w:rPr>
              <w:t xml:space="preserve">№ </w:t>
            </w:r>
            <w:proofErr w:type="gramStart"/>
            <w:r w:rsidRPr="003D7BA4">
              <w:rPr>
                <w:rFonts w:cs="Calibri"/>
                <w:sz w:val="24"/>
              </w:rPr>
              <w:t>п</w:t>
            </w:r>
            <w:proofErr w:type="gramEnd"/>
            <w:r w:rsidRPr="003D7BA4">
              <w:rPr>
                <w:rFonts w:cs="Calibri"/>
                <w:sz w:val="24"/>
              </w:rPr>
              <w:t>/п</w:t>
            </w:r>
          </w:p>
        </w:tc>
        <w:tc>
          <w:tcPr>
            <w:tcW w:w="3968" w:type="dxa"/>
            <w:shd w:val="clear" w:color="auto" w:fill="auto"/>
          </w:tcPr>
          <w:p w:rsidR="00233400" w:rsidRPr="003D7BA4" w:rsidRDefault="00233400" w:rsidP="003D7BA4">
            <w:pPr>
              <w:pStyle w:val="a0"/>
              <w:spacing w:after="120"/>
              <w:jc w:val="center"/>
              <w:rPr>
                <w:rFonts w:cs="Calibri"/>
                <w:sz w:val="24"/>
              </w:rPr>
            </w:pPr>
            <w:r w:rsidRPr="003D7BA4">
              <w:rPr>
                <w:rFonts w:cs="Calibri"/>
                <w:sz w:val="24"/>
              </w:rPr>
              <w:t xml:space="preserve">Наименование мероприятий </w:t>
            </w:r>
          </w:p>
        </w:tc>
        <w:tc>
          <w:tcPr>
            <w:tcW w:w="2393" w:type="dxa"/>
            <w:shd w:val="clear" w:color="auto" w:fill="auto"/>
          </w:tcPr>
          <w:p w:rsidR="00233400" w:rsidRPr="003D7BA4" w:rsidRDefault="00233400" w:rsidP="003D7BA4">
            <w:pPr>
              <w:pStyle w:val="a0"/>
              <w:spacing w:after="120"/>
              <w:jc w:val="center"/>
              <w:rPr>
                <w:rFonts w:cs="Calibri"/>
                <w:sz w:val="24"/>
              </w:rPr>
            </w:pPr>
            <w:r w:rsidRPr="003D7BA4">
              <w:rPr>
                <w:rFonts w:cs="Calibri"/>
                <w:sz w:val="24"/>
              </w:rPr>
              <w:t>Начало реализации</w:t>
            </w:r>
          </w:p>
        </w:tc>
        <w:tc>
          <w:tcPr>
            <w:tcW w:w="2393" w:type="dxa"/>
            <w:shd w:val="clear" w:color="auto" w:fill="auto"/>
          </w:tcPr>
          <w:p w:rsidR="00233400" w:rsidRPr="003D7BA4" w:rsidRDefault="00233400" w:rsidP="003D7BA4">
            <w:pPr>
              <w:pStyle w:val="a0"/>
              <w:spacing w:after="120"/>
              <w:jc w:val="center"/>
              <w:rPr>
                <w:rFonts w:cs="Calibri"/>
                <w:sz w:val="24"/>
              </w:rPr>
            </w:pPr>
            <w:r w:rsidRPr="003D7BA4">
              <w:rPr>
                <w:rFonts w:cs="Calibri"/>
                <w:sz w:val="24"/>
              </w:rPr>
              <w:t>Окончание реализ</w:t>
            </w:r>
            <w:r w:rsidRPr="003D7BA4">
              <w:rPr>
                <w:rFonts w:cs="Calibri"/>
                <w:sz w:val="24"/>
              </w:rPr>
              <w:t>а</w:t>
            </w:r>
            <w:r w:rsidRPr="003D7BA4">
              <w:rPr>
                <w:rFonts w:cs="Calibri"/>
                <w:sz w:val="24"/>
              </w:rPr>
              <w:t xml:space="preserve">ции </w:t>
            </w:r>
          </w:p>
        </w:tc>
      </w:tr>
      <w:tr w:rsidR="003D7BA4" w:rsidRPr="003D7BA4" w:rsidTr="003D7BA4">
        <w:trPr>
          <w:trHeight w:val="75"/>
        </w:trPr>
        <w:tc>
          <w:tcPr>
            <w:tcW w:w="817" w:type="dxa"/>
            <w:shd w:val="clear" w:color="auto" w:fill="auto"/>
          </w:tcPr>
          <w:p w:rsidR="00233400" w:rsidRPr="003D7BA4" w:rsidRDefault="00233400" w:rsidP="003D7BA4">
            <w:pPr>
              <w:pStyle w:val="a0"/>
              <w:spacing w:after="120"/>
              <w:jc w:val="center"/>
              <w:rPr>
                <w:rFonts w:cs="Calibri"/>
                <w:sz w:val="24"/>
              </w:rPr>
            </w:pPr>
            <w:r w:rsidRPr="003D7BA4">
              <w:rPr>
                <w:rFonts w:cs="Calibri"/>
                <w:sz w:val="24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233400" w:rsidRPr="003D7BA4" w:rsidRDefault="00233400" w:rsidP="003D7BA4">
            <w:pPr>
              <w:pStyle w:val="a0"/>
              <w:spacing w:after="120"/>
              <w:jc w:val="center"/>
              <w:rPr>
                <w:rFonts w:cs="Calibri"/>
                <w:sz w:val="24"/>
              </w:rPr>
            </w:pPr>
            <w:r w:rsidRPr="003D7BA4">
              <w:rPr>
                <w:rFonts w:cs="Calibri"/>
                <w:sz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33400" w:rsidRPr="003D7BA4" w:rsidRDefault="00233400" w:rsidP="003D7BA4">
            <w:pPr>
              <w:pStyle w:val="a0"/>
              <w:spacing w:after="120"/>
              <w:jc w:val="center"/>
              <w:rPr>
                <w:rFonts w:cs="Calibri"/>
                <w:sz w:val="24"/>
              </w:rPr>
            </w:pPr>
            <w:r w:rsidRPr="003D7BA4">
              <w:rPr>
                <w:rFonts w:cs="Calibri"/>
                <w:sz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33400" w:rsidRPr="003D7BA4" w:rsidRDefault="00233400" w:rsidP="003D7BA4">
            <w:pPr>
              <w:pStyle w:val="a0"/>
              <w:spacing w:after="120"/>
              <w:jc w:val="center"/>
              <w:rPr>
                <w:rFonts w:cs="Calibri"/>
                <w:sz w:val="24"/>
              </w:rPr>
            </w:pPr>
            <w:r w:rsidRPr="003D7BA4">
              <w:rPr>
                <w:rFonts w:cs="Calibri"/>
                <w:sz w:val="24"/>
              </w:rPr>
              <w:t>4</w:t>
            </w:r>
          </w:p>
        </w:tc>
      </w:tr>
      <w:tr w:rsidR="003D7BA4" w:rsidRPr="003D7BA4" w:rsidTr="003D7BA4">
        <w:tc>
          <w:tcPr>
            <w:tcW w:w="817" w:type="dxa"/>
            <w:shd w:val="clear" w:color="auto" w:fill="auto"/>
          </w:tcPr>
          <w:p w:rsidR="00233400" w:rsidRPr="003D7BA4" w:rsidRDefault="00233400" w:rsidP="003D7BA4">
            <w:pPr>
              <w:pStyle w:val="a0"/>
              <w:spacing w:after="120"/>
              <w:jc w:val="center"/>
              <w:rPr>
                <w:rFonts w:cs="Calibri"/>
                <w:sz w:val="24"/>
              </w:rPr>
            </w:pPr>
            <w:r w:rsidRPr="003D7BA4">
              <w:rPr>
                <w:rFonts w:cs="Calibri"/>
                <w:sz w:val="24"/>
              </w:rPr>
              <w:t>1.</w:t>
            </w:r>
          </w:p>
        </w:tc>
        <w:tc>
          <w:tcPr>
            <w:tcW w:w="3968" w:type="dxa"/>
            <w:shd w:val="clear" w:color="auto" w:fill="auto"/>
          </w:tcPr>
          <w:p w:rsidR="00233400" w:rsidRPr="003D7BA4" w:rsidRDefault="00233400" w:rsidP="003D7BA4">
            <w:pPr>
              <w:pStyle w:val="a0"/>
              <w:spacing w:after="120"/>
              <w:rPr>
                <w:rFonts w:cs="Calibri"/>
                <w:sz w:val="24"/>
              </w:rPr>
            </w:pPr>
            <w:r w:rsidRPr="003D7BA4">
              <w:rPr>
                <w:rFonts w:cs="Calibri"/>
                <w:sz w:val="24"/>
              </w:rPr>
              <w:t>Оборудование остановочных пун</w:t>
            </w:r>
            <w:r w:rsidRPr="003D7BA4">
              <w:rPr>
                <w:rFonts w:cs="Calibri"/>
                <w:sz w:val="24"/>
              </w:rPr>
              <w:t>к</w:t>
            </w:r>
            <w:r w:rsidR="00E55CA2">
              <w:rPr>
                <w:rFonts w:cs="Calibri"/>
                <w:sz w:val="24"/>
              </w:rPr>
              <w:t>тов общественного транс</w:t>
            </w:r>
            <w:r w:rsidRPr="003D7BA4">
              <w:rPr>
                <w:rFonts w:cs="Calibri"/>
                <w:sz w:val="24"/>
              </w:rPr>
              <w:t>порта сп</w:t>
            </w:r>
            <w:r w:rsidR="00E55CA2">
              <w:rPr>
                <w:rFonts w:cs="Calibri"/>
                <w:sz w:val="24"/>
              </w:rPr>
              <w:t>е</w:t>
            </w:r>
            <w:r w:rsidR="00E55CA2">
              <w:rPr>
                <w:rFonts w:cs="Calibri"/>
                <w:sz w:val="24"/>
              </w:rPr>
              <w:t>циальными средства</w:t>
            </w:r>
            <w:r w:rsidRPr="003D7BA4">
              <w:rPr>
                <w:rFonts w:cs="Calibri"/>
                <w:sz w:val="24"/>
              </w:rPr>
              <w:t>ми для инвал</w:t>
            </w:r>
            <w:r w:rsidRPr="003D7BA4">
              <w:rPr>
                <w:rFonts w:cs="Calibri"/>
                <w:sz w:val="24"/>
              </w:rPr>
              <w:t>и</w:t>
            </w:r>
            <w:r w:rsidRPr="003D7BA4">
              <w:rPr>
                <w:rFonts w:cs="Calibri"/>
                <w:sz w:val="24"/>
              </w:rPr>
              <w:t>дов</w:t>
            </w:r>
          </w:p>
        </w:tc>
        <w:tc>
          <w:tcPr>
            <w:tcW w:w="2393" w:type="dxa"/>
            <w:shd w:val="clear" w:color="auto" w:fill="auto"/>
          </w:tcPr>
          <w:p w:rsidR="00233400" w:rsidRPr="003D7BA4" w:rsidRDefault="00B948CE" w:rsidP="00B948CE">
            <w:pPr>
              <w:pStyle w:val="a0"/>
              <w:spacing w:after="12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01.01</w:t>
            </w:r>
            <w:r w:rsidR="00233400" w:rsidRPr="003D7BA4">
              <w:rPr>
                <w:rFonts w:cs="Calibri"/>
                <w:sz w:val="24"/>
              </w:rPr>
              <w:t>.20</w:t>
            </w:r>
            <w:r>
              <w:rPr>
                <w:rFonts w:cs="Calibri"/>
                <w:sz w:val="24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233400" w:rsidRPr="003D7BA4" w:rsidRDefault="00233400" w:rsidP="00B948CE">
            <w:pPr>
              <w:pStyle w:val="a0"/>
              <w:spacing w:after="120"/>
              <w:jc w:val="center"/>
              <w:rPr>
                <w:rFonts w:cs="Calibri"/>
                <w:sz w:val="24"/>
              </w:rPr>
            </w:pPr>
            <w:r w:rsidRPr="003D7BA4">
              <w:rPr>
                <w:rFonts w:cs="Calibri"/>
                <w:sz w:val="24"/>
              </w:rPr>
              <w:t>3</w:t>
            </w:r>
            <w:r w:rsidR="00B948CE">
              <w:rPr>
                <w:rFonts w:cs="Calibri"/>
                <w:sz w:val="24"/>
              </w:rPr>
              <w:t>1</w:t>
            </w:r>
            <w:r w:rsidRPr="003D7BA4">
              <w:rPr>
                <w:rFonts w:cs="Calibri"/>
                <w:sz w:val="24"/>
              </w:rPr>
              <w:t>.</w:t>
            </w:r>
            <w:r w:rsidR="00B948CE">
              <w:rPr>
                <w:rFonts w:cs="Calibri"/>
                <w:sz w:val="24"/>
              </w:rPr>
              <w:t>12</w:t>
            </w:r>
            <w:r w:rsidRPr="003D7BA4">
              <w:rPr>
                <w:rFonts w:cs="Calibri"/>
                <w:sz w:val="24"/>
              </w:rPr>
              <w:t>.20</w:t>
            </w:r>
            <w:r w:rsidR="00B948CE">
              <w:rPr>
                <w:rFonts w:cs="Calibri"/>
                <w:sz w:val="24"/>
              </w:rPr>
              <w:t>30</w:t>
            </w:r>
          </w:p>
        </w:tc>
      </w:tr>
    </w:tbl>
    <w:p w:rsidR="0065437A" w:rsidRPr="004A478D" w:rsidRDefault="008E4E85" w:rsidP="008E4E85">
      <w:pPr>
        <w:pStyle w:val="a0"/>
        <w:spacing w:after="120"/>
        <w:ind w:right="-284" w:firstLine="567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».</w:t>
      </w:r>
    </w:p>
    <w:sectPr w:rsidR="0065437A" w:rsidRPr="004A478D" w:rsidSect="000972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D9" w:rsidRDefault="00B706D9" w:rsidP="00CA0B97">
      <w:r>
        <w:separator/>
      </w:r>
    </w:p>
  </w:endnote>
  <w:endnote w:type="continuationSeparator" w:id="0">
    <w:p w:rsidR="00B706D9" w:rsidRDefault="00B706D9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E2" w:rsidRDefault="00EA53E2">
    <w:pPr>
      <w:pStyle w:val="ad"/>
    </w:pPr>
  </w:p>
  <w:p w:rsidR="00EA53E2" w:rsidRDefault="00EA53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D9" w:rsidRDefault="00B706D9" w:rsidP="00CA0B97">
      <w:r>
        <w:separator/>
      </w:r>
    </w:p>
  </w:footnote>
  <w:footnote w:type="continuationSeparator" w:id="0">
    <w:p w:rsidR="00B706D9" w:rsidRDefault="00B706D9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2B7"/>
    <w:rsid w:val="00001A75"/>
    <w:rsid w:val="00001FB8"/>
    <w:rsid w:val="00002021"/>
    <w:rsid w:val="00013BF0"/>
    <w:rsid w:val="00013C96"/>
    <w:rsid w:val="00015412"/>
    <w:rsid w:val="00015C82"/>
    <w:rsid w:val="00020146"/>
    <w:rsid w:val="00022DDC"/>
    <w:rsid w:val="000272A4"/>
    <w:rsid w:val="0003207B"/>
    <w:rsid w:val="00034C61"/>
    <w:rsid w:val="00040662"/>
    <w:rsid w:val="00041DD7"/>
    <w:rsid w:val="00043D28"/>
    <w:rsid w:val="00051907"/>
    <w:rsid w:val="00051E8D"/>
    <w:rsid w:val="00055661"/>
    <w:rsid w:val="00057175"/>
    <w:rsid w:val="00057B6C"/>
    <w:rsid w:val="00061640"/>
    <w:rsid w:val="00063DC4"/>
    <w:rsid w:val="00064BE2"/>
    <w:rsid w:val="000657C7"/>
    <w:rsid w:val="00073D78"/>
    <w:rsid w:val="0007445D"/>
    <w:rsid w:val="000744D6"/>
    <w:rsid w:val="00076141"/>
    <w:rsid w:val="0007725F"/>
    <w:rsid w:val="00081611"/>
    <w:rsid w:val="00086040"/>
    <w:rsid w:val="00086621"/>
    <w:rsid w:val="00091074"/>
    <w:rsid w:val="000947EA"/>
    <w:rsid w:val="00097239"/>
    <w:rsid w:val="000A3F83"/>
    <w:rsid w:val="000A7454"/>
    <w:rsid w:val="000B344E"/>
    <w:rsid w:val="000B37E0"/>
    <w:rsid w:val="000B7266"/>
    <w:rsid w:val="000C1672"/>
    <w:rsid w:val="000C2F48"/>
    <w:rsid w:val="000C61CF"/>
    <w:rsid w:val="000C7149"/>
    <w:rsid w:val="000C7192"/>
    <w:rsid w:val="000D6413"/>
    <w:rsid w:val="000E1726"/>
    <w:rsid w:val="000E2F39"/>
    <w:rsid w:val="000E4385"/>
    <w:rsid w:val="000F3446"/>
    <w:rsid w:val="00101358"/>
    <w:rsid w:val="00101C44"/>
    <w:rsid w:val="001060A0"/>
    <w:rsid w:val="00106AAA"/>
    <w:rsid w:val="001123B9"/>
    <w:rsid w:val="001160F0"/>
    <w:rsid w:val="001167A6"/>
    <w:rsid w:val="00120915"/>
    <w:rsid w:val="001209C4"/>
    <w:rsid w:val="00120F5F"/>
    <w:rsid w:val="00122035"/>
    <w:rsid w:val="00123F1F"/>
    <w:rsid w:val="00137131"/>
    <w:rsid w:val="00140D37"/>
    <w:rsid w:val="001417EA"/>
    <w:rsid w:val="001444FD"/>
    <w:rsid w:val="001455B3"/>
    <w:rsid w:val="00146D2B"/>
    <w:rsid w:val="00147E5B"/>
    <w:rsid w:val="00155012"/>
    <w:rsid w:val="00156B7A"/>
    <w:rsid w:val="00157803"/>
    <w:rsid w:val="00163CFD"/>
    <w:rsid w:val="001650A0"/>
    <w:rsid w:val="00172B9A"/>
    <w:rsid w:val="00174C1A"/>
    <w:rsid w:val="00176B80"/>
    <w:rsid w:val="00184442"/>
    <w:rsid w:val="001867AB"/>
    <w:rsid w:val="001869FD"/>
    <w:rsid w:val="001920F6"/>
    <w:rsid w:val="00193F2C"/>
    <w:rsid w:val="0019516B"/>
    <w:rsid w:val="00195235"/>
    <w:rsid w:val="00197ADE"/>
    <w:rsid w:val="001A5461"/>
    <w:rsid w:val="001A57FC"/>
    <w:rsid w:val="001A6268"/>
    <w:rsid w:val="001B0D55"/>
    <w:rsid w:val="001B2CC1"/>
    <w:rsid w:val="001B3164"/>
    <w:rsid w:val="001B4975"/>
    <w:rsid w:val="001B6D00"/>
    <w:rsid w:val="001B71B4"/>
    <w:rsid w:val="001B7BE8"/>
    <w:rsid w:val="001C1514"/>
    <w:rsid w:val="001C2635"/>
    <w:rsid w:val="001C539F"/>
    <w:rsid w:val="001C6BB5"/>
    <w:rsid w:val="001C6F2D"/>
    <w:rsid w:val="001D0774"/>
    <w:rsid w:val="001D30A9"/>
    <w:rsid w:val="001E151A"/>
    <w:rsid w:val="001E4EDD"/>
    <w:rsid w:val="001E4F29"/>
    <w:rsid w:val="001E79A8"/>
    <w:rsid w:val="001F1050"/>
    <w:rsid w:val="001F2A24"/>
    <w:rsid w:val="001F31AA"/>
    <w:rsid w:val="001F5628"/>
    <w:rsid w:val="001F66F8"/>
    <w:rsid w:val="001F6CEE"/>
    <w:rsid w:val="00212CF5"/>
    <w:rsid w:val="00217061"/>
    <w:rsid w:val="00217977"/>
    <w:rsid w:val="00221445"/>
    <w:rsid w:val="00223A91"/>
    <w:rsid w:val="00225BDF"/>
    <w:rsid w:val="00225EA2"/>
    <w:rsid w:val="00233400"/>
    <w:rsid w:val="0023346C"/>
    <w:rsid w:val="002341B5"/>
    <w:rsid w:val="00236A25"/>
    <w:rsid w:val="002417C9"/>
    <w:rsid w:val="00255101"/>
    <w:rsid w:val="00267A93"/>
    <w:rsid w:val="0027225A"/>
    <w:rsid w:val="00280A2D"/>
    <w:rsid w:val="00282C1E"/>
    <w:rsid w:val="00285EBD"/>
    <w:rsid w:val="002938C3"/>
    <w:rsid w:val="002A1C7B"/>
    <w:rsid w:val="002A239B"/>
    <w:rsid w:val="002A4084"/>
    <w:rsid w:val="002A42B8"/>
    <w:rsid w:val="002A5DC9"/>
    <w:rsid w:val="002A5E91"/>
    <w:rsid w:val="002A6E51"/>
    <w:rsid w:val="002A776F"/>
    <w:rsid w:val="002B0CBC"/>
    <w:rsid w:val="002B1354"/>
    <w:rsid w:val="002B25E7"/>
    <w:rsid w:val="002B4938"/>
    <w:rsid w:val="002B493C"/>
    <w:rsid w:val="002C05E7"/>
    <w:rsid w:val="002C1896"/>
    <w:rsid w:val="002C2573"/>
    <w:rsid w:val="002C39E0"/>
    <w:rsid w:val="002C4247"/>
    <w:rsid w:val="002C4B38"/>
    <w:rsid w:val="002C637E"/>
    <w:rsid w:val="002D19A2"/>
    <w:rsid w:val="002D3753"/>
    <w:rsid w:val="002D3CC2"/>
    <w:rsid w:val="002E1839"/>
    <w:rsid w:val="002E3161"/>
    <w:rsid w:val="002E3393"/>
    <w:rsid w:val="002E3952"/>
    <w:rsid w:val="002E5772"/>
    <w:rsid w:val="002F5981"/>
    <w:rsid w:val="002F6290"/>
    <w:rsid w:val="002F71DD"/>
    <w:rsid w:val="002F7E52"/>
    <w:rsid w:val="00304D06"/>
    <w:rsid w:val="00304D5B"/>
    <w:rsid w:val="003129B7"/>
    <w:rsid w:val="00314C6E"/>
    <w:rsid w:val="00316173"/>
    <w:rsid w:val="00316238"/>
    <w:rsid w:val="00317C08"/>
    <w:rsid w:val="00320D38"/>
    <w:rsid w:val="00323AC3"/>
    <w:rsid w:val="00326731"/>
    <w:rsid w:val="003339F5"/>
    <w:rsid w:val="00335C00"/>
    <w:rsid w:val="003379A3"/>
    <w:rsid w:val="00340087"/>
    <w:rsid w:val="0034059A"/>
    <w:rsid w:val="00340EE2"/>
    <w:rsid w:val="003459EB"/>
    <w:rsid w:val="00347FBB"/>
    <w:rsid w:val="0035037F"/>
    <w:rsid w:val="00350529"/>
    <w:rsid w:val="00350BF0"/>
    <w:rsid w:val="00350FE1"/>
    <w:rsid w:val="003510EA"/>
    <w:rsid w:val="00361BD8"/>
    <w:rsid w:val="00362D53"/>
    <w:rsid w:val="00364877"/>
    <w:rsid w:val="0036578A"/>
    <w:rsid w:val="00366417"/>
    <w:rsid w:val="00370724"/>
    <w:rsid w:val="00371900"/>
    <w:rsid w:val="00373934"/>
    <w:rsid w:val="003800E5"/>
    <w:rsid w:val="00381BC1"/>
    <w:rsid w:val="0038274D"/>
    <w:rsid w:val="00383778"/>
    <w:rsid w:val="00386538"/>
    <w:rsid w:val="0038656D"/>
    <w:rsid w:val="00386660"/>
    <w:rsid w:val="003871EF"/>
    <w:rsid w:val="00390C6F"/>
    <w:rsid w:val="00391EEE"/>
    <w:rsid w:val="003922A3"/>
    <w:rsid w:val="00393E06"/>
    <w:rsid w:val="003959EA"/>
    <w:rsid w:val="003A0D09"/>
    <w:rsid w:val="003A2AD2"/>
    <w:rsid w:val="003A37E7"/>
    <w:rsid w:val="003B1404"/>
    <w:rsid w:val="003B2403"/>
    <w:rsid w:val="003B377B"/>
    <w:rsid w:val="003B419D"/>
    <w:rsid w:val="003B6C1F"/>
    <w:rsid w:val="003C28B9"/>
    <w:rsid w:val="003C31CF"/>
    <w:rsid w:val="003C4614"/>
    <w:rsid w:val="003D0A80"/>
    <w:rsid w:val="003D1FEF"/>
    <w:rsid w:val="003D33B2"/>
    <w:rsid w:val="003D4423"/>
    <w:rsid w:val="003D5534"/>
    <w:rsid w:val="003D7BA4"/>
    <w:rsid w:val="003E0B76"/>
    <w:rsid w:val="003F1F58"/>
    <w:rsid w:val="003F1FDA"/>
    <w:rsid w:val="003F29C2"/>
    <w:rsid w:val="003F49A1"/>
    <w:rsid w:val="003F4F2D"/>
    <w:rsid w:val="003F6B60"/>
    <w:rsid w:val="004020D5"/>
    <w:rsid w:val="00402476"/>
    <w:rsid w:val="00404357"/>
    <w:rsid w:val="004049D6"/>
    <w:rsid w:val="00407925"/>
    <w:rsid w:val="00410654"/>
    <w:rsid w:val="004107E7"/>
    <w:rsid w:val="004116FD"/>
    <w:rsid w:val="00415070"/>
    <w:rsid w:val="004153E3"/>
    <w:rsid w:val="004169C6"/>
    <w:rsid w:val="004201A8"/>
    <w:rsid w:val="004224C7"/>
    <w:rsid w:val="004243E0"/>
    <w:rsid w:val="00430A17"/>
    <w:rsid w:val="00432785"/>
    <w:rsid w:val="00452BB1"/>
    <w:rsid w:val="00457E9A"/>
    <w:rsid w:val="00461DD8"/>
    <w:rsid w:val="00462312"/>
    <w:rsid w:val="0046263B"/>
    <w:rsid w:val="00462D75"/>
    <w:rsid w:val="0046493B"/>
    <w:rsid w:val="00466856"/>
    <w:rsid w:val="00467606"/>
    <w:rsid w:val="004721C8"/>
    <w:rsid w:val="00473C31"/>
    <w:rsid w:val="00475E61"/>
    <w:rsid w:val="0048111A"/>
    <w:rsid w:val="004852AC"/>
    <w:rsid w:val="0049208A"/>
    <w:rsid w:val="004920E1"/>
    <w:rsid w:val="00492633"/>
    <w:rsid w:val="0049300C"/>
    <w:rsid w:val="004A063C"/>
    <w:rsid w:val="004A0897"/>
    <w:rsid w:val="004A0E6D"/>
    <w:rsid w:val="004A265C"/>
    <w:rsid w:val="004A2BA4"/>
    <w:rsid w:val="004A3A29"/>
    <w:rsid w:val="004A478D"/>
    <w:rsid w:val="004A531C"/>
    <w:rsid w:val="004A5A51"/>
    <w:rsid w:val="004A5FDC"/>
    <w:rsid w:val="004B19B9"/>
    <w:rsid w:val="004B6A65"/>
    <w:rsid w:val="004C1497"/>
    <w:rsid w:val="004C1720"/>
    <w:rsid w:val="004C18F7"/>
    <w:rsid w:val="004C2594"/>
    <w:rsid w:val="004C643F"/>
    <w:rsid w:val="004C66FD"/>
    <w:rsid w:val="004D2AE2"/>
    <w:rsid w:val="004D3240"/>
    <w:rsid w:val="004D3D99"/>
    <w:rsid w:val="004D47BA"/>
    <w:rsid w:val="004D7792"/>
    <w:rsid w:val="004E3C3D"/>
    <w:rsid w:val="004E56B5"/>
    <w:rsid w:val="004E62DF"/>
    <w:rsid w:val="004E799A"/>
    <w:rsid w:val="004E7FD2"/>
    <w:rsid w:val="004F1936"/>
    <w:rsid w:val="00503841"/>
    <w:rsid w:val="005051D9"/>
    <w:rsid w:val="00507E1D"/>
    <w:rsid w:val="00510145"/>
    <w:rsid w:val="005105D2"/>
    <w:rsid w:val="0051172C"/>
    <w:rsid w:val="005138C5"/>
    <w:rsid w:val="005154C3"/>
    <w:rsid w:val="005160CB"/>
    <w:rsid w:val="00520086"/>
    <w:rsid w:val="00524CCE"/>
    <w:rsid w:val="005270A0"/>
    <w:rsid w:val="00531E81"/>
    <w:rsid w:val="005332B4"/>
    <w:rsid w:val="0053506A"/>
    <w:rsid w:val="00550553"/>
    <w:rsid w:val="00551001"/>
    <w:rsid w:val="00551EC6"/>
    <w:rsid w:val="005531D0"/>
    <w:rsid w:val="00560F07"/>
    <w:rsid w:val="005613BC"/>
    <w:rsid w:val="0056245D"/>
    <w:rsid w:val="00562E0F"/>
    <w:rsid w:val="00565655"/>
    <w:rsid w:val="00566E56"/>
    <w:rsid w:val="00567E83"/>
    <w:rsid w:val="00573742"/>
    <w:rsid w:val="00573797"/>
    <w:rsid w:val="0057439A"/>
    <w:rsid w:val="005755D7"/>
    <w:rsid w:val="00575872"/>
    <w:rsid w:val="00575A3C"/>
    <w:rsid w:val="00576149"/>
    <w:rsid w:val="00583EA2"/>
    <w:rsid w:val="005841EA"/>
    <w:rsid w:val="00585D29"/>
    <w:rsid w:val="00585D53"/>
    <w:rsid w:val="00586BD0"/>
    <w:rsid w:val="00587C1F"/>
    <w:rsid w:val="005907A3"/>
    <w:rsid w:val="00591580"/>
    <w:rsid w:val="00593451"/>
    <w:rsid w:val="00594C95"/>
    <w:rsid w:val="00595FCC"/>
    <w:rsid w:val="005964CC"/>
    <w:rsid w:val="00596896"/>
    <w:rsid w:val="00597233"/>
    <w:rsid w:val="005A0AF1"/>
    <w:rsid w:val="005A15C7"/>
    <w:rsid w:val="005A7BF4"/>
    <w:rsid w:val="005B050B"/>
    <w:rsid w:val="005B1BB1"/>
    <w:rsid w:val="005B3561"/>
    <w:rsid w:val="005B3A4F"/>
    <w:rsid w:val="005B5243"/>
    <w:rsid w:val="005B6162"/>
    <w:rsid w:val="005B7DD1"/>
    <w:rsid w:val="005C1E8C"/>
    <w:rsid w:val="005C530E"/>
    <w:rsid w:val="005D21E4"/>
    <w:rsid w:val="005D2BED"/>
    <w:rsid w:val="005E048C"/>
    <w:rsid w:val="005E0650"/>
    <w:rsid w:val="005E3A81"/>
    <w:rsid w:val="005E4B9B"/>
    <w:rsid w:val="005E4DC8"/>
    <w:rsid w:val="00604DA5"/>
    <w:rsid w:val="00607468"/>
    <w:rsid w:val="00607972"/>
    <w:rsid w:val="00607A03"/>
    <w:rsid w:val="00610CAC"/>
    <w:rsid w:val="006127FA"/>
    <w:rsid w:val="00612F9D"/>
    <w:rsid w:val="00614282"/>
    <w:rsid w:val="00615ECE"/>
    <w:rsid w:val="00616456"/>
    <w:rsid w:val="00616D9B"/>
    <w:rsid w:val="00616DAE"/>
    <w:rsid w:val="0061768B"/>
    <w:rsid w:val="00622032"/>
    <w:rsid w:val="00622C39"/>
    <w:rsid w:val="00624109"/>
    <w:rsid w:val="00624C4F"/>
    <w:rsid w:val="0062578B"/>
    <w:rsid w:val="00637D44"/>
    <w:rsid w:val="00650BD2"/>
    <w:rsid w:val="0065377C"/>
    <w:rsid w:val="0065437A"/>
    <w:rsid w:val="00655452"/>
    <w:rsid w:val="0065591C"/>
    <w:rsid w:val="00660F18"/>
    <w:rsid w:val="00667069"/>
    <w:rsid w:val="00673800"/>
    <w:rsid w:val="00673D19"/>
    <w:rsid w:val="00674DBA"/>
    <w:rsid w:val="006752B7"/>
    <w:rsid w:val="00681D70"/>
    <w:rsid w:val="006832E4"/>
    <w:rsid w:val="00683604"/>
    <w:rsid w:val="00684D90"/>
    <w:rsid w:val="00687DF1"/>
    <w:rsid w:val="0069311C"/>
    <w:rsid w:val="00695131"/>
    <w:rsid w:val="00696B04"/>
    <w:rsid w:val="006A1268"/>
    <w:rsid w:val="006A3490"/>
    <w:rsid w:val="006B1C8B"/>
    <w:rsid w:val="006B4C7E"/>
    <w:rsid w:val="006B5A0D"/>
    <w:rsid w:val="006B78A7"/>
    <w:rsid w:val="006C1D62"/>
    <w:rsid w:val="006C3909"/>
    <w:rsid w:val="006C4E6B"/>
    <w:rsid w:val="006C6C59"/>
    <w:rsid w:val="006D0089"/>
    <w:rsid w:val="006D0F2F"/>
    <w:rsid w:val="006D184D"/>
    <w:rsid w:val="006D2B38"/>
    <w:rsid w:val="006D3595"/>
    <w:rsid w:val="006D4F2A"/>
    <w:rsid w:val="006D5C43"/>
    <w:rsid w:val="006D73CC"/>
    <w:rsid w:val="006E1D22"/>
    <w:rsid w:val="006E4F34"/>
    <w:rsid w:val="006E64BE"/>
    <w:rsid w:val="006E76AF"/>
    <w:rsid w:val="006F1051"/>
    <w:rsid w:val="006F1426"/>
    <w:rsid w:val="006F42E1"/>
    <w:rsid w:val="006F63C8"/>
    <w:rsid w:val="00700092"/>
    <w:rsid w:val="00701E1C"/>
    <w:rsid w:val="00701E58"/>
    <w:rsid w:val="007158A9"/>
    <w:rsid w:val="00717653"/>
    <w:rsid w:val="007200AF"/>
    <w:rsid w:val="007215AA"/>
    <w:rsid w:val="00726A6F"/>
    <w:rsid w:val="00730043"/>
    <w:rsid w:val="007305EF"/>
    <w:rsid w:val="00731161"/>
    <w:rsid w:val="00733240"/>
    <w:rsid w:val="00734431"/>
    <w:rsid w:val="00741A92"/>
    <w:rsid w:val="007445B8"/>
    <w:rsid w:val="00747B23"/>
    <w:rsid w:val="007518A4"/>
    <w:rsid w:val="0075417C"/>
    <w:rsid w:val="007612A5"/>
    <w:rsid w:val="0076445C"/>
    <w:rsid w:val="007665D3"/>
    <w:rsid w:val="007673B0"/>
    <w:rsid w:val="007718AB"/>
    <w:rsid w:val="007747BE"/>
    <w:rsid w:val="00774AA2"/>
    <w:rsid w:val="00775926"/>
    <w:rsid w:val="00775CE4"/>
    <w:rsid w:val="007777AA"/>
    <w:rsid w:val="00787F1D"/>
    <w:rsid w:val="00790B1D"/>
    <w:rsid w:val="00791BAA"/>
    <w:rsid w:val="00793267"/>
    <w:rsid w:val="007946A9"/>
    <w:rsid w:val="00794D50"/>
    <w:rsid w:val="007965C6"/>
    <w:rsid w:val="00797A33"/>
    <w:rsid w:val="00797B3D"/>
    <w:rsid w:val="007A1D27"/>
    <w:rsid w:val="007A5332"/>
    <w:rsid w:val="007A677C"/>
    <w:rsid w:val="007A692A"/>
    <w:rsid w:val="007B0899"/>
    <w:rsid w:val="007B18FB"/>
    <w:rsid w:val="007B23BB"/>
    <w:rsid w:val="007B24C4"/>
    <w:rsid w:val="007B2A3C"/>
    <w:rsid w:val="007B7E42"/>
    <w:rsid w:val="007C49F4"/>
    <w:rsid w:val="007C5EC7"/>
    <w:rsid w:val="007C7187"/>
    <w:rsid w:val="007C79B6"/>
    <w:rsid w:val="007D304C"/>
    <w:rsid w:val="007D34ED"/>
    <w:rsid w:val="007E12D6"/>
    <w:rsid w:val="007E2363"/>
    <w:rsid w:val="007F214F"/>
    <w:rsid w:val="007F2430"/>
    <w:rsid w:val="007F3395"/>
    <w:rsid w:val="007F379B"/>
    <w:rsid w:val="007F3B2C"/>
    <w:rsid w:val="007F3C1E"/>
    <w:rsid w:val="007F47BA"/>
    <w:rsid w:val="007F7556"/>
    <w:rsid w:val="00801002"/>
    <w:rsid w:val="00802DF7"/>
    <w:rsid w:val="00802EA3"/>
    <w:rsid w:val="00813137"/>
    <w:rsid w:val="00817204"/>
    <w:rsid w:val="008240D1"/>
    <w:rsid w:val="00826260"/>
    <w:rsid w:val="00830168"/>
    <w:rsid w:val="00831508"/>
    <w:rsid w:val="00833225"/>
    <w:rsid w:val="0083513A"/>
    <w:rsid w:val="00836347"/>
    <w:rsid w:val="00836E7D"/>
    <w:rsid w:val="008371FF"/>
    <w:rsid w:val="00837F25"/>
    <w:rsid w:val="00841247"/>
    <w:rsid w:val="00852B62"/>
    <w:rsid w:val="008552B6"/>
    <w:rsid w:val="00857335"/>
    <w:rsid w:val="00857D27"/>
    <w:rsid w:val="00863B89"/>
    <w:rsid w:val="00863E39"/>
    <w:rsid w:val="00863F86"/>
    <w:rsid w:val="00864F3C"/>
    <w:rsid w:val="0086518A"/>
    <w:rsid w:val="008668CD"/>
    <w:rsid w:val="00866BF4"/>
    <w:rsid w:val="00866DB1"/>
    <w:rsid w:val="00871BA9"/>
    <w:rsid w:val="00876396"/>
    <w:rsid w:val="00876B8C"/>
    <w:rsid w:val="008779CC"/>
    <w:rsid w:val="00877FF8"/>
    <w:rsid w:val="00881EEB"/>
    <w:rsid w:val="00885735"/>
    <w:rsid w:val="00890F61"/>
    <w:rsid w:val="0089555C"/>
    <w:rsid w:val="00895670"/>
    <w:rsid w:val="008A0C8A"/>
    <w:rsid w:val="008A2BB8"/>
    <w:rsid w:val="008A4C8F"/>
    <w:rsid w:val="008B0552"/>
    <w:rsid w:val="008B4161"/>
    <w:rsid w:val="008B427F"/>
    <w:rsid w:val="008B63E1"/>
    <w:rsid w:val="008B6830"/>
    <w:rsid w:val="008B7B4A"/>
    <w:rsid w:val="008C01CF"/>
    <w:rsid w:val="008C4556"/>
    <w:rsid w:val="008C463D"/>
    <w:rsid w:val="008C5547"/>
    <w:rsid w:val="008D1080"/>
    <w:rsid w:val="008D2001"/>
    <w:rsid w:val="008D23C8"/>
    <w:rsid w:val="008E3EA3"/>
    <w:rsid w:val="008E4E85"/>
    <w:rsid w:val="008E677B"/>
    <w:rsid w:val="008F08D8"/>
    <w:rsid w:val="008F5125"/>
    <w:rsid w:val="008F5469"/>
    <w:rsid w:val="00903B72"/>
    <w:rsid w:val="00905970"/>
    <w:rsid w:val="00905E33"/>
    <w:rsid w:val="00911703"/>
    <w:rsid w:val="009125C8"/>
    <w:rsid w:val="0091307A"/>
    <w:rsid w:val="009156F0"/>
    <w:rsid w:val="00916F9B"/>
    <w:rsid w:val="009175A9"/>
    <w:rsid w:val="00917A03"/>
    <w:rsid w:val="009200B9"/>
    <w:rsid w:val="0092021A"/>
    <w:rsid w:val="00922674"/>
    <w:rsid w:val="009240BE"/>
    <w:rsid w:val="0092586C"/>
    <w:rsid w:val="00927718"/>
    <w:rsid w:val="00930DC7"/>
    <w:rsid w:val="009311E9"/>
    <w:rsid w:val="00940788"/>
    <w:rsid w:val="00943F2C"/>
    <w:rsid w:val="009448EB"/>
    <w:rsid w:val="00947E51"/>
    <w:rsid w:val="00951C29"/>
    <w:rsid w:val="0095559D"/>
    <w:rsid w:val="00956ED4"/>
    <w:rsid w:val="00957B88"/>
    <w:rsid w:val="0096124D"/>
    <w:rsid w:val="00961309"/>
    <w:rsid w:val="00966087"/>
    <w:rsid w:val="00974E43"/>
    <w:rsid w:val="009755E5"/>
    <w:rsid w:val="0098510E"/>
    <w:rsid w:val="009854A3"/>
    <w:rsid w:val="009926E5"/>
    <w:rsid w:val="00995CB7"/>
    <w:rsid w:val="0099741A"/>
    <w:rsid w:val="009A0B88"/>
    <w:rsid w:val="009A1F8C"/>
    <w:rsid w:val="009A597D"/>
    <w:rsid w:val="009B0BEB"/>
    <w:rsid w:val="009B2DCA"/>
    <w:rsid w:val="009B3C8E"/>
    <w:rsid w:val="009C0745"/>
    <w:rsid w:val="009C1C40"/>
    <w:rsid w:val="009C4339"/>
    <w:rsid w:val="009C4459"/>
    <w:rsid w:val="009D02FA"/>
    <w:rsid w:val="009D32D0"/>
    <w:rsid w:val="009D37FE"/>
    <w:rsid w:val="009D4F22"/>
    <w:rsid w:val="009D5002"/>
    <w:rsid w:val="009D63A6"/>
    <w:rsid w:val="009D6FF9"/>
    <w:rsid w:val="009E4829"/>
    <w:rsid w:val="009F04F1"/>
    <w:rsid w:val="009F19C5"/>
    <w:rsid w:val="009F5FB0"/>
    <w:rsid w:val="009F6E76"/>
    <w:rsid w:val="009F6E9E"/>
    <w:rsid w:val="009F6F86"/>
    <w:rsid w:val="009F7C9B"/>
    <w:rsid w:val="00A066B5"/>
    <w:rsid w:val="00A07D01"/>
    <w:rsid w:val="00A15C0E"/>
    <w:rsid w:val="00A254A7"/>
    <w:rsid w:val="00A26F08"/>
    <w:rsid w:val="00A3044B"/>
    <w:rsid w:val="00A34E3E"/>
    <w:rsid w:val="00A360AA"/>
    <w:rsid w:val="00A374B8"/>
    <w:rsid w:val="00A4447E"/>
    <w:rsid w:val="00A458FC"/>
    <w:rsid w:val="00A56439"/>
    <w:rsid w:val="00A61387"/>
    <w:rsid w:val="00A61944"/>
    <w:rsid w:val="00A66E24"/>
    <w:rsid w:val="00A72013"/>
    <w:rsid w:val="00A732CE"/>
    <w:rsid w:val="00A74F2F"/>
    <w:rsid w:val="00A77EC3"/>
    <w:rsid w:val="00A842DA"/>
    <w:rsid w:val="00A8631A"/>
    <w:rsid w:val="00A8642D"/>
    <w:rsid w:val="00A865EC"/>
    <w:rsid w:val="00A90680"/>
    <w:rsid w:val="00A94ACD"/>
    <w:rsid w:val="00AA007B"/>
    <w:rsid w:val="00AA06FD"/>
    <w:rsid w:val="00AA1B2B"/>
    <w:rsid w:val="00AA256F"/>
    <w:rsid w:val="00AA3F85"/>
    <w:rsid w:val="00AA5F42"/>
    <w:rsid w:val="00AB0CB2"/>
    <w:rsid w:val="00AB148F"/>
    <w:rsid w:val="00AC451A"/>
    <w:rsid w:val="00AC6BBC"/>
    <w:rsid w:val="00AC78F1"/>
    <w:rsid w:val="00AD1BEA"/>
    <w:rsid w:val="00AD3A83"/>
    <w:rsid w:val="00AD5DEF"/>
    <w:rsid w:val="00AE0834"/>
    <w:rsid w:val="00AE26CD"/>
    <w:rsid w:val="00AE4CA3"/>
    <w:rsid w:val="00AE6724"/>
    <w:rsid w:val="00AF033C"/>
    <w:rsid w:val="00AF1CAB"/>
    <w:rsid w:val="00AF3280"/>
    <w:rsid w:val="00AF39AE"/>
    <w:rsid w:val="00AF628E"/>
    <w:rsid w:val="00B00A9C"/>
    <w:rsid w:val="00B024DC"/>
    <w:rsid w:val="00B04E55"/>
    <w:rsid w:val="00B0657A"/>
    <w:rsid w:val="00B266E6"/>
    <w:rsid w:val="00B26F81"/>
    <w:rsid w:val="00B30772"/>
    <w:rsid w:val="00B321EA"/>
    <w:rsid w:val="00B3753F"/>
    <w:rsid w:val="00B46778"/>
    <w:rsid w:val="00B46C08"/>
    <w:rsid w:val="00B46C49"/>
    <w:rsid w:val="00B4702E"/>
    <w:rsid w:val="00B473C3"/>
    <w:rsid w:val="00B47B5E"/>
    <w:rsid w:val="00B50A28"/>
    <w:rsid w:val="00B513D1"/>
    <w:rsid w:val="00B54B63"/>
    <w:rsid w:val="00B54D14"/>
    <w:rsid w:val="00B57741"/>
    <w:rsid w:val="00B61B52"/>
    <w:rsid w:val="00B61EA4"/>
    <w:rsid w:val="00B6249D"/>
    <w:rsid w:val="00B706D9"/>
    <w:rsid w:val="00B71B59"/>
    <w:rsid w:val="00B75D36"/>
    <w:rsid w:val="00B766B9"/>
    <w:rsid w:val="00B769CE"/>
    <w:rsid w:val="00B7791C"/>
    <w:rsid w:val="00B8111E"/>
    <w:rsid w:val="00B82915"/>
    <w:rsid w:val="00B84690"/>
    <w:rsid w:val="00B948CE"/>
    <w:rsid w:val="00B968F8"/>
    <w:rsid w:val="00B970FF"/>
    <w:rsid w:val="00BA5002"/>
    <w:rsid w:val="00BA64C2"/>
    <w:rsid w:val="00BA7DFE"/>
    <w:rsid w:val="00BB735A"/>
    <w:rsid w:val="00BB735F"/>
    <w:rsid w:val="00BC486F"/>
    <w:rsid w:val="00BD02C7"/>
    <w:rsid w:val="00BE2953"/>
    <w:rsid w:val="00BE2FC0"/>
    <w:rsid w:val="00BE31B8"/>
    <w:rsid w:val="00BE5D64"/>
    <w:rsid w:val="00BF434F"/>
    <w:rsid w:val="00BF5F37"/>
    <w:rsid w:val="00BF5F5A"/>
    <w:rsid w:val="00BF650D"/>
    <w:rsid w:val="00C0060D"/>
    <w:rsid w:val="00C00FE2"/>
    <w:rsid w:val="00C04C08"/>
    <w:rsid w:val="00C07496"/>
    <w:rsid w:val="00C101F0"/>
    <w:rsid w:val="00C1433E"/>
    <w:rsid w:val="00C1482F"/>
    <w:rsid w:val="00C16F34"/>
    <w:rsid w:val="00C2191D"/>
    <w:rsid w:val="00C228D0"/>
    <w:rsid w:val="00C25D52"/>
    <w:rsid w:val="00C27B39"/>
    <w:rsid w:val="00C27C9E"/>
    <w:rsid w:val="00C3059D"/>
    <w:rsid w:val="00C33E79"/>
    <w:rsid w:val="00C34341"/>
    <w:rsid w:val="00C35CBA"/>
    <w:rsid w:val="00C35DB9"/>
    <w:rsid w:val="00C402A7"/>
    <w:rsid w:val="00C42020"/>
    <w:rsid w:val="00C44E29"/>
    <w:rsid w:val="00C51997"/>
    <w:rsid w:val="00C51E62"/>
    <w:rsid w:val="00C53E35"/>
    <w:rsid w:val="00C55398"/>
    <w:rsid w:val="00C559FE"/>
    <w:rsid w:val="00C562E0"/>
    <w:rsid w:val="00C56948"/>
    <w:rsid w:val="00C57E72"/>
    <w:rsid w:val="00C611F1"/>
    <w:rsid w:val="00C65ACD"/>
    <w:rsid w:val="00C6677F"/>
    <w:rsid w:val="00C70FAB"/>
    <w:rsid w:val="00C77584"/>
    <w:rsid w:val="00C80CE1"/>
    <w:rsid w:val="00C8189E"/>
    <w:rsid w:val="00C83989"/>
    <w:rsid w:val="00C854B4"/>
    <w:rsid w:val="00C91431"/>
    <w:rsid w:val="00C934E6"/>
    <w:rsid w:val="00C935A7"/>
    <w:rsid w:val="00C97B6F"/>
    <w:rsid w:val="00CA0B97"/>
    <w:rsid w:val="00CA2D11"/>
    <w:rsid w:val="00CA327B"/>
    <w:rsid w:val="00CA4836"/>
    <w:rsid w:val="00CA74F5"/>
    <w:rsid w:val="00CA784E"/>
    <w:rsid w:val="00CB0DFF"/>
    <w:rsid w:val="00CB0E17"/>
    <w:rsid w:val="00CB7FDB"/>
    <w:rsid w:val="00CC7F08"/>
    <w:rsid w:val="00CD0806"/>
    <w:rsid w:val="00CD1CBC"/>
    <w:rsid w:val="00CD4C0E"/>
    <w:rsid w:val="00CD68DC"/>
    <w:rsid w:val="00CD75F2"/>
    <w:rsid w:val="00CE1292"/>
    <w:rsid w:val="00CE193C"/>
    <w:rsid w:val="00CE4418"/>
    <w:rsid w:val="00CE4773"/>
    <w:rsid w:val="00CE4A16"/>
    <w:rsid w:val="00CE6031"/>
    <w:rsid w:val="00CE7BA0"/>
    <w:rsid w:val="00CF4C93"/>
    <w:rsid w:val="00CF65A7"/>
    <w:rsid w:val="00D00FF8"/>
    <w:rsid w:val="00D06BA2"/>
    <w:rsid w:val="00D13B22"/>
    <w:rsid w:val="00D22778"/>
    <w:rsid w:val="00D22CCA"/>
    <w:rsid w:val="00D2394D"/>
    <w:rsid w:val="00D24912"/>
    <w:rsid w:val="00D32C1F"/>
    <w:rsid w:val="00D37584"/>
    <w:rsid w:val="00D3761D"/>
    <w:rsid w:val="00D417B5"/>
    <w:rsid w:val="00D41A9D"/>
    <w:rsid w:val="00D434E6"/>
    <w:rsid w:val="00D44BDE"/>
    <w:rsid w:val="00D44C3A"/>
    <w:rsid w:val="00D44C7F"/>
    <w:rsid w:val="00D451AA"/>
    <w:rsid w:val="00D503C1"/>
    <w:rsid w:val="00D5299B"/>
    <w:rsid w:val="00D52F72"/>
    <w:rsid w:val="00D643B1"/>
    <w:rsid w:val="00D66988"/>
    <w:rsid w:val="00D75C5C"/>
    <w:rsid w:val="00D77118"/>
    <w:rsid w:val="00D825F5"/>
    <w:rsid w:val="00D83483"/>
    <w:rsid w:val="00D85E46"/>
    <w:rsid w:val="00D86937"/>
    <w:rsid w:val="00D92B56"/>
    <w:rsid w:val="00D92E7B"/>
    <w:rsid w:val="00D95288"/>
    <w:rsid w:val="00D96632"/>
    <w:rsid w:val="00DA0EAC"/>
    <w:rsid w:val="00DB012E"/>
    <w:rsid w:val="00DB2D92"/>
    <w:rsid w:val="00DB3045"/>
    <w:rsid w:val="00DB34E5"/>
    <w:rsid w:val="00DB5AA7"/>
    <w:rsid w:val="00DB6D67"/>
    <w:rsid w:val="00DB7412"/>
    <w:rsid w:val="00DC07CE"/>
    <w:rsid w:val="00DC2597"/>
    <w:rsid w:val="00DC2770"/>
    <w:rsid w:val="00DC2EBF"/>
    <w:rsid w:val="00DC3BC0"/>
    <w:rsid w:val="00DC6C0D"/>
    <w:rsid w:val="00DD428F"/>
    <w:rsid w:val="00DD5019"/>
    <w:rsid w:val="00DD508B"/>
    <w:rsid w:val="00DD5E6D"/>
    <w:rsid w:val="00DE0124"/>
    <w:rsid w:val="00DE241B"/>
    <w:rsid w:val="00DE3F49"/>
    <w:rsid w:val="00DE57A4"/>
    <w:rsid w:val="00DE6443"/>
    <w:rsid w:val="00DF0D4F"/>
    <w:rsid w:val="00DF0E4F"/>
    <w:rsid w:val="00DF1A91"/>
    <w:rsid w:val="00DF4FDA"/>
    <w:rsid w:val="00E045D4"/>
    <w:rsid w:val="00E04C1D"/>
    <w:rsid w:val="00E04D54"/>
    <w:rsid w:val="00E06F29"/>
    <w:rsid w:val="00E12AD3"/>
    <w:rsid w:val="00E142FE"/>
    <w:rsid w:val="00E16155"/>
    <w:rsid w:val="00E17B24"/>
    <w:rsid w:val="00E21E52"/>
    <w:rsid w:val="00E303DC"/>
    <w:rsid w:val="00E32AC6"/>
    <w:rsid w:val="00E3339F"/>
    <w:rsid w:val="00E348D5"/>
    <w:rsid w:val="00E36292"/>
    <w:rsid w:val="00E42788"/>
    <w:rsid w:val="00E44D2C"/>
    <w:rsid w:val="00E501AD"/>
    <w:rsid w:val="00E50908"/>
    <w:rsid w:val="00E52570"/>
    <w:rsid w:val="00E55CA2"/>
    <w:rsid w:val="00E65A5E"/>
    <w:rsid w:val="00E67C0E"/>
    <w:rsid w:val="00E702C7"/>
    <w:rsid w:val="00E74219"/>
    <w:rsid w:val="00E76EA3"/>
    <w:rsid w:val="00E82917"/>
    <w:rsid w:val="00E8454E"/>
    <w:rsid w:val="00E853FE"/>
    <w:rsid w:val="00E8547D"/>
    <w:rsid w:val="00E85764"/>
    <w:rsid w:val="00E8652A"/>
    <w:rsid w:val="00E9210F"/>
    <w:rsid w:val="00E92F5D"/>
    <w:rsid w:val="00E93544"/>
    <w:rsid w:val="00E93B7F"/>
    <w:rsid w:val="00E9670E"/>
    <w:rsid w:val="00E967B2"/>
    <w:rsid w:val="00E97320"/>
    <w:rsid w:val="00EA2D69"/>
    <w:rsid w:val="00EA53E2"/>
    <w:rsid w:val="00EA5E35"/>
    <w:rsid w:val="00EA6C44"/>
    <w:rsid w:val="00EB0E71"/>
    <w:rsid w:val="00EB32EE"/>
    <w:rsid w:val="00EB34F6"/>
    <w:rsid w:val="00EB35D0"/>
    <w:rsid w:val="00EB48FF"/>
    <w:rsid w:val="00EC0832"/>
    <w:rsid w:val="00EC637A"/>
    <w:rsid w:val="00EC7A2D"/>
    <w:rsid w:val="00ED0F24"/>
    <w:rsid w:val="00ED1C31"/>
    <w:rsid w:val="00ED5C8E"/>
    <w:rsid w:val="00EE0D93"/>
    <w:rsid w:val="00EE116D"/>
    <w:rsid w:val="00EE3F81"/>
    <w:rsid w:val="00EE4468"/>
    <w:rsid w:val="00EE4F7C"/>
    <w:rsid w:val="00EF013E"/>
    <w:rsid w:val="00EF1D6C"/>
    <w:rsid w:val="00EF3601"/>
    <w:rsid w:val="00EF5335"/>
    <w:rsid w:val="00EF655A"/>
    <w:rsid w:val="00EF657A"/>
    <w:rsid w:val="00F01C2F"/>
    <w:rsid w:val="00F032A5"/>
    <w:rsid w:val="00F03B8C"/>
    <w:rsid w:val="00F04324"/>
    <w:rsid w:val="00F05153"/>
    <w:rsid w:val="00F111AC"/>
    <w:rsid w:val="00F155CA"/>
    <w:rsid w:val="00F15C6B"/>
    <w:rsid w:val="00F210A0"/>
    <w:rsid w:val="00F22C1F"/>
    <w:rsid w:val="00F25136"/>
    <w:rsid w:val="00F32336"/>
    <w:rsid w:val="00F3367E"/>
    <w:rsid w:val="00F346C3"/>
    <w:rsid w:val="00F34850"/>
    <w:rsid w:val="00F3719D"/>
    <w:rsid w:val="00F374D8"/>
    <w:rsid w:val="00F41F3C"/>
    <w:rsid w:val="00F4235E"/>
    <w:rsid w:val="00F44D19"/>
    <w:rsid w:val="00F4552B"/>
    <w:rsid w:val="00F50112"/>
    <w:rsid w:val="00F51374"/>
    <w:rsid w:val="00F5238F"/>
    <w:rsid w:val="00F5481D"/>
    <w:rsid w:val="00F57264"/>
    <w:rsid w:val="00F63983"/>
    <w:rsid w:val="00F6404C"/>
    <w:rsid w:val="00F64B74"/>
    <w:rsid w:val="00F65482"/>
    <w:rsid w:val="00F6654D"/>
    <w:rsid w:val="00F7130B"/>
    <w:rsid w:val="00F724DC"/>
    <w:rsid w:val="00F758A6"/>
    <w:rsid w:val="00F7628A"/>
    <w:rsid w:val="00F821FA"/>
    <w:rsid w:val="00F85D8D"/>
    <w:rsid w:val="00F85F8C"/>
    <w:rsid w:val="00F873E6"/>
    <w:rsid w:val="00F9272B"/>
    <w:rsid w:val="00F948DD"/>
    <w:rsid w:val="00FA1919"/>
    <w:rsid w:val="00FA3CA3"/>
    <w:rsid w:val="00FA3F01"/>
    <w:rsid w:val="00FA3F6B"/>
    <w:rsid w:val="00FA42A7"/>
    <w:rsid w:val="00FA7E52"/>
    <w:rsid w:val="00FB5E6C"/>
    <w:rsid w:val="00FB6CF1"/>
    <w:rsid w:val="00FC10C9"/>
    <w:rsid w:val="00FC2689"/>
    <w:rsid w:val="00FC577F"/>
    <w:rsid w:val="00FC740F"/>
    <w:rsid w:val="00FD1DFC"/>
    <w:rsid w:val="00FD6FE0"/>
    <w:rsid w:val="00FD782E"/>
    <w:rsid w:val="00FE0D52"/>
    <w:rsid w:val="00FE1C28"/>
    <w:rsid w:val="00FE65DF"/>
    <w:rsid w:val="00FF0437"/>
    <w:rsid w:val="00FF09BD"/>
    <w:rsid w:val="00FF2601"/>
    <w:rsid w:val="00FF278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 w:cs="Times New Roman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 w:cs="Times New Roman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 w:cs="Times New Roman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 w:cs="Times New Roman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 w:cs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 w:cs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 w:cs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 w:cs="Times New Roman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 w:cs="Times New Roman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 w:cs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 w:cs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 w:cs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 w:cs="Times New Roman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4">
    <w:name w:val="Название Знак"/>
    <w:link w:val="af3"/>
    <w:uiPriority w:val="99"/>
    <w:locked/>
    <w:rsid w:val="00A374B8"/>
    <w:rPr>
      <w:b/>
      <w:sz w:val="20"/>
    </w:rPr>
  </w:style>
  <w:style w:type="paragraph" w:styleId="af5">
    <w:name w:val="Subtitle"/>
    <w:basedOn w:val="a"/>
    <w:link w:val="af6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 w:cs="Times New Roman"/>
      <w:sz w:val="24"/>
      <w:lang w:eastAsia="en-US"/>
    </w:rPr>
  </w:style>
  <w:style w:type="character" w:customStyle="1" w:styleId="af6">
    <w:name w:val="Подзаголовок Знак"/>
    <w:link w:val="af5"/>
    <w:uiPriority w:val="99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F85D8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22">
    <w:name w:val="Quote"/>
    <w:basedOn w:val="a"/>
    <w:next w:val="a"/>
    <w:link w:val="23"/>
    <w:uiPriority w:val="29"/>
    <w:qFormat/>
    <w:rsid w:val="002C05E7"/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2C05E7"/>
    <w:rPr>
      <w:rFonts w:ascii="Times New Roman" w:eastAsia="Times New Roman" w:hAnsi="Times New Roman"/>
      <w:i/>
      <w:iCs/>
      <w:color w:val="000000"/>
    </w:rPr>
  </w:style>
  <w:style w:type="paragraph" w:customStyle="1" w:styleId="afd">
    <w:name w:val="Знак"/>
    <w:basedOn w:val="a"/>
    <w:rsid w:val="009C1C4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B39B40E945E4E6FE99DE2C039F8EDBF82F2E4DDB2F3B5B08D90909A72EBA178723C3DE33F86629WFX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B39B40E945E4E6FE99DE2C039F8EDBF8202E4BD9213B5B08D90909A72EBA178723C3DE33F8642EWFX3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B39B40E945E4E6FE99DE2C039F8EDBF82F2E4DDB2F3B5B08D90909A72EBA178723C3DE33F86629WFX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B39B40E945E4E6FE99DE2C039F8EDBF8202E4BD9213B5B08D90909A72EBA178723C3DE33F8642EWFX3K" TargetMode="External"/><Relationship Id="rId14" Type="http://schemas.openxmlformats.org/officeDocument/2006/relationships/hyperlink" Target="consultantplus://offline/ref=98B39B40E945E4E6FE99C02115F3D0DFFF2C7143DF2730045D850F5EF87EBC42C7W6X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F3CF-3A98-417A-ADF9-C207CEF6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6662</TotalTime>
  <Pages>13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377</cp:revision>
  <cp:lastPrinted>2017-05-03T08:22:00Z</cp:lastPrinted>
  <dcterms:created xsi:type="dcterms:W3CDTF">2013-12-16T12:32:00Z</dcterms:created>
  <dcterms:modified xsi:type="dcterms:W3CDTF">2018-06-07T11:44:00Z</dcterms:modified>
</cp:coreProperties>
</file>