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F" w:rsidRDefault="004E4D0F" w:rsidP="00130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D0F" w:rsidRDefault="004E4D0F" w:rsidP="00130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1C7" w:rsidRPr="001301C7" w:rsidRDefault="001301C7" w:rsidP="001301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301C7" w:rsidRPr="001301C7" w:rsidRDefault="001301C7" w:rsidP="0013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1301C7" w:rsidRPr="001301C7" w:rsidRDefault="001301C7" w:rsidP="0013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</w:t>
      </w:r>
      <w:r w:rsidR="004E4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30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2017 г. № 11/11</w:t>
      </w:r>
      <w:r w:rsidR="004E4D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</w:t>
      </w:r>
    </w:p>
    <w:p w:rsidR="001301C7" w:rsidRPr="001301C7" w:rsidRDefault="001301C7" w:rsidP="00130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1AD" w:rsidRPr="005831AD" w:rsidRDefault="004E4D0F" w:rsidP="004E4D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Положения об организации общественного </w:t>
      </w:r>
      <w:proofErr w:type="gramStart"/>
      <w:r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обеспечением пожарной безопасности на территории городского округа «Вуктыл»</w:t>
      </w:r>
    </w:p>
    <w:p w:rsidR="00611F0C" w:rsidRPr="00611F0C" w:rsidRDefault="00611F0C" w:rsidP="003D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11F0C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="00192BCF">
        <w:rPr>
          <w:rFonts w:ascii="Times New Roman" w:hAnsi="Times New Roman" w:cs="Times New Roman"/>
          <w:bCs/>
          <w:sz w:val="24"/>
          <w:szCs w:val="24"/>
        </w:rPr>
        <w:t>ф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едеральными законами от 21 декабря 1994 года </w:t>
      </w:r>
      <w:hyperlink r:id="rId9" w:history="1">
        <w:r w:rsidRPr="003D453A">
          <w:rPr>
            <w:rFonts w:ascii="Times New Roman" w:hAnsi="Times New Roman" w:cs="Times New Roman"/>
            <w:bCs/>
            <w:sz w:val="24"/>
            <w:szCs w:val="24"/>
          </w:rPr>
          <w:t>№ 69-ФЗ</w:t>
        </w:r>
      </w:hyperlink>
      <w:r w:rsidRPr="003D453A">
        <w:rPr>
          <w:rFonts w:ascii="Times New Roman" w:hAnsi="Times New Roman" w:cs="Times New Roman"/>
          <w:bCs/>
          <w:sz w:val="24"/>
          <w:szCs w:val="24"/>
        </w:rPr>
        <w:t xml:space="preserve"> № «О пожарной безопасности», от 22 июля 2008 года </w:t>
      </w:r>
      <w:hyperlink r:id="rId10" w:history="1">
        <w:r w:rsidRPr="003D453A">
          <w:rPr>
            <w:rFonts w:ascii="Times New Roman" w:hAnsi="Times New Roman" w:cs="Times New Roman"/>
            <w:bCs/>
            <w:sz w:val="24"/>
            <w:szCs w:val="24"/>
          </w:rPr>
          <w:t>№ 123-ФЗ</w:t>
        </w:r>
      </w:hyperlink>
      <w:r w:rsidRPr="003D453A">
        <w:rPr>
          <w:rFonts w:ascii="Times New Roman" w:hAnsi="Times New Roman" w:cs="Times New Roman"/>
          <w:bCs/>
          <w:sz w:val="24"/>
          <w:szCs w:val="24"/>
        </w:rPr>
        <w:t xml:space="preserve"> «Технический регламент о требованиях пожарной безопасности», от 06 октября 2003 года </w:t>
      </w:r>
      <w:hyperlink r:id="rId11" w:history="1">
        <w:r w:rsidRPr="003D453A">
          <w:rPr>
            <w:rFonts w:ascii="Times New Roman" w:hAnsi="Times New Roman" w:cs="Times New Roman"/>
            <w:bCs/>
            <w:sz w:val="24"/>
            <w:szCs w:val="24"/>
          </w:rPr>
          <w:t>№ 131-ФЗ</w:t>
        </w:r>
      </w:hyperlink>
      <w:r w:rsidRPr="003D453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611F0C">
        <w:rPr>
          <w:rFonts w:ascii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611F0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в целях повышения пожарной безопасности на территории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 администрация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 постановляет:</w:t>
      </w:r>
      <w:proofErr w:type="gramEnd"/>
    </w:p>
    <w:p w:rsidR="003D453A" w:rsidRDefault="00611F0C" w:rsidP="003D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F0C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D453A">
        <w:rPr>
          <w:rFonts w:ascii="Times New Roman" w:hAnsi="Times New Roman" w:cs="Times New Roman"/>
          <w:bCs/>
          <w:sz w:val="24"/>
          <w:szCs w:val="24"/>
        </w:rPr>
        <w:t xml:space="preserve">Утвердить Положение </w:t>
      </w:r>
      <w:r w:rsidR="00CD2718">
        <w:rPr>
          <w:rFonts w:ascii="Times New Roman" w:hAnsi="Times New Roman" w:cs="Times New Roman"/>
          <w:bCs/>
          <w:sz w:val="24"/>
          <w:szCs w:val="24"/>
        </w:rPr>
        <w:t>о</w:t>
      </w:r>
      <w:r w:rsidR="00E2221A">
        <w:rPr>
          <w:rFonts w:ascii="Times New Roman" w:hAnsi="Times New Roman" w:cs="Times New Roman"/>
          <w:bCs/>
          <w:sz w:val="24"/>
          <w:szCs w:val="24"/>
        </w:rPr>
        <w:t xml:space="preserve">б </w:t>
      </w:r>
      <w:r w:rsidR="003D453A" w:rsidRPr="003D453A">
        <w:rPr>
          <w:rFonts w:ascii="Times New Roman" w:hAnsi="Times New Roman"/>
          <w:sz w:val="24"/>
          <w:szCs w:val="24"/>
        </w:rPr>
        <w:t xml:space="preserve">организации общественного </w:t>
      </w:r>
      <w:proofErr w:type="gramStart"/>
      <w:r w:rsidR="003D453A" w:rsidRPr="003D453A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3D453A" w:rsidRPr="003D453A">
        <w:rPr>
          <w:rFonts w:ascii="Times New Roman" w:hAnsi="Times New Roman"/>
          <w:sz w:val="24"/>
          <w:szCs w:val="24"/>
        </w:rPr>
        <w:t xml:space="preserve"> обеспечением пожарной безопасности на территории городского округа «Вуктыл»</w:t>
      </w:r>
      <w:r w:rsidR="003D453A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611F0C" w:rsidRPr="00611F0C" w:rsidRDefault="003D453A" w:rsidP="003D4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Проводить работы по осуществлению общественного контроля за обеспечением пожарной безопасности гражданами на добровольной основе по согласованию с администрацией </w:t>
      </w:r>
      <w:r w:rsidRPr="003D453A">
        <w:rPr>
          <w:rFonts w:ascii="Times New Roman" w:hAnsi="Times New Roman"/>
          <w:sz w:val="24"/>
          <w:szCs w:val="24"/>
        </w:rPr>
        <w:t>городского округа «Вуктыл»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 в свободное от основной работы или учебы время на безвозмездной основе.</w:t>
      </w:r>
      <w:proofErr w:type="gramEnd"/>
    </w:p>
    <w:p w:rsidR="00611F0C" w:rsidRDefault="003D453A" w:rsidP="003D45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Назначить ответственным по организации общественного </w:t>
      </w:r>
      <w:proofErr w:type="gramStart"/>
      <w:r w:rsidR="00611F0C" w:rsidRPr="00611F0C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на территории 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4F9">
        <w:rPr>
          <w:rFonts w:ascii="Times New Roman" w:hAnsi="Times New Roman" w:cs="Times New Roman"/>
          <w:bCs/>
          <w:sz w:val="24"/>
          <w:szCs w:val="24"/>
        </w:rPr>
        <w:t xml:space="preserve">заместителя 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начальника </w:t>
      </w:r>
      <w:r>
        <w:rPr>
          <w:rFonts w:ascii="Times New Roman" w:hAnsi="Times New Roman" w:cs="Times New Roman"/>
          <w:bCs/>
          <w:sz w:val="24"/>
          <w:szCs w:val="24"/>
        </w:rPr>
        <w:t>отдела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 по делам </w:t>
      </w:r>
      <w:r>
        <w:rPr>
          <w:rFonts w:ascii="Times New Roman" w:hAnsi="Times New Roman" w:cs="Times New Roman"/>
          <w:bCs/>
          <w:sz w:val="24"/>
          <w:szCs w:val="24"/>
        </w:rPr>
        <w:t xml:space="preserve">гражданской обороны 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>чрезвычайны</w:t>
      </w:r>
      <w:r w:rsidR="00192BCF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ситуаци</w:t>
      </w:r>
      <w:r w:rsidR="00192BCF">
        <w:rPr>
          <w:rFonts w:ascii="Times New Roman" w:hAnsi="Times New Roman" w:cs="Times New Roman"/>
          <w:bCs/>
          <w:sz w:val="24"/>
          <w:szCs w:val="24"/>
        </w:rPr>
        <w:t>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71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4F9">
        <w:rPr>
          <w:rFonts w:ascii="Times New Roman" w:hAnsi="Times New Roman" w:cs="Times New Roman"/>
          <w:bCs/>
          <w:sz w:val="24"/>
          <w:szCs w:val="24"/>
        </w:rPr>
        <w:t>Е.С. Панкрашину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D453A" w:rsidRPr="00611F0C" w:rsidRDefault="003D453A" w:rsidP="003D453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611F0C">
        <w:rPr>
          <w:rFonts w:ascii="Times New Roman" w:hAnsi="Times New Roman" w:cs="Times New Roman"/>
          <w:bCs/>
          <w:sz w:val="24"/>
          <w:szCs w:val="24"/>
        </w:rPr>
        <w:t>Настоящее постановление подлежит опубликованию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(обнародованию)</w:t>
      </w:r>
      <w:r w:rsidRPr="00611F0C">
        <w:rPr>
          <w:rFonts w:ascii="Times New Roman" w:hAnsi="Times New Roman" w:cs="Times New Roman"/>
          <w:bCs/>
          <w:sz w:val="24"/>
          <w:szCs w:val="24"/>
        </w:rPr>
        <w:t>.</w:t>
      </w:r>
    </w:p>
    <w:p w:rsidR="00611F0C" w:rsidRPr="00611F0C" w:rsidRDefault="003D453A" w:rsidP="003D453A">
      <w:pPr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611F0C" w:rsidRPr="00611F0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611F0C" w:rsidRPr="00611F0C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bCs/>
          <w:sz w:val="24"/>
          <w:szCs w:val="24"/>
        </w:rPr>
        <w:t>оставляю за собой</w:t>
      </w:r>
      <w:r w:rsidR="00611F0C" w:rsidRPr="00611F0C">
        <w:rPr>
          <w:rFonts w:ascii="Times New Roman" w:hAnsi="Times New Roman" w:cs="Times New Roman"/>
          <w:bCs/>
          <w:sz w:val="24"/>
          <w:szCs w:val="24"/>
        </w:rPr>
        <w:t>.</w:t>
      </w:r>
    </w:p>
    <w:p w:rsidR="003D453A" w:rsidRPr="003D453A" w:rsidRDefault="003D453A" w:rsidP="00611F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453A">
        <w:rPr>
          <w:rFonts w:ascii="Times New Roman" w:hAnsi="Times New Roman" w:cs="Times New Roman"/>
          <w:bCs/>
          <w:sz w:val="24"/>
          <w:szCs w:val="24"/>
        </w:rPr>
        <w:t xml:space="preserve">Руководитель администрации </w:t>
      </w:r>
    </w:p>
    <w:p w:rsidR="00611F0C" w:rsidRPr="003D453A" w:rsidRDefault="003D453A" w:rsidP="00611F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453A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«Вуктыл»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D453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В.Н. Крисанов</w:t>
      </w:r>
    </w:p>
    <w:p w:rsidR="00611F0C" w:rsidRPr="003D453A" w:rsidRDefault="00611F0C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Default="00611F0C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11F0C" w:rsidRDefault="00611F0C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D453A" w:rsidRDefault="003D45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5B3A" w:rsidRDefault="00B95B3A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E4D0F" w:rsidRDefault="004E4D0F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E4D0F" w:rsidRDefault="004E4D0F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E4D0F" w:rsidRDefault="004E4D0F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E4D0F" w:rsidRDefault="004E4D0F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E4D0F" w:rsidRDefault="004E4D0F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E4D0F" w:rsidRDefault="004E4D0F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E4D0F" w:rsidRDefault="004E4D0F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E4D0F" w:rsidRDefault="004E4D0F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E4D0F" w:rsidRDefault="004E4D0F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4E4D0F" w:rsidRDefault="004E4D0F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11F0C" w:rsidRPr="009F24F9" w:rsidRDefault="009F24F9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F24F9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611F0C" w:rsidRPr="009F24F9" w:rsidRDefault="009F24F9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>остановлением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>администрации городского округа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24F9">
        <w:rPr>
          <w:rFonts w:ascii="Times New Roman" w:hAnsi="Times New Roman" w:cs="Times New Roman"/>
          <w:bCs/>
          <w:sz w:val="24"/>
          <w:szCs w:val="24"/>
        </w:rPr>
        <w:t>«Вуктыл»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C594B">
        <w:rPr>
          <w:rFonts w:ascii="Times New Roman" w:hAnsi="Times New Roman" w:cs="Times New Roman"/>
          <w:bCs/>
          <w:sz w:val="24"/>
          <w:szCs w:val="24"/>
        </w:rPr>
        <w:t>03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4F9">
        <w:rPr>
          <w:rFonts w:ascii="Times New Roman" w:hAnsi="Times New Roman" w:cs="Times New Roman"/>
          <w:bCs/>
          <w:sz w:val="24"/>
          <w:szCs w:val="24"/>
        </w:rPr>
        <w:t xml:space="preserve">ноября 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2017 г. </w:t>
      </w:r>
      <w:r w:rsidR="009F24F9">
        <w:rPr>
          <w:rFonts w:ascii="Times New Roman" w:hAnsi="Times New Roman" w:cs="Times New Roman"/>
          <w:bCs/>
          <w:sz w:val="24"/>
          <w:szCs w:val="24"/>
        </w:rPr>
        <w:t>№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4F9">
        <w:rPr>
          <w:rFonts w:ascii="Times New Roman" w:hAnsi="Times New Roman" w:cs="Times New Roman"/>
          <w:bCs/>
          <w:sz w:val="24"/>
          <w:szCs w:val="24"/>
        </w:rPr>
        <w:t>11/</w:t>
      </w:r>
      <w:r w:rsidR="00DC594B">
        <w:rPr>
          <w:rFonts w:ascii="Times New Roman" w:hAnsi="Times New Roman" w:cs="Times New Roman"/>
          <w:bCs/>
          <w:sz w:val="24"/>
          <w:szCs w:val="24"/>
        </w:rPr>
        <w:t>1163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(приложение)</w:t>
      </w:r>
    </w:p>
    <w:p w:rsidR="00611F0C" w:rsidRDefault="00611F0C" w:rsidP="00611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1"/>
      <w:bookmarkEnd w:id="1"/>
      <w:r w:rsidRPr="009F24F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D2718" w:rsidRDefault="00CD2718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F24F9" w:rsidRPr="009F24F9">
        <w:rPr>
          <w:rFonts w:ascii="Times New Roman" w:hAnsi="Times New Roman" w:cs="Times New Roman"/>
          <w:b/>
          <w:bCs/>
          <w:sz w:val="24"/>
          <w:szCs w:val="24"/>
        </w:rPr>
        <w:t xml:space="preserve">б организации общественного </w:t>
      </w:r>
      <w:proofErr w:type="gramStart"/>
      <w:r w:rsidR="009F24F9" w:rsidRPr="009F24F9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="009F24F9" w:rsidRPr="009F24F9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обеспечением пожарной безопасности </w:t>
      </w:r>
    </w:p>
    <w:p w:rsidR="009F24F9" w:rsidRPr="009F24F9" w:rsidRDefault="009F24F9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4F9">
        <w:rPr>
          <w:rFonts w:ascii="Times New Roman" w:hAnsi="Times New Roman" w:cs="Times New Roman"/>
          <w:b/>
          <w:bCs/>
          <w:sz w:val="24"/>
          <w:szCs w:val="24"/>
        </w:rPr>
        <w:t>на территории городского округа «Вуктыл»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Pr="00CD2718" w:rsidRDefault="00611F0C" w:rsidP="009F24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D2718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Положение разработано в целях реализации в </w:t>
      </w:r>
      <w:r w:rsidR="00CD271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D271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первичных мер пожарной безопасности, регулирования вопросов организации работы по осуществлению общественного контроля за обеспечением пожарной безопасности.</w:t>
      </w:r>
      <w:proofErr w:type="gramEnd"/>
    </w:p>
    <w:p w:rsidR="00611F0C" w:rsidRPr="009F24F9" w:rsidRDefault="00CD2718" w:rsidP="00CD271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Общественный </w:t>
      </w:r>
      <w:proofErr w:type="gramStart"/>
      <w:r w:rsidR="00611F0C" w:rsidRPr="009F24F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на территории 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является формой участия граждан в социально значимых работах по обеспечению первичных мер пожарной безопасности в границах 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и осуществляется в порядке, установленном настоящим Положением.</w:t>
      </w:r>
    </w:p>
    <w:p w:rsidR="00611F0C" w:rsidRPr="009F24F9" w:rsidRDefault="00CD2718" w:rsidP="00CD27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Для осуществления общественного </w:t>
      </w:r>
      <w:proofErr w:type="gramStart"/>
      <w:r w:rsidR="00611F0C" w:rsidRPr="009F24F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из числа руководящего состава администрации 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назначается лицо, ответственное за организацию такой работы.</w:t>
      </w:r>
    </w:p>
    <w:p w:rsidR="00611F0C" w:rsidRPr="009F24F9" w:rsidRDefault="00CD2718" w:rsidP="00CD27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Общее руководство деятельностью по осуществлению общественного </w:t>
      </w:r>
      <w:proofErr w:type="gramStart"/>
      <w:r w:rsidR="00611F0C" w:rsidRPr="009F24F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осуществляется руководителем администрации 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>.</w:t>
      </w:r>
    </w:p>
    <w:p w:rsidR="00611F0C" w:rsidRPr="009F24F9" w:rsidRDefault="00CD2718" w:rsidP="00CD27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1.5.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Гражданами, осуществляющими общественный контроль за обеспечением пожарной безопасности, могут являться жители </w:t>
      </w:r>
      <w:r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, обладающие избирательным правом, разделяющие цели и задачи, определенные настоящим Положением, достигшие </w:t>
      </w:r>
      <w:r w:rsidR="00192BCF">
        <w:rPr>
          <w:rFonts w:ascii="Times New Roman" w:hAnsi="Times New Roman" w:cs="Times New Roman"/>
          <w:bCs/>
          <w:sz w:val="24"/>
          <w:szCs w:val="24"/>
        </w:rPr>
        <w:t xml:space="preserve">совершеннолетнего 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возраста, способные </w:t>
      </w:r>
      <w:proofErr w:type="gramStart"/>
      <w:r w:rsidR="00611F0C" w:rsidRPr="009F24F9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611F0C" w:rsidRPr="009F24F9">
        <w:rPr>
          <w:rFonts w:ascii="Times New Roman" w:hAnsi="Times New Roman" w:cs="Times New Roman"/>
          <w:bCs/>
          <w:sz w:val="24"/>
          <w:szCs w:val="24"/>
        </w:rPr>
        <w:t>своим</w:t>
      </w:r>
      <w:proofErr w:type="gramEnd"/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деловым, моральным качествам и состоянию здоровья выполнять поставленные задачи.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1.6.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Работы по осуществлению общественного контроля за обеспечением пожарной безопасности проводятся гражданами на добровольной основе по согласованию с администрацией </w:t>
      </w:r>
      <w:r w:rsidR="00CD271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D271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в свободное от основной работы или учебы время на безвозмездной основе не чаще </w:t>
      </w:r>
      <w:r w:rsidR="00192BCF">
        <w:rPr>
          <w:rFonts w:ascii="Times New Roman" w:hAnsi="Times New Roman" w:cs="Times New Roman"/>
          <w:bCs/>
          <w:sz w:val="24"/>
          <w:szCs w:val="24"/>
        </w:rPr>
        <w:t>1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раза в </w:t>
      </w:r>
      <w:r w:rsidR="00192BCF">
        <w:rPr>
          <w:rFonts w:ascii="Times New Roman" w:hAnsi="Times New Roman" w:cs="Times New Roman"/>
          <w:bCs/>
          <w:sz w:val="24"/>
          <w:szCs w:val="24"/>
        </w:rPr>
        <w:t>3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месяца.</w:t>
      </w:r>
      <w:proofErr w:type="gramEnd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Продолжительность работ не может составлять более </w:t>
      </w:r>
      <w:r w:rsidR="00192BCF">
        <w:rPr>
          <w:rFonts w:ascii="Times New Roman" w:hAnsi="Times New Roman" w:cs="Times New Roman"/>
          <w:bCs/>
          <w:sz w:val="24"/>
          <w:szCs w:val="24"/>
        </w:rPr>
        <w:t>4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часов подряд.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1.7.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Лицо, назначенное ответственным по организации общественного контроля за обеспечением пожарной безопасности, проходит обучение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  <w:proofErr w:type="gramEnd"/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1.8. Обучение лиц, осуществляющих общественный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безопасности, проводится в администрации </w:t>
      </w:r>
      <w:r w:rsidR="00CD271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D271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лицом, назначенным ответственным по организации общественного контроля за обеспечением пожарной безопасности.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1.9. Для целей настоящего Положения используются следующие понятия: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пожарная безопасность - состояние защищенности личности, имущества и общества от пожаров;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lastRenderedPageBreak/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спасанию людей и имущества при пожарах, являющихся частью комплекса мероприятий по организации пожаротушения;</w:t>
      </w:r>
    </w:p>
    <w:p w:rsidR="00611F0C" w:rsidRPr="009F24F9" w:rsidRDefault="00611F0C" w:rsidP="00CD2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общественный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- работа по профилактике пожаров путем осуществления гражданами контроля за соблюдением требований пожарной безопасности.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Pr="00C43198" w:rsidRDefault="00611F0C" w:rsidP="009F24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3198">
        <w:rPr>
          <w:rFonts w:ascii="Times New Roman" w:hAnsi="Times New Roman" w:cs="Times New Roman"/>
          <w:b/>
          <w:bCs/>
          <w:sz w:val="24"/>
          <w:szCs w:val="24"/>
        </w:rPr>
        <w:t>II. Мероприятия, проводимые в рамках общественного контроля</w:t>
      </w:r>
    </w:p>
    <w:p w:rsidR="00611F0C" w:rsidRPr="00C43198" w:rsidRDefault="00611F0C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198">
        <w:rPr>
          <w:rFonts w:ascii="Times New Roman" w:hAnsi="Times New Roman" w:cs="Times New Roman"/>
          <w:b/>
          <w:bCs/>
          <w:sz w:val="24"/>
          <w:szCs w:val="24"/>
        </w:rPr>
        <w:t>за обеспечением пожарной безопасности на территории</w:t>
      </w:r>
    </w:p>
    <w:p w:rsidR="00611F0C" w:rsidRPr="00C43198" w:rsidRDefault="00C43198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198">
        <w:rPr>
          <w:rFonts w:ascii="Times New Roman" w:hAnsi="Times New Roman" w:cs="Times New Roman"/>
          <w:b/>
          <w:bCs/>
          <w:sz w:val="24"/>
          <w:szCs w:val="24"/>
        </w:rPr>
        <w:t>городского округа «Вуктыл»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2.1. Работы по осуществлению общественного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на территории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включают: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 соблюдением требований пожарной безопасности в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C43198">
        <w:rPr>
          <w:rFonts w:ascii="Times New Roman" w:hAnsi="Times New Roman" w:cs="Times New Roman"/>
          <w:bCs/>
          <w:sz w:val="24"/>
          <w:szCs w:val="24"/>
        </w:rPr>
        <w:t>м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C43198">
        <w:rPr>
          <w:rFonts w:ascii="Times New Roman" w:hAnsi="Times New Roman" w:cs="Times New Roman"/>
          <w:bCs/>
          <w:sz w:val="24"/>
          <w:szCs w:val="24"/>
        </w:rPr>
        <w:t>е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и на объектах муниципальной собственности;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подготовку предложений гражданам, руководителям объектов независимо от формы собственности, и иным должностным лицам об устранении нарушений требований пожарной безопасности;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подготовку предложений руководителю администрации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о передаче материалов по фактам нарушений требований пожарной безопасности в </w:t>
      </w:r>
      <w:r w:rsidR="00C43198">
        <w:rPr>
          <w:rFonts w:ascii="Times New Roman" w:hAnsi="Times New Roman" w:cs="Times New Roman"/>
          <w:bCs/>
          <w:sz w:val="24"/>
          <w:szCs w:val="24"/>
        </w:rPr>
        <w:t>отделение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надзорной деятельности и профилактической работы г</w:t>
      </w:r>
      <w:r w:rsidR="00192BCF">
        <w:rPr>
          <w:rFonts w:ascii="Times New Roman" w:hAnsi="Times New Roman" w:cs="Times New Roman"/>
          <w:bCs/>
          <w:sz w:val="24"/>
          <w:szCs w:val="24"/>
        </w:rPr>
        <w:t>орода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198">
        <w:rPr>
          <w:rFonts w:ascii="Times New Roman" w:hAnsi="Times New Roman" w:cs="Times New Roman"/>
          <w:bCs/>
          <w:sz w:val="24"/>
          <w:szCs w:val="24"/>
        </w:rPr>
        <w:t>Вуктыл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198">
        <w:rPr>
          <w:rFonts w:ascii="Times New Roman" w:hAnsi="Times New Roman" w:cs="Times New Roman"/>
          <w:bCs/>
          <w:sz w:val="24"/>
          <w:szCs w:val="24"/>
        </w:rPr>
        <w:t>(далее - О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НД и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ПР</w:t>
      </w:r>
      <w:proofErr w:type="gramEnd"/>
      <w:r w:rsidR="00C43198">
        <w:rPr>
          <w:rFonts w:ascii="Times New Roman" w:hAnsi="Times New Roman" w:cs="Times New Roman"/>
          <w:bCs/>
          <w:sz w:val="24"/>
          <w:szCs w:val="24"/>
        </w:rPr>
        <w:t>)</w:t>
      </w:r>
      <w:r w:rsidRPr="009F24F9">
        <w:rPr>
          <w:rFonts w:ascii="Times New Roman" w:hAnsi="Times New Roman" w:cs="Times New Roman"/>
          <w:bCs/>
          <w:sz w:val="24"/>
          <w:szCs w:val="24"/>
        </w:rPr>
        <w:t>;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подготовку предложений руководителю администрации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по реализации мер пожарной безопасности в границах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>;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доведение до населения решений администрации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43198">
        <w:rPr>
          <w:rFonts w:ascii="Times New Roman" w:hAnsi="Times New Roman" w:cs="Times New Roman"/>
          <w:bCs/>
          <w:sz w:val="24"/>
          <w:szCs w:val="24"/>
        </w:rPr>
        <w:t xml:space="preserve">«Вуктыл», </w:t>
      </w:r>
      <w:r w:rsidRPr="009F24F9">
        <w:rPr>
          <w:rFonts w:ascii="Times New Roman" w:hAnsi="Times New Roman" w:cs="Times New Roman"/>
          <w:bCs/>
          <w:sz w:val="24"/>
          <w:szCs w:val="24"/>
        </w:rPr>
        <w:t>касающихся вопросов обеспечения пожарной безопасности.</w:t>
      </w:r>
    </w:p>
    <w:p w:rsidR="00611F0C" w:rsidRPr="009F24F9" w:rsidRDefault="00611F0C" w:rsidP="009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11F0C" w:rsidRPr="00C43198" w:rsidRDefault="00611F0C" w:rsidP="009F24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3198">
        <w:rPr>
          <w:rFonts w:ascii="Times New Roman" w:hAnsi="Times New Roman" w:cs="Times New Roman"/>
          <w:b/>
          <w:bCs/>
          <w:sz w:val="24"/>
          <w:szCs w:val="24"/>
        </w:rPr>
        <w:t>III. Порядок проведения общественного контроля</w:t>
      </w:r>
    </w:p>
    <w:p w:rsidR="00611F0C" w:rsidRPr="00C43198" w:rsidRDefault="00611F0C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198">
        <w:rPr>
          <w:rFonts w:ascii="Times New Roman" w:hAnsi="Times New Roman" w:cs="Times New Roman"/>
          <w:b/>
          <w:bCs/>
          <w:sz w:val="24"/>
          <w:szCs w:val="24"/>
        </w:rPr>
        <w:t>за обеспечением пожарной безопасности на территории</w:t>
      </w:r>
    </w:p>
    <w:p w:rsidR="00611F0C" w:rsidRPr="00C43198" w:rsidRDefault="00C43198" w:rsidP="009F24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198">
        <w:rPr>
          <w:rFonts w:ascii="Times New Roman" w:hAnsi="Times New Roman" w:cs="Times New Roman"/>
          <w:b/>
          <w:bCs/>
          <w:sz w:val="24"/>
          <w:szCs w:val="24"/>
        </w:rPr>
        <w:t>городского округа «Вуктыл»</w:t>
      </w:r>
    </w:p>
    <w:p w:rsidR="00611F0C" w:rsidRPr="00C43198" w:rsidRDefault="00611F0C" w:rsidP="009F2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 xml:space="preserve">3.1.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администрацией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, а также по мере необходимости, при обращении граждан, проживающих в 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>городско</w:t>
      </w:r>
      <w:r w:rsidR="003F2395">
        <w:rPr>
          <w:rFonts w:ascii="Times New Roman" w:hAnsi="Times New Roman" w:cs="Times New Roman"/>
          <w:bCs/>
          <w:sz w:val="24"/>
          <w:szCs w:val="24"/>
        </w:rPr>
        <w:t>м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3F2395">
        <w:rPr>
          <w:rFonts w:ascii="Times New Roman" w:hAnsi="Times New Roman" w:cs="Times New Roman"/>
          <w:bCs/>
          <w:sz w:val="24"/>
          <w:szCs w:val="24"/>
        </w:rPr>
        <w:t>е</w:t>
      </w:r>
      <w:r w:rsidR="00C43198" w:rsidRPr="0061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3198">
        <w:rPr>
          <w:rFonts w:ascii="Times New Roman" w:hAnsi="Times New Roman" w:cs="Times New Roman"/>
          <w:bCs/>
          <w:sz w:val="24"/>
          <w:szCs w:val="24"/>
        </w:rPr>
        <w:t>«Вуктыл»</w:t>
      </w:r>
      <w:r w:rsidRPr="009F24F9">
        <w:rPr>
          <w:rFonts w:ascii="Times New Roman" w:hAnsi="Times New Roman" w:cs="Times New Roman"/>
          <w:bCs/>
          <w:sz w:val="24"/>
          <w:szCs w:val="24"/>
        </w:rPr>
        <w:t>, либо при выявлении нарушений требований пожарной безопасности.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t>3.</w:t>
      </w:r>
      <w:r w:rsidR="0069664A">
        <w:rPr>
          <w:rFonts w:ascii="Times New Roman" w:hAnsi="Times New Roman" w:cs="Times New Roman"/>
          <w:bCs/>
          <w:sz w:val="24"/>
          <w:szCs w:val="24"/>
        </w:rPr>
        <w:t>2</w:t>
      </w:r>
      <w:r w:rsidRPr="009F24F9">
        <w:rPr>
          <w:rFonts w:ascii="Times New Roman" w:hAnsi="Times New Roman" w:cs="Times New Roman"/>
          <w:bCs/>
          <w:sz w:val="24"/>
          <w:szCs w:val="24"/>
        </w:rPr>
        <w:t>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611F0C" w:rsidRPr="009F24F9" w:rsidRDefault="00611F0C" w:rsidP="00C4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F9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="0069664A">
        <w:rPr>
          <w:rFonts w:ascii="Times New Roman" w:hAnsi="Times New Roman" w:cs="Times New Roman"/>
          <w:bCs/>
          <w:sz w:val="24"/>
          <w:szCs w:val="24"/>
        </w:rPr>
        <w:t>3</w:t>
      </w:r>
      <w:r w:rsidRPr="009F24F9">
        <w:rPr>
          <w:rFonts w:ascii="Times New Roman" w:hAnsi="Times New Roman" w:cs="Times New Roman"/>
          <w:bCs/>
          <w:sz w:val="24"/>
          <w:szCs w:val="24"/>
        </w:rPr>
        <w:t xml:space="preserve">. Проведение общественного </w:t>
      </w:r>
      <w:proofErr w:type="gramStart"/>
      <w:r w:rsidRPr="009F24F9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9F24F9">
        <w:rPr>
          <w:rFonts w:ascii="Times New Roman" w:hAnsi="Times New Roman" w:cs="Times New Roman"/>
          <w:bCs/>
          <w:sz w:val="24"/>
          <w:szCs w:val="24"/>
        </w:rPr>
        <w:t xml:space="preserve"> обеспечением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:rsidR="00611F0C" w:rsidRPr="009F24F9" w:rsidRDefault="003F2395" w:rsidP="00B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3.4.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При выявлении в результате общественного контроля фактов нарушений требований пожарной безопасности, лицами, осуществляющими общественный контроль, подготавливается предложение руководителю администрации </w:t>
      </w:r>
      <w:r w:rsidR="00B95B3A" w:rsidRPr="00611F0C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B95B3A">
        <w:rPr>
          <w:rFonts w:ascii="Times New Roman" w:hAnsi="Times New Roman" w:cs="Times New Roman"/>
          <w:bCs/>
          <w:sz w:val="24"/>
          <w:szCs w:val="24"/>
        </w:rPr>
        <w:t>«Вуктыл»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69664A">
        <w:rPr>
          <w:rFonts w:ascii="Times New Roman" w:hAnsi="Times New Roman" w:cs="Times New Roman"/>
          <w:bCs/>
          <w:sz w:val="24"/>
          <w:szCs w:val="24"/>
        </w:rPr>
        <w:t>б устранении нарушений требований пожарной безопасности</w:t>
      </w:r>
      <w:r w:rsidR="00611F0C" w:rsidRPr="009F24F9">
        <w:rPr>
          <w:rFonts w:ascii="Times New Roman" w:hAnsi="Times New Roman" w:cs="Times New Roman"/>
          <w:bCs/>
          <w:sz w:val="24"/>
          <w:szCs w:val="24"/>
        </w:rPr>
        <w:t>.</w:t>
      </w: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B3A" w:rsidRDefault="00B95B3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B3A" w:rsidRDefault="00B95B3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B3A" w:rsidRDefault="00B95B3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B3A" w:rsidRDefault="00B95B3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B3A" w:rsidRDefault="00B95B3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251A" w:rsidRDefault="0044251A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E2E65" w:rsidSect="00FD62FE">
      <w:pgSz w:w="11906" w:h="16838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65" w:rsidRDefault="00D60F65" w:rsidP="00EF33F7">
      <w:pPr>
        <w:spacing w:after="0" w:line="240" w:lineRule="auto"/>
      </w:pPr>
      <w:r>
        <w:separator/>
      </w:r>
    </w:p>
  </w:endnote>
  <w:endnote w:type="continuationSeparator" w:id="0">
    <w:p w:rsidR="00D60F65" w:rsidRDefault="00D60F65" w:rsidP="00EF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65" w:rsidRDefault="00D60F65" w:rsidP="00EF33F7">
      <w:pPr>
        <w:spacing w:after="0" w:line="240" w:lineRule="auto"/>
      </w:pPr>
      <w:r>
        <w:separator/>
      </w:r>
    </w:p>
  </w:footnote>
  <w:footnote w:type="continuationSeparator" w:id="0">
    <w:p w:rsidR="00D60F65" w:rsidRDefault="00D60F65" w:rsidP="00EF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024"/>
    <w:multiLevelType w:val="hybridMultilevel"/>
    <w:tmpl w:val="DC24D6C6"/>
    <w:lvl w:ilvl="0" w:tplc="3B0216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B0503B"/>
    <w:multiLevelType w:val="hybridMultilevel"/>
    <w:tmpl w:val="C4D48552"/>
    <w:lvl w:ilvl="0" w:tplc="430EC4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C52805"/>
    <w:multiLevelType w:val="hybridMultilevel"/>
    <w:tmpl w:val="32705D5A"/>
    <w:lvl w:ilvl="0" w:tplc="9B9EA4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FA1D58"/>
    <w:multiLevelType w:val="multilevel"/>
    <w:tmpl w:val="02745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35791213"/>
    <w:multiLevelType w:val="hybridMultilevel"/>
    <w:tmpl w:val="C2A84620"/>
    <w:lvl w:ilvl="0" w:tplc="892E4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C3527"/>
    <w:multiLevelType w:val="hybridMultilevel"/>
    <w:tmpl w:val="CBE23238"/>
    <w:lvl w:ilvl="0" w:tplc="16CA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3D16EF"/>
    <w:multiLevelType w:val="hybridMultilevel"/>
    <w:tmpl w:val="33D26378"/>
    <w:lvl w:ilvl="0" w:tplc="EC88D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9A"/>
    <w:rsid w:val="000179DC"/>
    <w:rsid w:val="0003105D"/>
    <w:rsid w:val="00040178"/>
    <w:rsid w:val="000622E4"/>
    <w:rsid w:val="000900FF"/>
    <w:rsid w:val="000C4DE0"/>
    <w:rsid w:val="000D5D50"/>
    <w:rsid w:val="000E2E65"/>
    <w:rsid w:val="000F09E5"/>
    <w:rsid w:val="000F60F7"/>
    <w:rsid w:val="00101CFB"/>
    <w:rsid w:val="00112738"/>
    <w:rsid w:val="0012298E"/>
    <w:rsid w:val="001301C7"/>
    <w:rsid w:val="00146113"/>
    <w:rsid w:val="001851A3"/>
    <w:rsid w:val="00192BCF"/>
    <w:rsid w:val="001B32E9"/>
    <w:rsid w:val="001D39D3"/>
    <w:rsid w:val="001E4BD5"/>
    <w:rsid w:val="001F0717"/>
    <w:rsid w:val="001F486D"/>
    <w:rsid w:val="001F7424"/>
    <w:rsid w:val="00231A39"/>
    <w:rsid w:val="002766A1"/>
    <w:rsid w:val="002879B6"/>
    <w:rsid w:val="00287F92"/>
    <w:rsid w:val="002A46F7"/>
    <w:rsid w:val="002B030E"/>
    <w:rsid w:val="002B699A"/>
    <w:rsid w:val="00314632"/>
    <w:rsid w:val="00324745"/>
    <w:rsid w:val="00340D0F"/>
    <w:rsid w:val="00354258"/>
    <w:rsid w:val="00371E06"/>
    <w:rsid w:val="00377489"/>
    <w:rsid w:val="003D453A"/>
    <w:rsid w:val="003F2395"/>
    <w:rsid w:val="0044251A"/>
    <w:rsid w:val="00476DAB"/>
    <w:rsid w:val="0049240A"/>
    <w:rsid w:val="004A1225"/>
    <w:rsid w:val="004A483B"/>
    <w:rsid w:val="004D2999"/>
    <w:rsid w:val="004D7257"/>
    <w:rsid w:val="004E4D0F"/>
    <w:rsid w:val="004F4945"/>
    <w:rsid w:val="005831AD"/>
    <w:rsid w:val="00591D0A"/>
    <w:rsid w:val="005C1652"/>
    <w:rsid w:val="005D428C"/>
    <w:rsid w:val="005D6C2C"/>
    <w:rsid w:val="005F7063"/>
    <w:rsid w:val="00600060"/>
    <w:rsid w:val="00601FE7"/>
    <w:rsid w:val="00604318"/>
    <w:rsid w:val="00611F0C"/>
    <w:rsid w:val="00623786"/>
    <w:rsid w:val="00664EB5"/>
    <w:rsid w:val="0069664A"/>
    <w:rsid w:val="006A754B"/>
    <w:rsid w:val="006B31F0"/>
    <w:rsid w:val="006B47CB"/>
    <w:rsid w:val="006C06C1"/>
    <w:rsid w:val="006D62BA"/>
    <w:rsid w:val="006F3339"/>
    <w:rsid w:val="00747BD7"/>
    <w:rsid w:val="00757E83"/>
    <w:rsid w:val="007B4180"/>
    <w:rsid w:val="007B5934"/>
    <w:rsid w:val="007C79DF"/>
    <w:rsid w:val="007D0715"/>
    <w:rsid w:val="007F71E0"/>
    <w:rsid w:val="008105F5"/>
    <w:rsid w:val="00835F94"/>
    <w:rsid w:val="00841CFC"/>
    <w:rsid w:val="008843E7"/>
    <w:rsid w:val="008956D1"/>
    <w:rsid w:val="008B3E4C"/>
    <w:rsid w:val="008E041F"/>
    <w:rsid w:val="008E29B7"/>
    <w:rsid w:val="0090571F"/>
    <w:rsid w:val="00917662"/>
    <w:rsid w:val="009304A6"/>
    <w:rsid w:val="00934E51"/>
    <w:rsid w:val="00953D3C"/>
    <w:rsid w:val="00980A6E"/>
    <w:rsid w:val="009B2F6E"/>
    <w:rsid w:val="009F24F9"/>
    <w:rsid w:val="009F44C2"/>
    <w:rsid w:val="009F4D9D"/>
    <w:rsid w:val="00A244C0"/>
    <w:rsid w:val="00A2573E"/>
    <w:rsid w:val="00A52ABD"/>
    <w:rsid w:val="00A66212"/>
    <w:rsid w:val="00A74647"/>
    <w:rsid w:val="00A81B4B"/>
    <w:rsid w:val="00A854DA"/>
    <w:rsid w:val="00AA3C8C"/>
    <w:rsid w:val="00AE02CC"/>
    <w:rsid w:val="00AF14E2"/>
    <w:rsid w:val="00AF2B58"/>
    <w:rsid w:val="00AF2D42"/>
    <w:rsid w:val="00AF5AA5"/>
    <w:rsid w:val="00B1252A"/>
    <w:rsid w:val="00B538FE"/>
    <w:rsid w:val="00B95B3A"/>
    <w:rsid w:val="00BB1185"/>
    <w:rsid w:val="00BE5937"/>
    <w:rsid w:val="00C423D7"/>
    <w:rsid w:val="00C43198"/>
    <w:rsid w:val="00C5204C"/>
    <w:rsid w:val="00C55279"/>
    <w:rsid w:val="00C63CE8"/>
    <w:rsid w:val="00CC195B"/>
    <w:rsid w:val="00CD2718"/>
    <w:rsid w:val="00D01B79"/>
    <w:rsid w:val="00D0483A"/>
    <w:rsid w:val="00D07E17"/>
    <w:rsid w:val="00D41E81"/>
    <w:rsid w:val="00D50EB8"/>
    <w:rsid w:val="00D60F65"/>
    <w:rsid w:val="00D6470D"/>
    <w:rsid w:val="00D70682"/>
    <w:rsid w:val="00D838FB"/>
    <w:rsid w:val="00D90E41"/>
    <w:rsid w:val="00DB5D43"/>
    <w:rsid w:val="00DC594B"/>
    <w:rsid w:val="00DE5BE4"/>
    <w:rsid w:val="00E2221A"/>
    <w:rsid w:val="00E23811"/>
    <w:rsid w:val="00E74552"/>
    <w:rsid w:val="00E902BA"/>
    <w:rsid w:val="00E9629D"/>
    <w:rsid w:val="00EA073F"/>
    <w:rsid w:val="00ED1636"/>
    <w:rsid w:val="00EF33F7"/>
    <w:rsid w:val="00EF6EC1"/>
    <w:rsid w:val="00F04949"/>
    <w:rsid w:val="00F263B1"/>
    <w:rsid w:val="00F36360"/>
    <w:rsid w:val="00F53239"/>
    <w:rsid w:val="00F64219"/>
    <w:rsid w:val="00FD0AA8"/>
    <w:rsid w:val="00FD62FE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BD778108631A56AC0E007EFF084FA09853A1E16FAA114CB659A01D4CWDC3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BD778108631A56AC0E007EFF084FA09853A1E36BA2114CB659A01D4CWDC3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BD778108631A56AC0E007EFF084FA09853A1E46DA4114CB659A01D4CWDC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0EC9-3EF7-4DC5-8F49-59D7E242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User</cp:lastModifiedBy>
  <cp:revision>55</cp:revision>
  <cp:lastPrinted>2017-11-13T10:59:00Z</cp:lastPrinted>
  <dcterms:created xsi:type="dcterms:W3CDTF">2015-07-10T07:10:00Z</dcterms:created>
  <dcterms:modified xsi:type="dcterms:W3CDTF">2017-11-24T03:50:00Z</dcterms:modified>
</cp:coreProperties>
</file>