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A" w:rsidRDefault="00F04B8A">
      <w:pPr>
        <w:rPr>
          <w:rFonts w:ascii="Times New Roman" w:hAnsi="Times New Roman" w:cs="Times New Roman"/>
          <w:sz w:val="24"/>
          <w:szCs w:val="24"/>
        </w:rPr>
      </w:pPr>
    </w:p>
    <w:p w:rsidR="00786D63" w:rsidRDefault="00786D63" w:rsidP="00786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86" w:rsidRPr="007B6586" w:rsidRDefault="007B6586" w:rsidP="007B6586">
      <w:pPr>
        <w:keepNext/>
        <w:suppressAutoHyphens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ПОСТАНОВЛЕНИЕ</w:t>
      </w:r>
    </w:p>
    <w:p w:rsidR="007B6586" w:rsidRPr="007B6586" w:rsidRDefault="007B6586" w:rsidP="007B6586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7B6586" w:rsidRDefault="007B6586" w:rsidP="007B6586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  <w:r w:rsidRPr="007B6586"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от 12 октября 2018 г. № 10/115</w:t>
      </w:r>
      <w:r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  <w:t>3</w:t>
      </w:r>
    </w:p>
    <w:p w:rsidR="007B6586" w:rsidRPr="007B6586" w:rsidRDefault="007B6586" w:rsidP="007B6586">
      <w:pPr>
        <w:keepNext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kern w:val="32"/>
          <w:sz w:val="24"/>
          <w:szCs w:val="24"/>
          <w:lang w:eastAsia="ru-RU"/>
        </w:rPr>
      </w:pPr>
    </w:p>
    <w:p w:rsidR="00786D63" w:rsidRDefault="007B6586" w:rsidP="007B65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городского округа «Вуктыл» от  14 октября 2016 года № 10/559  «Об утверждении муниципальной  программы городского округа «Вуктыл» «Развитие экономики»</w:t>
      </w:r>
    </w:p>
    <w:p w:rsidR="007B6586" w:rsidRDefault="007B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B8A" w:rsidRDefault="001E68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городского округа  «Вуктыл» от 03 октября 2016 года № 10/509                  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F04B8A" w:rsidRDefault="001E682A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«Вуктыл»  от                  14 октября 2016 года № 10/559 «Об  утверждении муниципальной программы городского округа «Вуктыл» «Развитие экономики»  изменения согласно приложению.</w:t>
      </w:r>
    </w:p>
    <w:p w:rsidR="00F04B8A" w:rsidRDefault="001E682A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2019 года,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годов, и подлежит опубликованию (обнародованию).</w:t>
      </w:r>
    </w:p>
    <w:p w:rsidR="00F04B8A" w:rsidRDefault="001E682A">
      <w:pPr>
        <w:numPr>
          <w:ilvl w:val="0"/>
          <w:numId w:val="1"/>
        </w:numPr>
        <w:tabs>
          <w:tab w:val="left" w:pos="709"/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4B8A" w:rsidRDefault="001E682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</w:t>
      </w:r>
    </w:p>
    <w:p w:rsidR="00F04B8A" w:rsidRDefault="001E68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                                                                                В.Н. Крисанов</w:t>
      </w:r>
    </w:p>
    <w:p w:rsidR="00F04B8A" w:rsidRDefault="00F0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4B8A" w:rsidRDefault="00F0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4B8A" w:rsidRDefault="00F0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4B8A" w:rsidRDefault="00F0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4B8A" w:rsidRDefault="00F0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4B8A" w:rsidRDefault="00F04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B6586" w:rsidRDefault="007B6586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1E682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</w:t>
      </w:r>
    </w:p>
    <w:p w:rsidR="00F04B8A" w:rsidRDefault="001E682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4B8A" w:rsidRDefault="001E682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04B8A" w:rsidRDefault="001E682A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 октября 2018 г.  № 10/1153</w:t>
      </w:r>
    </w:p>
    <w:p w:rsidR="00F04B8A" w:rsidRDefault="00F04B8A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B8A" w:rsidRDefault="001E682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F04B8A" w:rsidRDefault="001E6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вносимые в постановление администрации городского округа «Вуктыл» </w:t>
      </w:r>
    </w:p>
    <w:p w:rsidR="00F04B8A" w:rsidRDefault="001E6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14 октября 2016 года № 10/559 «Об утверждении муниципальной программы городского округа «Вуктыл» «Развитие экономики» </w:t>
      </w:r>
    </w:p>
    <w:p w:rsidR="00F04B8A" w:rsidRDefault="00F0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B8A" w:rsidRDefault="001E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постановлении администрации городского округа «Вуктыл» от 14 октября 2016 года № 10/559 «Об утверждении муниципальной программы городского округа «Вуктыл» «Развитие экономики»:</w:t>
      </w:r>
    </w:p>
    <w:p w:rsidR="00F04B8A" w:rsidRDefault="001E68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муниципальной программе городского округа «Вуктыл» «Развитие экономики», утвержденной постановлением (приложение) (далее – муниципальная программа):</w:t>
      </w:r>
    </w:p>
    <w:p w:rsidR="00F04B8A" w:rsidRDefault="001E682A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9">
        <w:r>
          <w:rPr>
            <w:rStyle w:val="-"/>
            <w:rFonts w:ascii="Times New Roman" w:hAnsi="Times New Roman" w:cs="Times New Roman"/>
            <w:color w:val="00000A"/>
            <w:sz w:val="24"/>
            <w:szCs w:val="24"/>
            <w:u w:val="none"/>
            <w:lang w:eastAsia="ru-RU"/>
          </w:rPr>
          <w:t>паспорте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F04B8A" w:rsidRDefault="001E682A" w:rsidP="001E6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строку «Этапы и сроки реализации муниципальной программы» изложить в следующей редакции:</w:t>
      </w:r>
    </w:p>
    <w:p w:rsidR="00F04B8A" w:rsidRDefault="001E682A" w:rsidP="001E6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368"/>
        <w:gridCol w:w="6203"/>
      </w:tblGrid>
      <w:tr w:rsidR="00F04B8A"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04B8A" w:rsidRDefault="001E682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04B8A" w:rsidRDefault="001E682A">
            <w:pPr>
              <w:tabs>
                <w:tab w:val="left" w:pos="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программы: 2017-2021 годы</w:t>
            </w:r>
          </w:p>
          <w:p w:rsidR="00F04B8A" w:rsidRDefault="001E682A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  этапы не выделяются</w:t>
            </w:r>
          </w:p>
        </w:tc>
      </w:tr>
    </w:tbl>
    <w:p w:rsidR="00F04B8A" w:rsidRDefault="001E682A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04B8A" w:rsidRDefault="001E682A" w:rsidP="001E68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б) строку «Объемы финансирования муниципальной программы» изложить в следующей редакции:</w:t>
      </w:r>
    </w:p>
    <w:p w:rsidR="00F04B8A" w:rsidRDefault="001E682A" w:rsidP="001E68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558" w:type="dxa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551"/>
        <w:gridCol w:w="7007"/>
      </w:tblGrid>
      <w:tr w:rsidR="00F04B8A">
        <w:trPr>
          <w:trHeight w:val="409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04B8A" w:rsidRDefault="001E682A">
            <w:pPr>
              <w:tabs>
                <w:tab w:val="left" w:pos="24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Объемы</w:t>
            </w:r>
          </w:p>
          <w:p w:rsidR="00F04B8A" w:rsidRDefault="001E68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финансирования муниципальной  программы</w:t>
            </w:r>
          </w:p>
          <w:p w:rsidR="00F04B8A" w:rsidRDefault="00F04B8A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04B8A" w:rsidRDefault="001E682A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финансирования муниципальной программы в 2017 - 2021 годах составит 7 410 114,55 рублей, в том числе за счет средств бюджета муниципального образования городского округа (далее – МОГО) «Вуктыл» - 4 863 720,00 рублей, за счет средств республиканского бюджета Республики Коми – 2 546 394,55 рублей, в том числе:</w:t>
            </w:r>
          </w:p>
          <w:p w:rsidR="00F04B8A" w:rsidRDefault="001E682A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годам реализации:</w:t>
            </w:r>
          </w:p>
          <w:p w:rsidR="00F04B8A" w:rsidRDefault="001E682A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г. – 2 349 894,55 рублей, в том числе за счет средств бюджета МО ГО «Вуктыл» - 742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500,00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рублей, за счет средств республиканского бюджета Республики Коми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1 607 394,55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F04B8A" w:rsidRDefault="001E682A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г. – 1 725 200,00 рублей, в том числе за счет средств бюджета МОГО «Вуктыл» - 786 200,00 рублей, за счет средств республиканского бюджета Республики Коми – 939 000,00 рублей;</w:t>
            </w:r>
          </w:p>
          <w:p w:rsidR="00F04B8A" w:rsidRDefault="001E682A">
            <w:pPr>
              <w:spacing w:after="0" w:line="240" w:lineRule="auto"/>
              <w:ind w:firstLine="459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г. – 1 739 820,00 рублей, в том числе за счет средств бюджета МОГО «Вуктыл» - 1 739 820,00 рубля, за счет средств республиканского бюджета Республики Коми - 0,00 рублей;</w:t>
            </w:r>
          </w:p>
          <w:p w:rsidR="00F04B8A" w:rsidRDefault="001E682A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 г. – 747 600,00 рублей, в том числе за счет средств бюджета МОГО «Вуктыл» - 747 600,00 рублей, за счет средств республиканского бюджета Республики Коми – 0,00 рублей</w:t>
            </w:r>
          </w:p>
          <w:p w:rsidR="00F04B8A" w:rsidRDefault="001E682A">
            <w:pPr>
              <w:spacing w:after="0" w:line="240" w:lineRule="auto"/>
              <w:ind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г. – 847 600,00 рублей, в том числе за счет средств бюджета МОГО «Вуктыл» - 847 600,00 рублей, за счет средств республиканского бюджета Республики Коми – 0,00 рублей</w:t>
            </w:r>
          </w:p>
        </w:tc>
      </w:tr>
    </w:tbl>
    <w:p w:rsidR="00F04B8A" w:rsidRPr="001E682A" w:rsidRDefault="001E682A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E682A">
        <w:rPr>
          <w:rFonts w:ascii="Times New Roman" w:hAnsi="Times New Roman" w:cs="Times New Roman"/>
          <w:sz w:val="24"/>
          <w:szCs w:val="24"/>
        </w:rPr>
        <w:t>»;</w:t>
      </w:r>
    </w:p>
    <w:p w:rsidR="00F04B8A" w:rsidRDefault="001E682A">
      <w:pPr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 паспорте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одпрограммы «Развитие и поддержка малого и среднего предпринимательства» муниципальной программы (далее - подпрограмма 1):</w:t>
      </w:r>
    </w:p>
    <w:p w:rsidR="00F04B8A" w:rsidRDefault="001E682A" w:rsidP="001E6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строку «Этапы и сроки реализации подпрограммы 1» изложить в следующей редакции:</w:t>
      </w:r>
    </w:p>
    <w:p w:rsidR="00F04B8A" w:rsidRDefault="001E682A" w:rsidP="001E6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6698"/>
      </w:tblGrid>
      <w:tr w:rsidR="00F04B8A">
        <w:trPr>
          <w:trHeight w:val="1048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1: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2017 - 2021 годы.</w:t>
            </w:r>
          </w:p>
          <w:p w:rsidR="00F04B8A" w:rsidRDefault="001E682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ходе реализации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одпрограммы 1 этапы не выделяются</w:t>
            </w:r>
          </w:p>
        </w:tc>
      </w:tr>
    </w:tbl>
    <w:p w:rsidR="00F04B8A" w:rsidRDefault="001E682A" w:rsidP="001E682A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04B8A" w:rsidRDefault="001E682A" w:rsidP="001E6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строку «Объемы бюджетных ассигнований подпрограммы 1» изложить в следующей редакции:  </w:t>
      </w:r>
    </w:p>
    <w:p w:rsidR="00F04B8A" w:rsidRDefault="001E682A" w:rsidP="001E6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2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518"/>
        <w:gridCol w:w="7006"/>
      </w:tblGrid>
      <w:tr w:rsidR="00F04B8A"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04B8A" w:rsidRDefault="001E682A">
            <w:pPr>
              <w:pStyle w:val="ConsPlusCell"/>
              <w:ind w:firstLine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бюджетных ассигнований </w:t>
            </w:r>
          </w:p>
          <w:p w:rsidR="00F04B8A" w:rsidRDefault="001E682A">
            <w:pPr>
              <w:pStyle w:val="ConsPlusCell"/>
              <w:ind w:firstLine="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подпрограммы 1</w:t>
            </w:r>
          </w:p>
        </w:tc>
        <w:tc>
          <w:tcPr>
            <w:tcW w:w="7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в 2017 – 2021 годах составит 4 567 264,55 рублей, в том числе за счет средств бюджета  МОГО  «Вуктыл»  - 2 570 870,00 рублей, за счет средств республиканского бюджета Республики Коми – 1 996 394,55 рублей, в том числе:</w:t>
            </w:r>
          </w:p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годам реализации:</w:t>
            </w:r>
          </w:p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 – 1 497 394,55 рублей, в том числе за счет средств бюджета МОГО «Вуктыл» - 440 000,00 рублей, за счет средств республиканского бюджета Республики Коми – 1 057 394,55 рублей;</w:t>
            </w:r>
          </w:p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 – 1 442 650,00 рублей, в том числе за счет средств бюджета МОГО «Вуктыл» - 503 650,00 рублей, за счет средств республиканского бюджета Республики Коми – 939 000,00 рублей;</w:t>
            </w:r>
          </w:p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 – 597 220,00 рублей, в том числе за счет средств бюджета МОГО «Вуктыл» - 597 220,00 рублей, за счет средств республиканского бюджета Республики Коми – 0,00 рублей;</w:t>
            </w:r>
          </w:p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 – 515 000,00 рублей, в том числе за счет средств бюджета МОГО «Вуктыл» - 515 000,00 рублей, за счет средств республиканского бюджета Республики Коми – 0,00 рублей</w:t>
            </w:r>
          </w:p>
          <w:p w:rsidR="00F04B8A" w:rsidRDefault="001E682A">
            <w:pPr>
              <w:spacing w:after="0" w:line="240" w:lineRule="auto"/>
              <w:ind w:right="34" w:firstLine="45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 – 515 000,00 рублей, в том числе за счет средств бюджета МОГО «Вуктыл» - 515 000,00 рублей, за счет средств республиканского бюджета Республики Коми – 0,00 рублей</w:t>
            </w:r>
          </w:p>
        </w:tc>
      </w:tr>
    </w:tbl>
    <w:p w:rsidR="00F04B8A" w:rsidRDefault="001E682A" w:rsidP="001E68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04B8A" w:rsidRDefault="001E682A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паспорте  подпрограммы «Развитие сельского хозяйства и регулирование рынка пищевой продукции» муниципальной программы (далее - подпрограмма 2):</w:t>
      </w:r>
    </w:p>
    <w:p w:rsidR="00F04B8A" w:rsidRDefault="001E682A" w:rsidP="001E6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строку «Этапы и сроки реализации подпрограммы 2» изложить в следующей редакции:</w:t>
      </w:r>
    </w:p>
    <w:p w:rsidR="00F04B8A" w:rsidRDefault="001E682A" w:rsidP="001E6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6698"/>
      </w:tblGrid>
      <w:tr w:rsidR="00F04B8A">
        <w:trPr>
          <w:trHeight w:val="1048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2: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2017 - 2021 годы.</w:t>
            </w:r>
          </w:p>
          <w:p w:rsidR="00F04B8A" w:rsidRDefault="001E682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ходе реализации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одпрограммы 2 этапы не выделяются</w:t>
            </w:r>
          </w:p>
        </w:tc>
      </w:tr>
    </w:tbl>
    <w:p w:rsidR="00F04B8A" w:rsidRDefault="001E682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04B8A" w:rsidRDefault="00F04B8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1E682A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строку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«Объемы бюджетных ассигнований подпрограммы 2» изложить в следующей редакции:</w:t>
      </w:r>
    </w:p>
    <w:p w:rsidR="00F04B8A" w:rsidRDefault="001E682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485"/>
      </w:tblGrid>
      <w:tr w:rsidR="00F04B8A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подпрограммы 2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2 в 2017 - 2021 годах составит 2 187 850,00 рублей, в том числе за счет средств бюджета МОГО «Вуктыл» - 1 687 850,00 рублей, за счет средств республиканского бюджета Республики Коми - 500 000,00 рублей, в том числе:</w:t>
            </w:r>
          </w:p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 реализации:</w:t>
            </w:r>
          </w:p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г. - 702 500,00 рублей, в том числе за счет средств бюджета МОГО «Вуктыл» - 202 500,00 рублей, за счет средств республиканского бюджета Республики Коми - 500 000,00 рублей;</w:t>
            </w:r>
          </w:p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г. – 152 550,00 рублей, в том числе за счет средств бюджета МОГО «Вуктыл» - 152 550,00 рублей, за счет средств республиканского бюджета Республики Коми - 0,00 рублей;</w:t>
            </w:r>
          </w:p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г. – 977 600,00 рублей, в том числе за счет средств бюджета МОГО «Вуктыл» - 977 600,00 рублей, за счет средств республиканского бюджета Республики Коми - 0,00 рублей;</w:t>
            </w:r>
          </w:p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 – 177 600,00 рублей, в том числе за счет средств бюджета МОГО «Вуктыл» - 177 600,00 рублей, за счет средств республиканского бюджета Республики Коми - 0,00 рублей</w:t>
            </w:r>
          </w:p>
          <w:p w:rsidR="00F04B8A" w:rsidRDefault="001E682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г. - 177 600,00 рублей, в том числе за счет средств бюджета МОГО «Вуктыл» - 177 600,00 рублей, за счет средств республиканского бюджета Республики Коми - 0,00 рублей</w:t>
            </w:r>
          </w:p>
        </w:tc>
      </w:tr>
    </w:tbl>
    <w:p w:rsidR="00F04B8A" w:rsidRDefault="001E682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04B8A" w:rsidRDefault="001E682A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паспорте подпрограммы «Развитие въездного и внутреннего туризма» муниципальной программы (далее - подпрограмма 3):</w:t>
      </w:r>
    </w:p>
    <w:p w:rsidR="00F04B8A" w:rsidRDefault="001E682A" w:rsidP="001E6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строку «Этапы и сроки реализации подпрограммы 3» изложить в следующей редакции:</w:t>
      </w:r>
    </w:p>
    <w:p w:rsidR="00F04B8A" w:rsidRDefault="001E682A" w:rsidP="001E68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6698"/>
      </w:tblGrid>
      <w:tr w:rsidR="00F04B8A">
        <w:trPr>
          <w:trHeight w:val="1048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подпрограммы 3</w:t>
            </w:r>
          </w:p>
        </w:tc>
        <w:tc>
          <w:tcPr>
            <w:tcW w:w="6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F04B8A" w:rsidRDefault="001E682A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 подпрограммы 3: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2017 - 2021 годы.</w:t>
            </w:r>
          </w:p>
          <w:p w:rsidR="00F04B8A" w:rsidRDefault="001E682A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ходе реализации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одпрограммы 3 этапы не выделяются</w:t>
            </w:r>
          </w:p>
        </w:tc>
      </w:tr>
    </w:tbl>
    <w:p w:rsidR="00F04B8A" w:rsidRDefault="001E682A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04B8A" w:rsidRDefault="001E682A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б) строку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«Объемы бюджетных ассигнований подпрограммы 3» изложить в следующей редакции:</w:t>
      </w:r>
    </w:p>
    <w:p w:rsidR="00F04B8A" w:rsidRDefault="001E682A" w:rsidP="001E682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558" w:type="dxa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551"/>
        <w:gridCol w:w="7007"/>
      </w:tblGrid>
      <w:tr w:rsidR="00F04B8A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04B8A" w:rsidRDefault="001E682A">
            <w:pPr>
              <w:pStyle w:val="ConsPlusNormal"/>
              <w:tabs>
                <w:tab w:val="left" w:pos="3119"/>
              </w:tabs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 3</w:t>
            </w:r>
          </w:p>
        </w:tc>
        <w:tc>
          <w:tcPr>
            <w:tcW w:w="7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04B8A" w:rsidRDefault="001E682A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3 в 2017 – 2021 годах составит 655 000,00 рублей, в том числе за счет средств бюджета МОГО «Вуктыл»  - 605 000,00 рублей, за счет средств республиканского бюджета Республики Коми – 50 000,00 рублей, в том числе:</w:t>
            </w:r>
          </w:p>
          <w:p w:rsidR="00F04B8A" w:rsidRDefault="001E682A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годам реализации:</w:t>
            </w:r>
          </w:p>
          <w:p w:rsidR="00F04B8A" w:rsidRDefault="001E682A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 – 150 000,00 рублей, в том числе за счет средств бюджета МОГО «Вуктыл» - 100 000,00 рублей, за счет средств республиканского бюджета Республики Коми – 50 000,00 рублей;</w:t>
            </w:r>
          </w:p>
          <w:p w:rsidR="00F04B8A" w:rsidRDefault="001E682A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130 000,00 рублей, в том числе за счет средств бюджета МОГО «Вуктыл» - 130 000,00 рублей, за счет средств республиканского бюджета Республики Коми – 0,00 рублей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F04B8A" w:rsidRDefault="001E682A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 – 165 000,00 рублей, в том числе за счет средств бюджета МОГО «Вуктыл» - 165 000,00 рублей, за счет средств республиканского бюджета Республики Коми – 0,00 рублей;</w:t>
            </w:r>
          </w:p>
          <w:p w:rsidR="00F04B8A" w:rsidRDefault="001E682A">
            <w:pPr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г. – 55 000,00 рублей, в том числе за счет средств бюджета МОГО «Вуктыл» - 55 000,00 рублей,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республиканского бюджета Республики Коми – 0,00 рублей</w:t>
            </w:r>
          </w:p>
          <w:p w:rsidR="00F04B8A" w:rsidRDefault="001E682A">
            <w:pPr>
              <w:spacing w:after="0" w:line="240" w:lineRule="auto"/>
              <w:ind w:firstLine="48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г. – 155 000,00 рублей, в том числе за счет средств бюджета МОГО «Вуктыл» - 155 000,00 рублей, за счет средств республиканского бюджета Республики Коми – 0,00 рублей </w:t>
            </w:r>
          </w:p>
        </w:tc>
      </w:tr>
    </w:tbl>
    <w:p w:rsidR="00F04B8A" w:rsidRDefault="001E682A" w:rsidP="001E682A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B8A" w:rsidRDefault="00F04B8A">
      <w:pPr>
        <w:widowControl w:val="0"/>
        <w:tabs>
          <w:tab w:val="left" w:pos="709"/>
        </w:tabs>
        <w:ind w:firstLine="709"/>
        <w:rPr>
          <w:sz w:val="24"/>
          <w:szCs w:val="24"/>
          <w:highlight w:val="yellow"/>
        </w:rPr>
        <w:sectPr w:rsidR="00F04B8A" w:rsidSect="007520A4">
          <w:pgSz w:w="11906" w:h="16838"/>
          <w:pgMar w:top="567" w:right="851" w:bottom="1134" w:left="1701" w:header="0" w:footer="0" w:gutter="0"/>
          <w:cols w:space="720"/>
          <w:formProt w:val="0"/>
          <w:docGrid w:linePitch="360"/>
        </w:sectPr>
      </w:pPr>
    </w:p>
    <w:p w:rsidR="00F04B8A" w:rsidRDefault="001E682A" w:rsidP="001E682A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в приложении к муниципальной программе:</w:t>
      </w:r>
    </w:p>
    <w:p w:rsidR="00F04B8A" w:rsidRDefault="001E682A" w:rsidP="001E682A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таблицу 1 изложить в следующей редакции:</w:t>
      </w:r>
    </w:p>
    <w:p w:rsidR="00F04B8A" w:rsidRDefault="001E682A" w:rsidP="001E682A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F04B8A" w:rsidRDefault="001E682A">
      <w:pPr>
        <w:pStyle w:val="ConsPlusNormal"/>
        <w:spacing w:after="12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F04B8A" w:rsidRDefault="001E682A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показателях (индикаторах) муниципальной программы городского округа «Вуктыл» «Развитие экономики» </w:t>
      </w:r>
    </w:p>
    <w:p w:rsidR="00F04B8A" w:rsidRDefault="001E682A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муниципальная программа), подпрограмм муниципальной программы и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F04B8A" w:rsidRDefault="00F04B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3" w:type="dxa"/>
        <w:tblInd w:w="-8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405"/>
        <w:gridCol w:w="4333"/>
        <w:gridCol w:w="1133"/>
        <w:gridCol w:w="1409"/>
        <w:gridCol w:w="1302"/>
        <w:gridCol w:w="1302"/>
        <w:gridCol w:w="1181"/>
        <w:gridCol w:w="1442"/>
        <w:gridCol w:w="1554"/>
        <w:gridCol w:w="1272"/>
      </w:tblGrid>
      <w:tr w:rsidR="00F04B8A">
        <w:trPr>
          <w:cantSplit/>
          <w:trHeight w:val="400"/>
        </w:trPr>
        <w:tc>
          <w:tcPr>
            <w:tcW w:w="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  (индикатор)   (наименование)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 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94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показателей</w:t>
            </w:r>
          </w:p>
        </w:tc>
      </w:tr>
      <w:tr w:rsidR="00F04B8A">
        <w:trPr>
          <w:trHeight w:val="389"/>
        </w:trPr>
        <w:tc>
          <w:tcPr>
            <w:tcW w:w="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</w:p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F04B8A" w:rsidRDefault="001E682A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" behindDoc="1" locked="0" layoutInCell="1" allowOverlap="1">
                <wp:simplePos x="0" y="0"/>
                <wp:positionH relativeFrom="column">
                  <wp:posOffset>6485255</wp:posOffset>
                </wp:positionH>
                <wp:positionV relativeFrom="paragraph">
                  <wp:posOffset>54362985</wp:posOffset>
                </wp:positionV>
                <wp:extent cx="1270" cy="1270"/>
                <wp:effectExtent l="0" t="0" r="0" b="0"/>
                <wp:wrapNone/>
                <wp:docPr id="2" name="Фигур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0.65pt,4280.55pt" to="510.7pt,4280.6pt" ID="Фигура11" stroked="t" style="position:absolute;flip:xy">
                <v:stroke color="white" weight="936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9" behindDoc="1" locked="0" layoutInCell="1" allowOverlap="1">
                <wp:simplePos x="0" y="0"/>
                <wp:positionH relativeFrom="column">
                  <wp:posOffset>6476365</wp:posOffset>
                </wp:positionH>
                <wp:positionV relativeFrom="paragraph">
                  <wp:posOffset>9442450</wp:posOffset>
                </wp:positionV>
                <wp:extent cx="1270" cy="1270"/>
                <wp:effectExtent l="0" t="0" r="0" b="0"/>
                <wp:wrapNone/>
                <wp:docPr id="3" name="Фигур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9.95pt,743.5pt" to="510pt,743.55pt" ID="Фигура13" stroked="t" style="position:absolute;flip:xy">
                <v:stroke color="white" weight="936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30" behindDoc="1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9439910</wp:posOffset>
                </wp:positionV>
                <wp:extent cx="1270" cy="1270"/>
                <wp:effectExtent l="0" t="0" r="0" b="0"/>
                <wp:wrapNone/>
                <wp:docPr id="4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9.55pt,743.3pt" to="509.6pt,743.35pt" ID="Фигура14" stroked="t" style="position:absolute;flip:xy">
                <v:stroke color="white" weight="9360" joinstyle="miter" endcap="flat"/>
                <v:fill o:detectmouseclick="t" on="false"/>
              </v:line>
            </w:pict>
          </mc:Fallback>
        </mc:AlternateContent>
      </w:r>
    </w:p>
    <w:tbl>
      <w:tblPr>
        <w:tblW w:w="15326" w:type="dxa"/>
        <w:tblInd w:w="-8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4303"/>
        <w:gridCol w:w="1133"/>
        <w:gridCol w:w="1413"/>
        <w:gridCol w:w="1359"/>
        <w:gridCol w:w="1254"/>
        <w:gridCol w:w="1172"/>
        <w:gridCol w:w="14"/>
        <w:gridCol w:w="23"/>
        <w:gridCol w:w="1419"/>
        <w:gridCol w:w="37"/>
        <w:gridCol w:w="1535"/>
        <w:gridCol w:w="1264"/>
      </w:tblGrid>
      <w:tr w:rsidR="00F04B8A">
        <w:trPr>
          <w:trHeight w:val="220"/>
          <w:tblHeader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>
                      <wp:simplePos x="0" y="0"/>
                      <wp:positionH relativeFrom="column">
                        <wp:posOffset>6798945</wp:posOffset>
                      </wp:positionH>
                      <wp:positionV relativeFrom="paragraph">
                        <wp:posOffset>1960880</wp:posOffset>
                      </wp:positionV>
                      <wp:extent cx="1270" cy="1270"/>
                      <wp:effectExtent l="0" t="0" r="0" b="0"/>
                      <wp:wrapNone/>
                      <wp:docPr id="5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35.35pt,154.4pt" to="535.4pt,154.45pt" ID="Фигура1" stroked="t" style="position:absolute;flip:xy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allowOverlap="1">
                      <wp:simplePos x="0" y="0"/>
                      <wp:positionH relativeFrom="column">
                        <wp:posOffset>5316855</wp:posOffset>
                      </wp:positionH>
                      <wp:positionV relativeFrom="paragraph">
                        <wp:posOffset>3688080</wp:posOffset>
                      </wp:positionV>
                      <wp:extent cx="1270" cy="1270"/>
                      <wp:effectExtent l="0" t="0" r="0" b="0"/>
                      <wp:wrapNone/>
                      <wp:docPr id="6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18.65pt,290.4pt" to="418.7pt,290.45pt" ID="Фигура3" stroked="t" style="position:absolute;flip:xy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allowOverlap="1">
                      <wp:simplePos x="0" y="0"/>
                      <wp:positionH relativeFrom="column">
                        <wp:posOffset>5739765</wp:posOffset>
                      </wp:positionH>
                      <wp:positionV relativeFrom="paragraph">
                        <wp:posOffset>9478010</wp:posOffset>
                      </wp:positionV>
                      <wp:extent cx="1270" cy="1270"/>
                      <wp:effectExtent l="0" t="0" r="0" b="0"/>
                      <wp:wrapNone/>
                      <wp:docPr id="7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51.95pt,746.3pt" to="452pt,746.35pt" ID="Фигура4" stroked="t" style="position:absolute;flip:xy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4" behindDoc="1" locked="0" layoutInCell="1" allowOverlap="1">
                      <wp:simplePos x="0" y="0"/>
                      <wp:positionH relativeFrom="column">
                        <wp:posOffset>6239510</wp:posOffset>
                      </wp:positionH>
                      <wp:positionV relativeFrom="paragraph">
                        <wp:posOffset>3712845</wp:posOffset>
                      </wp:positionV>
                      <wp:extent cx="1270" cy="1270"/>
                      <wp:effectExtent l="0" t="0" r="0" b="0"/>
                      <wp:wrapNone/>
                      <wp:docPr id="8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91.3pt,292.35pt" to="491.35pt,292.4pt" ID="Фигура6" stroked="t" style="position:absolute;flip:xy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7" behindDoc="1" locked="0" layoutInCell="1" allowOverlap="1">
                      <wp:simplePos x="0" y="0"/>
                      <wp:positionH relativeFrom="column">
                        <wp:posOffset>7974965</wp:posOffset>
                      </wp:positionH>
                      <wp:positionV relativeFrom="paragraph">
                        <wp:posOffset>8652510</wp:posOffset>
                      </wp:positionV>
                      <wp:extent cx="66675" cy="234315"/>
                      <wp:effectExtent l="0" t="0" r="0" b="0"/>
                      <wp:wrapNone/>
                      <wp:docPr id="9" name="Фигур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" cy="93168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21.2pt,687.3pt" to="626.25pt,760.6pt" ID="Фигура7" stroked="t" style="position:absolute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1" behindDoc="1" locked="0" layoutInCell="1" allowOverlap="1">
                      <wp:simplePos x="0" y="0"/>
                      <wp:positionH relativeFrom="column">
                        <wp:posOffset>6854825</wp:posOffset>
                      </wp:positionH>
                      <wp:positionV relativeFrom="paragraph">
                        <wp:posOffset>9357360</wp:posOffset>
                      </wp:positionV>
                      <wp:extent cx="1270" cy="1270"/>
                      <wp:effectExtent l="0" t="0" r="0" b="0"/>
                      <wp:wrapNone/>
                      <wp:docPr id="10" name="Фигур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39.75pt,736.8pt" to="539.8pt,736.85pt" ID="Фигура9" stroked="t" style="position:absolute;flip:xy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" behindDoc="1" locked="0" layoutInCell="1" allowOverlap="1">
                      <wp:simplePos x="0" y="0"/>
                      <wp:positionH relativeFrom="column">
                        <wp:posOffset>6993255</wp:posOffset>
                      </wp:positionH>
                      <wp:positionV relativeFrom="paragraph">
                        <wp:posOffset>16017240</wp:posOffset>
                      </wp:positionV>
                      <wp:extent cx="1270" cy="1270"/>
                      <wp:effectExtent l="0" t="0" r="0" b="0"/>
                      <wp:wrapNone/>
                      <wp:docPr id="11" name="Фигур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50.65pt,1261.2pt" to="550.7pt,1261.25pt" ID="Фигура10" stroked="t" style="position:absolute;flip:xy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8" behindDoc="1" locked="0" layoutInCell="1" allowOverlap="1">
                      <wp:simplePos x="0" y="0"/>
                      <wp:positionH relativeFrom="column">
                        <wp:posOffset>7036435</wp:posOffset>
                      </wp:positionH>
                      <wp:positionV relativeFrom="paragraph">
                        <wp:posOffset>4278630</wp:posOffset>
                      </wp:positionV>
                      <wp:extent cx="683895" cy="309880"/>
                      <wp:effectExtent l="0" t="0" r="0" b="0"/>
                      <wp:wrapNone/>
                      <wp:docPr id="12" name="Фигур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80" cy="2401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51.55pt,328.7pt" to="605.3pt,347.55pt" ID="Фигура12" stroked="t" style="position:absolute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4" behindDoc="0" locked="0" layoutInCell="1" allowOverlap="1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4153535</wp:posOffset>
                      </wp:positionV>
                      <wp:extent cx="1905" cy="1905"/>
                      <wp:effectExtent l="0" t="0" r="0" b="0"/>
                      <wp:wrapNone/>
                      <wp:docPr id="13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Изображение1" stroked="t" style="position:absolute;margin-left:518pt;margin-top:327.05pt;width:0.05pt;height:0.05pt">
                      <w10:wrap type="none"/>
                      <v:fill o:detectmouseclick="t" on="false"/>
                      <v:stroke color="white" weight="9360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городского округа «Вуктыл» «Развитие экономики»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4B8A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инвестиционных проектов, реализуемых или планируемых к реализации на территории округа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4B8A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предоставленных консультаций  информационно-маркетинговым центром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F04B8A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продукции животноводства крестьянских (фермерских) хозяйств: молоко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F04B8A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туристов, посетивших туристские маршруты на территории городского округа «Вуктыл»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</w:t>
            </w: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1 «</w:t>
            </w:r>
            <w:r>
              <w:rPr>
                <w:sz w:val="20"/>
                <w:szCs w:val="20"/>
                <w:lang w:eastAsia="ar-SA"/>
              </w:rPr>
              <w:t>Развитие и поддержка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af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 «Развитие системы финансово-инвестиционной поддержки субъектов малого и среднего предпринимательства»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rPr>
          <w:cantSplit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получивших гранты из бюджета муниципального образования городского округа «Вуктыл» на реализацию инвестиционных проектов, отобранных на конкурсной основе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rPr>
          <w:cantSplit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грантов из бюджета муниципального образования городского округа «Вуктыл» на расходы субъектов малого и среднего предпринимательства, связанные с началом предпринимательской деятельности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rPr>
          <w:cantSplit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социально-значимых проектов  в рамках проекта «Народный бюджет» в сфере малого и среднего предпринимательства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af1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 «Содействие  повышению  профессионального  уровня  граждан, занятых в сфере малого и среднего предпринимательства; вовлечение заинтересованных граждан в  предпринимательскую деятельность»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firstLine="3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граждан, прошедших обучение в области предпринимательства, в том числе посредством краткосрочных курсов по программам повышения квалификации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04B8A">
        <w:trPr>
          <w:trHeight w:val="281"/>
        </w:trPr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af1"/>
              <w:tabs>
                <w:tab w:val="left" w:pos="11560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allowOverlap="1">
                      <wp:simplePos x="0" y="0"/>
                      <wp:positionH relativeFrom="column">
                        <wp:posOffset>6976745</wp:posOffset>
                      </wp:positionH>
                      <wp:positionV relativeFrom="paragraph">
                        <wp:posOffset>185420</wp:posOffset>
                      </wp:positionV>
                      <wp:extent cx="1270" cy="1270"/>
                      <wp:effectExtent l="0" t="0" r="0" b="0"/>
                      <wp:wrapNone/>
                      <wp:docPr id="14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49.35pt,14.6pt" to="549.4pt,14.65pt" ID="Фигура2" stroked="t" style="position:absolute;flip:xy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Задача 3 «Совершенствование системы информационно-консультационной поддержки субъектов малого и среднего предпринимательства»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af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rPr>
          <w:trHeight w:val="1133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консультации в информационно-маркетинговом центре малого и среднего предпринимательства по вопросам предпринимательской деятельности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tabs>
                <w:tab w:val="left" w:pos="453"/>
                <w:tab w:val="left" w:pos="733"/>
                <w:tab w:val="left" w:pos="1702"/>
              </w:tabs>
              <w:ind w:right="8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73                  73</w:t>
            </w:r>
          </w:p>
          <w:p w:rsidR="00F04B8A" w:rsidRDefault="00F04B8A">
            <w:pPr>
              <w:pStyle w:val="ConsPlusCell"/>
              <w:tabs>
                <w:tab w:val="left" w:pos="453"/>
                <w:tab w:val="left" w:pos="733"/>
                <w:tab w:val="left" w:pos="1702"/>
              </w:tabs>
              <w:ind w:right="850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tabs>
                <w:tab w:val="left" w:pos="453"/>
                <w:tab w:val="left" w:pos="733"/>
                <w:tab w:val="left" w:pos="1702"/>
              </w:tabs>
              <w:ind w:right="850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tabs>
                <w:tab w:val="left" w:pos="453"/>
                <w:tab w:val="left" w:pos="733"/>
                <w:tab w:val="left" w:pos="1702"/>
              </w:tabs>
              <w:ind w:right="850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tabs>
                <w:tab w:val="left" w:pos="453"/>
                <w:tab w:val="left" w:pos="733"/>
                <w:tab w:val="left" w:pos="1702"/>
              </w:tabs>
              <w:ind w:right="850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73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F04B8A">
        <w:trPr>
          <w:trHeight w:val="814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для субъектов малого и среднего  предпринимательства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567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8" behindDoc="1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-278130</wp:posOffset>
                      </wp:positionV>
                      <wp:extent cx="42545" cy="187325"/>
                      <wp:effectExtent l="0" t="0" r="0" b="0"/>
                      <wp:wrapNone/>
                      <wp:docPr id="15" name="Фигур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20" cy="6458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0.1pt,-16.7pt" to="123.5pt,34.1pt" ID="Фигура8" stroked="t" style="position:absolute">
                      <v:stroke color="white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4                      4</w:t>
            </w:r>
          </w:p>
          <w:p w:rsidR="00F04B8A" w:rsidRDefault="001E682A">
            <w:pPr>
              <w:pStyle w:val="ConsPlusCell"/>
              <w:tabs>
                <w:tab w:val="left" w:pos="1587"/>
                <w:tab w:val="left" w:pos="1760"/>
                <w:tab w:val="left" w:pos="2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04B8A">
        <w:trPr>
          <w:trHeight w:val="401"/>
        </w:trPr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rmal"/>
            </w:pPr>
            <w:r>
              <w:rPr>
                <w:rFonts w:ascii="Times New Roman" w:hAnsi="Times New Roman" w:cs="Times New Roman"/>
              </w:rPr>
              <w:t>Задача 4  «Поддержка социально ориентированных некоммерческих организаций и национальных землячеств»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04B8A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проектов социально-ориентированных некоммерческих организаций, получивших поддержку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tabs>
                <w:tab w:val="left" w:pos="13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6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«Развитие сельского хозяйства и регулирование рынка пищевой продукции»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4B8A">
        <w:tc>
          <w:tcPr>
            <w:tcW w:w="15324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 «Н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аращивание ресурсного потенциала по производству и переработке сельскохозяйственной продукции; создание благоприятных условий для производства продуктов животноводства, обеспечение ветеринарной безопасности продуктов животноводства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04B8A">
        <w:trPr>
          <w:trHeight w:val="336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поголовья сельскохозяйственных животных 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</w:tr>
      <w:tr w:rsidR="00F04B8A">
        <w:trPr>
          <w:trHeight w:val="892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приобретенной сельскохозяйственной техники и оборудования для переработки сельскохозяйственной продукции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rPr>
          <w:trHeight w:val="202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 в рамках проекта «Народный бюджет» в сфере агропромышленного комплекса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rPr>
          <w:trHeight w:val="307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крестьянских (фермерских) хозяйств, получивших финансовую поддержку на строительство и организацию убойного пункта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(площадки)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rPr>
          <w:trHeight w:val="307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(реконструированных)  животноводческих ферм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164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въездного и внутреннего туризма»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ind w:left="16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rPr>
          <w:trHeight w:val="175"/>
        </w:trPr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  «Р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азвитие туристической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городского округа «Вуктыл»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B8A">
        <w:trPr>
          <w:trHeight w:val="703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проектно-сметной документации для проектов, направленных на развитие туристской инфраструктуры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4B8A">
        <w:trPr>
          <w:trHeight w:val="703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реализуемых проектов туристской направленности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B8A">
        <w:tc>
          <w:tcPr>
            <w:tcW w:w="140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«Формирование положительного образа территории городского округа  «Вуктыл» у релевантной аудитории и потенциальных инвесторов»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</w:tr>
      <w:tr w:rsidR="00F04B8A">
        <w:trPr>
          <w:trHeight w:val="283"/>
        </w:trPr>
        <w:tc>
          <w:tcPr>
            <w:tcW w:w="4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средств ориентирующей информации для туристов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4B8A">
        <w:trPr>
          <w:trHeight w:val="283"/>
        </w:trPr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выставочных и познавательных мероприятий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04B8A" w:rsidRDefault="001E6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04B8A" w:rsidRDefault="001E682A" w:rsidP="001E682A">
      <w:pPr>
        <w:widowControl w:val="0"/>
        <w:spacing w:after="0" w:line="240" w:lineRule="auto"/>
        <w:ind w:left="12758" w:hanging="1261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таблицу 2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F04B8A" w:rsidRDefault="001E682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04B8A" w:rsidRDefault="001E682A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  муниципальной программы городского округа «Вуктыл» «Развитие экономики»</w:t>
      </w:r>
    </w:p>
    <w:p w:rsidR="00F04B8A" w:rsidRDefault="00F04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76" w:type="dxa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711"/>
        <w:gridCol w:w="2550"/>
        <w:gridCol w:w="2269"/>
        <w:gridCol w:w="1134"/>
        <w:gridCol w:w="1134"/>
        <w:gridCol w:w="2977"/>
        <w:gridCol w:w="4301"/>
      </w:tblGrid>
      <w:tr w:rsidR="00F04B8A">
        <w:trPr>
          <w:trHeight w:val="899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Номер и </w:t>
            </w:r>
            <w:r>
              <w:rPr>
                <w:sz w:val="20"/>
                <w:szCs w:val="20"/>
              </w:rPr>
              <w:br/>
              <w:t xml:space="preserve">наименование </w:t>
            </w:r>
            <w:r>
              <w:rPr>
                <w:sz w:val="20"/>
                <w:szCs w:val="20"/>
              </w:rPr>
              <w:br/>
              <w:t xml:space="preserve">основного </w:t>
            </w:r>
            <w:r>
              <w:rPr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Ответственный исполнитель основного мероприятия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br/>
              <w:t xml:space="preserve"> начала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br/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Ожидаемый непосредственный результат</w:t>
            </w:r>
          </w:p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 (краткое  описание)</w:t>
            </w:r>
          </w:p>
        </w:tc>
        <w:tc>
          <w:tcPr>
            <w:tcW w:w="4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Связь с </w:t>
            </w:r>
            <w:r>
              <w:rPr>
                <w:sz w:val="20"/>
                <w:szCs w:val="20"/>
              </w:rPr>
              <w:br/>
              <w:t xml:space="preserve"> показателями </w:t>
            </w:r>
            <w:r>
              <w:rPr>
                <w:sz w:val="20"/>
                <w:szCs w:val="20"/>
              </w:rPr>
              <w:br/>
              <w:t>муниципальной</w:t>
            </w:r>
            <w:r>
              <w:rPr>
                <w:sz w:val="20"/>
                <w:szCs w:val="20"/>
              </w:rPr>
              <w:br/>
              <w:t xml:space="preserve"> программы </w:t>
            </w:r>
            <w:r>
              <w:rPr>
                <w:sz w:val="20"/>
                <w:szCs w:val="20"/>
              </w:rPr>
              <w:br/>
              <w:t>(подпрограммы)</w:t>
            </w:r>
          </w:p>
        </w:tc>
      </w:tr>
    </w:tbl>
    <w:p w:rsidR="00F04B8A" w:rsidRDefault="00F04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077" w:type="dxa"/>
        <w:tblInd w:w="-3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2269"/>
        <w:gridCol w:w="1134"/>
        <w:gridCol w:w="1132"/>
        <w:gridCol w:w="2978"/>
        <w:gridCol w:w="4304"/>
      </w:tblGrid>
      <w:tr w:rsidR="00F04B8A">
        <w:trPr>
          <w:cantSplit/>
          <w:tblHeader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F04B8A">
        <w:trPr>
          <w:trHeight w:val="281"/>
        </w:trPr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Задача 1 «Развитие системы финансово-инвестиционной поддержки субъектов малого и среднего предпринимательства»</w:t>
            </w:r>
          </w:p>
        </w:tc>
      </w:tr>
      <w:tr w:rsidR="00F04B8A">
        <w:trPr>
          <w:trHeight w:val="2638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1.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1.1.  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Финансово-инвестиционная поддержка малого и среднего предпринимательства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Реализация мероприятия  будет содействовать развитию малого и среднего предпринимательства; обеспечению мониторинга реализации инвестиционных проектов (бизнес-планов, </w:t>
            </w:r>
            <w:proofErr w:type="gramStart"/>
            <w:r>
              <w:rPr>
                <w:sz w:val="20"/>
                <w:szCs w:val="20"/>
              </w:rPr>
              <w:t>бизнес-идей</w:t>
            </w:r>
            <w:proofErr w:type="gramEnd"/>
            <w:r>
              <w:rPr>
                <w:sz w:val="20"/>
                <w:szCs w:val="20"/>
              </w:rPr>
              <w:t>) на территории городского округа «Вуктыл»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tabs>
                <w:tab w:val="left" w:pos="14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получивших гранты из бюджета муниципального образования городского округа «Вуктыл» на реализацию инвестиционных проектов, отобранных на конкурсной основе.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грантов из бюджета муниципального образования городского округа «Вуктыл» на расходы субъектов малого и среднего предпринимательства, связанные с началом предпринимательской деятельности. 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инвестиционных проектов, реализуемых или планируемых к реализации на территории округа</w:t>
            </w: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af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Основное мероприятие  1.2.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Реализация социально-значимых проектов в рамках «Народный бюджет» в сфере малого и среднего предпринимательства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Реализации  проектов в сфере малого и среднего предпринимательства 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социально-значимых проектов  в рамках проекта «Народный бюджет» в  сфере малого и среднего предпринимательства</w:t>
            </w: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af1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Задача 2 «Содействие  повышению  профессионального  уровня  граждан,   занятых в сфере малого и среднего предпринимательства; вовлечение заинтересованных граждан в  предпринимательскую деятельность»</w:t>
            </w:r>
          </w:p>
        </w:tc>
      </w:tr>
      <w:tr w:rsidR="00F04B8A">
        <w:trPr>
          <w:trHeight w:val="74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кадров и кадровая поддержка малого и среднего предпринимательства; сотрудничество в сфере малого и среднего предпринимательства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 будет содействовать повышению профессионального уровня граждан, занятых в сфере малого и среднего предпринимательства; стимулированию субъектов малого и среднего предпринимательства по трудоустройству безработных и созданию благоприятных условий труда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граждан, прошедших обучение в области предпринимательства, в том числе посредством  краткосрочных курсов по программам повышения квалификации</w:t>
            </w: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Задача 3 «Совершенствование системы информационно-консультационной поддержки субъектов малого и среднего предпринимательства»</w:t>
            </w:r>
          </w:p>
        </w:tc>
      </w:tr>
      <w:tr w:rsidR="00F04B8A">
        <w:trPr>
          <w:trHeight w:val="2392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Основное мероприятие 3.1.</w:t>
            </w:r>
          </w:p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Административно-организационная и информационная поддержка малого и среднего предпринимательства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будет содействовать повышению профессионального уровня граждан, занятых в сфере малого и среднего предпринимательства; формированию положительного имиджа о субъектах малого и среднего предпринимательства на территории городского округа «Вуктыл»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для субъектов малого и среднего  предпринимательства</w:t>
            </w:r>
          </w:p>
        </w:tc>
      </w:tr>
      <w:tr w:rsidR="00F04B8A">
        <w:trPr>
          <w:trHeight w:val="240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Основное мероприятие 3.2.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 мероприятия будет содействовать: 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пропаганде услуг информационно-маркетингового центра малого и среднего предпринимательства; 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бесплатному доступу субъектов  малого и среднего предпринимательства  к информационным ресурсам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консультации в информационно-маркетинговом центре малого и среднего предпринимательства по вопросам предпринимательской деятельности.</w:t>
            </w:r>
          </w:p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 которым предоставлены консультации со  стороны информационно-маркетингового центра</w:t>
            </w:r>
          </w:p>
        </w:tc>
      </w:tr>
      <w:tr w:rsidR="00F04B8A">
        <w:trPr>
          <w:trHeight w:val="281"/>
        </w:trPr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rmal"/>
            </w:pPr>
            <w:r>
              <w:rPr>
                <w:rFonts w:ascii="Times New Roman" w:hAnsi="Times New Roman" w:cs="Times New Roman"/>
              </w:rPr>
              <w:t>Задача 4  «Поддержка социально ориентированных некоммерческих организаций и национальных землячеств»</w:t>
            </w:r>
          </w:p>
        </w:tc>
      </w:tr>
      <w:tr w:rsidR="00F04B8A">
        <w:trPr>
          <w:trHeight w:val="1453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поддержке социально ориентированных некоммерческих организаций и национальных землячеств</w:t>
            </w:r>
          </w:p>
          <w:p w:rsidR="00F04B8A" w:rsidRDefault="00F04B8A">
            <w:pPr>
              <w:pStyle w:val="ConsPlusNonformat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 и национальных землячеств</w:t>
            </w:r>
          </w:p>
          <w:p w:rsidR="00F04B8A" w:rsidRDefault="00F0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проектов социально-ориентированных некоммерческих организаций, получивших поддержку</w:t>
            </w:r>
          </w:p>
          <w:p w:rsidR="00F04B8A" w:rsidRDefault="00F0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сельского хозяйства и регулирование рынка пищевой продукции»</w:t>
            </w:r>
          </w:p>
        </w:tc>
      </w:tr>
      <w:tr w:rsidR="00F04B8A">
        <w:trPr>
          <w:trHeight w:val="598"/>
        </w:trPr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 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Наращивание ресурсного потенциала по производству и переработке сельскохозяйственной продукции; создание благоприятных условий для производства продуктов животноводства, обеспечение ветеринарной безопасности продуктов животноводства»</w:t>
            </w:r>
          </w:p>
        </w:tc>
      </w:tr>
      <w:tr w:rsidR="00F04B8A">
        <w:trPr>
          <w:trHeight w:val="17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F04B8A" w:rsidRDefault="001E682A">
            <w:pPr>
              <w:spacing w:after="0" w:line="240" w:lineRule="auto"/>
              <w:ind w:right="-7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крестьянским (фермерским)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хозяйствам на содержание 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сельскохозяйственных животных 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lastRenderedPageBreak/>
              <w:t>Администрация городского округа «Вуктыл»</w:t>
            </w:r>
          </w:p>
          <w:p w:rsidR="00F04B8A" w:rsidRDefault="00F0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будет способствовать: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сохранению объемов производства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сельскохозяйственной продукции, улучшению ее качества;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сохранению рабочих мест на селе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поголовья сельскохозяйственных животных.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продукции животноводства крестьянских (фермерских) хозяйств: молоко</w:t>
            </w: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1.2. 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крестьянским (фермерским) хозяйствам на приобретение сельскохозяйственной техники и оборудования для переработки сельскохозяйственной продукции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tabs>
                <w:tab w:val="left" w:pos="-29"/>
              </w:tabs>
              <w:spacing w:after="0" w:line="240" w:lineRule="auto"/>
              <w:ind w:left="6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будет способствовать развитию материально-технической базы крестьянских (фермерских) хозяйств</w:t>
            </w:r>
          </w:p>
          <w:p w:rsidR="00F04B8A" w:rsidRDefault="00F04B8A">
            <w:pPr>
              <w:tabs>
                <w:tab w:val="left" w:pos="-29"/>
              </w:tabs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приобретенной сельскохозяйственной техники и оборудования для переработки сельскохозяйственной продукции</w:t>
            </w:r>
          </w:p>
          <w:p w:rsidR="00F04B8A" w:rsidRDefault="00F04B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B8A">
        <w:trPr>
          <w:trHeight w:val="116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1.3. </w:t>
            </w:r>
          </w:p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Предоставление субсидии для создания и организации убойных пунктов (площадок)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tabs>
                <w:tab w:val="left" w:pos="-29"/>
              </w:tabs>
              <w:spacing w:after="0" w:line="240" w:lineRule="auto"/>
              <w:ind w:left="6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будет способствовать соблюдению ветеринарно-санитарных и гигиенических норм и требований по убою скота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крестьянских (фермерских) хозяйств, получивших финансовую поддержку на строительство и организацию убойного пункта (площадки)</w:t>
            </w:r>
          </w:p>
        </w:tc>
      </w:tr>
      <w:tr w:rsidR="00F04B8A">
        <w:trPr>
          <w:trHeight w:val="116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1.4. </w:t>
            </w:r>
          </w:p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 в рамках проекта «Народный бюджет» в сфере агропромышленного комплекса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tabs>
                <w:tab w:val="left" w:pos="-29"/>
              </w:tabs>
              <w:spacing w:after="0" w:line="240" w:lineRule="auto"/>
              <w:ind w:left="6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в  сфере агропромышленного комплекса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 в рамках проекта «Народный бюджет» в сфере агропромышленного комплекса</w:t>
            </w:r>
          </w:p>
          <w:p w:rsidR="00F04B8A" w:rsidRDefault="00F04B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B8A">
        <w:trPr>
          <w:trHeight w:val="116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Предоставление субсидии на развитие сельского хозяйства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tabs>
                <w:tab w:val="left" w:pos="-29"/>
              </w:tabs>
              <w:spacing w:after="0" w:line="240" w:lineRule="auto"/>
              <w:ind w:left="6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будет способствовать развитию агропромышленного комплекса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(реконструированных)  животноводческих ферм</w:t>
            </w: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  <w:b/>
              </w:rPr>
              <w:t>Подпрограмма 3 «Развитие въездного и внутреннего туризма»</w:t>
            </w: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  «Р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азвитие туристической инфраструктуры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городского округа  «Вуктыл»</w:t>
            </w: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lastRenderedPageBreak/>
              <w:t>1.1. Создание и реализация проектов, направленных на развитие туристической инфраструктуры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  <w:lang w:eastAsia="en-US"/>
              </w:rPr>
              <w:lastRenderedPageBreak/>
              <w:t>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потока туристов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городской округ «Вуктыл»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Количество разработанной проектно-</w:t>
            </w:r>
            <w:r>
              <w:rPr>
                <w:rFonts w:ascii="Times New Roman" w:hAnsi="Times New Roman" w:cs="Times New Roman"/>
              </w:rPr>
              <w:lastRenderedPageBreak/>
              <w:t>сметной документации для проектов, направленных на развитие туристской инфраструктуры</w:t>
            </w:r>
          </w:p>
          <w:p w:rsidR="00F04B8A" w:rsidRDefault="00F04B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B8A">
        <w:tc>
          <w:tcPr>
            <w:tcW w:w="150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lastRenderedPageBreak/>
              <w:t>Задача 2 «Формирование положительного образа территории городского округа  «Вуктыл» у релевантной аудитории и потенциальных инвесторов»</w:t>
            </w: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2.1. 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Информационно-рекламное обеспечение туристических ресурсов муниципального образования городского округа «Вуктыл»</w:t>
            </w:r>
          </w:p>
          <w:p w:rsidR="00F04B8A" w:rsidRDefault="00F04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числа жителей округа, республики, России, зарубежья,   осведомленных об основных объектах историко-культурного и природного наследия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«Вуктыл»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средств ориентирующей информации для туристов</w:t>
            </w:r>
          </w:p>
          <w:p w:rsidR="00F04B8A" w:rsidRDefault="00F04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3.1. 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средств ориентирующей информации на туристских маршрутах и экологических тропах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Туристы и экскурсанты будут осведомлены о туристических маршрутах на территории городского округа «Вуктыл»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</w:rPr>
              <w:t>Количество средств ориентирующей информации для туристов</w:t>
            </w:r>
          </w:p>
          <w:p w:rsidR="00F04B8A" w:rsidRDefault="00F04B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 4.1. </w:t>
            </w:r>
          </w:p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событийных мероприятий в сфере внутреннего и въездного туризма на территории</w:t>
            </w:r>
            <w:r>
              <w:rPr>
                <w:rFonts w:ascii="Times New Roman" w:hAnsi="Times New Roman" w:cs="Times New Roman"/>
                <w:sz w:val="20"/>
              </w:rPr>
              <w:t xml:space="preserve"> городского округа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Вуктыл»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числа туристов, посетивших городской округ «Вуктыл»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проектов туристской направленности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4B8A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</w:p>
          <w:p w:rsidR="00F04B8A" w:rsidRDefault="001E6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 и проведение выставочных и познавательных мероприятий в сфере туризма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  <w:lang w:eastAsia="en-US"/>
              </w:rPr>
              <w:t>Администрация городского округа «Вуктыл»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числа населения и потенциальных туристов, осведомленных  о туристических ресурсах городского округа «Вуктыл»</w:t>
            </w:r>
          </w:p>
        </w:tc>
        <w:tc>
          <w:tcPr>
            <w:tcW w:w="4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реализуемых выставочных и познавательных мероприятий</w:t>
            </w:r>
          </w:p>
        </w:tc>
      </w:tr>
    </w:tbl>
    <w:p w:rsidR="00F04B8A" w:rsidRDefault="001E6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F04B8A" w:rsidRDefault="001E682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таблицу 4 изложить в следующей редакции:</w:t>
      </w:r>
    </w:p>
    <w:p w:rsidR="001E682A" w:rsidRDefault="001E682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82A" w:rsidRDefault="001E682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B8A" w:rsidRDefault="001E682A" w:rsidP="001E6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«Таблица 4</w:t>
      </w:r>
    </w:p>
    <w:p w:rsidR="00F04B8A" w:rsidRDefault="001E682A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F04B8A" w:rsidRDefault="001E682A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реализации муниципальной программы городского округа «Вуктыл» «Развитие экономики »</w:t>
      </w:r>
    </w:p>
    <w:p w:rsidR="00F04B8A" w:rsidRDefault="001E682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F04B8A" w:rsidRDefault="00F04B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B8A" w:rsidRDefault="00F04B8A">
      <w:pPr>
        <w:widowControl w:val="0"/>
        <w:spacing w:after="0" w:line="240" w:lineRule="auto"/>
        <w:jc w:val="center"/>
      </w:pPr>
    </w:p>
    <w:p w:rsidR="00F04B8A" w:rsidRDefault="001E682A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руб.</w:t>
      </w:r>
    </w:p>
    <w:tbl>
      <w:tblPr>
        <w:tblW w:w="15223" w:type="dxa"/>
        <w:tblInd w:w="-517" w:type="dxa"/>
        <w:tblBorders>
          <w:top w:val="single" w:sz="4" w:space="0" w:color="000001"/>
          <w:left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1862"/>
        <w:gridCol w:w="4114"/>
        <w:gridCol w:w="2069"/>
        <w:gridCol w:w="1361"/>
        <w:gridCol w:w="1306"/>
        <w:gridCol w:w="1253"/>
        <w:gridCol w:w="1294"/>
        <w:gridCol w:w="1390"/>
      </w:tblGrid>
      <w:tr w:rsidR="00F04B8A">
        <w:trPr>
          <w:trHeight w:val="400"/>
        </w:trPr>
        <w:tc>
          <w:tcPr>
            <w:tcW w:w="5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F04B8A" w:rsidRDefault="001E682A">
            <w:pPr>
              <w:pStyle w:val="ConsPlusCell"/>
              <w:jc w:val="center"/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41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Наименование муниципальной программы,  подпрограммы муниципальной программы, </w:t>
            </w:r>
            <w:r>
              <w:rPr>
                <w:sz w:val="20"/>
                <w:szCs w:val="20"/>
              </w:rPr>
              <w:br/>
              <w:t xml:space="preserve"> основного  мероприятия</w:t>
            </w:r>
          </w:p>
        </w:tc>
        <w:tc>
          <w:tcPr>
            <w:tcW w:w="20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F04B8A">
        <w:trPr>
          <w:trHeight w:val="495"/>
        </w:trPr>
        <w:tc>
          <w:tcPr>
            <w:tcW w:w="5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F04B8A" w:rsidRDefault="00F04B8A">
      <w:pPr>
        <w:spacing w:after="0" w:line="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5223" w:type="dxa"/>
        <w:tblInd w:w="-5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661"/>
        <w:gridCol w:w="1853"/>
        <w:gridCol w:w="4105"/>
        <w:gridCol w:w="2009"/>
        <w:gridCol w:w="1346"/>
        <w:gridCol w:w="1306"/>
        <w:gridCol w:w="1253"/>
        <w:gridCol w:w="1314"/>
        <w:gridCol w:w="1376"/>
      </w:tblGrid>
      <w:tr w:rsidR="00F04B8A">
        <w:trPr>
          <w:trHeight w:val="153"/>
          <w:tblHeader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F04B8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4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экономики»</w:t>
            </w:r>
          </w:p>
          <w:p w:rsidR="00F04B8A" w:rsidRDefault="00F04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2 349 894,55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1 725 200,00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1 739 820,00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747 600,00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847 600,00</w:t>
            </w:r>
          </w:p>
        </w:tc>
      </w:tr>
      <w:tr w:rsidR="00F04B8A">
        <w:trPr>
          <w:trHeight w:val="510"/>
        </w:trPr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2 349 894,55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1 725 200,00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1 739 820,00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747 600,00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847 600,00</w:t>
            </w:r>
          </w:p>
        </w:tc>
      </w:tr>
      <w:tr w:rsidR="00F04B8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both"/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eastAsia="ar-SA"/>
              </w:rPr>
              <w:t>Развитие и поддержка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1 497 394,55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1 442  650,00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597 220,00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515  000,00</w:t>
            </w:r>
          </w:p>
        </w:tc>
      </w:tr>
      <w:tr w:rsidR="00F04B8A">
        <w:trPr>
          <w:trHeight w:val="510"/>
        </w:trPr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1 497 394,55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1 442 650,00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597 220,00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515  000,00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Финансово-инвестиционная поддержка малого и среднего предпринимательства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126 650,00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F04B8A">
        <w:trPr>
          <w:trHeight w:hRule="exact" w:val="737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 1.2.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социально-значимых проектов в рамках «Народный бюджет» в сфере малого и среднего предпринимательства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1 172 000,00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1 016 000,00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282 220,00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F04B8A">
        <w:trPr>
          <w:trHeight w:hRule="exact" w:val="926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кадров и кадровая поддержка малого и среднего предпринимательства; сотрудничество в сфере малого и среднего предпринимательства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Административно-организационная и информационная поддержка малого и среднего предпринимательства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hRule="exact" w:val="737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</w:tr>
      <w:tr w:rsidR="00F04B8A">
        <w:trPr>
          <w:trHeight w:hRule="exact" w:val="737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мероприятие 4.1.</w:t>
            </w:r>
          </w:p>
          <w:p w:rsidR="00F04B8A" w:rsidRDefault="00F04B8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поддержке социально ориентированных некоммерческих организаций и национальных землячеств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157 394,55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F04B8A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«Развитие сельского хозяйства и регулирование рынка пищевой продукции»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702 500,00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152 550,00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977 600,00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</w:tr>
      <w:tr w:rsidR="00F04B8A">
        <w:trPr>
          <w:trHeight w:val="510"/>
        </w:trPr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702 500,00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152 550,00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977 600,00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right="-7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крестьянским (фермерским) хозяйствам на содержание сельскохозяйственных животных  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127 500,00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152 550,00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177 600,00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крестьянским (фермерским) хозяйствам на приобретение сельскохозяйственной техники и оборудования для переработки сельскохозяйственной продукции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для создания и организации убойных пунктов (площадок)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1.4.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 в рамках проекта «Народный бюджет» в сфере агропромышленного комплекса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1.5.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Предоставление субсидии на развитие сельского хозяйства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45"/>
        </w:trPr>
        <w:tc>
          <w:tcPr>
            <w:tcW w:w="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«Развитие въездного и внутреннего туризма»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165 000,00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</w:tr>
      <w:tr w:rsidR="00F04B8A">
        <w:trPr>
          <w:trHeight w:val="510"/>
        </w:trPr>
        <w:tc>
          <w:tcPr>
            <w:tcW w:w="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75"/>
              <w:jc w:val="center"/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165 000,00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sz w:val="20"/>
                <w:szCs w:val="20"/>
              </w:rPr>
              <w:t>155 000,00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Создание и реализация проектов, направленных на развитие туристической инфраструктуры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Информационно-рекламное обеспечение туристических ресурсов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городского округа «Вуктыл»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lastRenderedPageBreak/>
              <w:t xml:space="preserve">Администрация  городского округа </w:t>
            </w:r>
            <w:r>
              <w:rPr>
                <w:sz w:val="20"/>
                <w:szCs w:val="20"/>
              </w:rPr>
              <w:lastRenderedPageBreak/>
              <w:t>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lastRenderedPageBreak/>
              <w:t>150 000,00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04B8A">
        <w:trPr>
          <w:trHeight w:val="319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средств ориентирующей информации для туристов на территории городского округа «Вуктыл»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4.1.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Организация и проведение событийных мероприятий в сфере внутреннего и въездного туризма на территории городского округа «Вуктыл»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F04B8A">
        <w:trPr>
          <w:trHeight w:val="510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</w:p>
        </w:tc>
        <w:tc>
          <w:tcPr>
            <w:tcW w:w="4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 и проведение выставочных и познавательных мероприятий в сфере туризма</w:t>
            </w:r>
          </w:p>
        </w:tc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городского округа «Вуктыл»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</w:tbl>
    <w:p w:rsidR="00F04B8A" w:rsidRDefault="001E68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»;</w:t>
      </w:r>
    </w:p>
    <w:p w:rsidR="00F04B8A" w:rsidRDefault="00F04B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4B8A" w:rsidRDefault="001E682A" w:rsidP="001E682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таблицу 5 изложить в следующей редакции:</w:t>
      </w:r>
    </w:p>
    <w:p w:rsidR="00F04B8A" w:rsidRDefault="001E682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5</w:t>
      </w:r>
    </w:p>
    <w:p w:rsidR="00F04B8A" w:rsidRDefault="00F04B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B8A" w:rsidRDefault="001E682A">
      <w:pPr>
        <w:spacing w:after="0" w:line="240" w:lineRule="auto"/>
        <w:ind w:left="284" w:right="765" w:firstLine="72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 городского округа «Вуктыл» «Развитие экономики»</w:t>
      </w:r>
    </w:p>
    <w:p w:rsidR="00F04B8A" w:rsidRDefault="00F04B8A">
      <w:pPr>
        <w:spacing w:after="0" w:line="240" w:lineRule="auto"/>
        <w:ind w:left="284" w:right="765" w:firstLine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9" w:type="dxa"/>
        <w:tblInd w:w="-517" w:type="dxa"/>
        <w:tblBorders>
          <w:top w:val="single" w:sz="4" w:space="0" w:color="000001"/>
          <w:left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69"/>
        <w:gridCol w:w="2854"/>
        <w:gridCol w:w="1420"/>
        <w:gridCol w:w="1559"/>
        <w:gridCol w:w="1417"/>
        <w:gridCol w:w="1278"/>
        <w:gridCol w:w="1282"/>
      </w:tblGrid>
      <w:tr w:rsidR="00F04B8A">
        <w:trPr>
          <w:trHeight w:val="400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муниципальной программы,  подпрограммы муниципальной программы, основного  мероприятия</w:t>
            </w:r>
          </w:p>
        </w:tc>
        <w:tc>
          <w:tcPr>
            <w:tcW w:w="2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Источник   финансирования</w:t>
            </w:r>
          </w:p>
        </w:tc>
        <w:tc>
          <w:tcPr>
            <w:tcW w:w="56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Оценка расходов (руб.), годы</w:t>
            </w:r>
          </w:p>
        </w:tc>
        <w:tc>
          <w:tcPr>
            <w:tcW w:w="1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4B8A">
        <w:trPr>
          <w:trHeight w:val="1260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F04B8A" w:rsidRDefault="00F04B8A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484" w:type="dxa"/>
        <w:tblInd w:w="-5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68"/>
        <w:gridCol w:w="2858"/>
        <w:gridCol w:w="1418"/>
        <w:gridCol w:w="1559"/>
        <w:gridCol w:w="1416"/>
        <w:gridCol w:w="1276"/>
        <w:gridCol w:w="1279"/>
      </w:tblGrid>
      <w:tr w:rsidR="00F04B8A">
        <w:trPr>
          <w:tblHeader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«Развитие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 экономики»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2 349 894,55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1 725 200,00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1 739 820,00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747 600,00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847 600,00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2 349 894,55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1 725 200,00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1 739 820,00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747 600,00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847 600,00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1 607 394,55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939 000,00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Подпрограмма 1 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eastAsia="ar-SA"/>
              </w:rPr>
              <w:t xml:space="preserve">Развитие и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  <w:lang w:eastAsia="ar-SA"/>
              </w:rPr>
              <w:t xml:space="preserve">поддержка малого и среднего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  <w:lang w:eastAsia="ar-SA"/>
              </w:rPr>
              <w:t>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1 442 650,00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597 220,00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1 497 394,55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1 442 650,00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597 220,00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939 000,00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1.1.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Финансово-инвестиционная поддержка малого и среднего предпринимательства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right="-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126 650,00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right="-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126 650,00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социально-значимых  проектов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«Народный  бюджет» в сфере малого и среднего предпринимательства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1 172 000,00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1 016 000,00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282 220,00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1 172 000,00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1 016 000,00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282 220,00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864 000,00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кадров и кадровая поддержка малого и среднего предпринимательства; сотрудничество в сфере малого и среднего предпринимательства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мероприятие 3.1.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Административно-организационная и информационная поддержка малого и среднего предпринимательства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3.2.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Обеспечение функционирования информационно-маркетингового центра малого и среднего предпринимательства</w:t>
            </w:r>
          </w:p>
          <w:p w:rsidR="00F04B8A" w:rsidRDefault="00F04B8A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04B8A" w:rsidRDefault="00F04B8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Основное</w:t>
            </w:r>
          </w:p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мероприятие 4.1.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поддержке социально ориентированных некоммерческих организаций и национальных землячеств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157 394,55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57 394,55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75000,00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41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9.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lastRenderedPageBreak/>
              <w:t>Подпрограмма 2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lastRenderedPageBreak/>
              <w:t>«Развитие сельского хозяйства и регулирование рынка пищевой продукции»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702 500,00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152 550,00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977 600,00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177 600,00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177 600,00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702 500,00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977 600,00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177 600,00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177 600,00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за  счет средств федерального  бюджета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1.1.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крестьянским (фермерским) хозяйствам на содержание сельскохозяйственных животных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127 500,00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152 550,00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127 500,00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152 550,00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крестьянским (фермерским) хозяйствам на приобретение сельскохозяйственной техники и оборудования для переработки сельскохозяйственной продукции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F04B8A" w:rsidRDefault="00F04B8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12.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Предоставление субсидии для создания и организации убойных пунктов (площадок)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ind w:left="-75" w:right="-75"/>
              <w:jc w:val="center"/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13.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1.4.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 в рамках проекта «Народный бюджет» в сфере агропромышленного комплекса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14.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1.5.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на развитие сельского хозяйства 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 счет средств республиканского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Подпрограмма 3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«Развитие въездного и внутреннего туризма» 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165 000,00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165 000,00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ind w:left="-75" w:right="-75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04B8A" w:rsidRDefault="00F04B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16.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Создание и реализация проектов, направленных на развитие туристической инфраструктуры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400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Информационно-рекламное обеспечение туристических ресурсов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городского округа «Вуктыл»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18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средств ориентирующей информации для туристов на территории городского округа «Вуктыл»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04B8A" w:rsidRDefault="00F04B8A">
            <w:pPr>
              <w:pStyle w:val="ConsPlusCell"/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F04B8A" w:rsidRDefault="001E68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4.1</w:t>
            </w: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событийных мероприятий в сфере внутреннего и въездного туризма на территории городского округа «Вуктыл»</w:t>
            </w:r>
          </w:p>
          <w:p w:rsidR="00F04B8A" w:rsidRDefault="00F04B8A">
            <w:pPr>
              <w:pStyle w:val="ConsPlusCell"/>
              <w:rPr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  <w:p w:rsidR="00F04B8A" w:rsidRDefault="00F04B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</w:t>
            </w:r>
          </w:p>
          <w:p w:rsidR="00F04B8A" w:rsidRDefault="00F04B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B8A" w:rsidRDefault="00F04B8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</w:pPr>
            <w:r>
              <w:rPr>
                <w:sz w:val="20"/>
                <w:szCs w:val="20"/>
              </w:rPr>
              <w:t>Организация  и проведение выставочных и познавательных мероприятий в сфере туризма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329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04B8A">
        <w:trPr>
          <w:trHeight w:val="523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F04B8A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F04B8A" w:rsidRDefault="001E682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04B8A" w:rsidRDefault="001E682A" w:rsidP="001E682A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».</w:t>
      </w:r>
    </w:p>
    <w:sectPr w:rsidR="00F04B8A">
      <w:pgSz w:w="16838" w:h="11906" w:orient="landscape"/>
      <w:pgMar w:top="1701" w:right="567" w:bottom="851" w:left="184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EA" w:rsidRDefault="003D66EA" w:rsidP="00786D63">
      <w:pPr>
        <w:spacing w:after="0" w:line="240" w:lineRule="auto"/>
      </w:pPr>
      <w:r>
        <w:separator/>
      </w:r>
    </w:p>
  </w:endnote>
  <w:endnote w:type="continuationSeparator" w:id="0">
    <w:p w:rsidR="003D66EA" w:rsidRDefault="003D66EA" w:rsidP="0078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EA" w:rsidRDefault="003D66EA" w:rsidP="00786D63">
      <w:pPr>
        <w:spacing w:after="0" w:line="240" w:lineRule="auto"/>
      </w:pPr>
      <w:r>
        <w:separator/>
      </w:r>
    </w:p>
  </w:footnote>
  <w:footnote w:type="continuationSeparator" w:id="0">
    <w:p w:rsidR="003D66EA" w:rsidRDefault="003D66EA" w:rsidP="0078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280"/>
    <w:multiLevelType w:val="multilevel"/>
    <w:tmpl w:val="EDA0B924"/>
    <w:lvl w:ilvl="0">
      <w:start w:val="1"/>
      <w:numFmt w:val="decimal"/>
      <w:lvlText w:val="%1)"/>
      <w:lvlJc w:val="left"/>
      <w:pPr>
        <w:ind w:left="1819" w:hanging="111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D74E2"/>
    <w:multiLevelType w:val="multilevel"/>
    <w:tmpl w:val="A87C0978"/>
    <w:lvl w:ilvl="0">
      <w:start w:val="1"/>
      <w:numFmt w:val="decimal"/>
      <w:lvlText w:val="%1."/>
      <w:lvlJc w:val="left"/>
      <w:pPr>
        <w:ind w:left="1377" w:hanging="81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ACC48D6"/>
    <w:multiLevelType w:val="multilevel"/>
    <w:tmpl w:val="0FFA37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B8A"/>
    <w:rsid w:val="001E682A"/>
    <w:rsid w:val="003D66EA"/>
    <w:rsid w:val="00476950"/>
    <w:rsid w:val="007520A4"/>
    <w:rsid w:val="00786D63"/>
    <w:rsid w:val="007B6586"/>
    <w:rsid w:val="007E0523"/>
    <w:rsid w:val="00CD59D7"/>
    <w:rsid w:val="00F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qFormat/>
    <w:rsid w:val="00E601BD"/>
    <w:pPr>
      <w:keepNext/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qFormat/>
    <w:rsid w:val="00E601BD"/>
    <w:pPr>
      <w:keepNext/>
      <w:keepLines/>
      <w:tabs>
        <w:tab w:val="left" w:pos="0"/>
      </w:tabs>
      <w:spacing w:after="170" w:line="240" w:lineRule="atLeast"/>
      <w:outlineLvl w:val="1"/>
    </w:pPr>
    <w:rPr>
      <w:rFonts w:ascii="Garamond" w:hAnsi="Garamond" w:cs="Garamond"/>
      <w:caps/>
      <w:kern w:val="2"/>
      <w:szCs w:val="20"/>
    </w:rPr>
  </w:style>
  <w:style w:type="paragraph" w:styleId="3">
    <w:name w:val="heading 3"/>
    <w:basedOn w:val="a"/>
    <w:qFormat/>
    <w:rsid w:val="00E601BD"/>
    <w:pPr>
      <w:keepNext/>
      <w:keepLines/>
      <w:tabs>
        <w:tab w:val="left" w:pos="0"/>
      </w:tabs>
      <w:spacing w:after="240" w:line="240" w:lineRule="atLeast"/>
      <w:outlineLvl w:val="2"/>
    </w:pPr>
    <w:rPr>
      <w:i/>
      <w:kern w:val="2"/>
    </w:rPr>
  </w:style>
  <w:style w:type="paragraph" w:styleId="5">
    <w:name w:val="heading 5"/>
    <w:basedOn w:val="a"/>
    <w:qFormat/>
    <w:rsid w:val="00E601BD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qFormat/>
    <w:rsid w:val="00E601BD"/>
    <w:pPr>
      <w:tabs>
        <w:tab w:val="left" w:pos="0"/>
      </w:tabs>
      <w:spacing w:before="240" w:after="60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01BD"/>
  </w:style>
  <w:style w:type="character" w:customStyle="1" w:styleId="WW8Num1z1">
    <w:name w:val="WW8Num1z1"/>
    <w:qFormat/>
    <w:rsid w:val="00E601BD"/>
  </w:style>
  <w:style w:type="character" w:customStyle="1" w:styleId="WW8Num1z2">
    <w:name w:val="WW8Num1z2"/>
    <w:qFormat/>
    <w:rsid w:val="00E601BD"/>
  </w:style>
  <w:style w:type="character" w:customStyle="1" w:styleId="WW8Num1z3">
    <w:name w:val="WW8Num1z3"/>
    <w:qFormat/>
    <w:rsid w:val="00E601BD"/>
  </w:style>
  <w:style w:type="character" w:customStyle="1" w:styleId="WW8Num1z4">
    <w:name w:val="WW8Num1z4"/>
    <w:qFormat/>
    <w:rsid w:val="00E601BD"/>
  </w:style>
  <w:style w:type="character" w:customStyle="1" w:styleId="WW8Num1z5">
    <w:name w:val="WW8Num1z5"/>
    <w:qFormat/>
    <w:rsid w:val="00E601BD"/>
  </w:style>
  <w:style w:type="character" w:customStyle="1" w:styleId="WW8Num1z6">
    <w:name w:val="WW8Num1z6"/>
    <w:qFormat/>
    <w:rsid w:val="00E601BD"/>
  </w:style>
  <w:style w:type="character" w:customStyle="1" w:styleId="WW8Num1z7">
    <w:name w:val="WW8Num1z7"/>
    <w:qFormat/>
    <w:rsid w:val="00E601BD"/>
  </w:style>
  <w:style w:type="character" w:customStyle="1" w:styleId="WW8Num1z8">
    <w:name w:val="WW8Num1z8"/>
    <w:qFormat/>
    <w:rsid w:val="00E601BD"/>
  </w:style>
  <w:style w:type="character" w:customStyle="1" w:styleId="WW8Num2z0">
    <w:name w:val="WW8Num2z0"/>
    <w:qFormat/>
    <w:rsid w:val="00E601BD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E601BD"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  <w:rsid w:val="00E601BD"/>
  </w:style>
  <w:style w:type="character" w:customStyle="1" w:styleId="WW8Num2z2">
    <w:name w:val="WW8Num2z2"/>
    <w:qFormat/>
    <w:rsid w:val="00E601BD"/>
  </w:style>
  <w:style w:type="character" w:customStyle="1" w:styleId="WW8Num2z3">
    <w:name w:val="WW8Num2z3"/>
    <w:qFormat/>
    <w:rsid w:val="00E601BD"/>
  </w:style>
  <w:style w:type="character" w:customStyle="1" w:styleId="WW8Num2z4">
    <w:name w:val="WW8Num2z4"/>
    <w:qFormat/>
    <w:rsid w:val="00E601BD"/>
  </w:style>
  <w:style w:type="character" w:customStyle="1" w:styleId="WW8Num2z5">
    <w:name w:val="WW8Num2z5"/>
    <w:qFormat/>
    <w:rsid w:val="00E601BD"/>
  </w:style>
  <w:style w:type="character" w:customStyle="1" w:styleId="WW8Num2z6">
    <w:name w:val="WW8Num2z6"/>
    <w:qFormat/>
    <w:rsid w:val="00E601BD"/>
  </w:style>
  <w:style w:type="character" w:customStyle="1" w:styleId="WW8Num2z7">
    <w:name w:val="WW8Num2z7"/>
    <w:qFormat/>
    <w:rsid w:val="00E601BD"/>
  </w:style>
  <w:style w:type="character" w:customStyle="1" w:styleId="WW8Num2z8">
    <w:name w:val="WW8Num2z8"/>
    <w:qFormat/>
    <w:rsid w:val="00E601BD"/>
  </w:style>
  <w:style w:type="character" w:customStyle="1" w:styleId="WW8Num3z1">
    <w:name w:val="WW8Num3z1"/>
    <w:qFormat/>
    <w:rsid w:val="00E601BD"/>
  </w:style>
  <w:style w:type="character" w:customStyle="1" w:styleId="WW8Num3z2">
    <w:name w:val="WW8Num3z2"/>
    <w:qFormat/>
    <w:rsid w:val="00E601BD"/>
  </w:style>
  <w:style w:type="character" w:customStyle="1" w:styleId="WW8Num3z3">
    <w:name w:val="WW8Num3z3"/>
    <w:qFormat/>
    <w:rsid w:val="00E601BD"/>
  </w:style>
  <w:style w:type="character" w:customStyle="1" w:styleId="WW8Num3z4">
    <w:name w:val="WW8Num3z4"/>
    <w:qFormat/>
    <w:rsid w:val="00E601BD"/>
  </w:style>
  <w:style w:type="character" w:customStyle="1" w:styleId="WW8Num3z5">
    <w:name w:val="WW8Num3z5"/>
    <w:qFormat/>
    <w:rsid w:val="00E601BD"/>
  </w:style>
  <w:style w:type="character" w:customStyle="1" w:styleId="WW8Num3z6">
    <w:name w:val="WW8Num3z6"/>
    <w:qFormat/>
    <w:rsid w:val="00E601BD"/>
  </w:style>
  <w:style w:type="character" w:customStyle="1" w:styleId="WW8Num3z7">
    <w:name w:val="WW8Num3z7"/>
    <w:qFormat/>
    <w:rsid w:val="00E601BD"/>
  </w:style>
  <w:style w:type="character" w:customStyle="1" w:styleId="WW8Num3z8">
    <w:name w:val="WW8Num3z8"/>
    <w:qFormat/>
    <w:rsid w:val="00E601BD"/>
  </w:style>
  <w:style w:type="character" w:customStyle="1" w:styleId="WW8Num4z0">
    <w:name w:val="WW8Num4z0"/>
    <w:qFormat/>
    <w:rsid w:val="00E601BD"/>
  </w:style>
  <w:style w:type="character" w:customStyle="1" w:styleId="WW8Num4z1">
    <w:name w:val="WW8Num4z1"/>
    <w:qFormat/>
    <w:rsid w:val="00E601BD"/>
  </w:style>
  <w:style w:type="character" w:customStyle="1" w:styleId="WW8Num4z2">
    <w:name w:val="WW8Num4z2"/>
    <w:qFormat/>
    <w:rsid w:val="00E601BD"/>
  </w:style>
  <w:style w:type="character" w:customStyle="1" w:styleId="WW8Num4z3">
    <w:name w:val="WW8Num4z3"/>
    <w:qFormat/>
    <w:rsid w:val="00E601BD"/>
  </w:style>
  <w:style w:type="character" w:customStyle="1" w:styleId="WW8Num4z4">
    <w:name w:val="WW8Num4z4"/>
    <w:qFormat/>
    <w:rsid w:val="00E601BD"/>
  </w:style>
  <w:style w:type="character" w:customStyle="1" w:styleId="WW8Num4z5">
    <w:name w:val="WW8Num4z5"/>
    <w:qFormat/>
    <w:rsid w:val="00E601BD"/>
  </w:style>
  <w:style w:type="character" w:customStyle="1" w:styleId="WW8Num4z6">
    <w:name w:val="WW8Num4z6"/>
    <w:qFormat/>
    <w:rsid w:val="00E601BD"/>
  </w:style>
  <w:style w:type="character" w:customStyle="1" w:styleId="WW8Num4z7">
    <w:name w:val="WW8Num4z7"/>
    <w:qFormat/>
    <w:rsid w:val="00E601BD"/>
  </w:style>
  <w:style w:type="character" w:customStyle="1" w:styleId="WW8Num4z8">
    <w:name w:val="WW8Num4z8"/>
    <w:qFormat/>
    <w:rsid w:val="00E601BD"/>
  </w:style>
  <w:style w:type="character" w:customStyle="1" w:styleId="WW8Num5z0">
    <w:name w:val="WW8Num5z0"/>
    <w:qFormat/>
    <w:rsid w:val="00E601BD"/>
    <w:rPr>
      <w:rFonts w:ascii="Calibri" w:hAnsi="Calibri" w:cs="Calibri"/>
      <w:sz w:val="20"/>
    </w:rPr>
  </w:style>
  <w:style w:type="character" w:customStyle="1" w:styleId="WW8Num5z1">
    <w:name w:val="WW8Num5z1"/>
    <w:qFormat/>
    <w:rsid w:val="00E601BD"/>
  </w:style>
  <w:style w:type="character" w:customStyle="1" w:styleId="WW8Num5z2">
    <w:name w:val="WW8Num5z2"/>
    <w:qFormat/>
    <w:rsid w:val="00E601BD"/>
  </w:style>
  <w:style w:type="character" w:customStyle="1" w:styleId="WW8Num5z3">
    <w:name w:val="WW8Num5z3"/>
    <w:qFormat/>
    <w:rsid w:val="00E601BD"/>
  </w:style>
  <w:style w:type="character" w:customStyle="1" w:styleId="WW8Num5z4">
    <w:name w:val="WW8Num5z4"/>
    <w:qFormat/>
    <w:rsid w:val="00E601BD"/>
  </w:style>
  <w:style w:type="character" w:customStyle="1" w:styleId="WW8Num5z5">
    <w:name w:val="WW8Num5z5"/>
    <w:qFormat/>
    <w:rsid w:val="00E601BD"/>
  </w:style>
  <w:style w:type="character" w:customStyle="1" w:styleId="WW8Num5z6">
    <w:name w:val="WW8Num5z6"/>
    <w:qFormat/>
    <w:rsid w:val="00E601BD"/>
  </w:style>
  <w:style w:type="character" w:customStyle="1" w:styleId="WW8Num5z7">
    <w:name w:val="WW8Num5z7"/>
    <w:qFormat/>
    <w:rsid w:val="00E601BD"/>
  </w:style>
  <w:style w:type="character" w:customStyle="1" w:styleId="WW8Num5z8">
    <w:name w:val="WW8Num5z8"/>
    <w:qFormat/>
    <w:rsid w:val="00E601BD"/>
  </w:style>
  <w:style w:type="character" w:customStyle="1" w:styleId="WW8Num6z0">
    <w:name w:val="WW8Num6z0"/>
    <w:qFormat/>
    <w:rsid w:val="00E601BD"/>
  </w:style>
  <w:style w:type="character" w:customStyle="1" w:styleId="WW8Num6z1">
    <w:name w:val="WW8Num6z1"/>
    <w:qFormat/>
    <w:rsid w:val="00E601BD"/>
  </w:style>
  <w:style w:type="character" w:customStyle="1" w:styleId="WW8Num6z2">
    <w:name w:val="WW8Num6z2"/>
    <w:qFormat/>
    <w:rsid w:val="00E601BD"/>
  </w:style>
  <w:style w:type="character" w:customStyle="1" w:styleId="WW8Num6z3">
    <w:name w:val="WW8Num6z3"/>
    <w:qFormat/>
    <w:rsid w:val="00E601BD"/>
  </w:style>
  <w:style w:type="character" w:customStyle="1" w:styleId="WW8Num6z4">
    <w:name w:val="WW8Num6z4"/>
    <w:qFormat/>
    <w:rsid w:val="00E601BD"/>
  </w:style>
  <w:style w:type="character" w:customStyle="1" w:styleId="WW8Num6z5">
    <w:name w:val="WW8Num6z5"/>
    <w:qFormat/>
    <w:rsid w:val="00E601BD"/>
  </w:style>
  <w:style w:type="character" w:customStyle="1" w:styleId="WW8Num6z6">
    <w:name w:val="WW8Num6z6"/>
    <w:qFormat/>
    <w:rsid w:val="00E601BD"/>
  </w:style>
  <w:style w:type="character" w:customStyle="1" w:styleId="WW8Num6z7">
    <w:name w:val="WW8Num6z7"/>
    <w:qFormat/>
    <w:rsid w:val="00E601BD"/>
  </w:style>
  <w:style w:type="character" w:customStyle="1" w:styleId="WW8Num6z8">
    <w:name w:val="WW8Num6z8"/>
    <w:qFormat/>
    <w:rsid w:val="00E601BD"/>
  </w:style>
  <w:style w:type="character" w:customStyle="1" w:styleId="WW8Num7z0">
    <w:name w:val="WW8Num7z0"/>
    <w:qFormat/>
    <w:rsid w:val="00E601BD"/>
  </w:style>
  <w:style w:type="character" w:customStyle="1" w:styleId="WW8Num7z1">
    <w:name w:val="WW8Num7z1"/>
    <w:qFormat/>
    <w:rsid w:val="00E601BD"/>
  </w:style>
  <w:style w:type="character" w:customStyle="1" w:styleId="WW8Num7z2">
    <w:name w:val="WW8Num7z2"/>
    <w:qFormat/>
    <w:rsid w:val="00E601BD"/>
  </w:style>
  <w:style w:type="character" w:customStyle="1" w:styleId="WW8Num7z3">
    <w:name w:val="WW8Num7z3"/>
    <w:qFormat/>
    <w:rsid w:val="00E601BD"/>
  </w:style>
  <w:style w:type="character" w:customStyle="1" w:styleId="WW8Num7z4">
    <w:name w:val="WW8Num7z4"/>
    <w:qFormat/>
    <w:rsid w:val="00E601BD"/>
  </w:style>
  <w:style w:type="character" w:customStyle="1" w:styleId="WW8Num7z5">
    <w:name w:val="WW8Num7z5"/>
    <w:qFormat/>
    <w:rsid w:val="00E601BD"/>
  </w:style>
  <w:style w:type="character" w:customStyle="1" w:styleId="WW8Num7z6">
    <w:name w:val="WW8Num7z6"/>
    <w:qFormat/>
    <w:rsid w:val="00E601BD"/>
  </w:style>
  <w:style w:type="character" w:customStyle="1" w:styleId="WW8Num7z7">
    <w:name w:val="WW8Num7z7"/>
    <w:qFormat/>
    <w:rsid w:val="00E601BD"/>
  </w:style>
  <w:style w:type="character" w:customStyle="1" w:styleId="WW8Num7z8">
    <w:name w:val="WW8Num7z8"/>
    <w:qFormat/>
    <w:rsid w:val="00E601BD"/>
  </w:style>
  <w:style w:type="character" w:customStyle="1" w:styleId="WW8Num8z0">
    <w:name w:val="WW8Num8z0"/>
    <w:qFormat/>
    <w:rsid w:val="00E601BD"/>
  </w:style>
  <w:style w:type="character" w:customStyle="1" w:styleId="WW8Num8z1">
    <w:name w:val="WW8Num8z1"/>
    <w:qFormat/>
    <w:rsid w:val="00E601BD"/>
  </w:style>
  <w:style w:type="character" w:customStyle="1" w:styleId="WW8Num8z2">
    <w:name w:val="WW8Num8z2"/>
    <w:qFormat/>
    <w:rsid w:val="00E601BD"/>
  </w:style>
  <w:style w:type="character" w:customStyle="1" w:styleId="WW8Num8z3">
    <w:name w:val="WW8Num8z3"/>
    <w:qFormat/>
    <w:rsid w:val="00E601BD"/>
  </w:style>
  <w:style w:type="character" w:customStyle="1" w:styleId="WW8Num8z4">
    <w:name w:val="WW8Num8z4"/>
    <w:qFormat/>
    <w:rsid w:val="00E601BD"/>
  </w:style>
  <w:style w:type="character" w:customStyle="1" w:styleId="WW8Num8z5">
    <w:name w:val="WW8Num8z5"/>
    <w:qFormat/>
    <w:rsid w:val="00E601BD"/>
  </w:style>
  <w:style w:type="character" w:customStyle="1" w:styleId="WW8Num8z6">
    <w:name w:val="WW8Num8z6"/>
    <w:qFormat/>
    <w:rsid w:val="00E601BD"/>
  </w:style>
  <w:style w:type="character" w:customStyle="1" w:styleId="WW8Num8z7">
    <w:name w:val="WW8Num8z7"/>
    <w:qFormat/>
    <w:rsid w:val="00E601BD"/>
  </w:style>
  <w:style w:type="character" w:customStyle="1" w:styleId="WW8Num8z8">
    <w:name w:val="WW8Num8z8"/>
    <w:qFormat/>
    <w:rsid w:val="00E601BD"/>
  </w:style>
  <w:style w:type="character" w:customStyle="1" w:styleId="WW8Num9z0">
    <w:name w:val="WW8Num9z0"/>
    <w:qFormat/>
    <w:rsid w:val="00E601BD"/>
    <w:rPr>
      <w:b w:val="0"/>
    </w:rPr>
  </w:style>
  <w:style w:type="character" w:customStyle="1" w:styleId="WW8Num9z1">
    <w:name w:val="WW8Num9z1"/>
    <w:qFormat/>
    <w:rsid w:val="00E601BD"/>
  </w:style>
  <w:style w:type="character" w:customStyle="1" w:styleId="WW8Num9z2">
    <w:name w:val="WW8Num9z2"/>
    <w:qFormat/>
    <w:rsid w:val="00E601BD"/>
  </w:style>
  <w:style w:type="character" w:customStyle="1" w:styleId="WW8Num9z3">
    <w:name w:val="WW8Num9z3"/>
    <w:qFormat/>
    <w:rsid w:val="00E601BD"/>
  </w:style>
  <w:style w:type="character" w:customStyle="1" w:styleId="WW8Num9z4">
    <w:name w:val="WW8Num9z4"/>
    <w:qFormat/>
    <w:rsid w:val="00E601BD"/>
  </w:style>
  <w:style w:type="character" w:customStyle="1" w:styleId="WW8Num9z5">
    <w:name w:val="WW8Num9z5"/>
    <w:qFormat/>
    <w:rsid w:val="00E601BD"/>
  </w:style>
  <w:style w:type="character" w:customStyle="1" w:styleId="WW8Num9z6">
    <w:name w:val="WW8Num9z6"/>
    <w:qFormat/>
    <w:rsid w:val="00E601BD"/>
  </w:style>
  <w:style w:type="character" w:customStyle="1" w:styleId="WW8Num9z7">
    <w:name w:val="WW8Num9z7"/>
    <w:qFormat/>
    <w:rsid w:val="00E601BD"/>
  </w:style>
  <w:style w:type="character" w:customStyle="1" w:styleId="WW8Num9z8">
    <w:name w:val="WW8Num9z8"/>
    <w:qFormat/>
    <w:rsid w:val="00E601BD"/>
  </w:style>
  <w:style w:type="character" w:customStyle="1" w:styleId="WW8Num10z0">
    <w:name w:val="WW8Num10z0"/>
    <w:qFormat/>
    <w:rsid w:val="00E601BD"/>
  </w:style>
  <w:style w:type="character" w:customStyle="1" w:styleId="WW8Num10z1">
    <w:name w:val="WW8Num10z1"/>
    <w:qFormat/>
    <w:rsid w:val="00E601BD"/>
  </w:style>
  <w:style w:type="character" w:customStyle="1" w:styleId="WW8Num10z2">
    <w:name w:val="WW8Num10z2"/>
    <w:qFormat/>
    <w:rsid w:val="00E601BD"/>
  </w:style>
  <w:style w:type="character" w:customStyle="1" w:styleId="WW8Num10z3">
    <w:name w:val="WW8Num10z3"/>
    <w:qFormat/>
    <w:rsid w:val="00E601BD"/>
  </w:style>
  <w:style w:type="character" w:customStyle="1" w:styleId="WW8Num10z4">
    <w:name w:val="WW8Num10z4"/>
    <w:qFormat/>
    <w:rsid w:val="00E601BD"/>
  </w:style>
  <w:style w:type="character" w:customStyle="1" w:styleId="WW8Num10z5">
    <w:name w:val="WW8Num10z5"/>
    <w:qFormat/>
    <w:rsid w:val="00E601BD"/>
  </w:style>
  <w:style w:type="character" w:customStyle="1" w:styleId="WW8Num10z6">
    <w:name w:val="WW8Num10z6"/>
    <w:qFormat/>
    <w:rsid w:val="00E601BD"/>
  </w:style>
  <w:style w:type="character" w:customStyle="1" w:styleId="WW8Num10z7">
    <w:name w:val="WW8Num10z7"/>
    <w:qFormat/>
    <w:rsid w:val="00E601BD"/>
  </w:style>
  <w:style w:type="character" w:customStyle="1" w:styleId="WW8Num10z8">
    <w:name w:val="WW8Num10z8"/>
    <w:qFormat/>
    <w:rsid w:val="00E601BD"/>
  </w:style>
  <w:style w:type="character" w:customStyle="1" w:styleId="WW8Num11z0">
    <w:name w:val="WW8Num11z0"/>
    <w:qFormat/>
    <w:rsid w:val="00E601BD"/>
  </w:style>
  <w:style w:type="character" w:customStyle="1" w:styleId="WW8Num11z1">
    <w:name w:val="WW8Num11z1"/>
    <w:qFormat/>
    <w:rsid w:val="00E601BD"/>
  </w:style>
  <w:style w:type="character" w:customStyle="1" w:styleId="WW8Num11z2">
    <w:name w:val="WW8Num11z2"/>
    <w:qFormat/>
    <w:rsid w:val="00E601BD"/>
  </w:style>
  <w:style w:type="character" w:customStyle="1" w:styleId="WW8Num11z3">
    <w:name w:val="WW8Num11z3"/>
    <w:qFormat/>
    <w:rsid w:val="00E601BD"/>
  </w:style>
  <w:style w:type="character" w:customStyle="1" w:styleId="WW8Num11z4">
    <w:name w:val="WW8Num11z4"/>
    <w:qFormat/>
    <w:rsid w:val="00E601BD"/>
  </w:style>
  <w:style w:type="character" w:customStyle="1" w:styleId="WW8Num11z5">
    <w:name w:val="WW8Num11z5"/>
    <w:qFormat/>
    <w:rsid w:val="00E601BD"/>
  </w:style>
  <w:style w:type="character" w:customStyle="1" w:styleId="WW8Num11z6">
    <w:name w:val="WW8Num11z6"/>
    <w:qFormat/>
    <w:rsid w:val="00E601BD"/>
  </w:style>
  <w:style w:type="character" w:customStyle="1" w:styleId="WW8Num11z7">
    <w:name w:val="WW8Num11z7"/>
    <w:qFormat/>
    <w:rsid w:val="00E601BD"/>
  </w:style>
  <w:style w:type="character" w:customStyle="1" w:styleId="WW8Num11z8">
    <w:name w:val="WW8Num11z8"/>
    <w:qFormat/>
    <w:rsid w:val="00E601BD"/>
  </w:style>
  <w:style w:type="character" w:customStyle="1" w:styleId="WW8Num12z0">
    <w:name w:val="WW8Num12z0"/>
    <w:qFormat/>
    <w:rsid w:val="00E601BD"/>
  </w:style>
  <w:style w:type="character" w:customStyle="1" w:styleId="WW8Num12z1">
    <w:name w:val="WW8Num12z1"/>
    <w:qFormat/>
    <w:rsid w:val="00E601BD"/>
  </w:style>
  <w:style w:type="character" w:customStyle="1" w:styleId="WW8Num12z2">
    <w:name w:val="WW8Num12z2"/>
    <w:qFormat/>
    <w:rsid w:val="00E601BD"/>
  </w:style>
  <w:style w:type="character" w:customStyle="1" w:styleId="WW8Num12z3">
    <w:name w:val="WW8Num12z3"/>
    <w:qFormat/>
    <w:rsid w:val="00E601BD"/>
  </w:style>
  <w:style w:type="character" w:customStyle="1" w:styleId="WW8Num12z4">
    <w:name w:val="WW8Num12z4"/>
    <w:qFormat/>
    <w:rsid w:val="00E601BD"/>
  </w:style>
  <w:style w:type="character" w:customStyle="1" w:styleId="WW8Num12z5">
    <w:name w:val="WW8Num12z5"/>
    <w:qFormat/>
    <w:rsid w:val="00E601BD"/>
  </w:style>
  <w:style w:type="character" w:customStyle="1" w:styleId="WW8Num12z6">
    <w:name w:val="WW8Num12z6"/>
    <w:qFormat/>
    <w:rsid w:val="00E601BD"/>
  </w:style>
  <w:style w:type="character" w:customStyle="1" w:styleId="WW8Num12z7">
    <w:name w:val="WW8Num12z7"/>
    <w:qFormat/>
    <w:rsid w:val="00E601BD"/>
  </w:style>
  <w:style w:type="character" w:customStyle="1" w:styleId="WW8Num12z8">
    <w:name w:val="WW8Num12z8"/>
    <w:qFormat/>
    <w:rsid w:val="00E601BD"/>
  </w:style>
  <w:style w:type="character" w:customStyle="1" w:styleId="WW8Num13z0">
    <w:name w:val="WW8Num13z0"/>
    <w:qFormat/>
    <w:rsid w:val="00E601BD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qFormat/>
    <w:rsid w:val="00E601BD"/>
  </w:style>
  <w:style w:type="character" w:customStyle="1" w:styleId="WW8Num13z2">
    <w:name w:val="WW8Num13z2"/>
    <w:qFormat/>
    <w:rsid w:val="00E601BD"/>
  </w:style>
  <w:style w:type="character" w:customStyle="1" w:styleId="WW8Num13z3">
    <w:name w:val="WW8Num13z3"/>
    <w:qFormat/>
    <w:rsid w:val="00E601BD"/>
  </w:style>
  <w:style w:type="character" w:customStyle="1" w:styleId="WW8Num13z4">
    <w:name w:val="WW8Num13z4"/>
    <w:qFormat/>
    <w:rsid w:val="00E601BD"/>
  </w:style>
  <w:style w:type="character" w:customStyle="1" w:styleId="WW8Num13z5">
    <w:name w:val="WW8Num13z5"/>
    <w:qFormat/>
    <w:rsid w:val="00E601BD"/>
  </w:style>
  <w:style w:type="character" w:customStyle="1" w:styleId="WW8Num13z6">
    <w:name w:val="WW8Num13z6"/>
    <w:qFormat/>
    <w:rsid w:val="00E601BD"/>
  </w:style>
  <w:style w:type="character" w:customStyle="1" w:styleId="WW8Num13z7">
    <w:name w:val="WW8Num13z7"/>
    <w:qFormat/>
    <w:rsid w:val="00E601BD"/>
  </w:style>
  <w:style w:type="character" w:customStyle="1" w:styleId="WW8Num13z8">
    <w:name w:val="WW8Num13z8"/>
    <w:qFormat/>
    <w:rsid w:val="00E601BD"/>
  </w:style>
  <w:style w:type="character" w:customStyle="1" w:styleId="WW8Num14z0">
    <w:name w:val="WW8Num14z0"/>
    <w:qFormat/>
    <w:rsid w:val="00E601BD"/>
    <w:rPr>
      <w:sz w:val="24"/>
    </w:rPr>
  </w:style>
  <w:style w:type="character" w:customStyle="1" w:styleId="WW8Num14z1">
    <w:name w:val="WW8Num14z1"/>
    <w:qFormat/>
    <w:rsid w:val="00E601BD"/>
  </w:style>
  <w:style w:type="character" w:customStyle="1" w:styleId="WW8Num14z2">
    <w:name w:val="WW8Num14z2"/>
    <w:qFormat/>
    <w:rsid w:val="00E601BD"/>
  </w:style>
  <w:style w:type="character" w:customStyle="1" w:styleId="WW8Num14z3">
    <w:name w:val="WW8Num14z3"/>
    <w:qFormat/>
    <w:rsid w:val="00E601BD"/>
  </w:style>
  <w:style w:type="character" w:customStyle="1" w:styleId="WW8Num14z4">
    <w:name w:val="WW8Num14z4"/>
    <w:qFormat/>
    <w:rsid w:val="00E601BD"/>
  </w:style>
  <w:style w:type="character" w:customStyle="1" w:styleId="WW8Num14z5">
    <w:name w:val="WW8Num14z5"/>
    <w:qFormat/>
    <w:rsid w:val="00E601BD"/>
  </w:style>
  <w:style w:type="character" w:customStyle="1" w:styleId="WW8Num14z6">
    <w:name w:val="WW8Num14z6"/>
    <w:qFormat/>
    <w:rsid w:val="00E601BD"/>
  </w:style>
  <w:style w:type="character" w:customStyle="1" w:styleId="WW8Num14z7">
    <w:name w:val="WW8Num14z7"/>
    <w:qFormat/>
    <w:rsid w:val="00E601BD"/>
  </w:style>
  <w:style w:type="character" w:customStyle="1" w:styleId="WW8Num14z8">
    <w:name w:val="WW8Num14z8"/>
    <w:qFormat/>
    <w:rsid w:val="00E601BD"/>
  </w:style>
  <w:style w:type="character" w:customStyle="1" w:styleId="WW8Num15z0">
    <w:name w:val="WW8Num15z0"/>
    <w:qFormat/>
    <w:rsid w:val="00E601BD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E601BD"/>
  </w:style>
  <w:style w:type="character" w:customStyle="1" w:styleId="WW8Num15z2">
    <w:name w:val="WW8Num15z2"/>
    <w:qFormat/>
    <w:rsid w:val="00E601BD"/>
  </w:style>
  <w:style w:type="character" w:customStyle="1" w:styleId="WW8Num15z3">
    <w:name w:val="WW8Num15z3"/>
    <w:qFormat/>
    <w:rsid w:val="00E601BD"/>
  </w:style>
  <w:style w:type="character" w:customStyle="1" w:styleId="WW8Num15z4">
    <w:name w:val="WW8Num15z4"/>
    <w:qFormat/>
    <w:rsid w:val="00E601BD"/>
  </w:style>
  <w:style w:type="character" w:customStyle="1" w:styleId="WW8Num15z5">
    <w:name w:val="WW8Num15z5"/>
    <w:qFormat/>
    <w:rsid w:val="00E601BD"/>
  </w:style>
  <w:style w:type="character" w:customStyle="1" w:styleId="WW8Num15z6">
    <w:name w:val="WW8Num15z6"/>
    <w:qFormat/>
    <w:rsid w:val="00E601BD"/>
  </w:style>
  <w:style w:type="character" w:customStyle="1" w:styleId="WW8Num15z7">
    <w:name w:val="WW8Num15z7"/>
    <w:qFormat/>
    <w:rsid w:val="00E601BD"/>
  </w:style>
  <w:style w:type="character" w:customStyle="1" w:styleId="WW8Num15z8">
    <w:name w:val="WW8Num15z8"/>
    <w:qFormat/>
    <w:rsid w:val="00E601BD"/>
  </w:style>
  <w:style w:type="character" w:customStyle="1" w:styleId="WW8Num16z0">
    <w:name w:val="WW8Num16z0"/>
    <w:qFormat/>
    <w:rsid w:val="00E601BD"/>
  </w:style>
  <w:style w:type="character" w:customStyle="1" w:styleId="WW8Num16z1">
    <w:name w:val="WW8Num16z1"/>
    <w:qFormat/>
    <w:rsid w:val="00E601BD"/>
  </w:style>
  <w:style w:type="character" w:customStyle="1" w:styleId="WW8Num16z2">
    <w:name w:val="WW8Num16z2"/>
    <w:qFormat/>
    <w:rsid w:val="00E601BD"/>
  </w:style>
  <w:style w:type="character" w:customStyle="1" w:styleId="WW8Num16z3">
    <w:name w:val="WW8Num16z3"/>
    <w:qFormat/>
    <w:rsid w:val="00E601BD"/>
  </w:style>
  <w:style w:type="character" w:customStyle="1" w:styleId="WW8Num16z4">
    <w:name w:val="WW8Num16z4"/>
    <w:qFormat/>
    <w:rsid w:val="00E601BD"/>
  </w:style>
  <w:style w:type="character" w:customStyle="1" w:styleId="WW8Num16z5">
    <w:name w:val="WW8Num16z5"/>
    <w:qFormat/>
    <w:rsid w:val="00E601BD"/>
  </w:style>
  <w:style w:type="character" w:customStyle="1" w:styleId="WW8Num16z6">
    <w:name w:val="WW8Num16z6"/>
    <w:qFormat/>
    <w:rsid w:val="00E601BD"/>
  </w:style>
  <w:style w:type="character" w:customStyle="1" w:styleId="WW8Num16z7">
    <w:name w:val="WW8Num16z7"/>
    <w:qFormat/>
    <w:rsid w:val="00E601BD"/>
  </w:style>
  <w:style w:type="character" w:customStyle="1" w:styleId="WW8Num16z8">
    <w:name w:val="WW8Num16z8"/>
    <w:qFormat/>
    <w:rsid w:val="00E601BD"/>
  </w:style>
  <w:style w:type="character" w:customStyle="1" w:styleId="WW8Num17z0">
    <w:name w:val="WW8Num17z0"/>
    <w:qFormat/>
    <w:rsid w:val="00E601BD"/>
  </w:style>
  <w:style w:type="character" w:customStyle="1" w:styleId="WW8Num17z1">
    <w:name w:val="WW8Num17z1"/>
    <w:qFormat/>
    <w:rsid w:val="00E601BD"/>
  </w:style>
  <w:style w:type="character" w:customStyle="1" w:styleId="WW8Num17z2">
    <w:name w:val="WW8Num17z2"/>
    <w:qFormat/>
    <w:rsid w:val="00E601BD"/>
  </w:style>
  <w:style w:type="character" w:customStyle="1" w:styleId="WW8Num17z3">
    <w:name w:val="WW8Num17z3"/>
    <w:qFormat/>
    <w:rsid w:val="00E601BD"/>
  </w:style>
  <w:style w:type="character" w:customStyle="1" w:styleId="WW8Num17z4">
    <w:name w:val="WW8Num17z4"/>
    <w:qFormat/>
    <w:rsid w:val="00E601BD"/>
  </w:style>
  <w:style w:type="character" w:customStyle="1" w:styleId="WW8Num17z5">
    <w:name w:val="WW8Num17z5"/>
    <w:qFormat/>
    <w:rsid w:val="00E601BD"/>
  </w:style>
  <w:style w:type="character" w:customStyle="1" w:styleId="WW8Num17z6">
    <w:name w:val="WW8Num17z6"/>
    <w:qFormat/>
    <w:rsid w:val="00E601BD"/>
  </w:style>
  <w:style w:type="character" w:customStyle="1" w:styleId="WW8Num17z7">
    <w:name w:val="WW8Num17z7"/>
    <w:qFormat/>
    <w:rsid w:val="00E601BD"/>
  </w:style>
  <w:style w:type="character" w:customStyle="1" w:styleId="WW8Num17z8">
    <w:name w:val="WW8Num17z8"/>
    <w:qFormat/>
    <w:rsid w:val="00E601BD"/>
  </w:style>
  <w:style w:type="character" w:customStyle="1" w:styleId="WW8Num18z0">
    <w:name w:val="WW8Num18z0"/>
    <w:qFormat/>
    <w:rsid w:val="00E601BD"/>
  </w:style>
  <w:style w:type="character" w:customStyle="1" w:styleId="WW8Num18z1">
    <w:name w:val="WW8Num18z1"/>
    <w:qFormat/>
    <w:rsid w:val="00E601BD"/>
  </w:style>
  <w:style w:type="character" w:customStyle="1" w:styleId="WW8Num18z2">
    <w:name w:val="WW8Num18z2"/>
    <w:qFormat/>
    <w:rsid w:val="00E601BD"/>
  </w:style>
  <w:style w:type="character" w:customStyle="1" w:styleId="WW8Num18z3">
    <w:name w:val="WW8Num18z3"/>
    <w:qFormat/>
    <w:rsid w:val="00E601BD"/>
  </w:style>
  <w:style w:type="character" w:customStyle="1" w:styleId="WW8Num18z4">
    <w:name w:val="WW8Num18z4"/>
    <w:qFormat/>
    <w:rsid w:val="00E601BD"/>
  </w:style>
  <w:style w:type="character" w:customStyle="1" w:styleId="WW8Num18z5">
    <w:name w:val="WW8Num18z5"/>
    <w:qFormat/>
    <w:rsid w:val="00E601BD"/>
  </w:style>
  <w:style w:type="character" w:customStyle="1" w:styleId="WW8Num18z6">
    <w:name w:val="WW8Num18z6"/>
    <w:qFormat/>
    <w:rsid w:val="00E601BD"/>
  </w:style>
  <w:style w:type="character" w:customStyle="1" w:styleId="WW8Num18z7">
    <w:name w:val="WW8Num18z7"/>
    <w:qFormat/>
    <w:rsid w:val="00E601BD"/>
  </w:style>
  <w:style w:type="character" w:customStyle="1" w:styleId="WW8Num18z8">
    <w:name w:val="WW8Num18z8"/>
    <w:qFormat/>
    <w:rsid w:val="00E601BD"/>
  </w:style>
  <w:style w:type="character" w:customStyle="1" w:styleId="WW8Num19z0">
    <w:name w:val="WW8Num19z0"/>
    <w:qFormat/>
    <w:rsid w:val="00E601BD"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  <w:rsid w:val="00E601BD"/>
  </w:style>
  <w:style w:type="character" w:customStyle="1" w:styleId="WW8Num19z2">
    <w:name w:val="WW8Num19z2"/>
    <w:qFormat/>
    <w:rsid w:val="00E601BD"/>
  </w:style>
  <w:style w:type="character" w:customStyle="1" w:styleId="WW8Num19z3">
    <w:name w:val="WW8Num19z3"/>
    <w:qFormat/>
    <w:rsid w:val="00E601BD"/>
  </w:style>
  <w:style w:type="character" w:customStyle="1" w:styleId="WW8Num19z4">
    <w:name w:val="WW8Num19z4"/>
    <w:qFormat/>
    <w:rsid w:val="00E601BD"/>
  </w:style>
  <w:style w:type="character" w:customStyle="1" w:styleId="WW8Num19z5">
    <w:name w:val="WW8Num19z5"/>
    <w:qFormat/>
    <w:rsid w:val="00E601BD"/>
  </w:style>
  <w:style w:type="character" w:customStyle="1" w:styleId="WW8Num19z6">
    <w:name w:val="WW8Num19z6"/>
    <w:qFormat/>
    <w:rsid w:val="00E601BD"/>
  </w:style>
  <w:style w:type="character" w:customStyle="1" w:styleId="WW8Num19z7">
    <w:name w:val="WW8Num19z7"/>
    <w:qFormat/>
    <w:rsid w:val="00E601BD"/>
  </w:style>
  <w:style w:type="character" w:customStyle="1" w:styleId="WW8Num19z8">
    <w:name w:val="WW8Num19z8"/>
    <w:qFormat/>
    <w:rsid w:val="00E601BD"/>
  </w:style>
  <w:style w:type="character" w:customStyle="1" w:styleId="WW8Num20z0">
    <w:name w:val="WW8Num20z0"/>
    <w:qFormat/>
    <w:rsid w:val="00E601BD"/>
  </w:style>
  <w:style w:type="character" w:customStyle="1" w:styleId="WW8Num20z1">
    <w:name w:val="WW8Num20z1"/>
    <w:qFormat/>
    <w:rsid w:val="00E601BD"/>
  </w:style>
  <w:style w:type="character" w:customStyle="1" w:styleId="WW8Num20z2">
    <w:name w:val="WW8Num20z2"/>
    <w:qFormat/>
    <w:rsid w:val="00E601BD"/>
  </w:style>
  <w:style w:type="character" w:customStyle="1" w:styleId="WW8Num20z3">
    <w:name w:val="WW8Num20z3"/>
    <w:qFormat/>
    <w:rsid w:val="00E601BD"/>
  </w:style>
  <w:style w:type="character" w:customStyle="1" w:styleId="WW8Num20z4">
    <w:name w:val="WW8Num20z4"/>
    <w:qFormat/>
    <w:rsid w:val="00E601BD"/>
  </w:style>
  <w:style w:type="character" w:customStyle="1" w:styleId="WW8Num20z5">
    <w:name w:val="WW8Num20z5"/>
    <w:qFormat/>
    <w:rsid w:val="00E601BD"/>
  </w:style>
  <w:style w:type="character" w:customStyle="1" w:styleId="WW8Num20z6">
    <w:name w:val="WW8Num20z6"/>
    <w:qFormat/>
    <w:rsid w:val="00E601BD"/>
  </w:style>
  <w:style w:type="character" w:customStyle="1" w:styleId="WW8Num20z7">
    <w:name w:val="WW8Num20z7"/>
    <w:qFormat/>
    <w:rsid w:val="00E601BD"/>
  </w:style>
  <w:style w:type="character" w:customStyle="1" w:styleId="WW8Num20z8">
    <w:name w:val="WW8Num20z8"/>
    <w:qFormat/>
    <w:rsid w:val="00E601BD"/>
  </w:style>
  <w:style w:type="character" w:customStyle="1" w:styleId="10">
    <w:name w:val="Основной шрифт абзаца1"/>
    <w:qFormat/>
    <w:rsid w:val="00E601BD"/>
  </w:style>
  <w:style w:type="character" w:customStyle="1" w:styleId="a3">
    <w:name w:val="Название Знак"/>
    <w:qFormat/>
    <w:rsid w:val="00E601BD"/>
    <w:rPr>
      <w:b/>
      <w:bCs/>
      <w:sz w:val="24"/>
      <w:szCs w:val="24"/>
    </w:rPr>
  </w:style>
  <w:style w:type="character" w:customStyle="1" w:styleId="-">
    <w:name w:val="Интернет-ссылка"/>
    <w:rsid w:val="00E601BD"/>
    <w:rPr>
      <w:color w:val="0000FF"/>
      <w:u w:val="single"/>
    </w:rPr>
  </w:style>
  <w:style w:type="character" w:customStyle="1" w:styleId="a4">
    <w:name w:val="Текст выноски Знак"/>
    <w:qFormat/>
    <w:rsid w:val="00E601BD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qFormat/>
    <w:rsid w:val="00E601BD"/>
    <w:rPr>
      <w:sz w:val="24"/>
    </w:rPr>
  </w:style>
  <w:style w:type="character" w:customStyle="1" w:styleId="20">
    <w:name w:val="Заголовок 2 Знак"/>
    <w:qFormat/>
    <w:rsid w:val="00E601BD"/>
    <w:rPr>
      <w:rFonts w:ascii="Garamond" w:hAnsi="Garamond" w:cs="Garamond"/>
      <w:caps/>
      <w:kern w:val="2"/>
      <w:sz w:val="22"/>
    </w:rPr>
  </w:style>
  <w:style w:type="character" w:customStyle="1" w:styleId="a6">
    <w:name w:val="Нижний колонтитул Знак"/>
    <w:qFormat/>
    <w:rsid w:val="00E601BD"/>
    <w:rPr>
      <w:sz w:val="24"/>
      <w:szCs w:val="24"/>
    </w:rPr>
  </w:style>
  <w:style w:type="character" w:customStyle="1" w:styleId="30">
    <w:name w:val="Заголовок 3 Знак"/>
    <w:qFormat/>
    <w:rsid w:val="00E601BD"/>
    <w:rPr>
      <w:rFonts w:ascii="Calibri" w:hAnsi="Calibri" w:cs="Calibri"/>
      <w:i/>
      <w:kern w:val="2"/>
      <w:sz w:val="22"/>
      <w:szCs w:val="22"/>
    </w:rPr>
  </w:style>
  <w:style w:type="character" w:customStyle="1" w:styleId="50">
    <w:name w:val="Заголовок 5 Знак"/>
    <w:qFormat/>
    <w:rsid w:val="00E601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qFormat/>
    <w:rsid w:val="00E601BD"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Верхний колонтитул Знак"/>
    <w:qFormat/>
    <w:rsid w:val="00E601BD"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qFormat/>
    <w:rsid w:val="00E601B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E601BD"/>
  </w:style>
  <w:style w:type="character" w:styleId="a8">
    <w:name w:val="Strong"/>
    <w:qFormat/>
    <w:rsid w:val="00E601BD"/>
    <w:rPr>
      <w:b/>
      <w:bCs/>
    </w:rPr>
  </w:style>
  <w:style w:type="character" w:styleId="a9">
    <w:name w:val="Subtle Emphasis"/>
    <w:basedOn w:val="a0"/>
    <w:uiPriority w:val="19"/>
    <w:qFormat/>
    <w:rsid w:val="00E9795A"/>
    <w:rPr>
      <w:i/>
      <w:iCs/>
      <w:color w:val="808080"/>
    </w:rPr>
  </w:style>
  <w:style w:type="character" w:customStyle="1" w:styleId="21">
    <w:name w:val="Основной шрифт абзаца2"/>
    <w:qFormat/>
    <w:rsid w:val="000319EF"/>
  </w:style>
  <w:style w:type="character" w:customStyle="1" w:styleId="WW8Num21z0">
    <w:name w:val="WW8Num21z0"/>
    <w:qFormat/>
    <w:rsid w:val="000319EF"/>
  </w:style>
  <w:style w:type="character" w:customStyle="1" w:styleId="WW8Num21z1">
    <w:name w:val="WW8Num21z1"/>
    <w:qFormat/>
    <w:rsid w:val="000319EF"/>
  </w:style>
  <w:style w:type="character" w:customStyle="1" w:styleId="WW8Num21z2">
    <w:name w:val="WW8Num21z2"/>
    <w:qFormat/>
    <w:rsid w:val="000319EF"/>
  </w:style>
  <w:style w:type="character" w:customStyle="1" w:styleId="WW8Num21z3">
    <w:name w:val="WW8Num21z3"/>
    <w:qFormat/>
    <w:rsid w:val="000319EF"/>
  </w:style>
  <w:style w:type="character" w:customStyle="1" w:styleId="WW8Num21z4">
    <w:name w:val="WW8Num21z4"/>
    <w:qFormat/>
    <w:rsid w:val="000319EF"/>
  </w:style>
  <w:style w:type="character" w:customStyle="1" w:styleId="WW8Num21z5">
    <w:name w:val="WW8Num21z5"/>
    <w:qFormat/>
    <w:rsid w:val="000319EF"/>
  </w:style>
  <w:style w:type="character" w:customStyle="1" w:styleId="WW8Num21z6">
    <w:name w:val="WW8Num21z6"/>
    <w:qFormat/>
    <w:rsid w:val="000319EF"/>
  </w:style>
  <w:style w:type="character" w:customStyle="1" w:styleId="WW8Num21z7">
    <w:name w:val="WW8Num21z7"/>
    <w:qFormat/>
    <w:rsid w:val="000319EF"/>
  </w:style>
  <w:style w:type="character" w:customStyle="1" w:styleId="WW8Num21z8">
    <w:name w:val="WW8Num21z8"/>
    <w:qFormat/>
    <w:rsid w:val="000319EF"/>
  </w:style>
  <w:style w:type="character" w:customStyle="1" w:styleId="WW8Num22z0">
    <w:name w:val="WW8Num22z0"/>
    <w:qFormat/>
    <w:rsid w:val="000319EF"/>
    <w:rPr>
      <w:rFonts w:ascii="Times New Roman" w:hAnsi="Times New Roman" w:cs="Times New Roman"/>
      <w:sz w:val="24"/>
      <w:szCs w:val="24"/>
    </w:rPr>
  </w:style>
  <w:style w:type="character" w:customStyle="1" w:styleId="WW8Num22z1">
    <w:name w:val="WW8Num22z1"/>
    <w:qFormat/>
    <w:rsid w:val="000319EF"/>
  </w:style>
  <w:style w:type="character" w:customStyle="1" w:styleId="WW8Num22z2">
    <w:name w:val="WW8Num22z2"/>
    <w:qFormat/>
    <w:rsid w:val="000319EF"/>
  </w:style>
  <w:style w:type="character" w:customStyle="1" w:styleId="WW8Num22z3">
    <w:name w:val="WW8Num22z3"/>
    <w:qFormat/>
    <w:rsid w:val="000319EF"/>
  </w:style>
  <w:style w:type="character" w:customStyle="1" w:styleId="WW8Num22z4">
    <w:name w:val="WW8Num22z4"/>
    <w:qFormat/>
    <w:rsid w:val="000319EF"/>
  </w:style>
  <w:style w:type="character" w:customStyle="1" w:styleId="WW8Num22z5">
    <w:name w:val="WW8Num22z5"/>
    <w:qFormat/>
    <w:rsid w:val="000319EF"/>
  </w:style>
  <w:style w:type="character" w:customStyle="1" w:styleId="WW8Num22z6">
    <w:name w:val="WW8Num22z6"/>
    <w:qFormat/>
    <w:rsid w:val="000319EF"/>
  </w:style>
  <w:style w:type="character" w:customStyle="1" w:styleId="WW8Num22z7">
    <w:name w:val="WW8Num22z7"/>
    <w:qFormat/>
    <w:rsid w:val="000319EF"/>
  </w:style>
  <w:style w:type="character" w:customStyle="1" w:styleId="WW8Num22z8">
    <w:name w:val="WW8Num22z8"/>
    <w:qFormat/>
    <w:rsid w:val="000319EF"/>
  </w:style>
  <w:style w:type="character" w:customStyle="1" w:styleId="WW8Num23z0">
    <w:name w:val="WW8Num23z0"/>
    <w:qFormat/>
    <w:rsid w:val="000319EF"/>
  </w:style>
  <w:style w:type="character" w:customStyle="1" w:styleId="WW8Num23z1">
    <w:name w:val="WW8Num23z1"/>
    <w:qFormat/>
    <w:rsid w:val="000319EF"/>
  </w:style>
  <w:style w:type="character" w:customStyle="1" w:styleId="WW8Num23z2">
    <w:name w:val="WW8Num23z2"/>
    <w:qFormat/>
    <w:rsid w:val="000319EF"/>
  </w:style>
  <w:style w:type="character" w:customStyle="1" w:styleId="WW8Num23z3">
    <w:name w:val="WW8Num23z3"/>
    <w:qFormat/>
    <w:rsid w:val="000319EF"/>
  </w:style>
  <w:style w:type="character" w:customStyle="1" w:styleId="WW8Num23z4">
    <w:name w:val="WW8Num23z4"/>
    <w:qFormat/>
    <w:rsid w:val="000319EF"/>
  </w:style>
  <w:style w:type="character" w:customStyle="1" w:styleId="WW8Num23z5">
    <w:name w:val="WW8Num23z5"/>
    <w:qFormat/>
    <w:rsid w:val="000319EF"/>
  </w:style>
  <w:style w:type="character" w:customStyle="1" w:styleId="WW8Num23z6">
    <w:name w:val="WW8Num23z6"/>
    <w:qFormat/>
    <w:rsid w:val="000319EF"/>
  </w:style>
  <w:style w:type="character" w:customStyle="1" w:styleId="WW8Num23z7">
    <w:name w:val="WW8Num23z7"/>
    <w:qFormat/>
    <w:rsid w:val="000319EF"/>
  </w:style>
  <w:style w:type="character" w:customStyle="1" w:styleId="WW8Num23z8">
    <w:name w:val="WW8Num23z8"/>
    <w:qFormat/>
    <w:rsid w:val="000319EF"/>
  </w:style>
  <w:style w:type="character" w:customStyle="1" w:styleId="WW8Num24z0">
    <w:name w:val="WW8Num24z0"/>
    <w:qFormat/>
    <w:rsid w:val="000319EF"/>
  </w:style>
  <w:style w:type="character" w:customStyle="1" w:styleId="WW8Num24z1">
    <w:name w:val="WW8Num24z1"/>
    <w:qFormat/>
    <w:rsid w:val="000319EF"/>
  </w:style>
  <w:style w:type="character" w:customStyle="1" w:styleId="WW8Num24z2">
    <w:name w:val="WW8Num24z2"/>
    <w:qFormat/>
    <w:rsid w:val="000319EF"/>
  </w:style>
  <w:style w:type="character" w:customStyle="1" w:styleId="WW8Num24z3">
    <w:name w:val="WW8Num24z3"/>
    <w:qFormat/>
    <w:rsid w:val="000319EF"/>
  </w:style>
  <w:style w:type="character" w:customStyle="1" w:styleId="WW8Num24z4">
    <w:name w:val="WW8Num24z4"/>
    <w:qFormat/>
    <w:rsid w:val="000319EF"/>
  </w:style>
  <w:style w:type="character" w:customStyle="1" w:styleId="WW8Num24z5">
    <w:name w:val="WW8Num24z5"/>
    <w:qFormat/>
    <w:rsid w:val="000319EF"/>
  </w:style>
  <w:style w:type="character" w:customStyle="1" w:styleId="WW8Num24z6">
    <w:name w:val="WW8Num24z6"/>
    <w:qFormat/>
    <w:rsid w:val="000319EF"/>
  </w:style>
  <w:style w:type="character" w:customStyle="1" w:styleId="WW8Num24z7">
    <w:name w:val="WW8Num24z7"/>
    <w:qFormat/>
    <w:rsid w:val="000319EF"/>
  </w:style>
  <w:style w:type="character" w:customStyle="1" w:styleId="WW8Num24z8">
    <w:name w:val="WW8Num24z8"/>
    <w:qFormat/>
    <w:rsid w:val="000319EF"/>
  </w:style>
  <w:style w:type="character" w:customStyle="1" w:styleId="WW8Num25z0">
    <w:name w:val="WW8Num25z0"/>
    <w:qFormat/>
    <w:rsid w:val="000319EF"/>
    <w:rPr>
      <w:rFonts w:ascii="Times New Roman" w:eastAsia="Times New Roman" w:hAnsi="Times New Roman" w:cs="Times New Roman"/>
      <w:b/>
      <w:sz w:val="24"/>
    </w:rPr>
  </w:style>
  <w:style w:type="character" w:customStyle="1" w:styleId="WW8Num25z1">
    <w:name w:val="WW8Num25z1"/>
    <w:qFormat/>
    <w:rsid w:val="000319EF"/>
  </w:style>
  <w:style w:type="character" w:customStyle="1" w:styleId="WW8Num25z2">
    <w:name w:val="WW8Num25z2"/>
    <w:qFormat/>
    <w:rsid w:val="000319EF"/>
  </w:style>
  <w:style w:type="character" w:customStyle="1" w:styleId="WW8Num25z3">
    <w:name w:val="WW8Num25z3"/>
    <w:qFormat/>
    <w:rsid w:val="000319EF"/>
  </w:style>
  <w:style w:type="character" w:customStyle="1" w:styleId="WW8Num25z4">
    <w:name w:val="WW8Num25z4"/>
    <w:qFormat/>
    <w:rsid w:val="000319EF"/>
  </w:style>
  <w:style w:type="character" w:customStyle="1" w:styleId="WW8Num25z5">
    <w:name w:val="WW8Num25z5"/>
    <w:qFormat/>
    <w:rsid w:val="000319EF"/>
  </w:style>
  <w:style w:type="character" w:customStyle="1" w:styleId="WW8Num25z6">
    <w:name w:val="WW8Num25z6"/>
    <w:qFormat/>
    <w:rsid w:val="000319EF"/>
  </w:style>
  <w:style w:type="character" w:customStyle="1" w:styleId="WW8Num25z7">
    <w:name w:val="WW8Num25z7"/>
    <w:qFormat/>
    <w:rsid w:val="000319EF"/>
  </w:style>
  <w:style w:type="character" w:customStyle="1" w:styleId="WW8Num25z8">
    <w:name w:val="WW8Num25z8"/>
    <w:qFormat/>
    <w:rsid w:val="000319EF"/>
  </w:style>
  <w:style w:type="character" w:customStyle="1" w:styleId="WW8Num26z0">
    <w:name w:val="WW8Num26z0"/>
    <w:qFormat/>
    <w:rsid w:val="000319EF"/>
  </w:style>
  <w:style w:type="character" w:customStyle="1" w:styleId="WW8Num26z1">
    <w:name w:val="WW8Num26z1"/>
    <w:qFormat/>
    <w:rsid w:val="000319EF"/>
  </w:style>
  <w:style w:type="character" w:customStyle="1" w:styleId="WW8Num26z2">
    <w:name w:val="WW8Num26z2"/>
    <w:qFormat/>
    <w:rsid w:val="000319EF"/>
  </w:style>
  <w:style w:type="character" w:customStyle="1" w:styleId="WW8Num26z3">
    <w:name w:val="WW8Num26z3"/>
    <w:qFormat/>
    <w:rsid w:val="000319EF"/>
  </w:style>
  <w:style w:type="character" w:customStyle="1" w:styleId="WW8Num26z4">
    <w:name w:val="WW8Num26z4"/>
    <w:qFormat/>
    <w:rsid w:val="000319EF"/>
  </w:style>
  <w:style w:type="character" w:customStyle="1" w:styleId="WW8Num26z5">
    <w:name w:val="WW8Num26z5"/>
    <w:qFormat/>
    <w:rsid w:val="000319EF"/>
  </w:style>
  <w:style w:type="character" w:customStyle="1" w:styleId="WW8Num26z6">
    <w:name w:val="WW8Num26z6"/>
    <w:qFormat/>
    <w:rsid w:val="000319EF"/>
  </w:style>
  <w:style w:type="character" w:customStyle="1" w:styleId="WW8Num26z7">
    <w:name w:val="WW8Num26z7"/>
    <w:qFormat/>
    <w:rsid w:val="000319EF"/>
  </w:style>
  <w:style w:type="character" w:customStyle="1" w:styleId="WW8Num26z8">
    <w:name w:val="WW8Num26z8"/>
    <w:qFormat/>
    <w:rsid w:val="000319EF"/>
  </w:style>
  <w:style w:type="character" w:customStyle="1" w:styleId="aa">
    <w:name w:val="Исходный текст"/>
    <w:qFormat/>
    <w:rsid w:val="000319EF"/>
    <w:rPr>
      <w:rFonts w:ascii="Liberation Mono" w:eastAsia="NSimSun" w:hAnsi="Liberation Mono" w:cs="Liberation Mono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c"/>
    <w:qFormat/>
    <w:rsid w:val="00E601BD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rsid w:val="00E601B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d">
    <w:name w:val="List"/>
    <w:basedOn w:val="ac"/>
    <w:rsid w:val="00E601BD"/>
    <w:rPr>
      <w:rFonts w:cs="Mangal"/>
    </w:rPr>
  </w:style>
  <w:style w:type="paragraph" w:styleId="ae">
    <w:name w:val="caption"/>
    <w:basedOn w:val="a"/>
    <w:qFormat/>
    <w:rsid w:val="00E601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E601BD"/>
    <w:pPr>
      <w:suppressLineNumbers/>
    </w:pPr>
    <w:rPr>
      <w:rFonts w:cs="Mangal"/>
    </w:rPr>
  </w:style>
  <w:style w:type="paragraph" w:styleId="af0">
    <w:name w:val="No Spacing"/>
    <w:qFormat/>
    <w:rsid w:val="00E601BD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1">
    <w:name w:val="List Paragraph"/>
    <w:basedOn w:val="a"/>
    <w:qFormat/>
    <w:rsid w:val="00E601BD"/>
    <w:pPr>
      <w:ind w:left="720"/>
      <w:contextualSpacing/>
    </w:pPr>
  </w:style>
  <w:style w:type="paragraph" w:customStyle="1" w:styleId="ConsPlusCell">
    <w:name w:val="ConsPlusCell"/>
    <w:qFormat/>
    <w:rsid w:val="00E601BD"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E601BD"/>
    <w:pPr>
      <w:suppressAutoHyphens/>
    </w:pPr>
    <w:rPr>
      <w:rFonts w:ascii="Arial" w:hAnsi="Arial" w:cs="Arial"/>
      <w:color w:val="00000A"/>
      <w:sz w:val="22"/>
      <w:lang w:eastAsia="zh-CN"/>
    </w:rPr>
  </w:style>
  <w:style w:type="paragraph" w:styleId="af2">
    <w:name w:val="Balloon Text"/>
    <w:basedOn w:val="a"/>
    <w:qFormat/>
    <w:rsid w:val="00E601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E601BD"/>
    <w:pPr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styleId="af3">
    <w:name w:val="Normal (Web)"/>
    <w:basedOn w:val="a"/>
    <w:qFormat/>
    <w:rsid w:val="00E601BD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rsid w:val="00E601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E601BD"/>
    <w:pPr>
      <w:widowControl w:val="0"/>
      <w:suppressAutoHyphens/>
    </w:pPr>
    <w:rPr>
      <w:rFonts w:ascii="Arial" w:hAnsi="Arial" w:cs="Arial"/>
      <w:b/>
      <w:bCs/>
      <w:color w:val="00000A"/>
      <w:sz w:val="22"/>
      <w:lang w:eastAsia="zh-CN"/>
    </w:rPr>
  </w:style>
  <w:style w:type="paragraph" w:styleId="af5">
    <w:name w:val="header"/>
    <w:basedOn w:val="a"/>
    <w:rsid w:val="00E601BD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E601BD"/>
    <w:pPr>
      <w:suppressLineNumbers/>
    </w:pPr>
  </w:style>
  <w:style w:type="paragraph" w:customStyle="1" w:styleId="af7">
    <w:name w:val="Заголовок таблицы"/>
    <w:basedOn w:val="af6"/>
    <w:qFormat/>
    <w:rsid w:val="00E601BD"/>
    <w:pPr>
      <w:jc w:val="center"/>
    </w:pPr>
    <w:rPr>
      <w:b/>
      <w:bCs/>
    </w:rPr>
  </w:style>
  <w:style w:type="paragraph" w:customStyle="1" w:styleId="22">
    <w:name w:val="Указатель2"/>
    <w:basedOn w:val="a"/>
    <w:qFormat/>
    <w:rsid w:val="000319E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0319EF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8Num2">
    <w:name w:val="WW8Num2"/>
    <w:qFormat/>
  </w:style>
  <w:style w:type="table" w:styleId="af8">
    <w:name w:val="Table Grid"/>
    <w:basedOn w:val="a1"/>
    <w:uiPriority w:val="59"/>
    <w:rsid w:val="008310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4F5B1678CB61ACB1A0A7FB45F8CD3D21762A359E23C7D8AC8FC71A4ECBB1158E61E37770BAF7B1E61EC8C2b8o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87F7-11BA-4578-BC58-F8044409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23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Белопшицкая</dc:creator>
  <dc:description/>
  <cp:lastModifiedBy>delo1</cp:lastModifiedBy>
  <cp:revision>45</cp:revision>
  <cp:lastPrinted>2018-10-22T16:05:00Z</cp:lastPrinted>
  <dcterms:created xsi:type="dcterms:W3CDTF">2018-10-07T12:44:00Z</dcterms:created>
  <dcterms:modified xsi:type="dcterms:W3CDTF">2018-10-28T13:05:00Z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