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23" w:rsidRPr="007D09D0" w:rsidRDefault="003B7623" w:rsidP="003B7623">
      <w:pPr>
        <w:ind w:left="-1599" w:right="-1298" w:firstLine="1599"/>
      </w:pPr>
    </w:p>
    <w:p w:rsidR="009863C3" w:rsidRPr="003B0D13" w:rsidRDefault="009863C3" w:rsidP="00B33FE3">
      <w:pPr>
        <w:widowControl w:val="0"/>
        <w:suppressAutoHyphens/>
        <w:autoSpaceDE w:val="0"/>
        <w:jc w:val="center"/>
        <w:rPr>
          <w:sz w:val="20"/>
          <w:szCs w:val="20"/>
          <w:lang w:eastAsia="zh-CN"/>
        </w:rPr>
      </w:pPr>
      <w:r w:rsidRPr="003B0D13">
        <w:rPr>
          <w:b/>
          <w:lang w:eastAsia="zh-CN"/>
        </w:rPr>
        <w:t>ПОСТАНОВЛЕНИЕ</w:t>
      </w:r>
    </w:p>
    <w:p w:rsidR="009863C3" w:rsidRPr="009863C3" w:rsidRDefault="009863C3" w:rsidP="00B33FE3">
      <w:pPr>
        <w:widowControl w:val="0"/>
        <w:suppressAutoHyphens/>
        <w:autoSpaceDE w:val="0"/>
        <w:jc w:val="center"/>
        <w:rPr>
          <w:sz w:val="20"/>
          <w:szCs w:val="20"/>
          <w:lang w:eastAsia="zh-CN"/>
        </w:rPr>
      </w:pPr>
      <w:r w:rsidRPr="009863C3">
        <w:rPr>
          <w:b/>
          <w:lang w:eastAsia="zh-CN"/>
        </w:rPr>
        <w:t>администрации городского округа «Вуктыл»</w:t>
      </w:r>
    </w:p>
    <w:p w:rsidR="009863C3" w:rsidRPr="009863C3" w:rsidRDefault="009863C3" w:rsidP="00B33FE3">
      <w:pPr>
        <w:widowControl w:val="0"/>
        <w:suppressAutoHyphens/>
        <w:autoSpaceDE w:val="0"/>
        <w:jc w:val="center"/>
        <w:rPr>
          <w:b/>
          <w:lang w:eastAsia="zh-CN"/>
        </w:rPr>
      </w:pPr>
      <w:r w:rsidRPr="009863C3">
        <w:rPr>
          <w:b/>
          <w:lang w:eastAsia="zh-CN"/>
        </w:rPr>
        <w:t>от 14 октября 2019 г. № 10/129</w:t>
      </w:r>
      <w:r>
        <w:rPr>
          <w:b/>
          <w:lang w:eastAsia="zh-CN"/>
        </w:rPr>
        <w:t>8</w:t>
      </w:r>
    </w:p>
    <w:p w:rsidR="009863C3" w:rsidRPr="009863C3" w:rsidRDefault="009863C3" w:rsidP="00B33FE3">
      <w:pPr>
        <w:widowControl w:val="0"/>
        <w:suppressAutoHyphens/>
        <w:autoSpaceDE w:val="0"/>
        <w:jc w:val="center"/>
        <w:rPr>
          <w:sz w:val="20"/>
          <w:szCs w:val="20"/>
          <w:lang w:eastAsia="zh-CN"/>
        </w:rPr>
      </w:pPr>
    </w:p>
    <w:p w:rsidR="009863C3" w:rsidRDefault="009863C3" w:rsidP="00B33FE3">
      <w:pPr>
        <w:tabs>
          <w:tab w:val="left" w:pos="5400"/>
          <w:tab w:val="left" w:pos="5940"/>
          <w:tab w:val="left" w:pos="6480"/>
        </w:tabs>
        <w:suppressAutoHyphens/>
        <w:ind w:firstLine="567"/>
        <w:jc w:val="center"/>
        <w:rPr>
          <w:b/>
          <w:bCs/>
          <w:color w:val="000000"/>
        </w:rPr>
      </w:pPr>
      <w:bookmarkStart w:id="0" w:name="_GoBack"/>
      <w:r w:rsidRPr="007D09D0">
        <w:rPr>
          <w:b/>
          <w:bCs/>
          <w:color w:val="000000"/>
        </w:rPr>
        <w:t>О внесении изменения в постановление администрации городского округа «Вуктыл» от 14 октября 2016 года № 10/563 «Об утверждении муниципальной программы городского округа «Вуктыл» «Развитие строительства и жилищно-коммунального комплекса, энергосбережение и повышение энергоэффективности»</w:t>
      </w:r>
      <w:bookmarkEnd w:id="0"/>
    </w:p>
    <w:p w:rsidR="00B33FE3" w:rsidRPr="009863C3" w:rsidRDefault="00B33FE3" w:rsidP="00B33FE3">
      <w:pPr>
        <w:tabs>
          <w:tab w:val="left" w:pos="5400"/>
          <w:tab w:val="left" w:pos="5940"/>
          <w:tab w:val="left" w:pos="6480"/>
        </w:tabs>
        <w:suppressAutoHyphens/>
        <w:ind w:firstLine="567"/>
        <w:jc w:val="center"/>
        <w:rPr>
          <w:b/>
          <w:color w:val="00000A"/>
          <w:kern w:val="1"/>
          <w:sz w:val="34"/>
          <w:szCs w:val="34"/>
          <w:lang w:eastAsia="zh-CN"/>
        </w:rPr>
      </w:pPr>
    </w:p>
    <w:p w:rsidR="003B7623" w:rsidRPr="007D09D0" w:rsidRDefault="003B7623" w:rsidP="003B7623">
      <w:pPr>
        <w:widowControl w:val="0"/>
        <w:autoSpaceDE w:val="0"/>
        <w:autoSpaceDN w:val="0"/>
        <w:adjustRightInd w:val="0"/>
        <w:ind w:firstLine="709"/>
        <w:rPr>
          <w:rFonts w:eastAsia="Calibri"/>
          <w:lang w:eastAsia="en-US"/>
        </w:rPr>
      </w:pPr>
      <w:r w:rsidRPr="007D09D0">
        <w:rPr>
          <w:rFonts w:eastAsia="Calibri"/>
          <w:lang w:eastAsia="en-US"/>
        </w:rPr>
        <w:t>В соответствии с Бюджетным кодексом Российской Федерации, постановлением администрации городского округа «Вуктыл» от 03 октября 2016 года № 10/509 «Об утверждении Порядка принятия решений о разработке муниципальных программ городского округа «Вуктыл», их формирования и реализации» администрация городского округа «Вуктыл» постановляет:</w:t>
      </w:r>
    </w:p>
    <w:p w:rsidR="003B7623" w:rsidRPr="007D09D0" w:rsidRDefault="003B7623" w:rsidP="003B7623">
      <w:pPr>
        <w:widowControl w:val="0"/>
        <w:autoSpaceDE w:val="0"/>
        <w:autoSpaceDN w:val="0"/>
        <w:adjustRightInd w:val="0"/>
        <w:ind w:firstLine="709"/>
        <w:rPr>
          <w:rFonts w:eastAsia="Calibri"/>
          <w:lang w:eastAsia="en-US"/>
        </w:rPr>
      </w:pPr>
      <w:r w:rsidRPr="007D09D0">
        <w:rPr>
          <w:rFonts w:eastAsia="Calibri"/>
          <w:lang w:eastAsia="en-US"/>
        </w:rPr>
        <w:t>1. Внести в постановление администрации городского округа «Вуктыл» от 14 октября 2016 года № 10/563 «Об утверждении муниципальной программы городского округа «Вуктыл» «Развитие строительства и жилищно-коммунального комплекса, энергосбережение и повышение энергоэффективности» следующее изменение:</w:t>
      </w:r>
    </w:p>
    <w:p w:rsidR="003B7623" w:rsidRPr="007D09D0" w:rsidRDefault="003B7623" w:rsidP="003B7623">
      <w:pPr>
        <w:widowControl w:val="0"/>
        <w:autoSpaceDE w:val="0"/>
        <w:autoSpaceDN w:val="0"/>
        <w:adjustRightInd w:val="0"/>
        <w:ind w:firstLine="709"/>
        <w:rPr>
          <w:rFonts w:eastAsia="Calibri"/>
          <w:lang w:eastAsia="en-US"/>
        </w:rPr>
      </w:pPr>
      <w:r w:rsidRPr="007D09D0">
        <w:rPr>
          <w:rFonts w:eastAsia="Calibri"/>
          <w:lang w:eastAsia="en-US"/>
        </w:rPr>
        <w:t xml:space="preserve">муниципальную программу городского округа «Вуктыл» «Развитие строительства и жилищно-коммунального комплекса, энергосбережение и повышение энергоэффективности», утвержденную постановлением (приложение), изложить в редакции согласно приложению к настоящему постановлению.  </w:t>
      </w:r>
    </w:p>
    <w:p w:rsidR="003B7623" w:rsidRPr="007D09D0" w:rsidRDefault="0072640A" w:rsidP="003B7623">
      <w:pPr>
        <w:widowControl w:val="0"/>
        <w:autoSpaceDE w:val="0"/>
        <w:autoSpaceDN w:val="0"/>
        <w:adjustRightInd w:val="0"/>
        <w:ind w:firstLine="709"/>
        <w:rPr>
          <w:rFonts w:eastAsia="Calibri"/>
          <w:lang w:eastAsia="en-US"/>
        </w:rPr>
      </w:pPr>
      <w:r w:rsidRPr="007D09D0">
        <w:rPr>
          <w:rFonts w:eastAsia="Calibri"/>
          <w:lang w:eastAsia="en-US"/>
        </w:rPr>
        <w:t xml:space="preserve">2. </w:t>
      </w:r>
      <w:r w:rsidR="003B7623" w:rsidRPr="007D09D0">
        <w:rPr>
          <w:rFonts w:eastAsia="Calibri"/>
          <w:lang w:eastAsia="en-US"/>
        </w:rPr>
        <w:t>Настоящее постановление</w:t>
      </w:r>
      <w:r w:rsidR="002F4896" w:rsidRPr="007D09D0">
        <w:rPr>
          <w:rFonts w:eastAsia="Calibri"/>
          <w:lang w:eastAsia="en-US"/>
        </w:rPr>
        <w:t xml:space="preserve"> вступает </w:t>
      </w:r>
      <w:r w:rsidR="00E07ABB" w:rsidRPr="007D09D0">
        <w:rPr>
          <w:rFonts w:eastAsia="Calibri"/>
          <w:lang w:eastAsia="en-US"/>
        </w:rPr>
        <w:t>в силу с 01 января 2020 года</w:t>
      </w:r>
      <w:r w:rsidR="00456901" w:rsidRPr="007D09D0">
        <w:rPr>
          <w:rFonts w:eastAsia="Calibri"/>
          <w:lang w:eastAsia="en-US"/>
        </w:rPr>
        <w:t xml:space="preserve">, распространяется на правоотношения, возникшие при формировании бюджета муниципального образования городского округа «Вуктыл» на 2020 год и плановый период 2021 и 2022 годов, </w:t>
      </w:r>
      <w:r w:rsidR="00E07ABB" w:rsidRPr="007D09D0">
        <w:rPr>
          <w:rFonts w:eastAsia="Calibri"/>
          <w:lang w:eastAsia="en-US"/>
        </w:rPr>
        <w:t xml:space="preserve">и </w:t>
      </w:r>
      <w:r w:rsidR="003B7623" w:rsidRPr="007D09D0">
        <w:rPr>
          <w:rFonts w:eastAsia="Calibri"/>
          <w:lang w:eastAsia="en-US"/>
        </w:rPr>
        <w:t>подлежит опубликованию (обнародованию).</w:t>
      </w:r>
    </w:p>
    <w:p w:rsidR="003B7623" w:rsidRPr="007D09D0" w:rsidRDefault="003B7623" w:rsidP="003B7623">
      <w:pPr>
        <w:widowControl w:val="0"/>
        <w:tabs>
          <w:tab w:val="left" w:pos="851"/>
        </w:tabs>
        <w:autoSpaceDE w:val="0"/>
        <w:autoSpaceDN w:val="0"/>
        <w:adjustRightInd w:val="0"/>
        <w:spacing w:after="640"/>
        <w:ind w:firstLine="709"/>
        <w:rPr>
          <w:bCs/>
        </w:rPr>
      </w:pPr>
      <w:r w:rsidRPr="007D09D0">
        <w:rPr>
          <w:rFonts w:eastAsia="Calibri"/>
          <w:lang w:eastAsia="en-US"/>
        </w:rPr>
        <w:t xml:space="preserve">3.  </w:t>
      </w:r>
      <w:proofErr w:type="gramStart"/>
      <w:r w:rsidRPr="007D09D0">
        <w:rPr>
          <w:rFonts w:eastAsia="Calibri"/>
          <w:lang w:eastAsia="en-US"/>
        </w:rPr>
        <w:t>Контроль за</w:t>
      </w:r>
      <w:proofErr w:type="gramEnd"/>
      <w:r w:rsidRPr="007D09D0">
        <w:rPr>
          <w:rFonts w:eastAsia="Calibri"/>
          <w:lang w:eastAsia="en-US"/>
        </w:rPr>
        <w:t xml:space="preserve"> исполнением настоящего постановления возложить на заместителя руководителя администрации городского округа «Вуктыл» С.А. </w:t>
      </w:r>
      <w:proofErr w:type="spellStart"/>
      <w:r w:rsidRPr="007D09D0">
        <w:rPr>
          <w:rFonts w:eastAsia="Calibri"/>
          <w:lang w:eastAsia="en-US"/>
        </w:rPr>
        <w:t>Постельга</w:t>
      </w:r>
      <w:proofErr w:type="spellEnd"/>
      <w:r w:rsidRPr="007D09D0">
        <w:rPr>
          <w:rFonts w:eastAsia="Calibri"/>
          <w:lang w:eastAsia="en-US"/>
        </w:rPr>
        <w:t>.</w:t>
      </w:r>
    </w:p>
    <w:p w:rsidR="003B7623" w:rsidRPr="007D09D0" w:rsidRDefault="003B7623" w:rsidP="003B7623">
      <w:r w:rsidRPr="007D09D0">
        <w:t>Глава муниципального образования</w:t>
      </w:r>
    </w:p>
    <w:p w:rsidR="003B7623" w:rsidRPr="007D09D0" w:rsidRDefault="003B7623" w:rsidP="003B7623">
      <w:r w:rsidRPr="007D09D0">
        <w:t>городского округа «Вуктыл» - руководитель</w:t>
      </w:r>
    </w:p>
    <w:p w:rsidR="003B7623" w:rsidRPr="007D09D0" w:rsidRDefault="003B7623" w:rsidP="003B7623">
      <w:r w:rsidRPr="007D09D0">
        <w:t>администрации городского округа «Вуктыл»                                                      Г.Р. Идрисова</w:t>
      </w:r>
    </w:p>
    <w:p w:rsidR="003B7623" w:rsidRPr="007D09D0" w:rsidRDefault="003B7623" w:rsidP="003B7623">
      <w:pPr>
        <w:ind w:right="-6"/>
        <w:rPr>
          <w:bCs/>
        </w:rPr>
      </w:pPr>
      <w:r w:rsidRPr="007D09D0">
        <w:rPr>
          <w:bCs/>
        </w:rPr>
        <w:t xml:space="preserve"> </w:t>
      </w:r>
    </w:p>
    <w:p w:rsidR="00895067" w:rsidRPr="007D09D0" w:rsidRDefault="00895067"/>
    <w:p w:rsidR="00895067" w:rsidRPr="007D09D0" w:rsidRDefault="00A25580">
      <w:pPr>
        <w:rPr>
          <w:bCs/>
        </w:rPr>
      </w:pPr>
      <w:r w:rsidRPr="007D09D0">
        <w:br w:type="page"/>
      </w:r>
    </w:p>
    <w:p w:rsidR="00F961EA" w:rsidRPr="007D09D0" w:rsidRDefault="00F961EA" w:rsidP="00F961EA">
      <w:pPr>
        <w:widowControl w:val="0"/>
        <w:tabs>
          <w:tab w:val="left" w:pos="567"/>
          <w:tab w:val="left" w:pos="4820"/>
        </w:tabs>
        <w:suppressAutoHyphens/>
        <w:autoSpaceDE w:val="0"/>
        <w:autoSpaceDN w:val="0"/>
        <w:adjustRightInd w:val="0"/>
        <w:ind w:firstLine="4820"/>
        <w:jc w:val="center"/>
        <w:outlineLvl w:val="0"/>
      </w:pPr>
      <w:r w:rsidRPr="007D09D0">
        <w:lastRenderedPageBreak/>
        <w:t>ПРИЛОЖЕНИЕ</w:t>
      </w:r>
    </w:p>
    <w:p w:rsidR="00F961EA" w:rsidRPr="007D09D0" w:rsidRDefault="00F961EA" w:rsidP="00F961EA">
      <w:pPr>
        <w:widowControl w:val="0"/>
        <w:tabs>
          <w:tab w:val="left" w:pos="4820"/>
        </w:tabs>
        <w:suppressAutoHyphens/>
        <w:autoSpaceDE w:val="0"/>
        <w:autoSpaceDN w:val="0"/>
        <w:adjustRightInd w:val="0"/>
        <w:ind w:firstLine="4820"/>
        <w:jc w:val="center"/>
      </w:pPr>
      <w:r w:rsidRPr="007D09D0">
        <w:t>к постановлению администрации</w:t>
      </w:r>
    </w:p>
    <w:p w:rsidR="00F961EA" w:rsidRPr="007D09D0" w:rsidRDefault="00F961EA" w:rsidP="00F961EA">
      <w:pPr>
        <w:widowControl w:val="0"/>
        <w:tabs>
          <w:tab w:val="left" w:pos="4820"/>
        </w:tabs>
        <w:suppressAutoHyphens/>
        <w:autoSpaceDE w:val="0"/>
        <w:autoSpaceDN w:val="0"/>
        <w:adjustRightInd w:val="0"/>
        <w:ind w:firstLine="4820"/>
        <w:jc w:val="center"/>
      </w:pPr>
      <w:r w:rsidRPr="007D09D0">
        <w:t>городского округа «Вуктыл»</w:t>
      </w:r>
    </w:p>
    <w:p w:rsidR="00F961EA" w:rsidRPr="007D09D0" w:rsidRDefault="00F961EA" w:rsidP="00F961EA">
      <w:pPr>
        <w:widowControl w:val="0"/>
        <w:tabs>
          <w:tab w:val="left" w:pos="4820"/>
        </w:tabs>
        <w:suppressAutoHyphens/>
        <w:autoSpaceDE w:val="0"/>
        <w:autoSpaceDN w:val="0"/>
        <w:adjustRightInd w:val="0"/>
        <w:spacing w:after="480"/>
        <w:ind w:firstLine="4820"/>
        <w:jc w:val="center"/>
      </w:pPr>
      <w:r w:rsidRPr="007D09D0">
        <w:t xml:space="preserve">  от </w:t>
      </w:r>
      <w:r w:rsidR="00DC501B">
        <w:t>14</w:t>
      </w:r>
      <w:r w:rsidRPr="007D09D0">
        <w:t xml:space="preserve"> </w:t>
      </w:r>
      <w:r w:rsidR="00DC501B">
        <w:t xml:space="preserve">октября </w:t>
      </w:r>
      <w:r w:rsidRPr="007D09D0">
        <w:t xml:space="preserve">2019 года № </w:t>
      </w:r>
      <w:r w:rsidR="00DC501B">
        <w:t>10</w:t>
      </w:r>
      <w:r w:rsidRPr="007D09D0">
        <w:t>/</w:t>
      </w:r>
      <w:r w:rsidR="00DC501B">
        <w:t>1298</w:t>
      </w:r>
    </w:p>
    <w:p w:rsidR="00895067" w:rsidRPr="007D09D0" w:rsidRDefault="00BE416D">
      <w:pPr>
        <w:widowControl w:val="0"/>
        <w:tabs>
          <w:tab w:val="left" w:pos="567"/>
          <w:tab w:val="left" w:pos="4820"/>
        </w:tabs>
        <w:suppressAutoHyphens/>
        <w:ind w:firstLine="4820"/>
        <w:jc w:val="center"/>
        <w:outlineLvl w:val="0"/>
      </w:pPr>
      <w:r w:rsidRPr="007D09D0">
        <w:t>«</w:t>
      </w:r>
      <w:r w:rsidR="00A25580" w:rsidRPr="007D09D0">
        <w:t>УТВЕРЖДЕНА</w:t>
      </w:r>
    </w:p>
    <w:p w:rsidR="00895067" w:rsidRPr="007D09D0" w:rsidRDefault="00A25580">
      <w:pPr>
        <w:widowControl w:val="0"/>
        <w:tabs>
          <w:tab w:val="left" w:pos="4820"/>
        </w:tabs>
        <w:suppressAutoHyphens/>
        <w:ind w:firstLine="4820"/>
        <w:jc w:val="center"/>
      </w:pPr>
      <w:r w:rsidRPr="007D09D0">
        <w:t xml:space="preserve"> постановлением администрации</w:t>
      </w:r>
    </w:p>
    <w:p w:rsidR="00895067" w:rsidRPr="007D09D0" w:rsidRDefault="00A25580">
      <w:pPr>
        <w:widowControl w:val="0"/>
        <w:tabs>
          <w:tab w:val="left" w:pos="4820"/>
        </w:tabs>
        <w:suppressAutoHyphens/>
        <w:ind w:firstLine="4820"/>
        <w:jc w:val="center"/>
      </w:pPr>
      <w:r w:rsidRPr="007D09D0">
        <w:t>городского округа «Вуктыл»</w:t>
      </w:r>
    </w:p>
    <w:p w:rsidR="00895067" w:rsidRPr="007D09D0" w:rsidRDefault="00A25580">
      <w:pPr>
        <w:widowControl w:val="0"/>
        <w:tabs>
          <w:tab w:val="left" w:pos="4820"/>
        </w:tabs>
        <w:suppressAutoHyphens/>
        <w:ind w:firstLine="4820"/>
        <w:jc w:val="center"/>
      </w:pPr>
      <w:r w:rsidRPr="007D09D0">
        <w:t xml:space="preserve">  от 14 октября 2016 года № 10/563</w:t>
      </w:r>
    </w:p>
    <w:p w:rsidR="00895067" w:rsidRPr="007D09D0" w:rsidRDefault="00A25580">
      <w:pPr>
        <w:widowControl w:val="0"/>
        <w:tabs>
          <w:tab w:val="left" w:pos="4820"/>
        </w:tabs>
        <w:suppressAutoHyphens/>
        <w:ind w:firstLine="4820"/>
        <w:jc w:val="center"/>
      </w:pPr>
      <w:r w:rsidRPr="007D09D0">
        <w:t>(приложение)</w:t>
      </w:r>
    </w:p>
    <w:p w:rsidR="00895067" w:rsidRPr="007D09D0" w:rsidRDefault="00895067">
      <w:pPr>
        <w:widowControl w:val="0"/>
        <w:spacing w:after="120"/>
        <w:jc w:val="center"/>
        <w:rPr>
          <w:rFonts w:eastAsia="Calibri"/>
          <w:b/>
          <w:bCs/>
          <w:lang w:eastAsia="en-US"/>
        </w:rPr>
      </w:pPr>
    </w:p>
    <w:p w:rsidR="00895067" w:rsidRPr="007D09D0" w:rsidRDefault="00895067">
      <w:pPr>
        <w:widowControl w:val="0"/>
        <w:spacing w:after="120"/>
        <w:jc w:val="center"/>
        <w:rPr>
          <w:rFonts w:eastAsia="Calibri"/>
          <w:b/>
          <w:bCs/>
          <w:lang w:eastAsia="en-US"/>
        </w:rPr>
      </w:pPr>
    </w:p>
    <w:p w:rsidR="00895067" w:rsidRPr="007D09D0" w:rsidRDefault="00A25580">
      <w:pPr>
        <w:widowControl w:val="0"/>
        <w:spacing w:after="120"/>
        <w:jc w:val="right"/>
        <w:rPr>
          <w:rFonts w:eastAsia="Calibri"/>
          <w:bCs/>
          <w:lang w:eastAsia="en-US"/>
        </w:rPr>
      </w:pPr>
      <w:r w:rsidRPr="007D09D0">
        <w:rPr>
          <w:rFonts w:eastAsia="Calibri"/>
          <w:bCs/>
          <w:lang w:eastAsia="en-US"/>
        </w:rPr>
        <w:t>Таблица № 1</w:t>
      </w:r>
    </w:p>
    <w:p w:rsidR="00895067" w:rsidRPr="007D09D0" w:rsidRDefault="00895067">
      <w:pPr>
        <w:widowControl w:val="0"/>
        <w:spacing w:after="120"/>
        <w:jc w:val="right"/>
        <w:rPr>
          <w:rFonts w:eastAsia="Calibri"/>
          <w:bCs/>
          <w:lang w:eastAsia="en-US"/>
        </w:rPr>
      </w:pPr>
    </w:p>
    <w:p w:rsidR="00895067" w:rsidRPr="007D09D0" w:rsidRDefault="00A25580">
      <w:pPr>
        <w:widowControl w:val="0"/>
        <w:jc w:val="center"/>
        <w:rPr>
          <w:rFonts w:eastAsia="Calibri"/>
          <w:b/>
          <w:bCs/>
          <w:lang w:eastAsia="en-US"/>
        </w:rPr>
      </w:pPr>
      <w:r w:rsidRPr="007D09D0">
        <w:rPr>
          <w:rFonts w:eastAsia="Calibri"/>
          <w:b/>
          <w:bCs/>
          <w:lang w:eastAsia="en-US"/>
        </w:rPr>
        <w:t>МУНИЦИПАЛЬНАЯ ПРОГРАММА</w:t>
      </w:r>
    </w:p>
    <w:p w:rsidR="00895067" w:rsidRPr="007D09D0" w:rsidRDefault="00A25580">
      <w:pPr>
        <w:widowControl w:val="0"/>
        <w:jc w:val="center"/>
        <w:rPr>
          <w:rFonts w:eastAsia="Calibri"/>
          <w:bCs/>
          <w:lang w:eastAsia="en-US"/>
        </w:rPr>
      </w:pPr>
      <w:r w:rsidRPr="007D09D0">
        <w:rPr>
          <w:rFonts w:eastAsia="Calibri"/>
          <w:b/>
          <w:bCs/>
          <w:lang w:eastAsia="en-US"/>
        </w:rPr>
        <w:t>городского округа «Вуктыл»</w:t>
      </w:r>
      <w:r w:rsidRPr="007D09D0">
        <w:rPr>
          <w:rFonts w:eastAsia="Calibri"/>
          <w:bCs/>
          <w:lang w:eastAsia="en-US"/>
        </w:rPr>
        <w:t xml:space="preserve"> </w:t>
      </w:r>
    </w:p>
    <w:p w:rsidR="00895067" w:rsidRPr="007D09D0" w:rsidRDefault="00A25580">
      <w:pPr>
        <w:widowControl w:val="0"/>
        <w:spacing w:after="480"/>
        <w:jc w:val="center"/>
      </w:pPr>
      <w:r w:rsidRPr="007D09D0">
        <w:rPr>
          <w:rFonts w:eastAsia="Calibri"/>
          <w:bCs/>
          <w:lang w:eastAsia="en-US"/>
        </w:rPr>
        <w:t>«Развитие строительства и жилищно-коммунального комплекса, энергосбережение и повышение энергоэффективности»</w:t>
      </w:r>
    </w:p>
    <w:p w:rsidR="00895067" w:rsidRPr="007D09D0" w:rsidRDefault="00A25580">
      <w:pPr>
        <w:widowControl w:val="0"/>
        <w:jc w:val="center"/>
        <w:rPr>
          <w:rFonts w:eastAsia="Calibri"/>
          <w:b/>
          <w:lang w:eastAsia="en-US"/>
        </w:rPr>
      </w:pPr>
      <w:r w:rsidRPr="007D09D0">
        <w:rPr>
          <w:rFonts w:eastAsia="Calibri"/>
          <w:b/>
          <w:bCs/>
          <w:lang w:eastAsia="en-US"/>
        </w:rPr>
        <w:t xml:space="preserve"> </w:t>
      </w:r>
      <w:r w:rsidRPr="007D09D0">
        <w:rPr>
          <w:rFonts w:eastAsia="Calibri"/>
          <w:b/>
          <w:lang w:eastAsia="en-US"/>
        </w:rPr>
        <w:t>ПАСПОРТ</w:t>
      </w:r>
    </w:p>
    <w:p w:rsidR="00895067" w:rsidRPr="007D09D0" w:rsidRDefault="00A25580">
      <w:pPr>
        <w:widowControl w:val="0"/>
        <w:jc w:val="center"/>
        <w:rPr>
          <w:rFonts w:eastAsia="Calibri"/>
          <w:b/>
          <w:lang w:eastAsia="en-US"/>
        </w:rPr>
      </w:pPr>
      <w:r w:rsidRPr="007D09D0">
        <w:rPr>
          <w:rFonts w:eastAsia="Calibri"/>
          <w:b/>
          <w:lang w:eastAsia="en-US"/>
        </w:rPr>
        <w:t xml:space="preserve">муниципальной программы городского округа «Вуктыл» </w:t>
      </w:r>
    </w:p>
    <w:p w:rsidR="00895067" w:rsidRPr="007D09D0" w:rsidRDefault="00A25580">
      <w:pPr>
        <w:widowControl w:val="0"/>
        <w:jc w:val="center"/>
        <w:rPr>
          <w:rFonts w:eastAsia="Calibri"/>
          <w:b/>
          <w:bCs/>
          <w:lang w:eastAsia="en-US"/>
        </w:rPr>
      </w:pPr>
      <w:r w:rsidRPr="007D09D0">
        <w:rPr>
          <w:rFonts w:eastAsia="Calibri"/>
          <w:b/>
          <w:bCs/>
          <w:lang w:eastAsia="en-US"/>
        </w:rPr>
        <w:t xml:space="preserve">«Развитие строительства и жилищно-коммунального комплекса, энергосбережение и повышение энергоэффективности» </w:t>
      </w:r>
    </w:p>
    <w:p w:rsidR="00895067" w:rsidRPr="007D09D0" w:rsidRDefault="00A25580">
      <w:pPr>
        <w:widowControl w:val="0"/>
        <w:jc w:val="center"/>
        <w:rPr>
          <w:rFonts w:eastAsia="Calibri"/>
          <w:lang w:eastAsia="en-US"/>
        </w:rPr>
      </w:pPr>
      <w:r w:rsidRPr="007D09D0">
        <w:rPr>
          <w:rFonts w:eastAsia="Calibri"/>
          <w:lang w:eastAsia="en-US"/>
        </w:rPr>
        <w:t>(далее – муниципальная программа)</w:t>
      </w:r>
    </w:p>
    <w:p w:rsidR="00895067" w:rsidRPr="00D67A34" w:rsidRDefault="00895067">
      <w:pPr>
        <w:widowControl w:val="0"/>
        <w:jc w:val="center"/>
        <w:rPr>
          <w:rFonts w:eastAsia="Calibri"/>
          <w:highlight w:val="lightGray"/>
          <w:lang w:eastAsia="en-U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371"/>
      </w:tblGrid>
      <w:tr w:rsidR="00895067" w:rsidRPr="00D67A34" w:rsidTr="00452F7D">
        <w:trPr>
          <w:trHeight w:val="71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Ответственный исполнитель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75025" w:rsidRPr="007D09D0" w:rsidRDefault="00C62D2C">
            <w:r w:rsidRPr="007D09D0">
              <w:t>Отдел строительства администрации городского округа «Вуктыл» (далее – ОС)</w:t>
            </w:r>
          </w:p>
          <w:p w:rsidR="00895067" w:rsidRPr="007D09D0" w:rsidRDefault="00895067"/>
        </w:tc>
      </w:tr>
      <w:tr w:rsidR="00895067" w:rsidRPr="00D67A34" w:rsidTr="00452F7D">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Соисполнители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DC04F3" w:rsidRPr="007D09D0" w:rsidRDefault="00DC04F3" w:rsidP="00DC04F3">
            <w:r w:rsidRPr="007D09D0">
              <w:t>Отдел городского и дорожного хозяйства администрации городского округа «Вуктыл» (далее – ОГ и ДХ)</w:t>
            </w:r>
          </w:p>
          <w:p w:rsidR="00DC04F3" w:rsidRPr="007D09D0" w:rsidRDefault="00DC04F3" w:rsidP="00DC04F3">
            <w:r w:rsidRPr="007D09D0">
              <w:t>Отдел жилищно-коммунального хозяйства и муниципального контроля администрации городского округа «Вуктыл» (далее – ОЖКХ и МК)</w:t>
            </w:r>
          </w:p>
          <w:p w:rsidR="00DC04F3" w:rsidRPr="007D09D0" w:rsidRDefault="00DC04F3" w:rsidP="00DC04F3">
            <w:r w:rsidRPr="007D09D0">
              <w:t>Отдел по управлению имуществом администрации городского округа «Вуктыл» (далее – ОУИ)</w:t>
            </w:r>
          </w:p>
          <w:p w:rsidR="00DC04F3" w:rsidRPr="007D09D0" w:rsidRDefault="00DC04F3" w:rsidP="00DC04F3">
            <w:r w:rsidRPr="007D09D0">
              <w:t>Отдел культуры и национальной политики администрации городского округа «Вуктыл» (далее – ОК и НП)</w:t>
            </w:r>
          </w:p>
          <w:p w:rsidR="00DC04F3" w:rsidRPr="007D09D0" w:rsidRDefault="00DC04F3" w:rsidP="00DC04F3">
            <w:r w:rsidRPr="007D09D0">
              <w:t>Финансовый отдел администрации городского округа «Вуктыл» (далее – ФО)</w:t>
            </w:r>
          </w:p>
          <w:p w:rsidR="00DC04F3" w:rsidRPr="007D09D0" w:rsidRDefault="00DC04F3" w:rsidP="00DC04F3">
            <w:r w:rsidRPr="007D09D0">
              <w:t>Сектор по спорту и молодежной политики администрации городского округа «Вуктыл» (далее – СС</w:t>
            </w:r>
            <w:r w:rsidR="00D35F10">
              <w:t xml:space="preserve"> и</w:t>
            </w:r>
            <w:r w:rsidRPr="007D09D0">
              <w:t xml:space="preserve"> МП)</w:t>
            </w:r>
          </w:p>
          <w:p w:rsidR="00DC04F3" w:rsidRPr="007D09D0" w:rsidRDefault="00DC04F3" w:rsidP="00DC04F3">
            <w:r w:rsidRPr="007D09D0">
              <w:t>Муниципальное бюджетное учреждение «Локомотив» (далее - МБУ «Локомотив»)</w:t>
            </w:r>
          </w:p>
          <w:p w:rsidR="00895067" w:rsidRPr="007D09D0" w:rsidRDefault="00DC04F3" w:rsidP="00DC04F3">
            <w:r w:rsidRPr="007D09D0">
              <w:t>Управление образования администрации городского округа «Вуктыл» (далее -  Управление образования АГО «Вуктыл»)</w:t>
            </w:r>
          </w:p>
        </w:tc>
      </w:tr>
      <w:tr w:rsidR="00895067" w:rsidRPr="00D67A34" w:rsidTr="00452F7D">
        <w:trPr>
          <w:trHeight w:val="66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Участники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D633B7">
            <w:r w:rsidRPr="007D09D0">
              <w:t>-</w:t>
            </w:r>
          </w:p>
        </w:tc>
      </w:tr>
      <w:tr w:rsidR="00895067" w:rsidRPr="00D67A34" w:rsidTr="00452F7D">
        <w:trPr>
          <w:trHeight w:val="84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lastRenderedPageBreak/>
              <w:t>Подпрограммы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3978D3" w:rsidP="002D14C7">
            <w:pPr>
              <w:pStyle w:val="aff"/>
              <w:numPr>
                <w:ilvl w:val="0"/>
                <w:numId w:val="7"/>
              </w:numPr>
              <w:tabs>
                <w:tab w:val="left" w:pos="-19"/>
                <w:tab w:val="left" w:pos="264"/>
              </w:tabs>
              <w:ind w:left="123" w:hanging="123"/>
            </w:pPr>
            <w:r w:rsidRPr="007D09D0">
              <w:t>Со</w:t>
            </w:r>
            <w:r w:rsidR="00A25580" w:rsidRPr="007D09D0">
              <w:t>держание и развитие жилищно-коммунального и городского хозяйства.</w:t>
            </w:r>
          </w:p>
          <w:p w:rsidR="00895067" w:rsidRPr="007D09D0" w:rsidRDefault="003978D3" w:rsidP="002D14C7">
            <w:pPr>
              <w:pStyle w:val="aff"/>
              <w:numPr>
                <w:ilvl w:val="0"/>
                <w:numId w:val="7"/>
              </w:numPr>
              <w:tabs>
                <w:tab w:val="left" w:pos="186"/>
              </w:tabs>
              <w:ind w:left="123" w:hanging="123"/>
            </w:pPr>
            <w:r w:rsidRPr="007D09D0">
              <w:t xml:space="preserve"> Строительство, реконструкция объектов социальной и коммунальной сферы</w:t>
            </w:r>
          </w:p>
        </w:tc>
      </w:tr>
      <w:tr w:rsidR="00895067" w:rsidRPr="00D67A34" w:rsidTr="00452F7D">
        <w:trPr>
          <w:trHeight w:val="104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Программно-целевые инструменты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895067">
            <w:pPr>
              <w:tabs>
                <w:tab w:val="left" w:pos="1965"/>
              </w:tabs>
            </w:pPr>
          </w:p>
          <w:p w:rsidR="00895067" w:rsidRPr="007D09D0" w:rsidRDefault="00A25580">
            <w:pPr>
              <w:tabs>
                <w:tab w:val="left" w:pos="1965"/>
              </w:tabs>
            </w:pPr>
            <w:r w:rsidRPr="007D09D0">
              <w:t>-</w:t>
            </w:r>
          </w:p>
        </w:tc>
      </w:tr>
      <w:tr w:rsidR="00895067" w:rsidRPr="00D67A34" w:rsidTr="00452F7D">
        <w:trPr>
          <w:trHeight w:val="79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Цели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pPr>
              <w:pStyle w:val="ConsPlusCell"/>
              <w:tabs>
                <w:tab w:val="left" w:pos="368"/>
              </w:tabs>
              <w:suppressAutoHyphens/>
              <w:ind w:right="57"/>
              <w:jc w:val="both"/>
              <w:rPr>
                <w:szCs w:val="24"/>
              </w:rPr>
            </w:pPr>
            <w:r w:rsidRPr="007D09D0">
              <w:rPr>
                <w:szCs w:val="24"/>
              </w:rPr>
              <w:t>Повышение качества и надежности предоставления жилищно-коммунальных и бытовых услуг, стимулирование энергосбережения и повышения энергетической эффективности,</w:t>
            </w:r>
            <w:r w:rsidRPr="007D09D0">
              <w:rPr>
                <w:bCs/>
                <w:szCs w:val="24"/>
              </w:rPr>
              <w:t xml:space="preserve"> активизация процессов строительства и обновления коммунальной инфраструктуры </w:t>
            </w:r>
            <w:r w:rsidRPr="007D09D0">
              <w:rPr>
                <w:szCs w:val="24"/>
              </w:rPr>
              <w:t>в городском округе «Вуктыл»</w:t>
            </w:r>
          </w:p>
        </w:tc>
      </w:tr>
      <w:tr w:rsidR="00895067" w:rsidRPr="00D67A34" w:rsidTr="00452F7D">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Задачи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pPr>
              <w:pStyle w:val="ConsPlusCell"/>
              <w:tabs>
                <w:tab w:val="left" w:pos="368"/>
              </w:tabs>
              <w:suppressAutoHyphens/>
              <w:ind w:right="57"/>
              <w:jc w:val="both"/>
              <w:rPr>
                <w:szCs w:val="24"/>
              </w:rPr>
            </w:pPr>
            <w:r w:rsidRPr="007D09D0">
              <w:rPr>
                <w:szCs w:val="24"/>
              </w:rPr>
              <w:t>1. Повышение качества и надежности предоставления жилищно-коммунальных и бытовых услуг.</w:t>
            </w:r>
          </w:p>
          <w:p w:rsidR="00895067" w:rsidRPr="007D09D0" w:rsidRDefault="00A25580">
            <w:pPr>
              <w:pStyle w:val="ConsPlusCell"/>
              <w:tabs>
                <w:tab w:val="left" w:pos="368"/>
              </w:tabs>
              <w:suppressAutoHyphens/>
              <w:ind w:right="57"/>
              <w:jc w:val="both"/>
            </w:pPr>
            <w:r w:rsidRPr="007D09D0">
              <w:rPr>
                <w:szCs w:val="24"/>
              </w:rPr>
              <w:t xml:space="preserve">2. </w:t>
            </w:r>
            <w:r w:rsidRPr="007D09D0">
              <w:rPr>
                <w:bCs/>
                <w:szCs w:val="24"/>
              </w:rPr>
              <w:t>Создание комфортных условий гражданам, проживающим на селе, путем газификации сельских населенных пунктов городского округа «Вуктыл», создание условий для активизации процессов обновления коммунальной инфраструктуры</w:t>
            </w:r>
          </w:p>
        </w:tc>
      </w:tr>
      <w:tr w:rsidR="00895067" w:rsidRPr="00D67A34" w:rsidTr="00452F7D">
        <w:trPr>
          <w:trHeight w:val="841"/>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Целевые индикаторы и показатели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1. Доля тепловых сетей нуждающихся в замене.</w:t>
            </w:r>
          </w:p>
          <w:p w:rsidR="00895067" w:rsidRPr="007D09D0" w:rsidRDefault="00A25580">
            <w:r w:rsidRPr="007D09D0">
              <w:t>2. Доля уличных водопроводных сетей нуждающихся в замене.</w:t>
            </w:r>
          </w:p>
          <w:p w:rsidR="00895067" w:rsidRPr="007D09D0" w:rsidRDefault="00B86BC5" w:rsidP="00B86BC5">
            <w:pPr>
              <w:pStyle w:val="aff"/>
              <w:tabs>
                <w:tab w:val="left" w:pos="318"/>
              </w:tabs>
              <w:ind w:left="0"/>
            </w:pPr>
            <w:r w:rsidRPr="007D09D0">
              <w:t>3.</w:t>
            </w:r>
            <w:r w:rsidR="009C26C5" w:rsidRPr="007D09D0">
              <w:t xml:space="preserve"> </w:t>
            </w:r>
            <w:r w:rsidR="00A25580" w:rsidRPr="007D09D0">
              <w:t>Количество объектов  строительства (реконструкции), введенных в эксплуатацию</w:t>
            </w:r>
          </w:p>
          <w:p w:rsidR="00895067" w:rsidRPr="007D09D0" w:rsidRDefault="00895067"/>
        </w:tc>
      </w:tr>
      <w:tr w:rsidR="00895067" w:rsidRPr="00D67A34" w:rsidTr="00452F7D">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Этапы и сроки реализации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pPr>
              <w:tabs>
                <w:tab w:val="left" w:pos="2410"/>
              </w:tabs>
              <w:suppressAutoHyphens/>
              <w:rPr>
                <w:lang w:eastAsia="en-US"/>
              </w:rPr>
            </w:pPr>
            <w:r w:rsidRPr="007D09D0">
              <w:rPr>
                <w:lang w:eastAsia="en-US"/>
              </w:rPr>
              <w:t>Сроки реализации муниципальной  программы: 2017 – 202</w:t>
            </w:r>
            <w:r w:rsidR="00FB176B" w:rsidRPr="007D09D0">
              <w:rPr>
                <w:lang w:eastAsia="en-US"/>
              </w:rPr>
              <w:t>2</w:t>
            </w:r>
            <w:r w:rsidRPr="007D09D0">
              <w:rPr>
                <w:lang w:eastAsia="en-US"/>
              </w:rPr>
              <w:t xml:space="preserve"> годы.</w:t>
            </w:r>
          </w:p>
          <w:p w:rsidR="00895067" w:rsidRPr="007D09D0" w:rsidRDefault="00A25580">
            <w:pPr>
              <w:tabs>
                <w:tab w:val="left" w:pos="680"/>
              </w:tabs>
              <w:suppressAutoHyphens/>
              <w:rPr>
                <w:lang w:eastAsia="en-US"/>
              </w:rPr>
            </w:pPr>
            <w:r w:rsidRPr="007D09D0">
              <w:rPr>
                <w:rFonts w:eastAsia="Calibri"/>
                <w:color w:val="000000"/>
                <w:lang w:eastAsia="en-US"/>
              </w:rPr>
              <w:t xml:space="preserve">В ходе реализации </w:t>
            </w:r>
            <w:r w:rsidRPr="007D09D0">
              <w:rPr>
                <w:lang w:eastAsia="en-US"/>
              </w:rPr>
              <w:t>муниципальной  программы  этапы не выделяются</w:t>
            </w:r>
          </w:p>
          <w:p w:rsidR="00895067" w:rsidRPr="007D09D0" w:rsidRDefault="00895067"/>
        </w:tc>
      </w:tr>
      <w:tr w:rsidR="00895067" w:rsidRPr="00D67A34" w:rsidTr="00452F7D">
        <w:trPr>
          <w:trHeight w:val="56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2D58A0" w:rsidRDefault="00A25580">
            <w:r w:rsidRPr="002D58A0">
              <w:t>Объемы финансирования муниципальной программы</w:t>
            </w:r>
          </w:p>
          <w:p w:rsidR="00895067" w:rsidRPr="00D67A34" w:rsidRDefault="00895067">
            <w:pPr>
              <w:rPr>
                <w:highlight w:val="lightGray"/>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895067" w:rsidRPr="00BF6E6F" w:rsidRDefault="00A25580">
            <w:proofErr w:type="gramStart"/>
            <w:r w:rsidRPr="002D58A0">
              <w:t>Общий объем финансирования муниципальной программы в 2017 – 202</w:t>
            </w:r>
            <w:r w:rsidR="00205484" w:rsidRPr="002D58A0">
              <w:t>2</w:t>
            </w:r>
            <w:r w:rsidRPr="002D58A0">
              <w:t xml:space="preserve"> годах составит </w:t>
            </w:r>
            <w:r w:rsidR="002D58A0" w:rsidRPr="002D58A0">
              <w:t xml:space="preserve">462 163 426,77 </w:t>
            </w:r>
            <w:r w:rsidRPr="002D58A0">
              <w:t xml:space="preserve">рублей, в том числе за счет средств бюджета муниципального образования городского округа «Вуктыл» (далее – МО ГО «Вуктыл») </w:t>
            </w:r>
            <w:r w:rsidR="000C340D" w:rsidRPr="002D58A0">
              <w:t>– 405</w:t>
            </w:r>
            <w:r w:rsidR="002D58A0" w:rsidRPr="002D58A0">
              <w:t xml:space="preserve"> 302 740,77 </w:t>
            </w:r>
            <w:r w:rsidRPr="002D58A0">
              <w:t>рубл</w:t>
            </w:r>
            <w:r w:rsidR="002D58A0" w:rsidRPr="002D58A0">
              <w:t>ей</w:t>
            </w:r>
            <w:r w:rsidRPr="002D58A0">
              <w:t xml:space="preserve">, за счет средств республиканского бюджета Республики Коми –                    </w:t>
            </w:r>
            <w:r w:rsidR="00BF6E6F" w:rsidRPr="00BF6E6F">
              <w:t>56 860 686,00</w:t>
            </w:r>
            <w:r w:rsidRPr="00BF6E6F">
              <w:t xml:space="preserve"> рублей, в том числе по годам реализации:</w:t>
            </w:r>
            <w:proofErr w:type="gramEnd"/>
          </w:p>
          <w:p w:rsidR="00895067" w:rsidRPr="00346553" w:rsidRDefault="00A25580">
            <w:r w:rsidRPr="00346553">
              <w:t>2017 г. – 78 424 661,36 рубль, в том числе за счет средств бюджета МО ГО «Вуктыл» – 49 537 472,36 рубля, за счет средств республиканского бюджета Республики Коми – 28 887 189,00 рублей;</w:t>
            </w:r>
          </w:p>
          <w:p w:rsidR="00895067" w:rsidRPr="00346553" w:rsidRDefault="00A25580">
            <w:r w:rsidRPr="00346553">
              <w:t>2018 г. – 74 615 670,85 рублей, в том числе за счет средств бюджета МО ГО «Вуктыл» – 59 630 979,85 рублей, за счет средств республиканского бюджета Республики Коми – 14 984 691,00 рубль;</w:t>
            </w:r>
          </w:p>
          <w:p w:rsidR="00895067" w:rsidRPr="00346553" w:rsidRDefault="00A25580">
            <w:r w:rsidRPr="00346553">
              <w:t>2019 г. – 65 032 334,20 рубля, в том числе за счет средств бюджета МО ГО «Вуктыл» – 54 258 538,20 рублей, за счет средств республиканского бюджета Республики Коми  – 10 773 796,00 рублей;</w:t>
            </w:r>
          </w:p>
          <w:p w:rsidR="00895067" w:rsidRPr="00346553" w:rsidRDefault="00A25580">
            <w:r w:rsidRPr="00346553">
              <w:t xml:space="preserve">2020 г. – </w:t>
            </w:r>
            <w:r w:rsidR="00346553" w:rsidRPr="00346553">
              <w:t xml:space="preserve">85 637 133,30 </w:t>
            </w:r>
            <w:r w:rsidRPr="00346553">
              <w:t>рубл</w:t>
            </w:r>
            <w:r w:rsidR="00346553" w:rsidRPr="00346553">
              <w:t>я</w:t>
            </w:r>
            <w:r w:rsidRPr="00346553">
              <w:t xml:space="preserve">, в том числе за счет средств бюджета МО ГО «Вуктыл» – </w:t>
            </w:r>
            <w:r w:rsidR="009D2255" w:rsidRPr="00346553">
              <w:t>84</w:t>
            </w:r>
            <w:r w:rsidR="00346553" w:rsidRPr="00346553">
              <w:t> 529 628,30</w:t>
            </w:r>
            <w:r w:rsidRPr="00346553">
              <w:t xml:space="preserve"> рубл</w:t>
            </w:r>
            <w:r w:rsidR="00346553" w:rsidRPr="00346553">
              <w:t>ей</w:t>
            </w:r>
            <w:r w:rsidRPr="00346553">
              <w:t>, за счет средств республиканского бюджета Республики Коми  –</w:t>
            </w:r>
            <w:r w:rsidR="00FE3DE0">
              <w:t xml:space="preserve"> </w:t>
            </w:r>
            <w:r w:rsidR="00346553">
              <w:t xml:space="preserve">1 107 505,00 </w:t>
            </w:r>
            <w:r w:rsidR="009D2255" w:rsidRPr="00346553">
              <w:t>рубл</w:t>
            </w:r>
            <w:r w:rsidR="00346553">
              <w:t>ей</w:t>
            </w:r>
            <w:r w:rsidRPr="00346553">
              <w:t>;</w:t>
            </w:r>
          </w:p>
          <w:p w:rsidR="004D06D6" w:rsidRPr="00D67A34" w:rsidRDefault="00A25580" w:rsidP="00B41CC2">
            <w:pPr>
              <w:rPr>
                <w:highlight w:val="lightGray"/>
              </w:rPr>
            </w:pPr>
            <w:r w:rsidRPr="0016520F">
              <w:t xml:space="preserve">2021 г. – </w:t>
            </w:r>
            <w:r w:rsidR="0016520F" w:rsidRPr="0016520F">
              <w:t>79 830 566,03</w:t>
            </w:r>
            <w:r w:rsidR="002E3CEA" w:rsidRPr="0016520F">
              <w:t xml:space="preserve"> рублей</w:t>
            </w:r>
            <w:r w:rsidRPr="0016520F">
              <w:t xml:space="preserve">, в том числе за счет средств бюджета МО ГО «Вуктыл» – </w:t>
            </w:r>
            <w:r w:rsidR="00C1799F" w:rsidRPr="0016520F">
              <w:t xml:space="preserve">78 723 061,03 </w:t>
            </w:r>
            <w:r w:rsidRPr="0016520F">
              <w:t>рубл</w:t>
            </w:r>
            <w:r w:rsidR="00C1799F" w:rsidRPr="0016520F">
              <w:t>ь</w:t>
            </w:r>
            <w:r w:rsidRPr="0016520F">
              <w:t xml:space="preserve">, за счет средств республиканского бюджета Республики Коми  – </w:t>
            </w:r>
            <w:r w:rsidR="00C1799F" w:rsidRPr="0016520F">
              <w:t>1</w:t>
            </w:r>
            <w:r w:rsidR="0016520F" w:rsidRPr="0016520F">
              <w:t> 107 505,00</w:t>
            </w:r>
            <w:r w:rsidR="00C1799F" w:rsidRPr="0016520F">
              <w:t xml:space="preserve"> </w:t>
            </w:r>
            <w:r w:rsidRPr="0016520F">
              <w:t>рублей</w:t>
            </w:r>
            <w:r w:rsidR="00B02B52" w:rsidRPr="0016520F">
              <w:t>;</w:t>
            </w:r>
            <w:r w:rsidR="00C1799F" w:rsidRPr="0016520F">
              <w:t xml:space="preserve"> </w:t>
            </w:r>
            <w:r w:rsidR="00891FF2" w:rsidRPr="00B41CC2">
              <w:lastRenderedPageBreak/>
              <w:t xml:space="preserve">2022 г. – </w:t>
            </w:r>
            <w:r w:rsidR="00B41CC2">
              <w:t xml:space="preserve">78 623 061,03 </w:t>
            </w:r>
            <w:r w:rsidR="00891FF2" w:rsidRPr="00B41CC2">
              <w:t>рубл</w:t>
            </w:r>
            <w:r w:rsidR="00B41CC2" w:rsidRPr="00B41CC2">
              <w:t xml:space="preserve">ь </w:t>
            </w:r>
            <w:r w:rsidR="00891FF2" w:rsidRPr="00B41CC2">
              <w:t>за счет средств бюджета МО ГО «Вуктыл»</w:t>
            </w:r>
            <w:r w:rsidR="00891FF2" w:rsidRPr="00D67A34">
              <w:rPr>
                <w:highlight w:val="lightGray"/>
              </w:rPr>
              <w:t xml:space="preserve"> </w:t>
            </w:r>
          </w:p>
        </w:tc>
      </w:tr>
      <w:tr w:rsidR="00895067" w:rsidRPr="00D67A34" w:rsidTr="00452F7D">
        <w:trPr>
          <w:trHeight w:val="69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lastRenderedPageBreak/>
              <w:t>Ожидаемые результаты реализации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pPr>
              <w:suppressAutoHyphens/>
            </w:pPr>
            <w:r w:rsidRPr="007D09D0">
              <w:t>Реализация муниципальной программы позволит содействовать:</w:t>
            </w:r>
          </w:p>
          <w:p w:rsidR="00895067" w:rsidRPr="007D09D0" w:rsidRDefault="00A25580" w:rsidP="0099594D">
            <w:pPr>
              <w:pStyle w:val="aff"/>
              <w:numPr>
                <w:ilvl w:val="0"/>
                <w:numId w:val="2"/>
              </w:numPr>
              <w:tabs>
                <w:tab w:val="left" w:pos="318"/>
              </w:tabs>
              <w:suppressAutoHyphens/>
              <w:ind w:left="-108" w:firstLine="108"/>
            </w:pPr>
            <w:r w:rsidRPr="007D09D0">
              <w:t xml:space="preserve">созданию благоприятных условий для проживания населения </w:t>
            </w:r>
            <w:r w:rsidR="0084633F" w:rsidRPr="007D09D0">
              <w:t xml:space="preserve"> </w:t>
            </w:r>
            <w:r w:rsidRPr="007D09D0">
              <w:t>городского округа «Вуктыл»;</w:t>
            </w:r>
          </w:p>
          <w:p w:rsidR="00895067" w:rsidRPr="007D09D0" w:rsidRDefault="00A25580" w:rsidP="0099594D">
            <w:pPr>
              <w:pStyle w:val="aff"/>
              <w:numPr>
                <w:ilvl w:val="0"/>
                <w:numId w:val="2"/>
              </w:numPr>
              <w:tabs>
                <w:tab w:val="left" w:pos="318"/>
              </w:tabs>
              <w:suppressAutoHyphens/>
              <w:ind w:left="-108" w:firstLine="108"/>
            </w:pPr>
            <w:r w:rsidRPr="007D09D0">
              <w:t xml:space="preserve">благоустройству территорий городского округа «Вуктыл», улучшению качества жизни граждан; </w:t>
            </w:r>
          </w:p>
          <w:p w:rsidR="00895067" w:rsidRPr="007D09D0" w:rsidRDefault="00A25580" w:rsidP="0099594D">
            <w:pPr>
              <w:pStyle w:val="aff"/>
              <w:numPr>
                <w:ilvl w:val="0"/>
                <w:numId w:val="2"/>
              </w:numPr>
              <w:tabs>
                <w:tab w:val="left" w:pos="318"/>
              </w:tabs>
              <w:suppressAutoHyphens/>
              <w:ind w:left="-108" w:firstLine="108"/>
            </w:pPr>
            <w:r w:rsidRPr="007D09D0">
              <w:t>осуществлению финансирования расходов муниципального бюджетного учреждения «Локомотив», обеспечивающих его функционирование, повышению качества выполняемых работ по обслуживанию муниципальных учреждений, органов местного самоуправления;</w:t>
            </w:r>
          </w:p>
          <w:p w:rsidR="00895067" w:rsidRPr="007D09D0" w:rsidRDefault="00A25580" w:rsidP="0099594D">
            <w:pPr>
              <w:pStyle w:val="aff"/>
              <w:numPr>
                <w:ilvl w:val="0"/>
                <w:numId w:val="2"/>
              </w:numPr>
              <w:tabs>
                <w:tab w:val="left" w:pos="318"/>
              </w:tabs>
              <w:suppressAutoHyphens/>
              <w:ind w:left="-108" w:firstLine="142"/>
            </w:pPr>
            <w:r w:rsidRPr="007D09D0">
              <w:t>созданию условий для обеспечения населения качественными коммунальными услугами, повышению уровня качества жизни населения;</w:t>
            </w:r>
          </w:p>
          <w:p w:rsidR="00895067" w:rsidRPr="007D09D0" w:rsidRDefault="00A25580" w:rsidP="0099594D">
            <w:pPr>
              <w:pStyle w:val="aff"/>
              <w:numPr>
                <w:ilvl w:val="0"/>
                <w:numId w:val="2"/>
              </w:numPr>
              <w:tabs>
                <w:tab w:val="left" w:pos="318"/>
              </w:tabs>
              <w:suppressAutoHyphens/>
              <w:ind w:left="-108" w:firstLine="142"/>
            </w:pPr>
            <w:r w:rsidRPr="007D09D0">
              <w:t>созданию благоприятных условий для населения;</w:t>
            </w:r>
          </w:p>
          <w:p w:rsidR="00895067" w:rsidRPr="007D09D0" w:rsidRDefault="00A25580" w:rsidP="0099594D">
            <w:pPr>
              <w:pStyle w:val="aff"/>
              <w:numPr>
                <w:ilvl w:val="0"/>
                <w:numId w:val="2"/>
              </w:numPr>
              <w:tabs>
                <w:tab w:val="left" w:pos="318"/>
                <w:tab w:val="left" w:pos="459"/>
              </w:tabs>
              <w:suppressAutoHyphens/>
              <w:ind w:left="-108" w:firstLine="142"/>
            </w:pPr>
            <w:r w:rsidRPr="007D09D0">
              <w:t>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 ежегодно для поддержки поставщиков топлива твердого населению;</w:t>
            </w:r>
          </w:p>
          <w:p w:rsidR="00895067" w:rsidRPr="007D09D0" w:rsidRDefault="00A25580" w:rsidP="0099594D">
            <w:pPr>
              <w:pStyle w:val="aff"/>
              <w:numPr>
                <w:ilvl w:val="0"/>
                <w:numId w:val="2"/>
              </w:numPr>
              <w:tabs>
                <w:tab w:val="left" w:pos="318"/>
              </w:tabs>
              <w:suppressAutoHyphens/>
              <w:ind w:left="-108" w:firstLine="108"/>
            </w:pPr>
            <w:r w:rsidRPr="007D09D0">
              <w:t>улучшению условий проживания граждан;</w:t>
            </w:r>
          </w:p>
          <w:p w:rsidR="00895067" w:rsidRPr="007D09D0" w:rsidRDefault="00A25580" w:rsidP="0099594D">
            <w:pPr>
              <w:pStyle w:val="aff"/>
              <w:numPr>
                <w:ilvl w:val="0"/>
                <w:numId w:val="2"/>
              </w:numPr>
              <w:tabs>
                <w:tab w:val="left" w:pos="318"/>
              </w:tabs>
              <w:suppressAutoHyphens/>
              <w:ind w:left="-108" w:firstLine="108"/>
            </w:pPr>
            <w:r w:rsidRPr="007D09D0">
              <w:t>повышению энергетической эффективности;</w:t>
            </w:r>
          </w:p>
          <w:p w:rsidR="00895067" w:rsidRPr="007D09D0" w:rsidRDefault="00A25580" w:rsidP="0099594D">
            <w:pPr>
              <w:pStyle w:val="aff"/>
              <w:numPr>
                <w:ilvl w:val="0"/>
                <w:numId w:val="2"/>
              </w:numPr>
              <w:tabs>
                <w:tab w:val="left" w:pos="318"/>
              </w:tabs>
              <w:suppressAutoHyphens/>
              <w:ind w:left="-108" w:firstLine="142"/>
            </w:pPr>
            <w:r w:rsidRPr="007D09D0">
              <w:t>сокращению удельного веса потребления топливно-энергетических ресурсов;</w:t>
            </w:r>
          </w:p>
          <w:p w:rsidR="00895067" w:rsidRPr="007D09D0" w:rsidRDefault="00A25580" w:rsidP="0099594D">
            <w:pPr>
              <w:pStyle w:val="aff"/>
              <w:numPr>
                <w:ilvl w:val="0"/>
                <w:numId w:val="2"/>
              </w:numPr>
              <w:tabs>
                <w:tab w:val="left" w:pos="318"/>
                <w:tab w:val="left" w:pos="459"/>
              </w:tabs>
              <w:suppressAutoHyphens/>
              <w:ind w:left="-108" w:firstLine="108"/>
            </w:pPr>
            <w:r w:rsidRPr="007D09D0">
              <w:t>повышению уровня газификации сельских населенных пунктов, улучшению условий проживания граждан;</w:t>
            </w:r>
          </w:p>
          <w:p w:rsidR="00895067" w:rsidRPr="007D09D0" w:rsidRDefault="00A25580" w:rsidP="0099594D">
            <w:pPr>
              <w:pStyle w:val="aff"/>
              <w:numPr>
                <w:ilvl w:val="0"/>
                <w:numId w:val="2"/>
              </w:numPr>
              <w:tabs>
                <w:tab w:val="left" w:pos="317"/>
                <w:tab w:val="left" w:pos="459"/>
              </w:tabs>
              <w:suppressAutoHyphens/>
              <w:ind w:left="-108" w:firstLine="108"/>
            </w:pPr>
            <w:r w:rsidRPr="007D09D0">
              <w:t>развитию коммунальной инфраструктуры городского округа «Вуктыл», обеспечению безаварийного функционирования водовода;</w:t>
            </w:r>
          </w:p>
          <w:p w:rsidR="00895067" w:rsidRPr="007D09D0" w:rsidRDefault="00A25580" w:rsidP="0099594D">
            <w:pPr>
              <w:pStyle w:val="aff"/>
              <w:numPr>
                <w:ilvl w:val="0"/>
                <w:numId w:val="2"/>
              </w:numPr>
              <w:tabs>
                <w:tab w:val="left" w:pos="317"/>
                <w:tab w:val="left" w:pos="459"/>
              </w:tabs>
              <w:suppressAutoHyphens/>
              <w:ind w:left="-108" w:firstLine="108"/>
            </w:pPr>
            <w:r w:rsidRPr="007D09D0">
              <w:t>созданию условий для обеспечения качественными коммунальными услугами, повышению уровня качества жизни населения, удовлетворенности коммунальными услугами;</w:t>
            </w:r>
          </w:p>
          <w:p w:rsidR="00895067" w:rsidRPr="007D09D0" w:rsidRDefault="00A25580" w:rsidP="0099594D">
            <w:pPr>
              <w:pStyle w:val="aff"/>
              <w:numPr>
                <w:ilvl w:val="0"/>
                <w:numId w:val="2"/>
              </w:numPr>
              <w:tabs>
                <w:tab w:val="left" w:pos="317"/>
                <w:tab w:val="left" w:pos="459"/>
              </w:tabs>
              <w:suppressAutoHyphens/>
              <w:ind w:left="-108" w:firstLine="108"/>
            </w:pPr>
            <w:r w:rsidRPr="007D09D0">
              <w:t>обеспечению населения услугами бани;</w:t>
            </w:r>
          </w:p>
          <w:p w:rsidR="00895067" w:rsidRPr="007D09D0" w:rsidRDefault="00A25580" w:rsidP="0099594D">
            <w:pPr>
              <w:pStyle w:val="aff"/>
              <w:numPr>
                <w:ilvl w:val="0"/>
                <w:numId w:val="2"/>
              </w:numPr>
              <w:tabs>
                <w:tab w:val="left" w:pos="317"/>
                <w:tab w:val="left" w:pos="459"/>
              </w:tabs>
              <w:suppressAutoHyphens/>
              <w:ind w:left="-108" w:firstLine="108"/>
            </w:pPr>
            <w:r w:rsidRPr="007D09D0">
              <w:t>повышению эффективности использования муниципального имущества, находящегося на территории муниципального образования городского округа «Вуктыл»</w:t>
            </w:r>
          </w:p>
        </w:tc>
      </w:tr>
    </w:tbl>
    <w:p w:rsidR="00895067" w:rsidRPr="00D67A34" w:rsidRDefault="00895067">
      <w:pPr>
        <w:widowControl w:val="0"/>
        <w:jc w:val="center"/>
        <w:rPr>
          <w:rFonts w:eastAsia="Calibri"/>
          <w:b/>
          <w:bCs/>
          <w:highlight w:val="lightGray"/>
          <w:lang w:eastAsia="en-US"/>
        </w:rPr>
      </w:pPr>
    </w:p>
    <w:p w:rsidR="007C4316" w:rsidRPr="00D67A34" w:rsidRDefault="007C4316">
      <w:pPr>
        <w:widowControl w:val="0"/>
        <w:jc w:val="center"/>
        <w:rPr>
          <w:rFonts w:eastAsia="Calibri"/>
          <w:b/>
          <w:bCs/>
          <w:highlight w:val="lightGray"/>
          <w:lang w:eastAsia="en-US"/>
        </w:rPr>
      </w:pPr>
    </w:p>
    <w:p w:rsidR="00751141" w:rsidRPr="00D67A34" w:rsidRDefault="00751141">
      <w:pPr>
        <w:widowControl w:val="0"/>
        <w:jc w:val="center"/>
        <w:rPr>
          <w:rFonts w:eastAsia="Calibri"/>
          <w:b/>
          <w:bCs/>
          <w:highlight w:val="lightGray"/>
          <w:lang w:eastAsia="en-US"/>
        </w:rPr>
      </w:pPr>
    </w:p>
    <w:p w:rsidR="00751141" w:rsidRPr="00D67A34" w:rsidRDefault="00751141">
      <w:pPr>
        <w:widowControl w:val="0"/>
        <w:jc w:val="center"/>
        <w:rPr>
          <w:rFonts w:eastAsia="Calibri"/>
          <w:b/>
          <w:bCs/>
          <w:highlight w:val="lightGray"/>
          <w:lang w:eastAsia="en-US"/>
        </w:rPr>
      </w:pPr>
    </w:p>
    <w:p w:rsidR="0099594D" w:rsidRPr="00D67A34" w:rsidRDefault="0099594D">
      <w:pPr>
        <w:widowControl w:val="0"/>
        <w:jc w:val="center"/>
        <w:rPr>
          <w:rFonts w:eastAsia="Calibri"/>
          <w:b/>
          <w:bCs/>
          <w:highlight w:val="lightGray"/>
          <w:lang w:eastAsia="en-US"/>
        </w:rPr>
      </w:pPr>
    </w:p>
    <w:p w:rsidR="0099594D" w:rsidRDefault="0099594D">
      <w:pPr>
        <w:widowControl w:val="0"/>
        <w:jc w:val="center"/>
        <w:rPr>
          <w:rFonts w:eastAsia="Calibri"/>
          <w:b/>
          <w:bCs/>
          <w:highlight w:val="lightGray"/>
          <w:lang w:eastAsia="en-US"/>
        </w:rPr>
      </w:pPr>
    </w:p>
    <w:p w:rsidR="00F76748" w:rsidRDefault="00F76748">
      <w:pPr>
        <w:widowControl w:val="0"/>
        <w:jc w:val="center"/>
        <w:rPr>
          <w:rFonts w:eastAsia="Calibri"/>
          <w:b/>
          <w:bCs/>
          <w:highlight w:val="lightGray"/>
          <w:lang w:eastAsia="en-US"/>
        </w:rPr>
      </w:pPr>
    </w:p>
    <w:p w:rsidR="00F76748" w:rsidRDefault="00F76748">
      <w:pPr>
        <w:widowControl w:val="0"/>
        <w:jc w:val="center"/>
        <w:rPr>
          <w:rFonts w:eastAsia="Calibri"/>
          <w:b/>
          <w:bCs/>
          <w:highlight w:val="lightGray"/>
          <w:lang w:eastAsia="en-US"/>
        </w:rPr>
      </w:pPr>
    </w:p>
    <w:p w:rsidR="00F76748" w:rsidRDefault="00F76748">
      <w:pPr>
        <w:widowControl w:val="0"/>
        <w:jc w:val="center"/>
        <w:rPr>
          <w:rFonts w:eastAsia="Calibri"/>
          <w:b/>
          <w:bCs/>
          <w:highlight w:val="lightGray"/>
          <w:lang w:eastAsia="en-US"/>
        </w:rPr>
      </w:pPr>
    </w:p>
    <w:p w:rsidR="00F76748" w:rsidRDefault="00F76748">
      <w:pPr>
        <w:widowControl w:val="0"/>
        <w:jc w:val="center"/>
        <w:rPr>
          <w:rFonts w:eastAsia="Calibri"/>
          <w:b/>
          <w:bCs/>
          <w:highlight w:val="lightGray"/>
          <w:lang w:eastAsia="en-US"/>
        </w:rPr>
      </w:pPr>
    </w:p>
    <w:p w:rsidR="00F76748" w:rsidRDefault="00F76748">
      <w:pPr>
        <w:widowControl w:val="0"/>
        <w:jc w:val="center"/>
        <w:rPr>
          <w:rFonts w:eastAsia="Calibri"/>
          <w:b/>
          <w:bCs/>
          <w:highlight w:val="lightGray"/>
          <w:lang w:eastAsia="en-US"/>
        </w:rPr>
      </w:pPr>
    </w:p>
    <w:p w:rsidR="00F76748" w:rsidRDefault="00F76748">
      <w:pPr>
        <w:widowControl w:val="0"/>
        <w:jc w:val="center"/>
        <w:rPr>
          <w:rFonts w:eastAsia="Calibri"/>
          <w:b/>
          <w:bCs/>
          <w:highlight w:val="lightGray"/>
          <w:lang w:eastAsia="en-US"/>
        </w:rPr>
      </w:pPr>
    </w:p>
    <w:p w:rsidR="00F76748" w:rsidRDefault="00F76748">
      <w:pPr>
        <w:widowControl w:val="0"/>
        <w:jc w:val="center"/>
        <w:rPr>
          <w:rFonts w:eastAsia="Calibri"/>
          <w:b/>
          <w:bCs/>
          <w:highlight w:val="lightGray"/>
          <w:lang w:eastAsia="en-US"/>
        </w:rPr>
      </w:pPr>
    </w:p>
    <w:p w:rsidR="00F76748" w:rsidRPr="00D67A34" w:rsidRDefault="00F76748">
      <w:pPr>
        <w:widowControl w:val="0"/>
        <w:jc w:val="center"/>
        <w:rPr>
          <w:rFonts w:eastAsia="Calibri"/>
          <w:b/>
          <w:bCs/>
          <w:highlight w:val="lightGray"/>
          <w:lang w:eastAsia="en-US"/>
        </w:rPr>
      </w:pPr>
    </w:p>
    <w:p w:rsidR="0099594D" w:rsidRPr="00D67A34" w:rsidRDefault="0099594D">
      <w:pPr>
        <w:widowControl w:val="0"/>
        <w:jc w:val="center"/>
        <w:rPr>
          <w:rFonts w:eastAsia="Calibri"/>
          <w:b/>
          <w:bCs/>
          <w:highlight w:val="lightGray"/>
          <w:lang w:eastAsia="en-US"/>
        </w:rPr>
      </w:pPr>
    </w:p>
    <w:p w:rsidR="007C4316" w:rsidRPr="00D67A34" w:rsidRDefault="007C4316">
      <w:pPr>
        <w:widowControl w:val="0"/>
        <w:jc w:val="center"/>
        <w:rPr>
          <w:rFonts w:eastAsia="Calibri"/>
          <w:b/>
          <w:bCs/>
          <w:highlight w:val="lightGray"/>
          <w:lang w:eastAsia="en-US"/>
        </w:rPr>
      </w:pPr>
    </w:p>
    <w:p w:rsidR="007C4316" w:rsidRPr="00D67A34" w:rsidRDefault="007C4316">
      <w:pPr>
        <w:widowControl w:val="0"/>
        <w:jc w:val="center"/>
        <w:rPr>
          <w:rFonts w:eastAsia="Calibri"/>
          <w:b/>
          <w:bCs/>
          <w:highlight w:val="lightGray"/>
          <w:lang w:eastAsia="en-US"/>
        </w:rPr>
      </w:pPr>
    </w:p>
    <w:p w:rsidR="00895067" w:rsidRPr="007D09D0" w:rsidRDefault="00A25580">
      <w:pPr>
        <w:widowControl w:val="0"/>
        <w:jc w:val="center"/>
        <w:rPr>
          <w:rFonts w:eastAsia="Calibri"/>
          <w:b/>
          <w:bCs/>
          <w:lang w:eastAsia="en-US"/>
        </w:rPr>
      </w:pPr>
      <w:r w:rsidRPr="007D09D0">
        <w:rPr>
          <w:rFonts w:eastAsia="Calibri"/>
          <w:b/>
          <w:bCs/>
          <w:lang w:eastAsia="en-US"/>
        </w:rPr>
        <w:lastRenderedPageBreak/>
        <w:t>Приоритеты, цели и задачи реализуемой муниципальной политики в соответствующей сфере социально-экономического развития</w:t>
      </w:r>
    </w:p>
    <w:p w:rsidR="00895067" w:rsidRPr="007D09D0" w:rsidRDefault="00895067">
      <w:pPr>
        <w:widowControl w:val="0"/>
        <w:rPr>
          <w:rFonts w:eastAsia="Calibri"/>
          <w:b/>
          <w:bCs/>
          <w:lang w:eastAsia="en-US"/>
        </w:rPr>
      </w:pPr>
    </w:p>
    <w:p w:rsidR="00895067" w:rsidRPr="007D09D0" w:rsidRDefault="00A25580">
      <w:pPr>
        <w:pStyle w:val="ConsPlusNormal"/>
        <w:suppressAutoHyphens/>
        <w:ind w:firstLine="567"/>
        <w:rPr>
          <w:rFonts w:ascii="Times New Roman" w:hAnsi="Times New Roman" w:cs="Times New Roman"/>
          <w:szCs w:val="24"/>
        </w:rPr>
      </w:pPr>
      <w:r w:rsidRPr="007D09D0">
        <w:rPr>
          <w:rFonts w:ascii="Times New Roman" w:hAnsi="Times New Roman" w:cs="Times New Roman"/>
          <w:szCs w:val="24"/>
        </w:rPr>
        <w:t>1. Приоритетами реализуемой в муниципальном образовании городского округа  «Вуктыл» муниципальной политики в сфере строительства, жилищно-коммунального комплекса, энергосбережения являются:</w:t>
      </w:r>
    </w:p>
    <w:p w:rsidR="00895067" w:rsidRPr="007D09D0" w:rsidRDefault="00A25580">
      <w:pPr>
        <w:pStyle w:val="ConsPlusNormal"/>
        <w:suppressAutoHyphens/>
        <w:ind w:firstLine="567"/>
        <w:rPr>
          <w:rFonts w:ascii="Times New Roman" w:hAnsi="Times New Roman" w:cs="Times New Roman"/>
          <w:szCs w:val="24"/>
        </w:rPr>
      </w:pPr>
      <w:r w:rsidRPr="007D09D0">
        <w:rPr>
          <w:rFonts w:ascii="Times New Roman" w:hAnsi="Times New Roman" w:cs="Times New Roman"/>
          <w:szCs w:val="24"/>
        </w:rPr>
        <w:t>1)  повышение эффективности муниципального управления;</w:t>
      </w:r>
    </w:p>
    <w:p w:rsidR="00895067" w:rsidRPr="007D09D0" w:rsidRDefault="00A25580">
      <w:pPr>
        <w:ind w:firstLine="567"/>
      </w:pPr>
      <w:r w:rsidRPr="007D09D0">
        <w:t>2) повышение эффективности, устойчивости и надежности функционирования коммунальных систем жизнеобеспечения;</w:t>
      </w:r>
    </w:p>
    <w:p w:rsidR="00895067" w:rsidRPr="007D09D0" w:rsidRDefault="00A25580">
      <w:pPr>
        <w:ind w:firstLine="426"/>
      </w:pPr>
      <w:r w:rsidRPr="007D09D0">
        <w:t xml:space="preserve">  3)  развитие инженерной инфраструктуры; </w:t>
      </w:r>
    </w:p>
    <w:p w:rsidR="00895067" w:rsidRPr="007D09D0" w:rsidRDefault="00A25580">
      <w:pPr>
        <w:ind w:firstLine="567"/>
      </w:pPr>
      <w:r w:rsidRPr="007D09D0">
        <w:t>4)  повышение уровня благоустройства и качества условий проживания граждан.</w:t>
      </w:r>
    </w:p>
    <w:p w:rsidR="00895067" w:rsidRPr="007D09D0" w:rsidRDefault="00A25580">
      <w:pPr>
        <w:pStyle w:val="ConsPlusNormal"/>
        <w:suppressAutoHyphens/>
        <w:ind w:firstLine="567"/>
        <w:rPr>
          <w:rFonts w:ascii="Times New Roman" w:hAnsi="Times New Roman" w:cs="Times New Roman"/>
          <w:szCs w:val="24"/>
        </w:rPr>
      </w:pPr>
      <w:r w:rsidRPr="007D09D0">
        <w:rPr>
          <w:rFonts w:ascii="Times New Roman" w:hAnsi="Times New Roman" w:cs="Times New Roman"/>
          <w:szCs w:val="24"/>
        </w:rPr>
        <w:t xml:space="preserve">2. Целью муниципальной программы является: </w:t>
      </w:r>
    </w:p>
    <w:p w:rsidR="00895067" w:rsidRPr="007D09D0" w:rsidRDefault="00A25580">
      <w:pPr>
        <w:pStyle w:val="ConsPlusNormal"/>
        <w:suppressAutoHyphens/>
        <w:ind w:firstLine="567"/>
        <w:rPr>
          <w:rFonts w:ascii="Times New Roman" w:hAnsi="Times New Roman" w:cs="Times New Roman"/>
          <w:szCs w:val="24"/>
        </w:rPr>
      </w:pPr>
      <w:r w:rsidRPr="007D09D0">
        <w:rPr>
          <w:rFonts w:ascii="Times New Roman" w:hAnsi="Times New Roman" w:cs="Times New Roman"/>
          <w:szCs w:val="24"/>
        </w:rPr>
        <w:t xml:space="preserve">повышение качества и надежности предоставления жилищно-коммунальных и бытовых услуг, стимулирование энергосбережения и повышения энергетической эффективности, активизация процессов строительства и обновления коммунальной инфраструктуры в городском округе «Вуктыл». </w:t>
      </w:r>
    </w:p>
    <w:p w:rsidR="00895067" w:rsidRPr="007D09D0" w:rsidRDefault="00A25580">
      <w:pPr>
        <w:pStyle w:val="ConsPlusCell"/>
        <w:tabs>
          <w:tab w:val="left" w:pos="368"/>
          <w:tab w:val="left" w:pos="851"/>
        </w:tabs>
        <w:suppressAutoHyphens/>
        <w:ind w:right="57" w:firstLine="567"/>
        <w:jc w:val="both"/>
        <w:rPr>
          <w:szCs w:val="24"/>
        </w:rPr>
      </w:pPr>
      <w:r w:rsidRPr="007D09D0">
        <w:rPr>
          <w:szCs w:val="24"/>
        </w:rPr>
        <w:t>3. Для достижения поставленной цели должны быть решены следующие задачи:</w:t>
      </w:r>
    </w:p>
    <w:p w:rsidR="00895067" w:rsidRPr="007D09D0" w:rsidRDefault="00A25580">
      <w:pPr>
        <w:pStyle w:val="ConsPlusCell"/>
        <w:tabs>
          <w:tab w:val="left" w:pos="368"/>
          <w:tab w:val="left" w:pos="851"/>
        </w:tabs>
        <w:suppressAutoHyphens/>
        <w:ind w:right="57" w:firstLine="567"/>
        <w:jc w:val="both"/>
        <w:rPr>
          <w:szCs w:val="24"/>
        </w:rPr>
      </w:pPr>
      <w:r w:rsidRPr="007D09D0">
        <w:rPr>
          <w:szCs w:val="24"/>
        </w:rPr>
        <w:t>1) повышение качества и надежности предоставления жилищно-коммунальных и бытовых услуг;</w:t>
      </w:r>
    </w:p>
    <w:p w:rsidR="00895067" w:rsidRPr="007D09D0" w:rsidRDefault="00A25580">
      <w:pPr>
        <w:pStyle w:val="ConsPlusCell"/>
        <w:tabs>
          <w:tab w:val="left" w:pos="368"/>
          <w:tab w:val="left" w:pos="851"/>
        </w:tabs>
        <w:suppressAutoHyphens/>
        <w:ind w:right="57" w:firstLine="567"/>
        <w:jc w:val="both"/>
        <w:rPr>
          <w:szCs w:val="24"/>
        </w:rPr>
      </w:pPr>
      <w:r w:rsidRPr="007D09D0">
        <w:rPr>
          <w:szCs w:val="24"/>
        </w:rPr>
        <w:t>2) создание комфортных условий гражданам, проживающим на селе, путем газификации сельских населенных пунктов городского округа «Вуктыл», создание условий для активизации процессов обновления коммунальной инфраструктуры.</w:t>
      </w:r>
    </w:p>
    <w:p w:rsidR="00895067" w:rsidRPr="007D09D0" w:rsidRDefault="00A25580">
      <w:pPr>
        <w:pStyle w:val="ConsPlusNormal"/>
        <w:tabs>
          <w:tab w:val="left" w:pos="567"/>
        </w:tabs>
        <w:ind w:firstLine="567"/>
        <w:rPr>
          <w:rFonts w:ascii="Times New Roman" w:hAnsi="Times New Roman" w:cs="Times New Roman"/>
          <w:szCs w:val="24"/>
        </w:rPr>
      </w:pPr>
      <w:r w:rsidRPr="007D09D0">
        <w:rPr>
          <w:rFonts w:ascii="Times New Roman" w:hAnsi="Times New Roman" w:cs="Times New Roman"/>
          <w:szCs w:val="24"/>
        </w:rPr>
        <w:t>Перечень и сведения о целевых индикаторах и показателях муниципальной программы городского округа «Вуктыл» «</w:t>
      </w:r>
      <w:r w:rsidRPr="007D09D0">
        <w:rPr>
          <w:rFonts w:ascii="Times New Roman" w:eastAsia="Calibri" w:hAnsi="Times New Roman" w:cs="Times New Roman"/>
          <w:bCs/>
          <w:szCs w:val="24"/>
          <w:lang w:eastAsia="en-US"/>
        </w:rPr>
        <w:t xml:space="preserve">Развитие строительства и жилищно-коммунального комплекса, энергосбережение и повышение энергоэффективности» </w:t>
      </w:r>
      <w:r w:rsidRPr="007D09D0">
        <w:rPr>
          <w:rFonts w:ascii="Times New Roman" w:hAnsi="Times New Roman" w:cs="Times New Roman"/>
          <w:szCs w:val="24"/>
        </w:rPr>
        <w:t xml:space="preserve"> приведены в таблице № 3. </w:t>
      </w:r>
    </w:p>
    <w:p w:rsidR="00895067" w:rsidRPr="007D09D0" w:rsidRDefault="00A25580">
      <w:pPr>
        <w:tabs>
          <w:tab w:val="left" w:pos="567"/>
        </w:tabs>
        <w:ind w:firstLine="567"/>
      </w:pPr>
      <w:r w:rsidRPr="007D09D0">
        <w:t>Перечень и характеристики ведомственных целевых программ и основных мероприятий муниципальной программы городского округа «Вуктыл» «</w:t>
      </w:r>
      <w:r w:rsidRPr="007D09D0">
        <w:rPr>
          <w:rFonts w:eastAsia="Calibri"/>
          <w:bCs/>
          <w:lang w:eastAsia="en-US"/>
        </w:rPr>
        <w:t>Развитие строительства и жилищно-коммунального комплекса, энергосбережение и повышение энергоэффективности</w:t>
      </w:r>
      <w:r w:rsidRPr="007D09D0">
        <w:t>» приведены в таблице № 4.</w:t>
      </w:r>
    </w:p>
    <w:p w:rsidR="00895067" w:rsidRPr="007D09D0" w:rsidRDefault="00A25580">
      <w:pPr>
        <w:pStyle w:val="ConsPlusNormal"/>
        <w:tabs>
          <w:tab w:val="left" w:pos="567"/>
        </w:tabs>
        <w:ind w:firstLine="0"/>
        <w:rPr>
          <w:rFonts w:ascii="Times New Roman" w:hAnsi="Times New Roman" w:cs="Times New Roman"/>
          <w:szCs w:val="24"/>
        </w:rPr>
      </w:pPr>
      <w:r w:rsidRPr="007D09D0">
        <w:rPr>
          <w:rFonts w:ascii="Times New Roman" w:hAnsi="Times New Roman" w:cs="Times New Roman"/>
          <w:szCs w:val="24"/>
        </w:rPr>
        <w:t xml:space="preserve">          Прогноз сводных показателей муниципальных заданий на оказание муниципальных услуг (работ) муниципальными учреждениями городского округа «Вуктыл» по муниципальной программе городского округа «Вуктыл» «</w:t>
      </w:r>
      <w:r w:rsidRPr="007D09D0">
        <w:rPr>
          <w:rFonts w:ascii="Times New Roman" w:eastAsia="Calibri" w:hAnsi="Times New Roman" w:cs="Times New Roman"/>
          <w:bCs/>
          <w:szCs w:val="24"/>
          <w:lang w:eastAsia="en-US"/>
        </w:rPr>
        <w:t>Развитие строительства и жилищно-коммунального комплекса, энергосбережение и повышение энергоэффективности</w:t>
      </w:r>
      <w:r w:rsidRPr="007D09D0">
        <w:rPr>
          <w:rFonts w:ascii="Times New Roman" w:hAnsi="Times New Roman" w:cs="Times New Roman"/>
          <w:szCs w:val="24"/>
        </w:rPr>
        <w:t>» на очередной финансовый год и плановый период приведен в таблице № 5.</w:t>
      </w:r>
    </w:p>
    <w:p w:rsidR="00895067" w:rsidRPr="007D09D0" w:rsidRDefault="00A25580">
      <w:pPr>
        <w:pStyle w:val="ConsPlusNormal"/>
        <w:tabs>
          <w:tab w:val="left" w:pos="567"/>
        </w:tabs>
        <w:ind w:firstLine="0"/>
        <w:rPr>
          <w:rFonts w:ascii="Times New Roman" w:hAnsi="Times New Roman" w:cs="Times New Roman"/>
          <w:szCs w:val="24"/>
        </w:rPr>
      </w:pPr>
      <w:r w:rsidRPr="007D09D0">
        <w:rPr>
          <w:rFonts w:ascii="Times New Roman" w:hAnsi="Times New Roman" w:cs="Times New Roman"/>
          <w:szCs w:val="24"/>
        </w:rPr>
        <w:tab/>
        <w:t>Информация по финансовому обеспечению муниципальной программы городского округа «Вуктыл» «</w:t>
      </w:r>
      <w:r w:rsidRPr="007D09D0">
        <w:rPr>
          <w:rFonts w:ascii="Times New Roman" w:eastAsia="Calibri" w:hAnsi="Times New Roman" w:cs="Times New Roman"/>
          <w:bCs/>
          <w:szCs w:val="24"/>
          <w:lang w:eastAsia="en-US"/>
        </w:rPr>
        <w:t>Развитие строительства и жилищно-коммунального комплекса, энергосбережение и повышение энергоэффективности</w:t>
      </w:r>
      <w:r w:rsidRPr="007D09D0">
        <w:rPr>
          <w:rFonts w:ascii="Times New Roman" w:hAnsi="Times New Roman" w:cs="Times New Roman"/>
          <w:szCs w:val="24"/>
        </w:rPr>
        <w:t>»  за счет средств  бюджета муниципального образования городского округа «Вуктыл» (с учетом средств межбюджетных трансфертов) приведена в таблице № 6.</w:t>
      </w:r>
    </w:p>
    <w:p w:rsidR="00895067" w:rsidRPr="007D09D0" w:rsidRDefault="00A25580">
      <w:pPr>
        <w:pStyle w:val="ConsPlusNormal"/>
        <w:tabs>
          <w:tab w:val="left" w:pos="567"/>
        </w:tabs>
        <w:ind w:firstLine="0"/>
        <w:rPr>
          <w:rFonts w:ascii="Times New Roman" w:hAnsi="Times New Roman" w:cs="Times New Roman"/>
          <w:szCs w:val="24"/>
        </w:rPr>
      </w:pPr>
      <w:r w:rsidRPr="007D09D0">
        <w:rPr>
          <w:rFonts w:ascii="Times New Roman" w:hAnsi="Times New Roman" w:cs="Times New Roman"/>
          <w:szCs w:val="24"/>
        </w:rPr>
        <w:t xml:space="preserve">          Ресурсное обеспечение и прогнозная (справочная) оценка расходов бюджета муниципального образования городского округа «Вуктыл» на реализацию целей муниципальной программы городского округа «Вуктыл» «</w:t>
      </w:r>
      <w:r w:rsidRPr="007D09D0">
        <w:rPr>
          <w:rFonts w:ascii="Times New Roman" w:eastAsia="Calibri" w:hAnsi="Times New Roman" w:cs="Times New Roman"/>
          <w:bCs/>
          <w:szCs w:val="24"/>
          <w:lang w:eastAsia="en-US"/>
        </w:rPr>
        <w:t>Развитие строительства и жилищно-коммунального комплекса, энергосбережение и повышение энергоэффективности</w:t>
      </w:r>
      <w:r w:rsidRPr="007D09D0">
        <w:rPr>
          <w:rFonts w:ascii="Times New Roman" w:hAnsi="Times New Roman" w:cs="Times New Roman"/>
          <w:szCs w:val="24"/>
        </w:rPr>
        <w:t>» (с учетом средств межбюджетных трансфертов) приведено в таблице № 7.</w:t>
      </w:r>
    </w:p>
    <w:p w:rsidR="00895067" w:rsidRPr="007D09D0" w:rsidRDefault="00895067">
      <w:pPr>
        <w:widowControl w:val="0"/>
        <w:jc w:val="center"/>
        <w:rPr>
          <w:rFonts w:eastAsia="Calibri"/>
          <w:b/>
          <w:bCs/>
          <w:lang w:eastAsia="en-US"/>
        </w:rPr>
      </w:pPr>
    </w:p>
    <w:p w:rsidR="00575E3B" w:rsidRPr="007D09D0" w:rsidRDefault="00575E3B">
      <w:pPr>
        <w:widowControl w:val="0"/>
        <w:jc w:val="right"/>
        <w:rPr>
          <w:rFonts w:eastAsia="Calibri"/>
          <w:bCs/>
          <w:lang w:eastAsia="en-US"/>
        </w:rPr>
      </w:pPr>
    </w:p>
    <w:p w:rsidR="00575E3B" w:rsidRPr="007D09D0" w:rsidRDefault="00575E3B">
      <w:pPr>
        <w:widowControl w:val="0"/>
        <w:jc w:val="right"/>
        <w:rPr>
          <w:rFonts w:eastAsia="Calibri"/>
          <w:bCs/>
          <w:lang w:eastAsia="en-US"/>
        </w:rPr>
      </w:pPr>
    </w:p>
    <w:p w:rsidR="00575E3B" w:rsidRPr="007D09D0" w:rsidRDefault="00575E3B">
      <w:pPr>
        <w:widowControl w:val="0"/>
        <w:jc w:val="right"/>
        <w:rPr>
          <w:rFonts w:eastAsia="Calibri"/>
          <w:bCs/>
          <w:lang w:eastAsia="en-US"/>
        </w:rPr>
      </w:pPr>
    </w:p>
    <w:p w:rsidR="00575E3B" w:rsidRPr="007D09D0" w:rsidRDefault="00575E3B">
      <w:pPr>
        <w:widowControl w:val="0"/>
        <w:jc w:val="right"/>
        <w:rPr>
          <w:rFonts w:eastAsia="Calibri"/>
          <w:bCs/>
          <w:lang w:eastAsia="en-US"/>
        </w:rPr>
      </w:pPr>
    </w:p>
    <w:p w:rsidR="00895067" w:rsidRPr="007D09D0" w:rsidRDefault="00A25580">
      <w:pPr>
        <w:widowControl w:val="0"/>
        <w:jc w:val="right"/>
        <w:rPr>
          <w:rFonts w:eastAsia="Calibri"/>
          <w:bCs/>
          <w:lang w:eastAsia="en-US"/>
        </w:rPr>
      </w:pPr>
      <w:r w:rsidRPr="007D09D0">
        <w:rPr>
          <w:rFonts w:eastAsia="Calibri"/>
          <w:bCs/>
          <w:lang w:eastAsia="en-US"/>
        </w:rPr>
        <w:lastRenderedPageBreak/>
        <w:t>Таблица № 2</w:t>
      </w:r>
    </w:p>
    <w:p w:rsidR="00895067" w:rsidRPr="007D09D0" w:rsidRDefault="00895067">
      <w:pPr>
        <w:widowControl w:val="0"/>
        <w:jc w:val="right"/>
        <w:rPr>
          <w:rFonts w:eastAsia="Calibri"/>
          <w:bCs/>
          <w:lang w:eastAsia="en-US"/>
        </w:rPr>
      </w:pPr>
    </w:p>
    <w:p w:rsidR="00895067" w:rsidRPr="007D09D0" w:rsidRDefault="00A25580">
      <w:pPr>
        <w:widowControl w:val="0"/>
        <w:jc w:val="center"/>
        <w:rPr>
          <w:rFonts w:eastAsia="Calibri"/>
          <w:b/>
          <w:bCs/>
          <w:lang w:eastAsia="en-US"/>
        </w:rPr>
      </w:pPr>
      <w:r w:rsidRPr="007D09D0">
        <w:rPr>
          <w:rFonts w:eastAsia="Calibri"/>
          <w:b/>
          <w:bCs/>
          <w:lang w:eastAsia="en-US"/>
        </w:rPr>
        <w:t xml:space="preserve">ПОДПРОГРАММА </w:t>
      </w:r>
    </w:p>
    <w:p w:rsidR="00895067" w:rsidRPr="007D09D0" w:rsidRDefault="00A25580">
      <w:pPr>
        <w:widowControl w:val="0"/>
        <w:jc w:val="center"/>
        <w:rPr>
          <w:rFonts w:eastAsia="Calibri"/>
          <w:bCs/>
          <w:lang w:eastAsia="en-US"/>
        </w:rPr>
      </w:pPr>
      <w:r w:rsidRPr="007D09D0">
        <w:rPr>
          <w:rFonts w:eastAsia="Calibri"/>
          <w:bCs/>
          <w:lang w:eastAsia="en-US"/>
        </w:rPr>
        <w:t>«Содержание и развитие жилищно-коммунального и городского хозяйства»</w:t>
      </w:r>
    </w:p>
    <w:p w:rsidR="00895067" w:rsidRPr="007D09D0" w:rsidRDefault="00A25580">
      <w:pPr>
        <w:widowControl w:val="0"/>
        <w:jc w:val="center"/>
      </w:pPr>
      <w:r w:rsidRPr="007D09D0">
        <w:rPr>
          <w:rFonts w:eastAsia="Calibri"/>
          <w:b/>
          <w:bCs/>
          <w:lang w:eastAsia="en-US"/>
        </w:rPr>
        <w:t>муниципальной программы</w:t>
      </w:r>
      <w:r w:rsidRPr="007D09D0">
        <w:t xml:space="preserve"> </w:t>
      </w:r>
    </w:p>
    <w:p w:rsidR="00895067" w:rsidRPr="007D09D0" w:rsidRDefault="00895067">
      <w:pPr>
        <w:widowControl w:val="0"/>
        <w:jc w:val="center"/>
      </w:pPr>
    </w:p>
    <w:p w:rsidR="00895067" w:rsidRPr="007D09D0" w:rsidRDefault="00A25580">
      <w:pPr>
        <w:widowControl w:val="0"/>
        <w:jc w:val="center"/>
        <w:outlineLvl w:val="1"/>
        <w:rPr>
          <w:rFonts w:eastAsia="Calibri"/>
          <w:lang w:eastAsia="en-US"/>
        </w:rPr>
      </w:pPr>
      <w:r w:rsidRPr="007D09D0">
        <w:rPr>
          <w:rFonts w:eastAsia="Calibri"/>
          <w:lang w:eastAsia="en-US"/>
        </w:rPr>
        <w:t>ПАСПОРТ</w:t>
      </w:r>
    </w:p>
    <w:p w:rsidR="00895067" w:rsidRPr="007D09D0" w:rsidRDefault="00A25580">
      <w:pPr>
        <w:widowControl w:val="0"/>
        <w:jc w:val="center"/>
        <w:rPr>
          <w:rFonts w:eastAsia="Calibri"/>
          <w:lang w:eastAsia="en-US"/>
        </w:rPr>
      </w:pPr>
      <w:r w:rsidRPr="007D09D0">
        <w:rPr>
          <w:rFonts w:eastAsia="Calibri"/>
          <w:lang w:eastAsia="en-US"/>
        </w:rPr>
        <w:t>подпрограммы «Содержание и развитие жилищно-коммунального и городского хозяйства»</w:t>
      </w:r>
    </w:p>
    <w:p w:rsidR="00895067" w:rsidRPr="007D09D0" w:rsidRDefault="00A25580">
      <w:pPr>
        <w:widowControl w:val="0"/>
        <w:jc w:val="center"/>
        <w:rPr>
          <w:rFonts w:eastAsia="Calibri"/>
          <w:bCs/>
          <w:lang w:eastAsia="en-US"/>
        </w:rPr>
      </w:pPr>
      <w:r w:rsidRPr="007D09D0">
        <w:rPr>
          <w:rFonts w:eastAsia="Calibri"/>
          <w:lang w:eastAsia="en-US"/>
        </w:rPr>
        <w:t xml:space="preserve"> муниципальной программы</w:t>
      </w:r>
    </w:p>
    <w:p w:rsidR="00895067" w:rsidRPr="007D09D0" w:rsidRDefault="00A25580">
      <w:pPr>
        <w:widowControl w:val="0"/>
        <w:jc w:val="center"/>
        <w:rPr>
          <w:rFonts w:eastAsia="Calibri"/>
          <w:lang w:eastAsia="en-US"/>
        </w:rPr>
      </w:pPr>
      <w:r w:rsidRPr="007D09D0">
        <w:rPr>
          <w:rFonts w:eastAsia="Calibri"/>
          <w:lang w:eastAsia="en-US"/>
        </w:rPr>
        <w:t>(далее – подпрограмма 1)</w:t>
      </w:r>
    </w:p>
    <w:p w:rsidR="00895067" w:rsidRPr="00D67A34" w:rsidRDefault="00895067">
      <w:pPr>
        <w:widowControl w:val="0"/>
        <w:jc w:val="center"/>
        <w:rPr>
          <w:rFonts w:eastAsia="Calibri"/>
          <w:highlight w:val="lightGray"/>
          <w:lang w:eastAsia="en-US"/>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7513"/>
      </w:tblGrid>
      <w:tr w:rsidR="001B17BC" w:rsidRPr="00D67A34">
        <w:trPr>
          <w:trHeight w:val="92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Ответственный исполнитель подпрограммы 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606E3F" w:rsidRPr="007D09D0" w:rsidRDefault="00207410" w:rsidP="00606E3F">
            <w:pPr>
              <w:pStyle w:val="ConsPlusCell"/>
              <w:suppressAutoHyphens/>
              <w:ind w:left="-108"/>
              <w:rPr>
                <w:szCs w:val="24"/>
              </w:rPr>
            </w:pPr>
            <w:r w:rsidRPr="007D09D0">
              <w:rPr>
                <w:szCs w:val="24"/>
              </w:rPr>
              <w:t xml:space="preserve"> </w:t>
            </w:r>
            <w:r w:rsidR="00606E3F" w:rsidRPr="007D09D0">
              <w:rPr>
                <w:szCs w:val="24"/>
              </w:rPr>
              <w:t>ОС</w:t>
            </w:r>
          </w:p>
          <w:p w:rsidR="00606E3F" w:rsidRPr="007D09D0" w:rsidRDefault="00207410" w:rsidP="00606E3F">
            <w:pPr>
              <w:pStyle w:val="ConsPlusCell"/>
              <w:suppressAutoHyphens/>
              <w:ind w:left="-108"/>
              <w:rPr>
                <w:szCs w:val="24"/>
              </w:rPr>
            </w:pPr>
            <w:r w:rsidRPr="007D09D0">
              <w:rPr>
                <w:szCs w:val="24"/>
              </w:rPr>
              <w:t xml:space="preserve"> </w:t>
            </w:r>
            <w:r w:rsidR="00606E3F" w:rsidRPr="007D09D0">
              <w:rPr>
                <w:szCs w:val="24"/>
              </w:rPr>
              <w:t>ОГ и ДХ</w:t>
            </w:r>
          </w:p>
          <w:p w:rsidR="00606E3F" w:rsidRPr="007D09D0" w:rsidRDefault="00606E3F" w:rsidP="00606E3F">
            <w:pPr>
              <w:widowControl w:val="0"/>
              <w:tabs>
                <w:tab w:val="left" w:pos="1485"/>
              </w:tabs>
              <w:ind w:left="34" w:right="34" w:hanging="109"/>
              <w:jc w:val="left"/>
            </w:pPr>
            <w:r w:rsidRPr="007D09D0">
              <w:t xml:space="preserve">ОЖКХ и МК   </w:t>
            </w:r>
          </w:p>
          <w:p w:rsidR="00606E3F" w:rsidRPr="007D09D0" w:rsidRDefault="00606E3F" w:rsidP="00606E3F">
            <w:pPr>
              <w:pStyle w:val="ConsPlusCell"/>
              <w:suppressAutoHyphens/>
              <w:ind w:left="-108"/>
              <w:rPr>
                <w:szCs w:val="24"/>
              </w:rPr>
            </w:pPr>
            <w:r w:rsidRPr="007D09D0">
              <w:rPr>
                <w:szCs w:val="24"/>
              </w:rPr>
              <w:t xml:space="preserve"> ОУИ</w:t>
            </w:r>
          </w:p>
          <w:p w:rsidR="00606E3F" w:rsidRPr="007D09D0" w:rsidRDefault="00606E3F" w:rsidP="00606E3F">
            <w:pPr>
              <w:widowControl w:val="0"/>
              <w:tabs>
                <w:tab w:val="left" w:pos="1485"/>
              </w:tabs>
              <w:ind w:left="34" w:right="34" w:hanging="109"/>
              <w:jc w:val="left"/>
            </w:pPr>
            <w:r w:rsidRPr="007D09D0">
              <w:t xml:space="preserve">ОК и НП     </w:t>
            </w:r>
          </w:p>
          <w:p w:rsidR="00606E3F" w:rsidRPr="007D09D0" w:rsidRDefault="00606E3F" w:rsidP="00606E3F">
            <w:pPr>
              <w:pStyle w:val="ConsPlusCell"/>
              <w:suppressAutoHyphens/>
              <w:ind w:left="-108"/>
              <w:rPr>
                <w:szCs w:val="24"/>
              </w:rPr>
            </w:pPr>
            <w:r w:rsidRPr="007D09D0">
              <w:rPr>
                <w:szCs w:val="24"/>
              </w:rPr>
              <w:t xml:space="preserve"> ФО</w:t>
            </w:r>
          </w:p>
          <w:p w:rsidR="00606E3F" w:rsidRPr="007D09D0" w:rsidRDefault="00606E3F" w:rsidP="00606E3F">
            <w:pPr>
              <w:pStyle w:val="ConsPlusCell"/>
              <w:suppressAutoHyphens/>
              <w:ind w:left="-108"/>
              <w:rPr>
                <w:szCs w:val="24"/>
              </w:rPr>
            </w:pPr>
            <w:r w:rsidRPr="007D09D0">
              <w:rPr>
                <w:szCs w:val="24"/>
              </w:rPr>
              <w:t xml:space="preserve"> СС и МП    </w:t>
            </w:r>
          </w:p>
          <w:p w:rsidR="00606E3F" w:rsidRPr="007D09D0" w:rsidRDefault="00207410" w:rsidP="00606E3F">
            <w:pPr>
              <w:pStyle w:val="ConsPlusCell"/>
              <w:suppressAutoHyphens/>
              <w:ind w:left="-108"/>
              <w:rPr>
                <w:szCs w:val="24"/>
              </w:rPr>
            </w:pPr>
            <w:r w:rsidRPr="007D09D0">
              <w:rPr>
                <w:szCs w:val="24"/>
              </w:rPr>
              <w:t xml:space="preserve"> </w:t>
            </w:r>
            <w:r w:rsidR="00606E3F" w:rsidRPr="007D09D0">
              <w:rPr>
                <w:szCs w:val="24"/>
              </w:rPr>
              <w:t>МБУ «Локомотив»</w:t>
            </w:r>
          </w:p>
          <w:p w:rsidR="00895067" w:rsidRPr="007D09D0" w:rsidRDefault="00207410" w:rsidP="00606E3F">
            <w:pPr>
              <w:pStyle w:val="ConsPlusCell"/>
              <w:suppressAutoHyphens/>
              <w:ind w:left="-108"/>
              <w:rPr>
                <w:szCs w:val="24"/>
              </w:rPr>
            </w:pPr>
            <w:r w:rsidRPr="007D09D0">
              <w:t xml:space="preserve"> </w:t>
            </w:r>
            <w:r w:rsidR="00A25580" w:rsidRPr="007D09D0">
              <w:t>Управление образования АГО «Вуктыл»</w:t>
            </w:r>
          </w:p>
        </w:tc>
      </w:tr>
      <w:tr w:rsidR="001B17BC" w:rsidRPr="00D67A34">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Участники  подпрограммы 1 (по согласованию)</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sidP="003334C0">
            <w:pPr>
              <w:widowControl w:val="0"/>
              <w:ind w:hanging="284"/>
            </w:pPr>
            <w:r w:rsidRPr="007D09D0">
              <w:rPr>
                <w:rFonts w:eastAsia="Calibri"/>
                <w:lang w:eastAsia="en-US"/>
              </w:rPr>
              <w:t xml:space="preserve">\  </w:t>
            </w:r>
            <w:r w:rsidR="00207410" w:rsidRPr="007D09D0">
              <w:rPr>
                <w:rFonts w:eastAsia="Calibri"/>
                <w:lang w:eastAsia="en-US"/>
              </w:rPr>
              <w:t xml:space="preserve"> </w:t>
            </w:r>
            <w:r w:rsidR="003334C0" w:rsidRPr="007D09D0">
              <w:rPr>
                <w:rFonts w:eastAsia="Calibri"/>
                <w:lang w:eastAsia="en-US"/>
              </w:rPr>
              <w:t>-</w:t>
            </w:r>
          </w:p>
        </w:tc>
      </w:tr>
      <w:tr w:rsidR="001B17BC" w:rsidRPr="00D67A34">
        <w:trPr>
          <w:trHeight w:val="12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Программно-целевые инструменты подпрограммы 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pPr>
              <w:pStyle w:val="ConsPlusNormal"/>
              <w:spacing w:line="276" w:lineRule="auto"/>
              <w:ind w:firstLine="0"/>
            </w:pPr>
            <w:r w:rsidRPr="007D09D0">
              <w:t>-</w:t>
            </w:r>
          </w:p>
        </w:tc>
      </w:tr>
      <w:tr w:rsidR="001B17BC" w:rsidRPr="00D67A34">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Цели подпрограммы 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Повышение качества и надежности предоставления жилищно-коммунальных и бытовых услуг</w:t>
            </w:r>
          </w:p>
        </w:tc>
      </w:tr>
      <w:tr w:rsidR="001B17BC" w:rsidRPr="00D67A34">
        <w:trPr>
          <w:trHeight w:val="199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Задачи подпрограммы 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pPr>
              <w:tabs>
                <w:tab w:val="left" w:pos="-108"/>
              </w:tabs>
              <w:ind w:hanging="108"/>
            </w:pPr>
            <w:r w:rsidRPr="007D09D0">
              <w:t xml:space="preserve">  1. Создание условий для благоприятного и безопасного проживания граждан.</w:t>
            </w:r>
          </w:p>
          <w:p w:rsidR="00895067" w:rsidRPr="007D09D0" w:rsidRDefault="00A25580">
            <w:r w:rsidRPr="007D09D0">
              <w:t>2. Создание условий для обеспечения эффективности, качества и надежности поставки коммунальных ресурсов.</w:t>
            </w:r>
          </w:p>
          <w:p w:rsidR="00895067" w:rsidRPr="007D09D0" w:rsidRDefault="00A25580">
            <w:r w:rsidRPr="007D09D0">
              <w:t>3.  Содействие собственникам помещений в проведении капитального ремонта (ремонта) общего имущества в многоквартирных домах.</w:t>
            </w:r>
          </w:p>
          <w:p w:rsidR="00895067" w:rsidRPr="007D09D0" w:rsidRDefault="00A25580">
            <w:pPr>
              <w:tabs>
                <w:tab w:val="left" w:pos="276"/>
              </w:tabs>
            </w:pPr>
            <w:r w:rsidRPr="007D09D0">
              <w:t xml:space="preserve">4. </w:t>
            </w:r>
            <w:r w:rsidRPr="007D09D0">
              <w:rPr>
                <w:bCs/>
              </w:rPr>
              <w:t xml:space="preserve"> Энергосбережение и повышение энергоэффективности</w:t>
            </w:r>
          </w:p>
        </w:tc>
      </w:tr>
      <w:tr w:rsidR="001B17BC" w:rsidRPr="00D67A34">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Целевые индикаторы и показатели подпрограммы 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sidP="001048F0">
            <w:pPr>
              <w:pStyle w:val="ConsPlusNormal"/>
              <w:numPr>
                <w:ilvl w:val="0"/>
                <w:numId w:val="3"/>
              </w:numPr>
              <w:tabs>
                <w:tab w:val="left" w:pos="115"/>
                <w:tab w:val="left" w:pos="175"/>
                <w:tab w:val="left" w:pos="257"/>
              </w:tabs>
              <w:ind w:left="-108" w:firstLine="108"/>
              <w:rPr>
                <w:rFonts w:ascii="Times New Roman" w:hAnsi="Times New Roman" w:cs="Times New Roman"/>
                <w:szCs w:val="24"/>
              </w:rPr>
            </w:pPr>
            <w:r w:rsidRPr="007D09D0">
              <w:rPr>
                <w:rFonts w:ascii="Times New Roman" w:hAnsi="Times New Roman" w:cs="Times New Roman"/>
                <w:szCs w:val="24"/>
              </w:rPr>
              <w:t xml:space="preserve">Доля населенных пунктов, обеспеченных уличным освещением. </w:t>
            </w:r>
          </w:p>
          <w:p w:rsidR="00895067" w:rsidRPr="007D09D0" w:rsidRDefault="00A25580" w:rsidP="00616EFE">
            <w:pPr>
              <w:pStyle w:val="ConsPlusNormal"/>
              <w:numPr>
                <w:ilvl w:val="0"/>
                <w:numId w:val="3"/>
              </w:numPr>
              <w:tabs>
                <w:tab w:val="left" w:pos="175"/>
                <w:tab w:val="left" w:pos="257"/>
              </w:tabs>
              <w:ind w:left="0" w:firstLine="0"/>
              <w:rPr>
                <w:rFonts w:ascii="Times New Roman" w:hAnsi="Times New Roman" w:cs="Times New Roman"/>
                <w:szCs w:val="24"/>
              </w:rPr>
            </w:pPr>
            <w:r w:rsidRPr="007D09D0">
              <w:rPr>
                <w:rFonts w:ascii="Times New Roman" w:hAnsi="Times New Roman" w:cs="Times New Roman"/>
                <w:szCs w:val="24"/>
              </w:rPr>
              <w:t xml:space="preserve">Процент выполнения запланированных мероприятий  по повышению уровня благоустройства и качества условий проживания граждан. </w:t>
            </w:r>
          </w:p>
          <w:p w:rsidR="00895067" w:rsidRPr="007D09D0" w:rsidRDefault="00A25580" w:rsidP="00616EFE">
            <w:pPr>
              <w:pStyle w:val="ConsPlusNormal"/>
              <w:numPr>
                <w:ilvl w:val="0"/>
                <w:numId w:val="3"/>
              </w:numPr>
              <w:tabs>
                <w:tab w:val="left" w:pos="115"/>
                <w:tab w:val="left" w:pos="175"/>
                <w:tab w:val="left" w:pos="257"/>
              </w:tabs>
              <w:ind w:left="0" w:firstLine="0"/>
              <w:rPr>
                <w:rFonts w:ascii="Times New Roman" w:hAnsi="Times New Roman" w:cs="Times New Roman"/>
                <w:szCs w:val="24"/>
              </w:rPr>
            </w:pPr>
            <w:r w:rsidRPr="007D09D0">
              <w:rPr>
                <w:rFonts w:ascii="Times New Roman" w:hAnsi="Times New Roman" w:cs="Times New Roman"/>
                <w:szCs w:val="24"/>
              </w:rPr>
              <w:t>Доля реализованных социально-значимых проектов МО ГО «Вуктыл» в сфере благоустройства в рамках проекта «Народный бюджет» от общего количества запланированных к реализации проектов в сфере благоустройства в рамках проекта «Народный бюджет».</w:t>
            </w:r>
          </w:p>
          <w:p w:rsidR="00895067" w:rsidRPr="007D09D0" w:rsidRDefault="00A14CDA" w:rsidP="00A14CDA">
            <w:pPr>
              <w:pStyle w:val="ConsPlusNormal"/>
              <w:numPr>
                <w:ilvl w:val="0"/>
                <w:numId w:val="3"/>
              </w:numPr>
              <w:tabs>
                <w:tab w:val="left" w:pos="115"/>
                <w:tab w:val="left" w:pos="175"/>
                <w:tab w:val="left" w:pos="257"/>
              </w:tabs>
              <w:ind w:left="-108" w:firstLine="175"/>
              <w:rPr>
                <w:rFonts w:ascii="Times New Roman" w:hAnsi="Times New Roman" w:cs="Times New Roman"/>
                <w:szCs w:val="24"/>
              </w:rPr>
            </w:pPr>
            <w:r w:rsidRPr="007D09D0">
              <w:rPr>
                <w:rFonts w:ascii="Times New Roman" w:hAnsi="Times New Roman" w:cs="Times New Roman"/>
                <w:szCs w:val="24"/>
              </w:rPr>
              <w:t xml:space="preserve"> </w:t>
            </w:r>
            <w:r w:rsidR="00A25580" w:rsidRPr="007D09D0">
              <w:rPr>
                <w:rFonts w:ascii="Times New Roman" w:hAnsi="Times New Roman" w:cs="Times New Roman"/>
                <w:szCs w:val="24"/>
              </w:rPr>
              <w:t>Количество обслуживаемых МБУ «Локомотив» учреждений.</w:t>
            </w:r>
          </w:p>
          <w:p w:rsidR="00895067" w:rsidRPr="007D09D0" w:rsidRDefault="00A14CDA" w:rsidP="00616EFE">
            <w:pPr>
              <w:pStyle w:val="ConsPlusNormal"/>
              <w:numPr>
                <w:ilvl w:val="0"/>
                <w:numId w:val="3"/>
              </w:numPr>
              <w:tabs>
                <w:tab w:val="left" w:pos="175"/>
                <w:tab w:val="left" w:pos="257"/>
              </w:tabs>
              <w:ind w:left="67" w:firstLine="0"/>
              <w:rPr>
                <w:rFonts w:ascii="Times New Roman" w:hAnsi="Times New Roman" w:cs="Times New Roman"/>
                <w:szCs w:val="24"/>
              </w:rPr>
            </w:pPr>
            <w:r w:rsidRPr="007D09D0">
              <w:rPr>
                <w:rFonts w:ascii="Times New Roman" w:hAnsi="Times New Roman" w:cs="Times New Roman"/>
                <w:szCs w:val="24"/>
              </w:rPr>
              <w:t xml:space="preserve"> </w:t>
            </w:r>
            <w:r w:rsidR="00A25580" w:rsidRPr="007D09D0">
              <w:rPr>
                <w:rFonts w:ascii="Times New Roman" w:hAnsi="Times New Roman" w:cs="Times New Roman"/>
                <w:szCs w:val="24"/>
              </w:rPr>
              <w:t xml:space="preserve">Протяженность сетей тепло, </w:t>
            </w:r>
            <w:proofErr w:type="gramStart"/>
            <w:r w:rsidR="00A25580" w:rsidRPr="007D09D0">
              <w:rPr>
                <w:rFonts w:ascii="Times New Roman" w:hAnsi="Times New Roman" w:cs="Times New Roman"/>
                <w:szCs w:val="24"/>
              </w:rPr>
              <w:t>-в</w:t>
            </w:r>
            <w:proofErr w:type="gramEnd"/>
            <w:r w:rsidR="00A25580" w:rsidRPr="007D09D0">
              <w:rPr>
                <w:rFonts w:ascii="Times New Roman" w:hAnsi="Times New Roman" w:cs="Times New Roman"/>
                <w:szCs w:val="24"/>
              </w:rPr>
              <w:t>одоснабжения, подлежащих замене, в год.</w:t>
            </w:r>
          </w:p>
          <w:p w:rsidR="00895067" w:rsidRPr="007D09D0" w:rsidRDefault="00A25580" w:rsidP="00616EFE">
            <w:pPr>
              <w:pStyle w:val="ConsPlusNormal"/>
              <w:numPr>
                <w:ilvl w:val="0"/>
                <w:numId w:val="3"/>
              </w:numPr>
              <w:tabs>
                <w:tab w:val="left" w:pos="175"/>
                <w:tab w:val="left" w:pos="209"/>
                <w:tab w:val="left" w:pos="351"/>
              </w:tabs>
              <w:ind w:left="67" w:firstLine="0"/>
              <w:rPr>
                <w:rFonts w:ascii="Times New Roman" w:hAnsi="Times New Roman" w:cs="Times New Roman"/>
                <w:szCs w:val="24"/>
              </w:rPr>
            </w:pPr>
            <w:r w:rsidRPr="007D09D0">
              <w:rPr>
                <w:rFonts w:ascii="Times New Roman" w:hAnsi="Times New Roman" w:cs="Times New Roman"/>
                <w:szCs w:val="24"/>
              </w:rPr>
              <w:t xml:space="preserve">Доля реализованных мероприятий по ремонту объектов </w:t>
            </w:r>
            <w:r w:rsidRPr="007D09D0">
              <w:rPr>
                <w:rFonts w:ascii="Times New Roman" w:hAnsi="Times New Roman" w:cs="Times New Roman"/>
                <w:szCs w:val="24"/>
              </w:rPr>
              <w:lastRenderedPageBreak/>
              <w:t>коммунального хозяйства и инженерной инфраструктуры, от общего количества запланированных к реализации мероприятий.</w:t>
            </w:r>
          </w:p>
          <w:p w:rsidR="00895067" w:rsidRPr="007D09D0" w:rsidRDefault="00A25580" w:rsidP="00C334FA">
            <w:pPr>
              <w:pStyle w:val="ConsPlusNormal"/>
              <w:numPr>
                <w:ilvl w:val="0"/>
                <w:numId w:val="3"/>
              </w:numPr>
              <w:tabs>
                <w:tab w:val="left" w:pos="175"/>
                <w:tab w:val="left" w:pos="377"/>
              </w:tabs>
              <w:ind w:left="67" w:firstLine="0"/>
              <w:rPr>
                <w:rFonts w:ascii="Times New Roman" w:hAnsi="Times New Roman" w:cs="Times New Roman"/>
                <w:szCs w:val="24"/>
              </w:rPr>
            </w:pPr>
            <w:r w:rsidRPr="007D09D0">
              <w:rPr>
                <w:rFonts w:ascii="Times New Roman" w:hAnsi="Times New Roman" w:cs="Times New Roman"/>
                <w:szCs w:val="24"/>
              </w:rPr>
              <w:t>Количество мероприятий по демонтажу непригодных для дальнейшего использования объектов коммунального хозяйства и инженерных сетей.</w:t>
            </w:r>
          </w:p>
          <w:p w:rsidR="00895067" w:rsidRPr="007D09D0" w:rsidRDefault="00A25580" w:rsidP="003F3777">
            <w:pPr>
              <w:pStyle w:val="ConsPlusNormal"/>
              <w:numPr>
                <w:ilvl w:val="0"/>
                <w:numId w:val="3"/>
              </w:numPr>
              <w:tabs>
                <w:tab w:val="left" w:pos="-108"/>
                <w:tab w:val="left" w:pos="34"/>
                <w:tab w:val="left" w:pos="377"/>
              </w:tabs>
              <w:ind w:left="93" w:firstLine="0"/>
              <w:rPr>
                <w:rFonts w:ascii="Times New Roman" w:hAnsi="Times New Roman" w:cs="Times New Roman"/>
                <w:szCs w:val="24"/>
              </w:rPr>
            </w:pPr>
            <w:r w:rsidRPr="007D09D0">
              <w:rPr>
                <w:rFonts w:ascii="Times New Roman" w:hAnsi="Times New Roman" w:cs="Times New Roman"/>
                <w:szCs w:val="24"/>
              </w:rPr>
              <w:t>Количество сельских населенных пунктов, которые обеспечены твердым топливом, используемым для нужд отопления.</w:t>
            </w:r>
          </w:p>
          <w:p w:rsidR="00895067" w:rsidRPr="007D09D0" w:rsidRDefault="00A25580" w:rsidP="003E08E8">
            <w:pPr>
              <w:pStyle w:val="ConsPlusNormal"/>
              <w:numPr>
                <w:ilvl w:val="0"/>
                <w:numId w:val="3"/>
              </w:numPr>
              <w:tabs>
                <w:tab w:val="left" w:pos="-249"/>
                <w:tab w:val="left" w:pos="377"/>
              </w:tabs>
              <w:ind w:left="34" w:firstLine="59"/>
              <w:rPr>
                <w:rFonts w:ascii="Times New Roman" w:hAnsi="Times New Roman" w:cs="Times New Roman"/>
                <w:szCs w:val="24"/>
              </w:rPr>
            </w:pPr>
            <w:r w:rsidRPr="007D09D0">
              <w:rPr>
                <w:rFonts w:ascii="Times New Roman" w:hAnsi="Times New Roman" w:cs="Times New Roman"/>
                <w:szCs w:val="24"/>
              </w:rPr>
              <w:t>Количество дворовых территорий многоквартирных домов, проездов к дворовым территориям многоквартирных домов, на которых осуществлен капитальный ремонт и ремонт.</w:t>
            </w:r>
          </w:p>
          <w:p w:rsidR="00895067" w:rsidRPr="007D09D0" w:rsidRDefault="00A25580" w:rsidP="003E08E8">
            <w:pPr>
              <w:pStyle w:val="ConsPlusNormal"/>
              <w:numPr>
                <w:ilvl w:val="0"/>
                <w:numId w:val="3"/>
              </w:numPr>
              <w:tabs>
                <w:tab w:val="left" w:pos="-332"/>
                <w:tab w:val="left" w:pos="377"/>
                <w:tab w:val="left" w:pos="601"/>
              </w:tabs>
              <w:ind w:left="93" w:firstLine="0"/>
              <w:rPr>
                <w:rFonts w:ascii="Times New Roman" w:hAnsi="Times New Roman" w:cs="Times New Roman"/>
                <w:szCs w:val="24"/>
              </w:rPr>
            </w:pPr>
            <w:r w:rsidRPr="007D09D0">
              <w:rPr>
                <w:rFonts w:ascii="Times New Roman" w:hAnsi="Times New Roman" w:cs="Times New Roman"/>
                <w:szCs w:val="24"/>
              </w:rPr>
              <w:t>Количество объектов муниципальной собственности, на которые разработана проектная документация на установку приборов учета энергоносителей, в год.</w:t>
            </w:r>
          </w:p>
          <w:p w:rsidR="00895067" w:rsidRPr="007D09D0" w:rsidRDefault="00A25580" w:rsidP="0065136F">
            <w:pPr>
              <w:pStyle w:val="ConsPlusNormal"/>
              <w:numPr>
                <w:ilvl w:val="0"/>
                <w:numId w:val="3"/>
              </w:numPr>
              <w:tabs>
                <w:tab w:val="left" w:pos="-108"/>
                <w:tab w:val="left" w:pos="601"/>
              </w:tabs>
              <w:ind w:left="34" w:firstLine="0"/>
              <w:rPr>
                <w:rFonts w:ascii="Times New Roman" w:hAnsi="Times New Roman" w:cs="Times New Roman"/>
                <w:szCs w:val="24"/>
              </w:rPr>
            </w:pPr>
            <w:r w:rsidRPr="007D09D0">
              <w:rPr>
                <w:rFonts w:ascii="Times New Roman" w:hAnsi="Times New Roman" w:cs="Times New Roman"/>
                <w:szCs w:val="24"/>
              </w:rPr>
              <w:t xml:space="preserve">Доля установленных приборов учёта энергоносителей </w:t>
            </w:r>
            <w:proofErr w:type="gramStart"/>
            <w:r w:rsidRPr="007D09D0">
              <w:rPr>
                <w:rFonts w:ascii="Times New Roman" w:hAnsi="Times New Roman" w:cs="Times New Roman"/>
                <w:szCs w:val="24"/>
              </w:rPr>
              <w:t>от</w:t>
            </w:r>
            <w:proofErr w:type="gramEnd"/>
            <w:r w:rsidRPr="007D09D0">
              <w:rPr>
                <w:rFonts w:ascii="Times New Roman" w:hAnsi="Times New Roman" w:cs="Times New Roman"/>
                <w:szCs w:val="24"/>
              </w:rPr>
              <w:t xml:space="preserve"> запланированных к установлению. </w:t>
            </w:r>
          </w:p>
          <w:p w:rsidR="00895067" w:rsidRPr="007D09D0" w:rsidRDefault="00A25580" w:rsidP="00226DC0">
            <w:pPr>
              <w:pStyle w:val="ConsPlusNormal"/>
              <w:numPr>
                <w:ilvl w:val="0"/>
                <w:numId w:val="3"/>
              </w:numPr>
              <w:tabs>
                <w:tab w:val="left" w:pos="176"/>
                <w:tab w:val="left" w:pos="601"/>
              </w:tabs>
              <w:ind w:left="34" w:firstLine="0"/>
              <w:rPr>
                <w:rFonts w:ascii="Times New Roman" w:hAnsi="Times New Roman" w:cs="Times New Roman"/>
                <w:szCs w:val="24"/>
              </w:rPr>
            </w:pPr>
            <w:r w:rsidRPr="007D09D0">
              <w:rPr>
                <w:rFonts w:ascii="Times New Roman" w:hAnsi="Times New Roman" w:cs="Times New Roman"/>
                <w:szCs w:val="24"/>
              </w:rPr>
              <w:t xml:space="preserve">Доля замененных ламп накаливания </w:t>
            </w:r>
            <w:proofErr w:type="gramStart"/>
            <w:r w:rsidRPr="007D09D0">
              <w:rPr>
                <w:rFonts w:ascii="Times New Roman" w:hAnsi="Times New Roman" w:cs="Times New Roman"/>
                <w:szCs w:val="24"/>
              </w:rPr>
              <w:t>на</w:t>
            </w:r>
            <w:proofErr w:type="gramEnd"/>
            <w:r w:rsidRPr="007D09D0">
              <w:rPr>
                <w:rFonts w:ascii="Times New Roman" w:hAnsi="Times New Roman" w:cs="Times New Roman"/>
                <w:szCs w:val="24"/>
              </w:rPr>
              <w:t xml:space="preserve"> энергосберегающие от запланированных к замене.</w:t>
            </w:r>
          </w:p>
          <w:p w:rsidR="00895067" w:rsidRPr="007D09D0" w:rsidRDefault="00A25580" w:rsidP="002843E9">
            <w:pPr>
              <w:pStyle w:val="ConsPlusNormal"/>
              <w:numPr>
                <w:ilvl w:val="0"/>
                <w:numId w:val="3"/>
              </w:numPr>
              <w:tabs>
                <w:tab w:val="left" w:pos="-49"/>
                <w:tab w:val="left" w:pos="377"/>
                <w:tab w:val="left" w:pos="601"/>
              </w:tabs>
              <w:ind w:left="93" w:firstLine="0"/>
              <w:rPr>
                <w:rFonts w:ascii="Times New Roman" w:hAnsi="Times New Roman" w:cs="Times New Roman"/>
                <w:szCs w:val="24"/>
              </w:rPr>
            </w:pPr>
            <w:r w:rsidRPr="007D09D0">
              <w:rPr>
                <w:rFonts w:ascii="Times New Roman" w:hAnsi="Times New Roman" w:cs="Times New Roman"/>
                <w:szCs w:val="24"/>
              </w:rPr>
              <w:t>Количество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муниципальной собственности.</w:t>
            </w:r>
          </w:p>
          <w:p w:rsidR="00895067" w:rsidRPr="007D09D0" w:rsidRDefault="00A25580" w:rsidP="00EE5320">
            <w:pPr>
              <w:pStyle w:val="ConsPlusNormal"/>
              <w:numPr>
                <w:ilvl w:val="0"/>
                <w:numId w:val="3"/>
              </w:numPr>
              <w:tabs>
                <w:tab w:val="left" w:pos="34"/>
                <w:tab w:val="left" w:pos="601"/>
              </w:tabs>
              <w:ind w:left="34" w:firstLine="0"/>
              <w:rPr>
                <w:rFonts w:ascii="Times New Roman" w:hAnsi="Times New Roman" w:cs="Times New Roman"/>
                <w:szCs w:val="24"/>
              </w:rPr>
            </w:pPr>
            <w:r w:rsidRPr="007D09D0">
              <w:rPr>
                <w:rFonts w:ascii="Times New Roman" w:hAnsi="Times New Roman" w:cs="Times New Roman"/>
                <w:szCs w:val="24"/>
              </w:rPr>
              <w:t>Процент выполнения запланированных мероприятий по оплате услуг отопления, горячего и холодного водоснабжения, водоотведения, предоставления электроэнергии, тепловой энергии, твердого топлива при наличии печного отопления без учета доставки (энергетические ресурсы).</w:t>
            </w:r>
          </w:p>
          <w:p w:rsidR="00895067" w:rsidRPr="007D09D0" w:rsidRDefault="00A25580" w:rsidP="00EE5320">
            <w:pPr>
              <w:pStyle w:val="ConsPlusNormal"/>
              <w:numPr>
                <w:ilvl w:val="0"/>
                <w:numId w:val="3"/>
              </w:numPr>
              <w:tabs>
                <w:tab w:val="left" w:pos="-108"/>
                <w:tab w:val="left" w:pos="601"/>
              </w:tabs>
              <w:ind w:left="34" w:firstLine="0"/>
              <w:rPr>
                <w:rFonts w:ascii="Times New Roman" w:hAnsi="Times New Roman" w:cs="Times New Roman"/>
                <w:szCs w:val="24"/>
              </w:rPr>
            </w:pPr>
            <w:r w:rsidRPr="007D09D0">
              <w:rPr>
                <w:rFonts w:ascii="Times New Roman" w:hAnsi="Times New Roman" w:cs="Times New Roman"/>
                <w:szCs w:val="24"/>
              </w:rPr>
              <w:t>Процент выполнения запланированных мероприятий по оплате услуг по обращению с твердыми коммунальными отходами</w:t>
            </w:r>
          </w:p>
        </w:tc>
      </w:tr>
      <w:tr w:rsidR="001B17BC" w:rsidRPr="00D67A34">
        <w:trPr>
          <w:trHeight w:val="79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lastRenderedPageBreak/>
              <w:t>Этапы и сроки реализации подпрограммы 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pPr>
              <w:tabs>
                <w:tab w:val="left" w:pos="2410"/>
              </w:tabs>
              <w:suppressAutoHyphens/>
              <w:rPr>
                <w:rFonts w:eastAsia="Calibri"/>
                <w:color w:val="000000"/>
                <w:lang w:eastAsia="en-US"/>
              </w:rPr>
            </w:pPr>
            <w:r w:rsidRPr="007D09D0">
              <w:rPr>
                <w:lang w:eastAsia="en-US"/>
              </w:rPr>
              <w:t>Сроки реализации подпрограммы 1:</w:t>
            </w:r>
            <w:r w:rsidRPr="007D09D0">
              <w:rPr>
                <w:rFonts w:eastAsia="Calibri"/>
                <w:color w:val="000000"/>
                <w:lang w:eastAsia="en-US"/>
              </w:rPr>
              <w:t xml:space="preserve"> 2017 - 202</w:t>
            </w:r>
            <w:r w:rsidR="006D4739" w:rsidRPr="007D09D0">
              <w:rPr>
                <w:rFonts w:eastAsia="Calibri"/>
                <w:color w:val="000000"/>
                <w:lang w:eastAsia="en-US"/>
              </w:rPr>
              <w:t>2</w:t>
            </w:r>
            <w:r w:rsidRPr="007D09D0">
              <w:rPr>
                <w:rFonts w:eastAsia="Calibri"/>
                <w:color w:val="000000"/>
                <w:lang w:eastAsia="en-US"/>
              </w:rPr>
              <w:t xml:space="preserve"> годы.</w:t>
            </w:r>
          </w:p>
          <w:p w:rsidR="00895067" w:rsidRPr="007D09D0" w:rsidRDefault="00A25580">
            <w:pPr>
              <w:pStyle w:val="aff1"/>
              <w:suppressAutoHyphens/>
              <w:jc w:val="both"/>
              <w:rPr>
                <w:rFonts w:ascii="Times New Roman" w:eastAsia="Calibri" w:hAnsi="Times New Roman"/>
                <w:color w:val="000000"/>
                <w:sz w:val="24"/>
                <w:szCs w:val="24"/>
                <w:lang w:eastAsia="en-US"/>
              </w:rPr>
            </w:pPr>
            <w:r w:rsidRPr="007D09D0">
              <w:rPr>
                <w:rFonts w:ascii="Times New Roman" w:eastAsia="Calibri" w:hAnsi="Times New Roman"/>
                <w:color w:val="000000"/>
                <w:sz w:val="24"/>
                <w:szCs w:val="24"/>
                <w:lang w:eastAsia="en-US"/>
              </w:rPr>
              <w:t xml:space="preserve">В ходе реализации </w:t>
            </w:r>
            <w:r w:rsidRPr="007D09D0">
              <w:rPr>
                <w:rFonts w:ascii="Times New Roman" w:hAnsi="Times New Roman"/>
                <w:sz w:val="24"/>
                <w:szCs w:val="24"/>
                <w:lang w:eastAsia="en-US"/>
              </w:rPr>
              <w:t>подпрограммы 1 этапы не выделяются</w:t>
            </w:r>
          </w:p>
          <w:p w:rsidR="00895067" w:rsidRPr="007D09D0" w:rsidRDefault="00895067"/>
        </w:tc>
      </w:tr>
      <w:tr w:rsidR="001B17BC" w:rsidRPr="00D67A34">
        <w:trPr>
          <w:trHeight w:val="27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E56E6F" w:rsidRDefault="00A25580">
            <w:r w:rsidRPr="00E56E6F">
              <w:t>Объемы финансирования</w:t>
            </w:r>
          </w:p>
          <w:p w:rsidR="00895067" w:rsidRPr="00D67A34" w:rsidRDefault="00A25580">
            <w:pPr>
              <w:rPr>
                <w:highlight w:val="lightGray"/>
              </w:rPr>
            </w:pPr>
            <w:r w:rsidRPr="00E56E6F">
              <w:t>подпрограммы 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895067" w:rsidRPr="009346E1" w:rsidRDefault="00A25580">
            <w:r w:rsidRPr="00100CD6">
              <w:t>Общий объем финансирования подпрограммы 1 в 2017 - 202</w:t>
            </w:r>
            <w:r w:rsidR="00733A07" w:rsidRPr="00100CD6">
              <w:t>2</w:t>
            </w:r>
            <w:r w:rsidRPr="00100CD6">
              <w:t xml:space="preserve"> годах составит </w:t>
            </w:r>
            <w:r w:rsidR="0012454A" w:rsidRPr="00100CD6">
              <w:t>3</w:t>
            </w:r>
            <w:r w:rsidR="00E56E6F" w:rsidRPr="00100CD6">
              <w:t>76 251 846,26</w:t>
            </w:r>
            <w:r w:rsidR="0012454A" w:rsidRPr="00100CD6">
              <w:t> </w:t>
            </w:r>
            <w:r w:rsidRPr="00100CD6">
              <w:t>рубл</w:t>
            </w:r>
            <w:r w:rsidR="00E56E6F" w:rsidRPr="00100CD6">
              <w:t>ей</w:t>
            </w:r>
            <w:r w:rsidRPr="00100CD6">
              <w:t xml:space="preserve">, в том числе за счет средств бюджета МО ГО «Вуктыл» </w:t>
            </w:r>
            <w:r w:rsidRPr="009346E1">
              <w:t xml:space="preserve">– </w:t>
            </w:r>
            <w:r w:rsidR="0012454A" w:rsidRPr="009346E1">
              <w:t>371</w:t>
            </w:r>
            <w:r w:rsidR="009346E1" w:rsidRPr="009346E1">
              <w:t> 391 160,26</w:t>
            </w:r>
            <w:r w:rsidR="0012454A" w:rsidRPr="009346E1">
              <w:t xml:space="preserve"> </w:t>
            </w:r>
            <w:r w:rsidRPr="009346E1">
              <w:t>рубл</w:t>
            </w:r>
            <w:r w:rsidR="009346E1" w:rsidRPr="009346E1">
              <w:t>ей</w:t>
            </w:r>
            <w:r w:rsidRPr="009346E1">
              <w:t xml:space="preserve">, за счет средств республиканского бюджета Республики Коми – </w:t>
            </w:r>
            <w:r w:rsidR="009346E1" w:rsidRPr="009346E1">
              <w:t>4 860 686,00</w:t>
            </w:r>
            <w:r w:rsidRPr="009346E1">
              <w:t xml:space="preserve"> рублей, в том числе по годам реализации:</w:t>
            </w:r>
          </w:p>
          <w:p w:rsidR="00895067" w:rsidRPr="006764D8" w:rsidRDefault="00A25580">
            <w:r w:rsidRPr="006764D8">
              <w:t>2017 г. – 43 616 440,84 рублей, в том числе за счет средств бюджета МО ГО «Вуктыл» – 42 729 251,84 рубль, за счет средств республиканского бюджета Республики Коми   – 887 189,00 рублей;</w:t>
            </w:r>
          </w:p>
          <w:p w:rsidR="00895067" w:rsidRPr="006764D8" w:rsidRDefault="00A25580">
            <w:r w:rsidRPr="006764D8">
              <w:t>2018 г. – 58 981 902,73 рубля, в том числе за счет средств бюджета МО ГО «Вуктыл» – 57 997 211,73 рублей, за счет средств республиканского бюджета Республики Коми – 984 691,00  рубль;</w:t>
            </w:r>
          </w:p>
          <w:p w:rsidR="00895067" w:rsidRPr="006764D8" w:rsidRDefault="00A25580">
            <w:r w:rsidRPr="006764D8">
              <w:t>2019 г. – 50 633 850,75 рублей, в том числе за счет средств бюджета МО ГО «Вуктыл» – 49 860 054,75 рубля, за счет средств республиканского бюджета Республики Коми – 773 796,00  рублей;</w:t>
            </w:r>
          </w:p>
          <w:p w:rsidR="00895067" w:rsidRPr="005D6808" w:rsidRDefault="00A25580">
            <w:r w:rsidRPr="005D6808">
              <w:t xml:space="preserve">2020 г. – </w:t>
            </w:r>
            <w:r w:rsidR="005D6808" w:rsidRPr="005D6808">
              <w:t>78 544 258</w:t>
            </w:r>
            <w:r w:rsidR="00407F58" w:rsidRPr="005D6808">
              <w:t>,</w:t>
            </w:r>
            <w:r w:rsidR="005D6808" w:rsidRPr="005D6808">
              <w:t>98</w:t>
            </w:r>
            <w:r w:rsidRPr="005D6808">
              <w:t xml:space="preserve"> рубл</w:t>
            </w:r>
            <w:r w:rsidR="005D6808" w:rsidRPr="005D6808">
              <w:t>ей</w:t>
            </w:r>
            <w:r w:rsidRPr="005D6808">
              <w:t xml:space="preserve">, в том числе за счет средств бюджета МО ГО «Вуктыл» </w:t>
            </w:r>
            <w:r w:rsidRPr="000941FF">
              <w:t xml:space="preserve">– </w:t>
            </w:r>
            <w:r w:rsidR="00407F58" w:rsidRPr="000941FF">
              <w:t>77 </w:t>
            </w:r>
            <w:r w:rsidR="000941FF" w:rsidRPr="000941FF">
              <w:t>436 753,98</w:t>
            </w:r>
            <w:r w:rsidR="00407F58" w:rsidRPr="000941FF">
              <w:t xml:space="preserve"> </w:t>
            </w:r>
            <w:r w:rsidRPr="000941FF">
              <w:t>рубл</w:t>
            </w:r>
            <w:r w:rsidR="000941FF" w:rsidRPr="000941FF">
              <w:t>я</w:t>
            </w:r>
            <w:r w:rsidRPr="000941FF">
              <w:t>, за счет</w:t>
            </w:r>
            <w:r w:rsidRPr="005D6808">
              <w:t xml:space="preserve"> средств республиканского бюджета Республики Коми – </w:t>
            </w:r>
            <w:r w:rsidR="005D6808" w:rsidRPr="005D6808">
              <w:t>1 107 505,00</w:t>
            </w:r>
            <w:r w:rsidRPr="005D6808">
              <w:t xml:space="preserve"> рублей;</w:t>
            </w:r>
          </w:p>
          <w:p w:rsidR="00895067" w:rsidRPr="00D9181C" w:rsidRDefault="00A25580">
            <w:r w:rsidRPr="000941FF">
              <w:t xml:space="preserve">2021 г. – </w:t>
            </w:r>
            <w:r w:rsidR="00FD3AB6" w:rsidRPr="000941FF">
              <w:t>7</w:t>
            </w:r>
            <w:r w:rsidRPr="000941FF">
              <w:t>2</w:t>
            </w:r>
            <w:r w:rsidR="00FD3AB6" w:rsidRPr="000941FF">
              <w:t> </w:t>
            </w:r>
            <w:r w:rsidR="000941FF" w:rsidRPr="000941FF">
              <w:t>841</w:t>
            </w:r>
            <w:r w:rsidR="00FD3AB6" w:rsidRPr="000941FF">
              <w:t> </w:t>
            </w:r>
            <w:r w:rsidR="000941FF" w:rsidRPr="000941FF">
              <w:t>448</w:t>
            </w:r>
            <w:r w:rsidR="00FD3AB6" w:rsidRPr="000941FF">
              <w:t>,</w:t>
            </w:r>
            <w:r w:rsidR="000941FF" w:rsidRPr="000941FF">
              <w:t>98</w:t>
            </w:r>
            <w:r w:rsidRPr="000941FF">
              <w:t xml:space="preserve"> рубл</w:t>
            </w:r>
            <w:r w:rsidR="000941FF" w:rsidRPr="000941FF">
              <w:t>ей</w:t>
            </w:r>
            <w:r w:rsidRPr="000941FF">
              <w:t xml:space="preserve">, в том числе за счет средств бюджета МО ГО «Вуктыл» – </w:t>
            </w:r>
            <w:r w:rsidR="00FD3AB6" w:rsidRPr="00D9181C">
              <w:t>71 733 943,98 рубля</w:t>
            </w:r>
            <w:r w:rsidRPr="00D9181C">
              <w:t xml:space="preserve">, за счет средств республиканского бюджета Республики Коми – </w:t>
            </w:r>
            <w:r w:rsidR="00D9181C">
              <w:t>1 107 505,</w:t>
            </w:r>
            <w:r w:rsidR="00D9181C" w:rsidRPr="00D9181C">
              <w:t>00 р</w:t>
            </w:r>
            <w:r w:rsidRPr="00D9181C">
              <w:t>ублей</w:t>
            </w:r>
            <w:r w:rsidR="00FD3AB6" w:rsidRPr="00D9181C">
              <w:t>;</w:t>
            </w:r>
          </w:p>
          <w:p w:rsidR="00FD3AB6" w:rsidRPr="00D67A34" w:rsidRDefault="00FD3AB6" w:rsidP="00872AED">
            <w:pPr>
              <w:rPr>
                <w:highlight w:val="lightGray"/>
              </w:rPr>
            </w:pPr>
            <w:r w:rsidRPr="00872AED">
              <w:t>202</w:t>
            </w:r>
            <w:r w:rsidR="00E27070" w:rsidRPr="00872AED">
              <w:t>2</w:t>
            </w:r>
            <w:r w:rsidRPr="00872AED">
              <w:t xml:space="preserve"> г. – 7</w:t>
            </w:r>
            <w:r w:rsidR="00872AED" w:rsidRPr="00872AED">
              <w:t>1 633 943,98</w:t>
            </w:r>
            <w:r w:rsidRPr="00872AED">
              <w:t xml:space="preserve"> рубл</w:t>
            </w:r>
            <w:r w:rsidR="00872AED" w:rsidRPr="00872AED">
              <w:t xml:space="preserve">я </w:t>
            </w:r>
            <w:r w:rsidRPr="00872AED">
              <w:t xml:space="preserve">за счет средств бюджета МО ГО </w:t>
            </w:r>
            <w:r w:rsidRPr="00872AED">
              <w:lastRenderedPageBreak/>
              <w:t>«Вуктыл</w:t>
            </w:r>
            <w:r w:rsidR="00872AED">
              <w:t>»</w:t>
            </w:r>
          </w:p>
        </w:tc>
      </w:tr>
      <w:tr w:rsidR="001B17BC" w:rsidRPr="00D67A34">
        <w:trPr>
          <w:trHeight w:val="2176"/>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lastRenderedPageBreak/>
              <w:t>Ожидаемые результаты реализации подпрограммы 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 xml:space="preserve">Реализация подпрограммы 1 будет содействовать: </w:t>
            </w:r>
          </w:p>
          <w:p w:rsidR="00895067" w:rsidRPr="007D09D0" w:rsidRDefault="00A25580" w:rsidP="00626EEC">
            <w:pPr>
              <w:pStyle w:val="aff"/>
              <w:numPr>
                <w:ilvl w:val="0"/>
                <w:numId w:val="4"/>
              </w:numPr>
              <w:tabs>
                <w:tab w:val="left" w:pos="202"/>
                <w:tab w:val="left" w:pos="318"/>
              </w:tabs>
              <w:ind w:left="34" w:firstLine="0"/>
            </w:pPr>
            <w:r w:rsidRPr="007D09D0">
              <w:t>созданию благоприятных условий для населения, в том числе для их проживания;</w:t>
            </w:r>
          </w:p>
          <w:p w:rsidR="00895067" w:rsidRPr="007D09D0" w:rsidRDefault="00A25580" w:rsidP="00626EEC">
            <w:pPr>
              <w:pStyle w:val="aff"/>
              <w:numPr>
                <w:ilvl w:val="0"/>
                <w:numId w:val="4"/>
              </w:numPr>
              <w:tabs>
                <w:tab w:val="left" w:pos="202"/>
                <w:tab w:val="left" w:pos="318"/>
              </w:tabs>
              <w:ind w:left="34" w:firstLine="0"/>
            </w:pPr>
            <w:r w:rsidRPr="007D09D0">
              <w:t>благоустройству территорий городского округа «Вуктыл»;</w:t>
            </w:r>
          </w:p>
          <w:p w:rsidR="00895067" w:rsidRPr="007D09D0" w:rsidRDefault="00A25580" w:rsidP="001B17BC">
            <w:pPr>
              <w:pStyle w:val="aff"/>
              <w:numPr>
                <w:ilvl w:val="0"/>
                <w:numId w:val="4"/>
              </w:numPr>
              <w:tabs>
                <w:tab w:val="left" w:pos="-190"/>
                <w:tab w:val="left" w:pos="318"/>
              </w:tabs>
              <w:ind w:left="0" w:firstLine="0"/>
            </w:pPr>
            <w:r w:rsidRPr="007D09D0">
              <w:t xml:space="preserve">улучшению качества жизни граждан; </w:t>
            </w:r>
          </w:p>
          <w:p w:rsidR="00895067" w:rsidRPr="007D09D0" w:rsidRDefault="00A25580" w:rsidP="001B17BC">
            <w:pPr>
              <w:pStyle w:val="aff"/>
              <w:numPr>
                <w:ilvl w:val="0"/>
                <w:numId w:val="4"/>
              </w:numPr>
              <w:tabs>
                <w:tab w:val="left" w:pos="-305"/>
                <w:tab w:val="left" w:pos="318"/>
              </w:tabs>
              <w:ind w:left="0" w:firstLine="0"/>
            </w:pPr>
            <w:r w:rsidRPr="007D09D0">
              <w:t>осуществлению финансирования расходов муниципального бюджетного учреждения «Локомотив», обеспечивающих его функционирование, повышению качества выполняемых работ по обслуживанию муниципальных учреждений, органов местного самоуправления;</w:t>
            </w:r>
          </w:p>
          <w:p w:rsidR="00895067" w:rsidRPr="007D09D0" w:rsidRDefault="00A25580" w:rsidP="001B17BC">
            <w:pPr>
              <w:pStyle w:val="aff"/>
              <w:numPr>
                <w:ilvl w:val="0"/>
                <w:numId w:val="4"/>
              </w:numPr>
              <w:tabs>
                <w:tab w:val="left" w:pos="-249"/>
                <w:tab w:val="left" w:pos="318"/>
              </w:tabs>
              <w:ind w:left="34" w:firstLine="0"/>
            </w:pPr>
            <w:r w:rsidRPr="007D09D0">
              <w:t>созданию условий для обеспечения населения качественными коммунальными услугами;</w:t>
            </w:r>
          </w:p>
          <w:p w:rsidR="00895067" w:rsidRPr="007D09D0" w:rsidRDefault="00A25580" w:rsidP="001B17BC">
            <w:pPr>
              <w:pStyle w:val="aff"/>
              <w:numPr>
                <w:ilvl w:val="0"/>
                <w:numId w:val="4"/>
              </w:numPr>
              <w:tabs>
                <w:tab w:val="left" w:pos="-391"/>
                <w:tab w:val="left" w:pos="377"/>
              </w:tabs>
              <w:ind w:left="0" w:firstLine="0"/>
            </w:pPr>
            <w:r w:rsidRPr="007D09D0">
              <w:t>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 ежегодно для поддержки поставщиков топлива твердого населению;</w:t>
            </w:r>
          </w:p>
          <w:p w:rsidR="00895067" w:rsidRPr="007D09D0" w:rsidRDefault="00A25580" w:rsidP="001B17BC">
            <w:pPr>
              <w:pStyle w:val="aff"/>
              <w:numPr>
                <w:ilvl w:val="0"/>
                <w:numId w:val="4"/>
              </w:numPr>
              <w:tabs>
                <w:tab w:val="left" w:pos="-675"/>
                <w:tab w:val="left" w:pos="377"/>
              </w:tabs>
              <w:ind w:left="-108" w:firstLine="108"/>
            </w:pPr>
            <w:r w:rsidRPr="007D09D0">
              <w:t>повышению энергетической эффективности;</w:t>
            </w:r>
          </w:p>
          <w:p w:rsidR="00895067" w:rsidRPr="007D09D0" w:rsidRDefault="00A25580" w:rsidP="001B17BC">
            <w:pPr>
              <w:pStyle w:val="aff"/>
              <w:numPr>
                <w:ilvl w:val="0"/>
                <w:numId w:val="4"/>
              </w:numPr>
              <w:tabs>
                <w:tab w:val="left" w:pos="-533"/>
                <w:tab w:val="left" w:pos="377"/>
              </w:tabs>
              <w:ind w:left="0" w:firstLine="0"/>
            </w:pPr>
            <w:r w:rsidRPr="007D09D0">
              <w:t>повышению эффективности использования муниципального имущества, находящегося на территории муниципального образования городского округа «Вуктыл»;</w:t>
            </w:r>
          </w:p>
          <w:p w:rsidR="00895067" w:rsidRPr="007D09D0" w:rsidRDefault="00A25580" w:rsidP="001B17BC">
            <w:pPr>
              <w:pStyle w:val="aff"/>
              <w:numPr>
                <w:ilvl w:val="0"/>
                <w:numId w:val="4"/>
              </w:numPr>
              <w:tabs>
                <w:tab w:val="left" w:pos="-675"/>
                <w:tab w:val="left" w:pos="377"/>
              </w:tabs>
              <w:ind w:left="0" w:firstLine="0"/>
            </w:pPr>
            <w:r w:rsidRPr="007D09D0">
              <w:t>сокращению удельного веса потребления топливно-энергетических ресурсов</w:t>
            </w:r>
          </w:p>
        </w:tc>
      </w:tr>
    </w:tbl>
    <w:p w:rsidR="00895067" w:rsidRPr="00D67A34" w:rsidRDefault="00895067">
      <w:pPr>
        <w:pStyle w:val="ConsPlusNormal"/>
        <w:jc w:val="center"/>
        <w:rPr>
          <w:rFonts w:ascii="Times New Roman" w:hAnsi="Times New Roman" w:cs="Times New Roman"/>
          <w:b/>
          <w:szCs w:val="24"/>
          <w:highlight w:val="lightGray"/>
        </w:rPr>
      </w:pPr>
    </w:p>
    <w:p w:rsidR="00895067" w:rsidRPr="00D67A34" w:rsidRDefault="00895067">
      <w:pPr>
        <w:pStyle w:val="ConsPlusNormal"/>
        <w:jc w:val="center"/>
        <w:rPr>
          <w:rFonts w:ascii="Times New Roman" w:hAnsi="Times New Roman" w:cs="Times New Roman"/>
          <w:b/>
          <w:szCs w:val="24"/>
          <w:highlight w:val="lightGray"/>
        </w:rPr>
      </w:pPr>
    </w:p>
    <w:p w:rsidR="00575E3B" w:rsidRPr="007D09D0" w:rsidRDefault="00575E3B">
      <w:pPr>
        <w:pStyle w:val="ConsPlusNormal"/>
        <w:jc w:val="center"/>
        <w:rPr>
          <w:rFonts w:ascii="Times New Roman" w:hAnsi="Times New Roman" w:cs="Times New Roman"/>
          <w:b/>
          <w:szCs w:val="24"/>
        </w:rPr>
      </w:pPr>
    </w:p>
    <w:p w:rsidR="00895067" w:rsidRPr="007D09D0" w:rsidRDefault="00A25580">
      <w:pPr>
        <w:pStyle w:val="ConsPlusNormal"/>
        <w:jc w:val="center"/>
        <w:rPr>
          <w:rFonts w:ascii="Times New Roman" w:hAnsi="Times New Roman" w:cs="Times New Roman"/>
          <w:b/>
          <w:szCs w:val="24"/>
        </w:rPr>
      </w:pPr>
      <w:r w:rsidRPr="007D09D0">
        <w:rPr>
          <w:rFonts w:ascii="Times New Roman" w:hAnsi="Times New Roman" w:cs="Times New Roman"/>
          <w:b/>
          <w:szCs w:val="24"/>
        </w:rPr>
        <w:t xml:space="preserve">ПОДПРОГРАММА </w:t>
      </w:r>
    </w:p>
    <w:p w:rsidR="00895067" w:rsidRPr="007D09D0" w:rsidRDefault="00A25580">
      <w:pPr>
        <w:pStyle w:val="ConsPlusNormal"/>
        <w:jc w:val="center"/>
        <w:rPr>
          <w:rFonts w:ascii="Times New Roman" w:hAnsi="Times New Roman" w:cs="Times New Roman"/>
          <w:bCs/>
          <w:szCs w:val="24"/>
        </w:rPr>
      </w:pPr>
      <w:r w:rsidRPr="007D09D0">
        <w:rPr>
          <w:rFonts w:ascii="Times New Roman" w:hAnsi="Times New Roman" w:cs="Times New Roman"/>
          <w:bCs/>
          <w:szCs w:val="24"/>
        </w:rPr>
        <w:t xml:space="preserve">«Строительство, реконструкция объектов социальной и коммунальной сферы» </w:t>
      </w:r>
    </w:p>
    <w:p w:rsidR="00895067" w:rsidRPr="007D09D0" w:rsidRDefault="00A25580">
      <w:pPr>
        <w:pStyle w:val="ConsPlusNormal"/>
        <w:jc w:val="center"/>
        <w:rPr>
          <w:rFonts w:ascii="Times New Roman" w:hAnsi="Times New Roman" w:cs="Times New Roman"/>
          <w:szCs w:val="24"/>
        </w:rPr>
      </w:pPr>
      <w:r w:rsidRPr="007D09D0">
        <w:rPr>
          <w:rFonts w:ascii="Times New Roman" w:hAnsi="Times New Roman" w:cs="Times New Roman"/>
          <w:b/>
          <w:bCs/>
          <w:szCs w:val="24"/>
        </w:rPr>
        <w:t>муниципальной программы</w:t>
      </w:r>
    </w:p>
    <w:p w:rsidR="00895067" w:rsidRPr="007D09D0" w:rsidRDefault="00895067">
      <w:pPr>
        <w:ind w:firstLine="720"/>
        <w:jc w:val="center"/>
      </w:pPr>
    </w:p>
    <w:p w:rsidR="00895067" w:rsidRPr="007D09D0" w:rsidRDefault="00A25580">
      <w:pPr>
        <w:ind w:firstLine="720"/>
        <w:jc w:val="center"/>
      </w:pPr>
      <w:r w:rsidRPr="007D09D0">
        <w:t>ПАСПОРТ</w:t>
      </w:r>
    </w:p>
    <w:p w:rsidR="00895067" w:rsidRPr="007D09D0" w:rsidRDefault="00A25580">
      <w:pPr>
        <w:ind w:firstLine="720"/>
        <w:jc w:val="center"/>
        <w:rPr>
          <w:bCs/>
        </w:rPr>
      </w:pPr>
      <w:r w:rsidRPr="007D09D0">
        <w:t xml:space="preserve">подпрограммы </w:t>
      </w:r>
      <w:r w:rsidRPr="007D09D0">
        <w:rPr>
          <w:bCs/>
        </w:rPr>
        <w:t>«Строительство, реконструкция объектов социальной и коммунальной сферы»</w:t>
      </w:r>
    </w:p>
    <w:p w:rsidR="00895067" w:rsidRPr="007D09D0" w:rsidRDefault="00A25580">
      <w:pPr>
        <w:ind w:firstLine="720"/>
      </w:pPr>
      <w:r w:rsidRPr="007D09D0">
        <w:rPr>
          <w:bCs/>
        </w:rPr>
        <w:t xml:space="preserve">                                         </w:t>
      </w:r>
      <w:r w:rsidRPr="007D09D0">
        <w:t>муниципальной программы</w:t>
      </w:r>
    </w:p>
    <w:p w:rsidR="00895067" w:rsidRPr="007D09D0" w:rsidRDefault="00A25580">
      <w:pPr>
        <w:ind w:firstLine="720"/>
      </w:pPr>
      <w:r w:rsidRPr="007D09D0">
        <w:t xml:space="preserve">                                             (далее - подпрограмма 2)</w:t>
      </w:r>
    </w:p>
    <w:p w:rsidR="00895067" w:rsidRPr="007D09D0" w:rsidRDefault="00895067">
      <w:pPr>
        <w:ind w:firstLine="720"/>
        <w:jc w:val="center"/>
      </w:pPr>
    </w:p>
    <w:tbl>
      <w:tblPr>
        <w:tblW w:w="9498"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000" w:firstRow="0" w:lastRow="0" w:firstColumn="0" w:lastColumn="0" w:noHBand="0" w:noVBand="0"/>
      </w:tblPr>
      <w:tblGrid>
        <w:gridCol w:w="1985"/>
        <w:gridCol w:w="7513"/>
      </w:tblGrid>
      <w:tr w:rsidR="00895067" w:rsidRPr="007D09D0" w:rsidTr="0013023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Ответственный исполнитель подпрограммы 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C516EB" w:rsidRPr="007D09D0" w:rsidRDefault="00C516EB" w:rsidP="00C516EB">
            <w:pPr>
              <w:pStyle w:val="ConsPlusCell"/>
              <w:suppressAutoHyphens/>
              <w:ind w:left="-108"/>
              <w:rPr>
                <w:szCs w:val="24"/>
              </w:rPr>
            </w:pPr>
            <w:r w:rsidRPr="007D09D0">
              <w:rPr>
                <w:szCs w:val="24"/>
              </w:rPr>
              <w:t xml:space="preserve">  ОС</w:t>
            </w:r>
          </w:p>
          <w:p w:rsidR="00C516EB" w:rsidRPr="007D09D0" w:rsidRDefault="00C516EB" w:rsidP="00C516EB">
            <w:pPr>
              <w:pStyle w:val="ConsPlusCell"/>
              <w:suppressAutoHyphens/>
              <w:ind w:left="-108"/>
              <w:rPr>
                <w:szCs w:val="24"/>
              </w:rPr>
            </w:pPr>
            <w:r w:rsidRPr="007D09D0">
              <w:rPr>
                <w:szCs w:val="24"/>
              </w:rPr>
              <w:t xml:space="preserve">  ОК и НП</w:t>
            </w:r>
          </w:p>
          <w:p w:rsidR="00895067" w:rsidRPr="007D09D0" w:rsidRDefault="00C516EB" w:rsidP="00C516EB">
            <w:r w:rsidRPr="007D09D0">
              <w:t xml:space="preserve">ОЖКХ и МК                     </w:t>
            </w:r>
          </w:p>
          <w:p w:rsidR="00895067" w:rsidRPr="007D09D0" w:rsidRDefault="00A25580">
            <w:r w:rsidRPr="007D09D0">
              <w:t>Управление образования АГО «Вуктыл»</w:t>
            </w:r>
          </w:p>
        </w:tc>
      </w:tr>
      <w:tr w:rsidR="00895067" w:rsidRPr="007D09D0" w:rsidTr="0013023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Участники  подпрограммы 2 (по согласованию)</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pPr>
              <w:ind w:left="-57" w:right="-57"/>
            </w:pPr>
            <w:r w:rsidRPr="007D09D0">
              <w:t xml:space="preserve"> -</w:t>
            </w:r>
          </w:p>
        </w:tc>
      </w:tr>
      <w:tr w:rsidR="00895067" w:rsidRPr="007D09D0" w:rsidTr="0013023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Программно-целевые инструменты подпрограммы 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w:t>
            </w:r>
          </w:p>
        </w:tc>
      </w:tr>
      <w:tr w:rsidR="00895067" w:rsidRPr="00D67A34" w:rsidTr="0013023C">
        <w:trPr>
          <w:trHeight w:val="4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Цели подпрограммы 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rPr>
                <w:bCs/>
              </w:rPr>
              <w:t>Создание комфортных условий гражданам, проживающим на селе, путем газификации сельских населенных пунктов городского округа «Вуктыл», создание условий для активизации процессов обновления коммунальной инфраструктуры</w:t>
            </w:r>
          </w:p>
        </w:tc>
      </w:tr>
      <w:tr w:rsidR="00895067" w:rsidRPr="00D67A34" w:rsidTr="0013023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lastRenderedPageBreak/>
              <w:t>Задачи подпрограммы 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pPr>
              <w:rPr>
                <w:bCs/>
              </w:rPr>
            </w:pPr>
            <w:r w:rsidRPr="007D09D0">
              <w:t xml:space="preserve">1.  </w:t>
            </w:r>
            <w:r w:rsidRPr="007D09D0">
              <w:rPr>
                <w:bCs/>
              </w:rPr>
              <w:t>Газификация сельских населенных пунктов.</w:t>
            </w:r>
          </w:p>
          <w:p w:rsidR="00895067" w:rsidRPr="007D09D0" w:rsidRDefault="00A25580">
            <w:r w:rsidRPr="007D09D0">
              <w:rPr>
                <w:bCs/>
              </w:rPr>
              <w:t>2. Создание условий для обеспечения качественными жилищно-коммунальными и бытовыми услугами</w:t>
            </w:r>
          </w:p>
        </w:tc>
      </w:tr>
      <w:tr w:rsidR="00895067" w:rsidRPr="00D67A34" w:rsidTr="0013023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 xml:space="preserve">Целевые индикаторы и </w:t>
            </w:r>
          </w:p>
          <w:p w:rsidR="00895067" w:rsidRPr="007D09D0" w:rsidRDefault="00A25580">
            <w:r w:rsidRPr="007D09D0">
              <w:t>показатели подпрограммы 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13023C" w:rsidP="00E109F2">
            <w:pPr>
              <w:tabs>
                <w:tab w:val="left" w:pos="-29"/>
                <w:tab w:val="left" w:pos="208"/>
              </w:tabs>
              <w:rPr>
                <w:lang w:eastAsia="en-US"/>
              </w:rPr>
            </w:pPr>
            <w:r w:rsidRPr="007D09D0">
              <w:rPr>
                <w:lang w:eastAsia="en-US"/>
              </w:rPr>
              <w:t xml:space="preserve">1. </w:t>
            </w:r>
            <w:r w:rsidR="00A25580" w:rsidRPr="007D09D0">
              <w:rPr>
                <w:lang w:eastAsia="en-US"/>
              </w:rPr>
              <w:t xml:space="preserve">Протяженность </w:t>
            </w:r>
            <w:proofErr w:type="spellStart"/>
            <w:r w:rsidR="00A25580" w:rsidRPr="007D09D0">
              <w:rPr>
                <w:lang w:eastAsia="en-US"/>
              </w:rPr>
              <w:t>внутрипоселковых</w:t>
            </w:r>
            <w:proofErr w:type="spellEnd"/>
            <w:r w:rsidR="00A25580" w:rsidRPr="007D09D0">
              <w:rPr>
                <w:lang w:eastAsia="en-US"/>
              </w:rPr>
              <w:t xml:space="preserve"> газовых сетей, построенных в сельских населенных пунктах (нарастающим итогом).</w:t>
            </w:r>
          </w:p>
          <w:p w:rsidR="00895067" w:rsidRPr="007D09D0" w:rsidRDefault="0013023C" w:rsidP="0013023C">
            <w:pPr>
              <w:tabs>
                <w:tab w:val="left" w:pos="-642"/>
                <w:tab w:val="left" w:pos="-216"/>
                <w:tab w:val="left" w:pos="-29"/>
                <w:tab w:val="left" w:pos="0"/>
                <w:tab w:val="left" w:pos="351"/>
              </w:tabs>
              <w:rPr>
                <w:lang w:eastAsia="en-US"/>
              </w:rPr>
            </w:pPr>
            <w:r w:rsidRPr="007D09D0">
              <w:rPr>
                <w:lang w:eastAsia="en-US"/>
              </w:rPr>
              <w:t>2.</w:t>
            </w:r>
            <w:r w:rsidR="0084633F" w:rsidRPr="007D09D0">
              <w:rPr>
                <w:lang w:eastAsia="en-US"/>
              </w:rPr>
              <w:t xml:space="preserve"> </w:t>
            </w:r>
            <w:r w:rsidR="00A25580" w:rsidRPr="007D09D0">
              <w:rPr>
                <w:lang w:eastAsia="en-US"/>
              </w:rPr>
              <w:t xml:space="preserve">Количество проектов на оснащение внутридомовым (внутриквартирным) газовым оборудованием жилых домов. </w:t>
            </w:r>
          </w:p>
          <w:p w:rsidR="00895067" w:rsidRPr="007D09D0" w:rsidRDefault="0013023C">
            <w:pPr>
              <w:tabs>
                <w:tab w:val="left" w:pos="-29"/>
              </w:tabs>
              <w:rPr>
                <w:lang w:eastAsia="en-US"/>
              </w:rPr>
            </w:pPr>
            <w:r w:rsidRPr="007D09D0">
              <w:rPr>
                <w:lang w:eastAsia="en-US"/>
              </w:rPr>
              <w:t xml:space="preserve">3. </w:t>
            </w:r>
            <w:r w:rsidR="00A25580" w:rsidRPr="007D09D0">
              <w:rPr>
                <w:lang w:eastAsia="en-US"/>
              </w:rPr>
              <w:t xml:space="preserve">Количество разработанных проектов на газификацию объектов культуры, объектов образования. </w:t>
            </w:r>
          </w:p>
          <w:p w:rsidR="00895067" w:rsidRPr="007D09D0" w:rsidRDefault="00A25580">
            <w:pPr>
              <w:tabs>
                <w:tab w:val="left" w:pos="-29"/>
              </w:tabs>
              <w:rPr>
                <w:lang w:eastAsia="en-US"/>
              </w:rPr>
            </w:pPr>
            <w:r w:rsidRPr="007D09D0">
              <w:rPr>
                <w:lang w:eastAsia="en-US"/>
              </w:rPr>
              <w:t xml:space="preserve">4. </w:t>
            </w:r>
            <w:r w:rsidR="00E109F2" w:rsidRPr="007D09D0">
              <w:rPr>
                <w:lang w:eastAsia="en-US"/>
              </w:rPr>
              <w:t xml:space="preserve"> </w:t>
            </w:r>
            <w:r w:rsidRPr="007D09D0">
              <w:rPr>
                <w:lang w:eastAsia="en-US"/>
              </w:rPr>
              <w:t xml:space="preserve">Количество жилых домов, переведенных на внутридомовое газовое оборудование (нарастающим итогом). </w:t>
            </w:r>
          </w:p>
          <w:p w:rsidR="00895067" w:rsidRPr="007D09D0" w:rsidRDefault="0013023C">
            <w:pPr>
              <w:tabs>
                <w:tab w:val="left" w:pos="-29"/>
              </w:tabs>
              <w:rPr>
                <w:lang w:eastAsia="en-US"/>
              </w:rPr>
            </w:pPr>
            <w:r w:rsidRPr="007D09D0">
              <w:rPr>
                <w:lang w:eastAsia="en-US"/>
              </w:rPr>
              <w:t xml:space="preserve">5. </w:t>
            </w:r>
            <w:r w:rsidR="00A25580" w:rsidRPr="007D09D0">
              <w:rPr>
                <w:lang w:eastAsia="en-US"/>
              </w:rPr>
              <w:t>Количество газифицированных объектов культуры, объектов образования.</w:t>
            </w:r>
          </w:p>
          <w:p w:rsidR="00895067" w:rsidRPr="007D09D0" w:rsidRDefault="00A25580">
            <w:pPr>
              <w:tabs>
                <w:tab w:val="left" w:pos="-29"/>
              </w:tabs>
              <w:rPr>
                <w:lang w:eastAsia="en-US"/>
              </w:rPr>
            </w:pPr>
            <w:r w:rsidRPr="007D09D0">
              <w:rPr>
                <w:lang w:eastAsia="en-US"/>
              </w:rPr>
              <w:t xml:space="preserve">6. Количество объектов строительства в сфере водоснабжения, введенных в эксплуатацию в текущем году. </w:t>
            </w:r>
          </w:p>
          <w:p w:rsidR="00895067" w:rsidRPr="007D09D0" w:rsidRDefault="0013023C">
            <w:pPr>
              <w:tabs>
                <w:tab w:val="left" w:pos="-29"/>
              </w:tabs>
              <w:rPr>
                <w:lang w:eastAsia="en-US"/>
              </w:rPr>
            </w:pPr>
            <w:r w:rsidRPr="007D09D0">
              <w:rPr>
                <w:lang w:eastAsia="en-US"/>
              </w:rPr>
              <w:t xml:space="preserve">7. </w:t>
            </w:r>
            <w:r w:rsidR="00A25580" w:rsidRPr="007D09D0">
              <w:rPr>
                <w:lang w:eastAsia="en-US"/>
              </w:rPr>
              <w:t>Количество объектов строительства (реконструкции) в сфере очистки сточных вод, введенных в эксплуатацию в текущем году.</w:t>
            </w:r>
          </w:p>
          <w:p w:rsidR="00895067" w:rsidRPr="007D09D0" w:rsidRDefault="00A25580">
            <w:pPr>
              <w:rPr>
                <w:lang w:eastAsia="en-US"/>
              </w:rPr>
            </w:pPr>
            <w:r w:rsidRPr="007D09D0">
              <w:rPr>
                <w:lang w:eastAsia="en-US"/>
              </w:rPr>
              <w:t>8. Количество объектов строительства в сфере бытового обслуживания населения, введенных в эксплуатацию в текущем году.</w:t>
            </w:r>
          </w:p>
          <w:p w:rsidR="004E7953" w:rsidRPr="007D09D0" w:rsidRDefault="00A25580" w:rsidP="00633777">
            <w:pPr>
              <w:tabs>
                <w:tab w:val="left" w:pos="0"/>
                <w:tab w:val="left" w:pos="208"/>
              </w:tabs>
              <w:rPr>
                <w:lang w:eastAsia="en-US"/>
              </w:rPr>
            </w:pPr>
            <w:r w:rsidRPr="007D09D0">
              <w:rPr>
                <w:lang w:eastAsia="en-US"/>
              </w:rPr>
              <w:t>9.</w:t>
            </w:r>
            <w:r w:rsidR="0013023C" w:rsidRPr="007D09D0">
              <w:rPr>
                <w:lang w:eastAsia="en-US"/>
              </w:rPr>
              <w:t xml:space="preserve"> </w:t>
            </w:r>
            <w:r w:rsidRPr="007D09D0">
              <w:rPr>
                <w:lang w:eastAsia="en-US"/>
              </w:rPr>
              <w:t>Количество схем теплоснабжения, водоснабжения, водоотведения</w:t>
            </w:r>
            <w:r w:rsidR="00E109F2" w:rsidRPr="007D09D0">
              <w:rPr>
                <w:lang w:eastAsia="en-US"/>
              </w:rPr>
              <w:t>.</w:t>
            </w:r>
          </w:p>
          <w:p w:rsidR="00895067" w:rsidRPr="007D09D0" w:rsidRDefault="004E7953">
            <w:pPr>
              <w:rPr>
                <w:bCs/>
              </w:rPr>
            </w:pPr>
            <w:r w:rsidRPr="007D09D0">
              <w:rPr>
                <w:lang w:eastAsia="en-US"/>
              </w:rPr>
              <w:t xml:space="preserve">10. Процент выполнения запланированных мероприятий по </w:t>
            </w:r>
            <w:r w:rsidRPr="007D09D0">
              <w:rPr>
                <w:bCs/>
              </w:rPr>
              <w:t>разработке проектно-сметной документации на реконструкцию очистных сооружений (нарастающим итогом).</w:t>
            </w:r>
          </w:p>
          <w:p w:rsidR="004E7953" w:rsidRPr="007D09D0" w:rsidRDefault="004E7953" w:rsidP="00B3442F">
            <w:pPr>
              <w:tabs>
                <w:tab w:val="left" w:pos="67"/>
              </w:tabs>
              <w:rPr>
                <w:bCs/>
              </w:rPr>
            </w:pPr>
            <w:r w:rsidRPr="007D09D0">
              <w:rPr>
                <w:bCs/>
              </w:rPr>
              <w:t xml:space="preserve">11. </w:t>
            </w:r>
            <w:r w:rsidR="00B3442F" w:rsidRPr="007D09D0">
              <w:rPr>
                <w:bCs/>
              </w:rPr>
              <w:t xml:space="preserve"> </w:t>
            </w:r>
            <w:r w:rsidRPr="007D09D0">
              <w:rPr>
                <w:lang w:eastAsia="en-US"/>
              </w:rPr>
              <w:t xml:space="preserve">Процент выполнения запланированных мероприятий по </w:t>
            </w:r>
            <w:r w:rsidRPr="007D09D0">
              <w:rPr>
                <w:bCs/>
              </w:rPr>
              <w:t>разработке проектно-сметной документации на выполнение работ по устройству блочно-модульной котельной (нарастающим итогом).</w:t>
            </w:r>
          </w:p>
          <w:p w:rsidR="004E7953" w:rsidRPr="007D09D0" w:rsidRDefault="0013023C">
            <w:pPr>
              <w:rPr>
                <w:bCs/>
              </w:rPr>
            </w:pPr>
            <w:r w:rsidRPr="007D09D0">
              <w:rPr>
                <w:bCs/>
              </w:rPr>
              <w:t xml:space="preserve">12. </w:t>
            </w:r>
            <w:r w:rsidR="004E7953" w:rsidRPr="007D09D0">
              <w:rPr>
                <w:bCs/>
              </w:rPr>
              <w:t xml:space="preserve">Процент  </w:t>
            </w:r>
            <w:r w:rsidR="004E7953" w:rsidRPr="007D09D0">
              <w:rPr>
                <w:lang w:eastAsia="en-US"/>
              </w:rPr>
              <w:t xml:space="preserve">выполнения запланированных мероприятий по выполнению работ по </w:t>
            </w:r>
            <w:r w:rsidR="004E7953" w:rsidRPr="007D09D0">
              <w:rPr>
                <w:bCs/>
              </w:rPr>
              <w:t>реконструкции очистных сооружений (нарастающим итогом).</w:t>
            </w:r>
          </w:p>
          <w:p w:rsidR="004E7953" w:rsidRPr="007D09D0" w:rsidRDefault="004E7953" w:rsidP="004E7953">
            <w:r w:rsidRPr="007D09D0">
              <w:rPr>
                <w:bCs/>
              </w:rPr>
              <w:t xml:space="preserve">13. </w:t>
            </w:r>
            <w:r w:rsidRPr="007D09D0">
              <w:rPr>
                <w:lang w:eastAsia="en-US"/>
              </w:rPr>
              <w:t xml:space="preserve">Процент выполнения запланированных мероприятий по выполнению работ по </w:t>
            </w:r>
            <w:r w:rsidRPr="007D09D0">
              <w:rPr>
                <w:bCs/>
              </w:rPr>
              <w:t>устройству блочно-модульной котельной (нарастающим итогом)</w:t>
            </w:r>
          </w:p>
        </w:tc>
      </w:tr>
      <w:tr w:rsidR="00895067" w:rsidRPr="00D67A34" w:rsidTr="0013023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Этапы и сроки реализации подпрограммы 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pPr>
              <w:tabs>
                <w:tab w:val="left" w:pos="2410"/>
              </w:tabs>
              <w:suppressAutoHyphens/>
              <w:rPr>
                <w:rFonts w:eastAsia="Calibri"/>
                <w:color w:val="000000"/>
                <w:lang w:eastAsia="en-US"/>
              </w:rPr>
            </w:pPr>
            <w:r w:rsidRPr="007D09D0">
              <w:rPr>
                <w:lang w:eastAsia="en-US"/>
              </w:rPr>
              <w:t>Сроки реализации подпрограммы 2:</w:t>
            </w:r>
            <w:r w:rsidRPr="007D09D0">
              <w:rPr>
                <w:rFonts w:eastAsia="Calibri"/>
                <w:color w:val="000000"/>
                <w:lang w:eastAsia="en-US"/>
              </w:rPr>
              <w:t xml:space="preserve"> 2017 - 202</w:t>
            </w:r>
            <w:r w:rsidR="00B82CE9" w:rsidRPr="007D09D0">
              <w:rPr>
                <w:rFonts w:eastAsia="Calibri"/>
                <w:color w:val="000000"/>
                <w:lang w:eastAsia="en-US"/>
              </w:rPr>
              <w:t>2</w:t>
            </w:r>
            <w:r w:rsidRPr="007D09D0">
              <w:rPr>
                <w:rFonts w:eastAsia="Calibri"/>
                <w:color w:val="000000"/>
                <w:lang w:eastAsia="en-US"/>
              </w:rPr>
              <w:t xml:space="preserve"> годы.</w:t>
            </w:r>
          </w:p>
          <w:p w:rsidR="00895067" w:rsidRPr="007D09D0" w:rsidRDefault="00A25580">
            <w:pPr>
              <w:suppressAutoHyphens/>
              <w:ind w:firstLine="34"/>
              <w:rPr>
                <w:rFonts w:eastAsia="Calibri"/>
                <w:lang w:eastAsia="en-US"/>
              </w:rPr>
            </w:pPr>
            <w:r w:rsidRPr="007D09D0">
              <w:rPr>
                <w:rFonts w:eastAsia="Calibri"/>
                <w:color w:val="000000"/>
                <w:lang w:eastAsia="en-US"/>
              </w:rPr>
              <w:t>В ходе реализации п</w:t>
            </w:r>
            <w:r w:rsidRPr="007D09D0">
              <w:rPr>
                <w:lang w:eastAsia="en-US"/>
              </w:rPr>
              <w:t>одпрограммы 2 этапы не выделяются</w:t>
            </w:r>
          </w:p>
          <w:p w:rsidR="00895067" w:rsidRPr="007D09D0" w:rsidRDefault="00895067"/>
        </w:tc>
      </w:tr>
      <w:tr w:rsidR="00895067" w:rsidRPr="00D67A34" w:rsidTr="0013023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5D68A4" w:rsidRDefault="00A25580">
            <w:pPr>
              <w:rPr>
                <w:bCs/>
              </w:rPr>
            </w:pPr>
            <w:r w:rsidRPr="005D68A4">
              <w:rPr>
                <w:bCs/>
              </w:rPr>
              <w:t xml:space="preserve">Объемы </w:t>
            </w:r>
          </w:p>
          <w:p w:rsidR="00895067" w:rsidRPr="005D68A4" w:rsidRDefault="00A25580">
            <w:pPr>
              <w:rPr>
                <w:bCs/>
              </w:rPr>
            </w:pPr>
            <w:r w:rsidRPr="005D68A4">
              <w:rPr>
                <w:bCs/>
              </w:rPr>
              <w:t>финансирования</w:t>
            </w:r>
          </w:p>
          <w:p w:rsidR="00895067" w:rsidRPr="00D67A34" w:rsidRDefault="00A25580">
            <w:pPr>
              <w:rPr>
                <w:bCs/>
                <w:highlight w:val="lightGray"/>
              </w:rPr>
            </w:pPr>
            <w:r w:rsidRPr="005D68A4">
              <w:rPr>
                <w:bCs/>
              </w:rPr>
              <w:t>подпрограммы 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95067" w:rsidRPr="005D68A4" w:rsidRDefault="00A25580">
            <w:r w:rsidRPr="005D68A4">
              <w:t>Общий объем финансирования подпрограммы 2 в 2017 - 202</w:t>
            </w:r>
            <w:r w:rsidR="002E7D1D" w:rsidRPr="005D68A4">
              <w:t>2</w:t>
            </w:r>
            <w:r w:rsidRPr="005D68A4">
              <w:t xml:space="preserve"> годах составит </w:t>
            </w:r>
            <w:r w:rsidR="005D68A4">
              <w:t>85 911 580,</w:t>
            </w:r>
            <w:r w:rsidR="005D68A4" w:rsidRPr="005D68A4">
              <w:t>51</w:t>
            </w:r>
            <w:r w:rsidR="002E7D1D" w:rsidRPr="005D68A4">
              <w:t xml:space="preserve"> </w:t>
            </w:r>
            <w:r w:rsidRPr="005D68A4">
              <w:t>рубл</w:t>
            </w:r>
            <w:r w:rsidR="002E7D1D" w:rsidRPr="005D68A4">
              <w:t>ей</w:t>
            </w:r>
            <w:r w:rsidRPr="005D68A4">
              <w:t xml:space="preserve">, в том числе за счет средств бюджета МО ГО «Вуктыл» – </w:t>
            </w:r>
            <w:r w:rsidR="00BF6B35" w:rsidRPr="005D68A4">
              <w:t>33 911 580,51</w:t>
            </w:r>
            <w:r w:rsidRPr="005D68A4">
              <w:t xml:space="preserve"> рубл</w:t>
            </w:r>
            <w:r w:rsidR="00BF6B35" w:rsidRPr="005D68A4">
              <w:t>ей</w:t>
            </w:r>
            <w:r w:rsidRPr="005D68A4">
              <w:t>, за счет средств республиканского бюджета Республики Коми –</w:t>
            </w:r>
            <w:r w:rsidR="00BF6B35" w:rsidRPr="005D68A4">
              <w:t xml:space="preserve"> </w:t>
            </w:r>
            <w:r w:rsidR="005D68A4" w:rsidRPr="005D68A4">
              <w:t>52 000 000</w:t>
            </w:r>
            <w:r w:rsidR="00BF6B35" w:rsidRPr="005D68A4">
              <w:t>,00</w:t>
            </w:r>
            <w:r w:rsidRPr="005D68A4">
              <w:t xml:space="preserve"> рублей,</w:t>
            </w:r>
            <w:r w:rsidR="00BF6B35" w:rsidRPr="005D68A4">
              <w:t xml:space="preserve"> </w:t>
            </w:r>
            <w:r w:rsidRPr="005D68A4">
              <w:t>в том числе по годам реализации:</w:t>
            </w:r>
          </w:p>
          <w:p w:rsidR="00895067" w:rsidRPr="00B054EC" w:rsidRDefault="00A25580">
            <w:r w:rsidRPr="00B054EC">
              <w:t>2017 г. – 34 808 220,52 рублей, в том числе за счет средств бюджета МО ГО «Вуктыл» – 6 808 220,52 рублей, за счет средств республиканского бюджета Республики Коми – 28 000 000,00 рублей;</w:t>
            </w:r>
          </w:p>
          <w:p w:rsidR="00895067" w:rsidRPr="00B054EC" w:rsidRDefault="00A25580">
            <w:r w:rsidRPr="00B054EC">
              <w:t>2018 г. – 15 633 768,12 рублей, в том числе за счет средств бюджета МО ГО «Вуктыл» – 1 633 768,12 рублей,  за счет средств республиканского бюджета Республики Коми – 14 000 000,00 рублей;</w:t>
            </w:r>
          </w:p>
          <w:p w:rsidR="00895067" w:rsidRPr="00B054EC" w:rsidRDefault="00A25580">
            <w:r w:rsidRPr="00B054EC">
              <w:t>2019 г. – 14 398 483,45 рубля, в том числе  за счет средств бюджета МО ГО «Вуктыл» – 4 398 483,45 рубля, за счет средств республиканского бюджета Республики Коми – 10 000 000,00 рублей;</w:t>
            </w:r>
          </w:p>
          <w:p w:rsidR="00E40851" w:rsidRPr="00E40851" w:rsidRDefault="00A25580">
            <w:r w:rsidRPr="00E40851">
              <w:t xml:space="preserve">2020 г. – </w:t>
            </w:r>
            <w:r w:rsidR="0029378D" w:rsidRPr="00E40851">
              <w:t>7 092 874,32 рубля</w:t>
            </w:r>
            <w:r w:rsidR="00E40851" w:rsidRPr="00E40851">
              <w:t xml:space="preserve"> </w:t>
            </w:r>
            <w:r w:rsidRPr="00E40851">
              <w:t>за счет средств бюджета МО ГО «Вуктыл»</w:t>
            </w:r>
            <w:r w:rsidR="00E40851" w:rsidRPr="00E40851">
              <w:t>;</w:t>
            </w:r>
          </w:p>
          <w:p w:rsidR="00895067" w:rsidRPr="00E40851" w:rsidRDefault="00A419ED">
            <w:r w:rsidRPr="00472963">
              <w:t xml:space="preserve"> </w:t>
            </w:r>
            <w:r w:rsidR="00A25580" w:rsidRPr="00472963">
              <w:t>2021</w:t>
            </w:r>
            <w:r w:rsidR="00A25580" w:rsidRPr="00E40851">
              <w:t xml:space="preserve"> г. – </w:t>
            </w:r>
            <w:r w:rsidR="00E40851" w:rsidRPr="00E40851">
              <w:t xml:space="preserve">6 989 117,05 </w:t>
            </w:r>
            <w:r w:rsidR="009F10EE" w:rsidRPr="00E40851">
              <w:t>рублей</w:t>
            </w:r>
            <w:r w:rsidR="00E40851" w:rsidRPr="00E40851">
              <w:t xml:space="preserve"> </w:t>
            </w:r>
            <w:r w:rsidR="00A25580" w:rsidRPr="00E40851">
              <w:t xml:space="preserve">за счет средств бюджета МО ГО </w:t>
            </w:r>
            <w:r w:rsidR="00A25580" w:rsidRPr="00E40851">
              <w:lastRenderedPageBreak/>
              <w:t>«Вуктыл»</w:t>
            </w:r>
            <w:r w:rsidR="00227A72" w:rsidRPr="00E40851">
              <w:t>;</w:t>
            </w:r>
          </w:p>
          <w:p w:rsidR="00A419ED" w:rsidRPr="00D67A34" w:rsidRDefault="00227A72" w:rsidP="00472963">
            <w:pPr>
              <w:rPr>
                <w:bCs/>
                <w:highlight w:val="lightGray"/>
              </w:rPr>
            </w:pPr>
            <w:r w:rsidRPr="00472963">
              <w:t xml:space="preserve">2022 г. </w:t>
            </w:r>
            <w:r w:rsidR="00472963" w:rsidRPr="00472963">
              <w:t>– 6 989 117,05 рублей</w:t>
            </w:r>
            <w:r w:rsidR="00472963" w:rsidRPr="00E40851">
              <w:t xml:space="preserve"> за счет средств бюджета МО ГО «Вуктыл»</w:t>
            </w:r>
          </w:p>
        </w:tc>
      </w:tr>
      <w:tr w:rsidR="00895067" w:rsidRPr="00D67A34" w:rsidTr="0013023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lastRenderedPageBreak/>
              <w:t>Ожидаемые результаты реализации подпрограммы 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95067" w:rsidRPr="007D09D0" w:rsidRDefault="00A25580">
            <w:r w:rsidRPr="007D09D0">
              <w:t>Реализация подпрограммы 2 будет содействовать:</w:t>
            </w:r>
          </w:p>
          <w:p w:rsidR="00895067" w:rsidRPr="007D09D0" w:rsidRDefault="00A25580">
            <w:r w:rsidRPr="007D09D0">
              <w:t>1) повышению уровня газификации сельских населенных пунктов, улучшению условий проживания граждан;</w:t>
            </w:r>
          </w:p>
          <w:p w:rsidR="00895067" w:rsidRPr="007D09D0" w:rsidRDefault="00A25580">
            <w:r w:rsidRPr="007D09D0">
              <w:t>2) развитию коммунальной инфраструктуры городского округа «Вуктыл», обеспечению безаварийного функционирования водовода;</w:t>
            </w:r>
          </w:p>
          <w:p w:rsidR="00895067" w:rsidRPr="007D09D0" w:rsidRDefault="00A25580">
            <w:r w:rsidRPr="007D09D0">
              <w:t>3) созданию условий для обеспечения качественными коммунальными услугами, повышению уровня качества жизни населения, удовлетворенности коммунальными услугами;</w:t>
            </w:r>
          </w:p>
          <w:p w:rsidR="00895067" w:rsidRPr="007D09D0" w:rsidRDefault="00A25580">
            <w:r w:rsidRPr="007D09D0">
              <w:t>4) обеспечению населения услугами бани</w:t>
            </w:r>
          </w:p>
        </w:tc>
      </w:tr>
    </w:tbl>
    <w:p w:rsidR="00895067" w:rsidRPr="00D67A34" w:rsidRDefault="00895067">
      <w:pPr>
        <w:rPr>
          <w:highlight w:val="lightGray"/>
        </w:rPr>
        <w:sectPr w:rsidR="00895067" w:rsidRPr="00D67A34">
          <w:type w:val="continuous"/>
          <w:pgSz w:w="11906" w:h="16838"/>
          <w:pgMar w:top="1134" w:right="851" w:bottom="1134" w:left="1701" w:header="0" w:footer="0" w:gutter="0"/>
          <w:cols w:space="720"/>
          <w:formProt w:val="0"/>
          <w:docGrid w:linePitch="312" w:charSpace="-6145"/>
        </w:sectPr>
      </w:pPr>
      <w:bookmarkStart w:id="1" w:name="Par979"/>
      <w:bookmarkStart w:id="2" w:name="Par644"/>
      <w:bookmarkEnd w:id="1"/>
      <w:bookmarkEnd w:id="2"/>
    </w:p>
    <w:p w:rsidR="002C6495" w:rsidRPr="00574C14" w:rsidRDefault="002C6495">
      <w:pPr>
        <w:pStyle w:val="ConsPlusNormal"/>
        <w:tabs>
          <w:tab w:val="left" w:pos="8505"/>
        </w:tabs>
        <w:suppressAutoHyphens/>
        <w:jc w:val="right"/>
        <w:rPr>
          <w:rFonts w:ascii="Times New Roman" w:hAnsi="Times New Roman" w:cs="Times New Roman"/>
          <w:szCs w:val="24"/>
        </w:rPr>
      </w:pPr>
    </w:p>
    <w:p w:rsidR="00895067" w:rsidRPr="00574C14" w:rsidRDefault="00A25580">
      <w:pPr>
        <w:pStyle w:val="ConsPlusNormal"/>
        <w:tabs>
          <w:tab w:val="left" w:pos="8505"/>
        </w:tabs>
        <w:suppressAutoHyphens/>
        <w:jc w:val="right"/>
        <w:rPr>
          <w:rFonts w:ascii="Times New Roman" w:hAnsi="Times New Roman" w:cs="Times New Roman"/>
          <w:szCs w:val="24"/>
        </w:rPr>
      </w:pPr>
      <w:r w:rsidRPr="00574C14">
        <w:rPr>
          <w:rFonts w:ascii="Times New Roman" w:hAnsi="Times New Roman" w:cs="Times New Roman"/>
          <w:szCs w:val="24"/>
        </w:rPr>
        <w:t>Таблица № 3</w:t>
      </w:r>
    </w:p>
    <w:p w:rsidR="00895067" w:rsidRPr="00574C14" w:rsidRDefault="00A25580">
      <w:pPr>
        <w:pStyle w:val="ConsPlusNormal"/>
        <w:suppressAutoHyphens/>
        <w:jc w:val="center"/>
        <w:rPr>
          <w:rFonts w:ascii="Times New Roman" w:hAnsi="Times New Roman" w:cs="Times New Roman"/>
          <w:szCs w:val="24"/>
        </w:rPr>
      </w:pPr>
      <w:r w:rsidRPr="00574C14">
        <w:rPr>
          <w:rFonts w:ascii="Times New Roman" w:hAnsi="Times New Roman" w:cs="Times New Roman"/>
          <w:szCs w:val="24"/>
        </w:rPr>
        <w:t>Перечень и сведения</w:t>
      </w:r>
    </w:p>
    <w:p w:rsidR="00895067" w:rsidRPr="00574C14" w:rsidRDefault="00A25580">
      <w:pPr>
        <w:pStyle w:val="ConsPlusNormal"/>
        <w:suppressAutoHyphens/>
        <w:jc w:val="center"/>
        <w:rPr>
          <w:rFonts w:ascii="Times New Roman" w:hAnsi="Times New Roman"/>
          <w:szCs w:val="24"/>
        </w:rPr>
      </w:pPr>
      <w:r w:rsidRPr="00574C14">
        <w:rPr>
          <w:rFonts w:ascii="Times New Roman" w:hAnsi="Times New Roman" w:cs="Times New Roman"/>
          <w:szCs w:val="24"/>
        </w:rPr>
        <w:t xml:space="preserve">о целевых индикаторах и показателях </w:t>
      </w:r>
      <w:r w:rsidRPr="00574C14">
        <w:rPr>
          <w:rFonts w:ascii="Times New Roman" w:hAnsi="Times New Roman"/>
          <w:szCs w:val="24"/>
        </w:rPr>
        <w:t xml:space="preserve">муниципальной программы городского округа «Вуктыл» </w:t>
      </w:r>
    </w:p>
    <w:p w:rsidR="00895067" w:rsidRPr="00574C14" w:rsidRDefault="00A25580">
      <w:pPr>
        <w:pStyle w:val="ConsPlusNormal"/>
        <w:suppressAutoHyphens/>
        <w:jc w:val="center"/>
        <w:rPr>
          <w:rFonts w:ascii="Times New Roman" w:hAnsi="Times New Roman" w:cs="Times New Roman"/>
          <w:szCs w:val="24"/>
        </w:rPr>
      </w:pPr>
      <w:r w:rsidRPr="00574C14">
        <w:rPr>
          <w:rFonts w:ascii="Times New Roman" w:hAnsi="Times New Roman" w:cs="Times New Roman"/>
          <w:szCs w:val="24"/>
        </w:rPr>
        <w:t xml:space="preserve">«Развитие строительства и жилищно-коммунального комплекса, энергосбережение и повышение энергоэффективности» </w:t>
      </w:r>
    </w:p>
    <w:p w:rsidR="00895067" w:rsidRPr="00574C14" w:rsidRDefault="00895067">
      <w:pPr>
        <w:pStyle w:val="ConsPlusNormal"/>
        <w:tabs>
          <w:tab w:val="left" w:pos="8505"/>
        </w:tabs>
        <w:suppressAutoHyphens/>
        <w:jc w:val="center"/>
        <w:rPr>
          <w:rFonts w:ascii="Times New Roman" w:hAnsi="Times New Roman"/>
          <w:szCs w:val="24"/>
        </w:rPr>
      </w:pPr>
    </w:p>
    <w:tbl>
      <w:tblPr>
        <w:tblW w:w="15026"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000" w:firstRow="0" w:lastRow="0" w:firstColumn="0" w:lastColumn="0" w:noHBand="0" w:noVBand="0"/>
      </w:tblPr>
      <w:tblGrid>
        <w:gridCol w:w="702"/>
        <w:gridCol w:w="3835"/>
        <w:gridCol w:w="1386"/>
        <w:gridCol w:w="989"/>
        <w:gridCol w:w="988"/>
        <w:gridCol w:w="1128"/>
        <w:gridCol w:w="1128"/>
        <w:gridCol w:w="1269"/>
        <w:gridCol w:w="1268"/>
        <w:gridCol w:w="1205"/>
        <w:gridCol w:w="1128"/>
      </w:tblGrid>
      <w:tr w:rsidR="00B668ED" w:rsidRPr="00574C14" w:rsidTr="0095370D">
        <w:trPr>
          <w:trHeight w:val="400"/>
        </w:trPr>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 xml:space="preserve">№ </w:t>
            </w:r>
            <w:r w:rsidRPr="00574C14">
              <w:rPr>
                <w:sz w:val="20"/>
              </w:rPr>
              <w:br/>
            </w:r>
            <w:proofErr w:type="gramStart"/>
            <w:r w:rsidRPr="00574C14">
              <w:rPr>
                <w:sz w:val="20"/>
              </w:rPr>
              <w:t>п</w:t>
            </w:r>
            <w:proofErr w:type="gramEnd"/>
            <w:r w:rsidRPr="00574C14">
              <w:rPr>
                <w:sz w:val="20"/>
              </w:rPr>
              <w:t>/п</w:t>
            </w:r>
          </w:p>
        </w:tc>
        <w:tc>
          <w:tcPr>
            <w:tcW w:w="3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Наименование целевого индикатора (показателя)</w:t>
            </w: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 xml:space="preserve">Ед.   </w:t>
            </w:r>
            <w:r w:rsidRPr="00574C14">
              <w:rPr>
                <w:sz w:val="20"/>
              </w:rPr>
              <w:br/>
              <w:t>измерения</w:t>
            </w:r>
          </w:p>
        </w:tc>
        <w:tc>
          <w:tcPr>
            <w:tcW w:w="9103" w:type="dxa"/>
            <w:gridSpan w:val="8"/>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Значения индикатора (показателя)</w:t>
            </w:r>
          </w:p>
        </w:tc>
      </w:tr>
      <w:tr w:rsidR="00B668ED" w:rsidRPr="00574C14" w:rsidTr="0095370D">
        <w:trPr>
          <w:trHeight w:val="353"/>
        </w:trPr>
        <w:tc>
          <w:tcPr>
            <w:tcW w:w="702" w:type="dxa"/>
            <w:vMerge/>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p>
        </w:tc>
        <w:tc>
          <w:tcPr>
            <w:tcW w:w="3835" w:type="dxa"/>
            <w:vMerge/>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2015 год</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2016 год</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2017 год</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2018 год</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2019 год</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2020 год</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2021 год</w:t>
            </w:r>
          </w:p>
        </w:tc>
        <w:tc>
          <w:tcPr>
            <w:tcW w:w="1128" w:type="dxa"/>
            <w:tcBorders>
              <w:top w:val="single" w:sz="4" w:space="0" w:color="000000"/>
              <w:left w:val="single" w:sz="4" w:space="0" w:color="000000"/>
              <w:bottom w:val="single" w:sz="4" w:space="0" w:color="000000"/>
              <w:right w:val="single" w:sz="4" w:space="0" w:color="000000"/>
            </w:tcBorders>
          </w:tcPr>
          <w:p w:rsidR="00B668ED" w:rsidRPr="00574C14" w:rsidRDefault="00B668ED">
            <w:pPr>
              <w:pStyle w:val="ConsPlusCell"/>
              <w:suppressAutoHyphens/>
              <w:jc w:val="center"/>
              <w:rPr>
                <w:sz w:val="20"/>
              </w:rPr>
            </w:pPr>
            <w:r w:rsidRPr="00574C14">
              <w:rPr>
                <w:sz w:val="20"/>
              </w:rPr>
              <w:t>2022 год</w:t>
            </w:r>
          </w:p>
        </w:tc>
      </w:tr>
    </w:tbl>
    <w:p w:rsidR="00895067" w:rsidRPr="00574C14" w:rsidRDefault="00895067">
      <w:pPr>
        <w:rPr>
          <w:sz w:val="20"/>
          <w:szCs w:val="20"/>
        </w:rPr>
      </w:pPr>
    </w:p>
    <w:tbl>
      <w:tblPr>
        <w:tblW w:w="15026"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000" w:firstRow="0" w:lastRow="0" w:firstColumn="0" w:lastColumn="0" w:noHBand="0" w:noVBand="0"/>
      </w:tblPr>
      <w:tblGrid>
        <w:gridCol w:w="682"/>
        <w:gridCol w:w="21"/>
        <w:gridCol w:w="3834"/>
        <w:gridCol w:w="1344"/>
        <w:gridCol w:w="980"/>
        <w:gridCol w:w="979"/>
        <w:gridCol w:w="1120"/>
        <w:gridCol w:w="1120"/>
        <w:gridCol w:w="1258"/>
        <w:gridCol w:w="1257"/>
        <w:gridCol w:w="1258"/>
        <w:gridCol w:w="1173"/>
      </w:tblGrid>
      <w:tr w:rsidR="00B668ED" w:rsidRPr="00574C14" w:rsidTr="002C6495">
        <w:trPr>
          <w:tblHeader/>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1</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2</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3</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4</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5</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6</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7</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lang w:val="en-US"/>
              </w:rPr>
            </w:pPr>
            <w:r w:rsidRPr="00574C14">
              <w:rPr>
                <w:sz w:val="20"/>
              </w:rPr>
              <w:t>8</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lang w:val="en-US"/>
              </w:rPr>
            </w:pPr>
            <w:r w:rsidRPr="00574C14">
              <w:rPr>
                <w:sz w:val="20"/>
              </w:rPr>
              <w:t>9</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10</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B668ED">
            <w:pPr>
              <w:pStyle w:val="ConsPlusCell"/>
              <w:suppressAutoHyphens/>
              <w:jc w:val="center"/>
              <w:rPr>
                <w:sz w:val="20"/>
              </w:rPr>
            </w:pPr>
            <w:r w:rsidRPr="00574C14">
              <w:rPr>
                <w:sz w:val="20"/>
              </w:rPr>
              <w:t>11</w:t>
            </w:r>
          </w:p>
        </w:tc>
      </w:tr>
      <w:tr w:rsidR="00B668ED" w:rsidRPr="00574C14" w:rsidTr="00B668ED">
        <w:trPr>
          <w:trHeight w:val="361"/>
        </w:trPr>
        <w:tc>
          <w:tcPr>
            <w:tcW w:w="15026" w:type="dxa"/>
            <w:gridSpan w:val="1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b/>
                <w:sz w:val="20"/>
              </w:rPr>
            </w:pPr>
            <w:r w:rsidRPr="00574C14">
              <w:rPr>
                <w:b/>
                <w:sz w:val="20"/>
              </w:rPr>
              <w:t>Муниципальная программа «Развитие строительства и жилищно-коммунального комплекса, энергосбережение и повышение энергоэффективности»</w:t>
            </w:r>
          </w:p>
        </w:tc>
      </w:tr>
      <w:tr w:rsidR="00B668ED" w:rsidRPr="00574C14" w:rsidTr="002C6495">
        <w:trPr>
          <w:trHeight w:val="400"/>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1.</w:t>
            </w:r>
          </w:p>
        </w:tc>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left"/>
              <w:outlineLvl w:val="0"/>
              <w:rPr>
                <w:sz w:val="20"/>
                <w:szCs w:val="20"/>
              </w:rPr>
            </w:pPr>
            <w:r w:rsidRPr="00574C14">
              <w:rPr>
                <w:sz w:val="20"/>
                <w:szCs w:val="20"/>
              </w:rPr>
              <w:t>Доля тепловых сетей нуждающихся в замене</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процент</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47,9</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51,1</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45</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38,8</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32,7</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26,59</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26,59</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4019E4">
            <w:pPr>
              <w:suppressAutoHyphens/>
              <w:jc w:val="center"/>
              <w:outlineLvl w:val="0"/>
              <w:rPr>
                <w:sz w:val="20"/>
                <w:szCs w:val="20"/>
              </w:rPr>
            </w:pPr>
            <w:r w:rsidRPr="00574C14">
              <w:rPr>
                <w:sz w:val="20"/>
                <w:szCs w:val="20"/>
              </w:rPr>
              <w:t>26,59</w:t>
            </w:r>
          </w:p>
        </w:tc>
      </w:tr>
      <w:tr w:rsidR="00B668ED" w:rsidRPr="00574C14" w:rsidTr="002C6495">
        <w:trPr>
          <w:trHeight w:val="400"/>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2.</w:t>
            </w:r>
          </w:p>
        </w:tc>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left"/>
              <w:outlineLvl w:val="0"/>
              <w:rPr>
                <w:sz w:val="20"/>
                <w:szCs w:val="20"/>
              </w:rPr>
            </w:pPr>
            <w:r w:rsidRPr="00574C14">
              <w:rPr>
                <w:sz w:val="20"/>
                <w:szCs w:val="20"/>
              </w:rPr>
              <w:t>Доля уличных водопроводных сетей нуждающихся в замене</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процент</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3,4</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2,9</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3,3</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4,3</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3,8</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4,8</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4,8</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4019E4">
            <w:pPr>
              <w:suppressAutoHyphens/>
              <w:jc w:val="center"/>
              <w:outlineLvl w:val="0"/>
              <w:rPr>
                <w:sz w:val="20"/>
                <w:szCs w:val="20"/>
              </w:rPr>
            </w:pPr>
            <w:r w:rsidRPr="00574C14">
              <w:rPr>
                <w:sz w:val="20"/>
                <w:szCs w:val="20"/>
              </w:rPr>
              <w:t>4,8</w:t>
            </w:r>
          </w:p>
        </w:tc>
      </w:tr>
      <w:tr w:rsidR="00B668ED" w:rsidRPr="00574C14" w:rsidTr="002C6495">
        <w:trPr>
          <w:trHeight w:val="400"/>
        </w:trPr>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3.</w:t>
            </w:r>
          </w:p>
        </w:tc>
        <w:tc>
          <w:tcPr>
            <w:tcW w:w="3855"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left"/>
              <w:outlineLvl w:val="0"/>
              <w:rPr>
                <w:sz w:val="20"/>
                <w:szCs w:val="20"/>
              </w:rPr>
            </w:pPr>
            <w:r w:rsidRPr="00574C14">
              <w:rPr>
                <w:sz w:val="20"/>
                <w:szCs w:val="20"/>
              </w:rPr>
              <w:t>Количество объектов строительства (реконструкции), введенных в эксплуатацию</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единиц</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1</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2</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2</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1F4A57">
            <w:pPr>
              <w:suppressAutoHyphens/>
              <w:jc w:val="center"/>
              <w:outlineLvl w:val="0"/>
              <w:rPr>
                <w:sz w:val="20"/>
                <w:szCs w:val="20"/>
              </w:rPr>
            </w:pPr>
            <w:r w:rsidRPr="00574C14">
              <w:rPr>
                <w:sz w:val="20"/>
                <w:szCs w:val="20"/>
              </w:rPr>
              <w:t>2</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sz w:val="20"/>
                <w:szCs w:val="20"/>
              </w:rPr>
            </w:pPr>
            <w:r w:rsidRPr="00574C14">
              <w:rPr>
                <w:sz w:val="20"/>
                <w:szCs w:val="20"/>
              </w:rPr>
              <w:t>0</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1F4A57">
            <w:pPr>
              <w:suppressAutoHyphens/>
              <w:jc w:val="center"/>
              <w:outlineLvl w:val="0"/>
              <w:rPr>
                <w:sz w:val="20"/>
                <w:szCs w:val="20"/>
              </w:rPr>
            </w:pPr>
            <w:r w:rsidRPr="00574C14">
              <w:rPr>
                <w:sz w:val="20"/>
                <w:szCs w:val="20"/>
              </w:rPr>
              <w:t>1</w:t>
            </w:r>
          </w:p>
        </w:tc>
      </w:tr>
      <w:tr w:rsidR="00B668ED" w:rsidRPr="00574C14" w:rsidTr="00B668ED">
        <w:trPr>
          <w:trHeight w:val="305"/>
        </w:trPr>
        <w:tc>
          <w:tcPr>
            <w:tcW w:w="15026" w:type="dxa"/>
            <w:gridSpan w:val="1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b/>
                <w:sz w:val="20"/>
                <w:szCs w:val="20"/>
              </w:rPr>
            </w:pPr>
            <w:r w:rsidRPr="00574C14">
              <w:rPr>
                <w:b/>
                <w:sz w:val="20"/>
                <w:szCs w:val="20"/>
              </w:rPr>
              <w:t xml:space="preserve">Подпрограмма 1 </w:t>
            </w:r>
            <w:r w:rsidRPr="00574C14">
              <w:rPr>
                <w:b/>
                <w:bCs/>
                <w:sz w:val="20"/>
                <w:szCs w:val="20"/>
              </w:rPr>
              <w:t>«Содержание и развитие жилищно-коммунального и городского хозяйства»</w:t>
            </w:r>
          </w:p>
        </w:tc>
      </w:tr>
      <w:tr w:rsidR="00B668ED" w:rsidRPr="00574C14" w:rsidTr="00B668ED">
        <w:trPr>
          <w:trHeight w:val="267"/>
        </w:trPr>
        <w:tc>
          <w:tcPr>
            <w:tcW w:w="15026" w:type="dxa"/>
            <w:gridSpan w:val="1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outlineLvl w:val="0"/>
              <w:rPr>
                <w:b/>
                <w:sz w:val="20"/>
                <w:szCs w:val="20"/>
              </w:rPr>
            </w:pPr>
            <w:r w:rsidRPr="00574C14">
              <w:rPr>
                <w:b/>
                <w:sz w:val="20"/>
                <w:szCs w:val="20"/>
              </w:rPr>
              <w:t>Задача 1. «Создание условий для благоприятного и безопасного проживания граждан»</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4.</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rPr>
                <w:rFonts w:eastAsia="MS Mincho"/>
                <w:sz w:val="20"/>
              </w:rPr>
            </w:pPr>
            <w:r w:rsidRPr="00574C14">
              <w:rPr>
                <w:rFonts w:eastAsia="MS Mincho"/>
                <w:sz w:val="20"/>
              </w:rPr>
              <w:t xml:space="preserve">Доля населенных пунктов, обеспеченных уличным освещением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процент</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90,9</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90,9</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90,9</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90,9</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90,9</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155651">
            <w:pPr>
              <w:suppressAutoHyphens/>
              <w:jc w:val="center"/>
              <w:rPr>
                <w:sz w:val="20"/>
                <w:szCs w:val="20"/>
              </w:rPr>
            </w:pPr>
            <w:r w:rsidRPr="00574C14">
              <w:rPr>
                <w:sz w:val="20"/>
                <w:szCs w:val="20"/>
              </w:rPr>
              <w:t>90,9</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155651">
            <w:pPr>
              <w:suppressAutoHyphens/>
              <w:jc w:val="center"/>
              <w:rPr>
                <w:sz w:val="20"/>
                <w:szCs w:val="20"/>
              </w:rPr>
            </w:pPr>
            <w:r w:rsidRPr="00574C14">
              <w:rPr>
                <w:sz w:val="20"/>
                <w:szCs w:val="20"/>
              </w:rPr>
              <w:t>90,9</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155651">
            <w:pPr>
              <w:suppressAutoHyphens/>
              <w:jc w:val="center"/>
              <w:rPr>
                <w:sz w:val="20"/>
                <w:szCs w:val="20"/>
              </w:rPr>
            </w:pPr>
            <w:r w:rsidRPr="00574C14">
              <w:rPr>
                <w:sz w:val="20"/>
                <w:szCs w:val="20"/>
              </w:rPr>
              <w:t>90,9</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5.</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rsidP="007E5AA0">
            <w:pPr>
              <w:pStyle w:val="ConsPlusCell"/>
              <w:suppressAutoHyphens/>
              <w:rPr>
                <w:rFonts w:eastAsia="MS Mincho"/>
                <w:sz w:val="20"/>
              </w:rPr>
            </w:pPr>
            <w:r w:rsidRPr="00574C14">
              <w:rPr>
                <w:rFonts w:eastAsia="MS Mincho"/>
                <w:sz w:val="20"/>
              </w:rPr>
              <w:t xml:space="preserve">Процент выполнения запланированных мероприятий  по повышению уровня благоустройства и качества условий проживания граждан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процент</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DA677B">
            <w:pPr>
              <w:suppressAutoHyphens/>
              <w:jc w:val="center"/>
              <w:rPr>
                <w:sz w:val="20"/>
                <w:szCs w:val="20"/>
              </w:rPr>
            </w:pPr>
            <w:r w:rsidRPr="00574C14">
              <w:rPr>
                <w:sz w:val="20"/>
                <w:szCs w:val="20"/>
              </w:rPr>
              <w:t>100</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6.</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rPr>
                <w:rFonts w:eastAsia="MS Mincho"/>
                <w:sz w:val="20"/>
              </w:rPr>
            </w:pPr>
            <w:r w:rsidRPr="00574C14">
              <w:rPr>
                <w:sz w:val="20"/>
              </w:rPr>
              <w:t>Доля реализованных социально-значимых проектов МО ГО «Вуктыл» в сфере благоустройства в рамках проекта «Народный бюджет» от общего количества запланированных к реализации проектов в сфере благоустройства в рамках проекта «Народный бюджет»</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процент</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000D4B">
            <w:pPr>
              <w:suppressAutoHyphens/>
              <w:jc w:val="center"/>
              <w:rPr>
                <w:sz w:val="20"/>
                <w:szCs w:val="20"/>
              </w:rPr>
            </w:pPr>
            <w:r w:rsidRPr="00574C14">
              <w:rPr>
                <w:sz w:val="20"/>
                <w:szCs w:val="20"/>
              </w:rPr>
              <w:t>100</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000D4B">
            <w:pPr>
              <w:suppressAutoHyphens/>
              <w:jc w:val="center"/>
              <w:rPr>
                <w:sz w:val="20"/>
                <w:szCs w:val="20"/>
              </w:rPr>
            </w:pPr>
            <w:r w:rsidRPr="00574C14">
              <w:rPr>
                <w:sz w:val="20"/>
                <w:szCs w:val="20"/>
              </w:rPr>
              <w:t>100</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7.</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rPr>
                <w:sz w:val="20"/>
              </w:rPr>
            </w:pPr>
            <w:r w:rsidRPr="00574C14">
              <w:rPr>
                <w:rFonts w:eastAsia="MS Mincho"/>
                <w:sz w:val="20"/>
              </w:rPr>
              <w:t>Количество обслуживаемых МБУ «Локомотив» учреждений</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единиц</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 xml:space="preserve">8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 xml:space="preserve">8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16</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 xml:space="preserve">16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16</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16</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1767B0">
            <w:pPr>
              <w:suppressAutoHyphens/>
              <w:jc w:val="center"/>
              <w:rPr>
                <w:sz w:val="20"/>
                <w:szCs w:val="20"/>
              </w:rPr>
            </w:pPr>
            <w:r w:rsidRPr="00574C14">
              <w:rPr>
                <w:sz w:val="20"/>
                <w:szCs w:val="20"/>
              </w:rPr>
              <w:t>16</w:t>
            </w:r>
          </w:p>
        </w:tc>
      </w:tr>
      <w:tr w:rsidR="00B668ED" w:rsidRPr="00574C14" w:rsidTr="00B668ED">
        <w:trPr>
          <w:trHeight w:val="270"/>
        </w:trPr>
        <w:tc>
          <w:tcPr>
            <w:tcW w:w="13853" w:type="dxa"/>
            <w:gridSpan w:val="11"/>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b/>
                <w:sz w:val="20"/>
                <w:szCs w:val="20"/>
              </w:rPr>
            </w:pPr>
            <w:r w:rsidRPr="00574C14">
              <w:rPr>
                <w:b/>
                <w:sz w:val="20"/>
                <w:szCs w:val="20"/>
              </w:rPr>
              <w:t>Задача 2. «Создание условий для обеспечения эффективности, качества и надежности поставки коммунальных ресурсов»</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B668ED">
            <w:pPr>
              <w:suppressAutoHyphens/>
              <w:jc w:val="center"/>
              <w:rPr>
                <w:b/>
                <w:sz w:val="20"/>
                <w:szCs w:val="20"/>
              </w:rPr>
            </w:pP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8.</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rPr>
                <w:rFonts w:eastAsia="MS Mincho"/>
                <w:sz w:val="20"/>
              </w:rPr>
            </w:pPr>
            <w:r w:rsidRPr="00574C14">
              <w:rPr>
                <w:rFonts w:eastAsia="MS Mincho"/>
                <w:sz w:val="20"/>
              </w:rPr>
              <w:t xml:space="preserve">Протяженность сетей тепло, </w:t>
            </w:r>
            <w:proofErr w:type="gramStart"/>
            <w:r w:rsidRPr="00574C14">
              <w:rPr>
                <w:rFonts w:eastAsia="MS Mincho"/>
                <w:sz w:val="20"/>
              </w:rPr>
              <w:t>-в</w:t>
            </w:r>
            <w:proofErr w:type="gramEnd"/>
            <w:r w:rsidRPr="00574C14">
              <w:rPr>
                <w:rFonts w:eastAsia="MS Mincho"/>
                <w:sz w:val="20"/>
              </w:rPr>
              <w:t>одоснабжения, подлежащих замене, в год</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км</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0,1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0,1</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0,1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0,1</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4F6D81">
            <w:pPr>
              <w:suppressAutoHyphens/>
              <w:jc w:val="center"/>
              <w:rPr>
                <w:sz w:val="20"/>
                <w:szCs w:val="20"/>
              </w:rPr>
            </w:pPr>
            <w:r w:rsidRPr="00574C14">
              <w:rPr>
                <w:sz w:val="20"/>
                <w:szCs w:val="20"/>
              </w:rPr>
              <w:t>0,1</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lastRenderedPageBreak/>
              <w:t>9.</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rPr>
                <w:rFonts w:eastAsia="MS Mincho"/>
                <w:sz w:val="20"/>
              </w:rPr>
            </w:pPr>
            <w:r w:rsidRPr="00574C14">
              <w:rPr>
                <w:rFonts w:eastAsia="MS Mincho"/>
                <w:sz w:val="20"/>
              </w:rPr>
              <w:t>Доля реализованных мероприятий по ремонту объектов коммунального хозяйства и инженерной инфраструктуры, от общего количества запланированных к реализации мероприятий</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процент</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4F6D81">
            <w:pPr>
              <w:suppressAutoHyphens/>
              <w:jc w:val="center"/>
              <w:rPr>
                <w:sz w:val="20"/>
                <w:szCs w:val="20"/>
              </w:rPr>
            </w:pPr>
            <w:r w:rsidRPr="00574C14">
              <w:rPr>
                <w:sz w:val="20"/>
                <w:szCs w:val="20"/>
              </w:rPr>
              <w:t>100</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10.</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rPr>
                <w:rFonts w:eastAsia="MS Mincho"/>
                <w:sz w:val="20"/>
              </w:rPr>
            </w:pPr>
            <w:r w:rsidRPr="00574C14">
              <w:rPr>
                <w:rFonts w:eastAsia="MS Mincho"/>
                <w:sz w:val="20"/>
              </w:rPr>
              <w:t>Количество мероприятий по демонтажу непригодных для дальнейшего использования</w:t>
            </w:r>
            <w:r w:rsidRPr="00574C14">
              <w:rPr>
                <w:sz w:val="20"/>
              </w:rPr>
              <w:t xml:space="preserve"> </w:t>
            </w:r>
            <w:r w:rsidRPr="00574C14">
              <w:rPr>
                <w:rFonts w:eastAsia="MS Mincho"/>
                <w:sz w:val="20"/>
              </w:rPr>
              <w:t>объектов коммунального хозяйства и инженерных сетей</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единиц</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0D44AE">
            <w:pPr>
              <w:suppressAutoHyphens/>
              <w:jc w:val="center"/>
              <w:rPr>
                <w:sz w:val="20"/>
                <w:szCs w:val="20"/>
              </w:rPr>
            </w:pPr>
            <w:r w:rsidRPr="00574C14">
              <w:rPr>
                <w:sz w:val="20"/>
                <w:szCs w:val="20"/>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0D44AE">
            <w:pPr>
              <w:suppressAutoHyphens/>
              <w:jc w:val="center"/>
              <w:rPr>
                <w:sz w:val="20"/>
                <w:szCs w:val="20"/>
              </w:rPr>
            </w:pPr>
            <w:r w:rsidRPr="00574C14">
              <w:rPr>
                <w:sz w:val="20"/>
                <w:szCs w:val="20"/>
              </w:rPr>
              <w:t>1</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11.</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rPr>
                <w:rFonts w:eastAsia="MS Mincho"/>
                <w:sz w:val="20"/>
              </w:rPr>
            </w:pPr>
            <w:r w:rsidRPr="00574C14">
              <w:rPr>
                <w:sz w:val="20"/>
              </w:rPr>
              <w:t>Количество сельских населенных пунктов, которые обеспечены твердым топливом, используемым для нужд отопления</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единиц</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2</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2</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2</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2</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2</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A32B5A">
            <w:pPr>
              <w:suppressAutoHyphens/>
              <w:jc w:val="center"/>
              <w:rPr>
                <w:sz w:val="20"/>
                <w:szCs w:val="20"/>
              </w:rPr>
            </w:pPr>
            <w:r>
              <w:rPr>
                <w:sz w:val="20"/>
                <w:szCs w:val="20"/>
              </w:rPr>
              <w:t>2</w:t>
            </w:r>
          </w:p>
        </w:tc>
      </w:tr>
      <w:tr w:rsidR="00B668ED" w:rsidRPr="00574C14" w:rsidTr="00B668ED">
        <w:trPr>
          <w:trHeight w:val="195"/>
        </w:trPr>
        <w:tc>
          <w:tcPr>
            <w:tcW w:w="13853" w:type="dxa"/>
            <w:gridSpan w:val="11"/>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b/>
                <w:sz w:val="20"/>
                <w:szCs w:val="20"/>
              </w:rPr>
            </w:pPr>
            <w:r w:rsidRPr="00574C14">
              <w:rPr>
                <w:b/>
                <w:sz w:val="20"/>
                <w:szCs w:val="20"/>
              </w:rPr>
              <w:t>Задача 3. «Содействие собственникам помещений в проведении капитального ремонта (ремонта) общего имущества в многоквартирных домах»</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B668ED">
            <w:pPr>
              <w:suppressAutoHyphens/>
              <w:jc w:val="center"/>
              <w:rPr>
                <w:b/>
                <w:sz w:val="20"/>
                <w:szCs w:val="20"/>
              </w:rPr>
            </w:pP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12.</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rPr>
                <w:rFonts w:eastAsia="MS Mincho"/>
                <w:sz w:val="20"/>
              </w:rPr>
            </w:pPr>
            <w:r w:rsidRPr="00574C14">
              <w:rPr>
                <w:rFonts w:eastAsia="MS Mincho"/>
                <w:sz w:val="20"/>
              </w:rPr>
              <w:t>Количество дворовых территорий многоквартирных домов, проездов к дворовым территориям многоквартирных домов, на которых осуществлен капитальный ремонт и ремонт</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единиц</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1F5614">
            <w:pPr>
              <w:suppressAutoHyphens/>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1F5614">
            <w:pPr>
              <w:suppressAutoHyphens/>
              <w:jc w:val="center"/>
              <w:rPr>
                <w:sz w:val="20"/>
                <w:szCs w:val="20"/>
              </w:rPr>
            </w:pPr>
            <w:r w:rsidRPr="00574C14">
              <w:rPr>
                <w:sz w:val="20"/>
                <w:szCs w:val="20"/>
              </w:rPr>
              <w:t>1</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1F5614">
            <w:pPr>
              <w:suppressAutoHyphens/>
              <w:jc w:val="center"/>
              <w:rPr>
                <w:sz w:val="20"/>
                <w:szCs w:val="20"/>
              </w:rPr>
            </w:pPr>
            <w:r w:rsidRPr="00574C14">
              <w:rPr>
                <w:sz w:val="20"/>
                <w:szCs w:val="20"/>
              </w:rPr>
              <w:t>-</w:t>
            </w:r>
          </w:p>
        </w:tc>
      </w:tr>
      <w:tr w:rsidR="00B668ED" w:rsidRPr="00574C14" w:rsidTr="00B668ED">
        <w:trPr>
          <w:trHeight w:val="251"/>
        </w:trPr>
        <w:tc>
          <w:tcPr>
            <w:tcW w:w="13853" w:type="dxa"/>
            <w:gridSpan w:val="11"/>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b/>
                <w:sz w:val="20"/>
                <w:szCs w:val="20"/>
              </w:rPr>
            </w:pPr>
            <w:r w:rsidRPr="00574C14">
              <w:rPr>
                <w:b/>
                <w:sz w:val="20"/>
                <w:szCs w:val="20"/>
              </w:rPr>
              <w:t>Задача 4. «Энергосбережение и повышение энергоэффективности»</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B668ED">
            <w:pPr>
              <w:suppressAutoHyphens/>
              <w:jc w:val="center"/>
              <w:rPr>
                <w:b/>
                <w:sz w:val="20"/>
                <w:szCs w:val="20"/>
              </w:rPr>
            </w:pP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13.</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rPr>
                <w:rFonts w:eastAsia="MS Mincho"/>
                <w:sz w:val="20"/>
              </w:rPr>
            </w:pPr>
            <w:r w:rsidRPr="00574C14">
              <w:rPr>
                <w:rFonts w:eastAsia="MS Mincho"/>
                <w:sz w:val="20"/>
              </w:rPr>
              <w:t>Количество объектов муниципальной собственности, на которые разработана проектная документация на установку приборов учета энергоносителей, в год</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единиц</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2</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E75A4B">
            <w:pPr>
              <w:suppressAutoHyphens/>
              <w:jc w:val="center"/>
              <w:rPr>
                <w:sz w:val="20"/>
                <w:szCs w:val="20"/>
              </w:rPr>
            </w:pPr>
            <w:r w:rsidRPr="00574C14">
              <w:rPr>
                <w:sz w:val="20"/>
                <w:szCs w:val="20"/>
              </w:rPr>
              <w:t>-</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14.</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Normal"/>
              <w:ind w:firstLine="0"/>
              <w:rPr>
                <w:rFonts w:ascii="Times New Roman" w:eastAsia="MS Mincho" w:hAnsi="Times New Roman" w:cs="Times New Roman"/>
                <w:sz w:val="20"/>
              </w:rPr>
            </w:pPr>
            <w:r w:rsidRPr="00574C14">
              <w:rPr>
                <w:rFonts w:ascii="Times New Roman" w:hAnsi="Times New Roman" w:cs="Times New Roman"/>
                <w:sz w:val="20"/>
              </w:rPr>
              <w:t xml:space="preserve">Доля установленных приборов учёта энергоносителей </w:t>
            </w:r>
            <w:proofErr w:type="gramStart"/>
            <w:r w:rsidRPr="00574C14">
              <w:rPr>
                <w:rFonts w:ascii="Times New Roman" w:hAnsi="Times New Roman" w:cs="Times New Roman"/>
                <w:sz w:val="20"/>
              </w:rPr>
              <w:t>от</w:t>
            </w:r>
            <w:proofErr w:type="gramEnd"/>
            <w:r w:rsidRPr="00574C14">
              <w:rPr>
                <w:rFonts w:ascii="Times New Roman" w:hAnsi="Times New Roman" w:cs="Times New Roman"/>
                <w:sz w:val="20"/>
              </w:rPr>
              <w:t xml:space="preserve"> запланированных к установлению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процент</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DD3489">
            <w:pPr>
              <w:suppressAutoHyphens/>
              <w:jc w:val="center"/>
              <w:rPr>
                <w:sz w:val="20"/>
                <w:szCs w:val="20"/>
              </w:rPr>
            </w:pPr>
            <w:r w:rsidRPr="00574C14">
              <w:rPr>
                <w:sz w:val="20"/>
                <w:szCs w:val="20"/>
              </w:rPr>
              <w:t>100</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15.</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rsidP="006162EA">
            <w:pPr>
              <w:pStyle w:val="ConsPlusCell"/>
              <w:tabs>
                <w:tab w:val="left" w:pos="640"/>
                <w:tab w:val="left" w:pos="1207"/>
                <w:tab w:val="left" w:pos="1633"/>
                <w:tab w:val="left" w:pos="1916"/>
                <w:tab w:val="left" w:pos="2058"/>
              </w:tabs>
              <w:suppressAutoHyphens/>
              <w:jc w:val="both"/>
              <w:rPr>
                <w:rFonts w:eastAsia="MS Mincho"/>
                <w:sz w:val="20"/>
              </w:rPr>
            </w:pPr>
            <w:r w:rsidRPr="00574C14">
              <w:rPr>
                <w:sz w:val="20"/>
              </w:rPr>
              <w:t xml:space="preserve">Доля замененных ламп накаливания </w:t>
            </w:r>
            <w:proofErr w:type="gramStart"/>
            <w:r w:rsidRPr="00574C14">
              <w:rPr>
                <w:sz w:val="20"/>
              </w:rPr>
              <w:t>на</w:t>
            </w:r>
            <w:proofErr w:type="gramEnd"/>
            <w:r w:rsidRPr="00574C14">
              <w:rPr>
                <w:sz w:val="20"/>
              </w:rPr>
              <w:t xml:space="preserve"> энергосберегающие</w:t>
            </w:r>
            <w:r w:rsidR="00ED391D" w:rsidRPr="00574C14">
              <w:rPr>
                <w:sz w:val="20"/>
              </w:rPr>
              <w:t xml:space="preserve"> </w:t>
            </w:r>
            <w:r w:rsidRPr="00574C14">
              <w:rPr>
                <w:sz w:val="20"/>
              </w:rPr>
              <w:t>от запланированных к замене</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процент</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100</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ED391D">
            <w:pPr>
              <w:suppressAutoHyphens/>
              <w:jc w:val="center"/>
              <w:rPr>
                <w:sz w:val="20"/>
                <w:szCs w:val="20"/>
              </w:rPr>
            </w:pPr>
            <w:r w:rsidRPr="00574C14">
              <w:rPr>
                <w:sz w:val="20"/>
                <w:szCs w:val="20"/>
              </w:rPr>
              <w:t>100</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rPr>
                <w:sz w:val="20"/>
                <w:szCs w:val="20"/>
                <w:vertAlign w:val="subscript"/>
              </w:rPr>
            </w:pPr>
            <w:r w:rsidRPr="00574C14">
              <w:rPr>
                <w:sz w:val="20"/>
                <w:szCs w:val="20"/>
              </w:rPr>
              <w:t xml:space="preserve">   16.</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rPr>
                <w:sz w:val="20"/>
                <w:szCs w:val="20"/>
              </w:rPr>
            </w:pPr>
            <w:r w:rsidRPr="00574C14">
              <w:rPr>
                <w:sz w:val="20"/>
                <w:szCs w:val="20"/>
              </w:rPr>
              <w:t>Количество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муниципальной собственности</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единица</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6</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A80966">
            <w:pPr>
              <w:spacing w:after="1" w:line="200" w:lineRule="atLeast"/>
              <w:jc w:val="center"/>
              <w:rPr>
                <w:sz w:val="20"/>
                <w:szCs w:val="20"/>
              </w:rPr>
            </w:pPr>
            <w:r w:rsidRPr="00574C14">
              <w:rPr>
                <w:sz w:val="20"/>
                <w:szCs w:val="20"/>
              </w:rPr>
              <w:t>-</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17.</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rPr>
                <w:sz w:val="20"/>
                <w:szCs w:val="20"/>
              </w:rPr>
            </w:pPr>
            <w:r w:rsidRPr="00574C14">
              <w:rPr>
                <w:sz w:val="20"/>
                <w:szCs w:val="20"/>
              </w:rPr>
              <w:t xml:space="preserve">Процент выполнения запланированных мероприятий по оплате услуг отопления, горячего и холодного водоснабжения, водоотведения, предоставления электроэнергии, тепловой энергии, твердого топлива при наличии печного </w:t>
            </w:r>
            <w:r w:rsidRPr="00574C14">
              <w:rPr>
                <w:sz w:val="20"/>
                <w:szCs w:val="20"/>
              </w:rPr>
              <w:lastRenderedPageBreak/>
              <w:t>отопления без учета доставки (энергетические ресурсы)</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lastRenderedPageBreak/>
              <w:t>процент</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30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4600BA">
            <w:pPr>
              <w:spacing w:after="1" w:line="200" w:lineRule="atLeast"/>
              <w:jc w:val="center"/>
              <w:rPr>
                <w:sz w:val="20"/>
                <w:szCs w:val="20"/>
              </w:rPr>
            </w:pPr>
            <w:r w:rsidRPr="00574C14">
              <w:rPr>
                <w:sz w:val="20"/>
                <w:szCs w:val="20"/>
              </w:rPr>
              <w:t>30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4600BA">
            <w:pPr>
              <w:spacing w:after="1" w:line="200" w:lineRule="atLeast"/>
              <w:jc w:val="center"/>
              <w:rPr>
                <w:sz w:val="20"/>
                <w:szCs w:val="20"/>
              </w:rPr>
            </w:pPr>
            <w:r w:rsidRPr="00574C14">
              <w:rPr>
                <w:sz w:val="20"/>
                <w:szCs w:val="20"/>
              </w:rPr>
              <w:t>30</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4600BA">
            <w:pPr>
              <w:spacing w:after="1" w:line="200" w:lineRule="atLeast"/>
              <w:jc w:val="center"/>
              <w:rPr>
                <w:sz w:val="20"/>
                <w:szCs w:val="20"/>
              </w:rPr>
            </w:pPr>
            <w:r w:rsidRPr="00574C14">
              <w:rPr>
                <w:sz w:val="20"/>
                <w:szCs w:val="20"/>
              </w:rPr>
              <w:t>30</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lastRenderedPageBreak/>
              <w:t>18.</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rPr>
                <w:sz w:val="20"/>
                <w:szCs w:val="20"/>
              </w:rPr>
            </w:pPr>
            <w:r w:rsidRPr="00574C14">
              <w:rPr>
                <w:sz w:val="20"/>
                <w:szCs w:val="20"/>
              </w:rPr>
              <w:t xml:space="preserve">Процент выполнения запланированных мероприятий по оплате услуг по обращению с твердыми коммунальными отходами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процент</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pacing w:after="1" w:line="200" w:lineRule="atLeast"/>
              <w:jc w:val="center"/>
              <w:rPr>
                <w:sz w:val="20"/>
                <w:szCs w:val="20"/>
              </w:rPr>
            </w:pPr>
            <w:r w:rsidRPr="00574C14">
              <w:rPr>
                <w:sz w:val="20"/>
                <w:szCs w:val="20"/>
              </w:rPr>
              <w:t>50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4600BA">
            <w:pPr>
              <w:spacing w:after="1" w:line="200" w:lineRule="atLeast"/>
              <w:jc w:val="center"/>
              <w:rPr>
                <w:sz w:val="20"/>
                <w:szCs w:val="20"/>
              </w:rPr>
            </w:pPr>
            <w:r w:rsidRPr="00574C14">
              <w:rPr>
                <w:sz w:val="20"/>
                <w:szCs w:val="20"/>
              </w:rPr>
              <w:t>50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4600BA">
            <w:pPr>
              <w:spacing w:after="1" w:line="200" w:lineRule="atLeast"/>
              <w:jc w:val="center"/>
              <w:rPr>
                <w:sz w:val="20"/>
                <w:szCs w:val="20"/>
              </w:rPr>
            </w:pPr>
            <w:r w:rsidRPr="00574C14">
              <w:rPr>
                <w:sz w:val="20"/>
                <w:szCs w:val="20"/>
              </w:rPr>
              <w:t>50</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4600BA">
            <w:pPr>
              <w:spacing w:after="1" w:line="200" w:lineRule="atLeast"/>
              <w:jc w:val="center"/>
              <w:rPr>
                <w:sz w:val="20"/>
                <w:szCs w:val="20"/>
              </w:rPr>
            </w:pPr>
            <w:r w:rsidRPr="00574C14">
              <w:rPr>
                <w:sz w:val="20"/>
                <w:szCs w:val="20"/>
              </w:rPr>
              <w:t>50</w:t>
            </w:r>
          </w:p>
        </w:tc>
      </w:tr>
      <w:tr w:rsidR="004100D2" w:rsidRPr="00574C14" w:rsidTr="00F7073C">
        <w:trPr>
          <w:trHeight w:val="332"/>
        </w:trPr>
        <w:tc>
          <w:tcPr>
            <w:tcW w:w="15026" w:type="dxa"/>
            <w:gridSpan w:val="12"/>
            <w:tcBorders>
              <w:top w:val="single" w:sz="4" w:space="0" w:color="000000"/>
              <w:left w:val="single" w:sz="4" w:space="0" w:color="000000"/>
              <w:bottom w:val="single" w:sz="4" w:space="0" w:color="000000"/>
              <w:right w:val="single" w:sz="4" w:space="0" w:color="000000"/>
            </w:tcBorders>
            <w:shd w:val="clear" w:color="auto" w:fill="auto"/>
          </w:tcPr>
          <w:p w:rsidR="004100D2" w:rsidRPr="00574C14" w:rsidRDefault="004100D2">
            <w:pPr>
              <w:suppressAutoHyphens/>
              <w:jc w:val="center"/>
              <w:rPr>
                <w:b/>
                <w:bCs/>
                <w:sz w:val="20"/>
                <w:szCs w:val="20"/>
              </w:rPr>
            </w:pPr>
            <w:r w:rsidRPr="00574C14">
              <w:rPr>
                <w:b/>
                <w:bCs/>
                <w:sz w:val="20"/>
                <w:szCs w:val="20"/>
              </w:rPr>
              <w:t>Подпрограмма 2 «Строительство, реконструкция объектов социальной и коммунальной сферы»</w:t>
            </w:r>
          </w:p>
        </w:tc>
      </w:tr>
      <w:tr w:rsidR="004100D2" w:rsidRPr="00574C14" w:rsidTr="00F7073C">
        <w:trPr>
          <w:trHeight w:val="279"/>
        </w:trPr>
        <w:tc>
          <w:tcPr>
            <w:tcW w:w="15026" w:type="dxa"/>
            <w:gridSpan w:val="12"/>
            <w:tcBorders>
              <w:top w:val="single" w:sz="4" w:space="0" w:color="000000"/>
              <w:left w:val="single" w:sz="4" w:space="0" w:color="000000"/>
              <w:bottom w:val="single" w:sz="4" w:space="0" w:color="000000"/>
              <w:right w:val="single" w:sz="4" w:space="0" w:color="000000"/>
            </w:tcBorders>
            <w:shd w:val="clear" w:color="auto" w:fill="auto"/>
          </w:tcPr>
          <w:p w:rsidR="004100D2" w:rsidRPr="00574C14" w:rsidRDefault="004100D2">
            <w:pPr>
              <w:suppressAutoHyphens/>
              <w:jc w:val="center"/>
              <w:rPr>
                <w:b/>
                <w:bCs/>
                <w:sz w:val="20"/>
                <w:szCs w:val="20"/>
              </w:rPr>
            </w:pPr>
            <w:r w:rsidRPr="00574C14">
              <w:rPr>
                <w:b/>
                <w:bCs/>
                <w:sz w:val="20"/>
                <w:szCs w:val="20"/>
              </w:rPr>
              <w:t>Задача 1. «</w:t>
            </w:r>
            <w:r w:rsidRPr="00574C14">
              <w:rPr>
                <w:b/>
                <w:sz w:val="20"/>
                <w:szCs w:val="20"/>
              </w:rPr>
              <w:t>Газификация сельских населенных пунктов»</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19.</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Normal"/>
              <w:ind w:firstLine="0"/>
              <w:rPr>
                <w:rFonts w:ascii="Times New Roman" w:hAnsi="Times New Roman" w:cs="Times New Roman"/>
                <w:sz w:val="20"/>
              </w:rPr>
            </w:pPr>
            <w:r w:rsidRPr="00574C14">
              <w:rPr>
                <w:rFonts w:ascii="Times New Roman" w:hAnsi="Times New Roman" w:cs="Times New Roman"/>
                <w:bCs/>
                <w:sz w:val="20"/>
              </w:rPr>
              <w:t xml:space="preserve">Протяженность </w:t>
            </w:r>
            <w:proofErr w:type="spellStart"/>
            <w:r w:rsidRPr="00574C14">
              <w:rPr>
                <w:rFonts w:ascii="Times New Roman" w:hAnsi="Times New Roman" w:cs="Times New Roman"/>
                <w:bCs/>
                <w:sz w:val="20"/>
              </w:rPr>
              <w:t>внутрипоселковых</w:t>
            </w:r>
            <w:proofErr w:type="spellEnd"/>
            <w:r w:rsidRPr="00574C14">
              <w:rPr>
                <w:rFonts w:ascii="Times New Roman" w:hAnsi="Times New Roman" w:cs="Times New Roman"/>
                <w:bCs/>
                <w:sz w:val="20"/>
              </w:rPr>
              <w:t xml:space="preserve"> газовых сетей, построенных в сельских населенных пунктах (нарастающим итогом)</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Normal"/>
              <w:ind w:firstLine="0"/>
              <w:jc w:val="center"/>
              <w:rPr>
                <w:rFonts w:ascii="Times New Roman" w:hAnsi="Times New Roman" w:cs="Times New Roman"/>
                <w:sz w:val="20"/>
              </w:rPr>
            </w:pPr>
            <w:proofErr w:type="gramStart"/>
            <w:r w:rsidRPr="00574C14">
              <w:rPr>
                <w:rFonts w:ascii="Times New Roman" w:hAnsi="Times New Roman" w:cs="Times New Roman"/>
                <w:sz w:val="20"/>
              </w:rPr>
              <w:t>км</w:t>
            </w:r>
            <w:proofErr w:type="gramEnd"/>
            <w:r w:rsidRPr="00574C14">
              <w:rPr>
                <w:rFonts w:ascii="Times New Roman" w:hAnsi="Times New Roman" w:cs="Times New Roman"/>
                <w:sz w:val="20"/>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4,0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7</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10,75</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12,54</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17,35</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4100D2">
            <w:pPr>
              <w:suppressAutoHyphens/>
              <w:jc w:val="center"/>
              <w:rPr>
                <w:sz w:val="20"/>
                <w:szCs w:val="20"/>
              </w:rPr>
            </w:pPr>
            <w:r w:rsidRPr="00574C14">
              <w:rPr>
                <w:sz w:val="20"/>
                <w:szCs w:val="20"/>
              </w:rPr>
              <w:t>17,35</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4100D2">
            <w:pPr>
              <w:suppressAutoHyphens/>
              <w:jc w:val="center"/>
              <w:rPr>
                <w:sz w:val="20"/>
                <w:szCs w:val="20"/>
              </w:rPr>
            </w:pPr>
            <w:r w:rsidRPr="00574C14">
              <w:rPr>
                <w:sz w:val="20"/>
                <w:szCs w:val="20"/>
              </w:rPr>
              <w:t>-</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20.</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Normal"/>
              <w:ind w:firstLine="0"/>
              <w:rPr>
                <w:rFonts w:ascii="Times New Roman" w:hAnsi="Times New Roman" w:cs="Times New Roman"/>
                <w:sz w:val="20"/>
              </w:rPr>
            </w:pPr>
            <w:r w:rsidRPr="00574C14">
              <w:rPr>
                <w:rFonts w:ascii="Times New Roman" w:hAnsi="Times New Roman" w:cs="Times New Roman"/>
                <w:sz w:val="20"/>
              </w:rPr>
              <w:t xml:space="preserve">Количество проектов на оснащение внутридомовым (внутриквартирным) газовым оборудованием жилых домов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Normal"/>
              <w:ind w:firstLine="18"/>
              <w:jc w:val="center"/>
              <w:rPr>
                <w:rFonts w:ascii="Times New Roman" w:hAnsi="Times New Roman" w:cs="Times New Roman"/>
                <w:sz w:val="20"/>
              </w:rPr>
            </w:pPr>
            <w:r w:rsidRPr="00574C14">
              <w:rPr>
                <w:rFonts w:ascii="Times New Roman" w:hAnsi="Times New Roman" w:cs="Times New Roman"/>
                <w:sz w:val="20"/>
              </w:rPr>
              <w:t>единиц</w:t>
            </w:r>
          </w:p>
          <w:p w:rsidR="00B668ED" w:rsidRPr="00574C14" w:rsidRDefault="00B668ED">
            <w:pPr>
              <w:pStyle w:val="ConsPlusNormal"/>
              <w:jc w:val="center"/>
              <w:rPr>
                <w:rFonts w:ascii="Times New Roman" w:hAnsi="Times New Roman" w:cs="Times New Roman"/>
                <w:sz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F55056">
            <w:pPr>
              <w:suppressAutoHyphens/>
              <w:jc w:val="center"/>
              <w:rPr>
                <w:sz w:val="20"/>
                <w:szCs w:val="20"/>
              </w:rPr>
            </w:pPr>
            <w:r w:rsidRPr="00574C14">
              <w:rPr>
                <w:sz w:val="20"/>
                <w:szCs w:val="20"/>
              </w:rPr>
              <w:t>10</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F55056">
            <w:pPr>
              <w:suppressAutoHyphens/>
              <w:jc w:val="center"/>
              <w:rPr>
                <w:sz w:val="20"/>
                <w:szCs w:val="20"/>
              </w:rPr>
            </w:pPr>
            <w:r w:rsidRPr="00574C14">
              <w:rPr>
                <w:sz w:val="20"/>
                <w:szCs w:val="20"/>
              </w:rPr>
              <w:t>10</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21.</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Normal"/>
              <w:ind w:firstLine="0"/>
              <w:rPr>
                <w:rFonts w:ascii="Times New Roman" w:hAnsi="Times New Roman" w:cs="Times New Roman"/>
                <w:sz w:val="20"/>
              </w:rPr>
            </w:pPr>
            <w:r w:rsidRPr="00574C14">
              <w:rPr>
                <w:rFonts w:ascii="Times New Roman" w:hAnsi="Times New Roman" w:cs="Times New Roman"/>
                <w:sz w:val="20"/>
              </w:rPr>
              <w:t xml:space="preserve">Количество разработанных проектов на газификацию объектов культуры, объектов образования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Normal"/>
              <w:ind w:firstLine="18"/>
              <w:jc w:val="center"/>
              <w:rPr>
                <w:rFonts w:ascii="Times New Roman" w:hAnsi="Times New Roman" w:cs="Times New Roman"/>
                <w:sz w:val="20"/>
              </w:rPr>
            </w:pPr>
            <w:r w:rsidRPr="00574C14">
              <w:rPr>
                <w:rFonts w:ascii="Times New Roman" w:hAnsi="Times New Roman" w:cs="Times New Roman"/>
                <w:sz w:val="20"/>
              </w:rPr>
              <w:t>единиц</w:t>
            </w:r>
          </w:p>
          <w:p w:rsidR="00B668ED" w:rsidRPr="00574C14" w:rsidRDefault="00B668ED">
            <w:pPr>
              <w:pStyle w:val="ConsPlusNormal"/>
              <w:jc w:val="center"/>
              <w:rPr>
                <w:rFonts w:ascii="Times New Roman" w:hAnsi="Times New Roman" w:cs="Times New Roman"/>
                <w:sz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F90A5E">
            <w:pPr>
              <w:suppressAutoHyphens/>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F90A5E">
            <w:pPr>
              <w:suppressAutoHyphens/>
              <w:jc w:val="center"/>
              <w:rPr>
                <w:sz w:val="20"/>
                <w:szCs w:val="20"/>
              </w:rPr>
            </w:pPr>
            <w:r w:rsidRPr="00574C14">
              <w:rPr>
                <w:sz w:val="20"/>
                <w:szCs w:val="20"/>
              </w:rPr>
              <w:t>1</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22.</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545250">
            <w:pPr>
              <w:pStyle w:val="ConsPlusNormal"/>
              <w:ind w:hanging="60"/>
              <w:rPr>
                <w:rFonts w:ascii="Times New Roman" w:hAnsi="Times New Roman" w:cs="Times New Roman"/>
                <w:sz w:val="20"/>
              </w:rPr>
            </w:pPr>
            <w:r w:rsidRPr="00574C14">
              <w:rPr>
                <w:rFonts w:ascii="Times New Roman" w:hAnsi="Times New Roman" w:cs="Times New Roman"/>
                <w:sz w:val="20"/>
              </w:rPr>
              <w:t xml:space="preserve"> </w:t>
            </w:r>
            <w:r w:rsidR="00B668ED" w:rsidRPr="00574C14">
              <w:rPr>
                <w:rFonts w:ascii="Times New Roman" w:hAnsi="Times New Roman" w:cs="Times New Roman"/>
                <w:sz w:val="20"/>
              </w:rPr>
              <w:t xml:space="preserve">Количество жилых домов, переведенных на внутридомовое газовое оборудование (нарастающим итогом)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Normal"/>
              <w:ind w:firstLine="18"/>
              <w:jc w:val="center"/>
              <w:rPr>
                <w:rFonts w:ascii="Times New Roman" w:hAnsi="Times New Roman" w:cs="Times New Roman"/>
                <w:sz w:val="20"/>
              </w:rPr>
            </w:pPr>
            <w:r w:rsidRPr="00574C14">
              <w:rPr>
                <w:rFonts w:ascii="Times New Roman" w:hAnsi="Times New Roman" w:cs="Times New Roman"/>
                <w:sz w:val="20"/>
              </w:rPr>
              <w:t>единиц</w:t>
            </w:r>
          </w:p>
          <w:p w:rsidR="00B668ED" w:rsidRPr="00574C14" w:rsidRDefault="00B668ED">
            <w:pPr>
              <w:pStyle w:val="ConsPlusNormal"/>
              <w:ind w:firstLine="18"/>
              <w:jc w:val="center"/>
              <w:rPr>
                <w:rFonts w:ascii="Times New Roman" w:hAnsi="Times New Roman" w:cs="Times New Roman"/>
                <w:sz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10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C26175">
            <w:pPr>
              <w:suppressAutoHyphens/>
              <w:jc w:val="center"/>
              <w:rPr>
                <w:sz w:val="20"/>
                <w:szCs w:val="20"/>
              </w:rPr>
            </w:pPr>
            <w:r w:rsidRPr="00574C14">
              <w:rPr>
                <w:sz w:val="20"/>
                <w:szCs w:val="20"/>
              </w:rPr>
              <w:t>1</w:t>
            </w:r>
            <w:r w:rsidR="00B668ED" w:rsidRPr="00574C14">
              <w:rPr>
                <w:sz w:val="20"/>
                <w:szCs w:val="20"/>
              </w:rPr>
              <w:t>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C26175">
            <w:pPr>
              <w:suppressAutoHyphens/>
              <w:jc w:val="center"/>
              <w:rPr>
                <w:sz w:val="20"/>
                <w:szCs w:val="20"/>
              </w:rPr>
            </w:pPr>
            <w:r w:rsidRPr="00574C14">
              <w:rPr>
                <w:sz w:val="20"/>
                <w:szCs w:val="20"/>
              </w:rPr>
              <w:t>10</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C26175">
            <w:pPr>
              <w:suppressAutoHyphens/>
              <w:jc w:val="center"/>
              <w:rPr>
                <w:sz w:val="20"/>
                <w:szCs w:val="20"/>
              </w:rPr>
            </w:pPr>
            <w:r w:rsidRPr="00574C14">
              <w:rPr>
                <w:sz w:val="20"/>
                <w:szCs w:val="20"/>
              </w:rPr>
              <w:t>10</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23.</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D118D6">
            <w:pPr>
              <w:pStyle w:val="ConsPlusNormal"/>
              <w:ind w:hanging="60"/>
              <w:rPr>
                <w:rFonts w:ascii="Times New Roman" w:hAnsi="Times New Roman" w:cs="Times New Roman"/>
                <w:sz w:val="20"/>
              </w:rPr>
            </w:pPr>
            <w:r w:rsidRPr="00574C14">
              <w:rPr>
                <w:rFonts w:ascii="Times New Roman" w:hAnsi="Times New Roman" w:cs="Times New Roman"/>
                <w:sz w:val="20"/>
              </w:rPr>
              <w:t xml:space="preserve"> </w:t>
            </w:r>
            <w:r w:rsidR="00B668ED" w:rsidRPr="00574C14">
              <w:rPr>
                <w:rFonts w:ascii="Times New Roman" w:hAnsi="Times New Roman" w:cs="Times New Roman"/>
                <w:sz w:val="20"/>
              </w:rPr>
              <w:t>Количество газифицированных объектов культуры, объектов образования</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Normal"/>
              <w:ind w:firstLine="18"/>
              <w:jc w:val="center"/>
              <w:rPr>
                <w:rFonts w:ascii="Times New Roman" w:hAnsi="Times New Roman" w:cs="Times New Roman"/>
                <w:sz w:val="20"/>
              </w:rPr>
            </w:pPr>
            <w:r w:rsidRPr="00574C14">
              <w:rPr>
                <w:rFonts w:ascii="Times New Roman" w:hAnsi="Times New Roman" w:cs="Times New Roman"/>
                <w:sz w:val="20"/>
              </w:rPr>
              <w:t>единиц</w:t>
            </w:r>
          </w:p>
          <w:p w:rsidR="00B668ED" w:rsidRPr="00574C14" w:rsidRDefault="00B668ED">
            <w:pPr>
              <w:pStyle w:val="ConsPlusNormal"/>
              <w:jc w:val="center"/>
              <w:rPr>
                <w:rFonts w:ascii="Times New Roman" w:hAnsi="Times New Roman" w:cs="Times New Roman"/>
                <w:sz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FD42C3">
            <w:pPr>
              <w:suppressAutoHyphens/>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suppressAutoHyphens/>
              <w:jc w:val="center"/>
              <w:rPr>
                <w:sz w:val="20"/>
                <w:szCs w:val="20"/>
              </w:rPr>
            </w:pPr>
            <w:r w:rsidRPr="00574C14">
              <w:rPr>
                <w:sz w:val="20"/>
                <w:szCs w:val="20"/>
              </w:rPr>
              <w:t>-</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FD42C3">
            <w:pPr>
              <w:suppressAutoHyphens/>
              <w:jc w:val="center"/>
              <w:rPr>
                <w:sz w:val="20"/>
                <w:szCs w:val="20"/>
              </w:rPr>
            </w:pPr>
            <w:r w:rsidRPr="00574C14">
              <w:rPr>
                <w:sz w:val="20"/>
                <w:szCs w:val="20"/>
              </w:rPr>
              <w:t>1</w:t>
            </w:r>
          </w:p>
        </w:tc>
      </w:tr>
      <w:tr w:rsidR="009B3408" w:rsidRPr="00574C14" w:rsidTr="00F7073C">
        <w:trPr>
          <w:trHeight w:val="332"/>
        </w:trPr>
        <w:tc>
          <w:tcPr>
            <w:tcW w:w="15026" w:type="dxa"/>
            <w:gridSpan w:val="12"/>
            <w:tcBorders>
              <w:top w:val="single" w:sz="4" w:space="0" w:color="000000"/>
              <w:left w:val="single" w:sz="4" w:space="0" w:color="000000"/>
              <w:bottom w:val="single" w:sz="4" w:space="0" w:color="000000"/>
              <w:right w:val="single" w:sz="4" w:space="0" w:color="000000"/>
            </w:tcBorders>
            <w:shd w:val="clear" w:color="auto" w:fill="auto"/>
          </w:tcPr>
          <w:p w:rsidR="009B3408" w:rsidRPr="00574C14" w:rsidRDefault="009B3408">
            <w:pPr>
              <w:suppressAutoHyphens/>
              <w:jc w:val="center"/>
              <w:rPr>
                <w:b/>
                <w:sz w:val="20"/>
                <w:szCs w:val="20"/>
              </w:rPr>
            </w:pPr>
            <w:r w:rsidRPr="00574C14">
              <w:rPr>
                <w:b/>
                <w:sz w:val="20"/>
                <w:szCs w:val="20"/>
              </w:rPr>
              <w:t xml:space="preserve">Задача 2. «Создание условий для обеспечения качественными </w:t>
            </w:r>
            <w:proofErr w:type="spellStart"/>
            <w:r w:rsidRPr="00574C14">
              <w:rPr>
                <w:b/>
                <w:sz w:val="20"/>
                <w:szCs w:val="20"/>
              </w:rPr>
              <w:t>жилищно</w:t>
            </w:r>
            <w:proofErr w:type="spellEnd"/>
            <w:r w:rsidRPr="00574C14">
              <w:rPr>
                <w:b/>
                <w:sz w:val="20"/>
                <w:szCs w:val="20"/>
              </w:rPr>
              <w:t xml:space="preserve"> – коммунальными и бытовыми услугами»</w:t>
            </w:r>
          </w:p>
        </w:tc>
      </w:tr>
      <w:tr w:rsidR="00B668ED" w:rsidRPr="00574C14" w:rsidTr="002C6495">
        <w:trPr>
          <w:trHeight w:val="400"/>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24.</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rPr>
                <w:bCs/>
                <w:sz w:val="20"/>
                <w:szCs w:val="20"/>
              </w:rPr>
            </w:pPr>
            <w:r w:rsidRPr="00574C14">
              <w:rPr>
                <w:bCs/>
                <w:sz w:val="20"/>
                <w:szCs w:val="20"/>
              </w:rPr>
              <w:t xml:space="preserve">Количество объектов строительства в сфере водоснабжения, введенных в эксплуатацию в текущем году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rsidP="00563B32">
            <w:pPr>
              <w:pStyle w:val="ConsPlusNormal"/>
              <w:ind w:firstLine="160"/>
              <w:jc w:val="center"/>
              <w:rPr>
                <w:rFonts w:ascii="Times New Roman" w:hAnsi="Times New Roman" w:cs="Times New Roman"/>
                <w:sz w:val="20"/>
              </w:rPr>
            </w:pPr>
            <w:r w:rsidRPr="00574C14">
              <w:rPr>
                <w:rFonts w:ascii="Times New Roman" w:hAnsi="Times New Roman" w:cs="Times New Roman"/>
                <w:sz w:val="20"/>
              </w:rPr>
              <w:t>единиц</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sz w:val="20"/>
                <w:szCs w:val="20"/>
              </w:rPr>
            </w:pPr>
            <w:r w:rsidRPr="00574C14">
              <w:rPr>
                <w:sz w:val="20"/>
                <w:szCs w:val="20"/>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sz w:val="20"/>
                <w:szCs w:val="20"/>
              </w:rPr>
            </w:pPr>
            <w:r w:rsidRPr="00574C14">
              <w:rPr>
                <w:sz w:val="20"/>
                <w:szCs w:val="20"/>
              </w:rPr>
              <w: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B07E1A">
            <w:pPr>
              <w:jc w:val="center"/>
              <w:rPr>
                <w:bCs/>
                <w:sz w:val="20"/>
                <w:szCs w:val="20"/>
              </w:rPr>
            </w:pPr>
            <w:r w:rsidRPr="00574C14">
              <w:rPr>
                <w:bCs/>
                <w:sz w:val="20"/>
                <w:szCs w:val="20"/>
              </w:rPr>
              <w:t>-</w:t>
            </w:r>
          </w:p>
        </w:tc>
      </w:tr>
      <w:tr w:rsidR="00B668ED" w:rsidRPr="00574C14" w:rsidTr="002C6495">
        <w:trPr>
          <w:trHeight w:val="195"/>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25.</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rPr>
                <w:bCs/>
                <w:sz w:val="20"/>
                <w:szCs w:val="20"/>
              </w:rPr>
            </w:pPr>
            <w:r w:rsidRPr="00574C14">
              <w:rPr>
                <w:bCs/>
                <w:sz w:val="20"/>
                <w:szCs w:val="20"/>
              </w:rPr>
              <w:t>Количество объектов строительства (реконструкции) в сфере очистки сточных вод, введенных в эксплуатацию в текущем году</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rsidP="00563B32">
            <w:pPr>
              <w:pStyle w:val="afa"/>
              <w:spacing w:before="280"/>
              <w:jc w:val="center"/>
              <w:rPr>
                <w:sz w:val="20"/>
                <w:szCs w:val="20"/>
              </w:rPr>
            </w:pPr>
            <w:r w:rsidRPr="00574C14">
              <w:rPr>
                <w:sz w:val="20"/>
                <w:szCs w:val="20"/>
              </w:rPr>
              <w:t>единиц</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sz w:val="20"/>
                <w:szCs w:val="20"/>
              </w:rPr>
            </w:pPr>
            <w:r w:rsidRPr="00574C14">
              <w:rPr>
                <w:sz w:val="20"/>
                <w:szCs w:val="20"/>
              </w:rPr>
              <w:t>-</w:t>
            </w:r>
          </w:p>
          <w:p w:rsidR="00B668ED" w:rsidRPr="00574C14" w:rsidRDefault="00B668ED">
            <w:pPr>
              <w:jc w:val="center"/>
              <w:rPr>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F55C35">
            <w:pPr>
              <w:jc w:val="center"/>
              <w:rPr>
                <w:bCs/>
                <w:sz w:val="20"/>
                <w:szCs w:val="20"/>
              </w:rPr>
            </w:pPr>
            <w:r w:rsidRPr="00574C14">
              <w:rPr>
                <w:bCs/>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F55C35">
            <w:pPr>
              <w:jc w:val="center"/>
              <w:rPr>
                <w:bCs/>
                <w:sz w:val="20"/>
                <w:szCs w:val="20"/>
              </w:rPr>
            </w:pPr>
            <w:r w:rsidRPr="00574C14">
              <w:rPr>
                <w:bCs/>
                <w:sz w:val="20"/>
                <w:szCs w:val="20"/>
              </w:rPr>
              <w:t>1</w:t>
            </w:r>
          </w:p>
        </w:tc>
      </w:tr>
      <w:tr w:rsidR="00B668ED" w:rsidRPr="00574C14" w:rsidTr="002C6495">
        <w:trPr>
          <w:trHeight w:val="195"/>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26.</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rPr>
                <w:bCs/>
                <w:sz w:val="20"/>
                <w:szCs w:val="20"/>
              </w:rPr>
            </w:pPr>
            <w:r w:rsidRPr="00574C14">
              <w:rPr>
                <w:bCs/>
                <w:sz w:val="20"/>
                <w:szCs w:val="20"/>
              </w:rPr>
              <w:t>Количество объектов строительства в сфере бытового обслуживания населения, введенных в эксплуатацию в текущем году</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rsidP="00563B32">
            <w:pPr>
              <w:pStyle w:val="afa"/>
              <w:spacing w:before="280"/>
              <w:jc w:val="center"/>
              <w:rPr>
                <w:sz w:val="20"/>
                <w:szCs w:val="20"/>
              </w:rPr>
            </w:pPr>
            <w:r w:rsidRPr="00574C14">
              <w:rPr>
                <w:sz w:val="20"/>
                <w:szCs w:val="20"/>
              </w:rPr>
              <w:t>единиц</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sz w:val="20"/>
                <w:szCs w:val="20"/>
              </w:rPr>
            </w:pPr>
            <w:r w:rsidRPr="00574C14">
              <w:rPr>
                <w:sz w:val="20"/>
                <w:szCs w:val="20"/>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sz w:val="20"/>
                <w:szCs w:val="20"/>
              </w:rPr>
            </w:pPr>
            <w:r w:rsidRPr="00574C14">
              <w:rPr>
                <w:sz w:val="20"/>
                <w:szCs w:val="20"/>
              </w:rPr>
              <w: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820272">
            <w:pPr>
              <w:jc w:val="center"/>
              <w:rPr>
                <w:bCs/>
                <w:sz w:val="20"/>
                <w:szCs w:val="20"/>
              </w:rPr>
            </w:pPr>
            <w:r w:rsidRPr="00574C14">
              <w:rPr>
                <w:bCs/>
                <w:sz w:val="20"/>
                <w:szCs w:val="20"/>
              </w:rPr>
              <w:t>-</w:t>
            </w:r>
          </w:p>
        </w:tc>
      </w:tr>
      <w:tr w:rsidR="00B668ED" w:rsidRPr="00574C14" w:rsidTr="002C6495">
        <w:trPr>
          <w:trHeight w:val="195"/>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ConsPlusCell"/>
              <w:suppressAutoHyphens/>
              <w:jc w:val="center"/>
              <w:rPr>
                <w:sz w:val="20"/>
              </w:rPr>
            </w:pPr>
            <w:r w:rsidRPr="00574C14">
              <w:rPr>
                <w:sz w:val="20"/>
              </w:rPr>
              <w:t xml:space="preserve">27. </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rPr>
                <w:bCs/>
                <w:sz w:val="20"/>
                <w:szCs w:val="20"/>
              </w:rPr>
            </w:pPr>
            <w:r w:rsidRPr="00574C14">
              <w:rPr>
                <w:sz w:val="20"/>
                <w:szCs w:val="20"/>
                <w:lang w:eastAsia="en-US"/>
              </w:rPr>
              <w:t>Количество схем теплоснабжения, водоснабжения, водоотведения</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pStyle w:val="afa"/>
              <w:spacing w:before="280"/>
              <w:jc w:val="center"/>
              <w:rPr>
                <w:sz w:val="20"/>
                <w:szCs w:val="20"/>
              </w:rPr>
            </w:pPr>
            <w:r w:rsidRPr="00574C14">
              <w:rPr>
                <w:sz w:val="20"/>
                <w:szCs w:val="20"/>
              </w:rPr>
              <w:t>единиц</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sz w:val="20"/>
                <w:szCs w:val="20"/>
              </w:rPr>
            </w:pPr>
            <w:r w:rsidRPr="00574C14">
              <w:rPr>
                <w:sz w:val="20"/>
                <w:szCs w:val="20"/>
              </w:rPr>
              <w:t>1</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B668ED" w:rsidRPr="00574C14" w:rsidRDefault="00B668ED">
            <w:pPr>
              <w:jc w:val="center"/>
              <w:rPr>
                <w:bCs/>
                <w:sz w:val="20"/>
                <w:szCs w:val="20"/>
              </w:rPr>
            </w:pPr>
            <w:r w:rsidRPr="00574C14">
              <w:rPr>
                <w:bCs/>
                <w:sz w:val="20"/>
                <w:szCs w:val="20"/>
              </w:rPr>
              <w:t>1</w:t>
            </w:r>
          </w:p>
        </w:tc>
        <w:tc>
          <w:tcPr>
            <w:tcW w:w="1173" w:type="dxa"/>
            <w:tcBorders>
              <w:top w:val="single" w:sz="4" w:space="0" w:color="000000"/>
              <w:left w:val="single" w:sz="4" w:space="0" w:color="000000"/>
              <w:bottom w:val="single" w:sz="4" w:space="0" w:color="000000"/>
              <w:right w:val="single" w:sz="4" w:space="0" w:color="000000"/>
            </w:tcBorders>
          </w:tcPr>
          <w:p w:rsidR="00B668ED" w:rsidRPr="00574C14" w:rsidRDefault="007501D2">
            <w:pPr>
              <w:jc w:val="center"/>
              <w:rPr>
                <w:bCs/>
                <w:sz w:val="20"/>
                <w:szCs w:val="20"/>
              </w:rPr>
            </w:pPr>
            <w:r w:rsidRPr="00574C14">
              <w:rPr>
                <w:bCs/>
                <w:sz w:val="20"/>
                <w:szCs w:val="20"/>
              </w:rPr>
              <w:t>1</w:t>
            </w:r>
          </w:p>
        </w:tc>
      </w:tr>
      <w:tr w:rsidR="007501D2" w:rsidRPr="00574C14" w:rsidTr="002C6495">
        <w:trPr>
          <w:trHeight w:val="195"/>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7501D2" w:rsidRPr="00574C14" w:rsidRDefault="00D60F52">
            <w:pPr>
              <w:pStyle w:val="ConsPlusCell"/>
              <w:suppressAutoHyphens/>
              <w:jc w:val="center"/>
              <w:rPr>
                <w:sz w:val="20"/>
              </w:rPr>
            </w:pPr>
            <w:r w:rsidRPr="00574C14">
              <w:rPr>
                <w:sz w:val="20"/>
              </w:rPr>
              <w:t>28.</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7501D2" w:rsidRPr="00574C14" w:rsidRDefault="00D60F52" w:rsidP="00D60F52">
            <w:pPr>
              <w:suppressAutoHyphens/>
              <w:rPr>
                <w:sz w:val="20"/>
                <w:szCs w:val="20"/>
                <w:lang w:eastAsia="en-US"/>
              </w:rPr>
            </w:pPr>
            <w:r w:rsidRPr="00574C14">
              <w:rPr>
                <w:sz w:val="20"/>
                <w:szCs w:val="20"/>
                <w:lang w:eastAsia="en-US"/>
              </w:rPr>
              <w:t xml:space="preserve">Процент выполнения запланированных мероприятий по </w:t>
            </w:r>
            <w:r w:rsidRPr="00574C14">
              <w:rPr>
                <w:bCs/>
                <w:sz w:val="20"/>
                <w:szCs w:val="20"/>
              </w:rPr>
              <w:t xml:space="preserve">разработке проектно-сметной документации на реконструкцию </w:t>
            </w:r>
            <w:r w:rsidRPr="00574C14">
              <w:rPr>
                <w:bCs/>
                <w:sz w:val="20"/>
                <w:szCs w:val="20"/>
              </w:rPr>
              <w:lastRenderedPageBreak/>
              <w:t>очистных сооружений</w:t>
            </w:r>
            <w:r w:rsidR="009C007C" w:rsidRPr="00574C14">
              <w:rPr>
                <w:bCs/>
                <w:sz w:val="20"/>
                <w:szCs w:val="20"/>
              </w:rPr>
              <w:t xml:space="preserve"> (нарастающим итогом)</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7501D2" w:rsidRPr="00574C14" w:rsidRDefault="00D60F52">
            <w:pPr>
              <w:pStyle w:val="afa"/>
              <w:spacing w:before="280"/>
              <w:jc w:val="center"/>
              <w:rPr>
                <w:sz w:val="20"/>
                <w:szCs w:val="20"/>
              </w:rPr>
            </w:pPr>
            <w:r w:rsidRPr="00574C14">
              <w:rPr>
                <w:sz w:val="20"/>
                <w:szCs w:val="20"/>
              </w:rPr>
              <w:lastRenderedPageBreak/>
              <w:t>процент</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7501D2" w:rsidRPr="00574C14" w:rsidRDefault="009C007C">
            <w:pPr>
              <w:jc w:val="center"/>
              <w:rPr>
                <w:bCs/>
                <w:sz w:val="20"/>
                <w:szCs w:val="20"/>
              </w:rPr>
            </w:pPr>
            <w:r w:rsidRPr="00574C14">
              <w:rPr>
                <w:bCs/>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7501D2" w:rsidRPr="00574C14" w:rsidRDefault="009C007C">
            <w:pPr>
              <w:jc w:val="center"/>
              <w:rPr>
                <w:bCs/>
                <w:sz w:val="20"/>
                <w:szCs w:val="20"/>
              </w:rPr>
            </w:pPr>
            <w:r w:rsidRPr="00574C14">
              <w:rPr>
                <w:bCs/>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7501D2" w:rsidRPr="00574C14" w:rsidRDefault="009C007C">
            <w:pPr>
              <w:jc w:val="center"/>
              <w:rPr>
                <w:bCs/>
                <w:sz w:val="20"/>
                <w:szCs w:val="20"/>
              </w:rPr>
            </w:pPr>
            <w:r w:rsidRPr="00574C14">
              <w:rPr>
                <w:bCs/>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7501D2" w:rsidRPr="00574C14" w:rsidRDefault="009C007C">
            <w:pPr>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7501D2" w:rsidRPr="00574C14" w:rsidRDefault="009C007C">
            <w:pPr>
              <w:jc w:val="center"/>
              <w:rPr>
                <w:sz w:val="20"/>
                <w:szCs w:val="20"/>
              </w:rPr>
            </w:pPr>
            <w:r w:rsidRPr="00574C14">
              <w:rPr>
                <w:sz w:val="20"/>
                <w:szCs w:val="20"/>
              </w:rPr>
              <w: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7501D2" w:rsidRPr="00574C14" w:rsidRDefault="009C007C">
            <w:pPr>
              <w:jc w:val="center"/>
              <w:rPr>
                <w:bCs/>
                <w:sz w:val="20"/>
                <w:szCs w:val="20"/>
              </w:rPr>
            </w:pPr>
            <w:r w:rsidRPr="00574C14">
              <w:rPr>
                <w:bCs/>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7501D2" w:rsidRPr="00574C14" w:rsidRDefault="009C007C">
            <w:pPr>
              <w:jc w:val="center"/>
              <w:rPr>
                <w:bCs/>
                <w:sz w:val="20"/>
                <w:szCs w:val="20"/>
              </w:rPr>
            </w:pPr>
            <w:r w:rsidRPr="00574C14">
              <w:rPr>
                <w:bCs/>
                <w:sz w:val="20"/>
                <w:szCs w:val="20"/>
              </w:rPr>
              <w:t>50</w:t>
            </w:r>
          </w:p>
        </w:tc>
        <w:tc>
          <w:tcPr>
            <w:tcW w:w="1173" w:type="dxa"/>
            <w:tcBorders>
              <w:top w:val="single" w:sz="4" w:space="0" w:color="000000"/>
              <w:left w:val="single" w:sz="4" w:space="0" w:color="000000"/>
              <w:bottom w:val="single" w:sz="4" w:space="0" w:color="000000"/>
              <w:right w:val="single" w:sz="4" w:space="0" w:color="000000"/>
            </w:tcBorders>
          </w:tcPr>
          <w:p w:rsidR="007501D2" w:rsidRPr="00574C14" w:rsidRDefault="009C007C">
            <w:pPr>
              <w:jc w:val="center"/>
              <w:rPr>
                <w:bCs/>
                <w:sz w:val="20"/>
                <w:szCs w:val="20"/>
              </w:rPr>
            </w:pPr>
            <w:r w:rsidRPr="00574C14">
              <w:rPr>
                <w:bCs/>
                <w:sz w:val="20"/>
                <w:szCs w:val="20"/>
              </w:rPr>
              <w:t>100</w:t>
            </w:r>
          </w:p>
        </w:tc>
      </w:tr>
      <w:tr w:rsidR="00047F96" w:rsidRPr="00574C14" w:rsidTr="002C6495">
        <w:trPr>
          <w:trHeight w:val="195"/>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pPr>
              <w:pStyle w:val="ConsPlusCell"/>
              <w:suppressAutoHyphens/>
              <w:jc w:val="center"/>
              <w:rPr>
                <w:sz w:val="20"/>
              </w:rPr>
            </w:pPr>
            <w:r w:rsidRPr="00574C14">
              <w:rPr>
                <w:sz w:val="20"/>
              </w:rPr>
              <w:lastRenderedPageBreak/>
              <w:t>29.</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9C007C">
            <w:pPr>
              <w:suppressAutoHyphens/>
              <w:rPr>
                <w:sz w:val="20"/>
                <w:szCs w:val="20"/>
                <w:lang w:eastAsia="en-US"/>
              </w:rPr>
            </w:pPr>
            <w:r w:rsidRPr="00574C14">
              <w:rPr>
                <w:sz w:val="20"/>
                <w:szCs w:val="20"/>
                <w:lang w:eastAsia="en-US"/>
              </w:rPr>
              <w:t xml:space="preserve">Процент выполнения запланированных мероприятий по </w:t>
            </w:r>
            <w:r w:rsidRPr="00574C14">
              <w:rPr>
                <w:bCs/>
                <w:sz w:val="20"/>
                <w:szCs w:val="20"/>
              </w:rPr>
              <w:t>разработке проектно-сметной документации на выполнение работ по устройству блочно-модульной котельной (нарастающим итогом)</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pStyle w:val="afa"/>
              <w:spacing w:before="280"/>
              <w:jc w:val="center"/>
              <w:rPr>
                <w:sz w:val="20"/>
                <w:szCs w:val="20"/>
              </w:rPr>
            </w:pPr>
            <w:r w:rsidRPr="00574C14">
              <w:rPr>
                <w:sz w:val="20"/>
                <w:szCs w:val="20"/>
              </w:rPr>
              <w:t>процент</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bCs/>
                <w:sz w:val="20"/>
                <w:szCs w:val="20"/>
              </w:rPr>
            </w:pPr>
            <w:r w:rsidRPr="00574C14">
              <w:rPr>
                <w:bCs/>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bCs/>
                <w:sz w:val="20"/>
                <w:szCs w:val="20"/>
              </w:rPr>
            </w:pPr>
            <w:r w:rsidRPr="00574C14">
              <w:rPr>
                <w:bCs/>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bCs/>
                <w:sz w:val="20"/>
                <w:szCs w:val="20"/>
              </w:rPr>
            </w:pPr>
            <w:r w:rsidRPr="00574C14">
              <w:rPr>
                <w:bCs/>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sz w:val="20"/>
                <w:szCs w:val="20"/>
              </w:rPr>
            </w:pPr>
            <w:r w:rsidRPr="00574C14">
              <w:rPr>
                <w:sz w:val="20"/>
                <w:szCs w:val="20"/>
              </w:rPr>
              <w: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bCs/>
                <w:sz w:val="20"/>
                <w:szCs w:val="20"/>
              </w:rPr>
            </w:pPr>
            <w:r w:rsidRPr="00574C14">
              <w:rPr>
                <w:bCs/>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bCs/>
                <w:sz w:val="20"/>
                <w:szCs w:val="20"/>
              </w:rPr>
            </w:pPr>
            <w:r w:rsidRPr="00574C14">
              <w:rPr>
                <w:bCs/>
                <w:sz w:val="20"/>
                <w:szCs w:val="20"/>
              </w:rPr>
              <w:t>50</w:t>
            </w:r>
          </w:p>
        </w:tc>
        <w:tc>
          <w:tcPr>
            <w:tcW w:w="1173" w:type="dxa"/>
            <w:tcBorders>
              <w:top w:val="single" w:sz="4" w:space="0" w:color="000000"/>
              <w:left w:val="single" w:sz="4" w:space="0" w:color="000000"/>
              <w:bottom w:val="single" w:sz="4" w:space="0" w:color="000000"/>
              <w:right w:val="single" w:sz="4" w:space="0" w:color="000000"/>
            </w:tcBorders>
          </w:tcPr>
          <w:p w:rsidR="00047F96" w:rsidRPr="00574C14" w:rsidRDefault="00047F96" w:rsidP="002E7D1D">
            <w:pPr>
              <w:jc w:val="center"/>
              <w:rPr>
                <w:bCs/>
                <w:sz w:val="20"/>
                <w:szCs w:val="20"/>
              </w:rPr>
            </w:pPr>
            <w:r w:rsidRPr="00574C14">
              <w:rPr>
                <w:bCs/>
                <w:sz w:val="20"/>
                <w:szCs w:val="20"/>
              </w:rPr>
              <w:t>100</w:t>
            </w:r>
          </w:p>
        </w:tc>
      </w:tr>
      <w:tr w:rsidR="00047F96" w:rsidRPr="00574C14" w:rsidTr="002C6495">
        <w:trPr>
          <w:trHeight w:val="195"/>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pPr>
              <w:pStyle w:val="ConsPlusCell"/>
              <w:suppressAutoHyphens/>
              <w:jc w:val="center"/>
              <w:rPr>
                <w:sz w:val="20"/>
              </w:rPr>
            </w:pPr>
            <w:r w:rsidRPr="00574C14">
              <w:rPr>
                <w:sz w:val="20"/>
              </w:rPr>
              <w:t>30.</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047F96">
            <w:pPr>
              <w:suppressAutoHyphens/>
              <w:rPr>
                <w:sz w:val="20"/>
                <w:szCs w:val="20"/>
                <w:lang w:eastAsia="en-US"/>
              </w:rPr>
            </w:pPr>
            <w:r w:rsidRPr="00574C14">
              <w:rPr>
                <w:bCs/>
                <w:sz w:val="20"/>
                <w:szCs w:val="20"/>
              </w:rPr>
              <w:t xml:space="preserve">Процент  </w:t>
            </w:r>
            <w:r w:rsidRPr="00574C14">
              <w:rPr>
                <w:sz w:val="20"/>
                <w:szCs w:val="20"/>
                <w:lang w:eastAsia="en-US"/>
              </w:rPr>
              <w:t xml:space="preserve">выполнения запланированных мероприятий по выполнению работ по </w:t>
            </w:r>
            <w:r w:rsidRPr="00574C14">
              <w:rPr>
                <w:bCs/>
                <w:sz w:val="20"/>
                <w:szCs w:val="20"/>
              </w:rPr>
              <w:t>реконструкции очистных сооружений (нарастающим итогом)</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pStyle w:val="afa"/>
              <w:spacing w:before="280"/>
              <w:jc w:val="center"/>
              <w:rPr>
                <w:sz w:val="20"/>
                <w:szCs w:val="20"/>
              </w:rPr>
            </w:pPr>
            <w:r w:rsidRPr="00574C14">
              <w:rPr>
                <w:sz w:val="20"/>
                <w:szCs w:val="20"/>
              </w:rPr>
              <w:t>процент</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bCs/>
                <w:sz w:val="20"/>
                <w:szCs w:val="20"/>
              </w:rPr>
            </w:pPr>
            <w:r w:rsidRPr="00574C14">
              <w:rPr>
                <w:bCs/>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bCs/>
                <w:sz w:val="20"/>
                <w:szCs w:val="20"/>
              </w:rPr>
            </w:pPr>
            <w:r w:rsidRPr="00574C14">
              <w:rPr>
                <w:bCs/>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bCs/>
                <w:sz w:val="20"/>
                <w:szCs w:val="20"/>
              </w:rPr>
            </w:pPr>
            <w:r w:rsidRPr="00574C14">
              <w:rPr>
                <w:bCs/>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sz w:val="20"/>
                <w:szCs w:val="20"/>
              </w:rPr>
            </w:pPr>
            <w:r w:rsidRPr="00574C14">
              <w:rPr>
                <w:sz w:val="20"/>
                <w:szCs w:val="20"/>
              </w:rPr>
              <w: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bCs/>
                <w:sz w:val="20"/>
                <w:szCs w:val="20"/>
              </w:rPr>
            </w:pPr>
            <w:r w:rsidRPr="00574C14">
              <w:rPr>
                <w:bCs/>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bCs/>
                <w:sz w:val="20"/>
                <w:szCs w:val="20"/>
              </w:rPr>
            </w:pPr>
            <w:r w:rsidRPr="00574C14">
              <w:rPr>
                <w:bCs/>
                <w:sz w:val="20"/>
                <w:szCs w:val="20"/>
              </w:rPr>
              <w:t>50</w:t>
            </w:r>
          </w:p>
        </w:tc>
        <w:tc>
          <w:tcPr>
            <w:tcW w:w="1173" w:type="dxa"/>
            <w:tcBorders>
              <w:top w:val="single" w:sz="4" w:space="0" w:color="000000"/>
              <w:left w:val="single" w:sz="4" w:space="0" w:color="000000"/>
              <w:bottom w:val="single" w:sz="4" w:space="0" w:color="000000"/>
              <w:right w:val="single" w:sz="4" w:space="0" w:color="000000"/>
            </w:tcBorders>
          </w:tcPr>
          <w:p w:rsidR="00047F96" w:rsidRPr="00574C14" w:rsidRDefault="00047F96" w:rsidP="002E7D1D">
            <w:pPr>
              <w:jc w:val="center"/>
              <w:rPr>
                <w:bCs/>
                <w:sz w:val="20"/>
                <w:szCs w:val="20"/>
              </w:rPr>
            </w:pPr>
            <w:r w:rsidRPr="00574C14">
              <w:rPr>
                <w:bCs/>
                <w:sz w:val="20"/>
                <w:szCs w:val="20"/>
              </w:rPr>
              <w:t>100</w:t>
            </w:r>
          </w:p>
        </w:tc>
      </w:tr>
      <w:tr w:rsidR="00047F96" w:rsidRPr="00574C14" w:rsidTr="002C6495">
        <w:trPr>
          <w:trHeight w:val="195"/>
        </w:trPr>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pPr>
              <w:pStyle w:val="ConsPlusCell"/>
              <w:suppressAutoHyphens/>
              <w:jc w:val="center"/>
              <w:rPr>
                <w:sz w:val="20"/>
              </w:rPr>
            </w:pPr>
            <w:r w:rsidRPr="00574C14">
              <w:rPr>
                <w:sz w:val="20"/>
              </w:rPr>
              <w:t>31.</w:t>
            </w:r>
          </w:p>
        </w:tc>
        <w:tc>
          <w:tcPr>
            <w:tcW w:w="3834"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047F96">
            <w:pPr>
              <w:pStyle w:val="ConsPlusNormal"/>
              <w:tabs>
                <w:tab w:val="left" w:pos="8505"/>
              </w:tabs>
              <w:suppressAutoHyphens/>
              <w:ind w:firstLine="0"/>
              <w:rPr>
                <w:rFonts w:ascii="Times New Roman" w:hAnsi="Times New Roman" w:cs="Times New Roman"/>
                <w:sz w:val="20"/>
                <w:lang w:eastAsia="en-US"/>
              </w:rPr>
            </w:pPr>
            <w:r w:rsidRPr="00574C14">
              <w:rPr>
                <w:rFonts w:ascii="Times New Roman" w:hAnsi="Times New Roman" w:cs="Times New Roman"/>
                <w:sz w:val="20"/>
                <w:lang w:eastAsia="en-US"/>
              </w:rPr>
              <w:t xml:space="preserve">Процент выполнения запланированных мероприятий по выполнению работ по </w:t>
            </w:r>
            <w:r w:rsidRPr="00574C14">
              <w:rPr>
                <w:rFonts w:ascii="Times New Roman" w:hAnsi="Times New Roman" w:cs="Times New Roman"/>
                <w:bCs/>
                <w:sz w:val="20"/>
              </w:rPr>
              <w:t>устройству блочно-модульной котельной (нарастающим итогом)</w:t>
            </w: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pStyle w:val="afa"/>
              <w:spacing w:before="280"/>
              <w:jc w:val="center"/>
              <w:rPr>
                <w:sz w:val="20"/>
                <w:szCs w:val="20"/>
              </w:rPr>
            </w:pPr>
            <w:r w:rsidRPr="00574C14">
              <w:rPr>
                <w:sz w:val="20"/>
                <w:szCs w:val="20"/>
              </w:rPr>
              <w:t>процент</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bCs/>
                <w:sz w:val="20"/>
                <w:szCs w:val="20"/>
              </w:rPr>
            </w:pPr>
            <w:r w:rsidRPr="00574C14">
              <w:rPr>
                <w:bCs/>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bCs/>
                <w:sz w:val="20"/>
                <w:szCs w:val="20"/>
              </w:rPr>
            </w:pPr>
            <w:r w:rsidRPr="00574C14">
              <w:rPr>
                <w:bCs/>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bCs/>
                <w:sz w:val="20"/>
                <w:szCs w:val="20"/>
              </w:rPr>
            </w:pPr>
            <w:r w:rsidRPr="00574C14">
              <w:rPr>
                <w:bCs/>
                <w:sz w:val="20"/>
                <w:szCs w:val="20"/>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sz w:val="20"/>
                <w:szCs w:val="20"/>
              </w:rPr>
            </w:pPr>
            <w:r w:rsidRPr="00574C14">
              <w:rPr>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sz w:val="20"/>
                <w:szCs w:val="20"/>
              </w:rPr>
            </w:pPr>
            <w:r w:rsidRPr="00574C14">
              <w:rPr>
                <w:sz w:val="20"/>
                <w:szCs w:val="20"/>
              </w:rPr>
              <w: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bCs/>
                <w:sz w:val="20"/>
                <w:szCs w:val="20"/>
              </w:rPr>
            </w:pPr>
            <w:r w:rsidRPr="00574C14">
              <w:rPr>
                <w:bCs/>
                <w:sz w:val="20"/>
                <w:szCs w:val="20"/>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047F96" w:rsidRPr="00574C14" w:rsidRDefault="00047F96" w:rsidP="002E7D1D">
            <w:pPr>
              <w:jc w:val="center"/>
              <w:rPr>
                <w:bCs/>
                <w:sz w:val="20"/>
                <w:szCs w:val="20"/>
              </w:rPr>
            </w:pPr>
            <w:r w:rsidRPr="00574C14">
              <w:rPr>
                <w:bCs/>
                <w:sz w:val="20"/>
                <w:szCs w:val="20"/>
              </w:rPr>
              <w:t>50</w:t>
            </w:r>
          </w:p>
        </w:tc>
        <w:tc>
          <w:tcPr>
            <w:tcW w:w="1173" w:type="dxa"/>
            <w:tcBorders>
              <w:top w:val="single" w:sz="4" w:space="0" w:color="000000"/>
              <w:left w:val="single" w:sz="4" w:space="0" w:color="000000"/>
              <w:bottom w:val="single" w:sz="4" w:space="0" w:color="000000"/>
              <w:right w:val="single" w:sz="4" w:space="0" w:color="000000"/>
            </w:tcBorders>
          </w:tcPr>
          <w:p w:rsidR="00047F96" w:rsidRPr="00574C14" w:rsidRDefault="00047F96" w:rsidP="002E7D1D">
            <w:pPr>
              <w:jc w:val="center"/>
              <w:rPr>
                <w:bCs/>
                <w:sz w:val="20"/>
                <w:szCs w:val="20"/>
              </w:rPr>
            </w:pPr>
            <w:r w:rsidRPr="00574C14">
              <w:rPr>
                <w:bCs/>
                <w:sz w:val="20"/>
                <w:szCs w:val="20"/>
              </w:rPr>
              <w:t>100</w:t>
            </w:r>
          </w:p>
        </w:tc>
      </w:tr>
    </w:tbl>
    <w:p w:rsidR="00895067" w:rsidRPr="00574C14" w:rsidRDefault="00895067">
      <w:pPr>
        <w:pStyle w:val="ConsPlusNormal"/>
        <w:tabs>
          <w:tab w:val="left" w:pos="8505"/>
        </w:tabs>
        <w:suppressAutoHyphens/>
        <w:jc w:val="right"/>
        <w:rPr>
          <w:rFonts w:ascii="Times New Roman" w:hAnsi="Times New Roman" w:cs="Times New Roman"/>
          <w:szCs w:val="24"/>
        </w:rPr>
      </w:pPr>
    </w:p>
    <w:p w:rsidR="00895067" w:rsidRPr="00574C14" w:rsidRDefault="00A25580">
      <w:pPr>
        <w:suppressAutoHyphens/>
        <w:jc w:val="center"/>
        <w:outlineLvl w:val="0"/>
      </w:pPr>
      <w:r w:rsidRPr="00574C14">
        <w:rPr>
          <w:sz w:val="20"/>
          <w:szCs w:val="20"/>
        </w:rPr>
        <w:t xml:space="preserve">                                                                                                                                                                                                                                                                        </w:t>
      </w:r>
      <w:r w:rsidRPr="00574C14">
        <w:t>Таблица № 4</w:t>
      </w:r>
    </w:p>
    <w:p w:rsidR="00895067" w:rsidRPr="00574C14" w:rsidRDefault="00A25580">
      <w:pPr>
        <w:suppressAutoHyphens/>
        <w:jc w:val="center"/>
      </w:pPr>
      <w:r w:rsidRPr="00574C14">
        <w:t xml:space="preserve">Перечень и характеристики </w:t>
      </w:r>
    </w:p>
    <w:p w:rsidR="00895067" w:rsidRPr="00574C14" w:rsidRDefault="00A25580">
      <w:pPr>
        <w:suppressAutoHyphens/>
        <w:jc w:val="center"/>
      </w:pPr>
      <w:r w:rsidRPr="00574C14">
        <w:t>ведомственных целевых программ и основных мероприятий муниципальной программы</w:t>
      </w:r>
      <w:r w:rsidRPr="00574C14">
        <w:rPr>
          <w:b/>
        </w:rPr>
        <w:t xml:space="preserve"> </w:t>
      </w:r>
      <w:r w:rsidRPr="00574C14">
        <w:t>городского округа «Вуктыл»</w:t>
      </w:r>
    </w:p>
    <w:p w:rsidR="00895067" w:rsidRPr="00574C14" w:rsidRDefault="00A25580">
      <w:pPr>
        <w:pStyle w:val="ConsPlusNormal"/>
        <w:tabs>
          <w:tab w:val="left" w:pos="15168"/>
        </w:tabs>
        <w:suppressAutoHyphens/>
        <w:jc w:val="center"/>
        <w:rPr>
          <w:rFonts w:ascii="Times New Roman" w:hAnsi="Times New Roman" w:cs="Times New Roman"/>
          <w:szCs w:val="24"/>
        </w:rPr>
      </w:pPr>
      <w:r w:rsidRPr="00574C14">
        <w:rPr>
          <w:rFonts w:ascii="Times New Roman" w:hAnsi="Times New Roman" w:cs="Times New Roman"/>
          <w:szCs w:val="24"/>
        </w:rPr>
        <w:t>«Развитие строительства и жилищно-коммунального комплекса, энергосбережение и повышение энергоэффективности»</w:t>
      </w:r>
    </w:p>
    <w:p w:rsidR="00895067" w:rsidRPr="00574C14" w:rsidRDefault="00895067">
      <w:pPr>
        <w:suppressAutoHyphens/>
        <w:jc w:val="center"/>
      </w:pPr>
    </w:p>
    <w:tbl>
      <w:tblPr>
        <w:tblW w:w="15026"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000" w:firstRow="0" w:lastRow="0" w:firstColumn="0" w:lastColumn="0" w:noHBand="0" w:noVBand="0"/>
      </w:tblPr>
      <w:tblGrid>
        <w:gridCol w:w="558"/>
        <w:gridCol w:w="2960"/>
        <w:gridCol w:w="1731"/>
        <w:gridCol w:w="1318"/>
        <w:gridCol w:w="1318"/>
        <w:gridCol w:w="2246"/>
        <w:gridCol w:w="2427"/>
        <w:gridCol w:w="2468"/>
      </w:tblGrid>
      <w:tr w:rsidR="00895067" w:rsidRPr="00574C14" w:rsidTr="00B668ED">
        <w:trPr>
          <w:trHeight w:val="731"/>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suppressAutoHyphens/>
              <w:jc w:val="center"/>
              <w:rPr>
                <w:sz w:val="18"/>
                <w:szCs w:val="18"/>
              </w:rPr>
            </w:pPr>
            <w:r w:rsidRPr="00574C14">
              <w:rPr>
                <w:sz w:val="18"/>
                <w:szCs w:val="18"/>
              </w:rPr>
              <w:t xml:space="preserve">№ </w:t>
            </w:r>
            <w:r w:rsidRPr="00574C14">
              <w:rPr>
                <w:sz w:val="18"/>
                <w:szCs w:val="18"/>
              </w:rPr>
              <w:br/>
            </w:r>
            <w:proofErr w:type="gramStart"/>
            <w:r w:rsidRPr="00574C14">
              <w:rPr>
                <w:sz w:val="18"/>
                <w:szCs w:val="18"/>
              </w:rPr>
              <w:t>п</w:t>
            </w:r>
            <w:proofErr w:type="gramEnd"/>
            <w:r w:rsidRPr="00574C14">
              <w:rPr>
                <w:sz w:val="18"/>
                <w:szCs w:val="18"/>
              </w:rPr>
              <w:t>/п</w:t>
            </w: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suppressAutoHyphens/>
              <w:jc w:val="center"/>
              <w:rPr>
                <w:sz w:val="18"/>
                <w:szCs w:val="18"/>
              </w:rPr>
            </w:pPr>
            <w:r w:rsidRPr="00574C14">
              <w:rPr>
                <w:sz w:val="18"/>
                <w:szCs w:val="18"/>
              </w:rPr>
              <w:t xml:space="preserve">Номер и наименование ведомственной целевой программы (далее – ВЦП), </w:t>
            </w:r>
          </w:p>
          <w:p w:rsidR="00895067" w:rsidRPr="00574C14" w:rsidRDefault="00A25580">
            <w:pPr>
              <w:pStyle w:val="ConsPlusCell"/>
              <w:suppressAutoHyphens/>
              <w:jc w:val="center"/>
              <w:rPr>
                <w:sz w:val="18"/>
                <w:szCs w:val="18"/>
              </w:rPr>
            </w:pPr>
            <w:r w:rsidRPr="00574C14">
              <w:rPr>
                <w:sz w:val="18"/>
                <w:szCs w:val="18"/>
              </w:rPr>
              <w:t>основного мероприятия</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suppressAutoHyphens/>
              <w:jc w:val="center"/>
              <w:rPr>
                <w:sz w:val="18"/>
                <w:szCs w:val="18"/>
              </w:rPr>
            </w:pPr>
            <w:r w:rsidRPr="00574C14">
              <w:rPr>
                <w:sz w:val="18"/>
                <w:szCs w:val="18"/>
              </w:rPr>
              <w:t>Ответственный</w:t>
            </w:r>
            <w:r w:rsidRPr="00574C14">
              <w:rPr>
                <w:sz w:val="18"/>
                <w:szCs w:val="18"/>
              </w:rPr>
              <w:br/>
              <w:t xml:space="preserve"> исполнитель ВЦП, основного мероприятия</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suppressAutoHyphens/>
              <w:jc w:val="center"/>
              <w:rPr>
                <w:sz w:val="18"/>
                <w:szCs w:val="18"/>
              </w:rPr>
            </w:pPr>
            <w:r w:rsidRPr="00574C14">
              <w:rPr>
                <w:sz w:val="18"/>
                <w:szCs w:val="18"/>
              </w:rPr>
              <w:t xml:space="preserve">Срок   </w:t>
            </w:r>
            <w:r w:rsidRPr="00574C14">
              <w:rPr>
                <w:sz w:val="18"/>
                <w:szCs w:val="18"/>
              </w:rPr>
              <w:br/>
              <w:t xml:space="preserve"> начала </w:t>
            </w:r>
            <w:r w:rsidRPr="00574C14">
              <w:rPr>
                <w:sz w:val="18"/>
                <w:szCs w:val="18"/>
              </w:rPr>
              <w:br/>
              <w:t>реализации</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suppressAutoHyphens/>
              <w:jc w:val="center"/>
              <w:rPr>
                <w:sz w:val="18"/>
                <w:szCs w:val="18"/>
              </w:rPr>
            </w:pPr>
            <w:r w:rsidRPr="00574C14">
              <w:rPr>
                <w:sz w:val="18"/>
                <w:szCs w:val="18"/>
              </w:rPr>
              <w:t>Срок  окончания реализации</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suppressAutoHyphens/>
              <w:jc w:val="center"/>
              <w:rPr>
                <w:sz w:val="18"/>
                <w:szCs w:val="18"/>
              </w:rPr>
            </w:pPr>
            <w:r w:rsidRPr="00574C14">
              <w:rPr>
                <w:sz w:val="18"/>
                <w:szCs w:val="18"/>
              </w:rPr>
              <w:t xml:space="preserve">Ожидаемый    </w:t>
            </w:r>
            <w:r w:rsidRPr="00574C14">
              <w:rPr>
                <w:sz w:val="18"/>
                <w:szCs w:val="18"/>
              </w:rPr>
              <w:br/>
              <w:t>непосредственный</w:t>
            </w:r>
            <w:r w:rsidRPr="00574C14">
              <w:rPr>
                <w:sz w:val="18"/>
                <w:szCs w:val="18"/>
              </w:rPr>
              <w:br/>
              <w:t xml:space="preserve">   результат  (краткое    </w:t>
            </w:r>
            <w:r w:rsidRPr="00574C14">
              <w:rPr>
                <w:sz w:val="18"/>
                <w:szCs w:val="18"/>
              </w:rPr>
              <w:br/>
              <w:t xml:space="preserve">   описание)</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suppressAutoHyphens/>
              <w:jc w:val="center"/>
              <w:rPr>
                <w:sz w:val="18"/>
                <w:szCs w:val="18"/>
              </w:rPr>
            </w:pPr>
            <w:r w:rsidRPr="00574C14">
              <w:rPr>
                <w:sz w:val="18"/>
                <w:szCs w:val="18"/>
              </w:rPr>
              <w:t>Основные направления реализации</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suppressAutoHyphens/>
              <w:jc w:val="center"/>
              <w:rPr>
                <w:sz w:val="18"/>
                <w:szCs w:val="18"/>
              </w:rPr>
            </w:pPr>
            <w:r w:rsidRPr="00574C14">
              <w:rPr>
                <w:sz w:val="18"/>
                <w:szCs w:val="18"/>
              </w:rPr>
              <w:t xml:space="preserve">Связь с показателями  </w:t>
            </w:r>
            <w:r w:rsidRPr="00574C14">
              <w:rPr>
                <w:sz w:val="18"/>
                <w:szCs w:val="18"/>
              </w:rPr>
              <w:br/>
              <w:t xml:space="preserve">муниципальной программы   </w:t>
            </w:r>
            <w:r w:rsidRPr="00574C14">
              <w:rPr>
                <w:sz w:val="18"/>
                <w:szCs w:val="18"/>
              </w:rPr>
              <w:br/>
              <w:t>(подпрограммы)</w:t>
            </w:r>
          </w:p>
          <w:p w:rsidR="00895067" w:rsidRPr="00574C14" w:rsidRDefault="00895067">
            <w:pPr>
              <w:pStyle w:val="ConsPlusCell"/>
              <w:suppressAutoHyphens/>
              <w:jc w:val="center"/>
              <w:rPr>
                <w:sz w:val="18"/>
                <w:szCs w:val="18"/>
              </w:rPr>
            </w:pPr>
          </w:p>
        </w:tc>
      </w:tr>
    </w:tbl>
    <w:p w:rsidR="00895067" w:rsidRPr="00574C14" w:rsidRDefault="00895067">
      <w:pPr>
        <w:rPr>
          <w:sz w:val="18"/>
          <w:szCs w:val="18"/>
        </w:rPr>
      </w:pPr>
    </w:p>
    <w:tbl>
      <w:tblPr>
        <w:tblW w:w="15027"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000" w:firstRow="0" w:lastRow="0" w:firstColumn="0" w:lastColumn="0" w:noHBand="0" w:noVBand="0"/>
      </w:tblPr>
      <w:tblGrid>
        <w:gridCol w:w="569"/>
        <w:gridCol w:w="2976"/>
        <w:gridCol w:w="1701"/>
        <w:gridCol w:w="1277"/>
        <w:gridCol w:w="1416"/>
        <w:gridCol w:w="2126"/>
        <w:gridCol w:w="2552"/>
        <w:gridCol w:w="2410"/>
      </w:tblGrid>
      <w:tr w:rsidR="00895067" w:rsidRPr="00574C14" w:rsidTr="00A874EB">
        <w:trPr>
          <w:tblHeader/>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suppressAutoHyphens/>
              <w:jc w:val="center"/>
              <w:rPr>
                <w:sz w:val="18"/>
                <w:szCs w:val="18"/>
              </w:rPr>
            </w:pPr>
            <w:r w:rsidRPr="00574C14">
              <w:rPr>
                <w:sz w:val="18"/>
                <w:szCs w:val="18"/>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suppressAutoHyphens/>
              <w:jc w:val="center"/>
              <w:rPr>
                <w:sz w:val="18"/>
                <w:szCs w:val="18"/>
              </w:rPr>
            </w:pPr>
            <w:r w:rsidRPr="00574C14">
              <w:rPr>
                <w:sz w:val="18"/>
                <w:szCs w:val="1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suppressAutoHyphens/>
              <w:jc w:val="center"/>
              <w:rPr>
                <w:sz w:val="18"/>
                <w:szCs w:val="18"/>
              </w:rPr>
            </w:pPr>
            <w:r w:rsidRPr="00574C14">
              <w:rPr>
                <w:sz w:val="18"/>
                <w:szCs w:val="18"/>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suppressAutoHyphens/>
              <w:jc w:val="center"/>
              <w:rPr>
                <w:sz w:val="18"/>
                <w:szCs w:val="18"/>
              </w:rPr>
            </w:pPr>
            <w:r w:rsidRPr="00574C14">
              <w:rPr>
                <w:sz w:val="18"/>
                <w:szCs w:val="18"/>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suppressAutoHyphens/>
              <w:jc w:val="center"/>
              <w:rPr>
                <w:sz w:val="18"/>
                <w:szCs w:val="18"/>
              </w:rPr>
            </w:pPr>
            <w:r w:rsidRPr="00574C14">
              <w:rPr>
                <w:sz w:val="18"/>
                <w:szCs w:val="18"/>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suppressAutoHyphens/>
              <w:jc w:val="center"/>
              <w:rPr>
                <w:sz w:val="18"/>
                <w:szCs w:val="18"/>
              </w:rPr>
            </w:pPr>
            <w:r w:rsidRPr="00574C14">
              <w:rPr>
                <w:sz w:val="18"/>
                <w:szCs w:val="18"/>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suppressAutoHyphens/>
              <w:jc w:val="center"/>
              <w:rPr>
                <w:sz w:val="18"/>
                <w:szCs w:val="18"/>
              </w:rPr>
            </w:pPr>
            <w:r w:rsidRPr="00574C14">
              <w:rPr>
                <w:sz w:val="18"/>
                <w:szCs w:val="18"/>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suppressAutoHyphens/>
              <w:jc w:val="center"/>
              <w:rPr>
                <w:sz w:val="18"/>
                <w:szCs w:val="18"/>
              </w:rPr>
            </w:pPr>
            <w:r w:rsidRPr="00574C14">
              <w:rPr>
                <w:sz w:val="18"/>
                <w:szCs w:val="18"/>
              </w:rPr>
              <w:t>8</w:t>
            </w:r>
          </w:p>
        </w:tc>
      </w:tr>
      <w:tr w:rsidR="00895067" w:rsidRPr="00574C14" w:rsidTr="00A874EB">
        <w:trPr>
          <w:trHeight w:val="325"/>
        </w:trPr>
        <w:tc>
          <w:tcPr>
            <w:tcW w:w="15027" w:type="dxa"/>
            <w:gridSpan w:val="8"/>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jc w:val="center"/>
              <w:rPr>
                <w:b/>
                <w:sz w:val="20"/>
                <w:szCs w:val="20"/>
              </w:rPr>
            </w:pPr>
            <w:r w:rsidRPr="00574C14">
              <w:rPr>
                <w:b/>
                <w:sz w:val="20"/>
                <w:szCs w:val="20"/>
              </w:rPr>
              <w:t>Подпрограмма 1 «Содержание и развитие жилищно-коммунального и городского хозяйства»</w:t>
            </w:r>
          </w:p>
        </w:tc>
      </w:tr>
      <w:tr w:rsidR="00895067" w:rsidRPr="00574C14" w:rsidTr="00A874EB">
        <w:trPr>
          <w:trHeight w:val="311"/>
        </w:trPr>
        <w:tc>
          <w:tcPr>
            <w:tcW w:w="15027" w:type="dxa"/>
            <w:gridSpan w:val="8"/>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tabs>
                <w:tab w:val="center" w:pos="7651"/>
                <w:tab w:val="right" w:pos="15302"/>
              </w:tabs>
              <w:jc w:val="center"/>
              <w:rPr>
                <w:b/>
                <w:sz w:val="20"/>
                <w:szCs w:val="20"/>
              </w:rPr>
            </w:pPr>
            <w:r w:rsidRPr="00574C14">
              <w:rPr>
                <w:b/>
                <w:sz w:val="20"/>
                <w:szCs w:val="20"/>
              </w:rPr>
              <w:t>Задача 1. «Создание условий для благоприятного и безопасного проживания граждан»</w:t>
            </w: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Основное мероприятие 1.1.</w:t>
            </w:r>
          </w:p>
          <w:p w:rsidR="00895067" w:rsidRPr="00574C14" w:rsidRDefault="00A25580">
            <w:pPr>
              <w:rPr>
                <w:bCs/>
                <w:sz w:val="20"/>
                <w:szCs w:val="20"/>
              </w:rPr>
            </w:pPr>
            <w:r w:rsidRPr="00574C14">
              <w:rPr>
                <w:bCs/>
                <w:sz w:val="20"/>
                <w:szCs w:val="20"/>
              </w:rPr>
              <w:t xml:space="preserve">Благоустройство территории городского округа «Вуктыл» </w:t>
            </w:r>
          </w:p>
          <w:p w:rsidR="00895067" w:rsidRPr="00574C14" w:rsidRDefault="00895067">
            <w:pPr>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874EB" w:rsidRPr="00574C14" w:rsidRDefault="00A874EB" w:rsidP="00A874EB">
            <w:pPr>
              <w:widowControl w:val="0"/>
              <w:ind w:left="34" w:right="-75" w:hanging="109"/>
              <w:jc w:val="left"/>
              <w:rPr>
                <w:sz w:val="20"/>
                <w:szCs w:val="20"/>
              </w:rPr>
            </w:pPr>
            <w:r w:rsidRPr="00574C14">
              <w:rPr>
                <w:sz w:val="20"/>
                <w:szCs w:val="20"/>
              </w:rPr>
              <w:t xml:space="preserve"> </w:t>
            </w:r>
            <w:r w:rsidR="004A1AF8" w:rsidRPr="00574C14">
              <w:rPr>
                <w:sz w:val="20"/>
                <w:szCs w:val="20"/>
              </w:rPr>
              <w:t xml:space="preserve"> </w:t>
            </w:r>
            <w:r w:rsidRPr="00574C14">
              <w:rPr>
                <w:sz w:val="20"/>
                <w:szCs w:val="20"/>
              </w:rPr>
              <w:t>ОГ и ДХ</w:t>
            </w:r>
          </w:p>
          <w:p w:rsidR="00895067" w:rsidRPr="00574C14" w:rsidRDefault="004A1AF8" w:rsidP="00A874EB">
            <w:pPr>
              <w:widowControl w:val="0"/>
              <w:ind w:left="34" w:right="-75" w:hanging="109"/>
              <w:jc w:val="left"/>
              <w:rPr>
                <w:sz w:val="20"/>
                <w:szCs w:val="20"/>
              </w:rPr>
            </w:pPr>
            <w:r w:rsidRPr="00574C14">
              <w:rPr>
                <w:sz w:val="20"/>
                <w:szCs w:val="20"/>
              </w:rPr>
              <w:t xml:space="preserve">  </w:t>
            </w:r>
            <w:r w:rsidR="00A874EB" w:rsidRPr="00574C14">
              <w:rPr>
                <w:sz w:val="20"/>
                <w:szCs w:val="20"/>
              </w:rPr>
              <w:t xml:space="preserve">ОЖКХ и МК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2017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202</w:t>
            </w:r>
            <w:r w:rsidR="00A874EB" w:rsidRPr="00574C14">
              <w:rPr>
                <w:sz w:val="20"/>
              </w:rPr>
              <w:t>2</w:t>
            </w:r>
            <w:r w:rsidRPr="00574C14">
              <w:rPr>
                <w:sz w:val="20"/>
              </w:rPr>
              <w:t xml:space="preserve">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jc w:val="left"/>
              <w:rPr>
                <w:sz w:val="20"/>
                <w:szCs w:val="20"/>
              </w:rPr>
            </w:pPr>
            <w:r w:rsidRPr="00574C14">
              <w:rPr>
                <w:sz w:val="20"/>
                <w:szCs w:val="20"/>
              </w:rPr>
              <w:t>Создание благоприятных условий для проживания населения городского округа «Вуктыл»</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 xml:space="preserve">Проведение комплекса работ по благоустройству территории городского округа «Вуктыл» </w:t>
            </w:r>
          </w:p>
          <w:p w:rsidR="00895067" w:rsidRPr="00574C14" w:rsidRDefault="00895067">
            <w:pPr>
              <w:rPr>
                <w:bCs/>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Доля населенных пунктов, обеспеченных уличным освещением;</w:t>
            </w:r>
          </w:p>
          <w:p w:rsidR="00895067" w:rsidRPr="00574C14" w:rsidRDefault="00A25580">
            <w:pPr>
              <w:rPr>
                <w:bCs/>
                <w:sz w:val="20"/>
                <w:szCs w:val="20"/>
              </w:rPr>
            </w:pPr>
            <w:r w:rsidRPr="00574C14">
              <w:rPr>
                <w:bCs/>
                <w:sz w:val="20"/>
                <w:szCs w:val="20"/>
              </w:rPr>
              <w:t>процент выполнения запланированных мероприятий  по повышению уровня благоустройства и качества условий проживания граждан</w:t>
            </w:r>
          </w:p>
          <w:p w:rsidR="00895067" w:rsidRPr="00574C14" w:rsidRDefault="00895067">
            <w:pPr>
              <w:rPr>
                <w:bCs/>
                <w:sz w:val="20"/>
                <w:szCs w:val="20"/>
              </w:rPr>
            </w:pPr>
          </w:p>
          <w:p w:rsidR="00895067" w:rsidRPr="00574C14" w:rsidRDefault="00895067">
            <w:pPr>
              <w:rPr>
                <w:sz w:val="20"/>
                <w:szCs w:val="20"/>
              </w:rPr>
            </w:pP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lastRenderedPageBreak/>
              <w:t>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Основное мероприятие 1.2.</w:t>
            </w:r>
          </w:p>
          <w:p w:rsidR="00895067" w:rsidRPr="00574C14" w:rsidRDefault="00A25580">
            <w:pPr>
              <w:rPr>
                <w:bCs/>
                <w:sz w:val="20"/>
                <w:szCs w:val="20"/>
              </w:rPr>
            </w:pPr>
            <w:r w:rsidRPr="00574C14">
              <w:rPr>
                <w:sz w:val="20"/>
                <w:szCs w:val="20"/>
              </w:rPr>
              <w:t>Реализация социально-значимых проектов МО ГО «Вуктыл» в рамках проекта «Народный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75C0" w:rsidRPr="00574C14" w:rsidRDefault="00E075C0" w:rsidP="00E075C0">
            <w:pPr>
              <w:pStyle w:val="ConsPlusCell"/>
              <w:suppressAutoHyphens/>
              <w:ind w:left="-108"/>
              <w:rPr>
                <w:sz w:val="20"/>
              </w:rPr>
            </w:pPr>
            <w:r w:rsidRPr="00574C14">
              <w:rPr>
                <w:sz w:val="20"/>
              </w:rPr>
              <w:t xml:space="preserve">  ОС</w:t>
            </w:r>
          </w:p>
          <w:p w:rsidR="00E075C0" w:rsidRPr="00574C14" w:rsidRDefault="00E075C0" w:rsidP="00E075C0">
            <w:pPr>
              <w:pStyle w:val="ConsPlusCell"/>
              <w:suppressAutoHyphens/>
              <w:ind w:left="-108"/>
              <w:rPr>
                <w:sz w:val="20"/>
              </w:rPr>
            </w:pPr>
            <w:r w:rsidRPr="00574C14">
              <w:rPr>
                <w:sz w:val="20"/>
              </w:rPr>
              <w:t xml:space="preserve">  ОГ и ДХ</w:t>
            </w:r>
          </w:p>
          <w:p w:rsidR="00895067" w:rsidRPr="00574C14" w:rsidRDefault="00E075C0" w:rsidP="00E075C0">
            <w:pPr>
              <w:jc w:val="left"/>
              <w:rPr>
                <w:sz w:val="20"/>
                <w:szCs w:val="20"/>
              </w:rPr>
            </w:pPr>
            <w:r w:rsidRPr="00574C14">
              <w:rPr>
                <w:sz w:val="20"/>
                <w:szCs w:val="20"/>
              </w:rPr>
              <w:t xml:space="preserve">ОЖКХ и МК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2017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202</w:t>
            </w:r>
            <w:r w:rsidR="00E075C0" w:rsidRPr="00574C14">
              <w:rPr>
                <w:sz w:val="20"/>
              </w:rPr>
              <w:t>2</w:t>
            </w:r>
            <w:r w:rsidRPr="00574C14">
              <w:rPr>
                <w:sz w:val="20"/>
              </w:rPr>
              <w:t xml:space="preserve">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t xml:space="preserve">Благоустройство территорий городского округа «Вуктыл», улучшение качества жизни граждан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t>Проведение комплекса работ по реализации социально-значимых проектов МО ГО «Вуктыл» в рамках проекта «Народный бюджет»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sz w:val="20"/>
                <w:szCs w:val="20"/>
              </w:rPr>
              <w:t>Доля реализованных социально-значимых проектов МО ГО «Вуктыл» в сфере благоустройства в рамках проекта «Народный бюджет» от общего количества запланированных к реализации проектов в сфере благоустройства в рамках проекта «Народный бюджет»</w:t>
            </w: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Основное мероприятие 1.3.</w:t>
            </w:r>
          </w:p>
          <w:p w:rsidR="00895067" w:rsidRPr="00574C14" w:rsidRDefault="00A25580">
            <w:pPr>
              <w:rPr>
                <w:bCs/>
                <w:sz w:val="20"/>
                <w:szCs w:val="20"/>
              </w:rPr>
            </w:pPr>
            <w:r w:rsidRPr="00574C14">
              <w:rPr>
                <w:bCs/>
                <w:sz w:val="20"/>
                <w:szCs w:val="20"/>
              </w:rPr>
              <w:t>Обеспечение деятельности муниципального бюджетного учреждения «Локомотив»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66163C">
            <w:pPr>
              <w:jc w:val="left"/>
              <w:rPr>
                <w:sz w:val="20"/>
                <w:szCs w:val="20"/>
              </w:rPr>
            </w:pPr>
            <w:r w:rsidRPr="00574C14">
              <w:rPr>
                <w:sz w:val="20"/>
                <w:szCs w:val="20"/>
              </w:rPr>
              <w:t>МБУ «Локомотив»</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2017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202</w:t>
            </w:r>
            <w:r w:rsidR="00E075C0" w:rsidRPr="00574C14">
              <w:rPr>
                <w:sz w:val="20"/>
              </w:rPr>
              <w:t>2</w:t>
            </w:r>
            <w:r w:rsidRPr="00574C14">
              <w:rPr>
                <w:sz w:val="20"/>
              </w:rPr>
              <w:t xml:space="preserve">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sz w:val="20"/>
                <w:szCs w:val="20"/>
              </w:rPr>
            </w:pPr>
            <w:r w:rsidRPr="00574C14">
              <w:rPr>
                <w:sz w:val="20"/>
                <w:szCs w:val="20"/>
              </w:rPr>
              <w:t>Осуществление финансирования расходов муниципального бюджетного учреждения «Локомотив», обеспечивающих его функционирование.</w:t>
            </w:r>
          </w:p>
          <w:p w:rsidR="00895067" w:rsidRPr="00574C14" w:rsidRDefault="00A25580">
            <w:pPr>
              <w:rPr>
                <w:sz w:val="20"/>
                <w:szCs w:val="20"/>
              </w:rPr>
            </w:pPr>
            <w:r w:rsidRPr="00574C14">
              <w:rPr>
                <w:sz w:val="20"/>
                <w:szCs w:val="20"/>
              </w:rPr>
              <w:t>Повышение качества выполняемых работ по обслуживанию муниципальных учреждений, органов местного самоуправления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rFonts w:eastAsia="MS Mincho"/>
                <w:sz w:val="20"/>
                <w:szCs w:val="20"/>
              </w:rPr>
            </w:pPr>
            <w:r w:rsidRPr="00574C14">
              <w:rPr>
                <w:rFonts w:eastAsia="MS Mincho"/>
                <w:sz w:val="20"/>
                <w:szCs w:val="20"/>
              </w:rPr>
              <w:t>Исполнение мероприятий, направленных на финансирование расходов муниципального бюджетного учреждения «Локомотив»</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rFonts w:eastAsia="MS Mincho"/>
                <w:sz w:val="20"/>
                <w:szCs w:val="20"/>
              </w:rPr>
              <w:t>Количество обслуживаемых МБУ «Локомотив» учреждений</w:t>
            </w: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Основное мероприятие 1.4.</w:t>
            </w:r>
          </w:p>
          <w:p w:rsidR="00895067" w:rsidRPr="00574C14" w:rsidRDefault="00A25580">
            <w:pPr>
              <w:rPr>
                <w:bCs/>
                <w:sz w:val="20"/>
                <w:szCs w:val="20"/>
              </w:rPr>
            </w:pPr>
            <w:r w:rsidRPr="00574C14">
              <w:rPr>
                <w:bCs/>
                <w:sz w:val="20"/>
                <w:szCs w:val="20"/>
              </w:rPr>
              <w:t>Укрепление материально-технической базы муниципального бюджетного учреждения «Локомотив»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66163C">
            <w:pPr>
              <w:jc w:val="left"/>
              <w:rPr>
                <w:sz w:val="20"/>
                <w:szCs w:val="20"/>
              </w:rPr>
            </w:pPr>
            <w:r w:rsidRPr="00574C14">
              <w:rPr>
                <w:sz w:val="20"/>
                <w:szCs w:val="20"/>
              </w:rPr>
              <w:t>МБУ «Локомотив»</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2017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202</w:t>
            </w:r>
            <w:r w:rsidR="00E075C0" w:rsidRPr="00574C14">
              <w:rPr>
                <w:sz w:val="20"/>
              </w:rPr>
              <w:t>2</w:t>
            </w:r>
            <w:r w:rsidRPr="00574C14">
              <w:rPr>
                <w:sz w:val="20"/>
              </w:rPr>
              <w:t xml:space="preserve">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895067">
            <w:pPr>
              <w:suppressAutoHyphens/>
              <w:rPr>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rFonts w:eastAsia="MS Mincho"/>
                <w:sz w:val="20"/>
                <w:szCs w:val="20"/>
              </w:rPr>
            </w:pPr>
            <w:r w:rsidRPr="00574C14">
              <w:rPr>
                <w:rFonts w:eastAsia="MS Mincho"/>
                <w:sz w:val="20"/>
                <w:szCs w:val="20"/>
              </w:rPr>
              <w:t>Приобретение нефинансовых активов (материальных запасов, основных средств)</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895067">
            <w:pPr>
              <w:rPr>
                <w:rFonts w:eastAsia="MS Mincho"/>
                <w:sz w:val="20"/>
                <w:szCs w:val="20"/>
              </w:rPr>
            </w:pP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 xml:space="preserve">Основное мероприятие 1.5. </w:t>
            </w:r>
          </w:p>
          <w:p w:rsidR="00895067" w:rsidRPr="00574C14" w:rsidRDefault="00A25580">
            <w:pPr>
              <w:rPr>
                <w:bCs/>
                <w:sz w:val="20"/>
                <w:szCs w:val="20"/>
              </w:rPr>
            </w:pPr>
            <w:r w:rsidRPr="00574C14">
              <w:rPr>
                <w:bCs/>
                <w:sz w:val="20"/>
                <w:szCs w:val="20"/>
              </w:rPr>
              <w:t>Субсидия на погашение кредиторской задолженности прошлых лет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66163C">
            <w:pPr>
              <w:jc w:val="left"/>
              <w:rPr>
                <w:sz w:val="20"/>
                <w:szCs w:val="20"/>
              </w:rPr>
            </w:pPr>
            <w:r w:rsidRPr="00574C14">
              <w:rPr>
                <w:sz w:val="20"/>
                <w:szCs w:val="20"/>
              </w:rPr>
              <w:t>МБУ «Локомотив»</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2017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w:t>
            </w:r>
            <w:r w:rsidR="00E075C0" w:rsidRPr="00574C14">
              <w:rPr>
                <w:sz w:val="20"/>
              </w:rPr>
              <w:t>22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895067">
            <w:pPr>
              <w:suppressAutoHyphens/>
              <w:rPr>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rFonts w:eastAsia="MS Mincho"/>
                <w:sz w:val="20"/>
                <w:szCs w:val="20"/>
              </w:rPr>
            </w:pPr>
            <w:r w:rsidRPr="00574C14">
              <w:rPr>
                <w:rFonts w:eastAsia="MS Mincho"/>
                <w:sz w:val="20"/>
                <w:szCs w:val="20"/>
              </w:rPr>
              <w:t>Предоставление субсидии муниципальному бюджетному учреждению «Локомотив» на погашение кредиторской задолженности прошлых лет</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895067">
            <w:pPr>
              <w:rPr>
                <w:rFonts w:eastAsia="MS Mincho"/>
                <w:sz w:val="20"/>
                <w:szCs w:val="20"/>
              </w:rPr>
            </w:pPr>
          </w:p>
        </w:tc>
      </w:tr>
      <w:tr w:rsidR="00895067" w:rsidRPr="00574C14" w:rsidTr="00A874EB">
        <w:trPr>
          <w:trHeight w:val="191"/>
        </w:trPr>
        <w:tc>
          <w:tcPr>
            <w:tcW w:w="15027" w:type="dxa"/>
            <w:gridSpan w:val="8"/>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jc w:val="center"/>
              <w:rPr>
                <w:b/>
                <w:bCs/>
                <w:sz w:val="20"/>
                <w:szCs w:val="20"/>
              </w:rPr>
            </w:pPr>
            <w:r w:rsidRPr="00574C14">
              <w:rPr>
                <w:b/>
                <w:sz w:val="20"/>
                <w:szCs w:val="20"/>
              </w:rPr>
              <w:t>Задача 2. «Создание условий для обеспечения эффективности, качества и надежности поставки коммунальных ресурсов»</w:t>
            </w: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jc w:val="left"/>
              <w:rPr>
                <w:sz w:val="20"/>
                <w:szCs w:val="20"/>
              </w:rPr>
            </w:pPr>
            <w:r w:rsidRPr="00574C14">
              <w:rPr>
                <w:sz w:val="20"/>
                <w:szCs w:val="20"/>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 xml:space="preserve">Основное мероприятие 2.1. </w:t>
            </w:r>
          </w:p>
          <w:p w:rsidR="00895067" w:rsidRPr="00574C14" w:rsidRDefault="00A25580">
            <w:pPr>
              <w:rPr>
                <w:sz w:val="20"/>
                <w:szCs w:val="20"/>
              </w:rPr>
            </w:pPr>
            <w:r w:rsidRPr="00574C14">
              <w:rPr>
                <w:bCs/>
                <w:sz w:val="20"/>
                <w:szCs w:val="20"/>
              </w:rPr>
              <w:t xml:space="preserve">Капитальный ремонт (ремонт) объектов коммунального хозяйства и инженерной инфраструктуры, в том числе сетей электро-, тепло-, водоснабжения, водоотведения, ливневой и дренажной </w:t>
            </w:r>
            <w:r w:rsidRPr="00574C14">
              <w:rPr>
                <w:bCs/>
                <w:sz w:val="20"/>
                <w:szCs w:val="20"/>
              </w:rPr>
              <w:lastRenderedPageBreak/>
              <w:t xml:space="preserve">канализации (в том числе ремонт и восстановление колодцев, решеток ливневой канализации)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1400B" w:rsidRPr="00574C14" w:rsidRDefault="004A1AF8" w:rsidP="00E1400B">
            <w:pPr>
              <w:widowControl w:val="0"/>
              <w:ind w:left="34" w:right="-75" w:hanging="109"/>
              <w:jc w:val="left"/>
              <w:rPr>
                <w:sz w:val="20"/>
                <w:szCs w:val="20"/>
              </w:rPr>
            </w:pPr>
            <w:r w:rsidRPr="00574C14">
              <w:rPr>
                <w:sz w:val="20"/>
                <w:szCs w:val="20"/>
              </w:rPr>
              <w:lastRenderedPageBreak/>
              <w:t xml:space="preserve">  </w:t>
            </w:r>
            <w:r w:rsidR="00E1400B" w:rsidRPr="00574C14">
              <w:rPr>
                <w:sz w:val="20"/>
                <w:szCs w:val="20"/>
              </w:rPr>
              <w:t>ОГ и ДХ</w:t>
            </w:r>
          </w:p>
          <w:p w:rsidR="00895067" w:rsidRPr="00574C14" w:rsidRDefault="004A1AF8" w:rsidP="00E1400B">
            <w:pPr>
              <w:widowControl w:val="0"/>
              <w:ind w:left="34" w:right="-75" w:hanging="109"/>
              <w:jc w:val="left"/>
              <w:rPr>
                <w:sz w:val="20"/>
                <w:szCs w:val="20"/>
              </w:rPr>
            </w:pPr>
            <w:r w:rsidRPr="00574C14">
              <w:rPr>
                <w:sz w:val="20"/>
                <w:szCs w:val="20"/>
              </w:rPr>
              <w:t xml:space="preserve">  </w:t>
            </w:r>
            <w:r w:rsidR="00E1400B" w:rsidRPr="00574C14">
              <w:rPr>
                <w:sz w:val="20"/>
                <w:szCs w:val="20"/>
              </w:rPr>
              <w:t xml:space="preserve">ОЖКХ и МК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2017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202</w:t>
            </w:r>
            <w:r w:rsidR="00E1400B" w:rsidRPr="00574C14">
              <w:rPr>
                <w:sz w:val="20"/>
              </w:rPr>
              <w:t>2</w:t>
            </w:r>
            <w:r w:rsidRPr="00574C14">
              <w:rPr>
                <w:sz w:val="20"/>
              </w:rPr>
              <w:t xml:space="preserve">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t>Создание условий для обеспечения населения качественными коммунальными услугами, повышения уровня качества жизни населения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 xml:space="preserve">Проведение комплекса работ по капитальному ремонту (ремонту) объектов коммунального хозяйства и инженерной инфраструктуры, в том числе сетей электро-, тепло-, водоснабжения, </w:t>
            </w:r>
            <w:r w:rsidRPr="00574C14">
              <w:rPr>
                <w:bCs/>
                <w:sz w:val="20"/>
                <w:szCs w:val="20"/>
              </w:rPr>
              <w:lastRenderedPageBreak/>
              <w:t>водоотведения, ливневой и дренажной канализации (в том числе ремонту и восстановлению колодцев, решеток ливневой канализации)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lastRenderedPageBreak/>
              <w:t xml:space="preserve">Протяженность сетей тепло, </w:t>
            </w:r>
            <w:proofErr w:type="gramStart"/>
            <w:r w:rsidRPr="00574C14">
              <w:rPr>
                <w:bCs/>
                <w:sz w:val="20"/>
                <w:szCs w:val="20"/>
              </w:rPr>
              <w:t>-в</w:t>
            </w:r>
            <w:proofErr w:type="gramEnd"/>
            <w:r w:rsidRPr="00574C14">
              <w:rPr>
                <w:bCs/>
                <w:sz w:val="20"/>
                <w:szCs w:val="20"/>
              </w:rPr>
              <w:t xml:space="preserve">одоснабжения, подлежащих замене, в год; </w:t>
            </w:r>
          </w:p>
          <w:p w:rsidR="00895067" w:rsidRPr="00574C14" w:rsidRDefault="00A25580">
            <w:pPr>
              <w:rPr>
                <w:bCs/>
                <w:sz w:val="20"/>
                <w:szCs w:val="20"/>
              </w:rPr>
            </w:pPr>
            <w:r w:rsidRPr="00574C14">
              <w:rPr>
                <w:bCs/>
                <w:sz w:val="20"/>
                <w:szCs w:val="20"/>
              </w:rPr>
              <w:t xml:space="preserve">доля тепловых сетей нуждающихся в замене; </w:t>
            </w:r>
          </w:p>
          <w:p w:rsidR="00895067" w:rsidRPr="00574C14" w:rsidRDefault="00A25580">
            <w:pPr>
              <w:rPr>
                <w:bCs/>
                <w:sz w:val="20"/>
                <w:szCs w:val="20"/>
              </w:rPr>
            </w:pPr>
            <w:r w:rsidRPr="00574C14">
              <w:rPr>
                <w:bCs/>
                <w:sz w:val="20"/>
                <w:szCs w:val="20"/>
              </w:rPr>
              <w:t xml:space="preserve">доля уличных водопроводных сетей </w:t>
            </w:r>
            <w:r w:rsidRPr="00574C14">
              <w:rPr>
                <w:bCs/>
                <w:sz w:val="20"/>
                <w:szCs w:val="20"/>
              </w:rPr>
              <w:lastRenderedPageBreak/>
              <w:t>нуждающихся в замене;</w:t>
            </w:r>
          </w:p>
          <w:p w:rsidR="00895067" w:rsidRPr="00574C14" w:rsidRDefault="00A25580">
            <w:pPr>
              <w:rPr>
                <w:sz w:val="20"/>
                <w:szCs w:val="20"/>
              </w:rPr>
            </w:pPr>
            <w:r w:rsidRPr="00574C14">
              <w:rPr>
                <w:sz w:val="20"/>
                <w:szCs w:val="20"/>
              </w:rPr>
              <w:t>доля реализованных мероприятий по ремонту объектов коммунального хозяйства и инженерной инфраструктуры, от общего количества запланированных к реализации мероприятий</w:t>
            </w: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jc w:val="left"/>
              <w:rPr>
                <w:sz w:val="20"/>
                <w:szCs w:val="20"/>
              </w:rPr>
            </w:pPr>
            <w:r w:rsidRPr="00574C14">
              <w:rPr>
                <w:sz w:val="20"/>
                <w:szCs w:val="20"/>
              </w:rPr>
              <w:lastRenderedPageBreak/>
              <w:t>7.</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Основное мероприятие 2.2.</w:t>
            </w:r>
          </w:p>
          <w:p w:rsidR="00895067" w:rsidRPr="00574C14" w:rsidRDefault="00A25580">
            <w:pPr>
              <w:rPr>
                <w:bCs/>
                <w:sz w:val="20"/>
                <w:szCs w:val="20"/>
              </w:rPr>
            </w:pPr>
            <w:r w:rsidRPr="00574C14">
              <w:rPr>
                <w:bCs/>
                <w:sz w:val="20"/>
                <w:szCs w:val="20"/>
              </w:rPr>
              <w:t>Демонтаж бесхозяйных объектов коммунального хозяйства и инженерных сетей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2276CA">
            <w:pPr>
              <w:jc w:val="left"/>
              <w:rPr>
                <w:sz w:val="20"/>
                <w:szCs w:val="20"/>
              </w:rPr>
            </w:pPr>
            <w:r w:rsidRPr="00574C14">
              <w:rPr>
                <w:sz w:val="20"/>
                <w:szCs w:val="20"/>
              </w:rPr>
              <w:t xml:space="preserve">ОЖКХ и МК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2019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202</w:t>
            </w:r>
            <w:r w:rsidR="002276CA" w:rsidRPr="00574C14">
              <w:rPr>
                <w:sz w:val="20"/>
              </w:rPr>
              <w:t>2</w:t>
            </w:r>
            <w:r w:rsidRPr="00574C14">
              <w:rPr>
                <w:sz w:val="20"/>
              </w:rPr>
              <w:t xml:space="preserve">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t xml:space="preserve">Создание благоприятных условий для населения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Проведение комплекса работ по демонтажу бесхозяйных объектов коммунального хозяйства и инженерных сетей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Количество мероприятий по демонтажу непригодных для дальнейшего использования объектов коммунального хозяйства и инженерных сетей</w:t>
            </w: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jc w:val="left"/>
              <w:rPr>
                <w:sz w:val="20"/>
                <w:szCs w:val="20"/>
              </w:rPr>
            </w:pPr>
            <w:r w:rsidRPr="00574C14">
              <w:rPr>
                <w:sz w:val="20"/>
                <w:szCs w:val="20"/>
              </w:rPr>
              <w:t>8.</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Основное мероприятие 2.3.</w:t>
            </w:r>
          </w:p>
          <w:p w:rsidR="00895067" w:rsidRPr="00574C14" w:rsidRDefault="00A25580">
            <w:pPr>
              <w:rPr>
                <w:bCs/>
                <w:sz w:val="20"/>
                <w:szCs w:val="20"/>
              </w:rPr>
            </w:pPr>
            <w:r w:rsidRPr="00574C14">
              <w:rPr>
                <w:bCs/>
                <w:sz w:val="20"/>
                <w:szCs w:val="20"/>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723A98">
            <w:pPr>
              <w:jc w:val="left"/>
              <w:rPr>
                <w:sz w:val="20"/>
                <w:szCs w:val="20"/>
              </w:rPr>
            </w:pPr>
            <w:r w:rsidRPr="00574C14">
              <w:rPr>
                <w:sz w:val="20"/>
                <w:szCs w:val="20"/>
              </w:rPr>
              <w:t xml:space="preserve">ОЖКХ и МК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2017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202</w:t>
            </w:r>
            <w:r w:rsidR="00B544D0">
              <w:rPr>
                <w:sz w:val="20"/>
              </w:rPr>
              <w:t>2</w:t>
            </w:r>
            <w:r w:rsidRPr="00574C14">
              <w:rPr>
                <w:sz w:val="20"/>
              </w:rPr>
              <w:t xml:space="preserve">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ежегодно для поддержки поставщиков топлива твердого населению</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t>Приобретение твердого топлива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sz w:val="20"/>
                <w:szCs w:val="20"/>
              </w:rPr>
              <w:t>Количество сельских населенных пунктов, которые обеспечены твердым топливом, используемым для нужд отопления</w:t>
            </w:r>
          </w:p>
        </w:tc>
      </w:tr>
      <w:tr w:rsidR="00895067" w:rsidRPr="00574C14" w:rsidTr="00A874EB">
        <w:trPr>
          <w:trHeight w:val="261"/>
        </w:trPr>
        <w:tc>
          <w:tcPr>
            <w:tcW w:w="15027" w:type="dxa"/>
            <w:gridSpan w:val="8"/>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jc w:val="center"/>
              <w:rPr>
                <w:b/>
                <w:bCs/>
                <w:sz w:val="20"/>
                <w:szCs w:val="20"/>
              </w:rPr>
            </w:pPr>
            <w:r w:rsidRPr="00574C14">
              <w:rPr>
                <w:b/>
                <w:sz w:val="20"/>
                <w:szCs w:val="20"/>
              </w:rPr>
              <w:t>Задача 3. «Содействие собственникам помещений в проведении капитального ремонта (ремонта) общего имущества в многоквартирных домах»</w:t>
            </w: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jc w:val="left"/>
              <w:rPr>
                <w:sz w:val="20"/>
                <w:szCs w:val="20"/>
              </w:rPr>
            </w:pPr>
            <w:r w:rsidRPr="00574C14">
              <w:rPr>
                <w:sz w:val="20"/>
                <w:szCs w:val="20"/>
              </w:rPr>
              <w:t>9.</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 xml:space="preserve">Основное мероприятие 3.1. </w:t>
            </w:r>
          </w:p>
          <w:p w:rsidR="00895067" w:rsidRPr="00574C14" w:rsidRDefault="00A25580">
            <w:pPr>
              <w:rPr>
                <w:sz w:val="20"/>
                <w:szCs w:val="20"/>
              </w:rPr>
            </w:pPr>
            <w:r w:rsidRPr="00574C14">
              <w:rPr>
                <w:bCs/>
                <w:sz w:val="20"/>
                <w:szCs w:val="20"/>
              </w:rPr>
              <w:t>Проведение капитального ремонта и ремонта дворовых территорий многоквартирных домов, проездов к ним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DD1172">
            <w:pPr>
              <w:jc w:val="left"/>
              <w:rPr>
                <w:sz w:val="20"/>
                <w:szCs w:val="20"/>
              </w:rPr>
            </w:pPr>
            <w:r w:rsidRPr="00574C14">
              <w:rPr>
                <w:sz w:val="20"/>
                <w:szCs w:val="20"/>
              </w:rPr>
              <w:t>ОС</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rsidP="00DD1172">
            <w:pPr>
              <w:pStyle w:val="ConsPlusCell"/>
              <w:jc w:val="center"/>
              <w:rPr>
                <w:sz w:val="20"/>
              </w:rPr>
            </w:pPr>
            <w:r w:rsidRPr="00574C14">
              <w:rPr>
                <w:sz w:val="20"/>
              </w:rPr>
              <w:t>202</w:t>
            </w:r>
            <w:r w:rsidR="00DD1172" w:rsidRPr="00574C14">
              <w:rPr>
                <w:sz w:val="20"/>
              </w:rPr>
              <w:t>1</w:t>
            </w:r>
            <w:r w:rsidRPr="00574C14">
              <w:rPr>
                <w:sz w:val="20"/>
              </w:rPr>
              <w:t xml:space="preserve">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202</w:t>
            </w:r>
            <w:r w:rsidR="00DD1172" w:rsidRPr="00574C14">
              <w:rPr>
                <w:sz w:val="20"/>
              </w:rPr>
              <w:t>1</w:t>
            </w:r>
            <w:r w:rsidRPr="00574C14">
              <w:rPr>
                <w:sz w:val="20"/>
              </w:rPr>
              <w:t xml:space="preserve">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t>Улучшение условий проживания граждан</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Проведение комплекса работ по капитальному ремонту и ремонту дворовых территорий многоквартирных домов, проездов к ним</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bCs/>
                <w:sz w:val="20"/>
                <w:szCs w:val="20"/>
              </w:rPr>
              <w:t>Количество дворовых территорий многоквартирных домов, проездов к дворовым территориям многоквартирных домов, на которых осуществлен капитальный ремонт и ремонт</w:t>
            </w:r>
          </w:p>
        </w:tc>
      </w:tr>
      <w:tr w:rsidR="00895067" w:rsidRPr="00574C14" w:rsidTr="00A874EB">
        <w:trPr>
          <w:trHeight w:val="195"/>
        </w:trPr>
        <w:tc>
          <w:tcPr>
            <w:tcW w:w="15027" w:type="dxa"/>
            <w:gridSpan w:val="8"/>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jc w:val="center"/>
              <w:rPr>
                <w:b/>
                <w:bCs/>
                <w:sz w:val="20"/>
                <w:szCs w:val="20"/>
              </w:rPr>
            </w:pPr>
            <w:r w:rsidRPr="00574C14">
              <w:rPr>
                <w:b/>
                <w:bCs/>
                <w:sz w:val="20"/>
                <w:szCs w:val="20"/>
              </w:rPr>
              <w:t>Задача 4. «Энергосбережение и повышение энергоэффективности»</w:t>
            </w: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jc w:val="left"/>
              <w:rPr>
                <w:sz w:val="20"/>
                <w:szCs w:val="20"/>
              </w:rPr>
            </w:pPr>
            <w:r w:rsidRPr="00574C14">
              <w:rPr>
                <w:sz w:val="20"/>
                <w:szCs w:val="20"/>
              </w:rPr>
              <w:lastRenderedPageBreak/>
              <w:t>10.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bCs/>
                <w:sz w:val="20"/>
                <w:szCs w:val="20"/>
              </w:rPr>
              <w:t>Основное мероприятие 4.1.</w:t>
            </w:r>
            <w:r w:rsidRPr="00574C14">
              <w:rPr>
                <w:sz w:val="20"/>
                <w:szCs w:val="20"/>
              </w:rPr>
              <w:t xml:space="preserve"> </w:t>
            </w:r>
          </w:p>
          <w:p w:rsidR="00895067" w:rsidRPr="00574C14" w:rsidRDefault="00A25580">
            <w:pPr>
              <w:rPr>
                <w:bCs/>
                <w:sz w:val="20"/>
                <w:szCs w:val="20"/>
              </w:rPr>
            </w:pPr>
            <w:r w:rsidRPr="00574C14">
              <w:rPr>
                <w:bCs/>
                <w:sz w:val="20"/>
                <w:szCs w:val="20"/>
              </w:rPr>
              <w:t>Оснащение объектов муниципальной собственности приборами учета энергетических ресурсов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0464B" w:rsidRPr="00574C14" w:rsidRDefault="0080464B" w:rsidP="00BF1BA8">
            <w:pPr>
              <w:pStyle w:val="ConsPlusCell"/>
              <w:suppressAutoHyphens/>
              <w:rPr>
                <w:sz w:val="20"/>
              </w:rPr>
            </w:pPr>
            <w:r w:rsidRPr="00574C14">
              <w:rPr>
                <w:sz w:val="20"/>
              </w:rPr>
              <w:t xml:space="preserve"> ОУИ</w:t>
            </w:r>
          </w:p>
          <w:p w:rsidR="0080464B" w:rsidRPr="00574C14" w:rsidRDefault="0080464B" w:rsidP="0080464B">
            <w:pPr>
              <w:pStyle w:val="ConsPlusCell"/>
              <w:suppressAutoHyphens/>
              <w:ind w:left="66" w:hanging="66"/>
              <w:rPr>
                <w:sz w:val="20"/>
              </w:rPr>
            </w:pPr>
            <w:r w:rsidRPr="00574C14">
              <w:rPr>
                <w:sz w:val="20"/>
              </w:rPr>
              <w:t>ОЖКХ и МК</w:t>
            </w:r>
          </w:p>
          <w:p w:rsidR="00895067" w:rsidRPr="00574C14" w:rsidRDefault="0080464B" w:rsidP="0080464B">
            <w:pPr>
              <w:suppressAutoHyphens/>
              <w:jc w:val="left"/>
              <w:rPr>
                <w:sz w:val="20"/>
                <w:szCs w:val="20"/>
              </w:rPr>
            </w:pPr>
            <w:r w:rsidRPr="00574C14">
              <w:rPr>
                <w:sz w:val="20"/>
              </w:rPr>
              <w:t>ОК и НП</w:t>
            </w:r>
            <w:r w:rsidRPr="00574C14">
              <w:rPr>
                <w:sz w:val="20"/>
                <w:szCs w:val="20"/>
              </w:rPr>
              <w:t xml:space="preserve">                     </w:t>
            </w:r>
          </w:p>
          <w:p w:rsidR="00895067" w:rsidRPr="00574C14" w:rsidRDefault="00A25580">
            <w:pPr>
              <w:jc w:val="left"/>
              <w:rPr>
                <w:sz w:val="20"/>
                <w:szCs w:val="20"/>
              </w:rPr>
            </w:pPr>
            <w:r w:rsidRPr="00574C14">
              <w:rPr>
                <w:sz w:val="20"/>
                <w:szCs w:val="20"/>
              </w:rPr>
              <w:t>Управление образования АГО «Вуктыл»</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2017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202</w:t>
            </w:r>
            <w:r w:rsidR="0080464B" w:rsidRPr="00574C14">
              <w:rPr>
                <w:sz w:val="20"/>
              </w:rPr>
              <w:t>2</w:t>
            </w:r>
            <w:r w:rsidRPr="00574C14">
              <w:rPr>
                <w:sz w:val="20"/>
              </w:rPr>
              <w:t xml:space="preserve">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t>Повышение энергетической эффективности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Проведение комплекса работ по оснащению объектов муниципальной собственности приборами учета энергетических ресурсов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Количество объектов муниципальной собственности, на которые разработана проектная документация на установку приборов учета энергоносителей, в год;</w:t>
            </w:r>
          </w:p>
          <w:p w:rsidR="00895067" w:rsidRPr="00574C14" w:rsidRDefault="00A25580">
            <w:pPr>
              <w:rPr>
                <w:bCs/>
                <w:sz w:val="20"/>
                <w:szCs w:val="20"/>
              </w:rPr>
            </w:pPr>
            <w:r w:rsidRPr="00574C14">
              <w:rPr>
                <w:bCs/>
                <w:sz w:val="20"/>
                <w:szCs w:val="20"/>
              </w:rPr>
              <w:t xml:space="preserve">доля установленных приборов учёта энергоносителей </w:t>
            </w:r>
            <w:proofErr w:type="gramStart"/>
            <w:r w:rsidRPr="00574C14">
              <w:rPr>
                <w:bCs/>
                <w:sz w:val="20"/>
                <w:szCs w:val="20"/>
              </w:rPr>
              <w:t>от</w:t>
            </w:r>
            <w:proofErr w:type="gramEnd"/>
            <w:r w:rsidRPr="00574C14">
              <w:rPr>
                <w:bCs/>
                <w:sz w:val="20"/>
                <w:szCs w:val="20"/>
              </w:rPr>
              <w:t xml:space="preserve"> запланированных к  установлению</w:t>
            </w: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jc w:val="left"/>
              <w:rPr>
                <w:sz w:val="20"/>
                <w:szCs w:val="20"/>
              </w:rPr>
            </w:pPr>
            <w:r w:rsidRPr="00574C14">
              <w:rPr>
                <w:sz w:val="20"/>
                <w:szCs w:val="20"/>
              </w:rPr>
              <w:t>11.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bCs/>
                <w:sz w:val="20"/>
                <w:szCs w:val="20"/>
              </w:rPr>
              <w:t>Основное мероприятие 4.2.</w:t>
            </w:r>
            <w:r w:rsidRPr="00574C14">
              <w:rPr>
                <w:sz w:val="20"/>
                <w:szCs w:val="20"/>
              </w:rPr>
              <w:t xml:space="preserve"> </w:t>
            </w:r>
          </w:p>
          <w:p w:rsidR="00895067" w:rsidRPr="00574C14" w:rsidRDefault="00A25580">
            <w:pPr>
              <w:rPr>
                <w:bCs/>
                <w:sz w:val="20"/>
                <w:szCs w:val="20"/>
              </w:rPr>
            </w:pPr>
            <w:r w:rsidRPr="00574C14">
              <w:rPr>
                <w:bCs/>
                <w:sz w:val="20"/>
                <w:szCs w:val="20"/>
              </w:rPr>
              <w:t xml:space="preserve">Замена ламп накаливания </w:t>
            </w:r>
            <w:proofErr w:type="gramStart"/>
            <w:r w:rsidRPr="00574C14">
              <w:rPr>
                <w:bCs/>
                <w:sz w:val="20"/>
                <w:szCs w:val="20"/>
              </w:rPr>
              <w:t>на</w:t>
            </w:r>
            <w:proofErr w:type="gramEnd"/>
            <w:r w:rsidRPr="00574C14">
              <w:rPr>
                <w:bCs/>
                <w:sz w:val="20"/>
                <w:szCs w:val="20"/>
              </w:rPr>
              <w:t xml:space="preserve"> энергосберегающие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jc w:val="left"/>
              <w:rPr>
                <w:sz w:val="20"/>
                <w:szCs w:val="20"/>
              </w:rPr>
            </w:pPr>
            <w:r w:rsidRPr="00574C14">
              <w:rPr>
                <w:sz w:val="20"/>
                <w:szCs w:val="20"/>
              </w:rPr>
              <w:t>Управление образования АГО «Вуктыл»;</w:t>
            </w:r>
          </w:p>
          <w:p w:rsidR="00895067" w:rsidRPr="00574C14" w:rsidRDefault="00535B56">
            <w:pPr>
              <w:jc w:val="left"/>
              <w:rPr>
                <w:sz w:val="20"/>
                <w:szCs w:val="20"/>
              </w:rPr>
            </w:pPr>
            <w:r w:rsidRPr="00574C14">
              <w:rPr>
                <w:sz w:val="20"/>
                <w:szCs w:val="20"/>
              </w:rPr>
              <w:t>ОК и НП</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2017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202</w:t>
            </w:r>
            <w:r w:rsidR="00535B56" w:rsidRPr="00574C14">
              <w:rPr>
                <w:sz w:val="20"/>
              </w:rPr>
              <w:t>2</w:t>
            </w:r>
            <w:r w:rsidRPr="00574C14">
              <w:rPr>
                <w:sz w:val="20"/>
              </w:rPr>
              <w:t xml:space="preserve">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t>Повышение энергетической эффективности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 xml:space="preserve">Проведение комплекса работ по замене ламп накаливания </w:t>
            </w:r>
            <w:proofErr w:type="gramStart"/>
            <w:r w:rsidRPr="00574C14">
              <w:rPr>
                <w:bCs/>
                <w:sz w:val="20"/>
                <w:szCs w:val="20"/>
              </w:rPr>
              <w:t>на</w:t>
            </w:r>
            <w:proofErr w:type="gramEnd"/>
            <w:r w:rsidRPr="00574C14">
              <w:rPr>
                <w:bCs/>
                <w:sz w:val="20"/>
                <w:szCs w:val="20"/>
              </w:rPr>
              <w:t xml:space="preserve"> энергосберегающие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 xml:space="preserve">Доля замененных ламп накаливания </w:t>
            </w:r>
            <w:proofErr w:type="gramStart"/>
            <w:r w:rsidRPr="00574C14">
              <w:rPr>
                <w:bCs/>
                <w:sz w:val="20"/>
                <w:szCs w:val="20"/>
              </w:rPr>
              <w:t>на</w:t>
            </w:r>
            <w:proofErr w:type="gramEnd"/>
            <w:r w:rsidRPr="00574C14">
              <w:rPr>
                <w:bCs/>
                <w:sz w:val="20"/>
                <w:szCs w:val="20"/>
              </w:rPr>
              <w:t xml:space="preserve"> энергосберегающие от запланированных к замене</w:t>
            </w: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pacing w:after="1" w:line="200" w:lineRule="atLeast"/>
              <w:rPr>
                <w:sz w:val="20"/>
                <w:szCs w:val="20"/>
              </w:rPr>
            </w:pPr>
            <w:r w:rsidRPr="00574C14">
              <w:rPr>
                <w:sz w:val="20"/>
                <w:szCs w:val="20"/>
              </w:rPr>
              <w:t>12.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t>Основное мероприятие 4.3.</w:t>
            </w:r>
          </w:p>
          <w:p w:rsidR="00895067" w:rsidRPr="00574C14" w:rsidRDefault="00A25580">
            <w:pPr>
              <w:rPr>
                <w:sz w:val="20"/>
                <w:szCs w:val="20"/>
              </w:rPr>
            </w:pPr>
            <w:r w:rsidRPr="00574C14">
              <w:rPr>
                <w:sz w:val="20"/>
                <w:szCs w:val="20"/>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r w:rsidRPr="00574C14">
              <w:rPr>
                <w:rFonts w:ascii="Tahoma" w:hAnsi="Tahoma" w:cs="Tahoma"/>
                <w:sz w:val="20"/>
                <w:szCs w:val="20"/>
              </w:rPr>
              <w:br/>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E25F7" w:rsidRPr="00574C14" w:rsidRDefault="006E25F7" w:rsidP="006E25F7">
            <w:pPr>
              <w:pStyle w:val="ConsPlusCell"/>
              <w:suppressAutoHyphens/>
              <w:ind w:left="66" w:hanging="66"/>
              <w:rPr>
                <w:sz w:val="20"/>
              </w:rPr>
            </w:pPr>
            <w:r w:rsidRPr="00574C14">
              <w:rPr>
                <w:sz w:val="20"/>
              </w:rPr>
              <w:t>ОЖКХ и МК</w:t>
            </w:r>
          </w:p>
          <w:p w:rsidR="00895067" w:rsidRPr="00574C14" w:rsidRDefault="00895067" w:rsidP="006E25F7">
            <w:pPr>
              <w:spacing w:after="1" w:line="200" w:lineRule="atLeast"/>
              <w:rPr>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pacing w:after="1" w:line="200" w:lineRule="atLeast"/>
              <w:jc w:val="center"/>
              <w:rPr>
                <w:sz w:val="20"/>
                <w:szCs w:val="20"/>
              </w:rPr>
            </w:pPr>
            <w:r w:rsidRPr="00574C14">
              <w:rPr>
                <w:sz w:val="20"/>
                <w:szCs w:val="20"/>
              </w:rPr>
              <w:t>2017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pacing w:after="1" w:line="200" w:lineRule="atLeast"/>
              <w:jc w:val="center"/>
              <w:rPr>
                <w:sz w:val="20"/>
                <w:szCs w:val="20"/>
              </w:rPr>
            </w:pPr>
            <w:r w:rsidRPr="00574C14">
              <w:rPr>
                <w:sz w:val="20"/>
                <w:szCs w:val="20"/>
              </w:rPr>
              <w:t>2018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pacing w:after="1" w:line="200" w:lineRule="atLeast"/>
              <w:rPr>
                <w:sz w:val="20"/>
                <w:szCs w:val="20"/>
              </w:rPr>
            </w:pPr>
            <w:r w:rsidRPr="00574C14">
              <w:rPr>
                <w:sz w:val="20"/>
                <w:szCs w:val="20"/>
              </w:rPr>
              <w:t>Повышение эффективности использования муниципального имущества, находящегося на территории муниципального образования городского округа «Вуктыл»</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pacing w:after="1" w:line="200" w:lineRule="atLeast"/>
              <w:rPr>
                <w:sz w:val="20"/>
                <w:szCs w:val="20"/>
              </w:rPr>
            </w:pPr>
            <w:r w:rsidRPr="00574C14">
              <w:rPr>
                <w:sz w:val="20"/>
                <w:szCs w:val="20"/>
              </w:rPr>
              <w:t>Оформление технического и кадастровых паспортов на бесхозяйные объекты недвижимости, используемого для передачи электрической энергии, постановка на учет бесхозяйных объектов недвижимости, используемых для передачи электрической энергии, признания права муниципальной собственности объектов недвижимости, используемых для передачи электрической энергии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pacing w:after="1" w:line="200" w:lineRule="atLeast"/>
              <w:rPr>
                <w:sz w:val="20"/>
                <w:szCs w:val="20"/>
              </w:rPr>
            </w:pPr>
            <w:r w:rsidRPr="00574C14">
              <w:rPr>
                <w:sz w:val="20"/>
                <w:szCs w:val="20"/>
              </w:rPr>
              <w:t>Количество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муниципальной собственности</w:t>
            </w: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pacing w:after="1" w:line="200" w:lineRule="atLeast"/>
              <w:rPr>
                <w:sz w:val="20"/>
                <w:szCs w:val="20"/>
              </w:rPr>
            </w:pPr>
            <w:r w:rsidRPr="00574C14">
              <w:rPr>
                <w:sz w:val="20"/>
                <w:szCs w:val="20"/>
              </w:rPr>
              <w:t>13.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t xml:space="preserve">Основное мероприятие 4.4. Энергосбережение, повышение энергетической эффективности, в том числе мероприятия по организации функционирования системы автоматизированного </w:t>
            </w:r>
            <w:r w:rsidRPr="00574C14">
              <w:rPr>
                <w:sz w:val="20"/>
                <w:szCs w:val="20"/>
              </w:rPr>
              <w:lastRenderedPageBreak/>
              <w:t xml:space="preserve">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w:t>
            </w:r>
            <w:proofErr w:type="spellStart"/>
            <w:r w:rsidRPr="00574C14">
              <w:rPr>
                <w:sz w:val="20"/>
                <w:szCs w:val="20"/>
              </w:rPr>
              <w:t>ресурсоснабжающих</w:t>
            </w:r>
            <w:proofErr w:type="spellEnd"/>
            <w:r w:rsidRPr="00574C14">
              <w:rPr>
                <w:sz w:val="20"/>
                <w:szCs w:val="20"/>
              </w:rPr>
              <w:t xml:space="preserve"> организаций соответствующих данных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22F2A" w:rsidRPr="00574C14" w:rsidRDefault="00322F2A" w:rsidP="00322F2A">
            <w:pPr>
              <w:pStyle w:val="ConsPlusCell"/>
              <w:suppressAutoHyphens/>
              <w:ind w:left="-108"/>
              <w:rPr>
                <w:sz w:val="20"/>
              </w:rPr>
            </w:pPr>
            <w:r w:rsidRPr="00574C14">
              <w:rPr>
                <w:sz w:val="20"/>
              </w:rPr>
              <w:lastRenderedPageBreak/>
              <w:t xml:space="preserve">  ФО</w:t>
            </w:r>
          </w:p>
          <w:p w:rsidR="00322F2A" w:rsidRPr="00574C14" w:rsidRDefault="00322F2A" w:rsidP="00322F2A">
            <w:pPr>
              <w:pStyle w:val="ConsPlusCell"/>
              <w:suppressAutoHyphens/>
              <w:ind w:left="-108"/>
              <w:rPr>
                <w:sz w:val="20"/>
              </w:rPr>
            </w:pPr>
            <w:r w:rsidRPr="00574C14">
              <w:rPr>
                <w:sz w:val="20"/>
              </w:rPr>
              <w:t xml:space="preserve">  ОК и НП</w:t>
            </w:r>
          </w:p>
          <w:p w:rsidR="00322F2A" w:rsidRPr="00574C14" w:rsidRDefault="00322F2A" w:rsidP="00322F2A">
            <w:pPr>
              <w:jc w:val="left"/>
              <w:rPr>
                <w:sz w:val="20"/>
                <w:szCs w:val="20"/>
              </w:rPr>
            </w:pPr>
            <w:r w:rsidRPr="00574C14">
              <w:rPr>
                <w:sz w:val="20"/>
              </w:rPr>
              <w:t>СС и МП</w:t>
            </w:r>
          </w:p>
          <w:p w:rsidR="00895067" w:rsidRPr="00574C14" w:rsidRDefault="00A25580">
            <w:pPr>
              <w:jc w:val="left"/>
              <w:rPr>
                <w:sz w:val="20"/>
                <w:szCs w:val="20"/>
              </w:rPr>
            </w:pPr>
            <w:r w:rsidRPr="00574C14">
              <w:rPr>
                <w:sz w:val="20"/>
                <w:szCs w:val="20"/>
              </w:rPr>
              <w:t>Управление образования АГО «Вуктыл»</w:t>
            </w:r>
          </w:p>
          <w:p w:rsidR="00895067" w:rsidRPr="00574C14" w:rsidRDefault="00895067">
            <w:pPr>
              <w:spacing w:after="1" w:line="200" w:lineRule="atLeast"/>
              <w:rPr>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pacing w:after="1" w:line="200" w:lineRule="atLeast"/>
              <w:jc w:val="center"/>
              <w:rPr>
                <w:sz w:val="20"/>
                <w:szCs w:val="20"/>
              </w:rPr>
            </w:pPr>
            <w:r w:rsidRPr="00574C14">
              <w:rPr>
                <w:sz w:val="20"/>
                <w:szCs w:val="20"/>
              </w:rPr>
              <w:lastRenderedPageBreak/>
              <w:t>2019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rsidP="00322F2A">
            <w:pPr>
              <w:spacing w:after="1" w:line="200" w:lineRule="atLeast"/>
              <w:jc w:val="center"/>
              <w:rPr>
                <w:sz w:val="20"/>
                <w:szCs w:val="20"/>
              </w:rPr>
            </w:pPr>
            <w:r w:rsidRPr="00574C14">
              <w:rPr>
                <w:sz w:val="20"/>
                <w:szCs w:val="20"/>
              </w:rPr>
              <w:t>202</w:t>
            </w:r>
            <w:r w:rsidR="00322F2A" w:rsidRPr="00574C14">
              <w:rPr>
                <w:sz w:val="20"/>
                <w:szCs w:val="20"/>
              </w:rPr>
              <w:t>2</w:t>
            </w:r>
            <w:r w:rsidRPr="00574C14">
              <w:rPr>
                <w:sz w:val="20"/>
                <w:szCs w:val="20"/>
              </w:rPr>
              <w:t xml:space="preserve">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pacing w:after="1" w:line="200" w:lineRule="atLeast"/>
              <w:rPr>
                <w:sz w:val="20"/>
                <w:szCs w:val="20"/>
              </w:rPr>
            </w:pPr>
            <w:r w:rsidRPr="00574C14">
              <w:rPr>
                <w:sz w:val="20"/>
                <w:szCs w:val="20"/>
              </w:rPr>
              <w:t>Сокращение удельного веса потребления топливно-энергетических ресурсов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pacing w:after="1" w:line="200" w:lineRule="atLeast"/>
              <w:rPr>
                <w:sz w:val="20"/>
                <w:szCs w:val="20"/>
              </w:rPr>
            </w:pPr>
            <w:r w:rsidRPr="00574C14">
              <w:rPr>
                <w:sz w:val="20"/>
                <w:szCs w:val="20"/>
              </w:rPr>
              <w:t>Проведение комплекса работ по сокращению удельного веса потребления топливно-энергетических ресурсов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pacing w:after="1" w:line="200" w:lineRule="atLeast"/>
              <w:rPr>
                <w:sz w:val="20"/>
                <w:szCs w:val="20"/>
              </w:rPr>
            </w:pPr>
            <w:r w:rsidRPr="00574C14">
              <w:rPr>
                <w:sz w:val="20"/>
                <w:szCs w:val="20"/>
              </w:rPr>
              <w:t xml:space="preserve">Процент выполнения запланированных мероприятий по оплате услуг отопления, горячего и холодного водоснабжения, </w:t>
            </w:r>
            <w:r w:rsidRPr="00574C14">
              <w:rPr>
                <w:sz w:val="20"/>
                <w:szCs w:val="20"/>
              </w:rPr>
              <w:lastRenderedPageBreak/>
              <w:t>водоотведения, предоставления электроэнергии, тепловой энергии, твердого топлива при наличии печного отопления без учета доставки (энергетические ресурсы); процент выполнения запланированных мероприятий по оплате услуг по обращению с твердыми коммунальными отходами</w:t>
            </w:r>
          </w:p>
        </w:tc>
      </w:tr>
      <w:tr w:rsidR="00895067" w:rsidRPr="00574C14" w:rsidTr="00A874EB">
        <w:trPr>
          <w:trHeight w:val="325"/>
        </w:trPr>
        <w:tc>
          <w:tcPr>
            <w:tcW w:w="15027" w:type="dxa"/>
            <w:gridSpan w:val="8"/>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jc w:val="center"/>
              <w:rPr>
                <w:b/>
                <w:sz w:val="20"/>
                <w:szCs w:val="20"/>
              </w:rPr>
            </w:pPr>
            <w:r w:rsidRPr="00574C14">
              <w:rPr>
                <w:b/>
                <w:sz w:val="20"/>
                <w:szCs w:val="20"/>
              </w:rPr>
              <w:lastRenderedPageBreak/>
              <w:t>Подпрограмма 2 «Строительство, реконструкция объектов социальной и коммунальной сферы»</w:t>
            </w:r>
          </w:p>
        </w:tc>
      </w:tr>
      <w:tr w:rsidR="00895067" w:rsidRPr="00574C14" w:rsidTr="00A874EB">
        <w:trPr>
          <w:trHeight w:val="249"/>
        </w:trPr>
        <w:tc>
          <w:tcPr>
            <w:tcW w:w="15027" w:type="dxa"/>
            <w:gridSpan w:val="8"/>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jc w:val="center"/>
              <w:rPr>
                <w:b/>
                <w:sz w:val="20"/>
                <w:szCs w:val="20"/>
              </w:rPr>
            </w:pPr>
            <w:r w:rsidRPr="00574C14">
              <w:rPr>
                <w:b/>
                <w:sz w:val="20"/>
                <w:szCs w:val="20"/>
              </w:rPr>
              <w:t xml:space="preserve">Задача 1. </w:t>
            </w:r>
            <w:r w:rsidRPr="00574C14">
              <w:rPr>
                <w:b/>
                <w:bCs/>
                <w:sz w:val="20"/>
                <w:szCs w:val="20"/>
              </w:rPr>
              <w:t>«Газификация сельских населенных пунктов»</w:t>
            </w:r>
          </w:p>
        </w:tc>
      </w:tr>
      <w:tr w:rsidR="00895067" w:rsidRPr="00574C14" w:rsidTr="00A874EB">
        <w:trPr>
          <w:trHeight w:val="460"/>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jc w:val="center"/>
              <w:rPr>
                <w:sz w:val="20"/>
                <w:szCs w:val="20"/>
              </w:rPr>
            </w:pPr>
            <w:r w:rsidRPr="00574C14">
              <w:rPr>
                <w:sz w:val="20"/>
                <w:szCs w:val="20"/>
              </w:rPr>
              <w:t>14.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rFonts w:cs="Calibri"/>
                <w:sz w:val="20"/>
                <w:szCs w:val="20"/>
              </w:rPr>
            </w:pPr>
            <w:r w:rsidRPr="00574C14">
              <w:rPr>
                <w:rFonts w:cs="Calibri"/>
                <w:sz w:val="20"/>
                <w:szCs w:val="20"/>
              </w:rPr>
              <w:t>Основное мероприятие 1.1.</w:t>
            </w:r>
          </w:p>
          <w:p w:rsidR="00895067" w:rsidRPr="00574C14" w:rsidRDefault="00A25580">
            <w:pPr>
              <w:suppressAutoHyphens/>
              <w:rPr>
                <w:sz w:val="20"/>
                <w:szCs w:val="20"/>
              </w:rPr>
            </w:pPr>
            <w:r w:rsidRPr="00574C14">
              <w:rPr>
                <w:bCs/>
                <w:sz w:val="20"/>
                <w:szCs w:val="20"/>
              </w:rPr>
              <w:t xml:space="preserve">Реализация проекта «Газификация жилых домов с. </w:t>
            </w:r>
            <w:proofErr w:type="spellStart"/>
            <w:r w:rsidRPr="00574C14">
              <w:rPr>
                <w:bCs/>
                <w:sz w:val="20"/>
                <w:szCs w:val="20"/>
              </w:rPr>
              <w:t>Дутово</w:t>
            </w:r>
            <w:proofErr w:type="spellEnd"/>
            <w:r w:rsidRPr="00574C14">
              <w:rPr>
                <w:bCs/>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rsidP="007E2D11">
            <w:pPr>
              <w:suppressAutoHyphens/>
              <w:jc w:val="left"/>
              <w:rPr>
                <w:sz w:val="20"/>
                <w:szCs w:val="20"/>
              </w:rPr>
            </w:pPr>
            <w:r w:rsidRPr="00574C14">
              <w:rPr>
                <w:sz w:val="20"/>
                <w:szCs w:val="20"/>
              </w:rPr>
              <w:t xml:space="preserve"> </w:t>
            </w:r>
            <w:r w:rsidR="007E2D11" w:rsidRPr="00574C14">
              <w:rPr>
                <w:sz w:val="20"/>
                <w:szCs w:val="20"/>
              </w:rPr>
              <w:t>ОС</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2017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7E2D11">
            <w:pPr>
              <w:pStyle w:val="ConsPlusCell"/>
              <w:jc w:val="center"/>
              <w:rPr>
                <w:sz w:val="20"/>
              </w:rPr>
            </w:pPr>
            <w:r w:rsidRPr="00574C14">
              <w:rPr>
                <w:sz w:val="20"/>
              </w:rPr>
              <w:t>2020</w:t>
            </w:r>
            <w:r w:rsidR="00A25580" w:rsidRPr="00574C14">
              <w:rPr>
                <w:sz w:val="20"/>
              </w:rPr>
              <w:t xml:space="preserve">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jc w:val="left"/>
              <w:rPr>
                <w:bCs/>
                <w:sz w:val="20"/>
                <w:szCs w:val="20"/>
              </w:rPr>
            </w:pPr>
            <w:r w:rsidRPr="00574C14">
              <w:rPr>
                <w:sz w:val="20"/>
                <w:szCs w:val="20"/>
              </w:rPr>
              <w:t>Повышение уровня газификации сельских населенных пунктов, улучшение условий проживания граждан</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bCs/>
                <w:sz w:val="20"/>
                <w:szCs w:val="20"/>
              </w:rPr>
            </w:pPr>
            <w:r w:rsidRPr="00574C14">
              <w:rPr>
                <w:bCs/>
                <w:sz w:val="20"/>
                <w:szCs w:val="20"/>
              </w:rPr>
              <w:t xml:space="preserve">Газификация жилых домов с. </w:t>
            </w:r>
            <w:proofErr w:type="spellStart"/>
            <w:r w:rsidRPr="00574C14">
              <w:rPr>
                <w:bCs/>
                <w:sz w:val="20"/>
                <w:szCs w:val="20"/>
              </w:rPr>
              <w:t>Дутово</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bCs/>
                <w:sz w:val="20"/>
                <w:szCs w:val="20"/>
              </w:rPr>
            </w:pPr>
            <w:r w:rsidRPr="00574C14">
              <w:rPr>
                <w:bCs/>
                <w:sz w:val="20"/>
                <w:szCs w:val="20"/>
              </w:rPr>
              <w:t xml:space="preserve">Протяженность </w:t>
            </w:r>
            <w:proofErr w:type="spellStart"/>
            <w:r w:rsidRPr="00574C14">
              <w:rPr>
                <w:bCs/>
                <w:sz w:val="20"/>
                <w:szCs w:val="20"/>
              </w:rPr>
              <w:t>внутрипоселковых</w:t>
            </w:r>
            <w:proofErr w:type="spellEnd"/>
            <w:r w:rsidRPr="00574C14">
              <w:rPr>
                <w:bCs/>
                <w:sz w:val="20"/>
                <w:szCs w:val="20"/>
              </w:rPr>
              <w:t xml:space="preserve"> газовых сетей, построенных в сельских населенных пунктах;</w:t>
            </w:r>
          </w:p>
          <w:p w:rsidR="00895067" w:rsidRPr="00574C14" w:rsidRDefault="00A25580">
            <w:pPr>
              <w:suppressAutoHyphens/>
              <w:rPr>
                <w:sz w:val="20"/>
                <w:szCs w:val="20"/>
              </w:rPr>
            </w:pPr>
            <w:r w:rsidRPr="00574C14">
              <w:rPr>
                <w:bCs/>
                <w:sz w:val="20"/>
                <w:szCs w:val="20"/>
              </w:rPr>
              <w:t>количество объектов строительства (реконструкции), введенных в эксплуатацию</w:t>
            </w: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jc w:val="center"/>
              <w:rPr>
                <w:sz w:val="20"/>
                <w:szCs w:val="20"/>
              </w:rPr>
            </w:pPr>
            <w:r w:rsidRPr="00574C14">
              <w:rPr>
                <w:sz w:val="20"/>
                <w:szCs w:val="20"/>
              </w:rPr>
              <w:t>15.</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rFonts w:cs="Calibri"/>
                <w:sz w:val="20"/>
                <w:szCs w:val="20"/>
              </w:rPr>
            </w:pPr>
            <w:r w:rsidRPr="00574C14">
              <w:rPr>
                <w:rFonts w:cs="Calibri"/>
                <w:sz w:val="20"/>
                <w:szCs w:val="20"/>
              </w:rPr>
              <w:t>Основное мероприятие 1.2.</w:t>
            </w:r>
          </w:p>
          <w:p w:rsidR="00895067" w:rsidRPr="00574C14" w:rsidRDefault="00A25580">
            <w:pPr>
              <w:suppressAutoHyphens/>
              <w:rPr>
                <w:rFonts w:cs="Calibri"/>
                <w:sz w:val="20"/>
                <w:szCs w:val="20"/>
              </w:rPr>
            </w:pPr>
            <w:r w:rsidRPr="00574C14">
              <w:rPr>
                <w:rFonts w:cs="Calibri"/>
                <w:sz w:val="20"/>
                <w:szCs w:val="20"/>
              </w:rPr>
              <w:t>Оборудование жилых домов внутридомовым (внутриквартирным) оборудованием, разработка проектно-сметной документации, в том числе получение технических условий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D8598F">
            <w:pPr>
              <w:suppressAutoHyphens/>
              <w:jc w:val="left"/>
              <w:rPr>
                <w:sz w:val="20"/>
                <w:szCs w:val="20"/>
              </w:rPr>
            </w:pPr>
            <w:r w:rsidRPr="00574C14">
              <w:rPr>
                <w:sz w:val="20"/>
                <w:szCs w:val="20"/>
              </w:rPr>
              <w:t>ОС</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2018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244F33">
            <w:pPr>
              <w:pStyle w:val="ConsPlusCell"/>
              <w:jc w:val="center"/>
              <w:rPr>
                <w:sz w:val="20"/>
              </w:rPr>
            </w:pPr>
            <w:r w:rsidRPr="00574C14">
              <w:rPr>
                <w:sz w:val="20"/>
              </w:rPr>
              <w:t>2022</w:t>
            </w:r>
            <w:r w:rsidR="00A25580" w:rsidRPr="00574C14">
              <w:rPr>
                <w:sz w:val="20"/>
              </w:rPr>
              <w:t xml:space="preserve">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895067">
            <w:pPr>
              <w:rPr>
                <w:bCs/>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rFonts w:cs="Calibri"/>
                <w:sz w:val="20"/>
                <w:szCs w:val="20"/>
              </w:rPr>
              <w:t>Проведение комплекса работ по оборудованию жилых домов внутридомовым (внутриквартирным) оборудованием, разработке проектно-сметной документации, в том числе получению технических условий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sz w:val="20"/>
                <w:szCs w:val="20"/>
              </w:rPr>
            </w:pPr>
            <w:r w:rsidRPr="00574C14">
              <w:rPr>
                <w:sz w:val="20"/>
                <w:szCs w:val="20"/>
              </w:rPr>
              <w:t>Количество проектов на оснащение внутридомовым (внутриквартирным) газовым оборудованием жилых домов;</w:t>
            </w:r>
          </w:p>
          <w:p w:rsidR="00895067" w:rsidRPr="00574C14" w:rsidRDefault="00A25580">
            <w:pPr>
              <w:rPr>
                <w:sz w:val="20"/>
                <w:szCs w:val="20"/>
              </w:rPr>
            </w:pPr>
            <w:r w:rsidRPr="00574C14">
              <w:rPr>
                <w:sz w:val="20"/>
                <w:szCs w:val="20"/>
              </w:rPr>
              <w:t xml:space="preserve">количество жилых домов, переведенных на внутридомовое газовое оборудование </w:t>
            </w: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jc w:val="center"/>
              <w:rPr>
                <w:sz w:val="20"/>
                <w:szCs w:val="20"/>
              </w:rPr>
            </w:pPr>
            <w:r w:rsidRPr="00574C14">
              <w:rPr>
                <w:sz w:val="20"/>
                <w:szCs w:val="20"/>
              </w:rPr>
              <w:t>16.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rFonts w:cs="Calibri"/>
                <w:sz w:val="20"/>
                <w:szCs w:val="20"/>
              </w:rPr>
            </w:pPr>
            <w:r w:rsidRPr="00574C14">
              <w:rPr>
                <w:rFonts w:cs="Calibri"/>
                <w:sz w:val="20"/>
                <w:szCs w:val="20"/>
              </w:rPr>
              <w:t>Основное мероприятие 1.3.</w:t>
            </w:r>
          </w:p>
          <w:p w:rsidR="00895067" w:rsidRPr="00574C14" w:rsidRDefault="00A25580">
            <w:pPr>
              <w:suppressAutoHyphens/>
              <w:rPr>
                <w:rFonts w:cs="Calibri"/>
                <w:sz w:val="20"/>
                <w:szCs w:val="20"/>
              </w:rPr>
            </w:pPr>
            <w:r w:rsidRPr="00574C14">
              <w:rPr>
                <w:rFonts w:cs="Calibri"/>
                <w:sz w:val="20"/>
                <w:szCs w:val="20"/>
              </w:rPr>
              <w:t xml:space="preserve">Оборудование объектов социально культурного назначения внутридомовым </w:t>
            </w:r>
            <w:r w:rsidRPr="00574C14">
              <w:rPr>
                <w:rFonts w:cs="Calibri"/>
                <w:sz w:val="20"/>
                <w:szCs w:val="20"/>
              </w:rPr>
              <w:lastRenderedPageBreak/>
              <w:t>оборудованием, разработка  проектно-сметной документации, прохождение государственной экспертизы проектно-сметной документации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C928C4">
            <w:pPr>
              <w:suppressAutoHyphens/>
              <w:jc w:val="left"/>
              <w:rPr>
                <w:sz w:val="20"/>
                <w:szCs w:val="20"/>
              </w:rPr>
            </w:pPr>
            <w:r w:rsidRPr="00574C14">
              <w:rPr>
                <w:sz w:val="20"/>
                <w:szCs w:val="20"/>
              </w:rPr>
              <w:lastRenderedPageBreak/>
              <w:t>ОК и НП</w:t>
            </w:r>
            <w:r w:rsidR="00A25580" w:rsidRPr="00574C14">
              <w:rPr>
                <w:sz w:val="20"/>
                <w:szCs w:val="20"/>
              </w:rPr>
              <w:t xml:space="preserve"> </w:t>
            </w:r>
            <w:r w:rsidRPr="00574C14">
              <w:rPr>
                <w:sz w:val="20"/>
                <w:szCs w:val="20"/>
              </w:rPr>
              <w:t xml:space="preserve">Управление </w:t>
            </w:r>
            <w:r w:rsidR="00A25580" w:rsidRPr="00574C14">
              <w:rPr>
                <w:sz w:val="20"/>
                <w:szCs w:val="20"/>
              </w:rPr>
              <w:t>образования АГО «Вуктыл»</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A2697">
            <w:pPr>
              <w:pStyle w:val="ConsPlusCell"/>
              <w:jc w:val="center"/>
              <w:rPr>
                <w:sz w:val="20"/>
              </w:rPr>
            </w:pPr>
            <w:r w:rsidRPr="00574C14">
              <w:rPr>
                <w:sz w:val="20"/>
              </w:rPr>
              <w:t>2022</w:t>
            </w:r>
            <w:r w:rsidR="00A25580" w:rsidRPr="00574C14">
              <w:rPr>
                <w:sz w:val="20"/>
              </w:rPr>
              <w:t xml:space="preserve">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202</w:t>
            </w:r>
            <w:r w:rsidR="00AA2697" w:rsidRPr="00574C14">
              <w:rPr>
                <w:sz w:val="20"/>
              </w:rPr>
              <w:t>2</w:t>
            </w:r>
            <w:r w:rsidRPr="00574C14">
              <w:rPr>
                <w:sz w:val="20"/>
              </w:rPr>
              <w:t xml:space="preserve">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895067">
            <w:pPr>
              <w:rPr>
                <w:bCs/>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bCs/>
                <w:sz w:val="20"/>
                <w:szCs w:val="20"/>
              </w:rPr>
            </w:pPr>
            <w:r w:rsidRPr="00574C14">
              <w:rPr>
                <w:bCs/>
                <w:sz w:val="20"/>
                <w:szCs w:val="20"/>
              </w:rPr>
              <w:t xml:space="preserve">Разработка проектно-сметной документации на газификацию объектов культуры, объектов </w:t>
            </w:r>
            <w:r w:rsidRPr="00574C14">
              <w:rPr>
                <w:bCs/>
                <w:sz w:val="20"/>
                <w:szCs w:val="20"/>
              </w:rPr>
              <w:lastRenderedPageBreak/>
              <w:t>образования;</w:t>
            </w:r>
          </w:p>
          <w:p w:rsidR="00895067" w:rsidRPr="00574C14" w:rsidRDefault="00A25580">
            <w:pPr>
              <w:suppressAutoHyphens/>
              <w:rPr>
                <w:bCs/>
                <w:sz w:val="20"/>
                <w:szCs w:val="20"/>
              </w:rPr>
            </w:pPr>
            <w:proofErr w:type="spellStart"/>
            <w:r w:rsidRPr="00574C14">
              <w:rPr>
                <w:bCs/>
                <w:sz w:val="20"/>
                <w:szCs w:val="20"/>
              </w:rPr>
              <w:t>газифицирование</w:t>
            </w:r>
            <w:proofErr w:type="spellEnd"/>
            <w:r w:rsidRPr="00574C14">
              <w:rPr>
                <w:bCs/>
                <w:sz w:val="20"/>
                <w:szCs w:val="20"/>
              </w:rPr>
              <w:t xml:space="preserve"> объектов культуры, объектов образования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bCs/>
                <w:sz w:val="20"/>
                <w:szCs w:val="20"/>
              </w:rPr>
            </w:pPr>
            <w:r w:rsidRPr="00574C14">
              <w:rPr>
                <w:bCs/>
                <w:sz w:val="20"/>
                <w:szCs w:val="20"/>
              </w:rPr>
              <w:lastRenderedPageBreak/>
              <w:t xml:space="preserve">Количество разработанных проектов на газификацию объектов культуры, объектов </w:t>
            </w:r>
            <w:r w:rsidRPr="00574C14">
              <w:rPr>
                <w:bCs/>
                <w:sz w:val="20"/>
                <w:szCs w:val="20"/>
              </w:rPr>
              <w:lastRenderedPageBreak/>
              <w:t>образования;</w:t>
            </w:r>
          </w:p>
          <w:p w:rsidR="00895067" w:rsidRPr="00574C14" w:rsidRDefault="00A25580">
            <w:pPr>
              <w:suppressAutoHyphens/>
              <w:rPr>
                <w:bCs/>
                <w:sz w:val="20"/>
                <w:szCs w:val="20"/>
              </w:rPr>
            </w:pPr>
            <w:r w:rsidRPr="00574C14">
              <w:rPr>
                <w:bCs/>
                <w:sz w:val="20"/>
                <w:szCs w:val="20"/>
              </w:rPr>
              <w:t>количество газифицированных объектов культуры, объектов образования</w:t>
            </w:r>
          </w:p>
        </w:tc>
      </w:tr>
      <w:tr w:rsidR="00895067" w:rsidRPr="00574C14" w:rsidTr="00A874EB">
        <w:trPr>
          <w:trHeight w:val="233"/>
        </w:trPr>
        <w:tc>
          <w:tcPr>
            <w:tcW w:w="15027" w:type="dxa"/>
            <w:gridSpan w:val="8"/>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jc w:val="center"/>
              <w:rPr>
                <w:b/>
                <w:bCs/>
                <w:sz w:val="20"/>
                <w:szCs w:val="20"/>
              </w:rPr>
            </w:pPr>
            <w:r w:rsidRPr="00574C14">
              <w:rPr>
                <w:b/>
                <w:sz w:val="20"/>
                <w:szCs w:val="20"/>
              </w:rPr>
              <w:lastRenderedPageBreak/>
              <w:t xml:space="preserve">Задача 2. </w:t>
            </w:r>
            <w:r w:rsidRPr="00574C14">
              <w:rPr>
                <w:b/>
                <w:bCs/>
                <w:sz w:val="20"/>
                <w:szCs w:val="20"/>
              </w:rPr>
              <w:t>«Создание условий для обеспечения качественными жилищно-коммунальными и бытовыми услугами»</w:t>
            </w:r>
          </w:p>
        </w:tc>
      </w:tr>
      <w:tr w:rsidR="00895067" w:rsidRPr="00574C14" w:rsidTr="00A874EB">
        <w:trPr>
          <w:trHeight w:val="183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jc w:val="left"/>
              <w:rPr>
                <w:sz w:val="20"/>
                <w:szCs w:val="20"/>
              </w:rPr>
            </w:pPr>
            <w:r w:rsidRPr="00574C14">
              <w:rPr>
                <w:sz w:val="20"/>
                <w:szCs w:val="20"/>
              </w:rPr>
              <w:t>17.</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rFonts w:cs="Calibri"/>
                <w:sz w:val="20"/>
                <w:szCs w:val="20"/>
              </w:rPr>
            </w:pPr>
            <w:r w:rsidRPr="00574C14">
              <w:rPr>
                <w:rFonts w:cs="Calibri"/>
                <w:sz w:val="20"/>
                <w:szCs w:val="20"/>
              </w:rPr>
              <w:t>Основное мероприятие 2.1.</w:t>
            </w:r>
          </w:p>
          <w:p w:rsidR="00895067" w:rsidRPr="00574C14" w:rsidRDefault="00A25580">
            <w:pPr>
              <w:suppressAutoHyphens/>
              <w:rPr>
                <w:rFonts w:cs="Calibri"/>
                <w:sz w:val="20"/>
                <w:szCs w:val="20"/>
              </w:rPr>
            </w:pPr>
            <w:r w:rsidRPr="00574C14">
              <w:rPr>
                <w:sz w:val="20"/>
                <w:szCs w:val="20"/>
              </w:rPr>
              <w:t>Строительство водовода «Подчерье-Вуктыл»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255759">
            <w:pPr>
              <w:suppressAutoHyphens/>
              <w:jc w:val="left"/>
              <w:rPr>
                <w:sz w:val="20"/>
                <w:szCs w:val="20"/>
              </w:rPr>
            </w:pPr>
            <w:r w:rsidRPr="00574C14">
              <w:rPr>
                <w:sz w:val="20"/>
                <w:szCs w:val="20"/>
              </w:rPr>
              <w:t>ОС</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2017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2020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sz w:val="20"/>
                <w:szCs w:val="20"/>
              </w:rPr>
              <w:t>Развитие коммунальной инфраструктуры городского округа «Вуктыл», обеспечение безаварийного функционирования водовода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bCs/>
                <w:sz w:val="20"/>
                <w:szCs w:val="20"/>
              </w:rPr>
            </w:pPr>
            <w:r w:rsidRPr="00574C14">
              <w:rPr>
                <w:sz w:val="20"/>
                <w:szCs w:val="20"/>
              </w:rPr>
              <w:t>Проведение комплекса работ по строительству водовода «Подчерье-Вуктыл»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bCs/>
                <w:sz w:val="20"/>
                <w:szCs w:val="20"/>
              </w:rPr>
            </w:pPr>
            <w:r w:rsidRPr="00574C14">
              <w:rPr>
                <w:bCs/>
                <w:sz w:val="20"/>
                <w:szCs w:val="20"/>
              </w:rPr>
              <w:t>Количество объектов строительства в сфере водоснабжения, введенных в эксплуатацию в текущем году; количество объектов строительства (реконструкции), введенных в эксплуатацию</w:t>
            </w:r>
          </w:p>
        </w:tc>
      </w:tr>
      <w:tr w:rsidR="00895067" w:rsidRPr="00574C14" w:rsidTr="00A874EB">
        <w:trPr>
          <w:trHeight w:val="2247"/>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jc w:val="left"/>
              <w:rPr>
                <w:sz w:val="20"/>
                <w:szCs w:val="20"/>
              </w:rPr>
            </w:pPr>
            <w:r w:rsidRPr="00574C14">
              <w:rPr>
                <w:sz w:val="20"/>
                <w:szCs w:val="20"/>
              </w:rPr>
              <w:t>18.</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rFonts w:cs="Calibri"/>
                <w:sz w:val="20"/>
                <w:szCs w:val="20"/>
              </w:rPr>
            </w:pPr>
            <w:r w:rsidRPr="00574C14">
              <w:rPr>
                <w:rFonts w:cs="Calibri"/>
                <w:sz w:val="20"/>
                <w:szCs w:val="20"/>
              </w:rPr>
              <w:t>Основное мероприятие 2.2.</w:t>
            </w:r>
          </w:p>
          <w:p w:rsidR="00895067" w:rsidRPr="00574C14" w:rsidRDefault="00A25580">
            <w:pPr>
              <w:suppressAutoHyphens/>
              <w:rPr>
                <w:bCs/>
                <w:sz w:val="20"/>
                <w:szCs w:val="20"/>
              </w:rPr>
            </w:pPr>
            <w:r w:rsidRPr="00574C14">
              <w:rPr>
                <w:bCs/>
                <w:sz w:val="20"/>
                <w:szCs w:val="20"/>
              </w:rPr>
              <w:t>Строительство установки очистки природных вод и установки доочистки водопроводной воды, в том числе разработка проектно-сметной документации, прохождение государственной экспертизы проектно-сметной документации</w:t>
            </w:r>
          </w:p>
          <w:p w:rsidR="00895067" w:rsidRPr="00574C14" w:rsidRDefault="00895067">
            <w:pPr>
              <w:suppressAutoHyphens/>
              <w:rPr>
                <w:rFonts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981125">
            <w:pPr>
              <w:suppressAutoHyphens/>
              <w:jc w:val="left"/>
              <w:rPr>
                <w:sz w:val="20"/>
                <w:szCs w:val="20"/>
              </w:rPr>
            </w:pPr>
            <w:r w:rsidRPr="00574C14">
              <w:rPr>
                <w:sz w:val="20"/>
                <w:szCs w:val="20"/>
              </w:rPr>
              <w:t>ОС</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2019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981125">
            <w:pPr>
              <w:pStyle w:val="ConsPlusCell"/>
              <w:jc w:val="center"/>
              <w:rPr>
                <w:sz w:val="20"/>
              </w:rPr>
            </w:pPr>
            <w:r w:rsidRPr="00574C14">
              <w:rPr>
                <w:sz w:val="20"/>
              </w:rPr>
              <w:t>2022</w:t>
            </w:r>
            <w:r w:rsidR="00A25580" w:rsidRPr="00574C14">
              <w:rPr>
                <w:sz w:val="20"/>
              </w:rPr>
              <w:t xml:space="preserve">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sz w:val="20"/>
                <w:szCs w:val="20"/>
              </w:rPr>
              <w:t>Создание условий для обеспечения качественными коммунальными услугами, повышения уровня качества жизни населения, удовлетворенность коммунальными услугами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bCs/>
                <w:sz w:val="20"/>
                <w:szCs w:val="20"/>
              </w:rPr>
            </w:pPr>
            <w:r w:rsidRPr="00574C14">
              <w:rPr>
                <w:bCs/>
                <w:sz w:val="20"/>
                <w:szCs w:val="20"/>
              </w:rPr>
              <w:t>Проведение комплекса работ по строительству установки очистки природных вод и установки доочистки водопроводной воды, в том числе разработке проектно-сметной документации, прохождению государственной экспертизы проектно-сметной документации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bCs/>
                <w:sz w:val="20"/>
                <w:szCs w:val="20"/>
              </w:rPr>
            </w:pPr>
            <w:r w:rsidRPr="00574C14">
              <w:rPr>
                <w:bCs/>
                <w:sz w:val="20"/>
                <w:szCs w:val="20"/>
              </w:rPr>
              <w:t>Количество объектов строительства (реконструкции) в сфере очистки сточных вод, введенных в эксплуатацию в текущем году;</w:t>
            </w:r>
          </w:p>
          <w:p w:rsidR="00895067" w:rsidRPr="00574C14" w:rsidRDefault="00A25580">
            <w:pPr>
              <w:suppressAutoHyphens/>
              <w:rPr>
                <w:bCs/>
                <w:sz w:val="20"/>
                <w:szCs w:val="20"/>
              </w:rPr>
            </w:pPr>
            <w:r w:rsidRPr="00574C14">
              <w:rPr>
                <w:bCs/>
                <w:sz w:val="20"/>
                <w:szCs w:val="20"/>
              </w:rPr>
              <w:t>количество объектов строительства (реконструкции), введенных в эксплуатацию</w:t>
            </w: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jc w:val="left"/>
              <w:rPr>
                <w:sz w:val="20"/>
                <w:szCs w:val="20"/>
              </w:rPr>
            </w:pPr>
            <w:r w:rsidRPr="00574C14">
              <w:rPr>
                <w:sz w:val="20"/>
                <w:szCs w:val="20"/>
              </w:rPr>
              <w:t>19.</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rFonts w:cs="Calibri"/>
                <w:sz w:val="20"/>
                <w:szCs w:val="20"/>
              </w:rPr>
            </w:pPr>
            <w:r w:rsidRPr="00574C14">
              <w:rPr>
                <w:rFonts w:cs="Calibri"/>
                <w:sz w:val="20"/>
                <w:szCs w:val="20"/>
              </w:rPr>
              <w:t>Основное мероприятие 2.3.</w:t>
            </w:r>
          </w:p>
          <w:p w:rsidR="00895067" w:rsidRPr="00574C14" w:rsidRDefault="00A25580">
            <w:pPr>
              <w:suppressAutoHyphens/>
              <w:rPr>
                <w:rFonts w:cs="Calibri"/>
                <w:sz w:val="20"/>
                <w:szCs w:val="20"/>
              </w:rPr>
            </w:pPr>
            <w:r w:rsidRPr="00574C14">
              <w:rPr>
                <w:bCs/>
                <w:sz w:val="20"/>
                <w:szCs w:val="20"/>
              </w:rPr>
              <w:t>Строительство общественной бани в г</w:t>
            </w:r>
            <w:proofErr w:type="gramStart"/>
            <w:r w:rsidRPr="00574C14">
              <w:rPr>
                <w:bCs/>
                <w:sz w:val="20"/>
                <w:szCs w:val="20"/>
              </w:rPr>
              <w:t>.В</w:t>
            </w:r>
            <w:proofErr w:type="gramEnd"/>
            <w:r w:rsidRPr="00574C14">
              <w:rPr>
                <w:bCs/>
                <w:sz w:val="20"/>
                <w:szCs w:val="20"/>
              </w:rPr>
              <w:t>уктыл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C920CF">
            <w:pPr>
              <w:suppressAutoHyphens/>
              <w:jc w:val="left"/>
              <w:rPr>
                <w:sz w:val="20"/>
                <w:szCs w:val="20"/>
              </w:rPr>
            </w:pPr>
            <w:r w:rsidRPr="00574C14">
              <w:rPr>
                <w:sz w:val="20"/>
                <w:szCs w:val="20"/>
              </w:rPr>
              <w:t>ОС</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2017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2018 год</w:t>
            </w:r>
          </w:p>
          <w:p w:rsidR="00895067" w:rsidRPr="00574C14" w:rsidRDefault="00895067">
            <w:pPr>
              <w:pStyle w:val="ConsPlusCell"/>
              <w:jc w:val="center"/>
              <w:rPr>
                <w:sz w:val="20"/>
              </w:rPr>
            </w:pPr>
          </w:p>
          <w:p w:rsidR="00895067" w:rsidRPr="00574C14" w:rsidRDefault="00895067">
            <w:pPr>
              <w:pStyle w:val="ConsPlusCell"/>
              <w:jc w:val="center"/>
              <w:rPr>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bCs/>
                <w:sz w:val="20"/>
                <w:szCs w:val="20"/>
              </w:rPr>
              <w:t>Обеспечение населения услугами бани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bCs/>
                <w:sz w:val="20"/>
                <w:szCs w:val="20"/>
              </w:rPr>
            </w:pPr>
            <w:r w:rsidRPr="00574C14">
              <w:rPr>
                <w:bCs/>
                <w:sz w:val="20"/>
                <w:szCs w:val="20"/>
              </w:rPr>
              <w:t>Проведение комплекса работ по строительству общественной бани в г</w:t>
            </w:r>
            <w:proofErr w:type="gramStart"/>
            <w:r w:rsidRPr="00574C14">
              <w:rPr>
                <w:bCs/>
                <w:sz w:val="20"/>
                <w:szCs w:val="20"/>
              </w:rPr>
              <w:t>.В</w:t>
            </w:r>
            <w:proofErr w:type="gramEnd"/>
            <w:r w:rsidRPr="00574C14">
              <w:rPr>
                <w:bCs/>
                <w:sz w:val="20"/>
                <w:szCs w:val="20"/>
              </w:rPr>
              <w:t>уктыл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bCs/>
                <w:sz w:val="20"/>
                <w:szCs w:val="20"/>
              </w:rPr>
            </w:pPr>
            <w:r w:rsidRPr="00574C14">
              <w:rPr>
                <w:bCs/>
                <w:sz w:val="20"/>
                <w:szCs w:val="20"/>
              </w:rPr>
              <w:t>Количество объектов строительства в сфере бытового обслуживания населения, введенных в эксплуатацию в текущем году;</w:t>
            </w:r>
          </w:p>
          <w:p w:rsidR="00895067" w:rsidRPr="00574C14" w:rsidRDefault="00A25580">
            <w:pPr>
              <w:suppressAutoHyphens/>
              <w:rPr>
                <w:bCs/>
                <w:sz w:val="20"/>
                <w:szCs w:val="20"/>
              </w:rPr>
            </w:pPr>
            <w:r w:rsidRPr="00574C14">
              <w:rPr>
                <w:bCs/>
                <w:sz w:val="20"/>
                <w:szCs w:val="20"/>
              </w:rPr>
              <w:t>количество объектов строительства (реконструкции), введенных в эксплуатацию</w:t>
            </w:r>
          </w:p>
        </w:tc>
      </w:tr>
      <w:tr w:rsidR="0089506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jc w:val="left"/>
              <w:rPr>
                <w:sz w:val="20"/>
                <w:szCs w:val="20"/>
              </w:rPr>
            </w:pPr>
            <w:r w:rsidRPr="00574C14">
              <w:rPr>
                <w:sz w:val="20"/>
                <w:szCs w:val="20"/>
              </w:rPr>
              <w:t>20.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bCs/>
                <w:sz w:val="20"/>
                <w:szCs w:val="20"/>
              </w:rPr>
            </w:pPr>
            <w:r w:rsidRPr="00574C14">
              <w:rPr>
                <w:bCs/>
                <w:sz w:val="20"/>
                <w:szCs w:val="20"/>
              </w:rPr>
              <w:t xml:space="preserve">Основное мероприятие 2.4. </w:t>
            </w:r>
          </w:p>
          <w:p w:rsidR="00895067" w:rsidRPr="00574C14" w:rsidRDefault="00A25580">
            <w:pPr>
              <w:suppressAutoHyphens/>
              <w:rPr>
                <w:rFonts w:cs="Calibri"/>
                <w:sz w:val="20"/>
                <w:szCs w:val="20"/>
              </w:rPr>
            </w:pPr>
            <w:r w:rsidRPr="00574C14">
              <w:rPr>
                <w:bCs/>
                <w:sz w:val="20"/>
                <w:szCs w:val="20"/>
              </w:rPr>
              <w:lastRenderedPageBreak/>
              <w:t>Актуализация схем теплоснабжения, водоснабжения и водоотведения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1B5A13">
            <w:pPr>
              <w:suppressAutoHyphens/>
              <w:jc w:val="left"/>
              <w:rPr>
                <w:sz w:val="20"/>
                <w:szCs w:val="20"/>
              </w:rPr>
            </w:pPr>
            <w:r w:rsidRPr="00574C14">
              <w:rPr>
                <w:sz w:val="20"/>
                <w:szCs w:val="20"/>
              </w:rPr>
              <w:lastRenderedPageBreak/>
              <w:t xml:space="preserve">ОЖКХ и МК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pStyle w:val="ConsPlusCell"/>
              <w:jc w:val="center"/>
              <w:rPr>
                <w:sz w:val="20"/>
              </w:rPr>
            </w:pPr>
            <w:r w:rsidRPr="00574C14">
              <w:rPr>
                <w:sz w:val="20"/>
              </w:rPr>
              <w:t>2019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rsidP="001B5A13">
            <w:pPr>
              <w:pStyle w:val="ConsPlusCell"/>
              <w:jc w:val="center"/>
              <w:rPr>
                <w:sz w:val="20"/>
              </w:rPr>
            </w:pPr>
            <w:r w:rsidRPr="00574C14">
              <w:rPr>
                <w:sz w:val="20"/>
              </w:rPr>
              <w:t>202</w:t>
            </w:r>
            <w:r w:rsidR="001B5A13" w:rsidRPr="00574C14">
              <w:rPr>
                <w:sz w:val="20"/>
              </w:rPr>
              <w:t>2</w:t>
            </w:r>
            <w:r w:rsidRPr="00574C14">
              <w:rPr>
                <w:sz w:val="20"/>
              </w:rPr>
              <w:t xml:space="preserve">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rPr>
                <w:bCs/>
                <w:sz w:val="20"/>
                <w:szCs w:val="20"/>
              </w:rPr>
            </w:pPr>
            <w:r w:rsidRPr="00574C14">
              <w:rPr>
                <w:sz w:val="20"/>
                <w:szCs w:val="20"/>
              </w:rPr>
              <w:t xml:space="preserve">Создание условий для </w:t>
            </w:r>
            <w:r w:rsidRPr="00574C14">
              <w:rPr>
                <w:sz w:val="20"/>
                <w:szCs w:val="20"/>
              </w:rPr>
              <w:lastRenderedPageBreak/>
              <w:t>обеспечения качественными коммунальными услугами, повышения уровня качества жизни населения, удовлетворенность коммунальными услугами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sz w:val="20"/>
                <w:szCs w:val="20"/>
                <w:lang w:eastAsia="en-US"/>
              </w:rPr>
            </w:pPr>
            <w:r w:rsidRPr="00574C14">
              <w:rPr>
                <w:bCs/>
                <w:sz w:val="20"/>
                <w:szCs w:val="20"/>
              </w:rPr>
              <w:lastRenderedPageBreak/>
              <w:t xml:space="preserve">Проведение комплекса </w:t>
            </w:r>
            <w:r w:rsidRPr="00574C14">
              <w:rPr>
                <w:bCs/>
                <w:sz w:val="20"/>
                <w:szCs w:val="20"/>
              </w:rPr>
              <w:lastRenderedPageBreak/>
              <w:t>работ по актуализации схем теплоснабжения, водоснабжения и водоотведения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95067" w:rsidRPr="00574C14" w:rsidRDefault="00A25580">
            <w:pPr>
              <w:suppressAutoHyphens/>
              <w:rPr>
                <w:bCs/>
                <w:sz w:val="20"/>
                <w:szCs w:val="20"/>
              </w:rPr>
            </w:pPr>
            <w:r w:rsidRPr="00574C14">
              <w:rPr>
                <w:sz w:val="20"/>
                <w:szCs w:val="20"/>
                <w:lang w:eastAsia="en-US"/>
              </w:rPr>
              <w:lastRenderedPageBreak/>
              <w:t xml:space="preserve">Количество схем </w:t>
            </w:r>
            <w:r w:rsidRPr="00574C14">
              <w:rPr>
                <w:sz w:val="20"/>
                <w:szCs w:val="20"/>
                <w:lang w:eastAsia="en-US"/>
              </w:rPr>
              <w:lastRenderedPageBreak/>
              <w:t>теплоснабжения, водоснабжения, водоотведения</w:t>
            </w:r>
          </w:p>
        </w:tc>
      </w:tr>
      <w:tr w:rsidR="00877F77" w:rsidRPr="00574C14" w:rsidTr="00A874EB">
        <w:trPr>
          <w:trHeight w:val="32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77F77" w:rsidRPr="00574C14" w:rsidRDefault="00877F77">
            <w:pPr>
              <w:suppressAutoHyphens/>
              <w:jc w:val="left"/>
              <w:rPr>
                <w:sz w:val="20"/>
                <w:szCs w:val="20"/>
              </w:rPr>
            </w:pPr>
            <w:r w:rsidRPr="00574C14">
              <w:rPr>
                <w:sz w:val="20"/>
                <w:szCs w:val="20"/>
              </w:rPr>
              <w:lastRenderedPageBreak/>
              <w:t>21.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77F77" w:rsidRPr="00574C14" w:rsidRDefault="00877F77">
            <w:pPr>
              <w:suppressAutoHyphens/>
              <w:rPr>
                <w:bCs/>
                <w:sz w:val="20"/>
                <w:szCs w:val="20"/>
              </w:rPr>
            </w:pPr>
            <w:r w:rsidRPr="00574C14">
              <w:rPr>
                <w:bCs/>
                <w:sz w:val="20"/>
                <w:szCs w:val="20"/>
              </w:rPr>
              <w:t>Основное мероприятие 2.5. Реконструкция коммунальной инфраструктуры городского округа «Вуктыл»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77F77" w:rsidRPr="00574C14" w:rsidRDefault="00877F77">
            <w:pPr>
              <w:suppressAutoHyphens/>
              <w:jc w:val="left"/>
              <w:rPr>
                <w:sz w:val="20"/>
                <w:szCs w:val="20"/>
              </w:rPr>
            </w:pPr>
            <w:r w:rsidRPr="00574C14">
              <w:rPr>
                <w:sz w:val="20"/>
                <w:szCs w:val="20"/>
              </w:rPr>
              <w:t>ОС</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77F77" w:rsidRPr="00574C14" w:rsidRDefault="00877F77" w:rsidP="00877F77">
            <w:pPr>
              <w:pStyle w:val="ConsPlusCell"/>
              <w:jc w:val="center"/>
              <w:rPr>
                <w:sz w:val="20"/>
              </w:rPr>
            </w:pPr>
            <w:r w:rsidRPr="00574C14">
              <w:rPr>
                <w:sz w:val="20"/>
              </w:rPr>
              <w:t>2021 год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77F77" w:rsidRPr="00574C14" w:rsidRDefault="00877F77" w:rsidP="002E7D1D">
            <w:pPr>
              <w:pStyle w:val="ConsPlusCell"/>
              <w:jc w:val="center"/>
              <w:rPr>
                <w:sz w:val="20"/>
              </w:rPr>
            </w:pPr>
            <w:r w:rsidRPr="00574C14">
              <w:rPr>
                <w:sz w:val="20"/>
              </w:rPr>
              <w:t>2022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77F77" w:rsidRPr="00574C14" w:rsidRDefault="00720BF9">
            <w:pPr>
              <w:rPr>
                <w:sz w:val="20"/>
                <w:szCs w:val="20"/>
              </w:rPr>
            </w:pPr>
            <w:r w:rsidRPr="00574C14">
              <w:rPr>
                <w:sz w:val="20"/>
                <w:szCs w:val="20"/>
              </w:rPr>
              <w:t>Создание условий для обеспечения качественными коммунальными услугами, повышения уровня качества жизни населения, удовлетворенность коммунальными услугами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77F77" w:rsidRPr="00574C14" w:rsidRDefault="00720BF9" w:rsidP="00720BF9">
            <w:pPr>
              <w:suppressAutoHyphens/>
              <w:rPr>
                <w:bCs/>
                <w:sz w:val="20"/>
                <w:szCs w:val="20"/>
              </w:rPr>
            </w:pPr>
            <w:r w:rsidRPr="00574C14">
              <w:rPr>
                <w:bCs/>
                <w:sz w:val="20"/>
                <w:szCs w:val="20"/>
              </w:rPr>
              <w:t xml:space="preserve">Проведение комплекса работ по разработке проектно-сметной документации, выполнению работ по реконструкции </w:t>
            </w:r>
            <w:r w:rsidR="008C49FC" w:rsidRPr="00574C14">
              <w:rPr>
                <w:bCs/>
                <w:sz w:val="20"/>
                <w:szCs w:val="20"/>
              </w:rPr>
              <w:t>очистных сооружений, устройству блочно-модульной котельной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277D8" w:rsidRPr="00574C14" w:rsidRDefault="002277D8" w:rsidP="002277D8">
            <w:pPr>
              <w:suppressAutoHyphens/>
              <w:rPr>
                <w:bCs/>
                <w:sz w:val="20"/>
                <w:szCs w:val="20"/>
              </w:rPr>
            </w:pPr>
            <w:r w:rsidRPr="00574C14">
              <w:rPr>
                <w:sz w:val="20"/>
                <w:szCs w:val="20"/>
                <w:lang w:eastAsia="en-US"/>
              </w:rPr>
              <w:t xml:space="preserve">Процент выполнения запланированных мероприятий по </w:t>
            </w:r>
            <w:r w:rsidRPr="00574C14">
              <w:rPr>
                <w:bCs/>
                <w:sz w:val="20"/>
                <w:szCs w:val="20"/>
              </w:rPr>
              <w:t>разработке проектно-сметной документации на реконструкцию очистных сооружений;</w:t>
            </w:r>
          </w:p>
          <w:p w:rsidR="005C7694" w:rsidRPr="00574C14" w:rsidRDefault="002277D8" w:rsidP="002277D8">
            <w:pPr>
              <w:suppressAutoHyphens/>
              <w:rPr>
                <w:bCs/>
                <w:sz w:val="20"/>
                <w:szCs w:val="20"/>
              </w:rPr>
            </w:pPr>
            <w:r w:rsidRPr="00574C14">
              <w:rPr>
                <w:sz w:val="20"/>
                <w:szCs w:val="20"/>
                <w:lang w:eastAsia="en-US"/>
              </w:rPr>
              <w:t xml:space="preserve">процент выполнения запланированных мероприятий по </w:t>
            </w:r>
            <w:r w:rsidRPr="00574C14">
              <w:rPr>
                <w:bCs/>
                <w:sz w:val="20"/>
                <w:szCs w:val="20"/>
              </w:rPr>
              <w:t xml:space="preserve">разработке проектно-сметной документации на </w:t>
            </w:r>
            <w:r w:rsidR="005C7694" w:rsidRPr="00574C14">
              <w:rPr>
                <w:bCs/>
                <w:sz w:val="20"/>
                <w:szCs w:val="20"/>
              </w:rPr>
              <w:t>выполнение работ по устройству блочно-модульной котельной;</w:t>
            </w:r>
          </w:p>
          <w:p w:rsidR="002277D8" w:rsidRPr="00574C14" w:rsidRDefault="005C7694" w:rsidP="002277D8">
            <w:pPr>
              <w:suppressAutoHyphens/>
              <w:rPr>
                <w:bCs/>
                <w:sz w:val="20"/>
                <w:szCs w:val="20"/>
              </w:rPr>
            </w:pPr>
            <w:r w:rsidRPr="00574C14">
              <w:rPr>
                <w:bCs/>
                <w:sz w:val="20"/>
                <w:szCs w:val="20"/>
              </w:rPr>
              <w:t xml:space="preserve">процент  </w:t>
            </w:r>
            <w:r w:rsidRPr="00574C14">
              <w:rPr>
                <w:sz w:val="20"/>
                <w:szCs w:val="20"/>
                <w:lang w:eastAsia="en-US"/>
              </w:rPr>
              <w:t xml:space="preserve">выполнения запланированных мероприятий по выполнению работ по </w:t>
            </w:r>
            <w:r w:rsidR="002277D8" w:rsidRPr="00574C14">
              <w:rPr>
                <w:bCs/>
                <w:sz w:val="20"/>
                <w:szCs w:val="20"/>
              </w:rPr>
              <w:t>реконструкци</w:t>
            </w:r>
            <w:r w:rsidRPr="00574C14">
              <w:rPr>
                <w:bCs/>
                <w:sz w:val="20"/>
                <w:szCs w:val="20"/>
              </w:rPr>
              <w:t>и</w:t>
            </w:r>
            <w:r w:rsidR="002277D8" w:rsidRPr="00574C14">
              <w:rPr>
                <w:bCs/>
                <w:sz w:val="20"/>
                <w:szCs w:val="20"/>
              </w:rPr>
              <w:t xml:space="preserve"> очистных сооружений;</w:t>
            </w:r>
          </w:p>
          <w:p w:rsidR="00877F77" w:rsidRPr="00574C14" w:rsidRDefault="005C7694" w:rsidP="005C7694">
            <w:pPr>
              <w:suppressAutoHyphens/>
              <w:rPr>
                <w:sz w:val="20"/>
                <w:szCs w:val="20"/>
                <w:lang w:eastAsia="en-US"/>
              </w:rPr>
            </w:pPr>
            <w:r w:rsidRPr="00574C14">
              <w:rPr>
                <w:sz w:val="20"/>
                <w:szCs w:val="20"/>
                <w:lang w:eastAsia="en-US"/>
              </w:rPr>
              <w:t xml:space="preserve">процент выполнения запланированных мероприятий по выполнению работ по </w:t>
            </w:r>
            <w:r w:rsidRPr="00574C14">
              <w:rPr>
                <w:bCs/>
                <w:sz w:val="20"/>
                <w:szCs w:val="20"/>
              </w:rPr>
              <w:t>устройству блочно-модульной котельной</w:t>
            </w:r>
            <w:r w:rsidR="002277D8" w:rsidRPr="00574C14">
              <w:rPr>
                <w:bCs/>
                <w:sz w:val="20"/>
                <w:szCs w:val="20"/>
              </w:rPr>
              <w:t xml:space="preserve"> </w:t>
            </w:r>
          </w:p>
        </w:tc>
      </w:tr>
    </w:tbl>
    <w:p w:rsidR="002C6495" w:rsidRPr="00574C14" w:rsidRDefault="002C6495">
      <w:pPr>
        <w:widowControl w:val="0"/>
        <w:suppressAutoHyphens/>
        <w:jc w:val="right"/>
        <w:outlineLvl w:val="2"/>
      </w:pPr>
      <w:bookmarkStart w:id="3" w:name="Par545"/>
      <w:bookmarkEnd w:id="3"/>
    </w:p>
    <w:p w:rsidR="002C6495" w:rsidRPr="00574C14" w:rsidRDefault="002C6495">
      <w:pPr>
        <w:widowControl w:val="0"/>
        <w:suppressAutoHyphens/>
        <w:jc w:val="right"/>
        <w:outlineLvl w:val="2"/>
      </w:pPr>
    </w:p>
    <w:p w:rsidR="002C6495" w:rsidRPr="00574C14" w:rsidRDefault="002C6495">
      <w:pPr>
        <w:widowControl w:val="0"/>
        <w:suppressAutoHyphens/>
        <w:jc w:val="right"/>
        <w:outlineLvl w:val="2"/>
      </w:pPr>
    </w:p>
    <w:p w:rsidR="002C6495" w:rsidRPr="00574C14" w:rsidRDefault="002C6495">
      <w:pPr>
        <w:widowControl w:val="0"/>
        <w:suppressAutoHyphens/>
        <w:jc w:val="right"/>
        <w:outlineLvl w:val="2"/>
      </w:pPr>
    </w:p>
    <w:p w:rsidR="002C6495" w:rsidRPr="00574C14" w:rsidRDefault="002C6495">
      <w:pPr>
        <w:widowControl w:val="0"/>
        <w:suppressAutoHyphens/>
        <w:jc w:val="right"/>
        <w:outlineLvl w:val="2"/>
      </w:pPr>
    </w:p>
    <w:p w:rsidR="00895067" w:rsidRPr="00574C14" w:rsidRDefault="00A25580">
      <w:pPr>
        <w:widowControl w:val="0"/>
        <w:suppressAutoHyphens/>
        <w:jc w:val="right"/>
        <w:outlineLvl w:val="2"/>
      </w:pPr>
      <w:r w:rsidRPr="00574C14">
        <w:lastRenderedPageBreak/>
        <w:t>Таблица № 5</w:t>
      </w:r>
    </w:p>
    <w:p w:rsidR="00895067" w:rsidRPr="00574C14" w:rsidRDefault="00A25580">
      <w:pPr>
        <w:widowControl w:val="0"/>
        <w:suppressAutoHyphens/>
        <w:jc w:val="center"/>
      </w:pPr>
      <w:bookmarkStart w:id="4" w:name="Par502"/>
      <w:bookmarkEnd w:id="4"/>
      <w:r w:rsidRPr="00574C14">
        <w:t>Прогноз</w:t>
      </w:r>
    </w:p>
    <w:p w:rsidR="00895067" w:rsidRPr="00574C14" w:rsidRDefault="00A25580">
      <w:pPr>
        <w:widowControl w:val="0"/>
        <w:suppressAutoHyphens/>
        <w:jc w:val="center"/>
      </w:pPr>
      <w:r w:rsidRPr="00574C14">
        <w:t>сводных показателей муниципальных заданий на оказание муниципальных услуг (работ) муниципальными учреждениями</w:t>
      </w:r>
    </w:p>
    <w:p w:rsidR="00895067" w:rsidRPr="00574C14" w:rsidRDefault="00A25580">
      <w:pPr>
        <w:widowControl w:val="0"/>
        <w:suppressAutoHyphens/>
        <w:jc w:val="center"/>
      </w:pPr>
      <w:r w:rsidRPr="00574C14">
        <w:t>городского округа «Вуктыл» по муниципальной программе городского округа «Вуктыл»</w:t>
      </w:r>
    </w:p>
    <w:p w:rsidR="00895067" w:rsidRPr="00574C14" w:rsidRDefault="00A25580">
      <w:pPr>
        <w:pStyle w:val="ConsPlusNormal"/>
        <w:tabs>
          <w:tab w:val="left" w:pos="8505"/>
        </w:tabs>
        <w:suppressAutoHyphens/>
        <w:jc w:val="center"/>
        <w:rPr>
          <w:rFonts w:ascii="Times New Roman" w:hAnsi="Times New Roman" w:cs="Times New Roman"/>
          <w:szCs w:val="24"/>
        </w:rPr>
      </w:pPr>
      <w:r w:rsidRPr="00574C14">
        <w:rPr>
          <w:rFonts w:ascii="Times New Roman" w:hAnsi="Times New Roman" w:cs="Times New Roman"/>
          <w:szCs w:val="24"/>
        </w:rPr>
        <w:t xml:space="preserve">«Развитие строительства и жилищно-коммунального комплекса, энергосбережение и повышение энергоэффективности» </w:t>
      </w:r>
    </w:p>
    <w:p w:rsidR="00895067" w:rsidRPr="00574C14" w:rsidRDefault="00A25580">
      <w:pPr>
        <w:pStyle w:val="ConsPlusNormal"/>
        <w:tabs>
          <w:tab w:val="left" w:pos="8505"/>
        </w:tabs>
        <w:suppressAutoHyphens/>
        <w:jc w:val="center"/>
        <w:rPr>
          <w:rFonts w:ascii="Times New Roman" w:hAnsi="Times New Roman" w:cs="Times New Roman"/>
          <w:szCs w:val="24"/>
        </w:rPr>
      </w:pPr>
      <w:r w:rsidRPr="00574C14">
        <w:rPr>
          <w:rFonts w:ascii="Times New Roman" w:hAnsi="Times New Roman" w:cs="Times New Roman"/>
          <w:szCs w:val="24"/>
        </w:rPr>
        <w:t>на очередной финансовый год и плановый период</w:t>
      </w:r>
    </w:p>
    <w:p w:rsidR="00895067" w:rsidRPr="00574C14" w:rsidRDefault="00895067">
      <w:pPr>
        <w:widowControl w:val="0"/>
        <w:suppressAutoHyphens/>
        <w:jc w:val="center"/>
      </w:pPr>
    </w:p>
    <w:tbl>
      <w:tblPr>
        <w:tblW w:w="15593"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5" w:type="dxa"/>
          <w:left w:w="40" w:type="dxa"/>
          <w:bottom w:w="75" w:type="dxa"/>
          <w:right w:w="40" w:type="dxa"/>
        </w:tblCellMar>
        <w:tblLook w:val="0000" w:firstRow="0" w:lastRow="0" w:firstColumn="0" w:lastColumn="0" w:noHBand="0" w:noVBand="0"/>
      </w:tblPr>
      <w:tblGrid>
        <w:gridCol w:w="426"/>
        <w:gridCol w:w="1418"/>
        <w:gridCol w:w="850"/>
        <w:gridCol w:w="851"/>
        <w:gridCol w:w="850"/>
        <w:gridCol w:w="992"/>
        <w:gridCol w:w="851"/>
        <w:gridCol w:w="850"/>
        <w:gridCol w:w="851"/>
        <w:gridCol w:w="1276"/>
        <w:gridCol w:w="1275"/>
        <w:gridCol w:w="1276"/>
        <w:gridCol w:w="1276"/>
        <w:gridCol w:w="1276"/>
        <w:gridCol w:w="1275"/>
      </w:tblGrid>
      <w:tr w:rsidR="003809A7" w:rsidRPr="00574C14" w:rsidTr="003655F3">
        <w:trPr>
          <w:trHeight w:val="725"/>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 xml:space="preserve">№   </w:t>
            </w:r>
            <w:proofErr w:type="gramStart"/>
            <w:r w:rsidRPr="00574C14">
              <w:rPr>
                <w:sz w:val="20"/>
                <w:szCs w:val="20"/>
              </w:rPr>
              <w:t>п</w:t>
            </w:r>
            <w:proofErr w:type="gramEnd"/>
            <w:r w:rsidRPr="00574C14">
              <w:rPr>
                <w:sz w:val="20"/>
                <w:szCs w:val="20"/>
              </w:rPr>
              <w:t>/п</w:t>
            </w:r>
          </w:p>
          <w:p w:rsidR="003809A7" w:rsidRPr="00574C14" w:rsidRDefault="003809A7">
            <w:pPr>
              <w:widowControl w:val="0"/>
              <w:suppressAutoHyphens/>
              <w:jc w:val="center"/>
              <w:rPr>
                <w:sz w:val="20"/>
                <w:szCs w:val="20"/>
              </w:rPr>
            </w:pPr>
          </w:p>
          <w:p w:rsidR="003809A7" w:rsidRPr="00574C14" w:rsidRDefault="003809A7">
            <w:pPr>
              <w:widowControl w:val="0"/>
              <w:suppressAutoHyphens/>
              <w:jc w:val="center"/>
              <w:rPr>
                <w:sz w:val="20"/>
                <w:szCs w:val="20"/>
              </w:rPr>
            </w:pPr>
          </w:p>
          <w:p w:rsidR="003809A7" w:rsidRPr="00574C14" w:rsidRDefault="003809A7">
            <w:pPr>
              <w:widowControl w:val="0"/>
              <w:suppressAutoHyphens/>
              <w:jc w:val="center"/>
              <w:rPr>
                <w:sz w:val="20"/>
                <w:szCs w:val="20"/>
              </w:rPr>
            </w:pPr>
          </w:p>
          <w:p w:rsidR="003809A7" w:rsidRPr="00574C14" w:rsidRDefault="003809A7">
            <w:pPr>
              <w:widowControl w:val="0"/>
              <w:suppressAutoHyphens/>
              <w:jc w:val="center"/>
              <w:rPr>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Наименование</w:t>
            </w:r>
          </w:p>
          <w:p w:rsidR="003809A7" w:rsidRPr="00574C14" w:rsidRDefault="003809A7">
            <w:pPr>
              <w:widowControl w:val="0"/>
              <w:suppressAutoHyphens/>
              <w:jc w:val="center"/>
              <w:rPr>
                <w:sz w:val="20"/>
                <w:szCs w:val="20"/>
              </w:rPr>
            </w:pPr>
            <w:r w:rsidRPr="00574C14">
              <w:rPr>
                <w:sz w:val="20"/>
                <w:szCs w:val="20"/>
              </w:rPr>
              <w:t>услуги</w:t>
            </w:r>
          </w:p>
          <w:p w:rsidR="003809A7" w:rsidRPr="00574C14" w:rsidRDefault="003809A7">
            <w:pPr>
              <w:widowControl w:val="0"/>
              <w:suppressAutoHyphens/>
              <w:jc w:val="center"/>
              <w:rPr>
                <w:sz w:val="20"/>
                <w:szCs w:val="20"/>
              </w:rPr>
            </w:pPr>
            <w:r w:rsidRPr="00574C14">
              <w:rPr>
                <w:sz w:val="20"/>
                <w:szCs w:val="20"/>
              </w:rPr>
              <w:t>(работы),</w:t>
            </w:r>
          </w:p>
          <w:p w:rsidR="003809A7" w:rsidRPr="00574C14" w:rsidRDefault="003809A7">
            <w:pPr>
              <w:widowControl w:val="0"/>
              <w:suppressAutoHyphens/>
              <w:jc w:val="center"/>
              <w:rPr>
                <w:sz w:val="20"/>
                <w:szCs w:val="20"/>
              </w:rPr>
            </w:pPr>
            <w:r w:rsidRPr="00574C14">
              <w:rPr>
                <w:sz w:val="20"/>
                <w:szCs w:val="20"/>
              </w:rPr>
              <w:t>показателя</w:t>
            </w:r>
          </w:p>
          <w:p w:rsidR="003809A7" w:rsidRPr="00574C14" w:rsidRDefault="003809A7">
            <w:pPr>
              <w:widowControl w:val="0"/>
              <w:suppressAutoHyphens/>
              <w:jc w:val="center"/>
              <w:rPr>
                <w:sz w:val="20"/>
                <w:szCs w:val="20"/>
              </w:rPr>
            </w:pPr>
            <w:r w:rsidRPr="00574C14">
              <w:rPr>
                <w:sz w:val="20"/>
                <w:szCs w:val="20"/>
              </w:rPr>
              <w:t>объема услуги (работы)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Ед.</w:t>
            </w:r>
          </w:p>
          <w:p w:rsidR="003809A7" w:rsidRPr="00574C14" w:rsidRDefault="003809A7">
            <w:pPr>
              <w:widowControl w:val="0"/>
              <w:suppressAutoHyphens/>
              <w:jc w:val="center"/>
              <w:rPr>
                <w:sz w:val="20"/>
                <w:szCs w:val="20"/>
              </w:rPr>
            </w:pPr>
            <w:r w:rsidRPr="00574C14">
              <w:rPr>
                <w:sz w:val="20"/>
                <w:szCs w:val="20"/>
              </w:rPr>
              <w:t>измерения</w:t>
            </w:r>
          </w:p>
        </w:tc>
        <w:tc>
          <w:tcPr>
            <w:tcW w:w="5245" w:type="dxa"/>
            <w:gridSpan w:val="6"/>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Значение показателя объема услуги</w:t>
            </w:r>
          </w:p>
        </w:tc>
        <w:tc>
          <w:tcPr>
            <w:tcW w:w="7654" w:type="dxa"/>
            <w:gridSpan w:val="6"/>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Расходы бюджета муниципального образования городского округа «Вуктыл» на оказание муниципальной услуги</w:t>
            </w:r>
          </w:p>
          <w:p w:rsidR="003809A7" w:rsidRPr="00574C14" w:rsidRDefault="003809A7">
            <w:pPr>
              <w:widowControl w:val="0"/>
              <w:suppressAutoHyphens/>
              <w:jc w:val="center"/>
              <w:rPr>
                <w:sz w:val="20"/>
                <w:szCs w:val="20"/>
              </w:rPr>
            </w:pPr>
            <w:r w:rsidRPr="00574C14">
              <w:rPr>
                <w:sz w:val="20"/>
                <w:szCs w:val="20"/>
              </w:rPr>
              <w:t>(работы), руб.</w:t>
            </w:r>
          </w:p>
        </w:tc>
      </w:tr>
      <w:tr w:rsidR="003655F3" w:rsidRPr="00574C14" w:rsidTr="003655F3">
        <w:trPr>
          <w:trHeight w:val="269"/>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2017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2018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2019 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2020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2021 год</w:t>
            </w:r>
          </w:p>
        </w:tc>
        <w:tc>
          <w:tcPr>
            <w:tcW w:w="851" w:type="dxa"/>
            <w:tcBorders>
              <w:top w:val="single" w:sz="4" w:space="0" w:color="000000"/>
              <w:left w:val="single" w:sz="4" w:space="0" w:color="000000"/>
              <w:bottom w:val="single" w:sz="4" w:space="0" w:color="000000"/>
              <w:right w:val="single" w:sz="4" w:space="0" w:color="000000"/>
            </w:tcBorders>
          </w:tcPr>
          <w:p w:rsidR="003809A7" w:rsidRPr="00574C14" w:rsidRDefault="003809A7">
            <w:pPr>
              <w:widowControl w:val="0"/>
              <w:suppressAutoHyphens/>
              <w:jc w:val="center"/>
              <w:rPr>
                <w:sz w:val="20"/>
                <w:szCs w:val="20"/>
              </w:rPr>
            </w:pPr>
            <w:r w:rsidRPr="00574C14">
              <w:rPr>
                <w:sz w:val="20"/>
                <w:szCs w:val="20"/>
              </w:rPr>
              <w:t>2022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2017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2018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2019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2020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2021 год</w:t>
            </w:r>
          </w:p>
        </w:tc>
        <w:tc>
          <w:tcPr>
            <w:tcW w:w="1275" w:type="dxa"/>
            <w:tcBorders>
              <w:top w:val="single" w:sz="4" w:space="0" w:color="000000"/>
              <w:left w:val="single" w:sz="4" w:space="0" w:color="000000"/>
              <w:bottom w:val="single" w:sz="4" w:space="0" w:color="000000"/>
              <w:right w:val="single" w:sz="4" w:space="0" w:color="000000"/>
            </w:tcBorders>
          </w:tcPr>
          <w:p w:rsidR="003809A7" w:rsidRPr="00574C14" w:rsidRDefault="003809A7">
            <w:pPr>
              <w:widowControl w:val="0"/>
              <w:suppressAutoHyphens/>
              <w:jc w:val="center"/>
              <w:rPr>
                <w:sz w:val="20"/>
                <w:szCs w:val="20"/>
              </w:rPr>
            </w:pPr>
            <w:r w:rsidRPr="00574C14">
              <w:rPr>
                <w:sz w:val="20"/>
                <w:szCs w:val="20"/>
              </w:rPr>
              <w:t>2022 год</w:t>
            </w:r>
          </w:p>
        </w:tc>
      </w:tr>
    </w:tbl>
    <w:p w:rsidR="00895067" w:rsidRPr="00574C14" w:rsidRDefault="00895067">
      <w:pPr>
        <w:rPr>
          <w:sz w:val="2"/>
          <w:szCs w:val="2"/>
        </w:rPr>
      </w:pPr>
    </w:p>
    <w:tbl>
      <w:tblPr>
        <w:tblW w:w="15593"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5" w:type="dxa"/>
          <w:left w:w="40" w:type="dxa"/>
          <w:bottom w:w="75" w:type="dxa"/>
          <w:right w:w="40" w:type="dxa"/>
        </w:tblCellMar>
        <w:tblLook w:val="0000" w:firstRow="0" w:lastRow="0" w:firstColumn="0" w:lastColumn="0" w:noHBand="0" w:noVBand="0"/>
      </w:tblPr>
      <w:tblGrid>
        <w:gridCol w:w="418"/>
        <w:gridCol w:w="8"/>
        <w:gridCol w:w="1416"/>
        <w:gridCol w:w="852"/>
        <w:gridCol w:w="851"/>
        <w:gridCol w:w="850"/>
        <w:gridCol w:w="992"/>
        <w:gridCol w:w="851"/>
        <w:gridCol w:w="850"/>
        <w:gridCol w:w="851"/>
        <w:gridCol w:w="1276"/>
        <w:gridCol w:w="1275"/>
        <w:gridCol w:w="1276"/>
        <w:gridCol w:w="1276"/>
        <w:gridCol w:w="1276"/>
        <w:gridCol w:w="1275"/>
      </w:tblGrid>
      <w:tr w:rsidR="003809A7" w:rsidRPr="00574C14" w:rsidTr="003655F3">
        <w:trPr>
          <w:trHeight w:val="138"/>
          <w:tblHeader/>
        </w:trPr>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1</w:t>
            </w:r>
          </w:p>
        </w:tc>
        <w:tc>
          <w:tcPr>
            <w:tcW w:w="1424" w:type="dxa"/>
            <w:gridSpan w:val="2"/>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rsidR="003809A7" w:rsidRPr="00574C14" w:rsidRDefault="003809A7">
            <w:pPr>
              <w:widowControl w:val="0"/>
              <w:suppressAutoHyphens/>
              <w:jc w:val="center"/>
              <w:rPr>
                <w:sz w:val="20"/>
                <w:szCs w:val="20"/>
              </w:rPr>
            </w:pPr>
            <w:r w:rsidRPr="00574C14">
              <w:rPr>
                <w:sz w:val="20"/>
                <w:szCs w:val="20"/>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rsidP="001475D3">
            <w:pPr>
              <w:widowControl w:val="0"/>
              <w:suppressAutoHyphens/>
              <w:jc w:val="center"/>
              <w:rPr>
                <w:sz w:val="20"/>
                <w:szCs w:val="20"/>
              </w:rPr>
            </w:pPr>
            <w:r w:rsidRPr="00574C14">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rsidP="001475D3">
            <w:pPr>
              <w:widowControl w:val="0"/>
              <w:suppressAutoHyphens/>
              <w:jc w:val="center"/>
              <w:rPr>
                <w:sz w:val="20"/>
                <w:szCs w:val="20"/>
              </w:rPr>
            </w:pPr>
            <w:r w:rsidRPr="00574C14">
              <w:rPr>
                <w:sz w:val="20"/>
                <w:szCs w:val="20"/>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rsidP="001475D3">
            <w:pPr>
              <w:widowControl w:val="0"/>
              <w:suppressAutoHyphens/>
              <w:jc w:val="center"/>
              <w:rPr>
                <w:sz w:val="20"/>
                <w:szCs w:val="20"/>
              </w:rPr>
            </w:pPr>
            <w:r w:rsidRPr="00574C14">
              <w:rPr>
                <w:sz w:val="20"/>
                <w:szCs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rsidP="003809A7">
            <w:pPr>
              <w:widowControl w:val="0"/>
              <w:suppressAutoHyphens/>
              <w:jc w:val="center"/>
              <w:rPr>
                <w:sz w:val="20"/>
                <w:szCs w:val="20"/>
              </w:rPr>
            </w:pPr>
            <w:r w:rsidRPr="00574C14">
              <w:rPr>
                <w:sz w:val="20"/>
                <w:szCs w:val="20"/>
              </w:rPr>
              <w:t>14</w:t>
            </w:r>
          </w:p>
        </w:tc>
        <w:tc>
          <w:tcPr>
            <w:tcW w:w="1275" w:type="dxa"/>
            <w:tcBorders>
              <w:top w:val="single" w:sz="4" w:space="0" w:color="000000"/>
              <w:left w:val="single" w:sz="4" w:space="0" w:color="000000"/>
              <w:bottom w:val="single" w:sz="4" w:space="0" w:color="000000"/>
              <w:right w:val="single" w:sz="4" w:space="0" w:color="000000"/>
            </w:tcBorders>
          </w:tcPr>
          <w:p w:rsidR="003809A7" w:rsidRPr="00574C14" w:rsidRDefault="003809A7">
            <w:pPr>
              <w:widowControl w:val="0"/>
              <w:suppressAutoHyphens/>
              <w:jc w:val="center"/>
              <w:rPr>
                <w:sz w:val="20"/>
                <w:szCs w:val="20"/>
              </w:rPr>
            </w:pPr>
            <w:r w:rsidRPr="00574C14">
              <w:rPr>
                <w:sz w:val="20"/>
                <w:szCs w:val="20"/>
              </w:rPr>
              <w:t>15</w:t>
            </w:r>
          </w:p>
        </w:tc>
      </w:tr>
      <w:tr w:rsidR="00196755" w:rsidRPr="00574C14" w:rsidTr="002E7D1D">
        <w:trPr>
          <w:trHeight w:val="128"/>
        </w:trPr>
        <w:tc>
          <w:tcPr>
            <w:tcW w:w="15593" w:type="dxa"/>
            <w:gridSpan w:val="16"/>
            <w:tcBorders>
              <w:top w:val="single" w:sz="4" w:space="0" w:color="000000"/>
              <w:left w:val="single" w:sz="4" w:space="0" w:color="000000"/>
              <w:bottom w:val="single" w:sz="4" w:space="0" w:color="000000"/>
              <w:right w:val="single" w:sz="4" w:space="0" w:color="000000"/>
            </w:tcBorders>
          </w:tcPr>
          <w:p w:rsidR="00196755" w:rsidRPr="00574C14" w:rsidRDefault="00196755">
            <w:pPr>
              <w:widowControl w:val="0"/>
              <w:suppressAutoHyphens/>
              <w:jc w:val="center"/>
              <w:rPr>
                <w:b/>
                <w:bCs/>
                <w:sz w:val="20"/>
                <w:szCs w:val="20"/>
              </w:rPr>
            </w:pPr>
            <w:r w:rsidRPr="00574C14">
              <w:rPr>
                <w:b/>
                <w:bCs/>
                <w:sz w:val="20"/>
                <w:szCs w:val="20"/>
              </w:rPr>
              <w:t>Подпрограмма 1 «Содержание и развитие жилищно-коммунального и городского хозяйства»</w:t>
            </w:r>
          </w:p>
        </w:tc>
      </w:tr>
      <w:tr w:rsidR="00196755" w:rsidRPr="00574C14" w:rsidTr="002E7D1D">
        <w:trPr>
          <w:trHeight w:val="184"/>
        </w:trPr>
        <w:tc>
          <w:tcPr>
            <w:tcW w:w="15593" w:type="dxa"/>
            <w:gridSpan w:val="16"/>
            <w:tcBorders>
              <w:top w:val="single" w:sz="4" w:space="0" w:color="000000"/>
              <w:left w:val="single" w:sz="4" w:space="0" w:color="000000"/>
              <w:bottom w:val="single" w:sz="4" w:space="0" w:color="000000"/>
              <w:right w:val="single" w:sz="4" w:space="0" w:color="000000"/>
            </w:tcBorders>
          </w:tcPr>
          <w:p w:rsidR="00196755" w:rsidRPr="00574C14" w:rsidRDefault="00196755">
            <w:pPr>
              <w:widowControl w:val="0"/>
              <w:suppressAutoHyphens/>
              <w:jc w:val="center"/>
              <w:rPr>
                <w:b/>
                <w:sz w:val="20"/>
                <w:szCs w:val="20"/>
              </w:rPr>
            </w:pPr>
            <w:r w:rsidRPr="00574C14">
              <w:rPr>
                <w:b/>
                <w:sz w:val="20"/>
                <w:szCs w:val="20"/>
              </w:rPr>
              <w:t>Основное мероприятие 1.3. Обеспечение деятельности муниципального бюджетного учреждения «Локомотив»</w:t>
            </w:r>
          </w:p>
        </w:tc>
      </w:tr>
      <w:tr w:rsidR="006C7068" w:rsidRPr="00574C14" w:rsidTr="003655F3">
        <w:trPr>
          <w:trHeight w:val="117"/>
        </w:trPr>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Pr>
          <w:p w:rsidR="006C7068" w:rsidRPr="00574C14" w:rsidRDefault="006C7068">
            <w:pPr>
              <w:widowControl w:val="0"/>
              <w:suppressAutoHyphens/>
              <w:jc w:val="center"/>
              <w:rPr>
                <w:sz w:val="20"/>
                <w:szCs w:val="20"/>
              </w:rPr>
            </w:pPr>
            <w:r w:rsidRPr="00574C14">
              <w:rPr>
                <w:sz w:val="20"/>
                <w:szCs w:val="20"/>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C7068" w:rsidRPr="00574C14" w:rsidRDefault="006C7068">
            <w:pPr>
              <w:widowControl w:val="0"/>
              <w:suppressAutoHyphens/>
              <w:rPr>
                <w:sz w:val="20"/>
                <w:szCs w:val="20"/>
              </w:rPr>
            </w:pPr>
            <w:r w:rsidRPr="00574C14">
              <w:rPr>
                <w:sz w:val="20"/>
                <w:szCs w:val="20"/>
              </w:rPr>
              <w:t>Наименование услуги (работы) и ее содержание:</w:t>
            </w:r>
          </w:p>
          <w:p w:rsidR="006C7068" w:rsidRPr="00574C14" w:rsidRDefault="006C7068">
            <w:pPr>
              <w:widowControl w:val="0"/>
              <w:suppressAutoHyphens/>
              <w:rPr>
                <w:sz w:val="20"/>
                <w:szCs w:val="20"/>
              </w:rPr>
            </w:pPr>
            <w:r w:rsidRPr="00574C14">
              <w:rPr>
                <w:sz w:val="20"/>
                <w:szCs w:val="20"/>
              </w:rPr>
              <w:t>Обеспечение деятельности муниципального бюджетного учреждения «Локомотив»</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6C7068" w:rsidRPr="00574C14" w:rsidRDefault="006C7068">
            <w:pPr>
              <w:widowControl w:val="0"/>
              <w:suppressAutoHyphens/>
              <w:jc w:val="center"/>
              <w:rPr>
                <w:sz w:val="20"/>
                <w:szCs w:val="20"/>
              </w:rPr>
            </w:pPr>
            <w:r w:rsidRPr="00574C14">
              <w:rPr>
                <w:sz w:val="20"/>
                <w:szCs w:val="20"/>
              </w:rPr>
              <w:t>единиц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C7068" w:rsidRPr="00574C14" w:rsidRDefault="006C7068">
            <w:pPr>
              <w:widowControl w:val="0"/>
              <w:suppressAutoHyphens/>
              <w:jc w:val="center"/>
              <w:rPr>
                <w:sz w:val="20"/>
                <w:szCs w:val="20"/>
              </w:rPr>
            </w:pPr>
            <w:r w:rsidRPr="00574C14">
              <w:rPr>
                <w:sz w:val="20"/>
                <w:szCs w:val="20"/>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C7068" w:rsidRPr="00574C14" w:rsidRDefault="006C7068">
            <w:pPr>
              <w:widowControl w:val="0"/>
              <w:suppressAutoHyphens/>
              <w:jc w:val="center"/>
              <w:rPr>
                <w:sz w:val="20"/>
                <w:szCs w:val="20"/>
              </w:rPr>
            </w:pPr>
            <w:r w:rsidRPr="00574C14">
              <w:rPr>
                <w:sz w:val="20"/>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068" w:rsidRPr="00574C14" w:rsidRDefault="006C7068">
            <w:pPr>
              <w:widowControl w:val="0"/>
              <w:suppressAutoHyphens/>
              <w:jc w:val="center"/>
              <w:rPr>
                <w:sz w:val="20"/>
                <w:szCs w:val="20"/>
              </w:rPr>
            </w:pPr>
            <w:r w:rsidRPr="00574C14">
              <w:rPr>
                <w:sz w:val="20"/>
                <w:szCs w:val="2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C7068" w:rsidRPr="00574C14" w:rsidRDefault="006C7068" w:rsidP="00196755">
            <w:pPr>
              <w:jc w:val="center"/>
            </w:pPr>
            <w:r w:rsidRPr="00574C14">
              <w:rPr>
                <w:sz w:val="20"/>
                <w:szCs w:val="20"/>
              </w:rPr>
              <w:t>x</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C7068" w:rsidRPr="00574C14" w:rsidRDefault="006C7068" w:rsidP="00196755">
            <w:pPr>
              <w:jc w:val="center"/>
            </w:pPr>
            <w:r w:rsidRPr="00574C14">
              <w:rPr>
                <w:sz w:val="20"/>
                <w:szCs w:val="20"/>
              </w:rPr>
              <w:t>x</w:t>
            </w:r>
          </w:p>
        </w:tc>
        <w:tc>
          <w:tcPr>
            <w:tcW w:w="851" w:type="dxa"/>
            <w:tcBorders>
              <w:top w:val="single" w:sz="4" w:space="0" w:color="000000"/>
              <w:left w:val="single" w:sz="4" w:space="0" w:color="000000"/>
              <w:bottom w:val="single" w:sz="4" w:space="0" w:color="000000"/>
              <w:right w:val="single" w:sz="4" w:space="0" w:color="000000"/>
            </w:tcBorders>
          </w:tcPr>
          <w:p w:rsidR="006C7068" w:rsidRPr="00574C14" w:rsidRDefault="006C7068" w:rsidP="00196755">
            <w:pPr>
              <w:jc w:val="center"/>
            </w:pPr>
            <w:r w:rsidRPr="00574C14">
              <w:rPr>
                <w:sz w:val="20"/>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7068" w:rsidRPr="00574C14" w:rsidRDefault="006C7068">
            <w:pPr>
              <w:pStyle w:val="ConsPlusCell"/>
              <w:suppressAutoHyphens/>
              <w:jc w:val="center"/>
              <w:rPr>
                <w:sz w:val="20"/>
              </w:rPr>
            </w:pPr>
            <w:r w:rsidRPr="00574C14">
              <w:rPr>
                <w:sz w:val="20"/>
              </w:rPr>
              <w:t>33 581 839,61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C7068" w:rsidRPr="00574C14" w:rsidRDefault="006C7068">
            <w:pPr>
              <w:pStyle w:val="ConsPlusCell"/>
              <w:suppressAutoHyphens/>
              <w:jc w:val="center"/>
              <w:rPr>
                <w:sz w:val="20"/>
              </w:rPr>
            </w:pPr>
            <w:r w:rsidRPr="00574C14">
              <w:rPr>
                <w:sz w:val="20"/>
              </w:rPr>
              <w:t>45 824 712,28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7068" w:rsidRPr="00574C14" w:rsidRDefault="006C7068">
            <w:pPr>
              <w:jc w:val="center"/>
              <w:rPr>
                <w:sz w:val="20"/>
                <w:szCs w:val="20"/>
              </w:rPr>
            </w:pPr>
            <w:r w:rsidRPr="00574C14">
              <w:rPr>
                <w:sz w:val="20"/>
                <w:szCs w:val="20"/>
              </w:rPr>
              <w:t>39 684 832,89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7068" w:rsidRPr="00574C14" w:rsidRDefault="006C7068">
            <w:pPr>
              <w:jc w:val="center"/>
              <w:rPr>
                <w:sz w:val="20"/>
                <w:szCs w:val="20"/>
              </w:rPr>
            </w:pPr>
            <w:r w:rsidRPr="00574C14">
              <w:rPr>
                <w:sz w:val="20"/>
                <w:szCs w:val="20"/>
              </w:rPr>
              <w:t>58 237 955,98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7068" w:rsidRPr="00574C14" w:rsidRDefault="006C7068">
            <w:r w:rsidRPr="00574C14">
              <w:rPr>
                <w:sz w:val="20"/>
                <w:szCs w:val="20"/>
              </w:rPr>
              <w:t>58 237 955,98</w:t>
            </w:r>
          </w:p>
        </w:tc>
        <w:tc>
          <w:tcPr>
            <w:tcW w:w="1275" w:type="dxa"/>
            <w:tcBorders>
              <w:top w:val="single" w:sz="4" w:space="0" w:color="000000"/>
              <w:left w:val="single" w:sz="4" w:space="0" w:color="000000"/>
              <w:bottom w:val="single" w:sz="4" w:space="0" w:color="000000"/>
              <w:right w:val="single" w:sz="4" w:space="0" w:color="000000"/>
            </w:tcBorders>
          </w:tcPr>
          <w:p w:rsidR="006C7068" w:rsidRPr="00574C14" w:rsidRDefault="006C7068">
            <w:r w:rsidRPr="00574C14">
              <w:rPr>
                <w:sz w:val="20"/>
                <w:szCs w:val="20"/>
              </w:rPr>
              <w:t>58 237 955,98</w:t>
            </w:r>
          </w:p>
        </w:tc>
      </w:tr>
      <w:tr w:rsidR="00196755" w:rsidRPr="00574C14" w:rsidTr="002E7D1D">
        <w:trPr>
          <w:trHeight w:val="251"/>
        </w:trPr>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Pr>
          <w:p w:rsidR="00196755" w:rsidRPr="00574C14" w:rsidRDefault="00196755">
            <w:pPr>
              <w:widowControl w:val="0"/>
              <w:suppressAutoHyphens/>
              <w:jc w:val="center"/>
              <w:rPr>
                <w:sz w:val="20"/>
                <w:szCs w:val="20"/>
              </w:rPr>
            </w:pPr>
            <w:r w:rsidRPr="00574C14">
              <w:rPr>
                <w:sz w:val="20"/>
                <w:szCs w:val="20"/>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196755" w:rsidRPr="00574C14" w:rsidRDefault="00196755">
            <w:pPr>
              <w:widowControl w:val="0"/>
              <w:suppressAutoHyphens/>
              <w:rPr>
                <w:sz w:val="20"/>
                <w:szCs w:val="20"/>
              </w:rPr>
            </w:pPr>
            <w:r w:rsidRPr="00574C14">
              <w:rPr>
                <w:sz w:val="20"/>
                <w:szCs w:val="20"/>
              </w:rPr>
              <w:t>Показатель объема услуги:</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196755" w:rsidRPr="00574C14" w:rsidRDefault="00196755">
            <w:pPr>
              <w:widowControl w:val="0"/>
              <w:suppressAutoHyphens/>
              <w:jc w:val="center"/>
              <w:rPr>
                <w:sz w:val="20"/>
                <w:szCs w:val="20"/>
              </w:rPr>
            </w:pPr>
            <w:r w:rsidRPr="00574C14">
              <w:rPr>
                <w:sz w:val="20"/>
                <w:szCs w:val="20"/>
              </w:rPr>
              <w:t>х</w:t>
            </w:r>
          </w:p>
        </w:tc>
        <w:tc>
          <w:tcPr>
            <w:tcW w:w="12899" w:type="dxa"/>
            <w:gridSpan w:val="12"/>
            <w:tcBorders>
              <w:top w:val="single" w:sz="4" w:space="0" w:color="000000"/>
              <w:left w:val="single" w:sz="4" w:space="0" w:color="000000"/>
              <w:bottom w:val="single" w:sz="4" w:space="0" w:color="000000"/>
              <w:right w:val="single" w:sz="4" w:space="0" w:color="000000"/>
            </w:tcBorders>
          </w:tcPr>
          <w:p w:rsidR="00196755" w:rsidRPr="00574C14" w:rsidRDefault="00196755">
            <w:pPr>
              <w:widowControl w:val="0"/>
              <w:suppressAutoHyphens/>
              <w:rPr>
                <w:rFonts w:ascii="Courier New" w:hAnsi="Courier New" w:cs="Courier New"/>
                <w:sz w:val="20"/>
                <w:szCs w:val="20"/>
              </w:rPr>
            </w:pPr>
          </w:p>
        </w:tc>
      </w:tr>
      <w:tr w:rsidR="003655F3" w:rsidRPr="00574C14" w:rsidTr="003655F3">
        <w:trPr>
          <w:trHeight w:val="240"/>
        </w:trPr>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rPr>
                <w:sz w:val="20"/>
                <w:szCs w:val="20"/>
              </w:rPr>
            </w:pPr>
            <w:r w:rsidRPr="00574C14">
              <w:rPr>
                <w:sz w:val="20"/>
                <w:szCs w:val="20"/>
              </w:rPr>
              <w:t>Содержание работников учреждения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единиц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143,25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jc w:val="center"/>
              <w:rPr>
                <w:sz w:val="20"/>
                <w:szCs w:val="20"/>
              </w:rPr>
            </w:pPr>
            <w:r w:rsidRPr="00574C14">
              <w:rPr>
                <w:sz w:val="20"/>
                <w:szCs w:val="20"/>
              </w:rPr>
              <w:t>143,25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jc w:val="center"/>
              <w:rPr>
                <w:sz w:val="20"/>
                <w:szCs w:val="20"/>
              </w:rPr>
            </w:pPr>
            <w:r w:rsidRPr="00574C14">
              <w:rPr>
                <w:sz w:val="20"/>
                <w:szCs w:val="20"/>
              </w:rPr>
              <w:t>143,25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143,25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143,25</w:t>
            </w:r>
          </w:p>
        </w:tc>
        <w:tc>
          <w:tcPr>
            <w:tcW w:w="851" w:type="dxa"/>
            <w:tcBorders>
              <w:top w:val="single" w:sz="4" w:space="0" w:color="000000"/>
              <w:left w:val="single" w:sz="4" w:space="0" w:color="000000"/>
              <w:bottom w:val="single" w:sz="4" w:space="0" w:color="000000"/>
              <w:right w:val="single" w:sz="4" w:space="0" w:color="000000"/>
            </w:tcBorders>
          </w:tcPr>
          <w:p w:rsidR="003809A7" w:rsidRPr="00574C14" w:rsidRDefault="00196755">
            <w:pPr>
              <w:widowControl w:val="0"/>
              <w:suppressAutoHyphens/>
              <w:jc w:val="center"/>
              <w:rPr>
                <w:sz w:val="20"/>
                <w:szCs w:val="20"/>
              </w:rPr>
            </w:pPr>
            <w:r w:rsidRPr="00574C14">
              <w:rPr>
                <w:sz w:val="20"/>
                <w:szCs w:val="20"/>
              </w:rPr>
              <w:t>143,25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x</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sz w:val="20"/>
                <w:szCs w:val="20"/>
              </w:rPr>
            </w:pPr>
            <w:r w:rsidRPr="00574C14">
              <w:rPr>
                <w:sz w:val="20"/>
                <w:szCs w:val="20"/>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rFonts w:ascii="Courier New" w:hAnsi="Courier New" w:cs="Courier New"/>
                <w:sz w:val="20"/>
                <w:szCs w:val="20"/>
              </w:rPr>
            </w:pPr>
            <w:r w:rsidRPr="00574C14">
              <w:rPr>
                <w:sz w:val="20"/>
                <w:szCs w:val="20"/>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809A7" w:rsidRPr="00574C14" w:rsidRDefault="003809A7">
            <w:pPr>
              <w:widowControl w:val="0"/>
              <w:suppressAutoHyphens/>
              <w:jc w:val="center"/>
              <w:rPr>
                <w:rFonts w:ascii="Courier New" w:hAnsi="Courier New" w:cs="Courier New"/>
                <w:sz w:val="20"/>
                <w:szCs w:val="20"/>
              </w:rPr>
            </w:pPr>
            <w:r w:rsidRPr="00574C14">
              <w:rPr>
                <w:sz w:val="20"/>
                <w:szCs w:val="20"/>
              </w:rPr>
              <w:t>х</w:t>
            </w:r>
          </w:p>
        </w:tc>
        <w:tc>
          <w:tcPr>
            <w:tcW w:w="1275" w:type="dxa"/>
            <w:tcBorders>
              <w:top w:val="single" w:sz="4" w:space="0" w:color="000000"/>
              <w:left w:val="single" w:sz="4" w:space="0" w:color="000000"/>
              <w:bottom w:val="single" w:sz="4" w:space="0" w:color="000000"/>
              <w:right w:val="single" w:sz="4" w:space="0" w:color="000000"/>
            </w:tcBorders>
          </w:tcPr>
          <w:p w:rsidR="003809A7" w:rsidRPr="00574C14" w:rsidRDefault="00196755">
            <w:pPr>
              <w:widowControl w:val="0"/>
              <w:suppressAutoHyphens/>
              <w:jc w:val="center"/>
              <w:rPr>
                <w:sz w:val="20"/>
                <w:szCs w:val="20"/>
              </w:rPr>
            </w:pPr>
            <w:r w:rsidRPr="00574C14">
              <w:rPr>
                <w:sz w:val="20"/>
                <w:szCs w:val="20"/>
              </w:rPr>
              <w:t>х</w:t>
            </w:r>
          </w:p>
        </w:tc>
      </w:tr>
    </w:tbl>
    <w:p w:rsidR="00895067" w:rsidRPr="00574C14" w:rsidRDefault="00895067">
      <w:pPr>
        <w:suppressAutoHyphens/>
        <w:outlineLvl w:val="0"/>
      </w:pPr>
    </w:p>
    <w:p w:rsidR="00895067" w:rsidRPr="00574C14" w:rsidRDefault="00895067">
      <w:pPr>
        <w:tabs>
          <w:tab w:val="left" w:pos="14742"/>
        </w:tabs>
        <w:suppressAutoHyphens/>
        <w:jc w:val="right"/>
        <w:outlineLvl w:val="0"/>
      </w:pPr>
    </w:p>
    <w:p w:rsidR="00895067" w:rsidRPr="00574C14" w:rsidRDefault="00895067">
      <w:pPr>
        <w:tabs>
          <w:tab w:val="left" w:pos="14742"/>
        </w:tabs>
        <w:suppressAutoHyphens/>
        <w:jc w:val="right"/>
        <w:outlineLvl w:val="0"/>
      </w:pPr>
    </w:p>
    <w:p w:rsidR="00895067" w:rsidRPr="00574C14" w:rsidRDefault="00895067">
      <w:pPr>
        <w:tabs>
          <w:tab w:val="left" w:pos="14742"/>
        </w:tabs>
        <w:suppressAutoHyphens/>
        <w:jc w:val="right"/>
        <w:outlineLvl w:val="0"/>
      </w:pPr>
    </w:p>
    <w:p w:rsidR="00895067" w:rsidRPr="00574C14" w:rsidRDefault="00A25580">
      <w:pPr>
        <w:tabs>
          <w:tab w:val="left" w:pos="14742"/>
        </w:tabs>
        <w:suppressAutoHyphens/>
        <w:jc w:val="right"/>
        <w:outlineLvl w:val="0"/>
      </w:pPr>
      <w:r w:rsidRPr="00574C14">
        <w:lastRenderedPageBreak/>
        <w:t xml:space="preserve"> Таблица № 6</w:t>
      </w:r>
    </w:p>
    <w:p w:rsidR="00895067" w:rsidRPr="00574C14" w:rsidRDefault="00895067">
      <w:pPr>
        <w:suppressAutoHyphens/>
        <w:jc w:val="center"/>
        <w:outlineLvl w:val="0"/>
        <w:rPr>
          <w:sz w:val="20"/>
          <w:szCs w:val="20"/>
        </w:rPr>
      </w:pPr>
    </w:p>
    <w:p w:rsidR="00895067" w:rsidRPr="00574C14" w:rsidRDefault="00A25580">
      <w:pPr>
        <w:suppressAutoHyphens/>
        <w:jc w:val="center"/>
        <w:outlineLvl w:val="0"/>
      </w:pPr>
      <w:r w:rsidRPr="00574C14">
        <w:t>Информация по финансовому обеспечению муниципальной программы городского округа «Вуктыл»</w:t>
      </w:r>
    </w:p>
    <w:p w:rsidR="00895067" w:rsidRPr="00574C14" w:rsidRDefault="00A25580">
      <w:pPr>
        <w:pStyle w:val="ConsPlusNormal"/>
        <w:tabs>
          <w:tab w:val="left" w:pos="8505"/>
        </w:tabs>
        <w:suppressAutoHyphens/>
        <w:jc w:val="center"/>
        <w:rPr>
          <w:rFonts w:ascii="Times New Roman" w:hAnsi="Times New Roman" w:cs="Times New Roman"/>
          <w:szCs w:val="24"/>
        </w:rPr>
      </w:pPr>
      <w:r w:rsidRPr="00574C14">
        <w:rPr>
          <w:rFonts w:ascii="Times New Roman" w:hAnsi="Times New Roman" w:cs="Times New Roman"/>
          <w:szCs w:val="24"/>
        </w:rPr>
        <w:t>«Развитие строительства и жилищно-коммунального комплекса, энергосбережение и повышение энергоэффективности»</w:t>
      </w:r>
    </w:p>
    <w:p w:rsidR="00895067" w:rsidRPr="00574C14" w:rsidRDefault="00A25580">
      <w:pPr>
        <w:suppressAutoHyphens/>
        <w:jc w:val="center"/>
        <w:outlineLvl w:val="0"/>
      </w:pPr>
      <w:r w:rsidRPr="00574C14">
        <w:t xml:space="preserve">за счет средств бюджета муниципального образования городского округа «Вуктыл» </w:t>
      </w:r>
    </w:p>
    <w:p w:rsidR="00895067" w:rsidRPr="00574C14" w:rsidRDefault="00A25580">
      <w:pPr>
        <w:suppressAutoHyphens/>
        <w:jc w:val="center"/>
        <w:outlineLvl w:val="0"/>
      </w:pPr>
      <w:r w:rsidRPr="00574C14">
        <w:t xml:space="preserve">(с учетом средств межбюджетных трансфертов) </w:t>
      </w:r>
    </w:p>
    <w:p w:rsidR="00895067" w:rsidRPr="00574C14" w:rsidRDefault="00895067">
      <w:pPr>
        <w:suppressAutoHyphens/>
        <w:jc w:val="center"/>
        <w:outlineLvl w:val="0"/>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418"/>
        <w:gridCol w:w="1985"/>
        <w:gridCol w:w="1559"/>
        <w:gridCol w:w="1559"/>
        <w:gridCol w:w="1418"/>
        <w:gridCol w:w="1559"/>
        <w:gridCol w:w="1418"/>
        <w:gridCol w:w="1559"/>
        <w:gridCol w:w="1559"/>
        <w:gridCol w:w="1559"/>
      </w:tblGrid>
      <w:tr w:rsidR="009E0812" w:rsidRPr="00574C14" w:rsidTr="00215EDC">
        <w:trPr>
          <w:trHeight w:val="227"/>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ind w:right="-74"/>
              <w:jc w:val="center"/>
              <w:rPr>
                <w:sz w:val="20"/>
              </w:rPr>
            </w:pPr>
            <w:r w:rsidRPr="00574C14">
              <w:rPr>
                <w:sz w:val="20"/>
              </w:rPr>
              <w:t xml:space="preserve">                                                                                                                                                                                                                                                                                    № </w:t>
            </w:r>
            <w:proofErr w:type="gramStart"/>
            <w:r w:rsidRPr="00574C14">
              <w:rPr>
                <w:sz w:val="20"/>
              </w:rPr>
              <w:t>п</w:t>
            </w:r>
            <w:proofErr w:type="gramEnd"/>
            <w:r w:rsidRPr="00574C14">
              <w:rPr>
                <w:sz w:val="20"/>
              </w:rPr>
              <w:t>/п</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jc w:val="center"/>
              <w:rPr>
                <w:sz w:val="20"/>
              </w:rPr>
            </w:pPr>
            <w:r w:rsidRPr="00574C14">
              <w:rPr>
                <w:sz w:val="20"/>
              </w:rPr>
              <w:t>Статус</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ind w:right="-141"/>
              <w:jc w:val="center"/>
              <w:rPr>
                <w:sz w:val="20"/>
              </w:rPr>
            </w:pPr>
            <w:r w:rsidRPr="00574C14">
              <w:rPr>
                <w:sz w:val="20"/>
              </w:rPr>
              <w:t xml:space="preserve">Наименование муниципальной программы,   </w:t>
            </w:r>
          </w:p>
          <w:p w:rsidR="009E0812" w:rsidRPr="00574C14" w:rsidRDefault="009E0812">
            <w:pPr>
              <w:pStyle w:val="ConsPlusCell"/>
              <w:suppressAutoHyphens/>
              <w:ind w:right="-141"/>
              <w:jc w:val="center"/>
              <w:rPr>
                <w:sz w:val="20"/>
              </w:rPr>
            </w:pPr>
            <w:r w:rsidRPr="00574C14">
              <w:rPr>
                <w:sz w:val="20"/>
              </w:rPr>
              <w:t xml:space="preserve">подпрограммы, ведомственной целевой программы (далее – ВЦП),  </w:t>
            </w:r>
          </w:p>
          <w:p w:rsidR="009E0812" w:rsidRPr="00574C14" w:rsidRDefault="009E0812">
            <w:pPr>
              <w:pStyle w:val="ConsPlusCell"/>
              <w:suppressAutoHyphens/>
              <w:ind w:right="-141"/>
              <w:jc w:val="center"/>
              <w:rPr>
                <w:sz w:val="20"/>
              </w:rPr>
            </w:pPr>
            <w:r w:rsidRPr="00574C14">
              <w:rPr>
                <w:sz w:val="20"/>
              </w:rPr>
              <w:t>основного  мероприятия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jc w:val="center"/>
              <w:rPr>
                <w:sz w:val="20"/>
              </w:rPr>
            </w:pPr>
            <w:r w:rsidRPr="00574C14">
              <w:rPr>
                <w:sz w:val="20"/>
              </w:rPr>
              <w:t>Ответственный исполнитель, соисполнители</w:t>
            </w:r>
          </w:p>
        </w:tc>
        <w:tc>
          <w:tcPr>
            <w:tcW w:w="10631" w:type="dxa"/>
            <w:gridSpan w:val="7"/>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jc w:val="center"/>
              <w:rPr>
                <w:sz w:val="20"/>
              </w:rPr>
            </w:pPr>
            <w:r w:rsidRPr="00574C14">
              <w:rPr>
                <w:sz w:val="20"/>
              </w:rPr>
              <w:t>Расходы (руб.)</w:t>
            </w:r>
          </w:p>
        </w:tc>
      </w:tr>
      <w:tr w:rsidR="00A7182F" w:rsidRPr="00574C14" w:rsidTr="00215EDC">
        <w:trPr>
          <w:trHeight w:val="334"/>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ind w:right="-74"/>
              <w:rPr>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rPr>
                <w:sz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rPr>
                <w:sz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rPr>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rsidP="001C2EBB">
            <w:pPr>
              <w:pStyle w:val="ConsPlusCell"/>
              <w:suppressAutoHyphens/>
              <w:jc w:val="center"/>
              <w:rPr>
                <w:sz w:val="20"/>
              </w:rPr>
            </w:pPr>
            <w:r w:rsidRPr="00574C14">
              <w:rPr>
                <w:sz w:val="20"/>
              </w:rPr>
              <w:t>Всего (нарастающим итогом с начала реализации 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jc w:val="center"/>
              <w:rPr>
                <w:sz w:val="20"/>
              </w:rPr>
            </w:pPr>
            <w:r w:rsidRPr="00574C14">
              <w:rPr>
                <w:sz w:val="20"/>
              </w:rPr>
              <w:t>2017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jc w:val="center"/>
              <w:rPr>
                <w:sz w:val="20"/>
              </w:rPr>
            </w:pPr>
            <w:r w:rsidRPr="00574C14">
              <w:rPr>
                <w:sz w:val="20"/>
              </w:rPr>
              <w:t>2018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jc w:val="center"/>
              <w:rPr>
                <w:sz w:val="20"/>
              </w:rPr>
            </w:pPr>
            <w:r w:rsidRPr="00574C14">
              <w:rPr>
                <w:sz w:val="20"/>
              </w:rPr>
              <w:t>2019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tabs>
                <w:tab w:val="left" w:pos="864"/>
              </w:tabs>
              <w:suppressAutoHyphens/>
              <w:jc w:val="center"/>
              <w:rPr>
                <w:sz w:val="20"/>
              </w:rPr>
            </w:pPr>
            <w:r w:rsidRPr="00574C14">
              <w:rPr>
                <w:sz w:val="20"/>
              </w:rPr>
              <w:t>2020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tabs>
                <w:tab w:val="left" w:pos="864"/>
              </w:tabs>
              <w:suppressAutoHyphens/>
              <w:jc w:val="center"/>
              <w:rPr>
                <w:sz w:val="20"/>
              </w:rPr>
            </w:pPr>
            <w:r w:rsidRPr="00574C14">
              <w:rPr>
                <w:sz w:val="20"/>
              </w:rPr>
              <w:t>2021 год</w:t>
            </w:r>
          </w:p>
        </w:tc>
        <w:tc>
          <w:tcPr>
            <w:tcW w:w="1559" w:type="dxa"/>
            <w:tcBorders>
              <w:top w:val="single" w:sz="4" w:space="0" w:color="000000"/>
              <w:left w:val="single" w:sz="4" w:space="0" w:color="000000"/>
              <w:bottom w:val="single" w:sz="4" w:space="0" w:color="000000"/>
              <w:right w:val="single" w:sz="4" w:space="0" w:color="000000"/>
            </w:tcBorders>
          </w:tcPr>
          <w:p w:rsidR="009E0812" w:rsidRPr="00574C14" w:rsidRDefault="009E0812">
            <w:pPr>
              <w:pStyle w:val="ConsPlusCell"/>
              <w:tabs>
                <w:tab w:val="left" w:pos="864"/>
              </w:tabs>
              <w:suppressAutoHyphens/>
              <w:jc w:val="center"/>
              <w:rPr>
                <w:sz w:val="20"/>
              </w:rPr>
            </w:pPr>
            <w:r w:rsidRPr="00574C14">
              <w:rPr>
                <w:sz w:val="20"/>
              </w:rPr>
              <w:t>2022 год</w:t>
            </w:r>
          </w:p>
        </w:tc>
      </w:tr>
    </w:tbl>
    <w:p w:rsidR="00895067" w:rsidRPr="00574C14" w:rsidRDefault="00895067">
      <w:pPr>
        <w:rPr>
          <w:sz w:val="20"/>
          <w:szCs w:val="20"/>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418"/>
        <w:gridCol w:w="1985"/>
        <w:gridCol w:w="1559"/>
        <w:gridCol w:w="1559"/>
        <w:gridCol w:w="1418"/>
        <w:gridCol w:w="1559"/>
        <w:gridCol w:w="1418"/>
        <w:gridCol w:w="1559"/>
        <w:gridCol w:w="1559"/>
        <w:gridCol w:w="1559"/>
      </w:tblGrid>
      <w:tr w:rsidR="00A7182F" w:rsidRPr="00574C14" w:rsidTr="00215EDC">
        <w:trPr>
          <w:trHeight w:val="284"/>
          <w:tblHeader/>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812" w:rsidRPr="00574C14" w:rsidRDefault="009E0812">
            <w:pPr>
              <w:pStyle w:val="ConsPlusCell"/>
              <w:suppressAutoHyphens/>
              <w:ind w:right="-74"/>
              <w:jc w:val="center"/>
              <w:rPr>
                <w:sz w:val="20"/>
              </w:rPr>
            </w:pPr>
            <w:r w:rsidRPr="00574C14">
              <w:rPr>
                <w:sz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jc w:val="center"/>
              <w:rPr>
                <w:sz w:val="20"/>
              </w:rPr>
            </w:pPr>
            <w:r w:rsidRPr="00574C14">
              <w:rPr>
                <w:sz w:val="20"/>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jc w:val="center"/>
              <w:rPr>
                <w:sz w:val="20"/>
              </w:rPr>
            </w:pPr>
            <w:r w:rsidRPr="00574C14">
              <w:rPr>
                <w:sz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jc w:val="center"/>
              <w:rPr>
                <w:sz w:val="20"/>
              </w:rPr>
            </w:pPr>
            <w:r w:rsidRPr="00574C14">
              <w:rPr>
                <w:sz w:val="2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jc w:val="center"/>
              <w:rPr>
                <w:sz w:val="20"/>
              </w:rPr>
            </w:pPr>
            <w:r w:rsidRPr="00574C14">
              <w:rPr>
                <w:sz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jc w:val="center"/>
              <w:rPr>
                <w:sz w:val="20"/>
              </w:rPr>
            </w:pPr>
            <w:r w:rsidRPr="00574C14">
              <w:rPr>
                <w:sz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jc w:val="center"/>
              <w:rPr>
                <w:sz w:val="20"/>
              </w:rPr>
            </w:pPr>
            <w:r w:rsidRPr="00574C14">
              <w:rPr>
                <w:sz w:val="20"/>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jc w:val="center"/>
              <w:rPr>
                <w:sz w:val="20"/>
              </w:rPr>
            </w:pPr>
            <w:r w:rsidRPr="00574C14">
              <w:rPr>
                <w:sz w:val="20"/>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pPr>
              <w:pStyle w:val="ConsPlusCell"/>
              <w:suppressAutoHyphens/>
              <w:jc w:val="center"/>
              <w:rPr>
                <w:sz w:val="20"/>
              </w:rPr>
            </w:pPr>
            <w:r w:rsidRPr="00574C14">
              <w:rPr>
                <w:sz w:val="20"/>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574C14" w:rsidRDefault="009E0812" w:rsidP="00A25580">
            <w:pPr>
              <w:pStyle w:val="ConsPlusCell"/>
              <w:tabs>
                <w:tab w:val="center" w:pos="3910"/>
                <w:tab w:val="left" w:pos="6360"/>
              </w:tabs>
              <w:suppressAutoHyphens/>
              <w:rPr>
                <w:sz w:val="20"/>
              </w:rPr>
            </w:pPr>
            <w:r w:rsidRPr="00574C14">
              <w:rPr>
                <w:sz w:val="20"/>
              </w:rPr>
              <w:t xml:space="preserve">        10</w:t>
            </w:r>
            <w:r w:rsidRPr="00574C14">
              <w:rPr>
                <w:sz w:val="20"/>
              </w:rPr>
              <w:tab/>
              <w:t>10</w:t>
            </w:r>
            <w:r w:rsidRPr="00574C14">
              <w:rPr>
                <w:sz w:val="20"/>
              </w:rPr>
              <w:tab/>
            </w:r>
          </w:p>
        </w:tc>
        <w:tc>
          <w:tcPr>
            <w:tcW w:w="1559" w:type="dxa"/>
            <w:tcBorders>
              <w:top w:val="single" w:sz="4" w:space="0" w:color="000000"/>
              <w:left w:val="single" w:sz="4" w:space="0" w:color="000000"/>
              <w:bottom w:val="single" w:sz="4" w:space="0" w:color="000000"/>
              <w:right w:val="single" w:sz="4" w:space="0" w:color="000000"/>
            </w:tcBorders>
          </w:tcPr>
          <w:p w:rsidR="009E0812" w:rsidRPr="00574C14" w:rsidRDefault="009E0812" w:rsidP="009E0812">
            <w:pPr>
              <w:pStyle w:val="ConsPlusCell"/>
              <w:tabs>
                <w:tab w:val="center" w:pos="3910"/>
                <w:tab w:val="left" w:pos="6360"/>
              </w:tabs>
              <w:suppressAutoHyphens/>
              <w:jc w:val="center"/>
              <w:rPr>
                <w:sz w:val="20"/>
              </w:rPr>
            </w:pPr>
            <w:r w:rsidRPr="00574C14">
              <w:rPr>
                <w:sz w:val="20"/>
              </w:rPr>
              <w:t>11</w:t>
            </w:r>
          </w:p>
        </w:tc>
      </w:tr>
      <w:tr w:rsidR="00A7182F" w:rsidRPr="00D67A34" w:rsidTr="00215EDC">
        <w:trPr>
          <w:trHeight w:val="337"/>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0812" w:rsidRPr="00D30A32" w:rsidRDefault="009E0812">
            <w:pPr>
              <w:pStyle w:val="ConsPlusCell"/>
              <w:suppressAutoHyphens/>
              <w:ind w:right="-74"/>
              <w:jc w:val="center"/>
              <w:rPr>
                <w:sz w:val="20"/>
              </w:rPr>
            </w:pPr>
            <w:r w:rsidRPr="00D30A32">
              <w:rPr>
                <w:sz w:val="20"/>
              </w:rPr>
              <w:t>1.</w:t>
            </w:r>
          </w:p>
          <w:p w:rsidR="009E0812" w:rsidRPr="00D30A32" w:rsidRDefault="009E0812">
            <w:pPr>
              <w:pStyle w:val="ConsPlusCell"/>
              <w:suppressAutoHyphens/>
              <w:ind w:right="-74"/>
              <w:jc w:val="center"/>
              <w:rPr>
                <w:sz w:val="20"/>
              </w:rPr>
            </w:pPr>
          </w:p>
          <w:p w:rsidR="009E0812" w:rsidRPr="00D30A32" w:rsidRDefault="009E0812">
            <w:pPr>
              <w:pStyle w:val="ConsPlusCell"/>
              <w:suppressAutoHyphens/>
              <w:ind w:right="-74"/>
              <w:jc w:val="center"/>
              <w:rPr>
                <w:sz w:val="20"/>
              </w:rPr>
            </w:pPr>
          </w:p>
          <w:p w:rsidR="009E0812" w:rsidRPr="00D30A32" w:rsidRDefault="009E0812">
            <w:pPr>
              <w:pStyle w:val="ConsPlusCell"/>
              <w:suppressAutoHyphens/>
              <w:ind w:right="-74"/>
              <w:jc w:val="center"/>
              <w:rPr>
                <w:sz w:val="2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0812" w:rsidRPr="00D30A32" w:rsidRDefault="009E0812">
            <w:pPr>
              <w:pStyle w:val="ConsPlusCell"/>
              <w:suppressAutoHyphens/>
              <w:rPr>
                <w:b/>
                <w:sz w:val="20"/>
              </w:rPr>
            </w:pPr>
            <w:r w:rsidRPr="00D30A32">
              <w:rPr>
                <w:b/>
                <w:sz w:val="20"/>
              </w:rPr>
              <w:t>Муниципальная</w:t>
            </w:r>
            <w:r w:rsidRPr="00D30A32">
              <w:rPr>
                <w:b/>
                <w:sz w:val="20"/>
              </w:rPr>
              <w:br/>
              <w:t xml:space="preserve">программа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0812" w:rsidRPr="00D30A32" w:rsidRDefault="009E0812">
            <w:pPr>
              <w:pStyle w:val="ConsPlusCell"/>
              <w:suppressAutoHyphens/>
              <w:jc w:val="both"/>
              <w:rPr>
                <w:b/>
                <w:sz w:val="20"/>
              </w:rPr>
            </w:pPr>
            <w:r w:rsidRPr="00D30A32">
              <w:rPr>
                <w:b/>
                <w:sz w:val="20"/>
              </w:rPr>
              <w:t xml:space="preserve">«Развитие строительства и жилищно-коммунального комплекса, энергосбережение и повышение энергоэффективности»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D30A32" w:rsidRDefault="009E0812">
            <w:pPr>
              <w:pStyle w:val="ConsPlusCell"/>
              <w:suppressAutoHyphens/>
              <w:rPr>
                <w:b/>
                <w:sz w:val="20"/>
              </w:rPr>
            </w:pPr>
            <w:r w:rsidRPr="00D30A32">
              <w:rPr>
                <w:b/>
                <w:sz w:val="20"/>
              </w:rPr>
              <w:t>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D67A34" w:rsidRDefault="00D87721">
            <w:pPr>
              <w:pStyle w:val="ConsPlusCell"/>
              <w:suppressAutoHyphens/>
              <w:jc w:val="center"/>
              <w:rPr>
                <w:b/>
                <w:sz w:val="20"/>
                <w:highlight w:val="lightGray"/>
              </w:rPr>
            </w:pPr>
            <w:r w:rsidRPr="00D87721">
              <w:rPr>
                <w:b/>
                <w:sz w:val="20"/>
              </w:rPr>
              <w:t>462 163 426,77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0812" w:rsidRPr="00E814A4" w:rsidRDefault="009E0812">
            <w:pPr>
              <w:pStyle w:val="ConsPlusCell"/>
              <w:suppressAutoHyphens/>
              <w:jc w:val="center"/>
              <w:rPr>
                <w:b/>
                <w:sz w:val="20"/>
              </w:rPr>
            </w:pPr>
            <w:r w:rsidRPr="00E814A4">
              <w:rPr>
                <w:b/>
                <w:sz w:val="20"/>
              </w:rPr>
              <w:t>78 424 661,36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E814A4" w:rsidRDefault="009E0812">
            <w:pPr>
              <w:pStyle w:val="ConsPlusCell"/>
              <w:suppressAutoHyphens/>
              <w:jc w:val="center"/>
              <w:rPr>
                <w:b/>
                <w:sz w:val="20"/>
              </w:rPr>
            </w:pPr>
            <w:r w:rsidRPr="00E814A4">
              <w:rPr>
                <w:b/>
                <w:sz w:val="20"/>
              </w:rPr>
              <w:t>74 615 670,85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0812" w:rsidRPr="00E814A4" w:rsidRDefault="009E0812">
            <w:pPr>
              <w:pStyle w:val="ConsPlusCell"/>
              <w:suppressAutoHyphens/>
              <w:jc w:val="center"/>
              <w:rPr>
                <w:b/>
                <w:sz w:val="20"/>
              </w:rPr>
            </w:pPr>
            <w:r w:rsidRPr="00E814A4">
              <w:rPr>
                <w:b/>
                <w:sz w:val="20"/>
              </w:rPr>
              <w:t>65 032 334,20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D67A34" w:rsidRDefault="0036130F">
            <w:pPr>
              <w:pStyle w:val="ConsPlusCell"/>
              <w:suppressAutoHyphens/>
              <w:jc w:val="center"/>
              <w:rPr>
                <w:b/>
                <w:sz w:val="20"/>
                <w:highlight w:val="lightGray"/>
              </w:rPr>
            </w:pPr>
            <w:r w:rsidRPr="0036130F">
              <w:rPr>
                <w:b/>
                <w:sz w:val="20"/>
              </w:rPr>
              <w:t>85 637 133,30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46650A" w:rsidRDefault="0046650A">
            <w:pPr>
              <w:pStyle w:val="ConsPlusCell"/>
              <w:suppressAutoHyphens/>
              <w:jc w:val="center"/>
              <w:rPr>
                <w:b/>
                <w:sz w:val="20"/>
              </w:rPr>
            </w:pPr>
            <w:r w:rsidRPr="0046650A">
              <w:rPr>
                <w:b/>
                <w:sz w:val="20"/>
              </w:rPr>
              <w:t>79 830 566,03</w:t>
            </w:r>
          </w:p>
        </w:tc>
        <w:tc>
          <w:tcPr>
            <w:tcW w:w="1559" w:type="dxa"/>
            <w:tcBorders>
              <w:top w:val="single" w:sz="4" w:space="0" w:color="000000"/>
              <w:left w:val="single" w:sz="4" w:space="0" w:color="000000"/>
              <w:bottom w:val="single" w:sz="4" w:space="0" w:color="000000"/>
              <w:right w:val="single" w:sz="4" w:space="0" w:color="000000"/>
            </w:tcBorders>
          </w:tcPr>
          <w:p w:rsidR="009E0812" w:rsidRPr="00580ED2" w:rsidRDefault="00580ED2">
            <w:pPr>
              <w:pStyle w:val="ConsPlusCell"/>
              <w:suppressAutoHyphens/>
              <w:jc w:val="center"/>
              <w:rPr>
                <w:b/>
                <w:sz w:val="20"/>
              </w:rPr>
            </w:pPr>
            <w:r w:rsidRPr="00580ED2">
              <w:rPr>
                <w:b/>
                <w:sz w:val="20"/>
              </w:rPr>
              <w:t>78 623 061,03</w:t>
            </w:r>
          </w:p>
        </w:tc>
      </w:tr>
      <w:tr w:rsidR="00A7182F" w:rsidRPr="00D67A34" w:rsidTr="00215EDC">
        <w:trPr>
          <w:trHeight w:val="496"/>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0812" w:rsidRPr="00D30A32" w:rsidRDefault="009E0812">
            <w:pPr>
              <w:pStyle w:val="ConsPlusCell"/>
              <w:suppressAutoHyphens/>
              <w:ind w:right="-74"/>
              <w:jc w:val="center"/>
              <w:rPr>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E0812" w:rsidRPr="00D30A32" w:rsidRDefault="009E0812">
            <w:pPr>
              <w:pStyle w:val="ConsPlusCell"/>
              <w:suppressAutoHyphens/>
              <w:rPr>
                <w:sz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9E0812" w:rsidRPr="00D30A32" w:rsidRDefault="009E0812">
            <w:pPr>
              <w:pStyle w:val="ConsPlusCell"/>
              <w:suppressAutoHyphens/>
              <w:rPr>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755" w:rsidRPr="00D30A32" w:rsidRDefault="004A1AF8" w:rsidP="004A1AF8">
            <w:pPr>
              <w:pStyle w:val="ConsPlusCell"/>
              <w:suppressAutoHyphens/>
              <w:ind w:left="-108"/>
              <w:rPr>
                <w:sz w:val="20"/>
              </w:rPr>
            </w:pPr>
            <w:r w:rsidRPr="00D30A32">
              <w:rPr>
                <w:sz w:val="20"/>
              </w:rPr>
              <w:t xml:space="preserve"> </w:t>
            </w:r>
            <w:r w:rsidR="00215EDC" w:rsidRPr="00D30A32">
              <w:rPr>
                <w:sz w:val="20"/>
              </w:rPr>
              <w:t>О</w:t>
            </w:r>
            <w:r w:rsidR="008B2755" w:rsidRPr="00D30A32">
              <w:rPr>
                <w:sz w:val="20"/>
              </w:rPr>
              <w:t xml:space="preserve">тветственный </w:t>
            </w:r>
            <w:r w:rsidRPr="00D30A32">
              <w:rPr>
                <w:sz w:val="20"/>
              </w:rPr>
              <w:t xml:space="preserve">     </w:t>
            </w:r>
            <w:r w:rsidR="008B2755" w:rsidRPr="00D30A32">
              <w:rPr>
                <w:sz w:val="20"/>
              </w:rPr>
              <w:t>исполнитель -</w:t>
            </w:r>
          </w:p>
          <w:p w:rsidR="009E0812" w:rsidRPr="00D30A32" w:rsidRDefault="008B2755" w:rsidP="00215EDC">
            <w:pPr>
              <w:pStyle w:val="ConsPlusCell"/>
              <w:suppressAutoHyphens/>
              <w:ind w:left="-108"/>
              <w:rPr>
                <w:sz w:val="20"/>
              </w:rPr>
            </w:pPr>
            <w:r w:rsidRPr="00D30A32">
              <w:rPr>
                <w:sz w:val="20"/>
              </w:rPr>
              <w:t xml:space="preserve"> ОС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D67A34" w:rsidRDefault="00D87721">
            <w:pPr>
              <w:pStyle w:val="ConsPlusCell"/>
              <w:suppressAutoHyphens/>
              <w:jc w:val="center"/>
              <w:rPr>
                <w:sz w:val="20"/>
                <w:highlight w:val="lightGray"/>
              </w:rPr>
            </w:pPr>
            <w:r w:rsidRPr="00D87721">
              <w:rPr>
                <w:sz w:val="20"/>
              </w:rPr>
              <w:t>460 453 426,77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0812" w:rsidRPr="00E814A4" w:rsidRDefault="009E0812">
            <w:pPr>
              <w:pStyle w:val="ConsPlusCell"/>
              <w:suppressAutoHyphens/>
              <w:jc w:val="center"/>
              <w:rPr>
                <w:sz w:val="20"/>
              </w:rPr>
            </w:pPr>
            <w:r w:rsidRPr="00E814A4">
              <w:rPr>
                <w:sz w:val="20"/>
              </w:rPr>
              <w:t>77 934 661,36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E814A4" w:rsidRDefault="009E0812">
            <w:pPr>
              <w:pStyle w:val="ConsPlusCell"/>
              <w:suppressAutoHyphens/>
              <w:jc w:val="center"/>
              <w:rPr>
                <w:sz w:val="20"/>
              </w:rPr>
            </w:pPr>
            <w:r w:rsidRPr="00E814A4">
              <w:rPr>
                <w:sz w:val="20"/>
              </w:rPr>
              <w:t>74 305 670,85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E0812" w:rsidRPr="00E814A4" w:rsidRDefault="009E0812">
            <w:pPr>
              <w:pStyle w:val="ConsPlusCell"/>
              <w:suppressAutoHyphens/>
              <w:jc w:val="center"/>
              <w:rPr>
                <w:sz w:val="20"/>
              </w:rPr>
            </w:pPr>
            <w:r w:rsidRPr="00E814A4">
              <w:rPr>
                <w:sz w:val="20"/>
              </w:rPr>
              <w:t>64 692 334,20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D67A34" w:rsidRDefault="00E814A4">
            <w:pPr>
              <w:pStyle w:val="ConsPlusCell"/>
              <w:suppressAutoHyphens/>
              <w:jc w:val="center"/>
              <w:rPr>
                <w:sz w:val="20"/>
                <w:highlight w:val="lightGray"/>
              </w:rPr>
            </w:pPr>
            <w:r w:rsidRPr="00E814A4">
              <w:rPr>
                <w:sz w:val="20"/>
              </w:rPr>
              <w:t>85 447 133,30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E0812" w:rsidRPr="0046650A" w:rsidRDefault="0046650A">
            <w:pPr>
              <w:pStyle w:val="ConsPlusCell"/>
              <w:suppressAutoHyphens/>
              <w:jc w:val="center"/>
              <w:rPr>
                <w:sz w:val="20"/>
              </w:rPr>
            </w:pPr>
            <w:r w:rsidRPr="0046650A">
              <w:rPr>
                <w:sz w:val="20"/>
              </w:rPr>
              <w:t>79 640 566,03</w:t>
            </w:r>
          </w:p>
        </w:tc>
        <w:tc>
          <w:tcPr>
            <w:tcW w:w="1559" w:type="dxa"/>
            <w:tcBorders>
              <w:top w:val="single" w:sz="4" w:space="0" w:color="000000"/>
              <w:left w:val="single" w:sz="4" w:space="0" w:color="000000"/>
              <w:bottom w:val="single" w:sz="4" w:space="0" w:color="000000"/>
              <w:right w:val="single" w:sz="4" w:space="0" w:color="000000"/>
            </w:tcBorders>
          </w:tcPr>
          <w:p w:rsidR="009E0812" w:rsidRPr="00580ED2" w:rsidRDefault="00580ED2">
            <w:pPr>
              <w:pStyle w:val="ConsPlusCell"/>
              <w:suppressAutoHyphens/>
              <w:jc w:val="center"/>
              <w:rPr>
                <w:sz w:val="20"/>
              </w:rPr>
            </w:pPr>
            <w:r w:rsidRPr="00580ED2">
              <w:rPr>
                <w:sz w:val="20"/>
              </w:rPr>
              <w:t>78 433 061,03</w:t>
            </w:r>
          </w:p>
        </w:tc>
      </w:tr>
      <w:tr w:rsidR="00A7182F" w:rsidRPr="00D67A34" w:rsidTr="00215EDC">
        <w:trPr>
          <w:trHeight w:val="235"/>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35A0" w:rsidRPr="00D30A32" w:rsidRDefault="005B35A0">
            <w:pPr>
              <w:pStyle w:val="ConsPlusCell"/>
              <w:suppressAutoHyphens/>
              <w:ind w:right="-74"/>
              <w:jc w:val="center"/>
              <w:rPr>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D30A32" w:rsidRDefault="005B35A0">
            <w:pPr>
              <w:pStyle w:val="ConsPlusCell"/>
              <w:suppressAutoHyphens/>
              <w:rPr>
                <w:sz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D30A32" w:rsidRDefault="005B35A0">
            <w:pPr>
              <w:pStyle w:val="ConsPlusCell"/>
              <w:suppressAutoHyphens/>
              <w:rPr>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30A32" w:rsidRDefault="00215EDC" w:rsidP="00215EDC">
            <w:pPr>
              <w:ind w:left="-108"/>
              <w:rPr>
                <w:sz w:val="20"/>
                <w:szCs w:val="20"/>
              </w:rPr>
            </w:pPr>
            <w:r w:rsidRPr="00D30A32">
              <w:rPr>
                <w:sz w:val="20"/>
                <w:szCs w:val="20"/>
              </w:rPr>
              <w:t xml:space="preserve">Соисполнитель </w:t>
            </w:r>
            <w:r w:rsidR="005B35A0" w:rsidRPr="00D30A32">
              <w:rPr>
                <w:sz w:val="20"/>
                <w:szCs w:val="20"/>
              </w:rPr>
              <w:t>- Управление образования АГО «Вуктыл»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30A32" w:rsidRDefault="005B35A0">
            <w:pPr>
              <w:pStyle w:val="ConsPlusCell"/>
              <w:suppressAutoHyphens/>
              <w:jc w:val="center"/>
              <w:rPr>
                <w:sz w:val="20"/>
              </w:rPr>
            </w:pPr>
            <w:r w:rsidRPr="00D30A32">
              <w:rPr>
                <w:sz w:val="20"/>
              </w:rPr>
              <w:t>1 710 000,00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30A32" w:rsidRDefault="005B35A0">
            <w:pPr>
              <w:pStyle w:val="ConsPlusCell"/>
              <w:suppressAutoHyphens/>
              <w:jc w:val="center"/>
              <w:rPr>
                <w:sz w:val="20"/>
              </w:rPr>
            </w:pPr>
            <w:r w:rsidRPr="00D30A32">
              <w:rPr>
                <w:sz w:val="20"/>
              </w:rPr>
              <w:t>490 000,00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30A32" w:rsidRDefault="005B35A0">
            <w:pPr>
              <w:pStyle w:val="ConsPlusCell"/>
              <w:suppressAutoHyphens/>
              <w:jc w:val="center"/>
              <w:rPr>
                <w:sz w:val="20"/>
              </w:rPr>
            </w:pPr>
            <w:r w:rsidRPr="00D30A32">
              <w:rPr>
                <w:sz w:val="20"/>
              </w:rPr>
              <w:t>310 000,00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30A32" w:rsidRDefault="005B35A0">
            <w:pPr>
              <w:pStyle w:val="ConsPlusCell"/>
              <w:suppressAutoHyphens/>
              <w:jc w:val="center"/>
              <w:rPr>
                <w:sz w:val="20"/>
              </w:rPr>
            </w:pPr>
            <w:r w:rsidRPr="00D30A32">
              <w:rPr>
                <w:sz w:val="20"/>
              </w:rPr>
              <w:t>340 000,00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30A32" w:rsidRDefault="005B35A0" w:rsidP="002E7D1D">
            <w:pPr>
              <w:pStyle w:val="ConsPlusCell"/>
              <w:suppressAutoHyphens/>
              <w:jc w:val="center"/>
              <w:rPr>
                <w:sz w:val="20"/>
              </w:rPr>
            </w:pPr>
            <w:r w:rsidRPr="00D30A32">
              <w:rPr>
                <w:sz w:val="20"/>
              </w:rPr>
              <w:t>190 000,00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30A32" w:rsidRDefault="005B35A0" w:rsidP="002E7D1D">
            <w:pPr>
              <w:pStyle w:val="ConsPlusCell"/>
              <w:suppressAutoHyphens/>
              <w:jc w:val="center"/>
              <w:rPr>
                <w:sz w:val="20"/>
              </w:rPr>
            </w:pPr>
            <w:r w:rsidRPr="00D30A32">
              <w:rPr>
                <w:sz w:val="20"/>
              </w:rPr>
              <w:t>190 000,00</w:t>
            </w:r>
          </w:p>
        </w:tc>
        <w:tc>
          <w:tcPr>
            <w:tcW w:w="1559" w:type="dxa"/>
            <w:tcBorders>
              <w:top w:val="single" w:sz="4" w:space="0" w:color="000000"/>
              <w:left w:val="single" w:sz="4" w:space="0" w:color="000000"/>
              <w:bottom w:val="single" w:sz="4" w:space="0" w:color="000000"/>
              <w:right w:val="single" w:sz="4" w:space="0" w:color="000000"/>
            </w:tcBorders>
          </w:tcPr>
          <w:p w:rsidR="005B35A0" w:rsidRPr="00D30A32" w:rsidRDefault="005B35A0" w:rsidP="002E7D1D">
            <w:pPr>
              <w:pStyle w:val="ConsPlusCell"/>
              <w:suppressAutoHyphens/>
              <w:jc w:val="center"/>
              <w:rPr>
                <w:sz w:val="20"/>
              </w:rPr>
            </w:pPr>
            <w:r w:rsidRPr="00D30A32">
              <w:rPr>
                <w:sz w:val="20"/>
              </w:rPr>
              <w:t>190 000,00</w:t>
            </w:r>
          </w:p>
        </w:tc>
      </w:tr>
      <w:tr w:rsidR="00A7182F" w:rsidRPr="00D67A34" w:rsidTr="00215EDC">
        <w:trPr>
          <w:trHeight w:val="351"/>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5A0" w:rsidRPr="00A50867" w:rsidRDefault="005B35A0">
            <w:pPr>
              <w:pStyle w:val="ConsPlusCell"/>
              <w:suppressAutoHyphens/>
              <w:ind w:right="-74"/>
              <w:jc w:val="center"/>
              <w:rPr>
                <w:sz w:val="20"/>
              </w:rPr>
            </w:pPr>
            <w:r w:rsidRPr="00A50867">
              <w:rPr>
                <w:sz w:val="20"/>
              </w:rPr>
              <w:t>2.</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5A0" w:rsidRPr="00A50867" w:rsidRDefault="005B35A0">
            <w:pPr>
              <w:widowControl w:val="0"/>
              <w:ind w:left="-75" w:right="-75"/>
              <w:rPr>
                <w:b/>
                <w:sz w:val="20"/>
                <w:szCs w:val="20"/>
              </w:rPr>
            </w:pPr>
            <w:proofErr w:type="spellStart"/>
            <w:proofErr w:type="gramStart"/>
            <w:r w:rsidRPr="00A50867">
              <w:rPr>
                <w:b/>
                <w:sz w:val="20"/>
                <w:szCs w:val="20"/>
              </w:rPr>
              <w:t>Подпрограм</w:t>
            </w:r>
            <w:proofErr w:type="spellEnd"/>
            <w:r w:rsidR="002C6495" w:rsidRPr="00A50867">
              <w:rPr>
                <w:b/>
                <w:sz w:val="20"/>
                <w:szCs w:val="20"/>
              </w:rPr>
              <w:t xml:space="preserve"> </w:t>
            </w:r>
            <w:proofErr w:type="spellStart"/>
            <w:r w:rsidRPr="00A50867">
              <w:rPr>
                <w:b/>
                <w:sz w:val="20"/>
                <w:szCs w:val="20"/>
              </w:rPr>
              <w:t>ма</w:t>
            </w:r>
            <w:proofErr w:type="spellEnd"/>
            <w:proofErr w:type="gramEnd"/>
            <w:r w:rsidRPr="00A50867">
              <w:rPr>
                <w:b/>
                <w:sz w:val="20"/>
                <w:szCs w:val="20"/>
              </w:rPr>
              <w:t xml:space="preserve"> 1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5A0" w:rsidRPr="00A50867" w:rsidRDefault="005B35A0">
            <w:pPr>
              <w:widowControl w:val="0"/>
              <w:rPr>
                <w:b/>
                <w:sz w:val="20"/>
                <w:szCs w:val="20"/>
              </w:rPr>
            </w:pPr>
            <w:r w:rsidRPr="00A50867">
              <w:rPr>
                <w:b/>
                <w:bCs/>
                <w:sz w:val="20"/>
                <w:szCs w:val="20"/>
              </w:rPr>
              <w:t>«Содержание и развитие жилищно-коммунального и городского хозяйства»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50867" w:rsidRDefault="005B35A0">
            <w:pPr>
              <w:pStyle w:val="ConsPlusCell"/>
              <w:suppressAutoHyphens/>
              <w:rPr>
                <w:b/>
                <w:sz w:val="20"/>
              </w:rPr>
            </w:pPr>
            <w:r w:rsidRPr="00A50867">
              <w:rPr>
                <w:b/>
                <w:sz w:val="20"/>
              </w:rPr>
              <w:t>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7A34" w:rsidRDefault="00E30EF1">
            <w:pPr>
              <w:widowControl w:val="0"/>
              <w:ind w:left="-75" w:right="-75"/>
              <w:jc w:val="center"/>
              <w:rPr>
                <w:b/>
                <w:sz w:val="20"/>
                <w:szCs w:val="20"/>
                <w:highlight w:val="lightGray"/>
              </w:rPr>
            </w:pPr>
            <w:r w:rsidRPr="00E30EF1">
              <w:rPr>
                <w:b/>
                <w:sz w:val="20"/>
                <w:szCs w:val="20"/>
              </w:rPr>
              <w:t>376 251 846,26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60655E" w:rsidRDefault="005B35A0">
            <w:pPr>
              <w:widowControl w:val="0"/>
              <w:ind w:left="-75" w:right="-75"/>
              <w:jc w:val="center"/>
              <w:rPr>
                <w:b/>
                <w:sz w:val="20"/>
                <w:szCs w:val="20"/>
              </w:rPr>
            </w:pPr>
            <w:r w:rsidRPr="0060655E">
              <w:rPr>
                <w:b/>
                <w:sz w:val="20"/>
                <w:szCs w:val="20"/>
              </w:rPr>
              <w:t>43 616 440,84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60655E" w:rsidRDefault="005B35A0">
            <w:pPr>
              <w:pStyle w:val="ConsPlusCell"/>
              <w:suppressAutoHyphens/>
              <w:jc w:val="center"/>
              <w:rPr>
                <w:b/>
                <w:sz w:val="20"/>
              </w:rPr>
            </w:pPr>
            <w:r w:rsidRPr="0060655E">
              <w:rPr>
                <w:b/>
                <w:sz w:val="20"/>
              </w:rPr>
              <w:t>58 981 902,73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60655E" w:rsidRDefault="005B35A0">
            <w:pPr>
              <w:pStyle w:val="ConsPlusCell"/>
              <w:suppressAutoHyphens/>
              <w:jc w:val="center"/>
              <w:rPr>
                <w:b/>
                <w:sz w:val="20"/>
              </w:rPr>
            </w:pPr>
            <w:r w:rsidRPr="0060655E">
              <w:rPr>
                <w:b/>
                <w:sz w:val="20"/>
              </w:rPr>
              <w:t>50 633 850,75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60655E" w:rsidRDefault="0060655E">
            <w:pPr>
              <w:pStyle w:val="ConsPlusCell"/>
              <w:suppressAutoHyphens/>
              <w:jc w:val="center"/>
              <w:rPr>
                <w:b/>
                <w:sz w:val="20"/>
              </w:rPr>
            </w:pPr>
            <w:r w:rsidRPr="0060655E">
              <w:rPr>
                <w:b/>
                <w:sz w:val="20"/>
              </w:rPr>
              <w:t>78 544 258,98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7A34" w:rsidRDefault="0060655E">
            <w:pPr>
              <w:pStyle w:val="ConsPlusCell"/>
              <w:suppressAutoHyphens/>
              <w:jc w:val="center"/>
              <w:rPr>
                <w:b/>
                <w:sz w:val="20"/>
                <w:highlight w:val="lightGray"/>
              </w:rPr>
            </w:pPr>
            <w:r w:rsidRPr="0060655E">
              <w:rPr>
                <w:b/>
                <w:sz w:val="20"/>
              </w:rPr>
              <w:t>72 841 448,98</w:t>
            </w:r>
          </w:p>
        </w:tc>
        <w:tc>
          <w:tcPr>
            <w:tcW w:w="1559" w:type="dxa"/>
            <w:tcBorders>
              <w:top w:val="single" w:sz="4" w:space="0" w:color="000000"/>
              <w:left w:val="single" w:sz="4" w:space="0" w:color="000000"/>
              <w:bottom w:val="single" w:sz="4" w:space="0" w:color="000000"/>
              <w:right w:val="single" w:sz="4" w:space="0" w:color="000000"/>
            </w:tcBorders>
          </w:tcPr>
          <w:p w:rsidR="005B35A0" w:rsidRPr="00D67A34" w:rsidRDefault="0060655E">
            <w:pPr>
              <w:pStyle w:val="ConsPlusCell"/>
              <w:suppressAutoHyphens/>
              <w:jc w:val="center"/>
              <w:rPr>
                <w:b/>
                <w:sz w:val="20"/>
                <w:highlight w:val="lightGray"/>
              </w:rPr>
            </w:pPr>
            <w:r w:rsidRPr="0060655E">
              <w:rPr>
                <w:b/>
                <w:sz w:val="20"/>
              </w:rPr>
              <w:t>71 633 943,98</w:t>
            </w:r>
          </w:p>
        </w:tc>
      </w:tr>
      <w:tr w:rsidR="00A7182F" w:rsidRPr="00D67A34" w:rsidTr="00215EDC">
        <w:trPr>
          <w:trHeight w:val="411"/>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A50867" w:rsidRDefault="005B35A0">
            <w:pPr>
              <w:widowControl w:val="0"/>
              <w:ind w:left="-75" w:right="-75"/>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A50867" w:rsidRDefault="005B35A0">
            <w:pPr>
              <w:widowControl w:val="0"/>
              <w:ind w:left="-75" w:right="-75"/>
              <w:rPr>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A50867" w:rsidRDefault="005B35A0">
            <w:pPr>
              <w:widowControl w:val="0"/>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50867" w:rsidRDefault="004A1AF8" w:rsidP="007E6746">
            <w:pPr>
              <w:pStyle w:val="ConsPlusCell"/>
              <w:suppressAutoHyphens/>
              <w:ind w:left="-108"/>
              <w:rPr>
                <w:sz w:val="20"/>
              </w:rPr>
            </w:pPr>
            <w:r w:rsidRPr="00A50867">
              <w:rPr>
                <w:sz w:val="20"/>
              </w:rPr>
              <w:t xml:space="preserve"> </w:t>
            </w:r>
            <w:r w:rsidR="005B35A0" w:rsidRPr="00A50867">
              <w:rPr>
                <w:sz w:val="20"/>
              </w:rPr>
              <w:t>ОС</w:t>
            </w:r>
          </w:p>
          <w:p w:rsidR="005B35A0" w:rsidRPr="00A50867" w:rsidRDefault="004A1AF8" w:rsidP="007E6746">
            <w:pPr>
              <w:pStyle w:val="ConsPlusCell"/>
              <w:suppressAutoHyphens/>
              <w:ind w:left="-108"/>
              <w:rPr>
                <w:sz w:val="20"/>
              </w:rPr>
            </w:pPr>
            <w:r w:rsidRPr="00A50867">
              <w:rPr>
                <w:sz w:val="20"/>
              </w:rPr>
              <w:t xml:space="preserve"> </w:t>
            </w:r>
            <w:r w:rsidR="005B35A0" w:rsidRPr="00A50867">
              <w:rPr>
                <w:sz w:val="20"/>
              </w:rPr>
              <w:t>ОГ и ДХ</w:t>
            </w:r>
          </w:p>
          <w:p w:rsidR="005B35A0" w:rsidRPr="00A50867" w:rsidRDefault="005B35A0" w:rsidP="007E6746">
            <w:pPr>
              <w:widowControl w:val="0"/>
              <w:tabs>
                <w:tab w:val="left" w:pos="1485"/>
              </w:tabs>
              <w:ind w:left="34" w:right="34" w:hanging="109"/>
              <w:jc w:val="left"/>
              <w:rPr>
                <w:sz w:val="20"/>
                <w:szCs w:val="20"/>
              </w:rPr>
            </w:pPr>
            <w:r w:rsidRPr="00A50867">
              <w:rPr>
                <w:sz w:val="20"/>
                <w:szCs w:val="20"/>
              </w:rPr>
              <w:t xml:space="preserve">ОЖКХ и МК   </w:t>
            </w:r>
          </w:p>
          <w:p w:rsidR="005B35A0" w:rsidRPr="00A50867" w:rsidRDefault="005B35A0" w:rsidP="006109FE">
            <w:pPr>
              <w:pStyle w:val="ConsPlusCell"/>
              <w:suppressAutoHyphens/>
              <w:ind w:left="-108"/>
              <w:rPr>
                <w:sz w:val="20"/>
              </w:rPr>
            </w:pPr>
            <w:r w:rsidRPr="00A50867">
              <w:rPr>
                <w:sz w:val="20"/>
              </w:rPr>
              <w:t xml:space="preserve"> ОУИ</w:t>
            </w:r>
          </w:p>
          <w:p w:rsidR="005B35A0" w:rsidRPr="00A50867" w:rsidRDefault="005B35A0" w:rsidP="006109FE">
            <w:pPr>
              <w:widowControl w:val="0"/>
              <w:tabs>
                <w:tab w:val="left" w:pos="1485"/>
              </w:tabs>
              <w:ind w:left="34" w:right="34" w:hanging="109"/>
              <w:jc w:val="left"/>
              <w:rPr>
                <w:sz w:val="20"/>
                <w:szCs w:val="20"/>
              </w:rPr>
            </w:pPr>
            <w:r w:rsidRPr="00A50867">
              <w:rPr>
                <w:sz w:val="20"/>
              </w:rPr>
              <w:t>ОК и НП</w:t>
            </w:r>
            <w:r w:rsidRPr="00A50867">
              <w:rPr>
                <w:sz w:val="20"/>
                <w:szCs w:val="20"/>
              </w:rPr>
              <w:t xml:space="preserve">     </w:t>
            </w:r>
          </w:p>
          <w:p w:rsidR="005B35A0" w:rsidRPr="00A50867" w:rsidRDefault="005B35A0" w:rsidP="006109FE">
            <w:pPr>
              <w:pStyle w:val="ConsPlusCell"/>
              <w:suppressAutoHyphens/>
              <w:ind w:left="-108"/>
              <w:rPr>
                <w:sz w:val="20"/>
              </w:rPr>
            </w:pPr>
            <w:r w:rsidRPr="00A50867">
              <w:rPr>
                <w:sz w:val="20"/>
              </w:rPr>
              <w:t xml:space="preserve"> ФО</w:t>
            </w:r>
          </w:p>
          <w:p w:rsidR="005B35A0" w:rsidRPr="00A50867" w:rsidRDefault="005B35A0" w:rsidP="006109FE">
            <w:pPr>
              <w:pStyle w:val="ConsPlusCell"/>
              <w:suppressAutoHyphens/>
              <w:ind w:left="-108"/>
              <w:rPr>
                <w:sz w:val="20"/>
              </w:rPr>
            </w:pPr>
            <w:r w:rsidRPr="00A50867">
              <w:rPr>
                <w:sz w:val="20"/>
              </w:rPr>
              <w:t xml:space="preserve"> СС и МП    </w:t>
            </w:r>
          </w:p>
          <w:p w:rsidR="005B35A0" w:rsidRPr="00A50867" w:rsidRDefault="004A1AF8" w:rsidP="006109FE">
            <w:pPr>
              <w:pStyle w:val="ConsPlusCell"/>
              <w:suppressAutoHyphens/>
              <w:ind w:left="-108"/>
              <w:rPr>
                <w:sz w:val="20"/>
              </w:rPr>
            </w:pPr>
            <w:r w:rsidRPr="00A50867">
              <w:rPr>
                <w:sz w:val="20"/>
              </w:rPr>
              <w:t xml:space="preserve"> </w:t>
            </w:r>
            <w:r w:rsidR="005B35A0" w:rsidRPr="00A50867">
              <w:rPr>
                <w:sz w:val="20"/>
              </w:rPr>
              <w:t xml:space="preserve">МБУ </w:t>
            </w:r>
            <w:r w:rsidRPr="00A50867">
              <w:rPr>
                <w:sz w:val="20"/>
              </w:rPr>
              <w:t xml:space="preserve">  </w:t>
            </w:r>
            <w:r w:rsidR="005B35A0" w:rsidRPr="00A50867">
              <w:rPr>
                <w:sz w:val="20"/>
              </w:rPr>
              <w:t>«Локомотив»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7A34" w:rsidRDefault="00E30EF1">
            <w:pPr>
              <w:widowControl w:val="0"/>
              <w:ind w:left="-75" w:right="-75"/>
              <w:jc w:val="center"/>
              <w:rPr>
                <w:sz w:val="20"/>
                <w:szCs w:val="20"/>
                <w:highlight w:val="lightGray"/>
              </w:rPr>
            </w:pPr>
            <w:r w:rsidRPr="00E30EF1">
              <w:rPr>
                <w:sz w:val="20"/>
                <w:szCs w:val="20"/>
              </w:rPr>
              <w:t>374 541 846,26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60655E" w:rsidRDefault="005B35A0">
            <w:pPr>
              <w:widowControl w:val="0"/>
              <w:ind w:left="-75" w:right="-75"/>
              <w:jc w:val="center"/>
              <w:rPr>
                <w:sz w:val="20"/>
                <w:szCs w:val="20"/>
              </w:rPr>
            </w:pPr>
            <w:r w:rsidRPr="0060655E">
              <w:rPr>
                <w:sz w:val="20"/>
                <w:szCs w:val="20"/>
              </w:rPr>
              <w:t>43 126 440,84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60655E" w:rsidRDefault="005B35A0">
            <w:pPr>
              <w:pStyle w:val="ConsPlusCell"/>
              <w:suppressAutoHyphens/>
              <w:jc w:val="center"/>
              <w:rPr>
                <w:sz w:val="20"/>
              </w:rPr>
            </w:pPr>
            <w:r w:rsidRPr="0060655E">
              <w:rPr>
                <w:sz w:val="20"/>
              </w:rPr>
              <w:t>58 671 902,73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60655E" w:rsidRDefault="005B35A0">
            <w:pPr>
              <w:pStyle w:val="ConsPlusCell"/>
              <w:suppressAutoHyphens/>
              <w:jc w:val="center"/>
              <w:rPr>
                <w:sz w:val="20"/>
              </w:rPr>
            </w:pPr>
            <w:r w:rsidRPr="0060655E">
              <w:rPr>
                <w:sz w:val="20"/>
              </w:rPr>
              <w:t>50 293 850,75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60655E" w:rsidRDefault="0060655E">
            <w:pPr>
              <w:pStyle w:val="ConsPlusCell"/>
              <w:suppressAutoHyphens/>
              <w:jc w:val="center"/>
              <w:rPr>
                <w:sz w:val="20"/>
              </w:rPr>
            </w:pPr>
            <w:r w:rsidRPr="0060655E">
              <w:rPr>
                <w:sz w:val="20"/>
              </w:rPr>
              <w:t>78 354 258,98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7A34" w:rsidRDefault="0060655E">
            <w:pPr>
              <w:pStyle w:val="ConsPlusCell"/>
              <w:suppressAutoHyphens/>
              <w:jc w:val="center"/>
              <w:rPr>
                <w:sz w:val="20"/>
                <w:highlight w:val="lightGray"/>
              </w:rPr>
            </w:pPr>
            <w:r w:rsidRPr="0060655E">
              <w:rPr>
                <w:sz w:val="20"/>
              </w:rPr>
              <w:t>72 651 448,98</w:t>
            </w:r>
          </w:p>
        </w:tc>
        <w:tc>
          <w:tcPr>
            <w:tcW w:w="1559" w:type="dxa"/>
            <w:tcBorders>
              <w:top w:val="single" w:sz="4" w:space="0" w:color="000000"/>
              <w:left w:val="single" w:sz="4" w:space="0" w:color="000000"/>
              <w:bottom w:val="single" w:sz="4" w:space="0" w:color="000000"/>
              <w:right w:val="single" w:sz="4" w:space="0" w:color="000000"/>
            </w:tcBorders>
          </w:tcPr>
          <w:p w:rsidR="005B35A0" w:rsidRPr="00D67A34" w:rsidRDefault="0060655E">
            <w:pPr>
              <w:pStyle w:val="ConsPlusCell"/>
              <w:suppressAutoHyphens/>
              <w:jc w:val="center"/>
              <w:rPr>
                <w:sz w:val="20"/>
                <w:highlight w:val="lightGray"/>
              </w:rPr>
            </w:pPr>
            <w:r w:rsidRPr="0060655E">
              <w:rPr>
                <w:sz w:val="20"/>
              </w:rPr>
              <w:t>71 443 943,98</w:t>
            </w:r>
          </w:p>
        </w:tc>
      </w:tr>
      <w:tr w:rsidR="00A7182F" w:rsidRPr="00D67A34" w:rsidTr="00215EDC">
        <w:trPr>
          <w:trHeight w:val="411"/>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D67A34" w:rsidRDefault="005B35A0">
            <w:pPr>
              <w:widowControl w:val="0"/>
              <w:ind w:left="-75" w:right="-75"/>
              <w:rPr>
                <w:sz w:val="20"/>
                <w:szCs w:val="20"/>
                <w:highlight w:val="lightGray"/>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D67A34" w:rsidRDefault="005B35A0">
            <w:pPr>
              <w:widowControl w:val="0"/>
              <w:ind w:left="-75" w:right="-75"/>
              <w:rPr>
                <w:sz w:val="20"/>
                <w:szCs w:val="20"/>
                <w:highlight w:val="lightGray"/>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D67A34" w:rsidRDefault="005B35A0">
            <w:pPr>
              <w:widowControl w:val="0"/>
              <w:rPr>
                <w:sz w:val="20"/>
                <w:szCs w:val="20"/>
                <w:highlight w:val="lightGray"/>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50867" w:rsidRDefault="005B35A0">
            <w:pPr>
              <w:widowControl w:val="0"/>
              <w:ind w:right="-108"/>
              <w:jc w:val="left"/>
              <w:rPr>
                <w:sz w:val="20"/>
                <w:szCs w:val="20"/>
              </w:rPr>
            </w:pPr>
            <w:r w:rsidRPr="00A50867">
              <w:rPr>
                <w:sz w:val="20"/>
                <w:szCs w:val="20"/>
              </w:rPr>
              <w:t>Управление образования АГО «Вуктыл»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50867" w:rsidRDefault="005B35A0">
            <w:pPr>
              <w:widowControl w:val="0"/>
              <w:ind w:left="-75" w:right="-75"/>
              <w:jc w:val="center"/>
              <w:rPr>
                <w:sz w:val="20"/>
                <w:szCs w:val="20"/>
              </w:rPr>
            </w:pPr>
            <w:r w:rsidRPr="00A50867">
              <w:rPr>
                <w:sz w:val="20"/>
                <w:szCs w:val="20"/>
              </w:rPr>
              <w:t>1 710 000,00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A50867" w:rsidRDefault="005B35A0">
            <w:pPr>
              <w:widowControl w:val="0"/>
              <w:ind w:left="-75" w:right="-75"/>
              <w:jc w:val="center"/>
              <w:rPr>
                <w:sz w:val="20"/>
                <w:szCs w:val="20"/>
              </w:rPr>
            </w:pPr>
            <w:r w:rsidRPr="00A50867">
              <w:rPr>
                <w:sz w:val="20"/>
                <w:szCs w:val="20"/>
              </w:rPr>
              <w:t>490 000,00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50867" w:rsidRDefault="005B35A0">
            <w:pPr>
              <w:pStyle w:val="ConsPlusCell"/>
              <w:suppressAutoHyphens/>
              <w:jc w:val="center"/>
              <w:rPr>
                <w:sz w:val="20"/>
              </w:rPr>
            </w:pPr>
            <w:r w:rsidRPr="00A50867">
              <w:rPr>
                <w:sz w:val="20"/>
              </w:rPr>
              <w:t>310 000,00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A50867" w:rsidRDefault="005B35A0">
            <w:pPr>
              <w:pStyle w:val="ConsPlusCell"/>
              <w:suppressAutoHyphens/>
              <w:jc w:val="center"/>
              <w:rPr>
                <w:sz w:val="20"/>
              </w:rPr>
            </w:pPr>
            <w:r w:rsidRPr="00A50867">
              <w:rPr>
                <w:sz w:val="20"/>
              </w:rPr>
              <w:t>340 000,00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50867" w:rsidRDefault="005B35A0">
            <w:pPr>
              <w:pStyle w:val="ConsPlusCell"/>
              <w:suppressAutoHyphens/>
              <w:jc w:val="center"/>
              <w:rPr>
                <w:sz w:val="20"/>
              </w:rPr>
            </w:pPr>
            <w:r w:rsidRPr="00A50867">
              <w:rPr>
                <w:sz w:val="20"/>
              </w:rPr>
              <w:t>190 000,00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50867" w:rsidRDefault="005B35A0">
            <w:pPr>
              <w:pStyle w:val="ConsPlusCell"/>
              <w:suppressAutoHyphens/>
              <w:jc w:val="center"/>
              <w:rPr>
                <w:sz w:val="20"/>
              </w:rPr>
            </w:pPr>
            <w:r w:rsidRPr="00A50867">
              <w:rPr>
                <w:sz w:val="20"/>
              </w:rPr>
              <w:t>190 000,00</w:t>
            </w:r>
          </w:p>
        </w:tc>
        <w:tc>
          <w:tcPr>
            <w:tcW w:w="1559" w:type="dxa"/>
            <w:tcBorders>
              <w:top w:val="single" w:sz="4" w:space="0" w:color="000000"/>
              <w:left w:val="single" w:sz="4" w:space="0" w:color="000000"/>
              <w:bottom w:val="single" w:sz="4" w:space="0" w:color="000000"/>
              <w:right w:val="single" w:sz="4" w:space="0" w:color="000000"/>
            </w:tcBorders>
          </w:tcPr>
          <w:p w:rsidR="005B35A0" w:rsidRPr="00A50867" w:rsidRDefault="005B35A0">
            <w:pPr>
              <w:pStyle w:val="ConsPlusCell"/>
              <w:suppressAutoHyphens/>
              <w:jc w:val="center"/>
              <w:rPr>
                <w:sz w:val="20"/>
              </w:rPr>
            </w:pPr>
            <w:r w:rsidRPr="00A50867">
              <w:rPr>
                <w:sz w:val="20"/>
              </w:rPr>
              <w:t>190 000,00</w:t>
            </w:r>
          </w:p>
        </w:tc>
      </w:tr>
      <w:tr w:rsidR="00A7182F" w:rsidRPr="00A614BD" w:rsidTr="00215EDC">
        <w:trPr>
          <w:trHeight w:val="39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A614BD" w:rsidRDefault="005B35A0">
            <w:pPr>
              <w:pStyle w:val="ConsPlusCell"/>
              <w:suppressAutoHyphens/>
              <w:ind w:right="-74"/>
              <w:jc w:val="center"/>
              <w:rPr>
                <w:sz w:val="20"/>
              </w:rPr>
            </w:pPr>
            <w:r w:rsidRPr="00A614BD">
              <w:rPr>
                <w:sz w:val="20"/>
              </w:rPr>
              <w:lastRenderedPageBreak/>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A614BD" w:rsidRDefault="005B35A0">
            <w:pPr>
              <w:rPr>
                <w:bCs/>
                <w:sz w:val="20"/>
                <w:szCs w:val="20"/>
              </w:rPr>
            </w:pPr>
            <w:r w:rsidRPr="00A614BD">
              <w:rPr>
                <w:bCs/>
                <w:sz w:val="20"/>
                <w:szCs w:val="20"/>
              </w:rPr>
              <w:t>Основное мероприятие 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A614BD" w:rsidRDefault="005B35A0">
            <w:pPr>
              <w:pStyle w:val="ConsPlusNormal"/>
              <w:ind w:firstLine="0"/>
              <w:rPr>
                <w:rFonts w:ascii="Times New Roman" w:hAnsi="Times New Roman" w:cs="Times New Roman"/>
                <w:bCs/>
                <w:sz w:val="20"/>
              </w:rPr>
            </w:pPr>
            <w:r w:rsidRPr="00A614BD">
              <w:rPr>
                <w:rFonts w:ascii="Times New Roman" w:hAnsi="Times New Roman" w:cs="Times New Roman"/>
                <w:bCs/>
                <w:sz w:val="20"/>
              </w:rPr>
              <w:t>Благоустройство территории городского округа «Вуктыл»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614BD" w:rsidRDefault="005B35A0" w:rsidP="00A3411C">
            <w:pPr>
              <w:widowControl w:val="0"/>
              <w:ind w:right="-75" w:hanging="75"/>
              <w:jc w:val="left"/>
              <w:rPr>
                <w:sz w:val="20"/>
                <w:szCs w:val="20"/>
              </w:rPr>
            </w:pPr>
            <w:r w:rsidRPr="00A614BD">
              <w:rPr>
                <w:sz w:val="20"/>
                <w:szCs w:val="20"/>
              </w:rPr>
              <w:t xml:space="preserve"> ОГ и ДХ</w:t>
            </w:r>
          </w:p>
          <w:p w:rsidR="005B35A0" w:rsidRPr="00A614BD" w:rsidRDefault="004A1AF8" w:rsidP="005418D1">
            <w:pPr>
              <w:widowControl w:val="0"/>
              <w:ind w:left="34" w:right="-75" w:hanging="109"/>
              <w:jc w:val="left"/>
              <w:rPr>
                <w:sz w:val="20"/>
                <w:szCs w:val="20"/>
              </w:rPr>
            </w:pPr>
            <w:r w:rsidRPr="00A614BD">
              <w:rPr>
                <w:sz w:val="20"/>
                <w:szCs w:val="20"/>
              </w:rPr>
              <w:t xml:space="preserve"> </w:t>
            </w:r>
            <w:r w:rsidR="005B35A0" w:rsidRPr="00A614BD">
              <w:rPr>
                <w:sz w:val="20"/>
                <w:szCs w:val="20"/>
              </w:rPr>
              <w:t xml:space="preserve">ОЖКХ и МК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7A34" w:rsidRDefault="00A614BD">
            <w:pPr>
              <w:jc w:val="center"/>
              <w:rPr>
                <w:sz w:val="20"/>
                <w:szCs w:val="20"/>
                <w:highlight w:val="lightGray"/>
              </w:rPr>
            </w:pPr>
            <w:r w:rsidRPr="00A614BD">
              <w:rPr>
                <w:sz w:val="20"/>
                <w:szCs w:val="20"/>
              </w:rPr>
              <w:t>49 905 330,46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A614BD" w:rsidRDefault="005B35A0">
            <w:pPr>
              <w:jc w:val="center"/>
              <w:rPr>
                <w:sz w:val="20"/>
                <w:szCs w:val="20"/>
              </w:rPr>
            </w:pPr>
            <w:r w:rsidRPr="00A614BD">
              <w:rPr>
                <w:sz w:val="20"/>
                <w:szCs w:val="20"/>
              </w:rPr>
              <w:t>7 414 132,34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614BD" w:rsidRDefault="005B35A0">
            <w:pPr>
              <w:pStyle w:val="ConsPlusCell"/>
              <w:suppressAutoHyphens/>
              <w:jc w:val="center"/>
              <w:rPr>
                <w:sz w:val="20"/>
              </w:rPr>
            </w:pPr>
            <w:r w:rsidRPr="00A614BD">
              <w:rPr>
                <w:sz w:val="20"/>
              </w:rPr>
              <w:t>11 131 752,12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A614BD" w:rsidRDefault="005B35A0">
            <w:pPr>
              <w:pStyle w:val="ConsPlusCell"/>
              <w:suppressAutoHyphens/>
              <w:jc w:val="center"/>
              <w:rPr>
                <w:sz w:val="20"/>
              </w:rPr>
            </w:pPr>
            <w:r w:rsidRPr="00A614BD">
              <w:rPr>
                <w:sz w:val="20"/>
              </w:rPr>
              <w:t>6 479 898,00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7A34" w:rsidRDefault="00A614BD">
            <w:pPr>
              <w:pStyle w:val="ConsPlusCell"/>
              <w:suppressAutoHyphens/>
              <w:jc w:val="center"/>
              <w:rPr>
                <w:sz w:val="20"/>
                <w:highlight w:val="lightGray"/>
              </w:rPr>
            </w:pPr>
            <w:r w:rsidRPr="00A614BD">
              <w:rPr>
                <w:sz w:val="20"/>
              </w:rPr>
              <w:t>8 495 930,00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7A34" w:rsidRDefault="00A614BD">
            <w:pPr>
              <w:pStyle w:val="ConsPlusCell"/>
              <w:suppressAutoHyphens/>
              <w:jc w:val="center"/>
              <w:rPr>
                <w:sz w:val="20"/>
                <w:highlight w:val="lightGray"/>
              </w:rPr>
            </w:pPr>
            <w:r w:rsidRPr="00A614BD">
              <w:rPr>
                <w:sz w:val="20"/>
              </w:rPr>
              <w:t>8 345 930,00</w:t>
            </w:r>
          </w:p>
        </w:tc>
        <w:tc>
          <w:tcPr>
            <w:tcW w:w="1559" w:type="dxa"/>
            <w:tcBorders>
              <w:top w:val="single" w:sz="4" w:space="0" w:color="000000"/>
              <w:left w:val="single" w:sz="4" w:space="0" w:color="000000"/>
              <w:bottom w:val="single" w:sz="4" w:space="0" w:color="000000"/>
              <w:right w:val="single" w:sz="4" w:space="0" w:color="000000"/>
            </w:tcBorders>
          </w:tcPr>
          <w:p w:rsidR="005B35A0" w:rsidRPr="00A614BD" w:rsidRDefault="00A614BD">
            <w:pPr>
              <w:pStyle w:val="ConsPlusCell"/>
              <w:suppressAutoHyphens/>
              <w:jc w:val="center"/>
              <w:rPr>
                <w:sz w:val="20"/>
              </w:rPr>
            </w:pPr>
            <w:r w:rsidRPr="00A614BD">
              <w:rPr>
                <w:sz w:val="20"/>
              </w:rPr>
              <w:t>8 037 688,00</w:t>
            </w:r>
          </w:p>
          <w:p w:rsidR="00A614BD" w:rsidRPr="00A614BD" w:rsidRDefault="00A614BD">
            <w:pPr>
              <w:pStyle w:val="ConsPlusCell"/>
              <w:suppressAutoHyphens/>
              <w:jc w:val="center"/>
              <w:rPr>
                <w:sz w:val="20"/>
              </w:rPr>
            </w:pPr>
          </w:p>
        </w:tc>
      </w:tr>
      <w:tr w:rsidR="00A7182F" w:rsidRPr="00D67A34" w:rsidTr="00215EDC">
        <w:trPr>
          <w:trHeight w:val="262"/>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247499" w:rsidRDefault="005B35A0">
            <w:pPr>
              <w:pStyle w:val="ConsPlusCell"/>
              <w:suppressAutoHyphens/>
              <w:ind w:right="-74"/>
              <w:jc w:val="center"/>
              <w:rPr>
                <w:sz w:val="20"/>
              </w:rPr>
            </w:pPr>
            <w:r w:rsidRPr="00247499">
              <w:rPr>
                <w:sz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247499" w:rsidRDefault="005B35A0">
            <w:pPr>
              <w:rPr>
                <w:bCs/>
                <w:sz w:val="20"/>
                <w:szCs w:val="20"/>
              </w:rPr>
            </w:pPr>
            <w:r w:rsidRPr="00247499">
              <w:rPr>
                <w:bCs/>
                <w:sz w:val="20"/>
                <w:szCs w:val="20"/>
              </w:rPr>
              <w:t>Основное мероприятие 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247499" w:rsidRDefault="005B35A0">
            <w:pPr>
              <w:pStyle w:val="ConsPlusNormal"/>
              <w:ind w:firstLine="0"/>
              <w:rPr>
                <w:rFonts w:ascii="Times New Roman" w:hAnsi="Times New Roman" w:cs="Times New Roman"/>
                <w:bCs/>
                <w:sz w:val="20"/>
              </w:rPr>
            </w:pPr>
            <w:r w:rsidRPr="00247499">
              <w:rPr>
                <w:rFonts w:ascii="Times New Roman" w:hAnsi="Times New Roman" w:cs="Times New Roman"/>
                <w:sz w:val="20"/>
              </w:rPr>
              <w:t>Реализация социально-значимых проектов МО ГО «Вуктыл» в рамках проекта «Народный бюджет»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247499" w:rsidRDefault="004A1AF8" w:rsidP="00F048CC">
            <w:pPr>
              <w:pStyle w:val="ConsPlusCell"/>
              <w:suppressAutoHyphens/>
              <w:ind w:left="-108"/>
              <w:rPr>
                <w:sz w:val="20"/>
              </w:rPr>
            </w:pPr>
            <w:r w:rsidRPr="00247499">
              <w:rPr>
                <w:sz w:val="20"/>
              </w:rPr>
              <w:t xml:space="preserve"> </w:t>
            </w:r>
            <w:r w:rsidR="005B35A0" w:rsidRPr="00247499">
              <w:rPr>
                <w:sz w:val="20"/>
              </w:rPr>
              <w:t>ОС</w:t>
            </w:r>
          </w:p>
          <w:p w:rsidR="005B35A0" w:rsidRPr="00247499" w:rsidRDefault="004A1AF8" w:rsidP="00F048CC">
            <w:pPr>
              <w:pStyle w:val="ConsPlusCell"/>
              <w:suppressAutoHyphens/>
              <w:ind w:left="-108"/>
              <w:rPr>
                <w:sz w:val="20"/>
              </w:rPr>
            </w:pPr>
            <w:r w:rsidRPr="00247499">
              <w:rPr>
                <w:sz w:val="20"/>
              </w:rPr>
              <w:t xml:space="preserve"> </w:t>
            </w:r>
            <w:r w:rsidR="005B35A0" w:rsidRPr="00247499">
              <w:rPr>
                <w:sz w:val="20"/>
              </w:rPr>
              <w:t>ОГ и ДХ</w:t>
            </w:r>
          </w:p>
          <w:p w:rsidR="005B35A0" w:rsidRPr="00247499" w:rsidRDefault="005B35A0" w:rsidP="00F048CC">
            <w:pPr>
              <w:widowControl w:val="0"/>
              <w:ind w:left="-75" w:right="-75"/>
              <w:rPr>
                <w:sz w:val="20"/>
                <w:szCs w:val="20"/>
              </w:rPr>
            </w:pPr>
            <w:r w:rsidRPr="00247499">
              <w:rPr>
                <w:sz w:val="20"/>
                <w:szCs w:val="20"/>
              </w:rPr>
              <w:t xml:space="preserve">ОЖКХ и МК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7A34" w:rsidRDefault="00247499">
            <w:pPr>
              <w:jc w:val="center"/>
              <w:rPr>
                <w:sz w:val="20"/>
                <w:szCs w:val="20"/>
                <w:highlight w:val="lightGray"/>
              </w:rPr>
            </w:pPr>
            <w:r w:rsidRPr="00247499">
              <w:rPr>
                <w:sz w:val="20"/>
                <w:szCs w:val="20"/>
              </w:rPr>
              <w:t>3 395 410,00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247499" w:rsidRDefault="005B35A0">
            <w:pPr>
              <w:jc w:val="center"/>
              <w:rPr>
                <w:sz w:val="20"/>
                <w:szCs w:val="20"/>
              </w:rPr>
            </w:pPr>
            <w:r w:rsidRPr="00247499">
              <w:rPr>
                <w:sz w:val="20"/>
                <w:szCs w:val="20"/>
              </w:rPr>
              <w:t>854 000,00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247499" w:rsidRDefault="005B35A0">
            <w:pPr>
              <w:pStyle w:val="ConsPlusCell"/>
              <w:suppressAutoHyphens/>
              <w:jc w:val="center"/>
              <w:rPr>
                <w:sz w:val="20"/>
              </w:rPr>
            </w:pPr>
            <w:r w:rsidRPr="00247499">
              <w:rPr>
                <w:sz w:val="20"/>
              </w:rPr>
              <w:t>666 600,00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247499" w:rsidRDefault="005B35A0">
            <w:pPr>
              <w:pStyle w:val="ConsPlusCell"/>
              <w:suppressAutoHyphens/>
              <w:jc w:val="center"/>
              <w:rPr>
                <w:sz w:val="20"/>
              </w:rPr>
            </w:pPr>
            <w:r w:rsidRPr="00247499">
              <w:rPr>
                <w:sz w:val="20"/>
              </w:rPr>
              <w:t>334 000,00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247499" w:rsidRDefault="00247499">
            <w:pPr>
              <w:pStyle w:val="ConsPlusCell"/>
              <w:suppressAutoHyphens/>
              <w:jc w:val="center"/>
              <w:rPr>
                <w:sz w:val="20"/>
              </w:rPr>
            </w:pPr>
            <w:r w:rsidRPr="00247499">
              <w:rPr>
                <w:sz w:val="20"/>
              </w:rPr>
              <w:t>1 100 810,00</w:t>
            </w:r>
          </w:p>
          <w:p w:rsidR="00247499" w:rsidRPr="00247499" w:rsidRDefault="00247499">
            <w:pPr>
              <w:pStyle w:val="ConsPlusCell"/>
              <w:suppressAutoHyphens/>
              <w:jc w:val="center"/>
              <w:rPr>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247499" w:rsidRDefault="005B35A0">
            <w:pPr>
              <w:pStyle w:val="ConsPlusCell"/>
              <w:suppressAutoHyphens/>
              <w:jc w:val="center"/>
              <w:rPr>
                <w:sz w:val="20"/>
              </w:rPr>
            </w:pPr>
            <w:r w:rsidRPr="00247499">
              <w:rPr>
                <w:sz w:val="20"/>
              </w:rPr>
              <w:t>220 000,00</w:t>
            </w:r>
          </w:p>
        </w:tc>
        <w:tc>
          <w:tcPr>
            <w:tcW w:w="1559" w:type="dxa"/>
            <w:tcBorders>
              <w:top w:val="single" w:sz="4" w:space="0" w:color="000000"/>
              <w:left w:val="single" w:sz="4" w:space="0" w:color="000000"/>
              <w:bottom w:val="single" w:sz="4" w:space="0" w:color="000000"/>
              <w:right w:val="single" w:sz="4" w:space="0" w:color="000000"/>
            </w:tcBorders>
          </w:tcPr>
          <w:p w:rsidR="005B35A0" w:rsidRPr="00247499" w:rsidRDefault="005B35A0">
            <w:pPr>
              <w:pStyle w:val="ConsPlusCell"/>
              <w:suppressAutoHyphens/>
              <w:jc w:val="center"/>
              <w:rPr>
                <w:sz w:val="20"/>
              </w:rPr>
            </w:pPr>
            <w:r w:rsidRPr="00247499">
              <w:rPr>
                <w:sz w:val="20"/>
              </w:rPr>
              <w:t>220 000,00</w:t>
            </w:r>
          </w:p>
        </w:tc>
      </w:tr>
      <w:tr w:rsidR="00A7182F" w:rsidRPr="00D67A34" w:rsidTr="00215EDC">
        <w:trPr>
          <w:trHeight w:val="515"/>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B63A2F" w:rsidRDefault="005B35A0">
            <w:pPr>
              <w:pStyle w:val="ConsPlusCell"/>
              <w:suppressAutoHyphens/>
              <w:ind w:right="-74"/>
              <w:jc w:val="center"/>
              <w:rPr>
                <w:sz w:val="20"/>
              </w:rPr>
            </w:pPr>
            <w:r w:rsidRPr="00B63A2F">
              <w:rPr>
                <w:sz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B63A2F" w:rsidRDefault="005B35A0">
            <w:pPr>
              <w:rPr>
                <w:bCs/>
                <w:sz w:val="20"/>
                <w:szCs w:val="20"/>
              </w:rPr>
            </w:pPr>
            <w:r w:rsidRPr="00B63A2F">
              <w:rPr>
                <w:bCs/>
                <w:sz w:val="20"/>
                <w:szCs w:val="20"/>
              </w:rPr>
              <w:t>Основное мероприятие 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B63A2F" w:rsidRDefault="005B35A0">
            <w:pPr>
              <w:rPr>
                <w:bCs/>
                <w:sz w:val="20"/>
                <w:szCs w:val="20"/>
              </w:rPr>
            </w:pPr>
            <w:r w:rsidRPr="00B63A2F">
              <w:rPr>
                <w:bCs/>
                <w:sz w:val="20"/>
                <w:szCs w:val="20"/>
              </w:rPr>
              <w:t>Обеспечение деятельности муниципального бюджетного учреждения «Локомотив»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B63A2F" w:rsidRDefault="004A1AF8" w:rsidP="009055DE">
            <w:pPr>
              <w:pStyle w:val="ConsPlusCell"/>
              <w:suppressAutoHyphens/>
              <w:ind w:left="-108"/>
              <w:rPr>
                <w:sz w:val="20"/>
              </w:rPr>
            </w:pPr>
            <w:r w:rsidRPr="00B63A2F">
              <w:rPr>
                <w:sz w:val="20"/>
              </w:rPr>
              <w:t xml:space="preserve"> </w:t>
            </w:r>
            <w:r w:rsidR="005B35A0" w:rsidRPr="00B63A2F">
              <w:rPr>
                <w:sz w:val="20"/>
              </w:rPr>
              <w:t xml:space="preserve">МБУ </w:t>
            </w:r>
            <w:r w:rsidRPr="00B63A2F">
              <w:rPr>
                <w:sz w:val="20"/>
              </w:rPr>
              <w:t xml:space="preserve"> </w:t>
            </w:r>
            <w:r w:rsidR="005B35A0" w:rsidRPr="00B63A2F">
              <w:rPr>
                <w:sz w:val="20"/>
              </w:rPr>
              <w:t>«Локомотив»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B63A2F" w:rsidRDefault="005B35A0">
            <w:pPr>
              <w:jc w:val="center"/>
              <w:rPr>
                <w:sz w:val="20"/>
                <w:szCs w:val="20"/>
              </w:rPr>
            </w:pPr>
            <w:r w:rsidRPr="00B63A2F">
              <w:rPr>
                <w:sz w:val="20"/>
                <w:szCs w:val="20"/>
              </w:rPr>
              <w:t>293 805 252,72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B63A2F" w:rsidRDefault="005B35A0">
            <w:pPr>
              <w:jc w:val="center"/>
              <w:rPr>
                <w:sz w:val="20"/>
                <w:szCs w:val="20"/>
              </w:rPr>
            </w:pPr>
            <w:r w:rsidRPr="00B63A2F">
              <w:rPr>
                <w:sz w:val="20"/>
                <w:szCs w:val="20"/>
              </w:rPr>
              <w:t>33 581 839,61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B63A2F" w:rsidRDefault="005B35A0">
            <w:pPr>
              <w:pStyle w:val="ConsPlusCell"/>
              <w:suppressAutoHyphens/>
              <w:jc w:val="center"/>
              <w:rPr>
                <w:sz w:val="20"/>
              </w:rPr>
            </w:pPr>
            <w:r w:rsidRPr="00B63A2F">
              <w:rPr>
                <w:sz w:val="20"/>
              </w:rPr>
              <w:t>45 824 712,28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B63A2F" w:rsidRDefault="005B35A0">
            <w:pPr>
              <w:pStyle w:val="ConsPlusCell"/>
              <w:suppressAutoHyphens/>
              <w:jc w:val="center"/>
              <w:rPr>
                <w:sz w:val="20"/>
              </w:rPr>
            </w:pPr>
            <w:r w:rsidRPr="00B63A2F">
              <w:rPr>
                <w:sz w:val="20"/>
              </w:rPr>
              <w:t>39 684 832,89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B63A2F" w:rsidRDefault="005B35A0">
            <w:pPr>
              <w:pStyle w:val="ConsPlusCell"/>
              <w:suppressAutoHyphens/>
              <w:jc w:val="center"/>
              <w:rPr>
                <w:sz w:val="20"/>
              </w:rPr>
            </w:pPr>
            <w:r w:rsidRPr="00B63A2F">
              <w:rPr>
                <w:sz w:val="20"/>
              </w:rPr>
              <w:t>58 237 955,98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B63A2F" w:rsidRDefault="005B35A0">
            <w:pPr>
              <w:pStyle w:val="ConsPlusCell"/>
              <w:suppressAutoHyphens/>
              <w:jc w:val="center"/>
              <w:rPr>
                <w:sz w:val="20"/>
              </w:rPr>
            </w:pPr>
            <w:r w:rsidRPr="00B63A2F">
              <w:rPr>
                <w:sz w:val="20"/>
              </w:rPr>
              <w:t>58 237 955,98</w:t>
            </w:r>
          </w:p>
          <w:p w:rsidR="005B35A0" w:rsidRPr="00B63A2F" w:rsidRDefault="005B35A0">
            <w:pPr>
              <w:pStyle w:val="ConsPlusCell"/>
              <w:suppressAutoHyphens/>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rsidR="005B35A0" w:rsidRPr="00B63A2F" w:rsidRDefault="005B35A0">
            <w:pPr>
              <w:pStyle w:val="ConsPlusCell"/>
              <w:suppressAutoHyphens/>
              <w:jc w:val="center"/>
              <w:rPr>
                <w:sz w:val="20"/>
              </w:rPr>
            </w:pPr>
            <w:r w:rsidRPr="00B63A2F">
              <w:rPr>
                <w:sz w:val="20"/>
              </w:rPr>
              <w:t>58 237 955,98</w:t>
            </w:r>
          </w:p>
        </w:tc>
      </w:tr>
      <w:tr w:rsidR="00A7182F" w:rsidRPr="00D67A34" w:rsidTr="00215EDC">
        <w:trPr>
          <w:trHeight w:val="34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45166F" w:rsidRDefault="005B35A0">
            <w:pPr>
              <w:pStyle w:val="ConsPlusCell"/>
              <w:suppressAutoHyphens/>
              <w:ind w:right="-74"/>
              <w:jc w:val="center"/>
              <w:rPr>
                <w:sz w:val="20"/>
              </w:rPr>
            </w:pPr>
            <w:r w:rsidRPr="0045166F">
              <w:rPr>
                <w:sz w:val="20"/>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45166F" w:rsidRDefault="005B35A0">
            <w:pPr>
              <w:rPr>
                <w:bCs/>
                <w:sz w:val="20"/>
                <w:szCs w:val="20"/>
              </w:rPr>
            </w:pPr>
            <w:r w:rsidRPr="0045166F">
              <w:rPr>
                <w:bCs/>
                <w:sz w:val="20"/>
                <w:szCs w:val="20"/>
              </w:rPr>
              <w:t>Основное мероприятие 1.4.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45166F" w:rsidRDefault="005B35A0">
            <w:pPr>
              <w:rPr>
                <w:bCs/>
                <w:sz w:val="20"/>
                <w:szCs w:val="20"/>
              </w:rPr>
            </w:pPr>
            <w:r w:rsidRPr="0045166F">
              <w:rPr>
                <w:bCs/>
                <w:sz w:val="20"/>
                <w:szCs w:val="20"/>
              </w:rPr>
              <w:t>Укрепление материально-технической базы муниципального бюджетного учреждения «Локомотив»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5166F" w:rsidRDefault="004A1AF8" w:rsidP="0026446B">
            <w:pPr>
              <w:pStyle w:val="ConsPlusCell"/>
              <w:suppressAutoHyphens/>
              <w:ind w:left="-108"/>
              <w:rPr>
                <w:sz w:val="20"/>
              </w:rPr>
            </w:pPr>
            <w:r w:rsidRPr="0045166F">
              <w:rPr>
                <w:sz w:val="20"/>
              </w:rPr>
              <w:t xml:space="preserve"> </w:t>
            </w:r>
            <w:r w:rsidR="005B35A0" w:rsidRPr="0045166F">
              <w:rPr>
                <w:sz w:val="20"/>
              </w:rPr>
              <w:t>МБУ «Локомотив»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5166F" w:rsidRDefault="005B35A0">
            <w:pPr>
              <w:jc w:val="center"/>
              <w:rPr>
                <w:sz w:val="20"/>
                <w:szCs w:val="20"/>
              </w:rPr>
            </w:pPr>
            <w:r w:rsidRPr="0045166F">
              <w:rPr>
                <w:sz w:val="20"/>
                <w:szCs w:val="20"/>
              </w:rPr>
              <w:t>11 710 349,00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45166F" w:rsidRDefault="005B35A0">
            <w:pPr>
              <w:jc w:val="center"/>
              <w:rPr>
                <w:sz w:val="20"/>
                <w:szCs w:val="20"/>
              </w:rPr>
            </w:pPr>
            <w:r w:rsidRPr="0045166F">
              <w:rPr>
                <w:sz w:val="20"/>
                <w:szCs w:val="20"/>
              </w:rPr>
              <w:t>505 449,00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5166F" w:rsidRDefault="005B35A0">
            <w:pPr>
              <w:pStyle w:val="ConsPlusCell"/>
              <w:suppressAutoHyphens/>
              <w:jc w:val="center"/>
              <w:rPr>
                <w:sz w:val="20"/>
              </w:rPr>
            </w:pPr>
            <w:r w:rsidRPr="0045166F">
              <w:rPr>
                <w:sz w:val="20"/>
              </w:rPr>
              <w:t>200 000,00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45166F" w:rsidRDefault="005B35A0">
            <w:pPr>
              <w:pStyle w:val="ConsPlusCell"/>
              <w:suppressAutoHyphens/>
              <w:jc w:val="center"/>
              <w:rPr>
                <w:sz w:val="20"/>
              </w:rPr>
            </w:pPr>
            <w:r w:rsidRPr="0045166F">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5166F" w:rsidRDefault="005B35A0">
            <w:pPr>
              <w:pStyle w:val="ConsPlusCell"/>
              <w:suppressAutoHyphens/>
              <w:jc w:val="center"/>
              <w:rPr>
                <w:sz w:val="20"/>
              </w:rPr>
            </w:pPr>
            <w:r w:rsidRPr="0045166F">
              <w:rPr>
                <w:sz w:val="20"/>
              </w:rPr>
              <w:t>3 668 300,00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5166F" w:rsidRDefault="005B35A0">
            <w:pPr>
              <w:pStyle w:val="ConsPlusCell"/>
              <w:suppressAutoHyphens/>
              <w:jc w:val="center"/>
              <w:rPr>
                <w:sz w:val="20"/>
              </w:rPr>
            </w:pPr>
            <w:r w:rsidRPr="0045166F">
              <w:rPr>
                <w:sz w:val="20"/>
              </w:rPr>
              <w:t>3 668 300,00</w:t>
            </w:r>
          </w:p>
        </w:tc>
        <w:tc>
          <w:tcPr>
            <w:tcW w:w="1559" w:type="dxa"/>
            <w:tcBorders>
              <w:top w:val="single" w:sz="4" w:space="0" w:color="000000"/>
              <w:left w:val="single" w:sz="4" w:space="0" w:color="000000"/>
              <w:bottom w:val="single" w:sz="4" w:space="0" w:color="000000"/>
              <w:right w:val="single" w:sz="4" w:space="0" w:color="000000"/>
            </w:tcBorders>
          </w:tcPr>
          <w:p w:rsidR="005B35A0" w:rsidRPr="0045166F" w:rsidRDefault="005B35A0">
            <w:pPr>
              <w:pStyle w:val="ConsPlusCell"/>
              <w:suppressAutoHyphens/>
              <w:jc w:val="center"/>
              <w:rPr>
                <w:sz w:val="20"/>
              </w:rPr>
            </w:pPr>
            <w:r w:rsidRPr="0045166F">
              <w:rPr>
                <w:sz w:val="20"/>
              </w:rPr>
              <w:t>3 668 300,00</w:t>
            </w:r>
          </w:p>
        </w:tc>
      </w:tr>
      <w:tr w:rsidR="00A7182F" w:rsidRPr="00D67A34" w:rsidTr="00215EDC">
        <w:trPr>
          <w:trHeight w:val="34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pStyle w:val="ConsPlusCell"/>
              <w:suppressAutoHyphens/>
              <w:ind w:right="-74"/>
              <w:jc w:val="center"/>
              <w:rPr>
                <w:sz w:val="20"/>
              </w:rPr>
            </w:pPr>
            <w:r w:rsidRPr="008D135E">
              <w:rPr>
                <w:sz w:val="20"/>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rPr>
                <w:bCs/>
                <w:sz w:val="20"/>
                <w:szCs w:val="20"/>
              </w:rPr>
            </w:pPr>
            <w:r w:rsidRPr="008D135E">
              <w:rPr>
                <w:bCs/>
                <w:sz w:val="20"/>
                <w:szCs w:val="20"/>
              </w:rPr>
              <w:t>Основное мероприятие 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rPr>
                <w:bCs/>
                <w:sz w:val="20"/>
                <w:szCs w:val="20"/>
              </w:rPr>
            </w:pPr>
            <w:r w:rsidRPr="008D135E">
              <w:rPr>
                <w:bCs/>
                <w:sz w:val="20"/>
                <w:szCs w:val="20"/>
              </w:rPr>
              <w:t>Субсидия на погашение кредиторской задолженности прошлых лет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4A1AF8" w:rsidP="0026446B">
            <w:pPr>
              <w:pStyle w:val="ConsPlusCell"/>
              <w:suppressAutoHyphens/>
              <w:ind w:left="-108"/>
              <w:rPr>
                <w:sz w:val="20"/>
              </w:rPr>
            </w:pPr>
            <w:r w:rsidRPr="008D135E">
              <w:rPr>
                <w:sz w:val="20"/>
              </w:rPr>
              <w:t xml:space="preserve"> </w:t>
            </w:r>
            <w:r w:rsidR="005B35A0" w:rsidRPr="008D135E">
              <w:rPr>
                <w:sz w:val="20"/>
              </w:rPr>
              <w:t>МБУ «Локомотив»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jc w:val="center"/>
              <w:rPr>
                <w:sz w:val="20"/>
                <w:szCs w:val="20"/>
              </w:rPr>
            </w:pPr>
            <w:r w:rsidRPr="008D135E">
              <w:rPr>
                <w:sz w:val="20"/>
                <w:szCs w:val="20"/>
              </w:rPr>
              <w:t>683 511,08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jc w:val="center"/>
              <w:rPr>
                <w:sz w:val="20"/>
                <w:szCs w:val="20"/>
              </w:rPr>
            </w:pPr>
            <w:r w:rsidRPr="008D135E">
              <w:rPr>
                <w:sz w:val="20"/>
                <w:szCs w:val="20"/>
              </w:rPr>
              <w:t xml:space="preserve">91 606,89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pStyle w:val="ConsPlusCell"/>
              <w:suppressAutoHyphens/>
              <w:jc w:val="center"/>
              <w:rPr>
                <w:sz w:val="20"/>
              </w:rPr>
            </w:pPr>
            <w:r w:rsidRPr="008D135E">
              <w:rPr>
                <w:sz w:val="20"/>
              </w:rPr>
              <w:t>314 708,33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pStyle w:val="ConsPlusCell"/>
              <w:suppressAutoHyphens/>
              <w:jc w:val="center"/>
              <w:rPr>
                <w:sz w:val="20"/>
              </w:rPr>
            </w:pPr>
            <w:r w:rsidRPr="008D135E">
              <w:rPr>
                <w:sz w:val="20"/>
              </w:rPr>
              <w:t>277 195,86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pStyle w:val="ConsPlusCell"/>
              <w:suppressAutoHyphens/>
              <w:jc w:val="center"/>
              <w:rPr>
                <w:sz w:val="20"/>
              </w:rPr>
            </w:pPr>
            <w:r w:rsidRPr="008D135E">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pStyle w:val="ConsPlusCell"/>
              <w:suppressAutoHyphens/>
              <w:jc w:val="center"/>
              <w:rPr>
                <w:sz w:val="20"/>
              </w:rPr>
            </w:pPr>
            <w:r w:rsidRPr="008D135E">
              <w:rPr>
                <w:sz w:val="20"/>
              </w:rPr>
              <w:t>0,00</w:t>
            </w:r>
          </w:p>
        </w:tc>
        <w:tc>
          <w:tcPr>
            <w:tcW w:w="1559" w:type="dxa"/>
            <w:tcBorders>
              <w:top w:val="single" w:sz="4" w:space="0" w:color="000000"/>
              <w:left w:val="single" w:sz="4" w:space="0" w:color="000000"/>
              <w:bottom w:val="single" w:sz="4" w:space="0" w:color="000000"/>
              <w:right w:val="single" w:sz="4" w:space="0" w:color="000000"/>
            </w:tcBorders>
          </w:tcPr>
          <w:p w:rsidR="005B35A0" w:rsidRPr="008D135E" w:rsidRDefault="005B35A0">
            <w:pPr>
              <w:pStyle w:val="ConsPlusCell"/>
              <w:suppressAutoHyphens/>
              <w:jc w:val="center"/>
              <w:rPr>
                <w:sz w:val="20"/>
              </w:rPr>
            </w:pPr>
            <w:r w:rsidRPr="008D135E">
              <w:rPr>
                <w:sz w:val="20"/>
              </w:rPr>
              <w:t>0,00</w:t>
            </w:r>
          </w:p>
        </w:tc>
      </w:tr>
      <w:tr w:rsidR="00A7182F" w:rsidRPr="00D67A34" w:rsidTr="00215EDC">
        <w:trPr>
          <w:trHeight w:val="34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pStyle w:val="ConsPlusCell"/>
              <w:suppressAutoHyphens/>
              <w:ind w:right="-74"/>
              <w:jc w:val="center"/>
              <w:rPr>
                <w:sz w:val="20"/>
              </w:rPr>
            </w:pPr>
            <w:r w:rsidRPr="008D135E">
              <w:rPr>
                <w:sz w:val="20"/>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rPr>
                <w:bCs/>
                <w:sz w:val="20"/>
                <w:szCs w:val="20"/>
              </w:rPr>
            </w:pPr>
            <w:r w:rsidRPr="008D135E">
              <w:rPr>
                <w:bCs/>
                <w:sz w:val="20"/>
                <w:szCs w:val="20"/>
              </w:rPr>
              <w:t>Основное мероприятия 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rPr>
                <w:bCs/>
                <w:sz w:val="20"/>
                <w:szCs w:val="20"/>
              </w:rPr>
            </w:pPr>
            <w:r w:rsidRPr="008D135E">
              <w:rPr>
                <w:bCs/>
                <w:sz w:val="20"/>
                <w:szCs w:val="20"/>
              </w:rPr>
              <w:t xml:space="preserve">Капитальный ремонт (ремонт) объектов коммунального хозяйства и инженерной инфраструктуры, в том числе сетей электро-, тепло-, водоснабжения, водоотведения, ливневой и </w:t>
            </w:r>
            <w:r w:rsidRPr="008D135E">
              <w:rPr>
                <w:bCs/>
                <w:sz w:val="20"/>
                <w:szCs w:val="20"/>
              </w:rPr>
              <w:lastRenderedPageBreak/>
              <w:t xml:space="preserve">дренажной канализации (в том числе ремонт и восстановление колодцев, решеток ливневой канализации)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rsidP="00AC7426">
            <w:pPr>
              <w:widowControl w:val="0"/>
              <w:ind w:left="34" w:right="-75" w:hanging="109"/>
              <w:jc w:val="left"/>
              <w:rPr>
                <w:sz w:val="20"/>
                <w:szCs w:val="20"/>
              </w:rPr>
            </w:pPr>
            <w:r w:rsidRPr="008D135E">
              <w:rPr>
                <w:sz w:val="20"/>
                <w:szCs w:val="20"/>
              </w:rPr>
              <w:lastRenderedPageBreak/>
              <w:t>ОГ и ДХ</w:t>
            </w:r>
          </w:p>
          <w:p w:rsidR="005B35A0" w:rsidRPr="008D135E" w:rsidRDefault="005B35A0" w:rsidP="00A3411C">
            <w:pPr>
              <w:pStyle w:val="ConsPlusCell"/>
              <w:suppressAutoHyphens/>
              <w:ind w:left="-108"/>
              <w:rPr>
                <w:sz w:val="20"/>
              </w:rPr>
            </w:pPr>
            <w:r w:rsidRPr="008D135E">
              <w:rPr>
                <w:sz w:val="20"/>
              </w:rPr>
              <w:t xml:space="preserve">ОЖКХ и МК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jc w:val="center"/>
              <w:rPr>
                <w:sz w:val="20"/>
                <w:szCs w:val="20"/>
              </w:rPr>
            </w:pPr>
            <w:r w:rsidRPr="008D135E">
              <w:rPr>
                <w:sz w:val="20"/>
                <w:szCs w:val="20"/>
              </w:rPr>
              <w:t>8 574 759,00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jc w:val="center"/>
              <w:rPr>
                <w:sz w:val="20"/>
                <w:szCs w:val="20"/>
              </w:rPr>
            </w:pPr>
            <w:r w:rsidRPr="008D135E">
              <w:rPr>
                <w:sz w:val="20"/>
                <w:szCs w:val="20"/>
              </w:rPr>
              <w:t>20 000,00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pStyle w:val="ConsPlusCell"/>
              <w:suppressAutoHyphens/>
              <w:jc w:val="center"/>
              <w:rPr>
                <w:sz w:val="20"/>
              </w:rPr>
            </w:pPr>
            <w:r w:rsidRPr="008D135E">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pStyle w:val="ConsPlusCell"/>
              <w:suppressAutoHyphens/>
              <w:jc w:val="center"/>
              <w:rPr>
                <w:sz w:val="20"/>
              </w:rPr>
            </w:pPr>
            <w:r w:rsidRPr="008D135E">
              <w:rPr>
                <w:sz w:val="20"/>
              </w:rPr>
              <w:t>1 654 759,00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pStyle w:val="ConsPlusCell"/>
              <w:suppressAutoHyphens/>
              <w:jc w:val="center"/>
              <w:rPr>
                <w:sz w:val="20"/>
              </w:rPr>
            </w:pPr>
            <w:r w:rsidRPr="008D135E">
              <w:rPr>
                <w:sz w:val="20"/>
              </w:rPr>
              <w:t>5 000 000,00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8D135E" w:rsidRDefault="005B35A0">
            <w:pPr>
              <w:pStyle w:val="ConsPlusCell"/>
              <w:suppressAutoHyphens/>
              <w:jc w:val="center"/>
              <w:rPr>
                <w:sz w:val="20"/>
              </w:rPr>
            </w:pPr>
            <w:r w:rsidRPr="008D135E">
              <w:rPr>
                <w:sz w:val="20"/>
              </w:rPr>
              <w:t>1 000 000,00</w:t>
            </w:r>
          </w:p>
        </w:tc>
        <w:tc>
          <w:tcPr>
            <w:tcW w:w="1559" w:type="dxa"/>
            <w:tcBorders>
              <w:top w:val="single" w:sz="4" w:space="0" w:color="000000"/>
              <w:left w:val="single" w:sz="4" w:space="0" w:color="000000"/>
              <w:bottom w:val="single" w:sz="4" w:space="0" w:color="000000"/>
              <w:right w:val="single" w:sz="4" w:space="0" w:color="000000"/>
            </w:tcBorders>
          </w:tcPr>
          <w:p w:rsidR="005B35A0" w:rsidRPr="008D135E" w:rsidRDefault="005B35A0">
            <w:pPr>
              <w:pStyle w:val="ConsPlusCell"/>
              <w:suppressAutoHyphens/>
              <w:jc w:val="center"/>
              <w:rPr>
                <w:sz w:val="20"/>
              </w:rPr>
            </w:pPr>
            <w:r w:rsidRPr="008D135E">
              <w:rPr>
                <w:sz w:val="20"/>
              </w:rPr>
              <w:t>900 000,00</w:t>
            </w:r>
          </w:p>
        </w:tc>
      </w:tr>
      <w:tr w:rsidR="00A7182F" w:rsidRPr="00D67A34" w:rsidTr="00215EDC">
        <w:trPr>
          <w:trHeight w:val="34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A25C63" w:rsidRDefault="005B35A0">
            <w:pPr>
              <w:pStyle w:val="ConsPlusCell"/>
              <w:suppressAutoHyphens/>
              <w:ind w:right="-74"/>
              <w:jc w:val="center"/>
              <w:rPr>
                <w:sz w:val="20"/>
              </w:rPr>
            </w:pPr>
            <w:r w:rsidRPr="00A25C63">
              <w:rPr>
                <w:sz w:val="20"/>
              </w:rPr>
              <w:lastRenderedPageBreak/>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A25C63" w:rsidRDefault="005B35A0">
            <w:pPr>
              <w:rPr>
                <w:bCs/>
                <w:sz w:val="20"/>
                <w:szCs w:val="20"/>
              </w:rPr>
            </w:pPr>
            <w:r w:rsidRPr="00A25C63">
              <w:rPr>
                <w:bCs/>
                <w:sz w:val="20"/>
                <w:szCs w:val="20"/>
              </w:rPr>
              <w:t>Основное мероприятия 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A25C63" w:rsidRDefault="005B35A0">
            <w:pPr>
              <w:rPr>
                <w:bCs/>
                <w:sz w:val="20"/>
                <w:szCs w:val="20"/>
              </w:rPr>
            </w:pPr>
            <w:r w:rsidRPr="00A25C63">
              <w:rPr>
                <w:bCs/>
                <w:sz w:val="20"/>
                <w:szCs w:val="20"/>
              </w:rPr>
              <w:t>Демонтаж бесхозяйных объектов коммунального хозяйства и инженерных сетей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25C63" w:rsidRDefault="004A1AF8" w:rsidP="003950B8">
            <w:pPr>
              <w:pStyle w:val="ConsPlusCell"/>
              <w:suppressAutoHyphens/>
              <w:ind w:left="-108"/>
              <w:rPr>
                <w:sz w:val="20"/>
              </w:rPr>
            </w:pPr>
            <w:r w:rsidRPr="00A25C63">
              <w:rPr>
                <w:sz w:val="20"/>
              </w:rPr>
              <w:t xml:space="preserve"> </w:t>
            </w:r>
            <w:r w:rsidR="005B35A0" w:rsidRPr="00A25C63">
              <w:rPr>
                <w:sz w:val="20"/>
              </w:rPr>
              <w:t xml:space="preserve">ОЖКХ и МК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25C63" w:rsidRDefault="005B35A0">
            <w:pPr>
              <w:jc w:val="center"/>
              <w:rPr>
                <w:sz w:val="20"/>
                <w:szCs w:val="20"/>
              </w:rPr>
            </w:pPr>
            <w:r w:rsidRPr="00A25C63">
              <w:rPr>
                <w:sz w:val="20"/>
                <w:szCs w:val="20"/>
              </w:rPr>
              <w:t>600 000,00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A25C63" w:rsidRDefault="005B35A0">
            <w:pPr>
              <w:jc w:val="center"/>
              <w:rPr>
                <w:sz w:val="20"/>
                <w:szCs w:val="20"/>
              </w:rPr>
            </w:pPr>
            <w:r w:rsidRPr="00A25C63">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25C63" w:rsidRDefault="005B35A0">
            <w:pPr>
              <w:pStyle w:val="ConsPlusCell"/>
              <w:suppressAutoHyphens/>
              <w:jc w:val="center"/>
              <w:rPr>
                <w:sz w:val="20"/>
              </w:rPr>
            </w:pPr>
            <w:r w:rsidRPr="00A25C63">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A25C63" w:rsidRDefault="005B35A0">
            <w:pPr>
              <w:pStyle w:val="ConsPlusCell"/>
              <w:suppressAutoHyphens/>
              <w:jc w:val="center"/>
              <w:rPr>
                <w:sz w:val="20"/>
              </w:rPr>
            </w:pPr>
            <w:r w:rsidRPr="00A25C63">
              <w:rPr>
                <w:sz w:val="20"/>
              </w:rPr>
              <w:t>200 000,00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25C63" w:rsidRDefault="005B35A0" w:rsidP="003950B8">
            <w:pPr>
              <w:pStyle w:val="ConsPlusCell"/>
              <w:suppressAutoHyphens/>
              <w:jc w:val="center"/>
              <w:rPr>
                <w:sz w:val="20"/>
              </w:rPr>
            </w:pPr>
            <w:r w:rsidRPr="00A25C63">
              <w:rPr>
                <w:sz w:val="20"/>
              </w:rPr>
              <w:t>200 000,00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25C63" w:rsidRDefault="005B35A0">
            <w:pPr>
              <w:pStyle w:val="ConsPlusCell"/>
              <w:suppressAutoHyphens/>
              <w:jc w:val="center"/>
              <w:rPr>
                <w:sz w:val="20"/>
              </w:rPr>
            </w:pPr>
            <w:r w:rsidRPr="00A25C63">
              <w:rPr>
                <w:sz w:val="20"/>
              </w:rPr>
              <w:t>100 000,00</w:t>
            </w:r>
          </w:p>
        </w:tc>
        <w:tc>
          <w:tcPr>
            <w:tcW w:w="1559" w:type="dxa"/>
            <w:tcBorders>
              <w:top w:val="single" w:sz="4" w:space="0" w:color="000000"/>
              <w:left w:val="single" w:sz="4" w:space="0" w:color="000000"/>
              <w:bottom w:val="single" w:sz="4" w:space="0" w:color="000000"/>
              <w:right w:val="single" w:sz="4" w:space="0" w:color="000000"/>
            </w:tcBorders>
          </w:tcPr>
          <w:p w:rsidR="005B35A0" w:rsidRPr="00A25C63" w:rsidRDefault="005B35A0">
            <w:pPr>
              <w:pStyle w:val="ConsPlusCell"/>
              <w:suppressAutoHyphens/>
              <w:jc w:val="center"/>
              <w:rPr>
                <w:sz w:val="20"/>
              </w:rPr>
            </w:pPr>
            <w:r w:rsidRPr="00A25C63">
              <w:rPr>
                <w:sz w:val="20"/>
              </w:rPr>
              <w:t>100 000,00</w:t>
            </w:r>
          </w:p>
        </w:tc>
      </w:tr>
      <w:tr w:rsidR="00A7182F" w:rsidRPr="00D67A34" w:rsidTr="00215EDC">
        <w:trPr>
          <w:trHeight w:val="34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077203" w:rsidRDefault="005B35A0">
            <w:pPr>
              <w:pStyle w:val="ConsPlusCell"/>
              <w:suppressAutoHyphens/>
              <w:ind w:right="-74"/>
              <w:jc w:val="center"/>
              <w:rPr>
                <w:sz w:val="20"/>
              </w:rPr>
            </w:pPr>
            <w:r w:rsidRPr="00077203">
              <w:rPr>
                <w:sz w:val="20"/>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077203" w:rsidRDefault="005B35A0">
            <w:pPr>
              <w:rPr>
                <w:bCs/>
                <w:sz w:val="20"/>
                <w:szCs w:val="20"/>
              </w:rPr>
            </w:pPr>
            <w:r w:rsidRPr="00077203">
              <w:rPr>
                <w:bCs/>
                <w:sz w:val="20"/>
                <w:szCs w:val="20"/>
              </w:rPr>
              <w:t>Основное мероприятия 2.3.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077203" w:rsidRDefault="005B35A0">
            <w:pPr>
              <w:rPr>
                <w:bCs/>
                <w:sz w:val="20"/>
                <w:szCs w:val="20"/>
              </w:rPr>
            </w:pPr>
            <w:r w:rsidRPr="00077203">
              <w:rPr>
                <w:bCs/>
                <w:sz w:val="20"/>
                <w:szCs w:val="20"/>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077203" w:rsidRDefault="004A1AF8" w:rsidP="00723A98">
            <w:pPr>
              <w:pStyle w:val="ConsPlusCell"/>
              <w:suppressAutoHyphens/>
              <w:ind w:left="-108"/>
              <w:rPr>
                <w:sz w:val="20"/>
              </w:rPr>
            </w:pPr>
            <w:r w:rsidRPr="00077203">
              <w:rPr>
                <w:sz w:val="20"/>
              </w:rPr>
              <w:t xml:space="preserve"> </w:t>
            </w:r>
            <w:r w:rsidR="005B35A0" w:rsidRPr="00077203">
              <w:rPr>
                <w:sz w:val="20"/>
              </w:rPr>
              <w:t xml:space="preserve">ОЖКХ и МК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7A34" w:rsidRDefault="00B6085B">
            <w:pPr>
              <w:jc w:val="center"/>
              <w:rPr>
                <w:sz w:val="20"/>
                <w:szCs w:val="20"/>
                <w:highlight w:val="lightGray"/>
              </w:rPr>
            </w:pPr>
            <w:r w:rsidRPr="00B6085B">
              <w:rPr>
                <w:sz w:val="20"/>
                <w:szCs w:val="20"/>
              </w:rPr>
              <w:t>2 330 476,00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077203" w:rsidRDefault="005B35A0">
            <w:pPr>
              <w:jc w:val="center"/>
              <w:rPr>
                <w:sz w:val="20"/>
                <w:szCs w:val="20"/>
              </w:rPr>
            </w:pPr>
            <w:r w:rsidRPr="00077203">
              <w:rPr>
                <w:sz w:val="20"/>
                <w:szCs w:val="20"/>
              </w:rPr>
              <w:t>384 413,00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077203" w:rsidRDefault="005B35A0">
            <w:pPr>
              <w:pStyle w:val="ConsPlusCell"/>
              <w:suppressAutoHyphens/>
              <w:jc w:val="center"/>
              <w:rPr>
                <w:sz w:val="20"/>
              </w:rPr>
            </w:pPr>
            <w:r w:rsidRPr="00077203">
              <w:rPr>
                <w:sz w:val="20"/>
              </w:rPr>
              <w:t>180 130,00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077203" w:rsidRDefault="005B35A0">
            <w:pPr>
              <w:pStyle w:val="ConsPlusCell"/>
              <w:suppressAutoHyphens/>
              <w:jc w:val="center"/>
              <w:rPr>
                <w:sz w:val="20"/>
              </w:rPr>
            </w:pPr>
            <w:r w:rsidRPr="00077203">
              <w:rPr>
                <w:sz w:val="20"/>
              </w:rPr>
              <w:t>167 407,00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7A34" w:rsidRDefault="00077203">
            <w:pPr>
              <w:pStyle w:val="ConsPlusCell"/>
              <w:suppressAutoHyphens/>
              <w:jc w:val="center"/>
              <w:rPr>
                <w:sz w:val="20"/>
                <w:highlight w:val="lightGray"/>
              </w:rPr>
            </w:pPr>
            <w:r w:rsidRPr="00077203">
              <w:rPr>
                <w:sz w:val="20"/>
              </w:rPr>
              <w:t>799 263,00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7A34" w:rsidRDefault="00077203">
            <w:pPr>
              <w:pStyle w:val="ConsPlusCell"/>
              <w:suppressAutoHyphens/>
              <w:jc w:val="center"/>
              <w:rPr>
                <w:sz w:val="20"/>
                <w:highlight w:val="lightGray"/>
              </w:rPr>
            </w:pPr>
            <w:r w:rsidRPr="00077203">
              <w:rPr>
                <w:sz w:val="20"/>
              </w:rPr>
              <w:t>799 263,00</w:t>
            </w:r>
          </w:p>
        </w:tc>
        <w:tc>
          <w:tcPr>
            <w:tcW w:w="1559" w:type="dxa"/>
            <w:tcBorders>
              <w:top w:val="single" w:sz="4" w:space="0" w:color="000000"/>
              <w:left w:val="single" w:sz="4" w:space="0" w:color="000000"/>
              <w:bottom w:val="single" w:sz="4" w:space="0" w:color="000000"/>
              <w:right w:val="single" w:sz="4" w:space="0" w:color="000000"/>
            </w:tcBorders>
          </w:tcPr>
          <w:p w:rsidR="005B35A0" w:rsidRPr="00D67A34" w:rsidRDefault="00077203">
            <w:pPr>
              <w:pStyle w:val="ConsPlusCell"/>
              <w:suppressAutoHyphens/>
              <w:jc w:val="center"/>
              <w:rPr>
                <w:sz w:val="20"/>
                <w:highlight w:val="lightGray"/>
              </w:rPr>
            </w:pPr>
            <w:r w:rsidRPr="00077203">
              <w:rPr>
                <w:sz w:val="20"/>
              </w:rPr>
              <w:t>0,00</w:t>
            </w:r>
          </w:p>
        </w:tc>
      </w:tr>
      <w:tr w:rsidR="00A7182F" w:rsidRPr="00D67A34" w:rsidTr="00215EDC">
        <w:trPr>
          <w:trHeight w:val="34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pStyle w:val="ConsPlusCell"/>
              <w:suppressAutoHyphens/>
              <w:ind w:right="-74"/>
              <w:jc w:val="center"/>
              <w:rPr>
                <w:sz w:val="20"/>
              </w:rPr>
            </w:pPr>
            <w:r w:rsidRPr="00DA536D">
              <w:rPr>
                <w:sz w:val="20"/>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rPr>
                <w:bCs/>
                <w:sz w:val="20"/>
                <w:szCs w:val="20"/>
              </w:rPr>
            </w:pPr>
            <w:r w:rsidRPr="00DA536D">
              <w:rPr>
                <w:bCs/>
                <w:sz w:val="20"/>
                <w:szCs w:val="20"/>
              </w:rPr>
              <w:t>Основное мероприятия 3.1.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rPr>
                <w:bCs/>
                <w:sz w:val="20"/>
                <w:szCs w:val="20"/>
              </w:rPr>
            </w:pPr>
            <w:r w:rsidRPr="00DA536D">
              <w:rPr>
                <w:bCs/>
                <w:sz w:val="20"/>
                <w:szCs w:val="20"/>
              </w:rPr>
              <w:t>Проведение капитального ремонта и ремонта дворовых территорий многоквартирных домов, проездов к ним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4A1AF8" w:rsidP="002511E7">
            <w:pPr>
              <w:pStyle w:val="ConsPlusCell"/>
              <w:suppressAutoHyphens/>
              <w:ind w:left="-108"/>
              <w:rPr>
                <w:sz w:val="20"/>
              </w:rPr>
            </w:pPr>
            <w:r w:rsidRPr="00DA536D">
              <w:rPr>
                <w:sz w:val="20"/>
              </w:rPr>
              <w:t xml:space="preserve"> </w:t>
            </w:r>
            <w:r w:rsidR="005B35A0" w:rsidRPr="00DA536D">
              <w:rPr>
                <w:sz w:val="20"/>
              </w:rPr>
              <w:t xml:space="preserve">ОС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jc w:val="center"/>
              <w:rPr>
                <w:sz w:val="20"/>
                <w:szCs w:val="20"/>
              </w:rPr>
            </w:pPr>
            <w:r w:rsidRPr="00DA536D">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jc w:val="center"/>
              <w:rPr>
                <w:sz w:val="20"/>
                <w:szCs w:val="20"/>
              </w:rPr>
            </w:pPr>
            <w:r w:rsidRPr="00DA536D">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pStyle w:val="ConsPlusCell"/>
              <w:suppressAutoHyphens/>
              <w:jc w:val="center"/>
              <w:rPr>
                <w:sz w:val="20"/>
              </w:rPr>
            </w:pPr>
            <w:r w:rsidRPr="00DA536D">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pStyle w:val="ConsPlusCell"/>
              <w:suppressAutoHyphens/>
              <w:jc w:val="center"/>
              <w:rPr>
                <w:sz w:val="20"/>
              </w:rPr>
            </w:pPr>
            <w:r w:rsidRPr="00DA536D">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pStyle w:val="ConsPlusCell"/>
              <w:suppressAutoHyphens/>
              <w:jc w:val="center"/>
              <w:rPr>
                <w:sz w:val="20"/>
              </w:rPr>
            </w:pPr>
            <w:r w:rsidRPr="00DA536D">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pStyle w:val="ConsPlusCell"/>
              <w:suppressAutoHyphens/>
              <w:jc w:val="center"/>
              <w:rPr>
                <w:sz w:val="20"/>
              </w:rPr>
            </w:pPr>
            <w:r w:rsidRPr="00DA536D">
              <w:rPr>
                <w:sz w:val="20"/>
              </w:rPr>
              <w:t>0,00</w:t>
            </w:r>
          </w:p>
        </w:tc>
        <w:tc>
          <w:tcPr>
            <w:tcW w:w="1559" w:type="dxa"/>
            <w:tcBorders>
              <w:top w:val="single" w:sz="4" w:space="0" w:color="000000"/>
              <w:left w:val="single" w:sz="4" w:space="0" w:color="000000"/>
              <w:bottom w:val="single" w:sz="4" w:space="0" w:color="000000"/>
              <w:right w:val="single" w:sz="4" w:space="0" w:color="000000"/>
            </w:tcBorders>
          </w:tcPr>
          <w:p w:rsidR="005B35A0" w:rsidRPr="00DA536D" w:rsidRDefault="005B35A0">
            <w:pPr>
              <w:pStyle w:val="ConsPlusCell"/>
              <w:suppressAutoHyphens/>
              <w:jc w:val="center"/>
              <w:rPr>
                <w:sz w:val="20"/>
              </w:rPr>
            </w:pPr>
            <w:r w:rsidRPr="00DA536D">
              <w:rPr>
                <w:sz w:val="20"/>
              </w:rPr>
              <w:t>0,00</w:t>
            </w:r>
          </w:p>
        </w:tc>
      </w:tr>
      <w:tr w:rsidR="00A7182F" w:rsidRPr="00D67A34" w:rsidTr="00215EDC">
        <w:trPr>
          <w:trHeight w:val="343"/>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pStyle w:val="ConsPlusCell"/>
              <w:suppressAutoHyphens/>
              <w:ind w:right="-74"/>
              <w:jc w:val="center"/>
              <w:rPr>
                <w:sz w:val="20"/>
              </w:rPr>
            </w:pPr>
            <w:r w:rsidRPr="00DA536D">
              <w:rPr>
                <w:sz w:val="20"/>
              </w:rPr>
              <w:t>12.</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rPr>
                <w:bCs/>
                <w:sz w:val="20"/>
                <w:szCs w:val="20"/>
              </w:rPr>
            </w:pPr>
            <w:r w:rsidRPr="00DA536D">
              <w:rPr>
                <w:bCs/>
                <w:sz w:val="20"/>
                <w:szCs w:val="20"/>
              </w:rPr>
              <w:t>Основное мероприятия 4.1.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rPr>
                <w:bCs/>
                <w:sz w:val="20"/>
                <w:szCs w:val="20"/>
              </w:rPr>
            </w:pPr>
            <w:r w:rsidRPr="00DA536D">
              <w:rPr>
                <w:bCs/>
                <w:sz w:val="20"/>
                <w:szCs w:val="20"/>
              </w:rPr>
              <w:t xml:space="preserve">Оснащение объектов муниципальной собственности приборами учета </w:t>
            </w:r>
            <w:r w:rsidRPr="00DA536D">
              <w:rPr>
                <w:bCs/>
                <w:sz w:val="20"/>
                <w:szCs w:val="20"/>
              </w:rPr>
              <w:lastRenderedPageBreak/>
              <w:t>энергетических ресурсов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4A1AF8" w:rsidP="00172A97">
            <w:pPr>
              <w:pStyle w:val="ConsPlusCell"/>
              <w:suppressAutoHyphens/>
              <w:ind w:left="-108"/>
              <w:rPr>
                <w:sz w:val="20"/>
              </w:rPr>
            </w:pPr>
            <w:r w:rsidRPr="00DA536D">
              <w:rPr>
                <w:sz w:val="20"/>
              </w:rPr>
              <w:lastRenderedPageBreak/>
              <w:t xml:space="preserve"> </w:t>
            </w:r>
            <w:r w:rsidR="005B35A0" w:rsidRPr="00DA536D">
              <w:rPr>
                <w:sz w:val="20"/>
              </w:rPr>
              <w:t>ОУИ</w:t>
            </w:r>
          </w:p>
          <w:p w:rsidR="005B35A0" w:rsidRPr="00DA536D" w:rsidRDefault="004A1AF8" w:rsidP="00172A97">
            <w:pPr>
              <w:pStyle w:val="ConsPlusCell"/>
              <w:suppressAutoHyphens/>
              <w:ind w:left="-108"/>
              <w:rPr>
                <w:sz w:val="20"/>
              </w:rPr>
            </w:pPr>
            <w:r w:rsidRPr="00DA536D">
              <w:rPr>
                <w:sz w:val="20"/>
              </w:rPr>
              <w:t xml:space="preserve"> </w:t>
            </w:r>
            <w:r w:rsidR="005B35A0" w:rsidRPr="00DA536D">
              <w:rPr>
                <w:sz w:val="20"/>
              </w:rPr>
              <w:t>ОЖКХ и МК</w:t>
            </w:r>
          </w:p>
          <w:p w:rsidR="005B35A0" w:rsidRPr="00DA536D" w:rsidRDefault="004A1AF8" w:rsidP="00172A97">
            <w:pPr>
              <w:pStyle w:val="ConsPlusCell"/>
              <w:suppressAutoHyphens/>
              <w:ind w:left="-108"/>
              <w:rPr>
                <w:sz w:val="20"/>
              </w:rPr>
            </w:pPr>
            <w:r w:rsidRPr="00DA536D">
              <w:rPr>
                <w:sz w:val="20"/>
              </w:rPr>
              <w:t xml:space="preserve"> </w:t>
            </w:r>
            <w:r w:rsidR="005B35A0" w:rsidRPr="00DA536D">
              <w:rPr>
                <w:sz w:val="20"/>
              </w:rPr>
              <w:t xml:space="preserve">ОК и НП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jc w:val="center"/>
              <w:rPr>
                <w:sz w:val="20"/>
                <w:szCs w:val="20"/>
              </w:rPr>
            </w:pPr>
            <w:r w:rsidRPr="00DA536D">
              <w:rPr>
                <w:sz w:val="20"/>
                <w:szCs w:val="20"/>
              </w:rPr>
              <w:t>3 069 815,50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jc w:val="center"/>
              <w:rPr>
                <w:sz w:val="20"/>
                <w:szCs w:val="20"/>
              </w:rPr>
            </w:pPr>
            <w:r w:rsidRPr="00DA536D">
              <w:rPr>
                <w:sz w:val="20"/>
                <w:szCs w:val="20"/>
              </w:rPr>
              <w:t>275 000,00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pStyle w:val="ConsPlusCell"/>
              <w:suppressAutoHyphens/>
              <w:jc w:val="center"/>
              <w:rPr>
                <w:sz w:val="20"/>
              </w:rPr>
            </w:pPr>
            <w:r w:rsidRPr="00DA536D">
              <w:rPr>
                <w:sz w:val="20"/>
              </w:rPr>
              <w:t>307 057,50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pStyle w:val="ConsPlusCell"/>
              <w:suppressAutoHyphens/>
              <w:jc w:val="center"/>
              <w:rPr>
                <w:sz w:val="20"/>
              </w:rPr>
            </w:pPr>
            <w:r w:rsidRPr="00DA536D">
              <w:rPr>
                <w:sz w:val="20"/>
              </w:rPr>
              <w:t>1 360 758,00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pStyle w:val="ConsPlusCell"/>
              <w:suppressAutoHyphens/>
              <w:jc w:val="center"/>
              <w:rPr>
                <w:sz w:val="20"/>
              </w:rPr>
            </w:pPr>
            <w:r w:rsidRPr="00DA536D">
              <w:rPr>
                <w:sz w:val="20"/>
              </w:rPr>
              <w:t>657 000,00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pStyle w:val="ConsPlusCell"/>
              <w:suppressAutoHyphens/>
              <w:jc w:val="center"/>
              <w:rPr>
                <w:sz w:val="20"/>
              </w:rPr>
            </w:pPr>
            <w:r w:rsidRPr="00DA536D">
              <w:rPr>
                <w:sz w:val="20"/>
              </w:rPr>
              <w:t>235 000,00</w:t>
            </w:r>
          </w:p>
        </w:tc>
        <w:tc>
          <w:tcPr>
            <w:tcW w:w="1559" w:type="dxa"/>
            <w:tcBorders>
              <w:top w:val="single" w:sz="4" w:space="0" w:color="000000"/>
              <w:left w:val="single" w:sz="4" w:space="0" w:color="000000"/>
              <w:bottom w:val="single" w:sz="4" w:space="0" w:color="000000"/>
              <w:right w:val="single" w:sz="4" w:space="0" w:color="000000"/>
            </w:tcBorders>
          </w:tcPr>
          <w:p w:rsidR="005B35A0" w:rsidRPr="00DA536D" w:rsidRDefault="005B35A0">
            <w:pPr>
              <w:pStyle w:val="ConsPlusCell"/>
              <w:suppressAutoHyphens/>
              <w:jc w:val="center"/>
              <w:rPr>
                <w:sz w:val="20"/>
              </w:rPr>
            </w:pPr>
            <w:r w:rsidRPr="00DA536D">
              <w:rPr>
                <w:sz w:val="20"/>
              </w:rPr>
              <w:t>235 000,00</w:t>
            </w:r>
          </w:p>
        </w:tc>
      </w:tr>
      <w:tr w:rsidR="00A7182F" w:rsidRPr="00D67A34" w:rsidTr="00215EDC">
        <w:trPr>
          <w:trHeight w:val="343"/>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pStyle w:val="ConsPlusCell"/>
              <w:suppressAutoHyphens/>
              <w:ind w:right="-74"/>
              <w:jc w:val="center"/>
              <w:rPr>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rPr>
                <w:bCs/>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rPr>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4A1AF8" w:rsidP="00B63729">
            <w:pPr>
              <w:pStyle w:val="ConsPlusCell"/>
              <w:suppressAutoHyphens/>
              <w:ind w:left="-108"/>
              <w:rPr>
                <w:sz w:val="20"/>
              </w:rPr>
            </w:pPr>
            <w:r w:rsidRPr="00DA536D">
              <w:rPr>
                <w:sz w:val="20"/>
              </w:rPr>
              <w:t xml:space="preserve"> </w:t>
            </w:r>
            <w:r w:rsidR="005B35A0" w:rsidRPr="00DA536D">
              <w:rPr>
                <w:sz w:val="20"/>
              </w:rPr>
              <w:t xml:space="preserve">Управление </w:t>
            </w:r>
            <w:r w:rsidRPr="00DA536D">
              <w:rPr>
                <w:sz w:val="20"/>
              </w:rPr>
              <w:t xml:space="preserve"> </w:t>
            </w:r>
            <w:r w:rsidR="005B35A0" w:rsidRPr="00DA536D">
              <w:rPr>
                <w:sz w:val="20"/>
              </w:rPr>
              <w:t xml:space="preserve">образования </w:t>
            </w:r>
            <w:r w:rsidRPr="00DA536D">
              <w:rPr>
                <w:sz w:val="20"/>
              </w:rPr>
              <w:t xml:space="preserve"> </w:t>
            </w:r>
            <w:r w:rsidR="005B35A0" w:rsidRPr="00DA536D">
              <w:rPr>
                <w:sz w:val="20"/>
              </w:rPr>
              <w:lastRenderedPageBreak/>
              <w:t>АГО «Вуктыл»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rsidP="00B63729">
            <w:pPr>
              <w:jc w:val="center"/>
              <w:rPr>
                <w:sz w:val="20"/>
                <w:szCs w:val="20"/>
              </w:rPr>
            </w:pPr>
            <w:r w:rsidRPr="00DA536D">
              <w:rPr>
                <w:sz w:val="20"/>
                <w:szCs w:val="20"/>
              </w:rPr>
              <w:lastRenderedPageBreak/>
              <w:t>490 000,00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jc w:val="center"/>
              <w:rPr>
                <w:sz w:val="20"/>
                <w:szCs w:val="20"/>
              </w:rPr>
            </w:pPr>
            <w:r w:rsidRPr="00DA536D">
              <w:rPr>
                <w:sz w:val="20"/>
                <w:szCs w:val="20"/>
              </w:rPr>
              <w:t>90 000,00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pStyle w:val="ConsPlusCell"/>
              <w:suppressAutoHyphens/>
              <w:jc w:val="center"/>
              <w:rPr>
                <w:sz w:val="20"/>
              </w:rPr>
            </w:pPr>
            <w:r w:rsidRPr="00DA536D">
              <w:rPr>
                <w:sz w:val="20"/>
              </w:rPr>
              <w:t>40 000,00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pStyle w:val="ConsPlusCell"/>
              <w:suppressAutoHyphens/>
              <w:jc w:val="center"/>
              <w:rPr>
                <w:sz w:val="20"/>
              </w:rPr>
            </w:pPr>
            <w:r w:rsidRPr="00DA536D">
              <w:rPr>
                <w:sz w:val="20"/>
              </w:rPr>
              <w:t>90 000,00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pStyle w:val="ConsPlusCell"/>
              <w:suppressAutoHyphens/>
              <w:jc w:val="center"/>
              <w:rPr>
                <w:sz w:val="20"/>
              </w:rPr>
            </w:pPr>
            <w:r w:rsidRPr="00DA536D">
              <w:rPr>
                <w:sz w:val="20"/>
              </w:rPr>
              <w:t>90 000,00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A536D" w:rsidRDefault="005B35A0">
            <w:pPr>
              <w:pStyle w:val="ConsPlusCell"/>
              <w:suppressAutoHyphens/>
              <w:jc w:val="center"/>
              <w:rPr>
                <w:sz w:val="20"/>
              </w:rPr>
            </w:pPr>
            <w:r w:rsidRPr="00DA536D">
              <w:rPr>
                <w:sz w:val="20"/>
              </w:rPr>
              <w:t>90 000,00</w:t>
            </w:r>
          </w:p>
        </w:tc>
        <w:tc>
          <w:tcPr>
            <w:tcW w:w="1559" w:type="dxa"/>
            <w:tcBorders>
              <w:top w:val="single" w:sz="4" w:space="0" w:color="000000"/>
              <w:left w:val="single" w:sz="4" w:space="0" w:color="000000"/>
              <w:bottom w:val="single" w:sz="4" w:space="0" w:color="000000"/>
              <w:right w:val="single" w:sz="4" w:space="0" w:color="000000"/>
            </w:tcBorders>
          </w:tcPr>
          <w:p w:rsidR="005B35A0" w:rsidRPr="00DA536D" w:rsidRDefault="005B35A0">
            <w:pPr>
              <w:pStyle w:val="ConsPlusCell"/>
              <w:suppressAutoHyphens/>
              <w:jc w:val="center"/>
              <w:rPr>
                <w:sz w:val="20"/>
              </w:rPr>
            </w:pPr>
            <w:r w:rsidRPr="00DA536D">
              <w:rPr>
                <w:sz w:val="20"/>
              </w:rPr>
              <w:t>90 000,00</w:t>
            </w:r>
          </w:p>
        </w:tc>
      </w:tr>
      <w:tr w:rsidR="00A7182F" w:rsidRPr="00D67A34" w:rsidTr="00215EDC">
        <w:trPr>
          <w:trHeight w:val="343"/>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pStyle w:val="ConsPlusCell"/>
              <w:suppressAutoHyphens/>
              <w:ind w:right="-74"/>
              <w:jc w:val="center"/>
              <w:rPr>
                <w:sz w:val="20"/>
              </w:rPr>
            </w:pPr>
            <w:r w:rsidRPr="00435E38">
              <w:rPr>
                <w:sz w:val="20"/>
              </w:rPr>
              <w:lastRenderedPageBreak/>
              <w:t>13.</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rPr>
                <w:bCs/>
                <w:sz w:val="20"/>
                <w:szCs w:val="20"/>
              </w:rPr>
            </w:pPr>
            <w:r w:rsidRPr="00435E38">
              <w:rPr>
                <w:bCs/>
                <w:sz w:val="20"/>
                <w:szCs w:val="20"/>
              </w:rPr>
              <w:t>Основное мероприятия 4.2.</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rPr>
                <w:bCs/>
                <w:sz w:val="20"/>
                <w:szCs w:val="20"/>
              </w:rPr>
            </w:pPr>
            <w:r w:rsidRPr="00435E38">
              <w:rPr>
                <w:bCs/>
                <w:sz w:val="20"/>
                <w:szCs w:val="20"/>
              </w:rPr>
              <w:t xml:space="preserve">Замена ламп накаливания </w:t>
            </w:r>
            <w:proofErr w:type="gramStart"/>
            <w:r w:rsidRPr="00435E38">
              <w:rPr>
                <w:bCs/>
                <w:sz w:val="20"/>
                <w:szCs w:val="20"/>
              </w:rPr>
              <w:t>на</w:t>
            </w:r>
            <w:proofErr w:type="gramEnd"/>
            <w:r w:rsidRPr="00435E38">
              <w:rPr>
                <w:bCs/>
                <w:sz w:val="20"/>
                <w:szCs w:val="20"/>
              </w:rPr>
              <w:t xml:space="preserve"> энергосберегающие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4A1AF8" w:rsidP="0005361E">
            <w:pPr>
              <w:pStyle w:val="ConsPlusCell"/>
              <w:suppressAutoHyphens/>
              <w:ind w:left="-108"/>
              <w:rPr>
                <w:sz w:val="20"/>
              </w:rPr>
            </w:pPr>
            <w:r w:rsidRPr="00435E38">
              <w:rPr>
                <w:sz w:val="20"/>
              </w:rPr>
              <w:t xml:space="preserve"> </w:t>
            </w:r>
            <w:r w:rsidR="005B35A0" w:rsidRPr="00435E38">
              <w:rPr>
                <w:sz w:val="20"/>
              </w:rPr>
              <w:t xml:space="preserve">Управление </w:t>
            </w:r>
            <w:r w:rsidRPr="00435E38">
              <w:rPr>
                <w:sz w:val="20"/>
              </w:rPr>
              <w:t xml:space="preserve"> </w:t>
            </w:r>
            <w:r w:rsidR="005B35A0" w:rsidRPr="00435E38">
              <w:rPr>
                <w:sz w:val="20"/>
              </w:rPr>
              <w:t>образования АГО «Вуктыл»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rsidP="0005361E">
            <w:pPr>
              <w:jc w:val="center"/>
              <w:rPr>
                <w:sz w:val="20"/>
                <w:szCs w:val="20"/>
              </w:rPr>
            </w:pPr>
            <w:r w:rsidRPr="00435E38">
              <w:rPr>
                <w:sz w:val="20"/>
                <w:szCs w:val="20"/>
              </w:rPr>
              <w:t>1 220 000,00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jc w:val="center"/>
              <w:rPr>
                <w:sz w:val="20"/>
                <w:szCs w:val="20"/>
              </w:rPr>
            </w:pPr>
            <w:r w:rsidRPr="00435E38">
              <w:rPr>
                <w:sz w:val="20"/>
                <w:szCs w:val="20"/>
              </w:rPr>
              <w:t>400 000,00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pStyle w:val="ConsPlusCell"/>
              <w:suppressAutoHyphens/>
              <w:jc w:val="center"/>
              <w:rPr>
                <w:sz w:val="20"/>
              </w:rPr>
            </w:pPr>
            <w:r w:rsidRPr="00435E38">
              <w:rPr>
                <w:sz w:val="20"/>
              </w:rPr>
              <w:t>270 000,00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pStyle w:val="ConsPlusCell"/>
              <w:suppressAutoHyphens/>
              <w:jc w:val="center"/>
              <w:rPr>
                <w:sz w:val="20"/>
              </w:rPr>
            </w:pPr>
            <w:r w:rsidRPr="00435E38">
              <w:rPr>
                <w:sz w:val="20"/>
              </w:rPr>
              <w:t>250 000,00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pStyle w:val="ConsPlusCell"/>
              <w:suppressAutoHyphens/>
              <w:jc w:val="center"/>
              <w:rPr>
                <w:sz w:val="20"/>
              </w:rPr>
            </w:pPr>
            <w:r w:rsidRPr="00435E38">
              <w:rPr>
                <w:sz w:val="20"/>
              </w:rPr>
              <w:t>100 000,00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pStyle w:val="ConsPlusCell"/>
              <w:suppressAutoHyphens/>
              <w:jc w:val="center"/>
              <w:rPr>
                <w:sz w:val="20"/>
              </w:rPr>
            </w:pPr>
            <w:r w:rsidRPr="00435E38">
              <w:rPr>
                <w:sz w:val="20"/>
              </w:rPr>
              <w:t>100 000,00</w:t>
            </w:r>
          </w:p>
        </w:tc>
        <w:tc>
          <w:tcPr>
            <w:tcW w:w="1559" w:type="dxa"/>
            <w:tcBorders>
              <w:top w:val="single" w:sz="4" w:space="0" w:color="000000"/>
              <w:left w:val="single" w:sz="4" w:space="0" w:color="000000"/>
              <w:bottom w:val="single" w:sz="4" w:space="0" w:color="000000"/>
              <w:right w:val="single" w:sz="4" w:space="0" w:color="000000"/>
            </w:tcBorders>
          </w:tcPr>
          <w:p w:rsidR="005B35A0" w:rsidRPr="00435E38" w:rsidRDefault="005B35A0">
            <w:pPr>
              <w:pStyle w:val="ConsPlusCell"/>
              <w:suppressAutoHyphens/>
              <w:jc w:val="center"/>
              <w:rPr>
                <w:sz w:val="20"/>
              </w:rPr>
            </w:pPr>
            <w:r w:rsidRPr="00435E38">
              <w:rPr>
                <w:sz w:val="20"/>
              </w:rPr>
              <w:t>100 000,00</w:t>
            </w:r>
          </w:p>
        </w:tc>
      </w:tr>
      <w:tr w:rsidR="00A7182F" w:rsidRPr="00D67A34" w:rsidTr="00215EDC">
        <w:trPr>
          <w:trHeight w:val="343"/>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pStyle w:val="ConsPlusCell"/>
              <w:suppressAutoHyphens/>
              <w:ind w:right="-74"/>
              <w:jc w:val="center"/>
              <w:rPr>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rPr>
                <w:bCs/>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rPr>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4A1AF8" w:rsidP="0047489F">
            <w:pPr>
              <w:pStyle w:val="ConsPlusCell"/>
              <w:suppressAutoHyphens/>
              <w:ind w:left="-108"/>
              <w:rPr>
                <w:sz w:val="20"/>
              </w:rPr>
            </w:pPr>
            <w:r w:rsidRPr="00435E38">
              <w:rPr>
                <w:sz w:val="20"/>
              </w:rPr>
              <w:t xml:space="preserve"> </w:t>
            </w:r>
            <w:r w:rsidR="005B35A0" w:rsidRPr="00435E38">
              <w:rPr>
                <w:sz w:val="20"/>
              </w:rPr>
              <w:t xml:space="preserve">ОК и НП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jc w:val="center"/>
              <w:rPr>
                <w:sz w:val="20"/>
                <w:szCs w:val="20"/>
              </w:rPr>
            </w:pPr>
            <w:r w:rsidRPr="00435E38">
              <w:rPr>
                <w:sz w:val="20"/>
                <w:szCs w:val="20"/>
              </w:rPr>
              <w:t>466 942,50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jc w:val="center"/>
              <w:rPr>
                <w:sz w:val="20"/>
                <w:szCs w:val="20"/>
              </w:rPr>
            </w:pPr>
            <w:r w:rsidRPr="00435E3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pStyle w:val="ConsPlusCell"/>
              <w:suppressAutoHyphens/>
              <w:jc w:val="center"/>
              <w:rPr>
                <w:sz w:val="20"/>
              </w:rPr>
            </w:pPr>
            <w:r w:rsidRPr="00435E38">
              <w:rPr>
                <w:sz w:val="20"/>
              </w:rPr>
              <w:t>46 942,50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pStyle w:val="ConsPlusCell"/>
              <w:suppressAutoHyphens/>
              <w:jc w:val="center"/>
              <w:rPr>
                <w:sz w:val="20"/>
              </w:rPr>
            </w:pPr>
            <w:r w:rsidRPr="00435E38">
              <w:rPr>
                <w:sz w:val="20"/>
              </w:rPr>
              <w:t>135 000,00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pStyle w:val="ConsPlusCell"/>
              <w:suppressAutoHyphens/>
              <w:jc w:val="center"/>
              <w:rPr>
                <w:sz w:val="20"/>
              </w:rPr>
            </w:pPr>
            <w:r w:rsidRPr="00435E38">
              <w:rPr>
                <w:sz w:val="20"/>
              </w:rPr>
              <w:t>195 000,00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35E38" w:rsidRDefault="005B35A0">
            <w:pPr>
              <w:pStyle w:val="ConsPlusCell"/>
              <w:suppressAutoHyphens/>
              <w:jc w:val="center"/>
              <w:rPr>
                <w:sz w:val="20"/>
              </w:rPr>
            </w:pPr>
            <w:r w:rsidRPr="00435E38">
              <w:rPr>
                <w:sz w:val="20"/>
              </w:rPr>
              <w:t>45 000,00</w:t>
            </w:r>
          </w:p>
        </w:tc>
        <w:tc>
          <w:tcPr>
            <w:tcW w:w="1559" w:type="dxa"/>
            <w:tcBorders>
              <w:top w:val="single" w:sz="4" w:space="0" w:color="000000"/>
              <w:left w:val="single" w:sz="4" w:space="0" w:color="000000"/>
              <w:bottom w:val="single" w:sz="4" w:space="0" w:color="000000"/>
              <w:right w:val="single" w:sz="4" w:space="0" w:color="000000"/>
            </w:tcBorders>
          </w:tcPr>
          <w:p w:rsidR="005B35A0" w:rsidRPr="00435E38" w:rsidRDefault="005B35A0">
            <w:pPr>
              <w:pStyle w:val="ConsPlusCell"/>
              <w:suppressAutoHyphens/>
              <w:jc w:val="center"/>
              <w:rPr>
                <w:sz w:val="20"/>
              </w:rPr>
            </w:pPr>
            <w:r w:rsidRPr="00435E38">
              <w:rPr>
                <w:sz w:val="20"/>
              </w:rPr>
              <w:t>45 000,00</w:t>
            </w:r>
          </w:p>
        </w:tc>
      </w:tr>
      <w:tr w:rsidR="00A7182F" w:rsidRPr="00D67A34" w:rsidTr="00215EDC">
        <w:trPr>
          <w:trHeight w:val="34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4A4C23" w:rsidRDefault="005B35A0">
            <w:pPr>
              <w:pStyle w:val="ConsPlusCell"/>
              <w:suppressAutoHyphens/>
              <w:ind w:right="-74"/>
              <w:jc w:val="center"/>
              <w:rPr>
                <w:sz w:val="20"/>
              </w:rPr>
            </w:pPr>
            <w:r w:rsidRPr="004A4C23">
              <w:rPr>
                <w:sz w:val="20"/>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4A4C23" w:rsidRDefault="005B35A0">
            <w:pPr>
              <w:rPr>
                <w:bCs/>
                <w:sz w:val="20"/>
                <w:szCs w:val="20"/>
              </w:rPr>
            </w:pPr>
            <w:r w:rsidRPr="004A4C23">
              <w:rPr>
                <w:bCs/>
                <w:sz w:val="20"/>
                <w:szCs w:val="20"/>
              </w:rPr>
              <w:t>Основное мероприятия 4.3.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4A4C23" w:rsidRDefault="005B35A0">
            <w:pPr>
              <w:rPr>
                <w:bCs/>
                <w:sz w:val="20"/>
                <w:szCs w:val="20"/>
              </w:rPr>
            </w:pPr>
            <w:r w:rsidRPr="004A4C23">
              <w:rPr>
                <w:sz w:val="20"/>
                <w:szCs w:val="20"/>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A4C23" w:rsidRDefault="004A1AF8" w:rsidP="00107EDD">
            <w:pPr>
              <w:pStyle w:val="ConsPlusCell"/>
              <w:suppressAutoHyphens/>
              <w:ind w:left="-108"/>
              <w:rPr>
                <w:bCs/>
                <w:sz w:val="20"/>
              </w:rPr>
            </w:pPr>
            <w:r w:rsidRPr="004A4C23">
              <w:rPr>
                <w:sz w:val="20"/>
              </w:rPr>
              <w:t xml:space="preserve"> </w:t>
            </w:r>
            <w:r w:rsidR="005B35A0" w:rsidRPr="004A4C23">
              <w:rPr>
                <w:sz w:val="20"/>
              </w:rPr>
              <w:t xml:space="preserve">ОЖКХ и МК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A4C23" w:rsidRDefault="005B35A0">
            <w:pPr>
              <w:jc w:val="center"/>
              <w:rPr>
                <w:sz w:val="20"/>
                <w:szCs w:val="20"/>
              </w:rPr>
            </w:pPr>
            <w:r w:rsidRPr="004A4C23">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4A4C23" w:rsidRDefault="005B35A0">
            <w:pPr>
              <w:jc w:val="center"/>
              <w:rPr>
                <w:sz w:val="20"/>
                <w:szCs w:val="20"/>
              </w:rPr>
            </w:pPr>
            <w:r w:rsidRPr="004A4C23">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A4C23" w:rsidRDefault="005B35A0">
            <w:pPr>
              <w:pStyle w:val="ConsPlusCell"/>
              <w:suppressAutoHyphens/>
              <w:jc w:val="center"/>
              <w:rPr>
                <w:sz w:val="20"/>
              </w:rPr>
            </w:pPr>
            <w:r w:rsidRPr="004A4C23">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4A4C23" w:rsidRDefault="005B35A0">
            <w:pPr>
              <w:pStyle w:val="ConsPlusCell"/>
              <w:suppressAutoHyphens/>
              <w:jc w:val="center"/>
              <w:rPr>
                <w:sz w:val="20"/>
              </w:rPr>
            </w:pPr>
            <w:r w:rsidRPr="004A4C23">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A4C23" w:rsidRDefault="005B35A0">
            <w:pPr>
              <w:pStyle w:val="ConsPlusCell"/>
              <w:suppressAutoHyphens/>
              <w:jc w:val="center"/>
              <w:rPr>
                <w:sz w:val="20"/>
              </w:rPr>
            </w:pPr>
            <w:r w:rsidRPr="004A4C23">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4A4C23" w:rsidRDefault="005B35A0">
            <w:pPr>
              <w:pStyle w:val="ConsPlusCell"/>
              <w:suppressAutoHyphens/>
              <w:jc w:val="center"/>
              <w:rPr>
                <w:sz w:val="20"/>
              </w:rPr>
            </w:pPr>
            <w:r w:rsidRPr="004A4C23">
              <w:rPr>
                <w:sz w:val="20"/>
              </w:rPr>
              <w:t>0,00</w:t>
            </w:r>
          </w:p>
        </w:tc>
        <w:tc>
          <w:tcPr>
            <w:tcW w:w="1559" w:type="dxa"/>
            <w:tcBorders>
              <w:top w:val="single" w:sz="4" w:space="0" w:color="000000"/>
              <w:left w:val="single" w:sz="4" w:space="0" w:color="000000"/>
              <w:bottom w:val="single" w:sz="4" w:space="0" w:color="000000"/>
              <w:right w:val="single" w:sz="4" w:space="0" w:color="000000"/>
            </w:tcBorders>
          </w:tcPr>
          <w:p w:rsidR="005B35A0" w:rsidRPr="004A4C23" w:rsidRDefault="005B35A0">
            <w:pPr>
              <w:pStyle w:val="ConsPlusCell"/>
              <w:suppressAutoHyphens/>
              <w:jc w:val="center"/>
              <w:rPr>
                <w:sz w:val="20"/>
              </w:rPr>
            </w:pPr>
            <w:r w:rsidRPr="004A4C23">
              <w:rPr>
                <w:sz w:val="20"/>
              </w:rPr>
              <w:t>0,00</w:t>
            </w:r>
          </w:p>
        </w:tc>
      </w:tr>
      <w:tr w:rsidR="00A7182F" w:rsidRPr="00D67A34" w:rsidTr="00215EDC">
        <w:trPr>
          <w:trHeight w:val="1301"/>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pStyle w:val="ConsPlusCell"/>
              <w:suppressAutoHyphens/>
              <w:ind w:right="-74"/>
              <w:jc w:val="center"/>
              <w:rPr>
                <w:sz w:val="20"/>
              </w:rPr>
            </w:pPr>
            <w:r w:rsidRPr="00DC2B31">
              <w:rPr>
                <w:sz w:val="20"/>
              </w:rPr>
              <w:t>15.</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rPr>
                <w:bCs/>
                <w:sz w:val="20"/>
                <w:szCs w:val="20"/>
              </w:rPr>
            </w:pPr>
            <w:r w:rsidRPr="00DC2B31">
              <w:rPr>
                <w:sz w:val="20"/>
                <w:szCs w:val="20"/>
              </w:rPr>
              <w:t>Основное мероприятие 4.4.</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rPr>
                <w:sz w:val="20"/>
                <w:szCs w:val="20"/>
              </w:rPr>
            </w:pPr>
            <w:r w:rsidRPr="00DC2B31">
              <w:rPr>
                <w:sz w:val="20"/>
                <w:szCs w:val="20"/>
              </w:rPr>
              <w:t xml:space="preserve">Энергосбережение, повышение энергетической эффективности, в том числе </w:t>
            </w:r>
            <w:r w:rsidRPr="00DC2B31">
              <w:rPr>
                <w:sz w:val="20"/>
                <w:szCs w:val="20"/>
              </w:rPr>
              <w:lastRenderedPageBreak/>
              <w:t xml:space="preserve">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w:t>
            </w:r>
            <w:proofErr w:type="spellStart"/>
            <w:r w:rsidRPr="00DC2B31">
              <w:rPr>
                <w:sz w:val="20"/>
                <w:szCs w:val="20"/>
              </w:rPr>
              <w:t>ресурсоснабжающих</w:t>
            </w:r>
            <w:proofErr w:type="spellEnd"/>
            <w:r w:rsidRPr="00DC2B31">
              <w:rPr>
                <w:sz w:val="20"/>
                <w:szCs w:val="20"/>
              </w:rPr>
              <w:t xml:space="preserve"> организаций соответствующих данных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4A1AF8" w:rsidP="003A0D2E">
            <w:pPr>
              <w:pStyle w:val="ConsPlusCell"/>
              <w:suppressAutoHyphens/>
              <w:ind w:left="-108"/>
              <w:rPr>
                <w:sz w:val="20"/>
              </w:rPr>
            </w:pPr>
            <w:r w:rsidRPr="00DC2B31">
              <w:rPr>
                <w:sz w:val="20"/>
              </w:rPr>
              <w:lastRenderedPageBreak/>
              <w:t xml:space="preserve"> </w:t>
            </w:r>
            <w:r w:rsidR="005B35A0" w:rsidRPr="00DC2B31">
              <w:rPr>
                <w:sz w:val="20"/>
              </w:rPr>
              <w:t>ФО</w:t>
            </w:r>
          </w:p>
          <w:p w:rsidR="005B35A0" w:rsidRPr="00DC2B31" w:rsidRDefault="004A1AF8" w:rsidP="003A0D2E">
            <w:pPr>
              <w:pStyle w:val="ConsPlusCell"/>
              <w:suppressAutoHyphens/>
              <w:ind w:left="-108"/>
              <w:rPr>
                <w:sz w:val="20"/>
              </w:rPr>
            </w:pPr>
            <w:r w:rsidRPr="00DC2B31">
              <w:rPr>
                <w:sz w:val="20"/>
              </w:rPr>
              <w:t xml:space="preserve"> </w:t>
            </w:r>
            <w:r w:rsidR="005B35A0" w:rsidRPr="00DC2B31">
              <w:rPr>
                <w:sz w:val="20"/>
              </w:rPr>
              <w:t>ОК и НП</w:t>
            </w:r>
          </w:p>
          <w:p w:rsidR="005B35A0" w:rsidRPr="00DC2B31" w:rsidRDefault="004A1AF8" w:rsidP="003A0D2E">
            <w:pPr>
              <w:pStyle w:val="ConsPlusCell"/>
              <w:suppressAutoHyphens/>
              <w:ind w:left="-108"/>
              <w:rPr>
                <w:sz w:val="20"/>
              </w:rPr>
            </w:pPr>
            <w:r w:rsidRPr="00DC2B31">
              <w:rPr>
                <w:sz w:val="20"/>
              </w:rPr>
              <w:t xml:space="preserve"> </w:t>
            </w:r>
            <w:r w:rsidR="005B35A0" w:rsidRPr="00DC2B31">
              <w:rPr>
                <w:sz w:val="20"/>
              </w:rPr>
              <w:t>СС 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jc w:val="center"/>
              <w:rPr>
                <w:sz w:val="20"/>
                <w:szCs w:val="20"/>
              </w:rPr>
            </w:pPr>
            <w:r w:rsidRPr="00DC2B31">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jc w:val="center"/>
              <w:rPr>
                <w:sz w:val="20"/>
                <w:szCs w:val="20"/>
              </w:rPr>
            </w:pPr>
            <w:r w:rsidRPr="00DC2B31">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pStyle w:val="ConsPlusCell"/>
              <w:suppressAutoHyphens/>
              <w:jc w:val="center"/>
              <w:rPr>
                <w:sz w:val="20"/>
              </w:rPr>
            </w:pPr>
            <w:r w:rsidRPr="00DC2B31">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pStyle w:val="ConsPlusCell"/>
              <w:suppressAutoHyphens/>
              <w:jc w:val="center"/>
              <w:rPr>
                <w:sz w:val="20"/>
              </w:rPr>
            </w:pPr>
            <w:r w:rsidRPr="00DC2B31">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pStyle w:val="ConsPlusCell"/>
              <w:suppressAutoHyphens/>
              <w:jc w:val="center"/>
              <w:rPr>
                <w:sz w:val="20"/>
              </w:rPr>
            </w:pPr>
            <w:r w:rsidRPr="00DC2B31">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pStyle w:val="ConsPlusCell"/>
              <w:suppressAutoHyphens/>
              <w:jc w:val="center"/>
              <w:rPr>
                <w:sz w:val="20"/>
              </w:rPr>
            </w:pPr>
            <w:r w:rsidRPr="00DC2B31">
              <w:rPr>
                <w:sz w:val="20"/>
              </w:rPr>
              <w:t>0,00</w:t>
            </w:r>
          </w:p>
        </w:tc>
        <w:tc>
          <w:tcPr>
            <w:tcW w:w="1559" w:type="dxa"/>
            <w:tcBorders>
              <w:top w:val="single" w:sz="4" w:space="0" w:color="000000"/>
              <w:left w:val="single" w:sz="4" w:space="0" w:color="000000"/>
              <w:bottom w:val="single" w:sz="4" w:space="0" w:color="000000"/>
              <w:right w:val="single" w:sz="4" w:space="0" w:color="000000"/>
            </w:tcBorders>
          </w:tcPr>
          <w:p w:rsidR="005B35A0" w:rsidRPr="00DC2B31" w:rsidRDefault="005B35A0">
            <w:pPr>
              <w:pStyle w:val="ConsPlusCell"/>
              <w:suppressAutoHyphens/>
              <w:jc w:val="center"/>
              <w:rPr>
                <w:sz w:val="20"/>
              </w:rPr>
            </w:pPr>
            <w:r w:rsidRPr="00DC2B31">
              <w:rPr>
                <w:sz w:val="20"/>
              </w:rPr>
              <w:t>0,00</w:t>
            </w:r>
          </w:p>
        </w:tc>
      </w:tr>
      <w:tr w:rsidR="00A7182F" w:rsidRPr="00D67A34" w:rsidTr="00215EDC">
        <w:trPr>
          <w:trHeight w:val="1301"/>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pStyle w:val="ConsPlusCell"/>
              <w:suppressAutoHyphens/>
              <w:ind w:right="-74"/>
              <w:jc w:val="center"/>
              <w:rPr>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rPr>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4A1AF8" w:rsidP="003A0D2E">
            <w:pPr>
              <w:pStyle w:val="ConsPlusCell"/>
              <w:suppressAutoHyphens/>
              <w:ind w:left="-108"/>
              <w:rPr>
                <w:sz w:val="20"/>
              </w:rPr>
            </w:pPr>
            <w:r w:rsidRPr="00DC2B31">
              <w:rPr>
                <w:sz w:val="20"/>
              </w:rPr>
              <w:t xml:space="preserve"> </w:t>
            </w:r>
            <w:r w:rsidR="005B35A0" w:rsidRPr="00DC2B31">
              <w:rPr>
                <w:sz w:val="20"/>
              </w:rPr>
              <w:t xml:space="preserve">Управление </w:t>
            </w:r>
            <w:r w:rsidRPr="00DC2B31">
              <w:rPr>
                <w:sz w:val="20"/>
              </w:rPr>
              <w:t xml:space="preserve"> </w:t>
            </w:r>
            <w:r w:rsidR="005B35A0" w:rsidRPr="00DC2B31">
              <w:rPr>
                <w:sz w:val="20"/>
              </w:rPr>
              <w:t>образования АГО «Вуктыл»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jc w:val="center"/>
              <w:rPr>
                <w:sz w:val="20"/>
                <w:szCs w:val="20"/>
              </w:rPr>
            </w:pPr>
            <w:r w:rsidRPr="00DC2B31">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jc w:val="center"/>
              <w:rPr>
                <w:sz w:val="20"/>
                <w:szCs w:val="20"/>
              </w:rPr>
            </w:pPr>
            <w:r w:rsidRPr="00DC2B31">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pStyle w:val="ConsPlusCell"/>
              <w:suppressAutoHyphens/>
              <w:jc w:val="center"/>
              <w:rPr>
                <w:sz w:val="20"/>
              </w:rPr>
            </w:pPr>
            <w:r w:rsidRPr="00DC2B31">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pStyle w:val="ConsPlusCell"/>
              <w:suppressAutoHyphens/>
              <w:jc w:val="center"/>
              <w:rPr>
                <w:sz w:val="20"/>
              </w:rPr>
            </w:pPr>
            <w:r w:rsidRPr="00DC2B31">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pStyle w:val="ConsPlusCell"/>
              <w:suppressAutoHyphens/>
              <w:jc w:val="center"/>
              <w:rPr>
                <w:sz w:val="20"/>
              </w:rPr>
            </w:pPr>
            <w:r w:rsidRPr="00DC2B31">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C2B31" w:rsidRDefault="005B35A0">
            <w:pPr>
              <w:pStyle w:val="ConsPlusCell"/>
              <w:suppressAutoHyphens/>
              <w:jc w:val="center"/>
              <w:rPr>
                <w:sz w:val="20"/>
              </w:rPr>
            </w:pPr>
            <w:r w:rsidRPr="00DC2B31">
              <w:rPr>
                <w:sz w:val="20"/>
              </w:rPr>
              <w:t>0,00</w:t>
            </w:r>
          </w:p>
        </w:tc>
        <w:tc>
          <w:tcPr>
            <w:tcW w:w="1559" w:type="dxa"/>
            <w:tcBorders>
              <w:top w:val="single" w:sz="4" w:space="0" w:color="000000"/>
              <w:left w:val="single" w:sz="4" w:space="0" w:color="000000"/>
              <w:bottom w:val="single" w:sz="4" w:space="0" w:color="000000"/>
              <w:right w:val="single" w:sz="4" w:space="0" w:color="000000"/>
            </w:tcBorders>
          </w:tcPr>
          <w:p w:rsidR="005B35A0" w:rsidRPr="00DC2B31" w:rsidRDefault="005B35A0">
            <w:pPr>
              <w:pStyle w:val="ConsPlusCell"/>
              <w:suppressAutoHyphens/>
              <w:jc w:val="center"/>
              <w:rPr>
                <w:sz w:val="20"/>
              </w:rPr>
            </w:pPr>
            <w:r w:rsidRPr="00DC2B31">
              <w:rPr>
                <w:sz w:val="20"/>
              </w:rPr>
              <w:t>0,00</w:t>
            </w:r>
          </w:p>
        </w:tc>
      </w:tr>
      <w:tr w:rsidR="005D3827" w:rsidRPr="00D67A34" w:rsidTr="00215EDC">
        <w:trPr>
          <w:trHeight w:val="309"/>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3827" w:rsidRPr="0036335D" w:rsidRDefault="005D3827">
            <w:pPr>
              <w:pStyle w:val="ConsPlusCell"/>
              <w:suppressAutoHyphens/>
              <w:ind w:right="-74"/>
              <w:jc w:val="center"/>
              <w:rPr>
                <w:sz w:val="20"/>
              </w:rPr>
            </w:pPr>
            <w:r w:rsidRPr="0036335D">
              <w:rPr>
                <w:sz w:val="20"/>
              </w:rPr>
              <w:lastRenderedPageBreak/>
              <w:t>16.</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3827" w:rsidRPr="0036335D" w:rsidRDefault="005D3827">
            <w:pPr>
              <w:widowControl w:val="0"/>
              <w:ind w:left="-75" w:right="-75"/>
              <w:rPr>
                <w:b/>
                <w:sz w:val="20"/>
                <w:szCs w:val="20"/>
              </w:rPr>
            </w:pPr>
            <w:proofErr w:type="spellStart"/>
            <w:proofErr w:type="gramStart"/>
            <w:r w:rsidRPr="0036335D">
              <w:rPr>
                <w:b/>
                <w:sz w:val="20"/>
                <w:szCs w:val="20"/>
              </w:rPr>
              <w:t>Подпрограм</w:t>
            </w:r>
            <w:proofErr w:type="spellEnd"/>
            <w:r w:rsidRPr="0036335D">
              <w:rPr>
                <w:b/>
                <w:sz w:val="20"/>
                <w:szCs w:val="20"/>
              </w:rPr>
              <w:t xml:space="preserve"> </w:t>
            </w:r>
            <w:proofErr w:type="spellStart"/>
            <w:r w:rsidRPr="0036335D">
              <w:rPr>
                <w:b/>
                <w:sz w:val="20"/>
                <w:szCs w:val="20"/>
              </w:rPr>
              <w:t>ма</w:t>
            </w:r>
            <w:proofErr w:type="spellEnd"/>
            <w:proofErr w:type="gramEnd"/>
            <w:r w:rsidRPr="0036335D">
              <w:rPr>
                <w:b/>
                <w:sz w:val="20"/>
                <w:szCs w:val="20"/>
              </w:rPr>
              <w:t xml:space="preserve"> 2</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3827" w:rsidRPr="0036335D" w:rsidRDefault="005D3827">
            <w:pPr>
              <w:widowControl w:val="0"/>
              <w:rPr>
                <w:b/>
                <w:bCs/>
                <w:sz w:val="20"/>
                <w:szCs w:val="20"/>
              </w:rPr>
            </w:pPr>
            <w:r w:rsidRPr="0036335D">
              <w:rPr>
                <w:b/>
                <w:bCs/>
                <w:sz w:val="20"/>
                <w:szCs w:val="20"/>
              </w:rPr>
              <w:t>«Строительство, реконструкция объектов социальной и коммунальной сферы»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D3827" w:rsidRPr="0036335D" w:rsidRDefault="005D3827">
            <w:pPr>
              <w:widowControl w:val="0"/>
              <w:ind w:left="-75" w:right="-75"/>
              <w:rPr>
                <w:b/>
                <w:sz w:val="20"/>
                <w:szCs w:val="20"/>
              </w:rPr>
            </w:pPr>
            <w:r w:rsidRPr="0036335D">
              <w:rPr>
                <w:b/>
                <w:sz w:val="20"/>
                <w:szCs w:val="20"/>
              </w:rPr>
              <w:t>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D3827" w:rsidRPr="005D3827" w:rsidRDefault="005D3827">
            <w:pPr>
              <w:jc w:val="center"/>
              <w:rPr>
                <w:b/>
                <w:bCs/>
                <w:sz w:val="20"/>
                <w:szCs w:val="20"/>
              </w:rPr>
            </w:pPr>
            <w:r w:rsidRPr="005D3827">
              <w:rPr>
                <w:b/>
                <w:bCs/>
                <w:sz w:val="20"/>
                <w:szCs w:val="20"/>
              </w:rPr>
              <w:t>85 911 580,51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D3827" w:rsidRPr="005D3827" w:rsidRDefault="005D3827">
            <w:pPr>
              <w:jc w:val="center"/>
              <w:rPr>
                <w:b/>
                <w:bCs/>
                <w:sz w:val="20"/>
                <w:szCs w:val="20"/>
              </w:rPr>
            </w:pPr>
            <w:r w:rsidRPr="005D3827">
              <w:rPr>
                <w:b/>
                <w:bCs/>
                <w:sz w:val="20"/>
                <w:szCs w:val="20"/>
              </w:rPr>
              <w:t>34 808 220,52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D3827" w:rsidRPr="005D3827" w:rsidRDefault="005D3827">
            <w:pPr>
              <w:jc w:val="center"/>
              <w:rPr>
                <w:b/>
                <w:bCs/>
                <w:sz w:val="20"/>
                <w:szCs w:val="20"/>
              </w:rPr>
            </w:pPr>
            <w:r w:rsidRPr="005D3827">
              <w:rPr>
                <w:b/>
                <w:bCs/>
                <w:sz w:val="20"/>
                <w:szCs w:val="20"/>
              </w:rPr>
              <w:t>15 633 768,12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D3827" w:rsidRPr="005D3827" w:rsidRDefault="005D3827">
            <w:pPr>
              <w:jc w:val="center"/>
              <w:rPr>
                <w:b/>
                <w:bCs/>
                <w:sz w:val="20"/>
                <w:szCs w:val="20"/>
              </w:rPr>
            </w:pPr>
            <w:r w:rsidRPr="005D3827">
              <w:rPr>
                <w:b/>
                <w:bCs/>
                <w:sz w:val="20"/>
                <w:szCs w:val="20"/>
              </w:rPr>
              <w:t>14 398 483,45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D3827" w:rsidRPr="005D3827" w:rsidRDefault="005D3827">
            <w:pPr>
              <w:jc w:val="center"/>
              <w:rPr>
                <w:b/>
                <w:bCs/>
                <w:sz w:val="20"/>
                <w:szCs w:val="20"/>
              </w:rPr>
            </w:pPr>
            <w:r w:rsidRPr="005D3827">
              <w:rPr>
                <w:b/>
                <w:bCs/>
                <w:sz w:val="20"/>
                <w:szCs w:val="20"/>
              </w:rPr>
              <w:t>7 092 874,32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D3827" w:rsidRPr="005D3827" w:rsidRDefault="005D3827">
            <w:pPr>
              <w:jc w:val="center"/>
              <w:rPr>
                <w:b/>
                <w:bCs/>
                <w:sz w:val="20"/>
                <w:szCs w:val="20"/>
              </w:rPr>
            </w:pPr>
            <w:r w:rsidRPr="005D3827">
              <w:rPr>
                <w:b/>
                <w:bCs/>
                <w:sz w:val="20"/>
                <w:szCs w:val="20"/>
              </w:rPr>
              <w:t>6 989 117,05</w:t>
            </w:r>
          </w:p>
        </w:tc>
        <w:tc>
          <w:tcPr>
            <w:tcW w:w="1559" w:type="dxa"/>
            <w:tcBorders>
              <w:top w:val="single" w:sz="4" w:space="0" w:color="000000"/>
              <w:left w:val="single" w:sz="4" w:space="0" w:color="000000"/>
              <w:bottom w:val="single" w:sz="4" w:space="0" w:color="000000"/>
              <w:right w:val="single" w:sz="4" w:space="0" w:color="000000"/>
            </w:tcBorders>
          </w:tcPr>
          <w:p w:rsidR="005D3827" w:rsidRPr="005D3827" w:rsidRDefault="005D3827" w:rsidP="00574C14">
            <w:pPr>
              <w:jc w:val="center"/>
              <w:rPr>
                <w:b/>
                <w:bCs/>
                <w:sz w:val="20"/>
                <w:szCs w:val="20"/>
              </w:rPr>
            </w:pPr>
            <w:r w:rsidRPr="005D3827">
              <w:rPr>
                <w:b/>
                <w:bCs/>
                <w:sz w:val="20"/>
                <w:szCs w:val="20"/>
              </w:rPr>
              <w:t>6 989 117,05</w:t>
            </w:r>
          </w:p>
        </w:tc>
      </w:tr>
      <w:tr w:rsidR="005D3827" w:rsidRPr="00D67A34" w:rsidTr="00215EDC">
        <w:trPr>
          <w:trHeight w:val="359"/>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5D3827" w:rsidRPr="0036335D" w:rsidRDefault="005D3827">
            <w:pPr>
              <w:pStyle w:val="ConsPlusCell"/>
              <w:suppressAutoHyphens/>
              <w:ind w:right="-74"/>
              <w:jc w:val="center"/>
              <w:rPr>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5D3827" w:rsidRPr="0036335D" w:rsidRDefault="005D3827">
            <w:pPr>
              <w:widowControl w:val="0"/>
              <w:ind w:left="-75" w:right="-75"/>
              <w:rPr>
                <w:b/>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5D3827" w:rsidRPr="0036335D" w:rsidRDefault="005D3827">
            <w:pPr>
              <w:widowControl w:val="0"/>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D3827" w:rsidRPr="0036335D" w:rsidRDefault="005D3827" w:rsidP="0094729A">
            <w:pPr>
              <w:pStyle w:val="ConsPlusCell"/>
              <w:suppressAutoHyphens/>
              <w:ind w:left="-108"/>
              <w:rPr>
                <w:sz w:val="20"/>
              </w:rPr>
            </w:pPr>
            <w:r w:rsidRPr="0036335D">
              <w:rPr>
                <w:sz w:val="20"/>
              </w:rPr>
              <w:t xml:space="preserve"> ОС</w:t>
            </w:r>
          </w:p>
          <w:p w:rsidR="005D3827" w:rsidRPr="0036335D" w:rsidRDefault="005D3827" w:rsidP="0094729A">
            <w:pPr>
              <w:pStyle w:val="ConsPlusCell"/>
              <w:suppressAutoHyphens/>
              <w:ind w:left="-108"/>
              <w:rPr>
                <w:sz w:val="20"/>
              </w:rPr>
            </w:pPr>
            <w:r w:rsidRPr="0036335D">
              <w:rPr>
                <w:sz w:val="20"/>
              </w:rPr>
              <w:t xml:space="preserve"> ОК и НП</w:t>
            </w:r>
          </w:p>
          <w:p w:rsidR="005D3827" w:rsidRPr="0036335D" w:rsidRDefault="005D3827" w:rsidP="0094729A">
            <w:pPr>
              <w:pStyle w:val="ConsPlusCell"/>
              <w:suppressAutoHyphens/>
              <w:ind w:left="-108"/>
              <w:rPr>
                <w:sz w:val="20"/>
              </w:rPr>
            </w:pPr>
            <w:r w:rsidRPr="0036335D">
              <w:rPr>
                <w:sz w:val="20"/>
              </w:rPr>
              <w:t xml:space="preserve"> ОЖКХ и МК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D3827" w:rsidRPr="005D3827" w:rsidRDefault="005D3827">
            <w:pPr>
              <w:jc w:val="center"/>
              <w:rPr>
                <w:sz w:val="20"/>
                <w:szCs w:val="20"/>
              </w:rPr>
            </w:pPr>
            <w:r w:rsidRPr="005D3827">
              <w:rPr>
                <w:sz w:val="20"/>
                <w:szCs w:val="20"/>
              </w:rPr>
              <w:t>85 911 580,51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D3827" w:rsidRPr="005D3827" w:rsidRDefault="005D3827">
            <w:pPr>
              <w:jc w:val="center"/>
              <w:rPr>
                <w:sz w:val="20"/>
                <w:szCs w:val="20"/>
              </w:rPr>
            </w:pPr>
            <w:r w:rsidRPr="005D3827">
              <w:rPr>
                <w:sz w:val="20"/>
                <w:szCs w:val="20"/>
              </w:rPr>
              <w:t>34 808 220,52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D3827" w:rsidRPr="005D3827" w:rsidRDefault="005D3827">
            <w:pPr>
              <w:jc w:val="center"/>
              <w:rPr>
                <w:sz w:val="20"/>
                <w:szCs w:val="20"/>
              </w:rPr>
            </w:pPr>
            <w:r w:rsidRPr="005D3827">
              <w:rPr>
                <w:sz w:val="20"/>
                <w:szCs w:val="20"/>
              </w:rPr>
              <w:t>15 633 768,12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D3827" w:rsidRPr="005D3827" w:rsidRDefault="005D3827">
            <w:pPr>
              <w:jc w:val="center"/>
              <w:rPr>
                <w:sz w:val="20"/>
                <w:szCs w:val="20"/>
              </w:rPr>
            </w:pPr>
            <w:r w:rsidRPr="005D3827">
              <w:rPr>
                <w:sz w:val="20"/>
                <w:szCs w:val="20"/>
              </w:rPr>
              <w:t>14 398 483,45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D3827" w:rsidRPr="005D3827" w:rsidRDefault="005D3827">
            <w:pPr>
              <w:jc w:val="center"/>
              <w:rPr>
                <w:sz w:val="20"/>
                <w:szCs w:val="20"/>
              </w:rPr>
            </w:pPr>
            <w:r w:rsidRPr="005D3827">
              <w:rPr>
                <w:sz w:val="20"/>
                <w:szCs w:val="20"/>
              </w:rPr>
              <w:t>7 092 874,32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D3827" w:rsidRPr="005D3827" w:rsidRDefault="005D3827">
            <w:pPr>
              <w:jc w:val="center"/>
              <w:rPr>
                <w:sz w:val="20"/>
                <w:szCs w:val="20"/>
              </w:rPr>
            </w:pPr>
            <w:r w:rsidRPr="005D3827">
              <w:rPr>
                <w:sz w:val="20"/>
                <w:szCs w:val="20"/>
              </w:rPr>
              <w:t>6 989 117,05</w:t>
            </w:r>
          </w:p>
        </w:tc>
        <w:tc>
          <w:tcPr>
            <w:tcW w:w="1559" w:type="dxa"/>
            <w:tcBorders>
              <w:top w:val="single" w:sz="4" w:space="0" w:color="000000"/>
              <w:left w:val="single" w:sz="4" w:space="0" w:color="000000"/>
              <w:bottom w:val="single" w:sz="4" w:space="0" w:color="000000"/>
              <w:right w:val="single" w:sz="4" w:space="0" w:color="000000"/>
            </w:tcBorders>
          </w:tcPr>
          <w:p w:rsidR="005D3827" w:rsidRPr="005D3827" w:rsidRDefault="005D3827" w:rsidP="00574C14">
            <w:pPr>
              <w:jc w:val="center"/>
              <w:rPr>
                <w:sz w:val="20"/>
                <w:szCs w:val="20"/>
              </w:rPr>
            </w:pPr>
            <w:r w:rsidRPr="005D3827">
              <w:rPr>
                <w:sz w:val="20"/>
                <w:szCs w:val="20"/>
              </w:rPr>
              <w:t>6 989 117,05</w:t>
            </w:r>
          </w:p>
        </w:tc>
      </w:tr>
      <w:tr w:rsidR="00A7182F" w:rsidRPr="00D67A34" w:rsidTr="00215EDC">
        <w:trPr>
          <w:trHeight w:val="126"/>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36335D" w:rsidRDefault="005B35A0">
            <w:pPr>
              <w:pStyle w:val="ConsPlusCell"/>
              <w:suppressAutoHyphens/>
              <w:ind w:right="-74"/>
              <w:jc w:val="center"/>
              <w:rPr>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36335D" w:rsidRDefault="005B35A0">
            <w:pPr>
              <w:widowControl w:val="0"/>
              <w:ind w:left="-75" w:right="-75"/>
              <w:rPr>
                <w:b/>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36335D" w:rsidRDefault="005B35A0">
            <w:pPr>
              <w:widowControl w:val="0"/>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36335D" w:rsidRDefault="004A1AF8" w:rsidP="00E70E31">
            <w:pPr>
              <w:ind w:left="-108"/>
              <w:jc w:val="left"/>
              <w:rPr>
                <w:bCs/>
                <w:sz w:val="20"/>
                <w:szCs w:val="20"/>
              </w:rPr>
            </w:pPr>
            <w:r w:rsidRPr="0036335D">
              <w:rPr>
                <w:sz w:val="20"/>
                <w:szCs w:val="20"/>
              </w:rPr>
              <w:t xml:space="preserve"> </w:t>
            </w:r>
            <w:r w:rsidR="005B35A0" w:rsidRPr="0036335D">
              <w:rPr>
                <w:sz w:val="20"/>
                <w:szCs w:val="20"/>
              </w:rPr>
              <w:t xml:space="preserve">Управление </w:t>
            </w:r>
            <w:r w:rsidRPr="0036335D">
              <w:rPr>
                <w:sz w:val="20"/>
                <w:szCs w:val="20"/>
              </w:rPr>
              <w:t xml:space="preserve"> </w:t>
            </w:r>
            <w:r w:rsidR="005B35A0" w:rsidRPr="0036335D">
              <w:rPr>
                <w:sz w:val="20"/>
                <w:szCs w:val="20"/>
              </w:rPr>
              <w:t>образования АГО «Вуктыл»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36335D" w:rsidRDefault="005B35A0">
            <w:pPr>
              <w:jc w:val="center"/>
              <w:rPr>
                <w:sz w:val="20"/>
                <w:szCs w:val="20"/>
              </w:rPr>
            </w:pPr>
            <w:r w:rsidRPr="0036335D">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36335D" w:rsidRDefault="005B35A0">
            <w:pPr>
              <w:jc w:val="center"/>
              <w:rPr>
                <w:sz w:val="20"/>
                <w:szCs w:val="20"/>
              </w:rPr>
            </w:pPr>
            <w:r w:rsidRPr="0036335D">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36335D" w:rsidRDefault="005B35A0">
            <w:pPr>
              <w:jc w:val="center"/>
              <w:rPr>
                <w:sz w:val="20"/>
                <w:szCs w:val="20"/>
              </w:rPr>
            </w:pPr>
            <w:r w:rsidRPr="0036335D">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36335D" w:rsidRDefault="005B35A0">
            <w:pPr>
              <w:jc w:val="center"/>
              <w:rPr>
                <w:sz w:val="20"/>
                <w:szCs w:val="20"/>
              </w:rPr>
            </w:pPr>
            <w:r w:rsidRPr="0036335D">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36335D" w:rsidRDefault="005B35A0">
            <w:pPr>
              <w:jc w:val="center"/>
              <w:rPr>
                <w:sz w:val="20"/>
                <w:szCs w:val="20"/>
              </w:rPr>
            </w:pPr>
            <w:r w:rsidRPr="0036335D">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36335D" w:rsidRDefault="005B35A0">
            <w:pPr>
              <w:jc w:val="center"/>
              <w:rPr>
                <w:sz w:val="20"/>
                <w:szCs w:val="20"/>
              </w:rPr>
            </w:pPr>
            <w:r w:rsidRPr="0036335D">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tcPr>
          <w:p w:rsidR="005B35A0" w:rsidRPr="0036335D" w:rsidRDefault="005B35A0">
            <w:pPr>
              <w:jc w:val="center"/>
              <w:rPr>
                <w:sz w:val="20"/>
                <w:szCs w:val="20"/>
              </w:rPr>
            </w:pPr>
            <w:r w:rsidRPr="0036335D">
              <w:rPr>
                <w:sz w:val="20"/>
                <w:szCs w:val="20"/>
              </w:rPr>
              <w:t>0,00</w:t>
            </w:r>
          </w:p>
        </w:tc>
      </w:tr>
      <w:tr w:rsidR="00A7182F" w:rsidRPr="00D67A34" w:rsidTr="00215EDC">
        <w:trPr>
          <w:trHeight w:val="92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5B35A0">
            <w:pPr>
              <w:pStyle w:val="ConsPlusCell"/>
              <w:suppressAutoHyphens/>
              <w:ind w:right="-74"/>
              <w:jc w:val="center"/>
              <w:rPr>
                <w:sz w:val="20"/>
              </w:rPr>
            </w:pPr>
            <w:r w:rsidRPr="000739FC">
              <w:rPr>
                <w:sz w:val="20"/>
              </w:rPr>
              <w:t>17.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5B35A0">
            <w:pPr>
              <w:widowControl w:val="0"/>
              <w:ind w:left="-75" w:right="-75"/>
              <w:rPr>
                <w:sz w:val="20"/>
                <w:szCs w:val="20"/>
              </w:rPr>
            </w:pPr>
            <w:r w:rsidRPr="000739FC">
              <w:rPr>
                <w:sz w:val="20"/>
                <w:szCs w:val="20"/>
              </w:rPr>
              <w:t>Основное мероприятие 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5B35A0">
            <w:pPr>
              <w:rPr>
                <w:bCs/>
                <w:sz w:val="20"/>
                <w:szCs w:val="20"/>
              </w:rPr>
            </w:pPr>
            <w:r w:rsidRPr="000739FC">
              <w:rPr>
                <w:bCs/>
                <w:sz w:val="20"/>
                <w:szCs w:val="20"/>
              </w:rPr>
              <w:t xml:space="preserve">Реализация проекта «Газификация жилых домов с. </w:t>
            </w:r>
            <w:proofErr w:type="spellStart"/>
            <w:r w:rsidRPr="000739FC">
              <w:rPr>
                <w:bCs/>
                <w:sz w:val="20"/>
                <w:szCs w:val="20"/>
              </w:rPr>
              <w:t>Дутово</w:t>
            </w:r>
            <w:proofErr w:type="spellEnd"/>
            <w:r w:rsidRPr="000739FC">
              <w:rPr>
                <w:bCs/>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4A1AF8" w:rsidP="00650E11">
            <w:pPr>
              <w:pStyle w:val="ConsPlusCell"/>
              <w:suppressAutoHyphens/>
              <w:ind w:left="-108"/>
              <w:rPr>
                <w:sz w:val="20"/>
              </w:rPr>
            </w:pPr>
            <w:r w:rsidRPr="000739FC">
              <w:rPr>
                <w:sz w:val="20"/>
              </w:rPr>
              <w:t xml:space="preserve"> </w:t>
            </w:r>
            <w:r w:rsidR="005B35A0" w:rsidRPr="000739FC">
              <w:rPr>
                <w:sz w:val="20"/>
              </w:rPr>
              <w:t>ОС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0739FC">
            <w:pPr>
              <w:jc w:val="center"/>
              <w:rPr>
                <w:sz w:val="20"/>
                <w:szCs w:val="20"/>
              </w:rPr>
            </w:pPr>
            <w:r w:rsidRPr="000739FC">
              <w:rPr>
                <w:sz w:val="20"/>
                <w:szCs w:val="20"/>
              </w:rPr>
              <w:t>59 096 792,02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5B35A0">
            <w:pPr>
              <w:jc w:val="center"/>
              <w:rPr>
                <w:sz w:val="20"/>
                <w:szCs w:val="20"/>
              </w:rPr>
            </w:pPr>
            <w:r w:rsidRPr="000739FC">
              <w:rPr>
                <w:sz w:val="20"/>
                <w:szCs w:val="20"/>
              </w:rPr>
              <w:t>31 270 532,97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5B35A0">
            <w:pPr>
              <w:jc w:val="center"/>
              <w:rPr>
                <w:sz w:val="20"/>
                <w:szCs w:val="20"/>
              </w:rPr>
            </w:pPr>
            <w:r w:rsidRPr="000739FC">
              <w:rPr>
                <w:sz w:val="20"/>
                <w:szCs w:val="20"/>
              </w:rPr>
              <w:t>15 241 496,69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2D2FD3">
            <w:pPr>
              <w:pStyle w:val="ConsPlusCell"/>
              <w:suppressAutoHyphens/>
              <w:jc w:val="center"/>
              <w:rPr>
                <w:sz w:val="20"/>
              </w:rPr>
            </w:pPr>
            <w:r w:rsidRPr="000739FC">
              <w:rPr>
                <w:sz w:val="20"/>
              </w:rPr>
              <w:t>11 184 762,36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0739FC">
            <w:pPr>
              <w:pStyle w:val="ConsPlusCell"/>
              <w:suppressAutoHyphens/>
              <w:jc w:val="center"/>
              <w:rPr>
                <w:sz w:val="20"/>
              </w:rPr>
            </w:pPr>
            <w:r w:rsidRPr="000739FC">
              <w:rPr>
                <w:sz w:val="20"/>
              </w:rPr>
              <w:t>1 400 000,00</w:t>
            </w:r>
          </w:p>
          <w:p w:rsidR="005B35A0" w:rsidRPr="000739FC" w:rsidRDefault="005B35A0">
            <w:pPr>
              <w:pStyle w:val="ConsPlusCell"/>
              <w:suppressAutoHyphens/>
              <w:jc w:val="center"/>
              <w:rPr>
                <w:sz w:val="20"/>
              </w:rPr>
            </w:pPr>
          </w:p>
          <w:p w:rsidR="005B35A0" w:rsidRPr="000739FC" w:rsidRDefault="005B35A0">
            <w:pPr>
              <w:pStyle w:val="ConsPlusCell"/>
              <w:suppressAutoHyphens/>
              <w:rPr>
                <w:sz w:val="20"/>
              </w:rPr>
            </w:pPr>
            <w:r w:rsidRPr="000739FC">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5B35A0">
            <w:pPr>
              <w:pStyle w:val="ConsPlusCell"/>
              <w:suppressAutoHyphens/>
              <w:jc w:val="center"/>
              <w:rPr>
                <w:sz w:val="20"/>
              </w:rPr>
            </w:pPr>
            <w:r w:rsidRPr="000739FC">
              <w:rPr>
                <w:sz w:val="20"/>
              </w:rPr>
              <w:t>0,00</w:t>
            </w:r>
          </w:p>
        </w:tc>
        <w:tc>
          <w:tcPr>
            <w:tcW w:w="1559" w:type="dxa"/>
            <w:tcBorders>
              <w:top w:val="single" w:sz="4" w:space="0" w:color="000000"/>
              <w:left w:val="single" w:sz="4" w:space="0" w:color="000000"/>
              <w:right w:val="single" w:sz="4" w:space="0" w:color="000000"/>
            </w:tcBorders>
          </w:tcPr>
          <w:p w:rsidR="005B35A0" w:rsidRPr="000739FC" w:rsidRDefault="005B35A0">
            <w:pPr>
              <w:pStyle w:val="ConsPlusCell"/>
              <w:suppressAutoHyphens/>
              <w:jc w:val="center"/>
              <w:rPr>
                <w:sz w:val="20"/>
              </w:rPr>
            </w:pPr>
            <w:r w:rsidRPr="000739FC">
              <w:rPr>
                <w:sz w:val="20"/>
              </w:rPr>
              <w:t>0,00</w:t>
            </w:r>
          </w:p>
        </w:tc>
      </w:tr>
      <w:tr w:rsidR="00A7182F" w:rsidRPr="00D67A34" w:rsidTr="00215EDC">
        <w:trPr>
          <w:trHeight w:val="898"/>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5B35A0">
            <w:pPr>
              <w:pStyle w:val="ConsPlusCell"/>
              <w:suppressAutoHyphens/>
              <w:ind w:right="-74"/>
              <w:jc w:val="center"/>
              <w:rPr>
                <w:sz w:val="20"/>
              </w:rPr>
            </w:pPr>
            <w:r w:rsidRPr="000739FC">
              <w:rPr>
                <w:sz w:val="20"/>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5B35A0">
            <w:pPr>
              <w:rPr>
                <w:bCs/>
                <w:sz w:val="20"/>
                <w:szCs w:val="20"/>
              </w:rPr>
            </w:pPr>
            <w:r w:rsidRPr="000739FC">
              <w:rPr>
                <w:bCs/>
                <w:sz w:val="20"/>
                <w:szCs w:val="20"/>
              </w:rPr>
              <w:t>Основное мероприятие 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5B35A0">
            <w:pPr>
              <w:rPr>
                <w:sz w:val="20"/>
                <w:szCs w:val="20"/>
              </w:rPr>
            </w:pPr>
            <w:r w:rsidRPr="000739FC">
              <w:rPr>
                <w:sz w:val="20"/>
                <w:szCs w:val="20"/>
              </w:rPr>
              <w:t xml:space="preserve">Оборудование жилых домов внутридомовым (внутриквартирным) оборудованием, разработка проектно-сметной документации, в том числе </w:t>
            </w:r>
            <w:r w:rsidRPr="000739FC">
              <w:rPr>
                <w:sz w:val="20"/>
                <w:szCs w:val="20"/>
              </w:rPr>
              <w:lastRenderedPageBreak/>
              <w:t>получение технических условий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4A1AF8" w:rsidP="008C1011">
            <w:pPr>
              <w:pStyle w:val="ConsPlusCell"/>
              <w:suppressAutoHyphens/>
              <w:ind w:left="-108"/>
              <w:rPr>
                <w:sz w:val="20"/>
              </w:rPr>
            </w:pPr>
            <w:r w:rsidRPr="000739FC">
              <w:rPr>
                <w:sz w:val="20"/>
              </w:rPr>
              <w:lastRenderedPageBreak/>
              <w:t xml:space="preserve"> </w:t>
            </w:r>
            <w:r w:rsidR="005B35A0" w:rsidRPr="000739FC">
              <w:rPr>
                <w:sz w:val="20"/>
              </w:rPr>
              <w:t>ОС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8345A5">
            <w:pPr>
              <w:jc w:val="center"/>
              <w:rPr>
                <w:sz w:val="20"/>
                <w:szCs w:val="20"/>
              </w:rPr>
            </w:pPr>
            <w:r w:rsidRPr="000739FC">
              <w:rPr>
                <w:sz w:val="20"/>
                <w:szCs w:val="20"/>
              </w:rPr>
              <w:t>6 157 322,24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5B35A0">
            <w:pPr>
              <w:jc w:val="center"/>
              <w:rPr>
                <w:sz w:val="20"/>
                <w:szCs w:val="20"/>
              </w:rPr>
            </w:pPr>
            <w:r w:rsidRPr="000739FC">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5B35A0">
            <w:pPr>
              <w:pStyle w:val="ConsPlusCell"/>
              <w:suppressAutoHyphens/>
              <w:jc w:val="center"/>
              <w:rPr>
                <w:sz w:val="20"/>
              </w:rPr>
            </w:pPr>
            <w:r w:rsidRPr="000739FC">
              <w:rPr>
                <w:sz w:val="20"/>
              </w:rPr>
              <w:t>90 000,00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8345A5">
            <w:pPr>
              <w:pStyle w:val="ConsPlusCell"/>
              <w:suppressAutoHyphens/>
              <w:jc w:val="center"/>
              <w:rPr>
                <w:sz w:val="20"/>
              </w:rPr>
            </w:pPr>
            <w:r w:rsidRPr="000739FC">
              <w:rPr>
                <w:sz w:val="20"/>
              </w:rPr>
              <w:t>1 599 971,09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5B35A0">
            <w:pPr>
              <w:pStyle w:val="ConsPlusCell"/>
              <w:suppressAutoHyphens/>
              <w:jc w:val="center"/>
              <w:rPr>
                <w:sz w:val="20"/>
              </w:rPr>
            </w:pPr>
            <w:r w:rsidRPr="000739FC">
              <w:rPr>
                <w:sz w:val="20"/>
              </w:rPr>
              <w:t>1 489 117,05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0739FC" w:rsidRDefault="005B35A0">
            <w:pPr>
              <w:pStyle w:val="ConsPlusCell"/>
              <w:suppressAutoHyphens/>
              <w:jc w:val="center"/>
              <w:rPr>
                <w:sz w:val="20"/>
              </w:rPr>
            </w:pPr>
            <w:r w:rsidRPr="000739FC">
              <w:rPr>
                <w:sz w:val="20"/>
              </w:rPr>
              <w:t>1 489 117,05</w:t>
            </w:r>
          </w:p>
        </w:tc>
        <w:tc>
          <w:tcPr>
            <w:tcW w:w="1559" w:type="dxa"/>
            <w:tcBorders>
              <w:top w:val="single" w:sz="4" w:space="0" w:color="000000"/>
              <w:left w:val="single" w:sz="4" w:space="0" w:color="000000"/>
              <w:bottom w:val="single" w:sz="4" w:space="0" w:color="000000"/>
              <w:right w:val="single" w:sz="4" w:space="0" w:color="000000"/>
            </w:tcBorders>
          </w:tcPr>
          <w:p w:rsidR="005B35A0" w:rsidRPr="000739FC" w:rsidRDefault="005B35A0">
            <w:pPr>
              <w:pStyle w:val="ConsPlusCell"/>
              <w:suppressAutoHyphens/>
              <w:jc w:val="center"/>
              <w:rPr>
                <w:sz w:val="20"/>
              </w:rPr>
            </w:pPr>
            <w:r w:rsidRPr="000739FC">
              <w:rPr>
                <w:sz w:val="20"/>
              </w:rPr>
              <w:t>1 489 117,05</w:t>
            </w:r>
          </w:p>
        </w:tc>
      </w:tr>
      <w:tr w:rsidR="00A7182F" w:rsidRPr="00D67A34" w:rsidTr="00215EDC">
        <w:trPr>
          <w:trHeight w:val="515"/>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pStyle w:val="ConsPlusCell"/>
              <w:suppressAutoHyphens/>
              <w:ind w:right="-74"/>
              <w:jc w:val="center"/>
              <w:rPr>
                <w:sz w:val="20"/>
              </w:rPr>
            </w:pPr>
            <w:r w:rsidRPr="007055F8">
              <w:rPr>
                <w:sz w:val="20"/>
              </w:rPr>
              <w:lastRenderedPageBreak/>
              <w:t>19.</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widowControl w:val="0"/>
              <w:ind w:left="-75" w:right="-75"/>
              <w:rPr>
                <w:sz w:val="20"/>
                <w:szCs w:val="20"/>
              </w:rPr>
            </w:pPr>
            <w:r w:rsidRPr="007055F8">
              <w:rPr>
                <w:sz w:val="20"/>
                <w:szCs w:val="20"/>
              </w:rPr>
              <w:t xml:space="preserve">Основное мероприятие 1.3.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rPr>
                <w:bCs/>
                <w:sz w:val="20"/>
                <w:szCs w:val="20"/>
              </w:rPr>
            </w:pPr>
            <w:r w:rsidRPr="007055F8">
              <w:rPr>
                <w:sz w:val="20"/>
                <w:szCs w:val="20"/>
              </w:rPr>
              <w:t>Оборудование объектов социально культурного назначения внутридомовым оборудованием, разработка проектно-сметной документации, прохождение государственной экспертизы проектно-сметной документации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4A1AF8" w:rsidP="00774B3D">
            <w:pPr>
              <w:ind w:left="-108"/>
              <w:rPr>
                <w:bCs/>
                <w:sz w:val="20"/>
                <w:szCs w:val="20"/>
              </w:rPr>
            </w:pPr>
            <w:r w:rsidRPr="007055F8">
              <w:rPr>
                <w:sz w:val="20"/>
                <w:szCs w:val="20"/>
              </w:rPr>
              <w:t xml:space="preserve"> </w:t>
            </w:r>
            <w:r w:rsidR="005B35A0" w:rsidRPr="007055F8">
              <w:rPr>
                <w:sz w:val="20"/>
                <w:szCs w:val="20"/>
              </w:rPr>
              <w:t>ОК и НП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jc w:val="center"/>
              <w:rPr>
                <w:sz w:val="20"/>
                <w:szCs w:val="20"/>
              </w:rPr>
            </w:pPr>
            <w:r w:rsidRPr="007055F8">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jc w:val="center"/>
              <w:rPr>
                <w:sz w:val="20"/>
                <w:szCs w:val="20"/>
              </w:rPr>
            </w:pPr>
            <w:r w:rsidRPr="007055F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jc w:val="center"/>
              <w:rPr>
                <w:sz w:val="20"/>
                <w:szCs w:val="20"/>
              </w:rPr>
            </w:pPr>
            <w:r w:rsidRPr="007055F8">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jc w:val="center"/>
              <w:rPr>
                <w:sz w:val="20"/>
                <w:szCs w:val="20"/>
              </w:rPr>
            </w:pPr>
            <w:r w:rsidRPr="007055F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jc w:val="center"/>
              <w:rPr>
                <w:sz w:val="20"/>
                <w:szCs w:val="20"/>
              </w:rPr>
            </w:pPr>
            <w:r w:rsidRPr="007055F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jc w:val="center"/>
              <w:rPr>
                <w:sz w:val="20"/>
                <w:szCs w:val="20"/>
              </w:rPr>
            </w:pPr>
            <w:r w:rsidRPr="007055F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tcPr>
          <w:p w:rsidR="005B35A0" w:rsidRPr="007055F8" w:rsidRDefault="005B35A0">
            <w:pPr>
              <w:jc w:val="center"/>
              <w:rPr>
                <w:sz w:val="20"/>
                <w:szCs w:val="20"/>
              </w:rPr>
            </w:pPr>
            <w:r w:rsidRPr="007055F8">
              <w:rPr>
                <w:sz w:val="20"/>
                <w:szCs w:val="20"/>
              </w:rPr>
              <w:t>0,00</w:t>
            </w:r>
          </w:p>
        </w:tc>
      </w:tr>
      <w:tr w:rsidR="00A7182F" w:rsidRPr="00D67A34" w:rsidTr="00215EDC">
        <w:trPr>
          <w:trHeight w:val="515"/>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pStyle w:val="ConsPlusCell"/>
              <w:suppressAutoHyphens/>
              <w:ind w:right="-74"/>
              <w:jc w:val="center"/>
              <w:rPr>
                <w:sz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widowControl w:val="0"/>
              <w:ind w:left="-75" w:right="-75"/>
              <w:rPr>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4A1AF8" w:rsidP="00774B3D">
            <w:pPr>
              <w:pStyle w:val="ConsPlusCell"/>
              <w:suppressAutoHyphens/>
              <w:ind w:left="-108"/>
              <w:rPr>
                <w:sz w:val="20"/>
              </w:rPr>
            </w:pPr>
            <w:r w:rsidRPr="007055F8">
              <w:rPr>
                <w:sz w:val="20"/>
              </w:rPr>
              <w:t xml:space="preserve"> </w:t>
            </w:r>
            <w:r w:rsidR="005B35A0" w:rsidRPr="007055F8">
              <w:rPr>
                <w:sz w:val="20"/>
              </w:rPr>
              <w:t>Управление образования АГО «Вуктыл»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jc w:val="center"/>
              <w:rPr>
                <w:sz w:val="20"/>
                <w:szCs w:val="20"/>
              </w:rPr>
            </w:pPr>
            <w:r w:rsidRPr="007055F8">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jc w:val="center"/>
              <w:rPr>
                <w:sz w:val="20"/>
                <w:szCs w:val="20"/>
              </w:rPr>
            </w:pPr>
            <w:r w:rsidRPr="007055F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jc w:val="center"/>
              <w:rPr>
                <w:sz w:val="20"/>
                <w:szCs w:val="20"/>
              </w:rPr>
            </w:pPr>
            <w:r w:rsidRPr="007055F8">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jc w:val="center"/>
              <w:rPr>
                <w:sz w:val="20"/>
                <w:szCs w:val="20"/>
              </w:rPr>
            </w:pPr>
            <w:r w:rsidRPr="007055F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jc w:val="center"/>
              <w:rPr>
                <w:sz w:val="20"/>
                <w:szCs w:val="20"/>
              </w:rPr>
            </w:pPr>
            <w:r w:rsidRPr="007055F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7055F8" w:rsidRDefault="005B35A0">
            <w:pPr>
              <w:jc w:val="center"/>
              <w:rPr>
                <w:sz w:val="20"/>
                <w:szCs w:val="20"/>
              </w:rPr>
            </w:pPr>
            <w:r w:rsidRPr="007055F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tcPr>
          <w:p w:rsidR="005B35A0" w:rsidRPr="007055F8" w:rsidRDefault="005B35A0">
            <w:pPr>
              <w:jc w:val="center"/>
              <w:rPr>
                <w:sz w:val="20"/>
                <w:szCs w:val="20"/>
              </w:rPr>
            </w:pPr>
            <w:r w:rsidRPr="007055F8">
              <w:rPr>
                <w:sz w:val="20"/>
                <w:szCs w:val="20"/>
              </w:rPr>
              <w:t>0,00</w:t>
            </w:r>
          </w:p>
        </w:tc>
      </w:tr>
      <w:tr w:rsidR="00A7182F" w:rsidRPr="00D67A34" w:rsidTr="00215EDC">
        <w:trPr>
          <w:trHeight w:val="409"/>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pStyle w:val="ConsPlusCell"/>
              <w:suppressAutoHyphens/>
              <w:ind w:right="-74"/>
              <w:jc w:val="center"/>
              <w:rPr>
                <w:sz w:val="20"/>
              </w:rPr>
            </w:pPr>
            <w:r w:rsidRPr="00D65178">
              <w:rPr>
                <w:sz w:val="20"/>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pStyle w:val="ConsPlusNormal"/>
              <w:ind w:firstLine="0"/>
              <w:rPr>
                <w:rFonts w:ascii="Times New Roman" w:hAnsi="Times New Roman" w:cs="Times New Roman"/>
                <w:sz w:val="20"/>
              </w:rPr>
            </w:pPr>
            <w:r w:rsidRPr="00D65178">
              <w:rPr>
                <w:rFonts w:ascii="Times New Roman" w:hAnsi="Times New Roman" w:cs="Times New Roman"/>
                <w:sz w:val="20"/>
              </w:rPr>
              <w:t>Основное мероприятие 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rPr>
                <w:sz w:val="20"/>
                <w:szCs w:val="20"/>
              </w:rPr>
            </w:pPr>
            <w:r w:rsidRPr="00D65178">
              <w:rPr>
                <w:sz w:val="20"/>
                <w:szCs w:val="20"/>
              </w:rPr>
              <w:t>Строительство водовода «Подчерье-Вуктыл»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4A1AF8" w:rsidP="00A0684E">
            <w:pPr>
              <w:ind w:left="-108"/>
              <w:rPr>
                <w:bCs/>
                <w:sz w:val="20"/>
                <w:szCs w:val="20"/>
              </w:rPr>
            </w:pPr>
            <w:r w:rsidRPr="00D65178">
              <w:rPr>
                <w:sz w:val="20"/>
                <w:szCs w:val="20"/>
              </w:rPr>
              <w:t xml:space="preserve"> </w:t>
            </w:r>
            <w:r w:rsidR="005B35A0" w:rsidRPr="00D65178">
              <w:rPr>
                <w:sz w:val="20"/>
                <w:szCs w:val="20"/>
              </w:rPr>
              <w:t>ОС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7A34" w:rsidRDefault="00D65178">
            <w:pPr>
              <w:jc w:val="center"/>
              <w:rPr>
                <w:sz w:val="20"/>
                <w:szCs w:val="20"/>
                <w:highlight w:val="lightGray"/>
              </w:rPr>
            </w:pPr>
            <w:r w:rsidRPr="00D65178">
              <w:rPr>
                <w:sz w:val="20"/>
                <w:szCs w:val="20"/>
              </w:rPr>
              <w:t>8 057 466,25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3 537 687,55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302 271,43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 513 750,00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D65178">
            <w:pPr>
              <w:jc w:val="center"/>
              <w:rPr>
                <w:sz w:val="20"/>
                <w:szCs w:val="20"/>
              </w:rPr>
            </w:pPr>
            <w:r w:rsidRPr="00D65178">
              <w:rPr>
                <w:sz w:val="20"/>
                <w:szCs w:val="20"/>
              </w:rPr>
              <w:t>3 703 757,27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tcPr>
          <w:p w:rsidR="005B35A0" w:rsidRPr="00D65178" w:rsidRDefault="005B35A0">
            <w:pPr>
              <w:jc w:val="center"/>
              <w:rPr>
                <w:sz w:val="20"/>
                <w:szCs w:val="20"/>
              </w:rPr>
            </w:pPr>
            <w:r w:rsidRPr="00D65178">
              <w:rPr>
                <w:sz w:val="20"/>
                <w:szCs w:val="20"/>
              </w:rPr>
              <w:t>0,00</w:t>
            </w:r>
          </w:p>
        </w:tc>
      </w:tr>
      <w:tr w:rsidR="00A7182F" w:rsidRPr="00D67A34" w:rsidTr="00215EDC">
        <w:trPr>
          <w:trHeight w:val="597"/>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pStyle w:val="ConsPlusCell"/>
              <w:suppressAutoHyphens/>
              <w:ind w:right="-74"/>
              <w:jc w:val="center"/>
              <w:rPr>
                <w:sz w:val="20"/>
              </w:rPr>
            </w:pPr>
            <w:r w:rsidRPr="00D65178">
              <w:rPr>
                <w:sz w:val="20"/>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rPr>
                <w:bCs/>
                <w:sz w:val="20"/>
                <w:szCs w:val="20"/>
              </w:rPr>
            </w:pPr>
            <w:r w:rsidRPr="00D65178">
              <w:rPr>
                <w:bCs/>
                <w:sz w:val="20"/>
                <w:szCs w:val="20"/>
              </w:rPr>
              <w:t>Основное мероприятие 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rPr>
                <w:bCs/>
                <w:sz w:val="20"/>
                <w:szCs w:val="20"/>
              </w:rPr>
            </w:pPr>
            <w:r w:rsidRPr="00D65178">
              <w:rPr>
                <w:bCs/>
                <w:sz w:val="20"/>
                <w:szCs w:val="20"/>
              </w:rPr>
              <w:t xml:space="preserve">Строительство установки очистки природных вод и установки доочистки водопроводной воды, в том числе разработка проектно-сметной документации, прохождение государственной экспертизы проектно-сметной документации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4A1AF8" w:rsidP="00847E25">
            <w:pPr>
              <w:ind w:left="-108"/>
              <w:jc w:val="left"/>
              <w:rPr>
                <w:bCs/>
                <w:sz w:val="20"/>
                <w:szCs w:val="20"/>
              </w:rPr>
            </w:pPr>
            <w:r w:rsidRPr="00D65178">
              <w:rPr>
                <w:sz w:val="20"/>
                <w:szCs w:val="20"/>
              </w:rPr>
              <w:t xml:space="preserve"> </w:t>
            </w:r>
            <w:r w:rsidR="005B35A0" w:rsidRPr="00D65178">
              <w:rPr>
                <w:sz w:val="20"/>
                <w:szCs w:val="20"/>
              </w:rPr>
              <w:t>ОС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100 000,00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100 000,00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tcPr>
          <w:p w:rsidR="005B35A0" w:rsidRPr="00D65178" w:rsidRDefault="005B35A0">
            <w:pPr>
              <w:jc w:val="center"/>
              <w:rPr>
                <w:sz w:val="20"/>
                <w:szCs w:val="20"/>
              </w:rPr>
            </w:pPr>
            <w:r w:rsidRPr="00D65178">
              <w:rPr>
                <w:sz w:val="20"/>
                <w:szCs w:val="20"/>
              </w:rPr>
              <w:t>0,00</w:t>
            </w:r>
          </w:p>
        </w:tc>
      </w:tr>
      <w:tr w:rsidR="00A7182F" w:rsidRPr="00D67A34" w:rsidTr="00215EDC">
        <w:trPr>
          <w:trHeight w:val="35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pStyle w:val="ConsPlusCell"/>
              <w:suppressAutoHyphens/>
              <w:ind w:right="-74"/>
              <w:jc w:val="center"/>
              <w:rPr>
                <w:sz w:val="20"/>
              </w:rPr>
            </w:pPr>
            <w:r w:rsidRPr="00D65178">
              <w:rPr>
                <w:sz w:val="20"/>
              </w:rPr>
              <w:t>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rPr>
                <w:bCs/>
                <w:sz w:val="20"/>
                <w:szCs w:val="20"/>
              </w:rPr>
            </w:pPr>
            <w:r w:rsidRPr="00D65178">
              <w:rPr>
                <w:bCs/>
                <w:sz w:val="20"/>
                <w:szCs w:val="20"/>
              </w:rPr>
              <w:t>Основное мероприятие 2.3.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rPr>
                <w:bCs/>
                <w:sz w:val="20"/>
                <w:szCs w:val="20"/>
              </w:rPr>
            </w:pPr>
            <w:r w:rsidRPr="00D65178">
              <w:rPr>
                <w:bCs/>
                <w:sz w:val="20"/>
                <w:szCs w:val="20"/>
              </w:rPr>
              <w:t>Строительство общественной бани в г</w:t>
            </w:r>
            <w:proofErr w:type="gramStart"/>
            <w:r w:rsidRPr="00D65178">
              <w:rPr>
                <w:bCs/>
                <w:sz w:val="20"/>
                <w:szCs w:val="20"/>
              </w:rPr>
              <w:t>.В</w:t>
            </w:r>
            <w:proofErr w:type="gramEnd"/>
            <w:r w:rsidRPr="00D65178">
              <w:rPr>
                <w:bCs/>
                <w:sz w:val="20"/>
                <w:szCs w:val="20"/>
              </w:rPr>
              <w:t>уктыл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4A1AF8" w:rsidP="00724A6E">
            <w:pPr>
              <w:pStyle w:val="ConsPlusCell"/>
              <w:suppressAutoHyphens/>
              <w:ind w:left="-108"/>
              <w:rPr>
                <w:sz w:val="20"/>
              </w:rPr>
            </w:pPr>
            <w:r w:rsidRPr="00D65178">
              <w:rPr>
                <w:sz w:val="20"/>
              </w:rPr>
              <w:t xml:space="preserve"> </w:t>
            </w:r>
            <w:r w:rsidR="005B35A0" w:rsidRPr="00D65178">
              <w:rPr>
                <w:sz w:val="20"/>
              </w:rPr>
              <w:t>ОС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tcPr>
          <w:p w:rsidR="005B35A0" w:rsidRPr="00D65178" w:rsidRDefault="005B35A0">
            <w:pPr>
              <w:jc w:val="center"/>
              <w:rPr>
                <w:sz w:val="20"/>
                <w:szCs w:val="20"/>
              </w:rPr>
            </w:pPr>
            <w:r w:rsidRPr="00D65178">
              <w:rPr>
                <w:sz w:val="20"/>
                <w:szCs w:val="20"/>
              </w:rPr>
              <w:t>0,00</w:t>
            </w:r>
          </w:p>
        </w:tc>
      </w:tr>
      <w:tr w:rsidR="00A7182F" w:rsidRPr="00D67A34" w:rsidTr="00215EDC">
        <w:trPr>
          <w:trHeight w:val="35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pStyle w:val="ConsPlusCell"/>
              <w:suppressAutoHyphens/>
              <w:ind w:right="-74"/>
              <w:jc w:val="center"/>
              <w:rPr>
                <w:sz w:val="20"/>
              </w:rPr>
            </w:pPr>
            <w:r w:rsidRPr="00D65178">
              <w:rPr>
                <w:sz w:val="20"/>
              </w:rPr>
              <w:t>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rPr>
                <w:bCs/>
                <w:sz w:val="20"/>
                <w:szCs w:val="20"/>
              </w:rPr>
            </w:pPr>
            <w:r w:rsidRPr="00D65178">
              <w:rPr>
                <w:bCs/>
                <w:sz w:val="20"/>
                <w:szCs w:val="20"/>
              </w:rPr>
              <w:t xml:space="preserve">Основное мероприятие </w:t>
            </w:r>
            <w:r w:rsidRPr="00D65178">
              <w:rPr>
                <w:bCs/>
                <w:sz w:val="20"/>
                <w:szCs w:val="20"/>
              </w:rPr>
              <w:lastRenderedPageBreak/>
              <w:t>2.4.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rPr>
                <w:bCs/>
                <w:sz w:val="20"/>
                <w:szCs w:val="20"/>
              </w:rPr>
            </w:pPr>
            <w:r w:rsidRPr="00D65178">
              <w:rPr>
                <w:bCs/>
                <w:sz w:val="20"/>
                <w:szCs w:val="20"/>
              </w:rPr>
              <w:lastRenderedPageBreak/>
              <w:t xml:space="preserve">Актуализация схем теплоснабжения, </w:t>
            </w:r>
            <w:r w:rsidRPr="00D65178">
              <w:rPr>
                <w:bCs/>
                <w:sz w:val="20"/>
                <w:szCs w:val="20"/>
              </w:rPr>
              <w:lastRenderedPageBreak/>
              <w:t>водоснабжения и водоотведения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4A1AF8" w:rsidP="0037300F">
            <w:pPr>
              <w:pStyle w:val="ConsPlusCell"/>
              <w:suppressAutoHyphens/>
              <w:ind w:left="-108"/>
              <w:rPr>
                <w:sz w:val="20"/>
              </w:rPr>
            </w:pPr>
            <w:r w:rsidRPr="00D65178">
              <w:rPr>
                <w:sz w:val="20"/>
              </w:rPr>
              <w:lastRenderedPageBreak/>
              <w:t xml:space="preserve"> </w:t>
            </w:r>
            <w:r w:rsidR="005B35A0" w:rsidRPr="00D65178">
              <w:rPr>
                <w:sz w:val="20"/>
              </w:rPr>
              <w:t xml:space="preserve">ОЖКХ и МК                     </w:t>
            </w:r>
          </w:p>
          <w:p w:rsidR="005B35A0" w:rsidRPr="00D65178" w:rsidRDefault="005B35A0">
            <w:pPr>
              <w:pStyle w:val="ConsPlusCell"/>
              <w:suppressAutoHyphens/>
              <w:rPr>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rsidP="0037300F">
            <w:pPr>
              <w:jc w:val="center"/>
              <w:rPr>
                <w:sz w:val="20"/>
                <w:szCs w:val="20"/>
              </w:rPr>
            </w:pPr>
            <w:r w:rsidRPr="00D65178">
              <w:rPr>
                <w:sz w:val="20"/>
                <w:szCs w:val="20"/>
              </w:rPr>
              <w:t>2 500 000,00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1 000 000,00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500 000,00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D65178" w:rsidRDefault="005B35A0">
            <w:pPr>
              <w:jc w:val="center"/>
              <w:rPr>
                <w:sz w:val="20"/>
                <w:szCs w:val="20"/>
              </w:rPr>
            </w:pPr>
            <w:r w:rsidRPr="00D65178">
              <w:rPr>
                <w:sz w:val="20"/>
                <w:szCs w:val="20"/>
              </w:rPr>
              <w:t>500 000,00</w:t>
            </w:r>
          </w:p>
        </w:tc>
        <w:tc>
          <w:tcPr>
            <w:tcW w:w="1559" w:type="dxa"/>
            <w:tcBorders>
              <w:top w:val="single" w:sz="4" w:space="0" w:color="000000"/>
              <w:left w:val="single" w:sz="4" w:space="0" w:color="000000"/>
              <w:bottom w:val="single" w:sz="4" w:space="0" w:color="000000"/>
              <w:right w:val="single" w:sz="4" w:space="0" w:color="000000"/>
            </w:tcBorders>
          </w:tcPr>
          <w:p w:rsidR="005B35A0" w:rsidRPr="00D65178" w:rsidRDefault="005B35A0">
            <w:pPr>
              <w:jc w:val="center"/>
              <w:rPr>
                <w:sz w:val="20"/>
                <w:szCs w:val="20"/>
              </w:rPr>
            </w:pPr>
            <w:r w:rsidRPr="00D65178">
              <w:rPr>
                <w:sz w:val="20"/>
                <w:szCs w:val="20"/>
              </w:rPr>
              <w:t>500 000,00</w:t>
            </w:r>
          </w:p>
        </w:tc>
      </w:tr>
      <w:tr w:rsidR="00A7182F" w:rsidRPr="00D67A34" w:rsidTr="00215EDC">
        <w:trPr>
          <w:trHeight w:val="353"/>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5B35A0" w:rsidRPr="00A44754" w:rsidRDefault="005B35A0">
            <w:pPr>
              <w:pStyle w:val="ConsPlusCell"/>
              <w:suppressAutoHyphens/>
              <w:ind w:right="-74"/>
              <w:jc w:val="center"/>
              <w:rPr>
                <w:sz w:val="20"/>
              </w:rPr>
            </w:pPr>
            <w:r w:rsidRPr="00A44754">
              <w:rPr>
                <w:sz w:val="20"/>
              </w:rPr>
              <w:lastRenderedPageBreak/>
              <w:t xml:space="preserve">24.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A44754" w:rsidRDefault="005B35A0">
            <w:pPr>
              <w:rPr>
                <w:bCs/>
                <w:sz w:val="20"/>
                <w:szCs w:val="20"/>
              </w:rPr>
            </w:pPr>
            <w:r w:rsidRPr="00A44754">
              <w:rPr>
                <w:bCs/>
                <w:sz w:val="20"/>
                <w:szCs w:val="20"/>
              </w:rPr>
              <w:t>Основное мероприятие 2.5.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B35A0" w:rsidRPr="00A44754" w:rsidRDefault="005B35A0">
            <w:pPr>
              <w:rPr>
                <w:bCs/>
                <w:sz w:val="20"/>
                <w:szCs w:val="20"/>
              </w:rPr>
            </w:pPr>
            <w:r w:rsidRPr="00A44754">
              <w:rPr>
                <w:bCs/>
                <w:sz w:val="20"/>
                <w:szCs w:val="20"/>
              </w:rPr>
              <w:t>Реконструкция коммунальной инфраструктуры городского округа «Вуктыл»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44754" w:rsidRDefault="004A1AF8" w:rsidP="00F7073C">
            <w:pPr>
              <w:pStyle w:val="ConsPlusCell"/>
              <w:suppressAutoHyphens/>
              <w:ind w:left="-108"/>
              <w:rPr>
                <w:sz w:val="20"/>
              </w:rPr>
            </w:pPr>
            <w:r w:rsidRPr="00A44754">
              <w:rPr>
                <w:sz w:val="20"/>
              </w:rPr>
              <w:t xml:space="preserve"> </w:t>
            </w:r>
            <w:r w:rsidR="005B35A0" w:rsidRPr="00A44754">
              <w:rPr>
                <w:sz w:val="20"/>
              </w:rPr>
              <w:t>ОС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44754" w:rsidRDefault="00A44754">
            <w:pPr>
              <w:jc w:val="center"/>
              <w:rPr>
                <w:sz w:val="20"/>
                <w:szCs w:val="20"/>
              </w:rPr>
            </w:pPr>
            <w:r>
              <w:rPr>
                <w:sz w:val="20"/>
                <w:szCs w:val="20"/>
              </w:rPr>
              <w:t>1</w:t>
            </w:r>
            <w:r w:rsidR="005B35A0" w:rsidRPr="00A44754">
              <w:rPr>
                <w:sz w:val="20"/>
                <w:szCs w:val="20"/>
              </w:rPr>
              <w:t>0 000 000,00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A44754" w:rsidRDefault="005B35A0">
            <w:pPr>
              <w:jc w:val="center"/>
              <w:rPr>
                <w:sz w:val="20"/>
                <w:szCs w:val="20"/>
              </w:rPr>
            </w:pPr>
            <w:r w:rsidRPr="00A44754">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44754" w:rsidRDefault="005B35A0">
            <w:pPr>
              <w:jc w:val="center"/>
              <w:rPr>
                <w:sz w:val="20"/>
                <w:szCs w:val="20"/>
              </w:rPr>
            </w:pPr>
            <w:r w:rsidRPr="00A44754">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35A0" w:rsidRPr="00A44754" w:rsidRDefault="005B35A0">
            <w:pPr>
              <w:jc w:val="center"/>
              <w:rPr>
                <w:sz w:val="20"/>
                <w:szCs w:val="20"/>
              </w:rPr>
            </w:pPr>
            <w:r w:rsidRPr="00A44754">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44754" w:rsidRDefault="005B35A0">
            <w:pPr>
              <w:jc w:val="center"/>
              <w:rPr>
                <w:sz w:val="20"/>
                <w:szCs w:val="20"/>
              </w:rPr>
            </w:pPr>
            <w:r w:rsidRPr="00A44754">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B35A0" w:rsidRPr="00A44754" w:rsidRDefault="005B35A0">
            <w:pPr>
              <w:jc w:val="center"/>
              <w:rPr>
                <w:sz w:val="20"/>
                <w:szCs w:val="20"/>
              </w:rPr>
            </w:pPr>
            <w:r w:rsidRPr="00A44754">
              <w:rPr>
                <w:sz w:val="20"/>
                <w:szCs w:val="20"/>
              </w:rPr>
              <w:t>5 000 000,00</w:t>
            </w:r>
          </w:p>
        </w:tc>
        <w:tc>
          <w:tcPr>
            <w:tcW w:w="1559" w:type="dxa"/>
            <w:tcBorders>
              <w:top w:val="single" w:sz="4" w:space="0" w:color="000000"/>
              <w:left w:val="single" w:sz="4" w:space="0" w:color="000000"/>
              <w:bottom w:val="single" w:sz="4" w:space="0" w:color="000000"/>
              <w:right w:val="single" w:sz="4" w:space="0" w:color="000000"/>
            </w:tcBorders>
          </w:tcPr>
          <w:p w:rsidR="005B35A0" w:rsidRPr="00A44754" w:rsidRDefault="005B35A0">
            <w:pPr>
              <w:jc w:val="center"/>
              <w:rPr>
                <w:sz w:val="20"/>
                <w:szCs w:val="20"/>
              </w:rPr>
            </w:pPr>
            <w:r w:rsidRPr="00A44754">
              <w:rPr>
                <w:sz w:val="20"/>
                <w:szCs w:val="20"/>
              </w:rPr>
              <w:t>5 000 000,00</w:t>
            </w:r>
          </w:p>
        </w:tc>
      </w:tr>
    </w:tbl>
    <w:p w:rsidR="004906F6" w:rsidRPr="00D67A34" w:rsidRDefault="004906F6">
      <w:pPr>
        <w:tabs>
          <w:tab w:val="left" w:pos="13325"/>
        </w:tabs>
        <w:suppressAutoHyphens/>
        <w:jc w:val="right"/>
        <w:outlineLvl w:val="0"/>
        <w:rPr>
          <w:highlight w:val="lightGray"/>
        </w:rPr>
      </w:pPr>
    </w:p>
    <w:p w:rsidR="00895067" w:rsidRPr="00C301AB" w:rsidRDefault="00A25580">
      <w:pPr>
        <w:tabs>
          <w:tab w:val="left" w:pos="13325"/>
        </w:tabs>
        <w:suppressAutoHyphens/>
        <w:jc w:val="right"/>
        <w:outlineLvl w:val="0"/>
      </w:pPr>
      <w:r w:rsidRPr="00C301AB">
        <w:t>Таблица № 7</w:t>
      </w:r>
    </w:p>
    <w:p w:rsidR="00895067" w:rsidRPr="00C301AB" w:rsidRDefault="00895067">
      <w:pPr>
        <w:suppressAutoHyphens/>
        <w:jc w:val="right"/>
        <w:outlineLvl w:val="0"/>
        <w:rPr>
          <w:sz w:val="20"/>
          <w:szCs w:val="20"/>
        </w:rPr>
      </w:pPr>
    </w:p>
    <w:p w:rsidR="00895067" w:rsidRPr="00C301AB" w:rsidRDefault="00A25580">
      <w:pPr>
        <w:suppressAutoHyphens/>
        <w:jc w:val="center"/>
      </w:pPr>
      <w:r w:rsidRPr="00C301AB">
        <w:t xml:space="preserve">Ресурсное обеспечение и прогнозная (справочная) оценка расходов бюджета муниципального образования </w:t>
      </w:r>
    </w:p>
    <w:p w:rsidR="00895067" w:rsidRPr="00C301AB" w:rsidRDefault="00A25580">
      <w:pPr>
        <w:suppressAutoHyphens/>
        <w:jc w:val="center"/>
      </w:pPr>
      <w:r w:rsidRPr="00C301AB">
        <w:t>городского округа «Вуктыл» на реализацию целей муниципальной программы городского округа «Вуктыл»</w:t>
      </w:r>
    </w:p>
    <w:p w:rsidR="00895067" w:rsidRPr="00C301AB" w:rsidRDefault="00A25580">
      <w:pPr>
        <w:suppressAutoHyphens/>
        <w:jc w:val="center"/>
      </w:pPr>
      <w:r w:rsidRPr="00C301AB">
        <w:t>«Развитие строительства и жилищно-коммунального комплекса, энергосбережение и повышение энергоэффективности»</w:t>
      </w:r>
    </w:p>
    <w:p w:rsidR="00895067" w:rsidRPr="00C301AB" w:rsidRDefault="00A25580">
      <w:pPr>
        <w:suppressAutoHyphens/>
        <w:jc w:val="center"/>
      </w:pPr>
      <w:r w:rsidRPr="00C301AB">
        <w:t>(с учетом средств межбюджетных трансфертов)</w:t>
      </w:r>
    </w:p>
    <w:p w:rsidR="00895067" w:rsidRPr="00C301AB" w:rsidRDefault="00A25580">
      <w:pPr>
        <w:pStyle w:val="ConsPlusNormal"/>
        <w:tabs>
          <w:tab w:val="left" w:pos="8505"/>
        </w:tabs>
        <w:suppressAutoHyphens/>
        <w:jc w:val="center"/>
        <w:rPr>
          <w:rFonts w:ascii="Times New Roman" w:hAnsi="Times New Roman" w:cs="Times New Roman"/>
        </w:rPr>
      </w:pPr>
      <w:r w:rsidRPr="00C301AB">
        <w:rPr>
          <w:rFonts w:ascii="Times New Roman" w:hAnsi="Times New Roman" w:cs="Times New Roman"/>
        </w:rPr>
        <w:t xml:space="preserve">                                                                                                                                                                                                                                                                      </w:t>
      </w:r>
    </w:p>
    <w:tbl>
      <w:tblPr>
        <w:tblW w:w="15452" w:type="dxa"/>
        <w:tblInd w:w="-209" w:type="dxa"/>
        <w:tblBorders>
          <w:top w:val="single" w:sz="4" w:space="0" w:color="000000"/>
          <w:left w:val="single" w:sz="4" w:space="0" w:color="000000"/>
          <w:right w:val="single" w:sz="4" w:space="0" w:color="000000"/>
          <w:insideV w:val="single" w:sz="4" w:space="0" w:color="000000"/>
        </w:tblBorders>
        <w:tblLayout w:type="fixed"/>
        <w:tblCellMar>
          <w:left w:w="75" w:type="dxa"/>
          <w:right w:w="75" w:type="dxa"/>
        </w:tblCellMar>
        <w:tblLook w:val="0000" w:firstRow="0" w:lastRow="0" w:firstColumn="0" w:lastColumn="0" w:noHBand="0" w:noVBand="0"/>
      </w:tblPr>
      <w:tblGrid>
        <w:gridCol w:w="467"/>
        <w:gridCol w:w="1428"/>
        <w:gridCol w:w="1791"/>
        <w:gridCol w:w="1701"/>
        <w:gridCol w:w="1418"/>
        <w:gridCol w:w="1417"/>
        <w:gridCol w:w="1418"/>
        <w:gridCol w:w="1417"/>
        <w:gridCol w:w="1437"/>
        <w:gridCol w:w="1540"/>
        <w:gridCol w:w="1418"/>
      </w:tblGrid>
      <w:tr w:rsidR="007D635C" w:rsidRPr="00C301AB" w:rsidTr="0031764E">
        <w:trPr>
          <w:trHeight w:val="183"/>
        </w:trPr>
        <w:tc>
          <w:tcPr>
            <w:tcW w:w="467" w:type="dxa"/>
            <w:vMerge w:val="restart"/>
            <w:tcBorders>
              <w:top w:val="single" w:sz="4" w:space="0" w:color="000000"/>
              <w:left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 xml:space="preserve">№ </w:t>
            </w:r>
            <w:proofErr w:type="gramStart"/>
            <w:r w:rsidRPr="00C301AB">
              <w:rPr>
                <w:sz w:val="20"/>
              </w:rPr>
              <w:t>п</w:t>
            </w:r>
            <w:proofErr w:type="gramEnd"/>
            <w:r w:rsidRPr="00C301AB">
              <w:rPr>
                <w:sz w:val="20"/>
              </w:rPr>
              <w:t>/п</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Статус</w:t>
            </w:r>
          </w:p>
        </w:tc>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Наименование муниципальной программы,  подпрограммы, ведомственной целевой программы (далее – ВЦП), основного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Источник   финансирования</w:t>
            </w: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Оценка расходов, руб.</w:t>
            </w:r>
          </w:p>
        </w:tc>
      </w:tr>
      <w:tr w:rsidR="007D635C" w:rsidRPr="00C301AB" w:rsidTr="0031764E">
        <w:trPr>
          <w:trHeight w:val="457"/>
        </w:trPr>
        <w:tc>
          <w:tcPr>
            <w:tcW w:w="467"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rPr>
                <w:sz w:val="20"/>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rPr>
                <w:sz w:val="20"/>
              </w:rPr>
            </w:pPr>
          </w:p>
        </w:tc>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rPr>
                <w:sz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Всего (нарастающим итогом с начала реализации муниципальной программы)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2017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2018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2019 год</w:t>
            </w:r>
          </w:p>
          <w:p w:rsidR="007D635C" w:rsidRPr="00C301AB" w:rsidRDefault="007D635C">
            <w:pPr>
              <w:pStyle w:val="ConsPlusCell"/>
              <w:suppressAutoHyphens/>
              <w:jc w:val="center"/>
              <w:rPr>
                <w:sz w:val="20"/>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2020 год</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2021 год</w:t>
            </w:r>
          </w:p>
        </w:tc>
        <w:tc>
          <w:tcPr>
            <w:tcW w:w="1418" w:type="dxa"/>
            <w:tcBorders>
              <w:top w:val="single" w:sz="4" w:space="0" w:color="000000"/>
              <w:left w:val="single" w:sz="4" w:space="0" w:color="000000"/>
              <w:bottom w:val="single" w:sz="4" w:space="0" w:color="000000"/>
              <w:right w:val="single" w:sz="4" w:space="0" w:color="000000"/>
            </w:tcBorders>
          </w:tcPr>
          <w:p w:rsidR="007D635C" w:rsidRPr="00C301AB" w:rsidRDefault="007D635C">
            <w:pPr>
              <w:pStyle w:val="ConsPlusCell"/>
              <w:suppressAutoHyphens/>
              <w:jc w:val="center"/>
              <w:rPr>
                <w:sz w:val="20"/>
              </w:rPr>
            </w:pPr>
            <w:r w:rsidRPr="00C301AB">
              <w:rPr>
                <w:sz w:val="20"/>
              </w:rPr>
              <w:t>2022 год</w:t>
            </w:r>
          </w:p>
        </w:tc>
      </w:tr>
    </w:tbl>
    <w:p w:rsidR="00895067" w:rsidRPr="00C301AB" w:rsidRDefault="00895067">
      <w:pPr>
        <w:rPr>
          <w:b/>
          <w:sz w:val="20"/>
          <w:szCs w:val="20"/>
        </w:rPr>
      </w:pPr>
    </w:p>
    <w:tbl>
      <w:tblPr>
        <w:tblW w:w="15452"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firstRow="0" w:lastRow="0" w:firstColumn="0" w:lastColumn="0" w:noHBand="0" w:noVBand="0"/>
      </w:tblPr>
      <w:tblGrid>
        <w:gridCol w:w="418"/>
        <w:gridCol w:w="1426"/>
        <w:gridCol w:w="1842"/>
        <w:gridCol w:w="170"/>
        <w:gridCol w:w="1531"/>
        <w:gridCol w:w="1418"/>
        <w:gridCol w:w="1417"/>
        <w:gridCol w:w="1418"/>
        <w:gridCol w:w="1417"/>
        <w:gridCol w:w="1418"/>
        <w:gridCol w:w="1559"/>
        <w:gridCol w:w="1418"/>
      </w:tblGrid>
      <w:tr w:rsidR="007D635C" w:rsidRPr="00C301AB" w:rsidTr="00D23D06">
        <w:trPr>
          <w:trHeight w:val="144"/>
          <w:tblHeader/>
        </w:trPr>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3</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C301AB" w:rsidRDefault="007D635C">
            <w:pPr>
              <w:pStyle w:val="ConsPlusCell"/>
              <w:suppressAutoHyphens/>
              <w:jc w:val="center"/>
              <w:rPr>
                <w:sz w:val="20"/>
              </w:rPr>
            </w:pPr>
            <w:r w:rsidRPr="00C301AB">
              <w:rPr>
                <w:sz w:val="20"/>
              </w:rPr>
              <w:t>10</w:t>
            </w:r>
          </w:p>
        </w:tc>
        <w:tc>
          <w:tcPr>
            <w:tcW w:w="1418" w:type="dxa"/>
            <w:tcBorders>
              <w:top w:val="single" w:sz="4" w:space="0" w:color="000000"/>
              <w:left w:val="single" w:sz="4" w:space="0" w:color="000000"/>
              <w:bottom w:val="single" w:sz="4" w:space="0" w:color="000000"/>
              <w:right w:val="single" w:sz="4" w:space="0" w:color="000000"/>
            </w:tcBorders>
          </w:tcPr>
          <w:p w:rsidR="007D635C" w:rsidRPr="00C301AB" w:rsidRDefault="00176A00">
            <w:pPr>
              <w:pStyle w:val="ConsPlusCell"/>
              <w:suppressAutoHyphens/>
              <w:jc w:val="center"/>
              <w:rPr>
                <w:sz w:val="20"/>
              </w:rPr>
            </w:pPr>
            <w:r w:rsidRPr="00C301AB">
              <w:rPr>
                <w:sz w:val="20"/>
              </w:rPr>
              <w:t>11</w:t>
            </w:r>
          </w:p>
        </w:tc>
      </w:tr>
      <w:tr w:rsidR="007D635C" w:rsidRPr="00D67A34" w:rsidTr="00D23D06">
        <w:trPr>
          <w:trHeight w:val="225"/>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jc w:val="center"/>
              <w:rPr>
                <w:sz w:val="20"/>
              </w:rPr>
            </w:pPr>
            <w:r w:rsidRPr="004432DC">
              <w:rPr>
                <w:sz w:val="20"/>
              </w:rPr>
              <w:t>1.</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rPr>
                <w:b/>
                <w:sz w:val="20"/>
              </w:rPr>
            </w:pPr>
            <w:r w:rsidRPr="004432DC">
              <w:rPr>
                <w:b/>
                <w:sz w:val="20"/>
              </w:rPr>
              <w:t>Муниципальная</w:t>
            </w:r>
            <w:r w:rsidRPr="004432DC">
              <w:rPr>
                <w:b/>
                <w:sz w:val="20"/>
              </w:rPr>
              <w:br/>
              <w:t xml:space="preserve">программа      </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Normal"/>
              <w:tabs>
                <w:tab w:val="left" w:pos="8505"/>
              </w:tabs>
              <w:suppressAutoHyphens/>
              <w:ind w:firstLine="0"/>
              <w:rPr>
                <w:rFonts w:ascii="Times New Roman" w:hAnsi="Times New Roman" w:cs="Times New Roman"/>
                <w:b/>
                <w:sz w:val="20"/>
              </w:rPr>
            </w:pPr>
            <w:r w:rsidRPr="004432DC">
              <w:rPr>
                <w:rFonts w:ascii="Times New Roman" w:hAnsi="Times New Roman" w:cs="Times New Roman"/>
                <w:b/>
                <w:sz w:val="20"/>
              </w:rPr>
              <w:t>«Развитие строительства и жилищно-коммунального комплекса, энергосбережение и повышение энергоэффективности»</w:t>
            </w:r>
          </w:p>
          <w:p w:rsidR="007D635C" w:rsidRPr="004432DC" w:rsidRDefault="007D635C">
            <w:pPr>
              <w:pStyle w:val="ConsPlusCell"/>
              <w:suppressAutoHyphens/>
              <w:rPr>
                <w:b/>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rPr>
                <w:b/>
                <w:sz w:val="20"/>
              </w:rPr>
            </w:pPr>
            <w:r w:rsidRPr="004432DC">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D9019E" w:rsidRDefault="00D9019E" w:rsidP="00864368">
            <w:pPr>
              <w:pStyle w:val="ConsPlusCell"/>
              <w:suppressAutoHyphens/>
              <w:jc w:val="center"/>
              <w:rPr>
                <w:b/>
                <w:sz w:val="20"/>
              </w:rPr>
            </w:pPr>
            <w:r w:rsidRPr="00D9019E">
              <w:rPr>
                <w:b/>
                <w:sz w:val="20"/>
              </w:rPr>
              <w:t>462 163 426,77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08721A" w:rsidRDefault="007D635C">
            <w:pPr>
              <w:pStyle w:val="ConsPlusCell"/>
              <w:suppressAutoHyphens/>
              <w:jc w:val="center"/>
              <w:rPr>
                <w:b/>
                <w:sz w:val="20"/>
              </w:rPr>
            </w:pPr>
            <w:r w:rsidRPr="0008721A">
              <w:rPr>
                <w:b/>
                <w:sz w:val="20"/>
              </w:rPr>
              <w:t>78 424 661,36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08721A" w:rsidRDefault="007D635C">
            <w:pPr>
              <w:pStyle w:val="ConsPlusCell"/>
              <w:suppressAutoHyphens/>
              <w:jc w:val="center"/>
              <w:rPr>
                <w:b/>
                <w:sz w:val="20"/>
              </w:rPr>
            </w:pPr>
            <w:r w:rsidRPr="0008721A">
              <w:rPr>
                <w:b/>
                <w:sz w:val="20"/>
              </w:rPr>
              <w:t>74 615 670,85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08721A" w:rsidRDefault="007D635C">
            <w:pPr>
              <w:pStyle w:val="ConsPlusCell"/>
              <w:suppressAutoHyphens/>
              <w:jc w:val="center"/>
              <w:rPr>
                <w:b/>
                <w:sz w:val="20"/>
              </w:rPr>
            </w:pPr>
            <w:r w:rsidRPr="0008721A">
              <w:rPr>
                <w:b/>
                <w:sz w:val="20"/>
              </w:rPr>
              <w:t>65 032 334,20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41715D" w:rsidRDefault="0041715D">
            <w:pPr>
              <w:pStyle w:val="ConsPlusCell"/>
              <w:suppressAutoHyphens/>
              <w:jc w:val="center"/>
              <w:rPr>
                <w:b/>
                <w:sz w:val="20"/>
              </w:rPr>
            </w:pPr>
            <w:r w:rsidRPr="0041715D">
              <w:rPr>
                <w:b/>
                <w:sz w:val="20"/>
              </w:rPr>
              <w:t>85 637 133,30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FC662C" w:rsidRDefault="00FC662C">
            <w:pPr>
              <w:pStyle w:val="ConsPlusCell"/>
              <w:suppressAutoHyphens/>
              <w:jc w:val="center"/>
              <w:rPr>
                <w:b/>
                <w:sz w:val="20"/>
              </w:rPr>
            </w:pPr>
            <w:r w:rsidRPr="00FC662C">
              <w:rPr>
                <w:b/>
                <w:sz w:val="20"/>
              </w:rPr>
              <w:t>79 830 566,03</w:t>
            </w:r>
          </w:p>
        </w:tc>
        <w:tc>
          <w:tcPr>
            <w:tcW w:w="1418" w:type="dxa"/>
            <w:tcBorders>
              <w:top w:val="single" w:sz="4" w:space="0" w:color="000000"/>
              <w:left w:val="single" w:sz="4" w:space="0" w:color="000000"/>
              <w:bottom w:val="single" w:sz="4" w:space="0" w:color="000000"/>
              <w:right w:val="single" w:sz="4" w:space="0" w:color="000000"/>
            </w:tcBorders>
          </w:tcPr>
          <w:p w:rsidR="007D635C" w:rsidRPr="008E0DC1" w:rsidRDefault="008E0DC1">
            <w:pPr>
              <w:pStyle w:val="ConsPlusCell"/>
              <w:suppressAutoHyphens/>
              <w:jc w:val="center"/>
              <w:rPr>
                <w:b/>
                <w:sz w:val="20"/>
              </w:rPr>
            </w:pPr>
            <w:r w:rsidRPr="008E0DC1">
              <w:rPr>
                <w:b/>
                <w:sz w:val="20"/>
              </w:rPr>
              <w:t>78 623 061,03</w:t>
            </w:r>
          </w:p>
        </w:tc>
      </w:tr>
      <w:tr w:rsidR="007D635C" w:rsidRPr="00D67A34" w:rsidTr="00D23D06">
        <w:trPr>
          <w:trHeight w:val="459"/>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rPr>
                <w:sz w:val="20"/>
              </w:rPr>
            </w:pPr>
            <w:r w:rsidRPr="004432DC">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D9019E" w:rsidRDefault="00D9019E">
            <w:pPr>
              <w:pStyle w:val="ConsPlusCell"/>
              <w:suppressAutoHyphens/>
              <w:jc w:val="center"/>
              <w:rPr>
                <w:sz w:val="20"/>
              </w:rPr>
            </w:pPr>
            <w:r w:rsidRPr="00D9019E">
              <w:rPr>
                <w:sz w:val="20"/>
              </w:rPr>
              <w:t>462 163 426,77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08721A" w:rsidRDefault="007D635C">
            <w:pPr>
              <w:pStyle w:val="ConsPlusCell"/>
              <w:suppressAutoHyphens/>
              <w:jc w:val="center"/>
              <w:rPr>
                <w:sz w:val="20"/>
              </w:rPr>
            </w:pPr>
            <w:r w:rsidRPr="0008721A">
              <w:rPr>
                <w:sz w:val="20"/>
              </w:rPr>
              <w:t>78 424 661,36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08721A" w:rsidRDefault="007D635C">
            <w:pPr>
              <w:pStyle w:val="ConsPlusCell"/>
              <w:suppressAutoHyphens/>
              <w:jc w:val="center"/>
              <w:rPr>
                <w:sz w:val="20"/>
              </w:rPr>
            </w:pPr>
            <w:r w:rsidRPr="0008721A">
              <w:rPr>
                <w:sz w:val="20"/>
              </w:rPr>
              <w:t>74 615 670,85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08721A" w:rsidRDefault="007D635C">
            <w:pPr>
              <w:pStyle w:val="ConsPlusCell"/>
              <w:suppressAutoHyphens/>
              <w:jc w:val="center"/>
              <w:rPr>
                <w:sz w:val="20"/>
              </w:rPr>
            </w:pPr>
            <w:r w:rsidRPr="0008721A">
              <w:rPr>
                <w:sz w:val="20"/>
              </w:rPr>
              <w:t>65 032 334,20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41715D" w:rsidRDefault="0041715D">
            <w:pPr>
              <w:pStyle w:val="ConsPlusCell"/>
              <w:suppressAutoHyphens/>
              <w:jc w:val="center"/>
              <w:rPr>
                <w:sz w:val="20"/>
              </w:rPr>
            </w:pPr>
            <w:r w:rsidRPr="0041715D">
              <w:rPr>
                <w:sz w:val="20"/>
              </w:rPr>
              <w:t>85 637 133,30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FC662C" w:rsidRDefault="00FC662C">
            <w:pPr>
              <w:pStyle w:val="ConsPlusCell"/>
              <w:suppressAutoHyphens/>
              <w:jc w:val="center"/>
              <w:rPr>
                <w:sz w:val="20"/>
              </w:rPr>
            </w:pPr>
            <w:r w:rsidRPr="00FC662C">
              <w:rPr>
                <w:sz w:val="20"/>
              </w:rPr>
              <w:t>79 830 566,03</w:t>
            </w:r>
          </w:p>
        </w:tc>
        <w:tc>
          <w:tcPr>
            <w:tcW w:w="1418" w:type="dxa"/>
            <w:tcBorders>
              <w:top w:val="single" w:sz="4" w:space="0" w:color="000000"/>
              <w:left w:val="single" w:sz="4" w:space="0" w:color="000000"/>
              <w:bottom w:val="single" w:sz="4" w:space="0" w:color="000000"/>
              <w:right w:val="single" w:sz="4" w:space="0" w:color="000000"/>
            </w:tcBorders>
          </w:tcPr>
          <w:p w:rsidR="007D635C" w:rsidRPr="008E0DC1" w:rsidRDefault="008E0DC1">
            <w:pPr>
              <w:pStyle w:val="ConsPlusCell"/>
              <w:suppressAutoHyphens/>
              <w:jc w:val="center"/>
              <w:rPr>
                <w:sz w:val="20"/>
              </w:rPr>
            </w:pPr>
            <w:r w:rsidRPr="008E0DC1">
              <w:rPr>
                <w:sz w:val="20"/>
              </w:rPr>
              <w:t>78 623 061,03</w:t>
            </w:r>
          </w:p>
        </w:tc>
      </w:tr>
      <w:tr w:rsidR="007D635C" w:rsidRPr="00D67A34" w:rsidTr="00D23D06">
        <w:trPr>
          <w:trHeight w:val="382"/>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rPr>
                <w:sz w:val="20"/>
              </w:rPr>
            </w:pPr>
            <w:r w:rsidRPr="004432DC">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D9019E">
            <w:pPr>
              <w:pStyle w:val="ConsPlusCell"/>
              <w:suppressAutoHyphens/>
              <w:jc w:val="center"/>
              <w:rPr>
                <w:sz w:val="20"/>
                <w:highlight w:val="lightGray"/>
              </w:rPr>
            </w:pPr>
            <w:r w:rsidRPr="00D9019E">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08721A" w:rsidRDefault="007D635C">
            <w:pPr>
              <w:pStyle w:val="ConsPlusCell"/>
              <w:suppressAutoHyphens/>
              <w:jc w:val="center"/>
              <w:rPr>
                <w:sz w:val="20"/>
              </w:rPr>
            </w:pPr>
            <w:r w:rsidRPr="0008721A">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08721A" w:rsidRDefault="007D635C">
            <w:pPr>
              <w:pStyle w:val="ConsPlusCell"/>
              <w:suppressAutoHyphens/>
              <w:jc w:val="center"/>
              <w:rPr>
                <w:sz w:val="20"/>
              </w:rPr>
            </w:pPr>
            <w:r w:rsidRPr="0008721A">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08721A" w:rsidRDefault="007D635C">
            <w:pPr>
              <w:pStyle w:val="ConsPlusCell"/>
              <w:suppressAutoHyphens/>
              <w:jc w:val="center"/>
              <w:rPr>
                <w:sz w:val="20"/>
              </w:rPr>
            </w:pPr>
            <w:r w:rsidRPr="0008721A">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8E1538">
            <w:pPr>
              <w:pStyle w:val="ConsPlusCell"/>
              <w:suppressAutoHyphens/>
              <w:jc w:val="center"/>
              <w:rPr>
                <w:sz w:val="20"/>
                <w:highlight w:val="lightGray"/>
              </w:rPr>
            </w:pPr>
            <w:r w:rsidRPr="0041715D">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41715D" w:rsidRDefault="0041715D">
            <w:pPr>
              <w:pStyle w:val="ConsPlusCell"/>
              <w:suppressAutoHyphens/>
              <w:jc w:val="center"/>
              <w:rPr>
                <w:sz w:val="20"/>
              </w:rPr>
            </w:pPr>
            <w:r w:rsidRPr="0041715D">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7D635C" w:rsidRPr="0041715D" w:rsidRDefault="0041715D" w:rsidP="0041715D">
            <w:pPr>
              <w:pStyle w:val="ConsPlusCell"/>
              <w:suppressAutoHyphens/>
              <w:jc w:val="center"/>
              <w:rPr>
                <w:sz w:val="20"/>
              </w:rPr>
            </w:pPr>
            <w:r w:rsidRPr="0041715D">
              <w:rPr>
                <w:sz w:val="20"/>
              </w:rPr>
              <w:t>0,00</w:t>
            </w:r>
          </w:p>
        </w:tc>
      </w:tr>
      <w:tr w:rsidR="007D635C" w:rsidRPr="00D67A34" w:rsidTr="00D23D06">
        <w:trPr>
          <w:trHeight w:val="350"/>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7D635C">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7D635C">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7D635C">
            <w:pPr>
              <w:pStyle w:val="ConsPlusCell"/>
              <w:suppressAutoHyphens/>
              <w:rPr>
                <w:sz w:val="20"/>
                <w:highlight w:val="lightGray"/>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7D635C">
            <w:pPr>
              <w:pStyle w:val="ConsPlusCell"/>
              <w:suppressAutoHyphens/>
              <w:rPr>
                <w:sz w:val="20"/>
                <w:highlight w:val="lightGray"/>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7D635C">
            <w:pPr>
              <w:pStyle w:val="ConsPlusCell"/>
              <w:suppressAutoHyphens/>
              <w:rPr>
                <w:sz w:val="20"/>
                <w:highlight w:val="lightGray"/>
              </w:rPr>
            </w:pPr>
            <w:r w:rsidRPr="004432DC">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412DD4" w:rsidRDefault="00412DD4">
            <w:pPr>
              <w:pStyle w:val="ConsPlusCell"/>
              <w:suppressAutoHyphens/>
              <w:jc w:val="center"/>
              <w:rPr>
                <w:sz w:val="20"/>
              </w:rPr>
            </w:pPr>
            <w:r w:rsidRPr="00412DD4">
              <w:rPr>
                <w:sz w:val="20"/>
              </w:rPr>
              <w:t>56 860 686,00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412DD4" w:rsidRDefault="007D635C">
            <w:pPr>
              <w:pStyle w:val="ConsPlusCell"/>
              <w:suppressAutoHyphens/>
              <w:jc w:val="center"/>
              <w:rPr>
                <w:sz w:val="20"/>
              </w:rPr>
            </w:pPr>
            <w:r w:rsidRPr="00412DD4">
              <w:rPr>
                <w:sz w:val="20"/>
              </w:rPr>
              <w:t>28 887 189,00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08721A" w:rsidRDefault="007D635C">
            <w:pPr>
              <w:pStyle w:val="ConsPlusCell"/>
              <w:suppressAutoHyphens/>
              <w:jc w:val="center"/>
              <w:rPr>
                <w:sz w:val="20"/>
              </w:rPr>
            </w:pPr>
            <w:r w:rsidRPr="0008721A">
              <w:rPr>
                <w:sz w:val="20"/>
              </w:rPr>
              <w:t>14 984 691,00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08721A" w:rsidRDefault="007D635C">
            <w:pPr>
              <w:pStyle w:val="ConsPlusCell"/>
              <w:suppressAutoHyphens/>
              <w:jc w:val="center"/>
              <w:rPr>
                <w:sz w:val="20"/>
              </w:rPr>
            </w:pPr>
            <w:r w:rsidRPr="0008721A">
              <w:rPr>
                <w:sz w:val="20"/>
              </w:rPr>
              <w:t>10 773 796,00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3C5C26">
            <w:pPr>
              <w:pStyle w:val="ConsPlusCell"/>
              <w:suppressAutoHyphens/>
              <w:jc w:val="center"/>
              <w:rPr>
                <w:sz w:val="20"/>
                <w:highlight w:val="lightGray"/>
              </w:rPr>
            </w:pPr>
            <w:r w:rsidRPr="009007FA">
              <w:rPr>
                <w:sz w:val="20"/>
              </w:rPr>
              <w:t>1 107 505,00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FC662C">
            <w:pPr>
              <w:pStyle w:val="ConsPlusCell"/>
              <w:suppressAutoHyphens/>
              <w:jc w:val="center"/>
              <w:rPr>
                <w:sz w:val="20"/>
                <w:highlight w:val="lightGray"/>
              </w:rPr>
            </w:pPr>
            <w:r w:rsidRPr="00FC662C">
              <w:rPr>
                <w:sz w:val="20"/>
              </w:rPr>
              <w:t>1 107 505,00</w:t>
            </w:r>
          </w:p>
        </w:tc>
        <w:tc>
          <w:tcPr>
            <w:tcW w:w="1418" w:type="dxa"/>
            <w:tcBorders>
              <w:top w:val="single" w:sz="4" w:space="0" w:color="000000"/>
              <w:left w:val="single" w:sz="4" w:space="0" w:color="000000"/>
              <w:bottom w:val="single" w:sz="4" w:space="0" w:color="000000"/>
              <w:right w:val="single" w:sz="4" w:space="0" w:color="000000"/>
            </w:tcBorders>
          </w:tcPr>
          <w:p w:rsidR="007D635C" w:rsidRPr="00D67A34" w:rsidRDefault="008E0DC1">
            <w:pPr>
              <w:pStyle w:val="ConsPlusCell"/>
              <w:suppressAutoHyphens/>
              <w:jc w:val="center"/>
              <w:rPr>
                <w:sz w:val="20"/>
                <w:highlight w:val="lightGray"/>
              </w:rPr>
            </w:pPr>
            <w:r w:rsidRPr="008E0DC1">
              <w:rPr>
                <w:sz w:val="20"/>
              </w:rPr>
              <w:t>0,00</w:t>
            </w:r>
          </w:p>
        </w:tc>
      </w:tr>
      <w:tr w:rsidR="007D635C" w:rsidRPr="00D67A34" w:rsidTr="00D23D06">
        <w:trPr>
          <w:trHeight w:val="34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7D635C">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7D635C">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7D635C">
            <w:pPr>
              <w:pStyle w:val="ConsPlusCell"/>
              <w:suppressAutoHyphens/>
              <w:rPr>
                <w:sz w:val="20"/>
                <w:highlight w:val="lightGray"/>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rPr>
                <w:sz w:val="20"/>
              </w:rPr>
            </w:pPr>
            <w:r w:rsidRPr="004432DC">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jc w:val="center"/>
              <w:rPr>
                <w:sz w:val="20"/>
              </w:rPr>
            </w:pPr>
            <w:r w:rsidRPr="004432DC">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jc w:val="center"/>
              <w:rPr>
                <w:sz w:val="20"/>
              </w:rPr>
            </w:pPr>
            <w:r w:rsidRPr="004432DC">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jc w:val="center"/>
              <w:rPr>
                <w:sz w:val="20"/>
              </w:rPr>
            </w:pPr>
            <w:r w:rsidRPr="004432DC">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7D635C">
            <w:pPr>
              <w:pStyle w:val="ConsPlusCell"/>
              <w:suppressAutoHyphens/>
              <w:jc w:val="center"/>
              <w:rPr>
                <w:sz w:val="20"/>
              </w:rPr>
            </w:pPr>
            <w:r w:rsidRPr="004432DC">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9709DF">
            <w:pPr>
              <w:pStyle w:val="ConsPlusCell"/>
              <w:suppressAutoHyphens/>
              <w:jc w:val="center"/>
              <w:rPr>
                <w:sz w:val="20"/>
              </w:rPr>
            </w:pPr>
            <w:r w:rsidRPr="004432DC">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4432DC" w:rsidRDefault="009709DF">
            <w:pPr>
              <w:pStyle w:val="ConsPlusCell"/>
              <w:suppressAutoHyphens/>
              <w:jc w:val="center"/>
              <w:rPr>
                <w:sz w:val="20"/>
              </w:rPr>
            </w:pPr>
            <w:r w:rsidRPr="004432DC">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7D635C" w:rsidRPr="004432DC" w:rsidRDefault="009709DF">
            <w:pPr>
              <w:pStyle w:val="ConsPlusCell"/>
              <w:suppressAutoHyphens/>
              <w:jc w:val="center"/>
              <w:rPr>
                <w:sz w:val="20"/>
              </w:rPr>
            </w:pPr>
            <w:r w:rsidRPr="004432DC">
              <w:rPr>
                <w:sz w:val="20"/>
              </w:rPr>
              <w:t>0,00</w:t>
            </w:r>
          </w:p>
        </w:tc>
      </w:tr>
      <w:tr w:rsidR="007D635C" w:rsidRPr="00D67A34" w:rsidTr="00D23D06">
        <w:trPr>
          <w:trHeight w:val="273"/>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2.</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rPr>
                <w:b/>
                <w:sz w:val="20"/>
              </w:rPr>
            </w:pPr>
            <w:r w:rsidRPr="005E5A87">
              <w:rPr>
                <w:b/>
                <w:sz w:val="20"/>
              </w:rPr>
              <w:t>Подпрограмма 1</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widowControl w:val="0"/>
              <w:rPr>
                <w:b/>
                <w:bCs/>
                <w:sz w:val="20"/>
                <w:szCs w:val="20"/>
              </w:rPr>
            </w:pPr>
            <w:r w:rsidRPr="005E5A87">
              <w:rPr>
                <w:b/>
                <w:bCs/>
                <w:sz w:val="20"/>
                <w:szCs w:val="20"/>
              </w:rPr>
              <w:t>«Содержание и развитие жилищно-коммунального и городского хозяйства»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rPr>
                <w:b/>
                <w:sz w:val="20"/>
              </w:rPr>
            </w:pPr>
            <w:r w:rsidRPr="005E5A87">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335E42" w:rsidRDefault="00335E42">
            <w:pPr>
              <w:pStyle w:val="ConsPlusCell"/>
              <w:suppressAutoHyphens/>
              <w:jc w:val="center"/>
              <w:rPr>
                <w:b/>
                <w:sz w:val="20"/>
              </w:rPr>
            </w:pPr>
            <w:r w:rsidRPr="00335E42">
              <w:rPr>
                <w:b/>
                <w:sz w:val="20"/>
              </w:rPr>
              <w:t>376 251 846,26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b/>
                <w:sz w:val="20"/>
              </w:rPr>
            </w:pPr>
            <w:r w:rsidRPr="005E5A87">
              <w:rPr>
                <w:b/>
                <w:sz w:val="20"/>
              </w:rPr>
              <w:t>43 616 440,84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b/>
                <w:sz w:val="20"/>
              </w:rPr>
            </w:pPr>
            <w:r w:rsidRPr="005E5A87">
              <w:rPr>
                <w:b/>
                <w:sz w:val="20"/>
              </w:rPr>
              <w:t>58 981 902,73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b/>
                <w:sz w:val="20"/>
              </w:rPr>
            </w:pPr>
            <w:r w:rsidRPr="005E5A87">
              <w:rPr>
                <w:b/>
                <w:sz w:val="20"/>
              </w:rPr>
              <w:t>50 633 850,75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9007FA" w:rsidRDefault="009007FA">
            <w:pPr>
              <w:pStyle w:val="ConsPlusCell"/>
              <w:suppressAutoHyphens/>
              <w:jc w:val="center"/>
              <w:rPr>
                <w:b/>
                <w:sz w:val="20"/>
              </w:rPr>
            </w:pPr>
            <w:r w:rsidRPr="009007FA">
              <w:rPr>
                <w:b/>
                <w:sz w:val="20"/>
              </w:rPr>
              <w:t>78 544 258,98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9007FA" w:rsidRDefault="009007FA">
            <w:pPr>
              <w:pStyle w:val="ConsPlusCell"/>
              <w:suppressAutoHyphens/>
              <w:jc w:val="center"/>
              <w:rPr>
                <w:b/>
                <w:sz w:val="20"/>
              </w:rPr>
            </w:pPr>
            <w:r w:rsidRPr="009007FA">
              <w:rPr>
                <w:b/>
                <w:sz w:val="20"/>
              </w:rPr>
              <w:t>72 841 448,98</w:t>
            </w:r>
          </w:p>
        </w:tc>
        <w:tc>
          <w:tcPr>
            <w:tcW w:w="1418" w:type="dxa"/>
            <w:tcBorders>
              <w:top w:val="single" w:sz="4" w:space="0" w:color="000000"/>
              <w:left w:val="single" w:sz="4" w:space="0" w:color="000000"/>
              <w:bottom w:val="single" w:sz="4" w:space="0" w:color="000000"/>
              <w:right w:val="single" w:sz="4" w:space="0" w:color="000000"/>
            </w:tcBorders>
          </w:tcPr>
          <w:p w:rsidR="007D635C" w:rsidRPr="00486E2C" w:rsidRDefault="00486E2C">
            <w:pPr>
              <w:pStyle w:val="ConsPlusCell"/>
              <w:suppressAutoHyphens/>
              <w:jc w:val="center"/>
              <w:rPr>
                <w:b/>
                <w:sz w:val="20"/>
              </w:rPr>
            </w:pPr>
            <w:r w:rsidRPr="00486E2C">
              <w:rPr>
                <w:b/>
                <w:sz w:val="20"/>
              </w:rPr>
              <w:t>71 633 943,98</w:t>
            </w:r>
          </w:p>
        </w:tc>
      </w:tr>
      <w:tr w:rsidR="007D635C" w:rsidRPr="00D67A34" w:rsidTr="00D23D06">
        <w:trPr>
          <w:trHeight w:val="34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widowControl w:val="0"/>
              <w:rPr>
                <w:bCs/>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rPr>
                <w:sz w:val="20"/>
              </w:rPr>
            </w:pPr>
            <w:r w:rsidRPr="005E5A87">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335E42" w:rsidRDefault="00335E42">
            <w:pPr>
              <w:pStyle w:val="ConsPlusCell"/>
              <w:suppressAutoHyphens/>
              <w:jc w:val="center"/>
              <w:rPr>
                <w:sz w:val="20"/>
              </w:rPr>
            </w:pPr>
            <w:r w:rsidRPr="00335E42">
              <w:rPr>
                <w:sz w:val="20"/>
              </w:rPr>
              <w:t>376 251 846,26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43 616 440,84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58 981 902,73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50 633 850,75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9007FA" w:rsidRDefault="009007FA">
            <w:pPr>
              <w:pStyle w:val="ConsPlusCell"/>
              <w:suppressAutoHyphens/>
              <w:jc w:val="center"/>
              <w:rPr>
                <w:sz w:val="20"/>
              </w:rPr>
            </w:pPr>
            <w:r w:rsidRPr="009007FA">
              <w:rPr>
                <w:sz w:val="20"/>
              </w:rPr>
              <w:t>78 544 258,98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9007FA" w:rsidRDefault="009007FA">
            <w:pPr>
              <w:pStyle w:val="ConsPlusCell"/>
              <w:suppressAutoHyphens/>
              <w:jc w:val="center"/>
              <w:rPr>
                <w:sz w:val="20"/>
              </w:rPr>
            </w:pPr>
            <w:r w:rsidRPr="009007FA">
              <w:rPr>
                <w:sz w:val="20"/>
              </w:rPr>
              <w:t>72 841 448,98</w:t>
            </w:r>
          </w:p>
        </w:tc>
        <w:tc>
          <w:tcPr>
            <w:tcW w:w="1418" w:type="dxa"/>
            <w:tcBorders>
              <w:top w:val="single" w:sz="4" w:space="0" w:color="000000"/>
              <w:left w:val="single" w:sz="4" w:space="0" w:color="000000"/>
              <w:bottom w:val="single" w:sz="4" w:space="0" w:color="000000"/>
              <w:right w:val="single" w:sz="4" w:space="0" w:color="000000"/>
            </w:tcBorders>
          </w:tcPr>
          <w:p w:rsidR="007D635C" w:rsidRPr="00486E2C" w:rsidRDefault="00486E2C">
            <w:pPr>
              <w:pStyle w:val="ConsPlusCell"/>
              <w:suppressAutoHyphens/>
              <w:jc w:val="center"/>
              <w:rPr>
                <w:sz w:val="20"/>
              </w:rPr>
            </w:pPr>
            <w:r w:rsidRPr="00486E2C">
              <w:rPr>
                <w:sz w:val="20"/>
              </w:rPr>
              <w:t>71 633 943,98</w:t>
            </w:r>
          </w:p>
        </w:tc>
      </w:tr>
      <w:tr w:rsidR="007D635C" w:rsidRPr="00D67A34" w:rsidTr="00D23D06">
        <w:trPr>
          <w:trHeight w:val="125"/>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widowControl w:val="0"/>
              <w:rPr>
                <w:bCs/>
                <w:sz w:val="20"/>
                <w:szCs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rPr>
                <w:sz w:val="20"/>
              </w:rPr>
            </w:pPr>
            <w:r w:rsidRPr="005E5A87">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7D635C" w:rsidRPr="005E5A87" w:rsidRDefault="00C77BFF">
            <w:pPr>
              <w:pStyle w:val="ConsPlusCell"/>
              <w:suppressAutoHyphens/>
              <w:jc w:val="center"/>
              <w:rPr>
                <w:sz w:val="20"/>
              </w:rPr>
            </w:pPr>
            <w:r w:rsidRPr="005E5A87">
              <w:rPr>
                <w:sz w:val="20"/>
              </w:rPr>
              <w:t>0,00</w:t>
            </w:r>
          </w:p>
        </w:tc>
      </w:tr>
      <w:tr w:rsidR="007D635C" w:rsidRPr="00D67A34" w:rsidTr="00D23D06">
        <w:trPr>
          <w:trHeight w:val="312"/>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widowControl w:val="0"/>
              <w:rPr>
                <w:bCs/>
                <w:sz w:val="20"/>
                <w:szCs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rPr>
                <w:sz w:val="20"/>
              </w:rPr>
            </w:pPr>
            <w:r w:rsidRPr="005E5A87">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335E42">
            <w:pPr>
              <w:pStyle w:val="ConsPlusCell"/>
              <w:suppressAutoHyphens/>
              <w:jc w:val="center"/>
              <w:rPr>
                <w:sz w:val="20"/>
                <w:highlight w:val="lightGray"/>
              </w:rPr>
            </w:pPr>
            <w:r w:rsidRPr="00335E42">
              <w:rPr>
                <w:sz w:val="20"/>
              </w:rPr>
              <w:t>4 860 686,00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887 189,00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984 691,00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773 796,00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9007FA">
            <w:pPr>
              <w:pStyle w:val="ConsPlusCell"/>
              <w:suppressAutoHyphens/>
              <w:jc w:val="center"/>
              <w:rPr>
                <w:sz w:val="20"/>
                <w:highlight w:val="lightGray"/>
              </w:rPr>
            </w:pPr>
            <w:r w:rsidRPr="009007FA">
              <w:rPr>
                <w:sz w:val="20"/>
              </w:rPr>
              <w:t>1 107 505,00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9007FA">
            <w:pPr>
              <w:pStyle w:val="ConsPlusCell"/>
              <w:suppressAutoHyphens/>
              <w:jc w:val="center"/>
              <w:rPr>
                <w:sz w:val="20"/>
                <w:highlight w:val="lightGray"/>
              </w:rPr>
            </w:pPr>
            <w:r w:rsidRPr="009007FA">
              <w:rPr>
                <w:sz w:val="20"/>
              </w:rPr>
              <w:t>1 107 505,00</w:t>
            </w:r>
          </w:p>
        </w:tc>
        <w:tc>
          <w:tcPr>
            <w:tcW w:w="1418" w:type="dxa"/>
            <w:tcBorders>
              <w:top w:val="single" w:sz="4" w:space="0" w:color="000000"/>
              <w:left w:val="single" w:sz="4" w:space="0" w:color="000000"/>
              <w:bottom w:val="single" w:sz="4" w:space="0" w:color="000000"/>
              <w:right w:val="single" w:sz="4" w:space="0" w:color="000000"/>
            </w:tcBorders>
          </w:tcPr>
          <w:p w:rsidR="007D635C" w:rsidRPr="00D67A34" w:rsidRDefault="0078124C">
            <w:pPr>
              <w:pStyle w:val="ConsPlusCell"/>
              <w:suppressAutoHyphens/>
              <w:jc w:val="center"/>
              <w:rPr>
                <w:sz w:val="20"/>
                <w:highlight w:val="lightGray"/>
              </w:rPr>
            </w:pPr>
            <w:r w:rsidRPr="0078124C">
              <w:rPr>
                <w:sz w:val="20"/>
              </w:rPr>
              <w:t>0,00</w:t>
            </w:r>
          </w:p>
        </w:tc>
      </w:tr>
      <w:tr w:rsidR="007D635C" w:rsidRPr="00D67A34" w:rsidTr="00D23D06">
        <w:trPr>
          <w:trHeight w:val="201"/>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widowControl w:val="0"/>
              <w:rPr>
                <w:bCs/>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rPr>
                <w:sz w:val="20"/>
              </w:rPr>
            </w:pPr>
            <w:r w:rsidRPr="005E5A87">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5E5A87" w:rsidRDefault="007D635C">
            <w:pPr>
              <w:pStyle w:val="ConsPlusCell"/>
              <w:suppressAutoHyphens/>
              <w:jc w:val="center"/>
              <w:rPr>
                <w:sz w:val="20"/>
              </w:rPr>
            </w:pPr>
            <w:r w:rsidRPr="005E5A87">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7D635C" w:rsidRPr="005E5A87" w:rsidRDefault="00CD2188">
            <w:pPr>
              <w:pStyle w:val="ConsPlusCell"/>
              <w:suppressAutoHyphens/>
              <w:jc w:val="center"/>
              <w:rPr>
                <w:sz w:val="20"/>
              </w:rPr>
            </w:pPr>
            <w:r w:rsidRPr="005E5A87">
              <w:rPr>
                <w:sz w:val="20"/>
              </w:rPr>
              <w:t>0,00</w:t>
            </w:r>
          </w:p>
        </w:tc>
      </w:tr>
      <w:tr w:rsidR="007D635C" w:rsidRPr="00D67A34" w:rsidTr="00D23D06">
        <w:trPr>
          <w:trHeight w:val="250"/>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jc w:val="center"/>
              <w:rPr>
                <w:sz w:val="20"/>
              </w:rPr>
            </w:pPr>
            <w:r w:rsidRPr="003D7E36">
              <w:rPr>
                <w:sz w:val="20"/>
              </w:rPr>
              <w:t>3.</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rPr>
                <w:sz w:val="20"/>
              </w:rPr>
            </w:pPr>
            <w:r w:rsidRPr="003D7E36">
              <w:rPr>
                <w:sz w:val="20"/>
              </w:rPr>
              <w:t xml:space="preserve">Основное мероприятие 1.1. </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widowControl w:val="0"/>
              <w:rPr>
                <w:bCs/>
                <w:sz w:val="20"/>
                <w:szCs w:val="20"/>
              </w:rPr>
            </w:pPr>
            <w:r w:rsidRPr="003D7E36">
              <w:rPr>
                <w:bCs/>
                <w:sz w:val="20"/>
                <w:szCs w:val="20"/>
              </w:rPr>
              <w:t>Благоустройство территории городского округа «Вуктыл»</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rPr>
                <w:b/>
                <w:sz w:val="20"/>
              </w:rPr>
            </w:pPr>
            <w:r w:rsidRPr="003D7E36">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2E1C05" w:rsidRDefault="002E1C05">
            <w:pPr>
              <w:pStyle w:val="ConsPlusCell"/>
              <w:suppressAutoHyphens/>
              <w:jc w:val="center"/>
              <w:rPr>
                <w:b/>
                <w:sz w:val="20"/>
              </w:rPr>
            </w:pPr>
            <w:r w:rsidRPr="002E1C05">
              <w:rPr>
                <w:b/>
                <w:sz w:val="20"/>
              </w:rPr>
              <w:t>49 905 330,46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jc w:val="center"/>
              <w:rPr>
                <w:b/>
                <w:sz w:val="20"/>
              </w:rPr>
            </w:pPr>
            <w:r w:rsidRPr="003D7E36">
              <w:rPr>
                <w:b/>
                <w:sz w:val="20"/>
              </w:rPr>
              <w:t>7 414 132,34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jc w:val="center"/>
              <w:rPr>
                <w:b/>
                <w:sz w:val="20"/>
              </w:rPr>
            </w:pPr>
            <w:r w:rsidRPr="003D7E36">
              <w:rPr>
                <w:b/>
                <w:sz w:val="20"/>
              </w:rPr>
              <w:t>11 131 752,12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jc w:val="center"/>
              <w:rPr>
                <w:b/>
                <w:sz w:val="20"/>
              </w:rPr>
            </w:pPr>
            <w:r w:rsidRPr="003D7E36">
              <w:rPr>
                <w:b/>
                <w:sz w:val="20"/>
              </w:rPr>
              <w:t>6 479 898,00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AE4EC1" w:rsidRDefault="00AE4EC1">
            <w:pPr>
              <w:pStyle w:val="ConsPlusCell"/>
              <w:suppressAutoHyphens/>
              <w:jc w:val="center"/>
              <w:rPr>
                <w:b/>
                <w:sz w:val="20"/>
              </w:rPr>
            </w:pPr>
            <w:r w:rsidRPr="00AE4EC1">
              <w:rPr>
                <w:b/>
                <w:sz w:val="20"/>
              </w:rPr>
              <w:t>8 495 930,00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AE4EC1" w:rsidRDefault="00AE4EC1">
            <w:pPr>
              <w:pStyle w:val="ConsPlusCell"/>
              <w:suppressAutoHyphens/>
              <w:jc w:val="center"/>
              <w:rPr>
                <w:b/>
                <w:sz w:val="20"/>
              </w:rPr>
            </w:pPr>
            <w:r w:rsidRPr="00AE4EC1">
              <w:rPr>
                <w:b/>
                <w:sz w:val="20"/>
              </w:rPr>
              <w:t>8 345 930,00</w:t>
            </w:r>
          </w:p>
        </w:tc>
        <w:tc>
          <w:tcPr>
            <w:tcW w:w="1418" w:type="dxa"/>
            <w:tcBorders>
              <w:top w:val="single" w:sz="4" w:space="0" w:color="000000"/>
              <w:left w:val="single" w:sz="4" w:space="0" w:color="000000"/>
              <w:bottom w:val="single" w:sz="4" w:space="0" w:color="000000"/>
              <w:right w:val="single" w:sz="4" w:space="0" w:color="000000"/>
            </w:tcBorders>
          </w:tcPr>
          <w:p w:rsidR="007D635C" w:rsidRPr="007168CC" w:rsidRDefault="007168CC">
            <w:pPr>
              <w:pStyle w:val="ConsPlusCell"/>
              <w:suppressAutoHyphens/>
              <w:jc w:val="center"/>
              <w:rPr>
                <w:b/>
                <w:sz w:val="20"/>
              </w:rPr>
            </w:pPr>
            <w:r w:rsidRPr="007168CC">
              <w:rPr>
                <w:b/>
                <w:sz w:val="20"/>
              </w:rPr>
              <w:t>8 037 688,00</w:t>
            </w:r>
          </w:p>
        </w:tc>
      </w:tr>
      <w:tr w:rsidR="007D635C" w:rsidRPr="00D67A34" w:rsidTr="00D23D06">
        <w:trPr>
          <w:trHeight w:val="350"/>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widowControl w:val="0"/>
              <w:rPr>
                <w:bCs/>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rPr>
                <w:sz w:val="20"/>
              </w:rPr>
            </w:pPr>
            <w:r w:rsidRPr="003D7E36">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2E1C05" w:rsidRDefault="002E1C05">
            <w:pPr>
              <w:pStyle w:val="ConsPlusCell"/>
              <w:suppressAutoHyphens/>
              <w:jc w:val="center"/>
              <w:rPr>
                <w:sz w:val="20"/>
              </w:rPr>
            </w:pPr>
            <w:r w:rsidRPr="002E1C05">
              <w:rPr>
                <w:sz w:val="20"/>
              </w:rPr>
              <w:t>49 905 330,46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jc w:val="center"/>
              <w:rPr>
                <w:sz w:val="20"/>
              </w:rPr>
            </w:pPr>
            <w:r w:rsidRPr="003D7E36">
              <w:rPr>
                <w:sz w:val="20"/>
              </w:rPr>
              <w:t>7 414 132,34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jc w:val="center"/>
              <w:rPr>
                <w:sz w:val="20"/>
              </w:rPr>
            </w:pPr>
            <w:r w:rsidRPr="003D7E36">
              <w:rPr>
                <w:sz w:val="20"/>
              </w:rPr>
              <w:t>11 131 752,12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jc w:val="center"/>
              <w:rPr>
                <w:sz w:val="20"/>
              </w:rPr>
            </w:pPr>
            <w:r w:rsidRPr="003D7E36">
              <w:rPr>
                <w:sz w:val="20"/>
              </w:rPr>
              <w:t>6 479 898,00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AE4EC1" w:rsidRDefault="00AE4EC1">
            <w:pPr>
              <w:pStyle w:val="ConsPlusCell"/>
              <w:suppressAutoHyphens/>
              <w:jc w:val="center"/>
              <w:rPr>
                <w:sz w:val="20"/>
              </w:rPr>
            </w:pPr>
            <w:r w:rsidRPr="00AE4EC1">
              <w:rPr>
                <w:sz w:val="20"/>
              </w:rPr>
              <w:t>8 495 930,00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AE4EC1" w:rsidRDefault="00AE4EC1">
            <w:pPr>
              <w:pStyle w:val="ConsPlusCell"/>
              <w:suppressAutoHyphens/>
              <w:jc w:val="center"/>
              <w:rPr>
                <w:sz w:val="20"/>
              </w:rPr>
            </w:pPr>
            <w:r w:rsidRPr="00AE4EC1">
              <w:rPr>
                <w:sz w:val="20"/>
              </w:rPr>
              <w:t>8 345 930,00</w:t>
            </w:r>
          </w:p>
        </w:tc>
        <w:tc>
          <w:tcPr>
            <w:tcW w:w="1418" w:type="dxa"/>
            <w:tcBorders>
              <w:top w:val="single" w:sz="4" w:space="0" w:color="000000"/>
              <w:left w:val="single" w:sz="4" w:space="0" w:color="000000"/>
              <w:bottom w:val="single" w:sz="4" w:space="0" w:color="000000"/>
              <w:right w:val="single" w:sz="4" w:space="0" w:color="000000"/>
            </w:tcBorders>
          </w:tcPr>
          <w:p w:rsidR="007D635C" w:rsidRPr="007168CC" w:rsidRDefault="007168CC">
            <w:pPr>
              <w:pStyle w:val="ConsPlusCell"/>
              <w:suppressAutoHyphens/>
              <w:jc w:val="center"/>
              <w:rPr>
                <w:sz w:val="20"/>
              </w:rPr>
            </w:pPr>
            <w:r w:rsidRPr="007168CC">
              <w:rPr>
                <w:sz w:val="20"/>
              </w:rPr>
              <w:t>8 037 688,00</w:t>
            </w:r>
          </w:p>
        </w:tc>
      </w:tr>
      <w:tr w:rsidR="007D635C" w:rsidRPr="00D67A34" w:rsidTr="00D23D06">
        <w:trPr>
          <w:trHeight w:val="284"/>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widowControl w:val="0"/>
              <w:rPr>
                <w:bCs/>
                <w:sz w:val="20"/>
                <w:szCs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rPr>
                <w:sz w:val="20"/>
              </w:rPr>
            </w:pPr>
            <w:r w:rsidRPr="003D7E36">
              <w:rPr>
                <w:sz w:val="20"/>
              </w:rPr>
              <w:t xml:space="preserve">федерального  бюджета Российской </w:t>
            </w:r>
            <w:r w:rsidRPr="003D7E36">
              <w:rPr>
                <w:sz w:val="20"/>
              </w:rPr>
              <w:lastRenderedPageBreak/>
              <w:t>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jc w:val="center"/>
              <w:rPr>
                <w:sz w:val="20"/>
              </w:rPr>
            </w:pPr>
            <w:r w:rsidRPr="003D7E36">
              <w:rPr>
                <w:sz w:val="20"/>
              </w:rPr>
              <w:lastRenderedPageBreak/>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jc w:val="center"/>
              <w:rPr>
                <w:sz w:val="20"/>
              </w:rPr>
            </w:pPr>
            <w:r w:rsidRPr="003D7E36">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jc w:val="center"/>
              <w:rPr>
                <w:sz w:val="20"/>
              </w:rPr>
            </w:pPr>
            <w:r w:rsidRPr="003D7E36">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jc w:val="center"/>
              <w:rPr>
                <w:sz w:val="20"/>
              </w:rPr>
            </w:pPr>
            <w:r w:rsidRPr="003D7E36">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1567AA">
            <w:pPr>
              <w:pStyle w:val="ConsPlusCell"/>
              <w:suppressAutoHyphens/>
              <w:jc w:val="center"/>
              <w:rPr>
                <w:sz w:val="20"/>
              </w:rPr>
            </w:pPr>
            <w:r w:rsidRPr="003D7E36">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1567AA">
            <w:pPr>
              <w:pStyle w:val="ConsPlusCell"/>
              <w:suppressAutoHyphens/>
              <w:jc w:val="center"/>
              <w:rPr>
                <w:sz w:val="20"/>
              </w:rPr>
            </w:pPr>
            <w:r w:rsidRPr="003D7E36">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7D635C" w:rsidRPr="003D7E36" w:rsidRDefault="001567AA">
            <w:pPr>
              <w:pStyle w:val="ConsPlusCell"/>
              <w:suppressAutoHyphens/>
              <w:jc w:val="center"/>
              <w:rPr>
                <w:sz w:val="20"/>
              </w:rPr>
            </w:pPr>
            <w:r w:rsidRPr="003D7E36">
              <w:rPr>
                <w:sz w:val="20"/>
              </w:rPr>
              <w:t>0,00</w:t>
            </w:r>
          </w:p>
        </w:tc>
      </w:tr>
      <w:tr w:rsidR="007D635C" w:rsidRPr="00D67A34" w:rsidTr="00D23D06">
        <w:trPr>
          <w:trHeight w:val="274"/>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7D635C">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7D635C">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7D635C">
            <w:pPr>
              <w:widowControl w:val="0"/>
              <w:rPr>
                <w:bCs/>
                <w:sz w:val="20"/>
                <w:szCs w:val="20"/>
                <w:highlight w:val="lightGray"/>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rPr>
                <w:sz w:val="20"/>
              </w:rPr>
            </w:pPr>
            <w:r w:rsidRPr="003D7E36">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7168CC" w:rsidRDefault="007168CC">
            <w:pPr>
              <w:pStyle w:val="ConsPlusCell"/>
              <w:suppressAutoHyphens/>
              <w:jc w:val="center"/>
              <w:rPr>
                <w:sz w:val="20"/>
              </w:rPr>
            </w:pPr>
            <w:r w:rsidRPr="007168CC">
              <w:rPr>
                <w:sz w:val="20"/>
              </w:rPr>
              <w:t>1 330 210,00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7168CC" w:rsidRDefault="007D635C">
            <w:pPr>
              <w:pStyle w:val="ConsPlusCell"/>
              <w:suppressAutoHyphens/>
              <w:jc w:val="center"/>
              <w:rPr>
                <w:sz w:val="20"/>
              </w:rPr>
            </w:pPr>
            <w:r w:rsidRPr="007168CC">
              <w:rPr>
                <w:sz w:val="20"/>
              </w:rPr>
              <w:t>202 776,00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jc w:val="center"/>
              <w:rPr>
                <w:sz w:val="20"/>
              </w:rPr>
            </w:pPr>
            <w:r w:rsidRPr="003D7E36">
              <w:rPr>
                <w:sz w:val="20"/>
              </w:rPr>
              <w:t>204 561,00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jc w:val="center"/>
              <w:rPr>
                <w:sz w:val="20"/>
              </w:rPr>
            </w:pPr>
            <w:r w:rsidRPr="003D7E36">
              <w:rPr>
                <w:sz w:val="20"/>
              </w:rPr>
              <w:t>306 389,00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AE4EC1">
            <w:pPr>
              <w:pStyle w:val="ConsPlusCell"/>
              <w:suppressAutoHyphens/>
              <w:jc w:val="center"/>
              <w:rPr>
                <w:sz w:val="20"/>
                <w:highlight w:val="lightGray"/>
              </w:rPr>
            </w:pPr>
            <w:r w:rsidRPr="00AE4EC1">
              <w:rPr>
                <w:sz w:val="20"/>
              </w:rPr>
              <w:t>308 242,00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7168CC">
            <w:pPr>
              <w:pStyle w:val="ConsPlusCell"/>
              <w:suppressAutoHyphens/>
              <w:jc w:val="center"/>
              <w:rPr>
                <w:sz w:val="20"/>
                <w:highlight w:val="lightGray"/>
              </w:rPr>
            </w:pPr>
            <w:r w:rsidRPr="007168CC">
              <w:rPr>
                <w:sz w:val="20"/>
              </w:rPr>
              <w:t>308 242,00</w:t>
            </w:r>
          </w:p>
        </w:tc>
        <w:tc>
          <w:tcPr>
            <w:tcW w:w="1418" w:type="dxa"/>
            <w:tcBorders>
              <w:top w:val="single" w:sz="4" w:space="0" w:color="000000"/>
              <w:left w:val="single" w:sz="4" w:space="0" w:color="000000"/>
              <w:bottom w:val="single" w:sz="4" w:space="0" w:color="000000"/>
              <w:right w:val="single" w:sz="4" w:space="0" w:color="000000"/>
            </w:tcBorders>
          </w:tcPr>
          <w:p w:rsidR="007D635C" w:rsidRPr="00D67A34" w:rsidRDefault="007168CC">
            <w:pPr>
              <w:pStyle w:val="ConsPlusCell"/>
              <w:suppressAutoHyphens/>
              <w:jc w:val="center"/>
              <w:rPr>
                <w:sz w:val="20"/>
                <w:highlight w:val="lightGray"/>
              </w:rPr>
            </w:pPr>
            <w:r w:rsidRPr="007168CC">
              <w:rPr>
                <w:sz w:val="20"/>
              </w:rPr>
              <w:t>0,00</w:t>
            </w:r>
          </w:p>
        </w:tc>
      </w:tr>
      <w:tr w:rsidR="007D635C" w:rsidRPr="00D67A34" w:rsidTr="00D23D06">
        <w:trPr>
          <w:trHeight w:val="277"/>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7D635C">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7D635C">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7D635C">
            <w:pPr>
              <w:widowControl w:val="0"/>
              <w:rPr>
                <w:bCs/>
                <w:sz w:val="20"/>
                <w:szCs w:val="20"/>
                <w:highlight w:val="lightGray"/>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D635C" w:rsidRPr="003D7E36" w:rsidRDefault="007D635C">
            <w:pPr>
              <w:pStyle w:val="ConsPlusCell"/>
              <w:suppressAutoHyphens/>
              <w:rPr>
                <w:sz w:val="20"/>
              </w:rPr>
            </w:pPr>
            <w:r w:rsidRPr="003D7E36">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7168CC" w:rsidRDefault="007D635C">
            <w:pPr>
              <w:pStyle w:val="ConsPlusCell"/>
              <w:suppressAutoHyphens/>
              <w:jc w:val="center"/>
              <w:rPr>
                <w:sz w:val="20"/>
              </w:rPr>
            </w:pPr>
            <w:r w:rsidRPr="007168CC">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7168CC" w:rsidRDefault="007D635C">
            <w:pPr>
              <w:pStyle w:val="ConsPlusCell"/>
              <w:suppressAutoHyphens/>
              <w:jc w:val="center"/>
              <w:rPr>
                <w:sz w:val="20"/>
              </w:rPr>
            </w:pPr>
            <w:r w:rsidRPr="007168CC">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7168CC" w:rsidRDefault="007D635C">
            <w:pPr>
              <w:pStyle w:val="ConsPlusCell"/>
              <w:suppressAutoHyphens/>
              <w:jc w:val="center"/>
              <w:rPr>
                <w:sz w:val="20"/>
              </w:rPr>
            </w:pPr>
            <w:r w:rsidRPr="007168CC">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7168CC" w:rsidRDefault="007D635C">
            <w:pPr>
              <w:pStyle w:val="ConsPlusCell"/>
              <w:suppressAutoHyphens/>
              <w:jc w:val="center"/>
              <w:rPr>
                <w:sz w:val="20"/>
              </w:rPr>
            </w:pPr>
            <w:r w:rsidRPr="007168CC">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7168CC" w:rsidRDefault="007D635C">
            <w:pPr>
              <w:pStyle w:val="ConsPlusCell"/>
              <w:suppressAutoHyphens/>
              <w:jc w:val="center"/>
              <w:rPr>
                <w:sz w:val="20"/>
              </w:rPr>
            </w:pPr>
            <w:r w:rsidRPr="007168CC">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7168CC" w:rsidRDefault="007D635C">
            <w:pPr>
              <w:pStyle w:val="ConsPlusCell"/>
              <w:suppressAutoHyphens/>
              <w:jc w:val="center"/>
              <w:rPr>
                <w:sz w:val="20"/>
              </w:rPr>
            </w:pPr>
            <w:r w:rsidRPr="007168CC">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7D635C" w:rsidRPr="007168CC" w:rsidRDefault="001567AA">
            <w:pPr>
              <w:pStyle w:val="ConsPlusCell"/>
              <w:suppressAutoHyphens/>
              <w:jc w:val="center"/>
              <w:rPr>
                <w:sz w:val="20"/>
              </w:rPr>
            </w:pPr>
            <w:r w:rsidRPr="007168CC">
              <w:rPr>
                <w:sz w:val="20"/>
              </w:rPr>
              <w:t>0,00</w:t>
            </w:r>
          </w:p>
        </w:tc>
      </w:tr>
      <w:tr w:rsidR="007D635C" w:rsidRPr="00D67A34" w:rsidTr="00D23D06">
        <w:trPr>
          <w:trHeight w:val="232"/>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jc w:val="center"/>
              <w:rPr>
                <w:sz w:val="20"/>
              </w:rPr>
            </w:pPr>
            <w:r w:rsidRPr="002C3219">
              <w:rPr>
                <w:sz w:val="20"/>
              </w:rPr>
              <w:t>4.</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rPr>
                <w:bCs/>
                <w:sz w:val="20"/>
                <w:szCs w:val="20"/>
              </w:rPr>
            </w:pPr>
            <w:r w:rsidRPr="002C3219">
              <w:rPr>
                <w:bCs/>
                <w:sz w:val="20"/>
                <w:szCs w:val="20"/>
              </w:rPr>
              <w:t>Основное мероприятие 1.2.</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Normal"/>
              <w:ind w:firstLine="0"/>
              <w:rPr>
                <w:rFonts w:ascii="Times New Roman" w:hAnsi="Times New Roman" w:cs="Times New Roman"/>
                <w:bCs/>
                <w:sz w:val="20"/>
              </w:rPr>
            </w:pPr>
            <w:r w:rsidRPr="002C3219">
              <w:rPr>
                <w:rFonts w:ascii="Times New Roman" w:hAnsi="Times New Roman" w:cs="Times New Roman"/>
                <w:sz w:val="20"/>
              </w:rPr>
              <w:t>Реализация социально-значимых проектов МО ГО «Вуктыл» в рамках проекта «Народный бюджет»</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rPr>
                <w:b/>
                <w:sz w:val="20"/>
              </w:rPr>
            </w:pPr>
            <w:r w:rsidRPr="002C3219">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8D39EB" w:rsidRDefault="008D39EB">
            <w:pPr>
              <w:pStyle w:val="ConsPlusCell"/>
              <w:suppressAutoHyphens/>
              <w:jc w:val="center"/>
              <w:rPr>
                <w:b/>
                <w:sz w:val="20"/>
              </w:rPr>
            </w:pPr>
            <w:r w:rsidRPr="008D39EB">
              <w:rPr>
                <w:b/>
                <w:sz w:val="20"/>
              </w:rPr>
              <w:t>3 395 410,00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jc w:val="center"/>
              <w:rPr>
                <w:b/>
                <w:sz w:val="20"/>
              </w:rPr>
            </w:pPr>
            <w:r w:rsidRPr="002C3219">
              <w:rPr>
                <w:b/>
                <w:sz w:val="20"/>
              </w:rPr>
              <w:t>854 000,00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jc w:val="center"/>
              <w:rPr>
                <w:b/>
                <w:sz w:val="20"/>
              </w:rPr>
            </w:pPr>
            <w:r w:rsidRPr="002C3219">
              <w:rPr>
                <w:b/>
                <w:sz w:val="20"/>
              </w:rPr>
              <w:t>666 600,00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jc w:val="center"/>
              <w:rPr>
                <w:b/>
                <w:sz w:val="20"/>
              </w:rPr>
            </w:pPr>
            <w:r w:rsidRPr="002C3219">
              <w:rPr>
                <w:b/>
                <w:sz w:val="20"/>
              </w:rPr>
              <w:t>334 000,00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2C3219">
            <w:pPr>
              <w:pStyle w:val="ConsPlusCell"/>
              <w:suppressAutoHyphens/>
              <w:jc w:val="center"/>
              <w:rPr>
                <w:b/>
                <w:sz w:val="20"/>
              </w:rPr>
            </w:pPr>
            <w:r w:rsidRPr="002C3219">
              <w:rPr>
                <w:b/>
                <w:sz w:val="20"/>
              </w:rPr>
              <w:t>1 100 810,00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F10537" w:rsidRDefault="00E73DFC">
            <w:pPr>
              <w:pStyle w:val="ConsPlusCell"/>
              <w:suppressAutoHyphens/>
              <w:jc w:val="center"/>
              <w:rPr>
                <w:b/>
                <w:sz w:val="20"/>
              </w:rPr>
            </w:pPr>
            <w:r w:rsidRPr="00F10537">
              <w:rPr>
                <w:b/>
                <w:sz w:val="20"/>
              </w:rPr>
              <w:t>220 000,00</w:t>
            </w:r>
          </w:p>
        </w:tc>
        <w:tc>
          <w:tcPr>
            <w:tcW w:w="1418" w:type="dxa"/>
            <w:tcBorders>
              <w:top w:val="single" w:sz="4" w:space="0" w:color="000000"/>
              <w:left w:val="single" w:sz="4" w:space="0" w:color="000000"/>
              <w:bottom w:val="single" w:sz="4" w:space="0" w:color="000000"/>
              <w:right w:val="single" w:sz="4" w:space="0" w:color="000000"/>
            </w:tcBorders>
          </w:tcPr>
          <w:p w:rsidR="007D635C" w:rsidRPr="00F10537" w:rsidRDefault="00E73DFC">
            <w:pPr>
              <w:pStyle w:val="ConsPlusCell"/>
              <w:suppressAutoHyphens/>
              <w:jc w:val="center"/>
              <w:rPr>
                <w:b/>
                <w:sz w:val="20"/>
              </w:rPr>
            </w:pPr>
            <w:r w:rsidRPr="00F10537">
              <w:rPr>
                <w:b/>
                <w:sz w:val="20"/>
              </w:rPr>
              <w:t>220 000,00</w:t>
            </w:r>
          </w:p>
        </w:tc>
      </w:tr>
      <w:tr w:rsidR="007D635C" w:rsidRPr="00D67A34" w:rsidTr="00D23D06">
        <w:trPr>
          <w:trHeight w:val="272"/>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rPr>
                <w:sz w:val="20"/>
              </w:rPr>
            </w:pPr>
            <w:r w:rsidRPr="002C3219">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8D39EB" w:rsidRDefault="008D39EB">
            <w:pPr>
              <w:pStyle w:val="ConsPlusCell"/>
              <w:suppressAutoHyphens/>
              <w:jc w:val="center"/>
              <w:rPr>
                <w:sz w:val="20"/>
              </w:rPr>
            </w:pPr>
            <w:r w:rsidRPr="008D39EB">
              <w:rPr>
                <w:sz w:val="20"/>
              </w:rPr>
              <w:t>3 395 410,00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jc w:val="center"/>
              <w:rPr>
                <w:sz w:val="20"/>
              </w:rPr>
            </w:pPr>
            <w:r w:rsidRPr="002C3219">
              <w:rPr>
                <w:sz w:val="20"/>
              </w:rPr>
              <w:t>854 000,00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jc w:val="center"/>
              <w:rPr>
                <w:sz w:val="20"/>
              </w:rPr>
            </w:pPr>
            <w:r w:rsidRPr="002C3219">
              <w:rPr>
                <w:sz w:val="20"/>
              </w:rPr>
              <w:t>666 600,00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jc w:val="center"/>
              <w:rPr>
                <w:sz w:val="20"/>
              </w:rPr>
            </w:pPr>
            <w:r w:rsidRPr="002C3219">
              <w:rPr>
                <w:sz w:val="20"/>
              </w:rPr>
              <w:t>334 000,00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2C3219">
            <w:pPr>
              <w:pStyle w:val="ConsPlusCell"/>
              <w:suppressAutoHyphens/>
              <w:jc w:val="center"/>
              <w:rPr>
                <w:sz w:val="20"/>
              </w:rPr>
            </w:pPr>
            <w:r w:rsidRPr="002C3219">
              <w:rPr>
                <w:sz w:val="20"/>
              </w:rPr>
              <w:t>1 100 810,00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F10537" w:rsidRDefault="00E73DFC">
            <w:pPr>
              <w:pStyle w:val="ConsPlusCell"/>
              <w:suppressAutoHyphens/>
              <w:jc w:val="center"/>
              <w:rPr>
                <w:sz w:val="20"/>
              </w:rPr>
            </w:pPr>
            <w:r w:rsidRPr="00F10537">
              <w:rPr>
                <w:sz w:val="20"/>
              </w:rPr>
              <w:t>220 000,00</w:t>
            </w:r>
          </w:p>
        </w:tc>
        <w:tc>
          <w:tcPr>
            <w:tcW w:w="1418" w:type="dxa"/>
            <w:tcBorders>
              <w:top w:val="single" w:sz="4" w:space="0" w:color="000000"/>
              <w:left w:val="single" w:sz="4" w:space="0" w:color="000000"/>
              <w:bottom w:val="single" w:sz="4" w:space="0" w:color="000000"/>
              <w:right w:val="single" w:sz="4" w:space="0" w:color="000000"/>
            </w:tcBorders>
          </w:tcPr>
          <w:p w:rsidR="007D635C" w:rsidRPr="00F10537" w:rsidRDefault="00E73DFC">
            <w:pPr>
              <w:pStyle w:val="ConsPlusCell"/>
              <w:suppressAutoHyphens/>
              <w:jc w:val="center"/>
              <w:rPr>
                <w:sz w:val="20"/>
              </w:rPr>
            </w:pPr>
            <w:r w:rsidRPr="00F10537">
              <w:rPr>
                <w:sz w:val="20"/>
              </w:rPr>
              <w:t>220 000,00</w:t>
            </w:r>
          </w:p>
        </w:tc>
      </w:tr>
      <w:tr w:rsidR="007D635C" w:rsidRPr="00D67A34" w:rsidTr="00D23D06">
        <w:trPr>
          <w:trHeight w:val="391"/>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rPr>
                <w:sz w:val="20"/>
              </w:rPr>
            </w:pPr>
            <w:r w:rsidRPr="002C3219">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7D635C">
            <w:pPr>
              <w:pStyle w:val="ConsPlusCell"/>
              <w:suppressAutoHyphens/>
              <w:jc w:val="center"/>
              <w:rPr>
                <w:sz w:val="20"/>
                <w:highlight w:val="lightGray"/>
              </w:rPr>
            </w:pPr>
            <w:r w:rsidRPr="00F1053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jc w:val="center"/>
              <w:rPr>
                <w:sz w:val="20"/>
              </w:rPr>
            </w:pPr>
            <w:r w:rsidRPr="002C3219">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jc w:val="center"/>
              <w:rPr>
                <w:sz w:val="20"/>
              </w:rPr>
            </w:pPr>
            <w:r w:rsidRPr="002C3219">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jc w:val="center"/>
              <w:rPr>
                <w:sz w:val="20"/>
              </w:rPr>
            </w:pPr>
            <w:r w:rsidRPr="002C3219">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F34E1E">
            <w:pPr>
              <w:pStyle w:val="ConsPlusCell"/>
              <w:suppressAutoHyphens/>
              <w:jc w:val="center"/>
              <w:rPr>
                <w:sz w:val="20"/>
              </w:rPr>
            </w:pPr>
            <w:r w:rsidRPr="002C3219">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F10537" w:rsidRDefault="00E73DFC">
            <w:pPr>
              <w:pStyle w:val="ConsPlusCell"/>
              <w:suppressAutoHyphens/>
              <w:jc w:val="center"/>
              <w:rPr>
                <w:sz w:val="20"/>
              </w:rPr>
            </w:pPr>
            <w:r w:rsidRPr="00F10537">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7D635C" w:rsidRPr="00F10537" w:rsidRDefault="00E73DFC">
            <w:pPr>
              <w:pStyle w:val="ConsPlusCell"/>
              <w:suppressAutoHyphens/>
              <w:jc w:val="center"/>
              <w:rPr>
                <w:sz w:val="20"/>
              </w:rPr>
            </w:pPr>
            <w:r w:rsidRPr="00F10537">
              <w:rPr>
                <w:sz w:val="20"/>
              </w:rPr>
              <w:t>0,00</w:t>
            </w:r>
          </w:p>
        </w:tc>
      </w:tr>
      <w:tr w:rsidR="007D635C" w:rsidRPr="00D67A34" w:rsidTr="00D23D06">
        <w:trPr>
          <w:trHeight w:val="359"/>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rPr>
                <w:sz w:val="20"/>
              </w:rPr>
            </w:pPr>
            <w:r w:rsidRPr="002C3219">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F10537" w:rsidRDefault="00F10537">
            <w:pPr>
              <w:pStyle w:val="ConsPlusCell"/>
              <w:suppressAutoHyphens/>
              <w:jc w:val="center"/>
              <w:rPr>
                <w:sz w:val="20"/>
              </w:rPr>
            </w:pPr>
            <w:r w:rsidRPr="00F10537">
              <w:rPr>
                <w:sz w:val="20"/>
              </w:rPr>
              <w:t>1 200 000,00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F10537" w:rsidRDefault="007D635C">
            <w:pPr>
              <w:pStyle w:val="ConsPlusCell"/>
              <w:suppressAutoHyphens/>
              <w:jc w:val="center"/>
              <w:rPr>
                <w:sz w:val="20"/>
              </w:rPr>
            </w:pPr>
            <w:r w:rsidRPr="00F10537">
              <w:rPr>
                <w:sz w:val="20"/>
              </w:rPr>
              <w:t>300 000,00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jc w:val="center"/>
              <w:rPr>
                <w:sz w:val="20"/>
              </w:rPr>
            </w:pPr>
            <w:r w:rsidRPr="002C3219">
              <w:rPr>
                <w:sz w:val="20"/>
              </w:rPr>
              <w:t>600 000,00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jc w:val="center"/>
              <w:rPr>
                <w:sz w:val="20"/>
              </w:rPr>
            </w:pPr>
            <w:r w:rsidRPr="002C3219">
              <w:rPr>
                <w:sz w:val="20"/>
              </w:rPr>
              <w:t>300 000,00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D67A34" w:rsidRDefault="002C3219">
            <w:pPr>
              <w:pStyle w:val="ConsPlusCell"/>
              <w:suppressAutoHyphens/>
              <w:jc w:val="center"/>
              <w:rPr>
                <w:sz w:val="20"/>
                <w:highlight w:val="lightGray"/>
              </w:rPr>
            </w:pPr>
            <w:r w:rsidRPr="002C3219">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F10537" w:rsidRDefault="00E73DFC">
            <w:pPr>
              <w:pStyle w:val="ConsPlusCell"/>
              <w:suppressAutoHyphens/>
              <w:jc w:val="center"/>
              <w:rPr>
                <w:sz w:val="20"/>
              </w:rPr>
            </w:pPr>
            <w:r w:rsidRPr="00F10537">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7D635C" w:rsidRPr="00F10537" w:rsidRDefault="00E73DFC">
            <w:pPr>
              <w:pStyle w:val="ConsPlusCell"/>
              <w:suppressAutoHyphens/>
              <w:jc w:val="center"/>
              <w:rPr>
                <w:sz w:val="20"/>
              </w:rPr>
            </w:pPr>
            <w:r w:rsidRPr="00F10537">
              <w:rPr>
                <w:sz w:val="20"/>
              </w:rPr>
              <w:t>0,00</w:t>
            </w:r>
          </w:p>
        </w:tc>
      </w:tr>
      <w:tr w:rsidR="007D635C" w:rsidRPr="00D67A34" w:rsidTr="00D23D06">
        <w:trPr>
          <w:trHeight w:val="299"/>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D635C" w:rsidRPr="002C3219" w:rsidRDefault="007D635C">
            <w:pPr>
              <w:pStyle w:val="ConsPlusCell"/>
              <w:suppressAutoHyphens/>
              <w:rPr>
                <w:sz w:val="20"/>
              </w:rPr>
            </w:pPr>
            <w:r w:rsidRPr="002C3219">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F10537" w:rsidRDefault="007D635C">
            <w:pPr>
              <w:pStyle w:val="ConsPlusCell"/>
              <w:suppressAutoHyphens/>
              <w:jc w:val="center"/>
              <w:rPr>
                <w:sz w:val="20"/>
              </w:rPr>
            </w:pPr>
            <w:r w:rsidRPr="00F1053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F10537" w:rsidRDefault="007D635C">
            <w:pPr>
              <w:pStyle w:val="ConsPlusCell"/>
              <w:suppressAutoHyphens/>
              <w:jc w:val="center"/>
              <w:rPr>
                <w:sz w:val="20"/>
              </w:rPr>
            </w:pPr>
            <w:r w:rsidRPr="00F1053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F10537" w:rsidRDefault="007D635C">
            <w:pPr>
              <w:pStyle w:val="ConsPlusCell"/>
              <w:suppressAutoHyphens/>
              <w:jc w:val="center"/>
              <w:rPr>
                <w:sz w:val="20"/>
              </w:rPr>
            </w:pPr>
            <w:r w:rsidRPr="00F1053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D635C" w:rsidRPr="00F10537" w:rsidRDefault="007D635C">
            <w:pPr>
              <w:pStyle w:val="ConsPlusCell"/>
              <w:suppressAutoHyphens/>
              <w:jc w:val="center"/>
              <w:rPr>
                <w:sz w:val="20"/>
              </w:rPr>
            </w:pPr>
            <w:r w:rsidRPr="00F1053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D635C" w:rsidRPr="00F10537" w:rsidRDefault="007D635C">
            <w:pPr>
              <w:pStyle w:val="ConsPlusCell"/>
              <w:suppressAutoHyphens/>
              <w:jc w:val="center"/>
              <w:rPr>
                <w:sz w:val="20"/>
              </w:rPr>
            </w:pPr>
            <w:r w:rsidRPr="00F10537">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D635C" w:rsidRPr="00F10537" w:rsidRDefault="007D635C">
            <w:pPr>
              <w:pStyle w:val="ConsPlusCell"/>
              <w:suppressAutoHyphens/>
              <w:jc w:val="center"/>
              <w:rPr>
                <w:sz w:val="20"/>
              </w:rPr>
            </w:pPr>
            <w:r w:rsidRPr="00F10537">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7D635C" w:rsidRPr="00F10537" w:rsidRDefault="00F34E1E">
            <w:pPr>
              <w:pStyle w:val="ConsPlusCell"/>
              <w:suppressAutoHyphens/>
              <w:jc w:val="center"/>
              <w:rPr>
                <w:sz w:val="20"/>
              </w:rPr>
            </w:pPr>
            <w:r w:rsidRPr="00F10537">
              <w:rPr>
                <w:sz w:val="20"/>
              </w:rPr>
              <w:t>0,00</w:t>
            </w:r>
          </w:p>
        </w:tc>
      </w:tr>
      <w:tr w:rsidR="00C62194" w:rsidRPr="00D67A34" w:rsidTr="00D23D06">
        <w:trPr>
          <w:trHeight w:val="276"/>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5.</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rPr>
                <w:bCs/>
                <w:sz w:val="20"/>
                <w:szCs w:val="20"/>
              </w:rPr>
            </w:pPr>
            <w:r w:rsidRPr="009B30B6">
              <w:rPr>
                <w:bCs/>
                <w:sz w:val="20"/>
                <w:szCs w:val="20"/>
              </w:rPr>
              <w:t>Основное мероприятие 1.3.</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rPr>
                <w:bCs/>
                <w:sz w:val="20"/>
                <w:szCs w:val="20"/>
              </w:rPr>
            </w:pPr>
            <w:r w:rsidRPr="009B30B6">
              <w:rPr>
                <w:bCs/>
                <w:sz w:val="20"/>
                <w:szCs w:val="20"/>
              </w:rPr>
              <w:t>Обеспечение деятельности муниципального бюджетного учреждения «Локомотив»</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rPr>
                <w:b/>
                <w:sz w:val="20"/>
              </w:rPr>
            </w:pPr>
            <w:r w:rsidRPr="009B30B6">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b/>
                <w:sz w:val="20"/>
              </w:rPr>
            </w:pPr>
            <w:r w:rsidRPr="009B30B6">
              <w:rPr>
                <w:b/>
                <w:sz w:val="20"/>
              </w:rPr>
              <w:t>293 805 252,72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b/>
                <w:sz w:val="20"/>
              </w:rPr>
            </w:pPr>
            <w:r w:rsidRPr="009B30B6">
              <w:rPr>
                <w:b/>
                <w:sz w:val="20"/>
              </w:rPr>
              <w:t>33 581 839,61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b/>
                <w:sz w:val="20"/>
              </w:rPr>
            </w:pPr>
            <w:r w:rsidRPr="009B30B6">
              <w:rPr>
                <w:b/>
                <w:sz w:val="20"/>
              </w:rPr>
              <w:t>45 824 712,28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b/>
                <w:sz w:val="20"/>
              </w:rPr>
            </w:pPr>
            <w:r w:rsidRPr="009B30B6">
              <w:rPr>
                <w:b/>
                <w:sz w:val="20"/>
              </w:rPr>
              <w:t>39 684 832,89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b/>
                <w:sz w:val="20"/>
              </w:rPr>
            </w:pPr>
            <w:r w:rsidRPr="009B30B6">
              <w:rPr>
                <w:b/>
                <w:sz w:val="20"/>
              </w:rPr>
              <w:t>58 237 955,98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rsidP="002E7D1D">
            <w:pPr>
              <w:pStyle w:val="ConsPlusCell"/>
              <w:suppressAutoHyphens/>
              <w:jc w:val="center"/>
              <w:rPr>
                <w:b/>
                <w:sz w:val="20"/>
              </w:rPr>
            </w:pPr>
            <w:r w:rsidRPr="009B30B6">
              <w:rPr>
                <w:b/>
                <w:sz w:val="20"/>
              </w:rPr>
              <w:t>58 237 955,98</w:t>
            </w:r>
          </w:p>
        </w:tc>
        <w:tc>
          <w:tcPr>
            <w:tcW w:w="1418" w:type="dxa"/>
            <w:tcBorders>
              <w:top w:val="single" w:sz="4" w:space="0" w:color="000000"/>
              <w:left w:val="single" w:sz="4" w:space="0" w:color="000000"/>
              <w:bottom w:val="single" w:sz="4" w:space="0" w:color="000000"/>
              <w:right w:val="single" w:sz="4" w:space="0" w:color="000000"/>
            </w:tcBorders>
          </w:tcPr>
          <w:p w:rsidR="00C62194" w:rsidRPr="009B30B6" w:rsidRDefault="00C62194" w:rsidP="002E7D1D">
            <w:pPr>
              <w:pStyle w:val="ConsPlusCell"/>
              <w:suppressAutoHyphens/>
              <w:jc w:val="center"/>
              <w:rPr>
                <w:b/>
                <w:sz w:val="20"/>
              </w:rPr>
            </w:pPr>
            <w:r w:rsidRPr="009B30B6">
              <w:rPr>
                <w:b/>
                <w:sz w:val="20"/>
              </w:rPr>
              <w:t>58 237 955,98</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rPr>
                <w:sz w:val="20"/>
              </w:rPr>
            </w:pPr>
            <w:r w:rsidRPr="009B30B6">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rsidP="002E7D1D">
            <w:pPr>
              <w:pStyle w:val="ConsPlusCell"/>
              <w:suppressAutoHyphens/>
              <w:jc w:val="center"/>
              <w:rPr>
                <w:b/>
                <w:sz w:val="20"/>
              </w:rPr>
            </w:pPr>
            <w:r w:rsidRPr="009B30B6">
              <w:rPr>
                <w:b/>
                <w:sz w:val="20"/>
              </w:rPr>
              <w:t>293 805 252,72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33 581 839,61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45 824 712,28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39 684 832,89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58 237 955,98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rsidP="002E7D1D">
            <w:pPr>
              <w:pStyle w:val="ConsPlusCell"/>
              <w:suppressAutoHyphens/>
              <w:jc w:val="center"/>
              <w:rPr>
                <w:sz w:val="20"/>
              </w:rPr>
            </w:pPr>
            <w:r w:rsidRPr="009B30B6">
              <w:rPr>
                <w:sz w:val="20"/>
              </w:rPr>
              <w:t>58 237 955,98</w:t>
            </w:r>
          </w:p>
        </w:tc>
        <w:tc>
          <w:tcPr>
            <w:tcW w:w="1418" w:type="dxa"/>
            <w:tcBorders>
              <w:top w:val="single" w:sz="4" w:space="0" w:color="000000"/>
              <w:left w:val="single" w:sz="4" w:space="0" w:color="000000"/>
              <w:bottom w:val="single" w:sz="4" w:space="0" w:color="000000"/>
              <w:right w:val="single" w:sz="4" w:space="0" w:color="000000"/>
            </w:tcBorders>
          </w:tcPr>
          <w:p w:rsidR="00C62194" w:rsidRPr="009B30B6" w:rsidRDefault="00C62194" w:rsidP="002E7D1D">
            <w:pPr>
              <w:pStyle w:val="ConsPlusCell"/>
              <w:suppressAutoHyphens/>
              <w:jc w:val="center"/>
              <w:rPr>
                <w:sz w:val="20"/>
              </w:rPr>
            </w:pPr>
            <w:r w:rsidRPr="009B30B6">
              <w:rPr>
                <w:sz w:val="20"/>
              </w:rPr>
              <w:t>58 237 955,98</w:t>
            </w:r>
          </w:p>
        </w:tc>
      </w:tr>
      <w:tr w:rsidR="00C62194" w:rsidRPr="00D67A34" w:rsidTr="00D23D06">
        <w:trPr>
          <w:trHeight w:val="439"/>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rPr>
                <w:sz w:val="20"/>
              </w:rPr>
            </w:pPr>
            <w:r w:rsidRPr="009B30B6">
              <w:rPr>
                <w:sz w:val="20"/>
              </w:rPr>
              <w:t xml:space="preserve">федерального  бюджета </w:t>
            </w:r>
            <w:r w:rsidRPr="009B30B6">
              <w:rPr>
                <w:sz w:val="20"/>
              </w:rPr>
              <w:lastRenderedPageBreak/>
              <w:t>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lastRenderedPageBreak/>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9B30B6" w:rsidRDefault="00C62194">
            <w:pPr>
              <w:pStyle w:val="ConsPlusCell"/>
              <w:suppressAutoHyphens/>
              <w:jc w:val="center"/>
              <w:rPr>
                <w:sz w:val="20"/>
              </w:rPr>
            </w:pPr>
            <w:r w:rsidRPr="009B30B6">
              <w:rPr>
                <w:sz w:val="20"/>
              </w:rPr>
              <w:t>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rPr>
                <w:sz w:val="20"/>
              </w:rPr>
            </w:pPr>
            <w:r w:rsidRPr="009B30B6">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9B30B6" w:rsidRDefault="00C62194">
            <w:pPr>
              <w:pStyle w:val="ConsPlusCell"/>
              <w:suppressAutoHyphens/>
              <w:jc w:val="center"/>
              <w:rPr>
                <w:sz w:val="20"/>
              </w:rPr>
            </w:pPr>
            <w:r w:rsidRPr="009B30B6">
              <w:rPr>
                <w:sz w:val="20"/>
              </w:rPr>
              <w:t>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rPr>
                <w:sz w:val="20"/>
              </w:rPr>
            </w:pPr>
            <w:r w:rsidRPr="009B30B6">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9B30B6" w:rsidRDefault="00C62194">
            <w:pPr>
              <w:pStyle w:val="ConsPlusCell"/>
              <w:suppressAutoHyphens/>
              <w:jc w:val="center"/>
              <w:rPr>
                <w:sz w:val="20"/>
              </w:rPr>
            </w:pPr>
            <w:r w:rsidRPr="009B30B6">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9B30B6" w:rsidRDefault="00C62194">
            <w:pPr>
              <w:pStyle w:val="ConsPlusCell"/>
              <w:suppressAutoHyphens/>
              <w:jc w:val="center"/>
              <w:rPr>
                <w:sz w:val="20"/>
              </w:rPr>
            </w:pPr>
            <w:r w:rsidRPr="009B30B6">
              <w:rPr>
                <w:sz w:val="20"/>
              </w:rPr>
              <w:t>0,00</w:t>
            </w:r>
          </w:p>
        </w:tc>
      </w:tr>
      <w:tr w:rsidR="00873F46" w:rsidRPr="00D67A34" w:rsidTr="00D23D06">
        <w:trPr>
          <w:trHeight w:val="276"/>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jc w:val="center"/>
              <w:rPr>
                <w:sz w:val="20"/>
              </w:rPr>
            </w:pPr>
            <w:r w:rsidRPr="000D4028">
              <w:rPr>
                <w:sz w:val="20"/>
              </w:rPr>
              <w:t>6.</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rPr>
                <w:sz w:val="20"/>
              </w:rPr>
            </w:pPr>
            <w:r w:rsidRPr="000D4028">
              <w:rPr>
                <w:bCs/>
                <w:sz w:val="20"/>
              </w:rPr>
              <w:t>Основное мероприятие 1.4.</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jc w:val="both"/>
              <w:rPr>
                <w:sz w:val="20"/>
              </w:rPr>
            </w:pPr>
            <w:r w:rsidRPr="000D4028">
              <w:rPr>
                <w:bCs/>
                <w:sz w:val="20"/>
              </w:rPr>
              <w:t>Укрепление материально-технической базы муниципального бюджетного учреждения «Локомотив»</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rPr>
                <w:b/>
                <w:sz w:val="20"/>
              </w:rPr>
            </w:pPr>
            <w:r w:rsidRPr="000D4028">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jc w:val="center"/>
              <w:rPr>
                <w:b/>
                <w:sz w:val="20"/>
              </w:rPr>
            </w:pPr>
            <w:r w:rsidRPr="000D4028">
              <w:rPr>
                <w:b/>
                <w:sz w:val="20"/>
              </w:rPr>
              <w:t>11 710 349,00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jc w:val="center"/>
              <w:rPr>
                <w:b/>
                <w:sz w:val="20"/>
              </w:rPr>
            </w:pPr>
            <w:r w:rsidRPr="000D4028">
              <w:rPr>
                <w:b/>
                <w:sz w:val="20"/>
              </w:rPr>
              <w:t>505 449,00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jc w:val="center"/>
              <w:rPr>
                <w:b/>
                <w:sz w:val="20"/>
              </w:rPr>
            </w:pPr>
            <w:r w:rsidRPr="000D4028">
              <w:rPr>
                <w:b/>
                <w:sz w:val="20"/>
              </w:rPr>
              <w:t>200 000,00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jc w:val="center"/>
              <w:rPr>
                <w:b/>
                <w:sz w:val="20"/>
              </w:rPr>
            </w:pPr>
            <w:r w:rsidRPr="000D4028">
              <w:rPr>
                <w:b/>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jc w:val="center"/>
              <w:rPr>
                <w:b/>
                <w:sz w:val="20"/>
              </w:rPr>
            </w:pPr>
            <w:r w:rsidRPr="000D4028">
              <w:rPr>
                <w:b/>
                <w:sz w:val="20"/>
              </w:rPr>
              <w:t>3 668 300,00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rsidP="002E7D1D">
            <w:pPr>
              <w:pStyle w:val="ConsPlusCell"/>
              <w:suppressAutoHyphens/>
              <w:jc w:val="center"/>
              <w:rPr>
                <w:b/>
                <w:sz w:val="20"/>
              </w:rPr>
            </w:pPr>
            <w:r w:rsidRPr="000D4028">
              <w:rPr>
                <w:b/>
                <w:sz w:val="20"/>
              </w:rPr>
              <w:t>3 668 300,00</w:t>
            </w:r>
          </w:p>
        </w:tc>
        <w:tc>
          <w:tcPr>
            <w:tcW w:w="1418" w:type="dxa"/>
            <w:tcBorders>
              <w:top w:val="single" w:sz="4" w:space="0" w:color="000000"/>
              <w:left w:val="single" w:sz="4" w:space="0" w:color="000000"/>
              <w:bottom w:val="single" w:sz="4" w:space="0" w:color="000000"/>
              <w:right w:val="single" w:sz="4" w:space="0" w:color="000000"/>
            </w:tcBorders>
          </w:tcPr>
          <w:p w:rsidR="00873F46" w:rsidRPr="000D4028" w:rsidRDefault="00873F46" w:rsidP="002E7D1D">
            <w:pPr>
              <w:pStyle w:val="ConsPlusCell"/>
              <w:suppressAutoHyphens/>
              <w:jc w:val="center"/>
              <w:rPr>
                <w:b/>
                <w:sz w:val="20"/>
              </w:rPr>
            </w:pPr>
            <w:r w:rsidRPr="000D4028">
              <w:rPr>
                <w:b/>
                <w:sz w:val="20"/>
              </w:rPr>
              <w:t>3 668 300,00</w:t>
            </w:r>
          </w:p>
        </w:tc>
      </w:tr>
      <w:tr w:rsidR="00873F46"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rPr>
                <w:sz w:val="20"/>
              </w:rPr>
            </w:pPr>
            <w:r w:rsidRPr="000D4028">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jc w:val="center"/>
              <w:rPr>
                <w:sz w:val="20"/>
              </w:rPr>
            </w:pPr>
            <w:r w:rsidRPr="000D4028">
              <w:rPr>
                <w:sz w:val="20"/>
              </w:rPr>
              <w:t>11 710 349,00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jc w:val="center"/>
              <w:rPr>
                <w:sz w:val="20"/>
              </w:rPr>
            </w:pPr>
            <w:r w:rsidRPr="000D4028">
              <w:rPr>
                <w:sz w:val="20"/>
              </w:rPr>
              <w:t>505 449,00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jc w:val="center"/>
              <w:rPr>
                <w:sz w:val="20"/>
              </w:rPr>
            </w:pPr>
            <w:r w:rsidRPr="000D4028">
              <w:rPr>
                <w:sz w:val="20"/>
              </w:rPr>
              <w:t>200 000,00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jc w:val="center"/>
              <w:rPr>
                <w:sz w:val="20"/>
              </w:rPr>
            </w:pPr>
            <w:r w:rsidRPr="000D402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pPr>
              <w:pStyle w:val="ConsPlusCell"/>
              <w:suppressAutoHyphens/>
              <w:jc w:val="center"/>
              <w:rPr>
                <w:sz w:val="20"/>
              </w:rPr>
            </w:pPr>
            <w:r w:rsidRPr="000D4028">
              <w:rPr>
                <w:sz w:val="20"/>
              </w:rPr>
              <w:t>3 668 300,00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73F46" w:rsidRPr="000D4028" w:rsidRDefault="00873F46" w:rsidP="002E7D1D">
            <w:pPr>
              <w:pStyle w:val="ConsPlusCell"/>
              <w:suppressAutoHyphens/>
              <w:jc w:val="center"/>
              <w:rPr>
                <w:sz w:val="20"/>
              </w:rPr>
            </w:pPr>
            <w:r w:rsidRPr="000D4028">
              <w:rPr>
                <w:sz w:val="20"/>
              </w:rPr>
              <w:t>3 668 300,00</w:t>
            </w:r>
          </w:p>
        </w:tc>
        <w:tc>
          <w:tcPr>
            <w:tcW w:w="1418" w:type="dxa"/>
            <w:tcBorders>
              <w:top w:val="single" w:sz="4" w:space="0" w:color="000000"/>
              <w:left w:val="single" w:sz="4" w:space="0" w:color="000000"/>
              <w:bottom w:val="single" w:sz="4" w:space="0" w:color="000000"/>
              <w:right w:val="single" w:sz="4" w:space="0" w:color="000000"/>
            </w:tcBorders>
          </w:tcPr>
          <w:p w:rsidR="00873F46" w:rsidRPr="000D4028" w:rsidRDefault="00873F46" w:rsidP="002E7D1D">
            <w:pPr>
              <w:pStyle w:val="ConsPlusCell"/>
              <w:suppressAutoHyphens/>
              <w:jc w:val="center"/>
              <w:rPr>
                <w:sz w:val="20"/>
              </w:rPr>
            </w:pPr>
            <w:r w:rsidRPr="000D4028">
              <w:rPr>
                <w:sz w:val="20"/>
              </w:rPr>
              <w:t>3 668 300,00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rPr>
                <w:sz w:val="20"/>
              </w:rPr>
            </w:pPr>
            <w:r w:rsidRPr="000D4028">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0D4028" w:rsidRDefault="00FF6AA7">
            <w:pPr>
              <w:pStyle w:val="ConsPlusCell"/>
              <w:suppressAutoHyphens/>
              <w:jc w:val="center"/>
              <w:rPr>
                <w:sz w:val="20"/>
              </w:rPr>
            </w:pPr>
            <w:r w:rsidRPr="000D4028">
              <w:rPr>
                <w:sz w:val="20"/>
              </w:rPr>
              <w:t>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rPr>
                <w:sz w:val="20"/>
              </w:rPr>
            </w:pPr>
            <w:r w:rsidRPr="000D4028">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0D4028" w:rsidRDefault="00FF6AA7">
            <w:pPr>
              <w:pStyle w:val="ConsPlusCell"/>
              <w:suppressAutoHyphens/>
              <w:jc w:val="center"/>
              <w:rPr>
                <w:sz w:val="20"/>
              </w:rPr>
            </w:pPr>
            <w:r w:rsidRPr="000D4028">
              <w:rPr>
                <w:sz w:val="20"/>
              </w:rPr>
              <w:t>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rPr>
                <w:sz w:val="20"/>
              </w:rPr>
            </w:pPr>
            <w:r w:rsidRPr="000D4028">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D4028" w:rsidRDefault="00C62194">
            <w:pPr>
              <w:pStyle w:val="ConsPlusCell"/>
              <w:suppressAutoHyphens/>
              <w:jc w:val="center"/>
              <w:rPr>
                <w:sz w:val="20"/>
              </w:rPr>
            </w:pPr>
            <w:r w:rsidRPr="000D4028">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0D4028" w:rsidRDefault="00FF6AA7">
            <w:pPr>
              <w:pStyle w:val="ConsPlusCell"/>
              <w:suppressAutoHyphens/>
              <w:jc w:val="center"/>
              <w:rPr>
                <w:sz w:val="20"/>
              </w:rPr>
            </w:pPr>
            <w:r w:rsidRPr="000D4028">
              <w:rPr>
                <w:sz w:val="20"/>
              </w:rPr>
              <w:t>0,00</w:t>
            </w:r>
          </w:p>
        </w:tc>
      </w:tr>
      <w:tr w:rsidR="00806DED" w:rsidRPr="00D67A34" w:rsidTr="00D23D06">
        <w:trPr>
          <w:trHeight w:val="276"/>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sz w:val="20"/>
              </w:rPr>
            </w:pPr>
            <w:r w:rsidRPr="000D4028">
              <w:rPr>
                <w:sz w:val="20"/>
              </w:rPr>
              <w:t>7.</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rPr>
                <w:sz w:val="20"/>
              </w:rPr>
            </w:pPr>
            <w:r w:rsidRPr="000D4028">
              <w:rPr>
                <w:bCs/>
                <w:sz w:val="20"/>
              </w:rPr>
              <w:t>Основное мероприятие 1.5.</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both"/>
              <w:rPr>
                <w:sz w:val="20"/>
              </w:rPr>
            </w:pPr>
            <w:r w:rsidRPr="000D4028">
              <w:rPr>
                <w:sz w:val="20"/>
              </w:rPr>
              <w:t>Субсидия на погашение кредиторской задолженности прошлых лет</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rPr>
                <w:b/>
                <w:sz w:val="20"/>
              </w:rPr>
            </w:pPr>
            <w:r w:rsidRPr="000D4028">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b/>
                <w:sz w:val="20"/>
              </w:rPr>
            </w:pPr>
            <w:r w:rsidRPr="000D4028">
              <w:rPr>
                <w:b/>
                <w:sz w:val="20"/>
              </w:rPr>
              <w:t>683 511,08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b/>
                <w:sz w:val="20"/>
              </w:rPr>
            </w:pPr>
            <w:r w:rsidRPr="000D4028">
              <w:rPr>
                <w:b/>
                <w:sz w:val="20"/>
              </w:rPr>
              <w:t>91 606,89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b/>
                <w:sz w:val="20"/>
              </w:rPr>
            </w:pPr>
            <w:r w:rsidRPr="000D4028">
              <w:rPr>
                <w:b/>
                <w:sz w:val="20"/>
              </w:rPr>
              <w:t>314 708,33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b/>
                <w:sz w:val="20"/>
              </w:rPr>
            </w:pPr>
            <w:r w:rsidRPr="000D4028">
              <w:rPr>
                <w:b/>
                <w:sz w:val="20"/>
              </w:rPr>
              <w:t>277 195,86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b/>
                <w:sz w:val="20"/>
              </w:rPr>
            </w:pPr>
            <w:r w:rsidRPr="000D4028">
              <w:rPr>
                <w:b/>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b/>
                <w:sz w:val="20"/>
              </w:rPr>
            </w:pPr>
            <w:r w:rsidRPr="000D4028">
              <w:rPr>
                <w:b/>
                <w:sz w:val="20"/>
              </w:rPr>
              <w:t>0,00</w:t>
            </w:r>
          </w:p>
        </w:tc>
        <w:tc>
          <w:tcPr>
            <w:tcW w:w="1418" w:type="dxa"/>
            <w:tcBorders>
              <w:top w:val="single" w:sz="4" w:space="0" w:color="000000"/>
              <w:left w:val="single" w:sz="4" w:space="0" w:color="000000"/>
              <w:bottom w:val="single" w:sz="4" w:space="0" w:color="000000"/>
              <w:right w:val="single" w:sz="4" w:space="0" w:color="000000"/>
            </w:tcBorders>
          </w:tcPr>
          <w:p w:rsidR="00806DED" w:rsidRPr="000D4028" w:rsidRDefault="00806DED" w:rsidP="002E7D1D">
            <w:pPr>
              <w:pStyle w:val="ConsPlusCell"/>
              <w:suppressAutoHyphens/>
              <w:jc w:val="center"/>
              <w:rPr>
                <w:b/>
                <w:sz w:val="20"/>
              </w:rPr>
            </w:pPr>
            <w:r w:rsidRPr="000D4028">
              <w:rPr>
                <w:b/>
                <w:sz w:val="20"/>
              </w:rPr>
              <w:t>0,00</w:t>
            </w:r>
          </w:p>
        </w:tc>
      </w:tr>
      <w:tr w:rsidR="00806DED"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rPr>
                <w:sz w:val="20"/>
              </w:rPr>
            </w:pPr>
            <w:r w:rsidRPr="000D4028">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sz w:val="20"/>
              </w:rPr>
            </w:pPr>
            <w:r w:rsidRPr="000D4028">
              <w:rPr>
                <w:sz w:val="20"/>
              </w:rPr>
              <w:t>683 511,08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sz w:val="20"/>
              </w:rPr>
            </w:pPr>
            <w:r w:rsidRPr="000D4028">
              <w:rPr>
                <w:sz w:val="20"/>
              </w:rPr>
              <w:t>91 606,89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sz w:val="20"/>
              </w:rPr>
            </w:pPr>
            <w:r w:rsidRPr="000D4028">
              <w:rPr>
                <w:sz w:val="20"/>
              </w:rPr>
              <w:t>314 708,33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sz w:val="20"/>
              </w:rPr>
            </w:pPr>
            <w:r w:rsidRPr="000D4028">
              <w:rPr>
                <w:sz w:val="20"/>
              </w:rPr>
              <w:t>277 195,86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sz w:val="20"/>
              </w:rPr>
            </w:pPr>
            <w:r w:rsidRPr="000D4028">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sz w:val="20"/>
              </w:rPr>
            </w:pPr>
            <w:r w:rsidRPr="000D4028">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806DED" w:rsidRPr="000D4028" w:rsidRDefault="00806DED" w:rsidP="002E7D1D">
            <w:pPr>
              <w:pStyle w:val="ConsPlusCell"/>
              <w:suppressAutoHyphens/>
              <w:jc w:val="center"/>
              <w:rPr>
                <w:sz w:val="20"/>
              </w:rPr>
            </w:pPr>
            <w:r w:rsidRPr="000D4028">
              <w:rPr>
                <w:sz w:val="20"/>
              </w:rPr>
              <w:t>0,00</w:t>
            </w:r>
          </w:p>
        </w:tc>
      </w:tr>
      <w:tr w:rsidR="00806DED"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rPr>
                <w:sz w:val="20"/>
              </w:rPr>
            </w:pPr>
            <w:r w:rsidRPr="000D4028">
              <w:rPr>
                <w:sz w:val="20"/>
              </w:rPr>
              <w:t xml:space="preserve">федерального  </w:t>
            </w:r>
            <w:r w:rsidRPr="000D4028">
              <w:rPr>
                <w:sz w:val="20"/>
              </w:rPr>
              <w:lastRenderedPageBreak/>
              <w:t>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sz w:val="20"/>
              </w:rPr>
            </w:pPr>
            <w:r w:rsidRPr="000D4028">
              <w:rPr>
                <w:sz w:val="20"/>
              </w:rPr>
              <w:lastRenderedPageBreak/>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sz w:val="20"/>
              </w:rPr>
            </w:pPr>
            <w:r w:rsidRPr="000D402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sz w:val="20"/>
              </w:rPr>
            </w:pPr>
            <w:r w:rsidRPr="000D4028">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sz w:val="20"/>
              </w:rPr>
            </w:pPr>
            <w:r w:rsidRPr="000D402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pPr>
              <w:pStyle w:val="ConsPlusCell"/>
              <w:suppressAutoHyphens/>
              <w:jc w:val="center"/>
              <w:rPr>
                <w:sz w:val="20"/>
              </w:rPr>
            </w:pPr>
            <w:r w:rsidRPr="000D4028">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06DED" w:rsidRPr="000D4028" w:rsidRDefault="00806DED" w:rsidP="002E7D1D">
            <w:pPr>
              <w:pStyle w:val="ConsPlusCell"/>
              <w:suppressAutoHyphens/>
              <w:jc w:val="center"/>
              <w:rPr>
                <w:sz w:val="20"/>
              </w:rPr>
            </w:pPr>
            <w:r w:rsidRPr="000D4028">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806DED" w:rsidRPr="000D4028" w:rsidRDefault="002F69EC">
            <w:pPr>
              <w:pStyle w:val="ConsPlusCell"/>
              <w:suppressAutoHyphens/>
              <w:jc w:val="center"/>
              <w:rPr>
                <w:sz w:val="20"/>
              </w:rPr>
            </w:pPr>
            <w:r w:rsidRPr="000D4028">
              <w:rPr>
                <w:sz w:val="20"/>
              </w:rPr>
              <w:t>0,00</w:t>
            </w:r>
          </w:p>
        </w:tc>
      </w:tr>
      <w:tr w:rsidR="00806DED"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806DED" w:rsidRPr="00D67A34" w:rsidRDefault="00806DED">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806DED" w:rsidRPr="00D67A34" w:rsidRDefault="00806DED">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806DED" w:rsidRPr="00D67A34" w:rsidRDefault="00806DED">
            <w:pPr>
              <w:pStyle w:val="ConsPlusCell"/>
              <w:suppressAutoHyphens/>
              <w:rPr>
                <w:sz w:val="20"/>
                <w:highlight w:val="lightGray"/>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806DED" w:rsidRPr="00D67A34" w:rsidRDefault="00806DED">
            <w:pPr>
              <w:pStyle w:val="ConsPlusCell"/>
              <w:suppressAutoHyphens/>
              <w:rPr>
                <w:sz w:val="20"/>
                <w:highlight w:val="lightGray"/>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806DED" w:rsidRPr="00B12E6D" w:rsidRDefault="00806DED">
            <w:pPr>
              <w:pStyle w:val="ConsPlusCell"/>
              <w:suppressAutoHyphens/>
              <w:rPr>
                <w:sz w:val="20"/>
              </w:rPr>
            </w:pPr>
            <w:r w:rsidRPr="00B12E6D">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6DED" w:rsidRPr="00B12E6D" w:rsidRDefault="00806DED">
            <w:pPr>
              <w:pStyle w:val="ConsPlusCell"/>
              <w:suppressAutoHyphens/>
              <w:jc w:val="center"/>
              <w:rPr>
                <w:sz w:val="20"/>
              </w:rPr>
            </w:pPr>
            <w:r w:rsidRPr="00B12E6D">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DED" w:rsidRPr="00B12E6D" w:rsidRDefault="00806DED">
            <w:pPr>
              <w:pStyle w:val="ConsPlusCell"/>
              <w:suppressAutoHyphens/>
              <w:jc w:val="center"/>
              <w:rPr>
                <w:sz w:val="20"/>
              </w:rPr>
            </w:pPr>
            <w:r w:rsidRPr="00B12E6D">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6DED" w:rsidRPr="00B12E6D" w:rsidRDefault="00806DED">
            <w:pPr>
              <w:pStyle w:val="ConsPlusCell"/>
              <w:suppressAutoHyphens/>
              <w:jc w:val="center"/>
              <w:rPr>
                <w:sz w:val="20"/>
              </w:rPr>
            </w:pPr>
            <w:r w:rsidRPr="00B12E6D">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DED" w:rsidRPr="00B12E6D" w:rsidRDefault="00806DED">
            <w:pPr>
              <w:pStyle w:val="ConsPlusCell"/>
              <w:suppressAutoHyphens/>
              <w:jc w:val="center"/>
              <w:rPr>
                <w:sz w:val="20"/>
              </w:rPr>
            </w:pPr>
            <w:r w:rsidRPr="00B12E6D">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6DED" w:rsidRPr="00B12E6D" w:rsidRDefault="00806DED">
            <w:pPr>
              <w:pStyle w:val="ConsPlusCell"/>
              <w:suppressAutoHyphens/>
              <w:jc w:val="center"/>
              <w:rPr>
                <w:sz w:val="20"/>
              </w:rPr>
            </w:pPr>
            <w:r w:rsidRPr="00B12E6D">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06DED" w:rsidRPr="00B12E6D" w:rsidRDefault="00806DED" w:rsidP="002E7D1D">
            <w:pPr>
              <w:pStyle w:val="ConsPlusCell"/>
              <w:suppressAutoHyphens/>
              <w:jc w:val="center"/>
              <w:rPr>
                <w:sz w:val="20"/>
              </w:rPr>
            </w:pPr>
            <w:r w:rsidRPr="00B12E6D">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806DED" w:rsidRPr="00B12E6D" w:rsidRDefault="002F69EC">
            <w:pPr>
              <w:pStyle w:val="ConsPlusCell"/>
              <w:suppressAutoHyphens/>
              <w:jc w:val="center"/>
              <w:rPr>
                <w:sz w:val="20"/>
              </w:rPr>
            </w:pPr>
            <w:r w:rsidRPr="00B12E6D">
              <w:rPr>
                <w:sz w:val="20"/>
              </w:rPr>
              <w:t>0,00</w:t>
            </w:r>
          </w:p>
        </w:tc>
      </w:tr>
      <w:tr w:rsidR="00806DED"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806DED" w:rsidRPr="00D67A34" w:rsidRDefault="00806DED">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806DED" w:rsidRPr="00D67A34" w:rsidRDefault="00806DED">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806DED" w:rsidRPr="00D67A34" w:rsidRDefault="00806DED">
            <w:pPr>
              <w:pStyle w:val="ConsPlusCell"/>
              <w:suppressAutoHyphens/>
              <w:rPr>
                <w:sz w:val="20"/>
                <w:highlight w:val="lightGray"/>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806DED" w:rsidRPr="00B12E6D" w:rsidRDefault="00806DED">
            <w:pPr>
              <w:pStyle w:val="ConsPlusCell"/>
              <w:suppressAutoHyphens/>
              <w:rPr>
                <w:sz w:val="20"/>
              </w:rPr>
            </w:pPr>
            <w:r w:rsidRPr="00B12E6D">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6DED" w:rsidRPr="00B12E6D" w:rsidRDefault="00806DED">
            <w:pPr>
              <w:pStyle w:val="ConsPlusCell"/>
              <w:suppressAutoHyphens/>
              <w:jc w:val="center"/>
              <w:rPr>
                <w:sz w:val="20"/>
              </w:rPr>
            </w:pPr>
            <w:r w:rsidRPr="00B12E6D">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DED" w:rsidRPr="00B12E6D" w:rsidRDefault="00806DED">
            <w:pPr>
              <w:pStyle w:val="ConsPlusCell"/>
              <w:suppressAutoHyphens/>
              <w:jc w:val="center"/>
              <w:rPr>
                <w:sz w:val="20"/>
              </w:rPr>
            </w:pPr>
            <w:r w:rsidRPr="00B12E6D">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6DED" w:rsidRPr="00B12E6D" w:rsidRDefault="00806DED">
            <w:pPr>
              <w:pStyle w:val="ConsPlusCell"/>
              <w:suppressAutoHyphens/>
              <w:jc w:val="center"/>
              <w:rPr>
                <w:sz w:val="20"/>
              </w:rPr>
            </w:pPr>
            <w:r w:rsidRPr="00B12E6D">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DED" w:rsidRPr="00B12E6D" w:rsidRDefault="00806DED">
            <w:pPr>
              <w:pStyle w:val="ConsPlusCell"/>
              <w:suppressAutoHyphens/>
              <w:jc w:val="center"/>
              <w:rPr>
                <w:sz w:val="20"/>
              </w:rPr>
            </w:pPr>
            <w:r w:rsidRPr="00B12E6D">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6DED" w:rsidRPr="00B12E6D" w:rsidRDefault="00806DED">
            <w:pPr>
              <w:pStyle w:val="ConsPlusCell"/>
              <w:suppressAutoHyphens/>
              <w:jc w:val="center"/>
              <w:rPr>
                <w:sz w:val="20"/>
              </w:rPr>
            </w:pPr>
            <w:r w:rsidRPr="00B12E6D">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06DED" w:rsidRPr="00B12E6D" w:rsidRDefault="00806DED">
            <w:pPr>
              <w:pStyle w:val="ConsPlusCell"/>
              <w:suppressAutoHyphens/>
              <w:jc w:val="center"/>
              <w:rPr>
                <w:sz w:val="20"/>
              </w:rPr>
            </w:pPr>
            <w:r w:rsidRPr="00B12E6D">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806DED" w:rsidRPr="00B12E6D" w:rsidRDefault="00806DED" w:rsidP="002E7D1D">
            <w:pPr>
              <w:pStyle w:val="ConsPlusCell"/>
              <w:suppressAutoHyphens/>
              <w:jc w:val="center"/>
              <w:rPr>
                <w:sz w:val="20"/>
              </w:rPr>
            </w:pPr>
            <w:r w:rsidRPr="00B12E6D">
              <w:rPr>
                <w:sz w:val="20"/>
              </w:rPr>
              <w:t>0,00</w:t>
            </w:r>
          </w:p>
        </w:tc>
      </w:tr>
      <w:tr w:rsidR="00C62194" w:rsidRPr="00D67A34" w:rsidTr="00D23D06">
        <w:trPr>
          <w:trHeight w:val="276"/>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C62194">
            <w:pPr>
              <w:pStyle w:val="ConsPlusCell"/>
              <w:suppressAutoHyphens/>
              <w:jc w:val="center"/>
              <w:rPr>
                <w:sz w:val="20"/>
              </w:rPr>
            </w:pPr>
            <w:r w:rsidRPr="00AB2162">
              <w:rPr>
                <w:sz w:val="20"/>
              </w:rPr>
              <w:t>8.</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C62194">
            <w:pPr>
              <w:pStyle w:val="ConsPlusCell"/>
              <w:suppressAutoHyphens/>
              <w:rPr>
                <w:sz w:val="20"/>
              </w:rPr>
            </w:pPr>
            <w:r w:rsidRPr="00AB2162">
              <w:rPr>
                <w:sz w:val="20"/>
              </w:rPr>
              <w:t>Основное мероприятие 2.1.</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C62194">
            <w:pPr>
              <w:pStyle w:val="ConsPlusCell"/>
              <w:suppressAutoHyphens/>
              <w:jc w:val="both"/>
              <w:rPr>
                <w:sz w:val="20"/>
              </w:rPr>
            </w:pPr>
            <w:r w:rsidRPr="00AB2162">
              <w:rPr>
                <w:bCs/>
                <w:sz w:val="20"/>
              </w:rPr>
              <w:t>Капитальный ремонт (ремонт) объектов коммунального хозяйства и инженерной инфраструктуры, в том числе сетей электро-, тепло-, водоснабжения, водоотведения, ливневой и дренажной канализации (в том числе ремонт и восстановление колодцев, решеток ливневой канализации)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C62194">
            <w:pPr>
              <w:pStyle w:val="ConsPlusCell"/>
              <w:suppressAutoHyphens/>
              <w:rPr>
                <w:b/>
                <w:sz w:val="20"/>
              </w:rPr>
            </w:pPr>
            <w:r w:rsidRPr="00AB2162">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5B7CD4">
            <w:pPr>
              <w:pStyle w:val="ConsPlusCell"/>
              <w:suppressAutoHyphens/>
              <w:jc w:val="center"/>
              <w:rPr>
                <w:b/>
                <w:sz w:val="20"/>
              </w:rPr>
            </w:pPr>
            <w:r w:rsidRPr="00AB2162">
              <w:rPr>
                <w:b/>
                <w:sz w:val="20"/>
              </w:rPr>
              <w:t>8 574 759,00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C62194">
            <w:pPr>
              <w:pStyle w:val="ConsPlusCell"/>
              <w:suppressAutoHyphens/>
              <w:jc w:val="center"/>
              <w:rPr>
                <w:b/>
                <w:sz w:val="20"/>
              </w:rPr>
            </w:pPr>
            <w:r w:rsidRPr="00AB2162">
              <w:rPr>
                <w:b/>
                <w:sz w:val="20"/>
              </w:rPr>
              <w:t>20 000,00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C62194">
            <w:pPr>
              <w:pStyle w:val="ConsPlusCell"/>
              <w:suppressAutoHyphens/>
              <w:jc w:val="center"/>
              <w:rPr>
                <w:b/>
                <w:sz w:val="20"/>
              </w:rPr>
            </w:pPr>
            <w:r w:rsidRPr="00AB2162">
              <w:rPr>
                <w:b/>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C62194">
            <w:pPr>
              <w:pStyle w:val="ConsPlusCell"/>
              <w:suppressAutoHyphens/>
              <w:jc w:val="center"/>
              <w:rPr>
                <w:b/>
                <w:sz w:val="20"/>
              </w:rPr>
            </w:pPr>
            <w:r w:rsidRPr="00AB2162">
              <w:rPr>
                <w:b/>
                <w:sz w:val="20"/>
              </w:rPr>
              <w:t>1 654 759,00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442350">
            <w:pPr>
              <w:pStyle w:val="ConsPlusCell"/>
              <w:suppressAutoHyphens/>
              <w:jc w:val="center"/>
              <w:rPr>
                <w:b/>
                <w:sz w:val="20"/>
              </w:rPr>
            </w:pPr>
            <w:r w:rsidRPr="00AB2162">
              <w:rPr>
                <w:b/>
                <w:sz w:val="20"/>
              </w:rPr>
              <w:t>5 000 000,00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442350">
            <w:pPr>
              <w:pStyle w:val="ConsPlusCell"/>
              <w:suppressAutoHyphens/>
              <w:jc w:val="center"/>
              <w:rPr>
                <w:b/>
                <w:sz w:val="20"/>
              </w:rPr>
            </w:pPr>
            <w:r w:rsidRPr="00AB2162">
              <w:rPr>
                <w:b/>
                <w:sz w:val="20"/>
              </w:rPr>
              <w:t>1 000 000,00</w:t>
            </w:r>
          </w:p>
        </w:tc>
        <w:tc>
          <w:tcPr>
            <w:tcW w:w="1418" w:type="dxa"/>
            <w:tcBorders>
              <w:top w:val="single" w:sz="4" w:space="0" w:color="000000"/>
              <w:left w:val="single" w:sz="4" w:space="0" w:color="000000"/>
              <w:bottom w:val="single" w:sz="4" w:space="0" w:color="000000"/>
              <w:right w:val="single" w:sz="4" w:space="0" w:color="000000"/>
            </w:tcBorders>
          </w:tcPr>
          <w:p w:rsidR="00C62194" w:rsidRPr="00AB2162" w:rsidRDefault="00442350">
            <w:pPr>
              <w:pStyle w:val="ConsPlusCell"/>
              <w:suppressAutoHyphens/>
              <w:jc w:val="center"/>
              <w:rPr>
                <w:b/>
                <w:sz w:val="20"/>
              </w:rPr>
            </w:pPr>
            <w:r w:rsidRPr="00AB2162">
              <w:rPr>
                <w:b/>
                <w:sz w:val="20"/>
              </w:rPr>
              <w:t>900 000,00</w:t>
            </w:r>
          </w:p>
        </w:tc>
      </w:tr>
      <w:tr w:rsidR="00C62194" w:rsidRPr="00D67A34" w:rsidTr="00D23D06">
        <w:trPr>
          <w:trHeight w:val="651"/>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C62194">
            <w:pPr>
              <w:pStyle w:val="ConsPlusCell"/>
              <w:suppressAutoHyphens/>
              <w:rPr>
                <w:sz w:val="20"/>
              </w:rPr>
            </w:pPr>
            <w:r w:rsidRPr="00AB2162">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5B7CD4">
            <w:pPr>
              <w:pStyle w:val="ConsPlusCell"/>
              <w:suppressAutoHyphens/>
              <w:jc w:val="center"/>
              <w:rPr>
                <w:sz w:val="20"/>
              </w:rPr>
            </w:pPr>
            <w:r w:rsidRPr="00AB2162">
              <w:rPr>
                <w:sz w:val="20"/>
              </w:rPr>
              <w:t>8 574 759,00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C62194">
            <w:pPr>
              <w:pStyle w:val="ConsPlusCell"/>
              <w:suppressAutoHyphens/>
              <w:jc w:val="center"/>
              <w:rPr>
                <w:sz w:val="20"/>
              </w:rPr>
            </w:pPr>
            <w:r w:rsidRPr="00AB2162">
              <w:rPr>
                <w:sz w:val="20"/>
              </w:rPr>
              <w:t>20 000,00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C62194">
            <w:pPr>
              <w:pStyle w:val="ConsPlusCell"/>
              <w:suppressAutoHyphens/>
              <w:jc w:val="center"/>
              <w:rPr>
                <w:sz w:val="20"/>
              </w:rPr>
            </w:pPr>
            <w:r w:rsidRPr="00AB2162">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C62194">
            <w:pPr>
              <w:pStyle w:val="ConsPlusCell"/>
              <w:suppressAutoHyphens/>
              <w:jc w:val="center"/>
              <w:rPr>
                <w:sz w:val="20"/>
              </w:rPr>
            </w:pPr>
            <w:r w:rsidRPr="00AB2162">
              <w:rPr>
                <w:sz w:val="20"/>
              </w:rPr>
              <w:t>1 654 759,00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442350">
            <w:pPr>
              <w:pStyle w:val="ConsPlusCell"/>
              <w:suppressAutoHyphens/>
              <w:jc w:val="center"/>
              <w:rPr>
                <w:sz w:val="20"/>
              </w:rPr>
            </w:pPr>
            <w:r w:rsidRPr="00AB2162">
              <w:rPr>
                <w:sz w:val="20"/>
              </w:rPr>
              <w:t>5 000 000,00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AB2162" w:rsidRDefault="00442350">
            <w:pPr>
              <w:pStyle w:val="ConsPlusCell"/>
              <w:suppressAutoHyphens/>
              <w:jc w:val="center"/>
              <w:rPr>
                <w:sz w:val="20"/>
              </w:rPr>
            </w:pPr>
            <w:r w:rsidRPr="00AB2162">
              <w:rPr>
                <w:sz w:val="20"/>
              </w:rPr>
              <w:t>1 000 000,00</w:t>
            </w:r>
          </w:p>
        </w:tc>
        <w:tc>
          <w:tcPr>
            <w:tcW w:w="1418" w:type="dxa"/>
            <w:tcBorders>
              <w:top w:val="single" w:sz="4" w:space="0" w:color="000000"/>
              <w:left w:val="single" w:sz="4" w:space="0" w:color="000000"/>
              <w:bottom w:val="single" w:sz="4" w:space="0" w:color="000000"/>
              <w:right w:val="single" w:sz="4" w:space="0" w:color="000000"/>
            </w:tcBorders>
          </w:tcPr>
          <w:p w:rsidR="00C62194" w:rsidRPr="00AB2162" w:rsidRDefault="00442350">
            <w:pPr>
              <w:pStyle w:val="ConsPlusCell"/>
              <w:suppressAutoHyphens/>
              <w:jc w:val="center"/>
              <w:rPr>
                <w:sz w:val="20"/>
              </w:rPr>
            </w:pPr>
            <w:r w:rsidRPr="00AB2162">
              <w:rPr>
                <w:sz w:val="20"/>
              </w:rPr>
              <w:t>900 000,00</w:t>
            </w:r>
          </w:p>
        </w:tc>
      </w:tr>
      <w:tr w:rsidR="00442350"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rPr>
                <w:sz w:val="20"/>
              </w:rPr>
            </w:pPr>
            <w:r w:rsidRPr="00AB2162">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442350" w:rsidRPr="00AB2162" w:rsidRDefault="00442350" w:rsidP="002E7D1D">
            <w:pPr>
              <w:pStyle w:val="ConsPlusCell"/>
              <w:suppressAutoHyphens/>
              <w:jc w:val="center"/>
              <w:rPr>
                <w:sz w:val="20"/>
              </w:rPr>
            </w:pPr>
            <w:r w:rsidRPr="00AB2162">
              <w:rPr>
                <w:sz w:val="20"/>
              </w:rPr>
              <w:t>0,00</w:t>
            </w:r>
          </w:p>
        </w:tc>
      </w:tr>
      <w:tr w:rsidR="00442350" w:rsidRPr="00D67A34" w:rsidTr="00D23D06">
        <w:trPr>
          <w:trHeight w:val="370"/>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rPr>
                <w:sz w:val="20"/>
              </w:rPr>
            </w:pPr>
            <w:r w:rsidRPr="00AB2162">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442350" w:rsidRPr="00AB2162" w:rsidRDefault="00442350" w:rsidP="002E7D1D">
            <w:pPr>
              <w:pStyle w:val="ConsPlusCell"/>
              <w:suppressAutoHyphens/>
              <w:jc w:val="center"/>
              <w:rPr>
                <w:sz w:val="20"/>
              </w:rPr>
            </w:pPr>
            <w:r w:rsidRPr="00AB2162">
              <w:rPr>
                <w:sz w:val="20"/>
              </w:rPr>
              <w:t>0,00</w:t>
            </w:r>
          </w:p>
        </w:tc>
      </w:tr>
      <w:tr w:rsidR="00442350"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rPr>
                <w:sz w:val="20"/>
              </w:rPr>
            </w:pPr>
            <w:r w:rsidRPr="00AB2162">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42350" w:rsidRPr="00AB2162" w:rsidRDefault="00442350">
            <w:pPr>
              <w:pStyle w:val="ConsPlusCell"/>
              <w:suppressAutoHyphens/>
              <w:jc w:val="center"/>
              <w:rPr>
                <w:sz w:val="20"/>
              </w:rPr>
            </w:pPr>
            <w:r w:rsidRPr="00AB2162">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442350" w:rsidRPr="00AB2162" w:rsidRDefault="00442350">
            <w:pPr>
              <w:pStyle w:val="ConsPlusCell"/>
              <w:suppressAutoHyphens/>
              <w:jc w:val="center"/>
              <w:rPr>
                <w:sz w:val="20"/>
              </w:rPr>
            </w:pPr>
            <w:r w:rsidRPr="00AB2162">
              <w:rPr>
                <w:sz w:val="20"/>
              </w:rPr>
              <w:t>0,00</w:t>
            </w:r>
          </w:p>
        </w:tc>
      </w:tr>
      <w:tr w:rsidR="00C62194" w:rsidRPr="00D67A34" w:rsidTr="00D23D06">
        <w:trPr>
          <w:trHeight w:val="276"/>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9.</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rPr>
                <w:sz w:val="20"/>
              </w:rPr>
            </w:pPr>
            <w:r w:rsidRPr="006B30C2">
              <w:rPr>
                <w:sz w:val="20"/>
              </w:rPr>
              <w:t>Основное мероприятие 2.2.</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both"/>
              <w:rPr>
                <w:sz w:val="20"/>
              </w:rPr>
            </w:pPr>
            <w:r w:rsidRPr="006B30C2">
              <w:rPr>
                <w:bCs/>
                <w:sz w:val="20"/>
              </w:rPr>
              <w:t>Демонтаж бесхозяйных объектов коммунального хозяйства и инженерных сетей</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rPr>
                <w:b/>
                <w:sz w:val="20"/>
              </w:rPr>
            </w:pPr>
            <w:r w:rsidRPr="006B30C2">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A52B06">
            <w:pPr>
              <w:pStyle w:val="ConsPlusCell"/>
              <w:suppressAutoHyphens/>
              <w:jc w:val="center"/>
              <w:rPr>
                <w:b/>
                <w:sz w:val="20"/>
              </w:rPr>
            </w:pPr>
            <w:r w:rsidRPr="006B30C2">
              <w:rPr>
                <w:b/>
                <w:sz w:val="20"/>
              </w:rPr>
              <w:t>6</w:t>
            </w:r>
            <w:r w:rsidR="00C62194" w:rsidRPr="006B30C2">
              <w:rPr>
                <w:b/>
                <w:sz w:val="20"/>
              </w:rPr>
              <w:t>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b/>
                <w:sz w:val="20"/>
              </w:rPr>
            </w:pPr>
            <w:r w:rsidRPr="006B30C2">
              <w:rPr>
                <w:b/>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b/>
                <w:sz w:val="20"/>
              </w:rPr>
            </w:pPr>
            <w:r w:rsidRPr="006B30C2">
              <w:rPr>
                <w:b/>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b/>
                <w:sz w:val="20"/>
              </w:rPr>
            </w:pPr>
            <w:r w:rsidRPr="006B30C2">
              <w:rPr>
                <w:b/>
                <w:sz w:val="20"/>
              </w:rPr>
              <w:t>200 000,00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A52B06">
            <w:pPr>
              <w:pStyle w:val="ConsPlusCell"/>
              <w:suppressAutoHyphens/>
              <w:jc w:val="center"/>
              <w:rPr>
                <w:b/>
                <w:sz w:val="20"/>
              </w:rPr>
            </w:pPr>
            <w:r w:rsidRPr="006B30C2">
              <w:rPr>
                <w:b/>
                <w:sz w:val="20"/>
              </w:rPr>
              <w:t>200 000,00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A52B06">
            <w:pPr>
              <w:pStyle w:val="ConsPlusCell"/>
              <w:suppressAutoHyphens/>
              <w:jc w:val="center"/>
              <w:rPr>
                <w:b/>
                <w:sz w:val="20"/>
              </w:rPr>
            </w:pPr>
            <w:r w:rsidRPr="006B30C2">
              <w:rPr>
                <w:b/>
                <w:sz w:val="20"/>
              </w:rPr>
              <w:t>100 000,00</w:t>
            </w:r>
          </w:p>
        </w:tc>
        <w:tc>
          <w:tcPr>
            <w:tcW w:w="1418" w:type="dxa"/>
            <w:tcBorders>
              <w:top w:val="single" w:sz="4" w:space="0" w:color="000000"/>
              <w:left w:val="single" w:sz="4" w:space="0" w:color="000000"/>
              <w:bottom w:val="single" w:sz="4" w:space="0" w:color="000000"/>
              <w:right w:val="single" w:sz="4" w:space="0" w:color="000000"/>
            </w:tcBorders>
          </w:tcPr>
          <w:p w:rsidR="00C62194" w:rsidRPr="006B30C2" w:rsidRDefault="00A52B06">
            <w:pPr>
              <w:pStyle w:val="ConsPlusCell"/>
              <w:suppressAutoHyphens/>
              <w:jc w:val="center"/>
              <w:rPr>
                <w:b/>
                <w:sz w:val="20"/>
              </w:rPr>
            </w:pPr>
            <w:r w:rsidRPr="006B30C2">
              <w:rPr>
                <w:b/>
                <w:sz w:val="20"/>
              </w:rPr>
              <w:t>100 000,00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rPr>
                <w:sz w:val="20"/>
              </w:rPr>
            </w:pPr>
            <w:r w:rsidRPr="006B30C2">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A52B06">
            <w:pPr>
              <w:pStyle w:val="ConsPlusCell"/>
              <w:suppressAutoHyphens/>
              <w:jc w:val="center"/>
              <w:rPr>
                <w:sz w:val="20"/>
              </w:rPr>
            </w:pPr>
            <w:r w:rsidRPr="006B30C2">
              <w:rPr>
                <w:sz w:val="20"/>
              </w:rPr>
              <w:t>6</w:t>
            </w:r>
            <w:r w:rsidR="00C62194" w:rsidRPr="006B30C2">
              <w:rPr>
                <w:sz w:val="20"/>
              </w:rPr>
              <w:t>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200 000,00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A52B06">
            <w:pPr>
              <w:pStyle w:val="ConsPlusCell"/>
              <w:suppressAutoHyphens/>
              <w:jc w:val="center"/>
              <w:rPr>
                <w:sz w:val="20"/>
              </w:rPr>
            </w:pPr>
            <w:r w:rsidRPr="006B30C2">
              <w:rPr>
                <w:sz w:val="20"/>
              </w:rPr>
              <w:t>200 000,00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A52B06">
            <w:pPr>
              <w:pStyle w:val="ConsPlusCell"/>
              <w:suppressAutoHyphens/>
              <w:jc w:val="center"/>
              <w:rPr>
                <w:sz w:val="20"/>
              </w:rPr>
            </w:pPr>
            <w:r w:rsidRPr="006B30C2">
              <w:rPr>
                <w:sz w:val="20"/>
              </w:rPr>
              <w:t>100 000,00</w:t>
            </w:r>
          </w:p>
        </w:tc>
        <w:tc>
          <w:tcPr>
            <w:tcW w:w="1418" w:type="dxa"/>
            <w:tcBorders>
              <w:top w:val="single" w:sz="4" w:space="0" w:color="000000"/>
              <w:left w:val="single" w:sz="4" w:space="0" w:color="000000"/>
              <w:bottom w:val="single" w:sz="4" w:space="0" w:color="000000"/>
              <w:right w:val="single" w:sz="4" w:space="0" w:color="000000"/>
            </w:tcBorders>
          </w:tcPr>
          <w:p w:rsidR="00C62194" w:rsidRPr="006B30C2" w:rsidRDefault="00A52B06">
            <w:pPr>
              <w:pStyle w:val="ConsPlusCell"/>
              <w:suppressAutoHyphens/>
              <w:jc w:val="center"/>
              <w:rPr>
                <w:sz w:val="20"/>
              </w:rPr>
            </w:pPr>
            <w:r w:rsidRPr="006B30C2">
              <w:rPr>
                <w:sz w:val="20"/>
              </w:rPr>
              <w:t>100 000,00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rPr>
                <w:sz w:val="20"/>
              </w:rPr>
            </w:pPr>
            <w:r w:rsidRPr="006B30C2">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6B30C2" w:rsidRDefault="00A52B06">
            <w:pPr>
              <w:pStyle w:val="ConsPlusCell"/>
              <w:suppressAutoHyphens/>
              <w:jc w:val="center"/>
              <w:rPr>
                <w:sz w:val="20"/>
              </w:rPr>
            </w:pPr>
            <w:r w:rsidRPr="006B30C2">
              <w:rPr>
                <w:sz w:val="20"/>
              </w:rPr>
              <w:t>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rPr>
                <w:sz w:val="20"/>
              </w:rPr>
            </w:pPr>
            <w:r w:rsidRPr="006B30C2">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6B30C2" w:rsidRDefault="00A52B06">
            <w:pPr>
              <w:pStyle w:val="ConsPlusCell"/>
              <w:suppressAutoHyphens/>
              <w:jc w:val="center"/>
              <w:rPr>
                <w:sz w:val="20"/>
              </w:rPr>
            </w:pPr>
            <w:r w:rsidRPr="006B30C2">
              <w:rPr>
                <w:sz w:val="20"/>
              </w:rPr>
              <w:t>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rPr>
                <w:sz w:val="20"/>
              </w:rPr>
            </w:pPr>
            <w:r w:rsidRPr="006B30C2">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6B30C2" w:rsidRDefault="00C62194">
            <w:pPr>
              <w:pStyle w:val="ConsPlusCell"/>
              <w:suppressAutoHyphens/>
              <w:jc w:val="center"/>
              <w:rPr>
                <w:sz w:val="20"/>
              </w:rPr>
            </w:pPr>
            <w:r w:rsidRPr="006B30C2">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6B30C2" w:rsidRDefault="00A52B06">
            <w:pPr>
              <w:pStyle w:val="ConsPlusCell"/>
              <w:suppressAutoHyphens/>
              <w:jc w:val="center"/>
              <w:rPr>
                <w:sz w:val="20"/>
              </w:rPr>
            </w:pPr>
            <w:r w:rsidRPr="006B30C2">
              <w:rPr>
                <w:sz w:val="20"/>
              </w:rPr>
              <w:t>0,00</w:t>
            </w:r>
          </w:p>
        </w:tc>
      </w:tr>
      <w:tr w:rsidR="00962EEA" w:rsidRPr="00D67A34" w:rsidTr="00D23D06">
        <w:trPr>
          <w:trHeight w:val="276"/>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jc w:val="center"/>
              <w:rPr>
                <w:sz w:val="20"/>
              </w:rPr>
            </w:pPr>
            <w:r w:rsidRPr="00EF0829">
              <w:rPr>
                <w:sz w:val="20"/>
              </w:rPr>
              <w:t xml:space="preserve">10. </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rPr>
                <w:sz w:val="20"/>
              </w:rPr>
            </w:pPr>
            <w:r w:rsidRPr="00EF0829">
              <w:rPr>
                <w:sz w:val="20"/>
              </w:rPr>
              <w:t>Основное мероприятие 2.3.</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jc w:val="both"/>
              <w:rPr>
                <w:sz w:val="20"/>
              </w:rPr>
            </w:pPr>
            <w:r w:rsidRPr="00EF0829">
              <w:rPr>
                <w:bCs/>
                <w:sz w:val="20"/>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rPr>
                <w:b/>
                <w:sz w:val="20"/>
              </w:rPr>
            </w:pPr>
            <w:r w:rsidRPr="00EF0829">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EF0829">
            <w:pPr>
              <w:pStyle w:val="ConsPlusCell"/>
              <w:suppressAutoHyphens/>
              <w:jc w:val="center"/>
              <w:rPr>
                <w:b/>
                <w:sz w:val="20"/>
              </w:rPr>
            </w:pPr>
            <w:r w:rsidRPr="00EF0829">
              <w:rPr>
                <w:b/>
                <w:sz w:val="20"/>
              </w:rPr>
              <w:t>2 330 476,00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jc w:val="center"/>
              <w:rPr>
                <w:b/>
                <w:sz w:val="20"/>
              </w:rPr>
            </w:pPr>
            <w:r w:rsidRPr="00EF0829">
              <w:rPr>
                <w:b/>
                <w:sz w:val="20"/>
              </w:rPr>
              <w:t>384 413,00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jc w:val="center"/>
              <w:rPr>
                <w:b/>
                <w:sz w:val="20"/>
              </w:rPr>
            </w:pPr>
            <w:r w:rsidRPr="00EF0829">
              <w:rPr>
                <w:b/>
                <w:sz w:val="20"/>
              </w:rPr>
              <w:t>180 130,00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jc w:val="center"/>
              <w:rPr>
                <w:b/>
                <w:sz w:val="20"/>
              </w:rPr>
            </w:pPr>
            <w:r w:rsidRPr="00EF0829">
              <w:rPr>
                <w:b/>
                <w:sz w:val="20"/>
              </w:rPr>
              <w:t>167 407,00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EF0829" w:rsidP="002E7D1D">
            <w:pPr>
              <w:pStyle w:val="ConsPlusCell"/>
              <w:suppressAutoHyphens/>
              <w:jc w:val="center"/>
              <w:rPr>
                <w:b/>
                <w:sz w:val="20"/>
              </w:rPr>
            </w:pPr>
            <w:r w:rsidRPr="00EF0829">
              <w:rPr>
                <w:b/>
                <w:sz w:val="20"/>
              </w:rPr>
              <w:t>799 263,00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EF0829" w:rsidP="002E7D1D">
            <w:pPr>
              <w:pStyle w:val="ConsPlusCell"/>
              <w:suppressAutoHyphens/>
              <w:jc w:val="center"/>
              <w:rPr>
                <w:b/>
                <w:sz w:val="20"/>
              </w:rPr>
            </w:pPr>
            <w:r w:rsidRPr="00EF0829">
              <w:rPr>
                <w:b/>
                <w:sz w:val="20"/>
              </w:rPr>
              <w:t>799 263,00</w:t>
            </w:r>
          </w:p>
        </w:tc>
        <w:tc>
          <w:tcPr>
            <w:tcW w:w="1418" w:type="dxa"/>
            <w:tcBorders>
              <w:top w:val="single" w:sz="4" w:space="0" w:color="000000"/>
              <w:left w:val="single" w:sz="4" w:space="0" w:color="000000"/>
              <w:bottom w:val="single" w:sz="4" w:space="0" w:color="000000"/>
              <w:right w:val="single" w:sz="4" w:space="0" w:color="000000"/>
            </w:tcBorders>
          </w:tcPr>
          <w:p w:rsidR="00962EEA" w:rsidRPr="00EF0829" w:rsidRDefault="00EF0829" w:rsidP="002E7D1D">
            <w:pPr>
              <w:pStyle w:val="ConsPlusCell"/>
              <w:suppressAutoHyphens/>
              <w:jc w:val="center"/>
              <w:rPr>
                <w:b/>
                <w:sz w:val="20"/>
              </w:rPr>
            </w:pPr>
            <w:r w:rsidRPr="00EF0829">
              <w:rPr>
                <w:b/>
                <w:sz w:val="20"/>
              </w:rPr>
              <w:t>0,00</w:t>
            </w:r>
          </w:p>
        </w:tc>
      </w:tr>
      <w:tr w:rsidR="00962EEA"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rPr>
                <w:sz w:val="20"/>
              </w:rPr>
            </w:pPr>
            <w:r w:rsidRPr="00EF0829">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EF0829">
            <w:pPr>
              <w:pStyle w:val="ConsPlusCell"/>
              <w:suppressAutoHyphens/>
              <w:jc w:val="center"/>
              <w:rPr>
                <w:sz w:val="20"/>
              </w:rPr>
            </w:pPr>
            <w:r w:rsidRPr="00EF0829">
              <w:rPr>
                <w:sz w:val="20"/>
              </w:rPr>
              <w:t>2 330 476,00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jc w:val="center"/>
              <w:rPr>
                <w:sz w:val="20"/>
              </w:rPr>
            </w:pPr>
            <w:r w:rsidRPr="00EF0829">
              <w:rPr>
                <w:sz w:val="20"/>
              </w:rPr>
              <w:t>384 413,00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jc w:val="center"/>
              <w:rPr>
                <w:sz w:val="20"/>
              </w:rPr>
            </w:pPr>
            <w:r w:rsidRPr="00EF0829">
              <w:rPr>
                <w:sz w:val="20"/>
              </w:rPr>
              <w:t>180 130,00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jc w:val="center"/>
              <w:rPr>
                <w:sz w:val="20"/>
              </w:rPr>
            </w:pPr>
            <w:r w:rsidRPr="00EF0829">
              <w:rPr>
                <w:sz w:val="20"/>
              </w:rPr>
              <w:t>167 407,00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EF0829" w:rsidP="002E7D1D">
            <w:pPr>
              <w:pStyle w:val="ConsPlusCell"/>
              <w:suppressAutoHyphens/>
              <w:jc w:val="center"/>
              <w:rPr>
                <w:sz w:val="20"/>
              </w:rPr>
            </w:pPr>
            <w:r w:rsidRPr="00EF0829">
              <w:rPr>
                <w:sz w:val="20"/>
              </w:rPr>
              <w:t>799 263,00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EF0829" w:rsidP="002E7D1D">
            <w:pPr>
              <w:pStyle w:val="ConsPlusCell"/>
              <w:suppressAutoHyphens/>
              <w:jc w:val="center"/>
              <w:rPr>
                <w:sz w:val="20"/>
              </w:rPr>
            </w:pPr>
            <w:r w:rsidRPr="00EF0829">
              <w:rPr>
                <w:sz w:val="20"/>
              </w:rPr>
              <w:t>799 263,00</w:t>
            </w:r>
          </w:p>
        </w:tc>
        <w:tc>
          <w:tcPr>
            <w:tcW w:w="1418" w:type="dxa"/>
            <w:tcBorders>
              <w:top w:val="single" w:sz="4" w:space="0" w:color="000000"/>
              <w:left w:val="single" w:sz="4" w:space="0" w:color="000000"/>
              <w:bottom w:val="single" w:sz="4" w:space="0" w:color="000000"/>
              <w:right w:val="single" w:sz="4" w:space="0" w:color="000000"/>
            </w:tcBorders>
          </w:tcPr>
          <w:p w:rsidR="00962EEA" w:rsidRPr="00EF0829" w:rsidRDefault="00EF0829" w:rsidP="002E7D1D">
            <w:pPr>
              <w:pStyle w:val="ConsPlusCell"/>
              <w:suppressAutoHyphens/>
              <w:jc w:val="center"/>
              <w:rPr>
                <w:sz w:val="20"/>
              </w:rPr>
            </w:pPr>
            <w:r w:rsidRPr="00EF0829">
              <w:rPr>
                <w:sz w:val="20"/>
              </w:rPr>
              <w:t>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rPr>
                <w:sz w:val="20"/>
              </w:rPr>
            </w:pPr>
            <w:r w:rsidRPr="00EF0829">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jc w:val="center"/>
              <w:rPr>
                <w:sz w:val="20"/>
              </w:rPr>
            </w:pPr>
            <w:r w:rsidRPr="00EF0829">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jc w:val="center"/>
              <w:rPr>
                <w:sz w:val="20"/>
              </w:rPr>
            </w:pPr>
            <w:r w:rsidRPr="00EF0829">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jc w:val="center"/>
              <w:rPr>
                <w:sz w:val="20"/>
              </w:rPr>
            </w:pPr>
            <w:r w:rsidRPr="00EF0829">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jc w:val="center"/>
              <w:rPr>
                <w:sz w:val="20"/>
              </w:rPr>
            </w:pPr>
            <w:r w:rsidRPr="00EF0829">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jc w:val="center"/>
              <w:rPr>
                <w:sz w:val="20"/>
              </w:rPr>
            </w:pPr>
            <w:r w:rsidRPr="00EF0829">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jc w:val="center"/>
              <w:rPr>
                <w:sz w:val="20"/>
              </w:rPr>
            </w:pPr>
            <w:r w:rsidRPr="00EF0829">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EF0829" w:rsidRDefault="004A2331">
            <w:pPr>
              <w:pStyle w:val="ConsPlusCell"/>
              <w:suppressAutoHyphens/>
              <w:jc w:val="center"/>
              <w:rPr>
                <w:sz w:val="20"/>
              </w:rPr>
            </w:pPr>
            <w:r w:rsidRPr="00EF0829">
              <w:rPr>
                <w:sz w:val="20"/>
              </w:rPr>
              <w:t>0,00</w:t>
            </w:r>
          </w:p>
        </w:tc>
      </w:tr>
      <w:tr w:rsidR="00962EEA"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rPr>
                <w:sz w:val="20"/>
              </w:rPr>
            </w:pPr>
            <w:r w:rsidRPr="00EF0829">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EF0829">
            <w:pPr>
              <w:pStyle w:val="ConsPlusCell"/>
              <w:suppressAutoHyphens/>
              <w:jc w:val="center"/>
              <w:rPr>
                <w:sz w:val="20"/>
              </w:rPr>
            </w:pPr>
            <w:r w:rsidRPr="00EF0829">
              <w:rPr>
                <w:sz w:val="20"/>
              </w:rPr>
              <w:t>2 330 476,00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jc w:val="center"/>
              <w:rPr>
                <w:sz w:val="20"/>
              </w:rPr>
            </w:pPr>
            <w:r w:rsidRPr="00EF0829">
              <w:rPr>
                <w:sz w:val="20"/>
              </w:rPr>
              <w:t>384 413,00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jc w:val="center"/>
              <w:rPr>
                <w:sz w:val="20"/>
              </w:rPr>
            </w:pPr>
            <w:r w:rsidRPr="00EF0829">
              <w:rPr>
                <w:sz w:val="20"/>
              </w:rPr>
              <w:t>180 130,00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962EEA">
            <w:pPr>
              <w:pStyle w:val="ConsPlusCell"/>
              <w:suppressAutoHyphens/>
              <w:jc w:val="center"/>
              <w:rPr>
                <w:sz w:val="20"/>
              </w:rPr>
            </w:pPr>
            <w:r w:rsidRPr="00EF0829">
              <w:rPr>
                <w:sz w:val="20"/>
              </w:rPr>
              <w:t>167 407,00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62EEA" w:rsidRPr="00EF0829" w:rsidRDefault="00EF0829" w:rsidP="00962EEA">
            <w:pPr>
              <w:jc w:val="center"/>
            </w:pPr>
            <w:r w:rsidRPr="00EF0829">
              <w:rPr>
                <w:sz w:val="20"/>
              </w:rPr>
              <w:t>799 263,00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62EEA" w:rsidRPr="00D67A34" w:rsidRDefault="00EF0829" w:rsidP="00962EEA">
            <w:pPr>
              <w:jc w:val="center"/>
              <w:rPr>
                <w:highlight w:val="lightGray"/>
              </w:rPr>
            </w:pPr>
            <w:r w:rsidRPr="00EF0829">
              <w:rPr>
                <w:sz w:val="20"/>
              </w:rPr>
              <w:t>799 263,00</w:t>
            </w:r>
          </w:p>
        </w:tc>
        <w:tc>
          <w:tcPr>
            <w:tcW w:w="1418" w:type="dxa"/>
            <w:tcBorders>
              <w:top w:val="single" w:sz="4" w:space="0" w:color="000000"/>
              <w:left w:val="single" w:sz="4" w:space="0" w:color="000000"/>
              <w:bottom w:val="single" w:sz="4" w:space="0" w:color="000000"/>
              <w:right w:val="single" w:sz="4" w:space="0" w:color="000000"/>
            </w:tcBorders>
          </w:tcPr>
          <w:p w:rsidR="00962EEA" w:rsidRPr="00EF0829" w:rsidRDefault="00EF0829" w:rsidP="00962EEA">
            <w:pPr>
              <w:jc w:val="center"/>
            </w:pPr>
            <w:r w:rsidRPr="00EF0829">
              <w:rPr>
                <w:sz w:val="20"/>
              </w:rPr>
              <w:t>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rPr>
                <w:sz w:val="20"/>
              </w:rPr>
            </w:pPr>
            <w:r w:rsidRPr="00EF0829">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jc w:val="center"/>
              <w:rPr>
                <w:sz w:val="20"/>
              </w:rPr>
            </w:pPr>
            <w:r w:rsidRPr="00EF0829">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jc w:val="center"/>
              <w:rPr>
                <w:sz w:val="20"/>
              </w:rPr>
            </w:pPr>
            <w:r w:rsidRPr="00EF0829">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jc w:val="center"/>
              <w:rPr>
                <w:sz w:val="20"/>
              </w:rPr>
            </w:pPr>
            <w:r w:rsidRPr="00EF0829">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jc w:val="center"/>
              <w:rPr>
                <w:sz w:val="20"/>
              </w:rPr>
            </w:pPr>
            <w:r w:rsidRPr="00EF0829">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jc w:val="center"/>
              <w:rPr>
                <w:sz w:val="20"/>
              </w:rPr>
            </w:pPr>
            <w:r w:rsidRPr="00EF0829">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EF0829" w:rsidRDefault="00C62194">
            <w:pPr>
              <w:pStyle w:val="ConsPlusCell"/>
              <w:suppressAutoHyphens/>
              <w:jc w:val="center"/>
              <w:rPr>
                <w:sz w:val="20"/>
              </w:rPr>
            </w:pPr>
            <w:r w:rsidRPr="00EF0829">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EF0829" w:rsidRDefault="004A2331">
            <w:pPr>
              <w:pStyle w:val="ConsPlusCell"/>
              <w:suppressAutoHyphens/>
              <w:jc w:val="center"/>
              <w:rPr>
                <w:sz w:val="20"/>
              </w:rPr>
            </w:pPr>
            <w:r w:rsidRPr="00EF0829">
              <w:rPr>
                <w:sz w:val="20"/>
              </w:rPr>
              <w:t>0,00</w:t>
            </w:r>
          </w:p>
        </w:tc>
      </w:tr>
      <w:tr w:rsidR="000B327D" w:rsidRPr="00D67A34" w:rsidTr="00D23D06">
        <w:trPr>
          <w:trHeight w:val="276"/>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11.</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rPr>
                <w:sz w:val="20"/>
              </w:rPr>
            </w:pPr>
            <w:r w:rsidRPr="00C6763E">
              <w:rPr>
                <w:sz w:val="20"/>
              </w:rPr>
              <w:t>Основное мероприятие 3.1.</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both"/>
              <w:rPr>
                <w:sz w:val="20"/>
              </w:rPr>
            </w:pPr>
            <w:r w:rsidRPr="00C6763E">
              <w:rPr>
                <w:bCs/>
                <w:sz w:val="20"/>
              </w:rPr>
              <w:t>Проведение капитального ремонта и ремонта дворовых территорий многоквартирных домов, проездов к ним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rPr>
                <w:b/>
                <w:sz w:val="20"/>
              </w:rPr>
            </w:pPr>
            <w:r w:rsidRPr="00C6763E">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b/>
                <w:sz w:val="20"/>
              </w:rPr>
            </w:pPr>
            <w:r w:rsidRPr="00C6763E">
              <w:rPr>
                <w:b/>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b/>
                <w:sz w:val="20"/>
              </w:rPr>
            </w:pPr>
            <w:r w:rsidRPr="00C6763E">
              <w:rPr>
                <w:b/>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b/>
                <w:sz w:val="20"/>
              </w:rPr>
            </w:pPr>
            <w:r w:rsidRPr="00C6763E">
              <w:rPr>
                <w:b/>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b/>
                <w:sz w:val="20"/>
              </w:rPr>
            </w:pPr>
            <w:r w:rsidRPr="00C6763E">
              <w:rPr>
                <w:b/>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b/>
                <w:sz w:val="20"/>
              </w:rPr>
            </w:pPr>
            <w:r w:rsidRPr="00C6763E">
              <w:rPr>
                <w:b/>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b/>
                <w:sz w:val="20"/>
              </w:rPr>
            </w:pPr>
            <w:r w:rsidRPr="00C6763E">
              <w:rPr>
                <w:b/>
                <w:sz w:val="20"/>
              </w:rPr>
              <w:t>0,00</w:t>
            </w:r>
          </w:p>
        </w:tc>
        <w:tc>
          <w:tcPr>
            <w:tcW w:w="1418" w:type="dxa"/>
            <w:tcBorders>
              <w:top w:val="single" w:sz="4" w:space="0" w:color="000000"/>
              <w:left w:val="single" w:sz="4" w:space="0" w:color="000000"/>
              <w:bottom w:val="single" w:sz="4" w:space="0" w:color="000000"/>
              <w:right w:val="single" w:sz="4" w:space="0" w:color="000000"/>
            </w:tcBorders>
          </w:tcPr>
          <w:p w:rsidR="000B327D" w:rsidRPr="00C6763E" w:rsidRDefault="000B327D" w:rsidP="002E7D1D">
            <w:pPr>
              <w:pStyle w:val="ConsPlusCell"/>
              <w:suppressAutoHyphens/>
              <w:jc w:val="center"/>
              <w:rPr>
                <w:b/>
                <w:sz w:val="20"/>
              </w:rPr>
            </w:pPr>
            <w:r w:rsidRPr="00C6763E">
              <w:rPr>
                <w:b/>
                <w:sz w:val="20"/>
              </w:rPr>
              <w:t>0,00</w:t>
            </w:r>
          </w:p>
        </w:tc>
      </w:tr>
      <w:tr w:rsidR="000B327D"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rPr>
                <w:sz w:val="20"/>
              </w:rPr>
            </w:pPr>
            <w:r w:rsidRPr="00C6763E">
              <w:rPr>
                <w:sz w:val="20"/>
              </w:rPr>
              <w:t xml:space="preserve">Бюджет муниципального образования городского округа «Вуктыл», из них за счет </w:t>
            </w:r>
            <w:r w:rsidRPr="00C6763E">
              <w:rPr>
                <w:sz w:val="20"/>
              </w:rPr>
              <w:lastRenderedPageBreak/>
              <w:t>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lastRenderedPageBreak/>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0B327D" w:rsidRPr="00C6763E" w:rsidRDefault="000B327D" w:rsidP="002E7D1D">
            <w:pPr>
              <w:pStyle w:val="ConsPlusCell"/>
              <w:suppressAutoHyphens/>
              <w:jc w:val="center"/>
              <w:rPr>
                <w:sz w:val="20"/>
              </w:rPr>
            </w:pPr>
            <w:r w:rsidRPr="00C6763E">
              <w:rPr>
                <w:sz w:val="20"/>
              </w:rPr>
              <w:t>0,00</w:t>
            </w:r>
          </w:p>
        </w:tc>
      </w:tr>
      <w:tr w:rsidR="000B327D"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rPr>
                <w:sz w:val="20"/>
              </w:rPr>
            </w:pPr>
            <w:r w:rsidRPr="00C6763E">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rsidP="002E7D1D">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0B327D" w:rsidRPr="00C6763E" w:rsidRDefault="000B327D">
            <w:pPr>
              <w:pStyle w:val="ConsPlusCell"/>
              <w:suppressAutoHyphens/>
              <w:jc w:val="center"/>
              <w:rPr>
                <w:sz w:val="20"/>
              </w:rPr>
            </w:pPr>
            <w:r w:rsidRPr="00C6763E">
              <w:rPr>
                <w:sz w:val="20"/>
              </w:rPr>
              <w:t>0,00</w:t>
            </w:r>
          </w:p>
        </w:tc>
      </w:tr>
      <w:tr w:rsidR="000B327D"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rPr>
                <w:sz w:val="20"/>
              </w:rPr>
            </w:pPr>
            <w:r w:rsidRPr="00C6763E">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rsidP="002E7D1D">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0B327D" w:rsidRPr="00C6763E" w:rsidRDefault="000B327D">
            <w:pPr>
              <w:pStyle w:val="ConsPlusCell"/>
              <w:suppressAutoHyphens/>
              <w:jc w:val="center"/>
              <w:rPr>
                <w:sz w:val="20"/>
              </w:rPr>
            </w:pPr>
            <w:r w:rsidRPr="00C6763E">
              <w:rPr>
                <w:sz w:val="20"/>
              </w:rPr>
              <w:t>0,00</w:t>
            </w:r>
          </w:p>
        </w:tc>
      </w:tr>
      <w:tr w:rsidR="000B327D"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rPr>
                <w:sz w:val="20"/>
              </w:rPr>
            </w:pPr>
            <w:r w:rsidRPr="00C6763E">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327D" w:rsidRPr="00C6763E" w:rsidRDefault="000B327D">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0B327D" w:rsidRPr="00C6763E" w:rsidRDefault="000B327D" w:rsidP="002E7D1D">
            <w:pPr>
              <w:pStyle w:val="ConsPlusCell"/>
              <w:suppressAutoHyphens/>
              <w:jc w:val="center"/>
              <w:rPr>
                <w:sz w:val="20"/>
              </w:rPr>
            </w:pPr>
            <w:r w:rsidRPr="00C6763E">
              <w:rPr>
                <w:sz w:val="20"/>
              </w:rPr>
              <w:t>0,00</w:t>
            </w:r>
          </w:p>
        </w:tc>
      </w:tr>
      <w:tr w:rsidR="00C62194" w:rsidRPr="00D67A34" w:rsidTr="00D23D06">
        <w:trPr>
          <w:trHeight w:val="195"/>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12.</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rPr>
                <w:sz w:val="20"/>
              </w:rPr>
            </w:pPr>
            <w:r w:rsidRPr="00C6763E">
              <w:rPr>
                <w:sz w:val="20"/>
              </w:rPr>
              <w:t>Основное мероприятие 4.1.</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both"/>
              <w:rPr>
                <w:sz w:val="20"/>
              </w:rPr>
            </w:pPr>
            <w:r w:rsidRPr="00C6763E">
              <w:rPr>
                <w:bCs/>
                <w:sz w:val="20"/>
              </w:rPr>
              <w:t>Оснащение объектов муниципальной собственности приборами учета энергетических ресурсов</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rPr>
                <w:b/>
                <w:sz w:val="20"/>
              </w:rPr>
            </w:pPr>
            <w:r w:rsidRPr="00C6763E">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42D55">
            <w:pPr>
              <w:pStyle w:val="ConsPlusCell"/>
              <w:suppressAutoHyphens/>
              <w:jc w:val="center"/>
              <w:rPr>
                <w:b/>
                <w:sz w:val="20"/>
              </w:rPr>
            </w:pPr>
            <w:r w:rsidRPr="00C6763E">
              <w:rPr>
                <w:b/>
                <w:sz w:val="20"/>
              </w:rPr>
              <w:t>3 559 815,50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b/>
                <w:sz w:val="20"/>
              </w:rPr>
            </w:pPr>
            <w:r w:rsidRPr="00C6763E">
              <w:rPr>
                <w:b/>
                <w:sz w:val="20"/>
              </w:rPr>
              <w:t>365 000,00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b/>
                <w:sz w:val="20"/>
              </w:rPr>
            </w:pPr>
            <w:r w:rsidRPr="00C6763E">
              <w:rPr>
                <w:b/>
                <w:sz w:val="20"/>
              </w:rPr>
              <w:t>347 057,50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b/>
                <w:sz w:val="20"/>
              </w:rPr>
            </w:pPr>
            <w:r w:rsidRPr="00C6763E">
              <w:rPr>
                <w:b/>
                <w:sz w:val="20"/>
              </w:rPr>
              <w:t>1 450 758,00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0F7081">
            <w:pPr>
              <w:pStyle w:val="ConsPlusCell"/>
              <w:suppressAutoHyphens/>
              <w:jc w:val="center"/>
              <w:rPr>
                <w:b/>
                <w:sz w:val="20"/>
              </w:rPr>
            </w:pPr>
            <w:r w:rsidRPr="00C6763E">
              <w:rPr>
                <w:b/>
                <w:sz w:val="20"/>
              </w:rPr>
              <w:t>747 000,00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0F7081">
            <w:pPr>
              <w:pStyle w:val="ConsPlusCell"/>
              <w:suppressAutoHyphens/>
              <w:jc w:val="center"/>
              <w:rPr>
                <w:b/>
                <w:sz w:val="20"/>
              </w:rPr>
            </w:pPr>
            <w:r w:rsidRPr="00C6763E">
              <w:rPr>
                <w:b/>
                <w:sz w:val="20"/>
              </w:rPr>
              <w:t>325 000,00</w:t>
            </w:r>
          </w:p>
        </w:tc>
        <w:tc>
          <w:tcPr>
            <w:tcW w:w="1418" w:type="dxa"/>
            <w:tcBorders>
              <w:top w:val="single" w:sz="4" w:space="0" w:color="000000"/>
              <w:left w:val="single" w:sz="4" w:space="0" w:color="000000"/>
              <w:bottom w:val="single" w:sz="4" w:space="0" w:color="000000"/>
              <w:right w:val="single" w:sz="4" w:space="0" w:color="000000"/>
            </w:tcBorders>
          </w:tcPr>
          <w:p w:rsidR="00C62194" w:rsidRPr="00C6763E" w:rsidRDefault="000F0BC2">
            <w:pPr>
              <w:pStyle w:val="ConsPlusCell"/>
              <w:suppressAutoHyphens/>
              <w:jc w:val="center"/>
              <w:rPr>
                <w:b/>
                <w:sz w:val="20"/>
              </w:rPr>
            </w:pPr>
            <w:r w:rsidRPr="00C6763E">
              <w:rPr>
                <w:b/>
                <w:sz w:val="20"/>
              </w:rPr>
              <w:t>325 000,00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rPr>
                <w:sz w:val="20"/>
              </w:rPr>
            </w:pPr>
            <w:r w:rsidRPr="00C6763E">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42D55">
            <w:pPr>
              <w:pStyle w:val="ConsPlusCell"/>
              <w:suppressAutoHyphens/>
              <w:jc w:val="center"/>
              <w:rPr>
                <w:sz w:val="20"/>
              </w:rPr>
            </w:pPr>
            <w:r w:rsidRPr="00C6763E">
              <w:rPr>
                <w:sz w:val="20"/>
              </w:rPr>
              <w:t>3 559 815,50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365 000,00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347 057,50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1 450 758,00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0F7081">
            <w:pPr>
              <w:pStyle w:val="ConsPlusCell"/>
              <w:suppressAutoHyphens/>
              <w:jc w:val="center"/>
              <w:rPr>
                <w:sz w:val="20"/>
              </w:rPr>
            </w:pPr>
            <w:r w:rsidRPr="00C6763E">
              <w:rPr>
                <w:sz w:val="20"/>
              </w:rPr>
              <w:t>747 000,00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0F7081">
            <w:pPr>
              <w:pStyle w:val="ConsPlusCell"/>
              <w:suppressAutoHyphens/>
              <w:jc w:val="center"/>
              <w:rPr>
                <w:sz w:val="20"/>
              </w:rPr>
            </w:pPr>
            <w:r w:rsidRPr="00C6763E">
              <w:rPr>
                <w:sz w:val="20"/>
              </w:rPr>
              <w:t>325 000,00</w:t>
            </w:r>
          </w:p>
        </w:tc>
        <w:tc>
          <w:tcPr>
            <w:tcW w:w="1418" w:type="dxa"/>
            <w:tcBorders>
              <w:top w:val="single" w:sz="4" w:space="0" w:color="000000"/>
              <w:left w:val="single" w:sz="4" w:space="0" w:color="000000"/>
              <w:bottom w:val="single" w:sz="4" w:space="0" w:color="000000"/>
              <w:right w:val="single" w:sz="4" w:space="0" w:color="000000"/>
            </w:tcBorders>
          </w:tcPr>
          <w:p w:rsidR="00C62194" w:rsidRPr="00C6763E" w:rsidRDefault="000F0BC2">
            <w:pPr>
              <w:pStyle w:val="ConsPlusCell"/>
              <w:suppressAutoHyphens/>
              <w:jc w:val="center"/>
              <w:rPr>
                <w:sz w:val="20"/>
              </w:rPr>
            </w:pPr>
            <w:r w:rsidRPr="00C6763E">
              <w:rPr>
                <w:sz w:val="20"/>
              </w:rPr>
              <w:t>325 000,00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rPr>
                <w:sz w:val="20"/>
              </w:rPr>
            </w:pPr>
            <w:r w:rsidRPr="00C6763E">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C6763E" w:rsidRDefault="000F7081">
            <w:pPr>
              <w:pStyle w:val="ConsPlusCell"/>
              <w:suppressAutoHyphens/>
              <w:jc w:val="center"/>
              <w:rPr>
                <w:sz w:val="20"/>
              </w:rPr>
            </w:pPr>
            <w:r w:rsidRPr="00C6763E">
              <w:rPr>
                <w:sz w:val="20"/>
              </w:rPr>
              <w:t>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rPr>
                <w:sz w:val="20"/>
              </w:rPr>
            </w:pPr>
            <w:r w:rsidRPr="00C6763E">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C6763E" w:rsidRDefault="000F7081">
            <w:pPr>
              <w:pStyle w:val="ConsPlusCell"/>
              <w:suppressAutoHyphens/>
              <w:jc w:val="center"/>
              <w:rPr>
                <w:sz w:val="20"/>
              </w:rPr>
            </w:pPr>
            <w:r w:rsidRPr="00C6763E">
              <w:rPr>
                <w:sz w:val="20"/>
              </w:rPr>
              <w:t>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rPr>
                <w:sz w:val="20"/>
              </w:rPr>
            </w:pPr>
            <w:r w:rsidRPr="00C6763E">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C6763E" w:rsidRDefault="00C62194">
            <w:pPr>
              <w:pStyle w:val="ConsPlusCell"/>
              <w:suppressAutoHyphens/>
              <w:jc w:val="center"/>
              <w:rPr>
                <w:sz w:val="20"/>
              </w:rPr>
            </w:pPr>
            <w:r w:rsidRPr="00C6763E">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C6763E" w:rsidRDefault="000F7081">
            <w:pPr>
              <w:pStyle w:val="ConsPlusCell"/>
              <w:suppressAutoHyphens/>
              <w:jc w:val="center"/>
              <w:rPr>
                <w:sz w:val="20"/>
              </w:rPr>
            </w:pPr>
            <w:r w:rsidRPr="00C6763E">
              <w:rPr>
                <w:sz w:val="20"/>
              </w:rPr>
              <w:t>0,00</w:t>
            </w:r>
          </w:p>
        </w:tc>
      </w:tr>
      <w:tr w:rsidR="00C62194" w:rsidRPr="00D67A34" w:rsidTr="00D23D06">
        <w:trPr>
          <w:trHeight w:val="257"/>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13.</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r w:rsidRPr="000D4C57">
              <w:rPr>
                <w:sz w:val="20"/>
              </w:rPr>
              <w:t>Основное мероприятие 4.2.</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both"/>
              <w:rPr>
                <w:sz w:val="20"/>
              </w:rPr>
            </w:pPr>
            <w:r w:rsidRPr="000D4C57">
              <w:rPr>
                <w:bCs/>
                <w:sz w:val="20"/>
              </w:rPr>
              <w:t xml:space="preserve">Замена ламп накаливания </w:t>
            </w:r>
            <w:proofErr w:type="gramStart"/>
            <w:r w:rsidRPr="000D4C57">
              <w:rPr>
                <w:bCs/>
                <w:sz w:val="20"/>
              </w:rPr>
              <w:t>на</w:t>
            </w:r>
            <w:proofErr w:type="gramEnd"/>
            <w:r w:rsidRPr="000D4C57">
              <w:rPr>
                <w:bCs/>
                <w:sz w:val="20"/>
              </w:rPr>
              <w:t xml:space="preserve"> энергосберегающие</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b/>
                <w:sz w:val="20"/>
              </w:rPr>
            </w:pPr>
            <w:r w:rsidRPr="000D4C57">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9F6ACA">
            <w:pPr>
              <w:pStyle w:val="ConsPlusCell"/>
              <w:suppressAutoHyphens/>
              <w:jc w:val="center"/>
              <w:rPr>
                <w:b/>
                <w:sz w:val="20"/>
              </w:rPr>
            </w:pPr>
            <w:r w:rsidRPr="000D4C57">
              <w:rPr>
                <w:b/>
                <w:sz w:val="20"/>
              </w:rPr>
              <w:t>1 686 942,50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b/>
                <w:sz w:val="20"/>
              </w:rPr>
            </w:pPr>
            <w:r w:rsidRPr="000D4C57">
              <w:rPr>
                <w:b/>
                <w:sz w:val="20"/>
              </w:rPr>
              <w:t>400 000,00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b/>
                <w:sz w:val="20"/>
              </w:rPr>
            </w:pPr>
            <w:r w:rsidRPr="000D4C57">
              <w:rPr>
                <w:b/>
                <w:sz w:val="20"/>
              </w:rPr>
              <w:t>316 942,50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b/>
                <w:sz w:val="20"/>
              </w:rPr>
            </w:pPr>
            <w:r w:rsidRPr="000D4C57">
              <w:rPr>
                <w:b/>
                <w:sz w:val="20"/>
              </w:rPr>
              <w:t>385 000,00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672B42">
            <w:pPr>
              <w:pStyle w:val="ConsPlusCell"/>
              <w:suppressAutoHyphens/>
              <w:jc w:val="center"/>
              <w:rPr>
                <w:b/>
                <w:sz w:val="20"/>
              </w:rPr>
            </w:pPr>
            <w:r w:rsidRPr="000D4C57">
              <w:rPr>
                <w:b/>
                <w:sz w:val="20"/>
              </w:rPr>
              <w:t>295 000,00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672B42">
            <w:pPr>
              <w:pStyle w:val="ConsPlusCell"/>
              <w:suppressAutoHyphens/>
              <w:jc w:val="center"/>
              <w:rPr>
                <w:b/>
                <w:sz w:val="20"/>
              </w:rPr>
            </w:pPr>
            <w:r w:rsidRPr="000D4C57">
              <w:rPr>
                <w:b/>
                <w:sz w:val="20"/>
              </w:rPr>
              <w:t>145 000,00</w:t>
            </w:r>
          </w:p>
        </w:tc>
        <w:tc>
          <w:tcPr>
            <w:tcW w:w="1418" w:type="dxa"/>
            <w:tcBorders>
              <w:top w:val="single" w:sz="4" w:space="0" w:color="000000"/>
              <w:left w:val="single" w:sz="4" w:space="0" w:color="000000"/>
              <w:bottom w:val="single" w:sz="4" w:space="0" w:color="000000"/>
              <w:right w:val="single" w:sz="4" w:space="0" w:color="000000"/>
            </w:tcBorders>
          </w:tcPr>
          <w:p w:rsidR="00C62194" w:rsidRPr="000D4C57" w:rsidRDefault="009F6ACA">
            <w:pPr>
              <w:pStyle w:val="ConsPlusCell"/>
              <w:suppressAutoHyphens/>
              <w:jc w:val="center"/>
              <w:rPr>
                <w:b/>
                <w:sz w:val="20"/>
              </w:rPr>
            </w:pPr>
            <w:r w:rsidRPr="000D4C57">
              <w:rPr>
                <w:b/>
                <w:sz w:val="20"/>
              </w:rPr>
              <w:t>145 000,00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r w:rsidRPr="000D4C57">
              <w:rPr>
                <w:sz w:val="20"/>
              </w:rPr>
              <w:t xml:space="preserve">Бюджет муниципального образования городского округа «Вуктыл», </w:t>
            </w:r>
            <w:r w:rsidRPr="000D4C57">
              <w:rPr>
                <w:sz w:val="20"/>
              </w:rPr>
              <w:lastRenderedPageBreak/>
              <w:t>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9F6ACA">
            <w:pPr>
              <w:pStyle w:val="ConsPlusCell"/>
              <w:suppressAutoHyphens/>
              <w:jc w:val="center"/>
              <w:rPr>
                <w:sz w:val="20"/>
              </w:rPr>
            </w:pPr>
            <w:r w:rsidRPr="000D4C57">
              <w:rPr>
                <w:sz w:val="20"/>
              </w:rPr>
              <w:lastRenderedPageBreak/>
              <w:t>1 686 942,50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400 000,00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316 942,50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385 000,00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672B42">
            <w:pPr>
              <w:pStyle w:val="ConsPlusCell"/>
              <w:suppressAutoHyphens/>
              <w:jc w:val="center"/>
              <w:rPr>
                <w:sz w:val="20"/>
              </w:rPr>
            </w:pPr>
            <w:r w:rsidRPr="000D4C57">
              <w:rPr>
                <w:sz w:val="20"/>
              </w:rPr>
              <w:t>295 000,00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672B42">
            <w:pPr>
              <w:pStyle w:val="ConsPlusCell"/>
              <w:suppressAutoHyphens/>
              <w:jc w:val="center"/>
              <w:rPr>
                <w:sz w:val="20"/>
              </w:rPr>
            </w:pPr>
            <w:r w:rsidRPr="000D4C57">
              <w:rPr>
                <w:sz w:val="20"/>
              </w:rPr>
              <w:t>145 000,00</w:t>
            </w:r>
          </w:p>
        </w:tc>
        <w:tc>
          <w:tcPr>
            <w:tcW w:w="1418" w:type="dxa"/>
            <w:tcBorders>
              <w:top w:val="single" w:sz="4" w:space="0" w:color="000000"/>
              <w:left w:val="single" w:sz="4" w:space="0" w:color="000000"/>
              <w:bottom w:val="single" w:sz="4" w:space="0" w:color="000000"/>
              <w:right w:val="single" w:sz="4" w:space="0" w:color="000000"/>
            </w:tcBorders>
          </w:tcPr>
          <w:p w:rsidR="00C62194" w:rsidRPr="000D4C57" w:rsidRDefault="009F6ACA">
            <w:pPr>
              <w:pStyle w:val="ConsPlusCell"/>
              <w:suppressAutoHyphens/>
              <w:jc w:val="center"/>
              <w:rPr>
                <w:sz w:val="20"/>
              </w:rPr>
            </w:pPr>
            <w:r w:rsidRPr="000D4C57">
              <w:rPr>
                <w:sz w:val="20"/>
              </w:rPr>
              <w:t>145 000,00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r w:rsidRPr="000D4C57">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0D4C57" w:rsidRDefault="00B15ABF">
            <w:pPr>
              <w:pStyle w:val="ConsPlusCell"/>
              <w:suppressAutoHyphens/>
              <w:jc w:val="center"/>
              <w:rPr>
                <w:sz w:val="20"/>
              </w:rPr>
            </w:pPr>
            <w:r w:rsidRPr="000D4C57">
              <w:rPr>
                <w:sz w:val="20"/>
              </w:rPr>
              <w:t>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r w:rsidRPr="000D4C57">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0D4C57" w:rsidRDefault="00B15ABF">
            <w:pPr>
              <w:pStyle w:val="ConsPlusCell"/>
              <w:suppressAutoHyphens/>
              <w:jc w:val="center"/>
              <w:rPr>
                <w:sz w:val="20"/>
              </w:rPr>
            </w:pPr>
            <w:r w:rsidRPr="000D4C57">
              <w:rPr>
                <w:sz w:val="20"/>
              </w:rPr>
              <w:t>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r w:rsidRPr="000D4C57">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0D4C57" w:rsidRDefault="00145527">
            <w:pPr>
              <w:pStyle w:val="ConsPlusCell"/>
              <w:suppressAutoHyphens/>
              <w:jc w:val="center"/>
              <w:rPr>
                <w:sz w:val="20"/>
              </w:rPr>
            </w:pPr>
            <w:r w:rsidRPr="000D4C57">
              <w:rPr>
                <w:sz w:val="20"/>
              </w:rPr>
              <w:t>0,00</w:t>
            </w:r>
          </w:p>
        </w:tc>
      </w:tr>
      <w:tr w:rsidR="00C62194" w:rsidRPr="00D67A34" w:rsidTr="00D23D06">
        <w:trPr>
          <w:trHeight w:val="149"/>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14.</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r w:rsidRPr="000D4C57">
              <w:rPr>
                <w:sz w:val="20"/>
              </w:rPr>
              <w:t>Основное мероприятие 4.3.</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both"/>
              <w:rPr>
                <w:sz w:val="20"/>
              </w:rPr>
            </w:pPr>
            <w:r w:rsidRPr="000D4C57">
              <w:rPr>
                <w:sz w:val="20"/>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b/>
                <w:sz w:val="20"/>
              </w:rPr>
            </w:pPr>
            <w:r w:rsidRPr="000D4C57">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b/>
                <w:sz w:val="20"/>
              </w:rPr>
            </w:pPr>
            <w:r w:rsidRPr="000D4C57">
              <w:rPr>
                <w:b/>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b/>
                <w:sz w:val="20"/>
              </w:rPr>
            </w:pPr>
            <w:r w:rsidRPr="000D4C57">
              <w:rPr>
                <w:b/>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b/>
                <w:sz w:val="20"/>
              </w:rPr>
            </w:pPr>
            <w:r w:rsidRPr="000D4C57">
              <w:rPr>
                <w:b/>
                <w:sz w:val="20"/>
              </w:rPr>
              <w:t xml:space="preserve">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b/>
                <w:sz w:val="20"/>
              </w:rPr>
            </w:pPr>
            <w:r w:rsidRPr="000D4C57">
              <w:rPr>
                <w:b/>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b/>
                <w:sz w:val="20"/>
              </w:rPr>
            </w:pPr>
            <w:r w:rsidRPr="000D4C57">
              <w:rPr>
                <w:b/>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b/>
                <w:sz w:val="20"/>
              </w:rPr>
            </w:pPr>
            <w:r w:rsidRPr="000D4C57">
              <w:rPr>
                <w:b/>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0D4C57" w:rsidRDefault="00C574EC">
            <w:pPr>
              <w:pStyle w:val="ConsPlusCell"/>
              <w:suppressAutoHyphens/>
              <w:jc w:val="center"/>
              <w:rPr>
                <w:b/>
                <w:sz w:val="20"/>
              </w:rPr>
            </w:pPr>
            <w:r w:rsidRPr="000D4C57">
              <w:rPr>
                <w:b/>
                <w:sz w:val="20"/>
              </w:rPr>
              <w:t>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r w:rsidRPr="000D4C57">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0D4C57" w:rsidRDefault="00C574EC">
            <w:pPr>
              <w:pStyle w:val="ConsPlusCell"/>
              <w:suppressAutoHyphens/>
              <w:jc w:val="center"/>
              <w:rPr>
                <w:sz w:val="20"/>
              </w:rPr>
            </w:pPr>
            <w:r w:rsidRPr="000D4C57">
              <w:rPr>
                <w:sz w:val="20"/>
              </w:rPr>
              <w:t>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r w:rsidRPr="000D4C57">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0D4C57" w:rsidRDefault="00C574EC">
            <w:pPr>
              <w:pStyle w:val="ConsPlusCell"/>
              <w:suppressAutoHyphens/>
              <w:jc w:val="center"/>
              <w:rPr>
                <w:sz w:val="20"/>
              </w:rPr>
            </w:pPr>
            <w:r w:rsidRPr="000D4C57">
              <w:rPr>
                <w:sz w:val="20"/>
              </w:rPr>
              <w:t>0,00</w:t>
            </w:r>
          </w:p>
        </w:tc>
      </w:tr>
      <w:tr w:rsidR="00C62194" w:rsidRPr="00D67A34" w:rsidTr="00D23D06">
        <w:trPr>
          <w:trHeight w:val="27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r w:rsidRPr="000D4C57">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0D4C57" w:rsidRDefault="00C574EC">
            <w:pPr>
              <w:pStyle w:val="ConsPlusCell"/>
              <w:suppressAutoHyphens/>
              <w:jc w:val="center"/>
              <w:rPr>
                <w:sz w:val="20"/>
              </w:rPr>
            </w:pPr>
            <w:r w:rsidRPr="000D4C57">
              <w:rPr>
                <w:sz w:val="20"/>
              </w:rPr>
              <w:t>0,00</w:t>
            </w:r>
          </w:p>
        </w:tc>
      </w:tr>
      <w:tr w:rsidR="00C62194" w:rsidRPr="00D67A34" w:rsidTr="00D23D06">
        <w:trPr>
          <w:trHeight w:val="1079"/>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rPr>
                <w:sz w:val="20"/>
              </w:rPr>
            </w:pPr>
            <w:r w:rsidRPr="000D4C57">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D4C57" w:rsidRDefault="00C62194">
            <w:pPr>
              <w:pStyle w:val="ConsPlusCell"/>
              <w:suppressAutoHyphens/>
              <w:jc w:val="center"/>
              <w:rPr>
                <w:sz w:val="20"/>
              </w:rPr>
            </w:pPr>
            <w:r w:rsidRPr="000D4C57">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0D4C57" w:rsidRDefault="00C574EC">
            <w:pPr>
              <w:pStyle w:val="ConsPlusCell"/>
              <w:suppressAutoHyphens/>
              <w:jc w:val="center"/>
              <w:rPr>
                <w:sz w:val="20"/>
              </w:rPr>
            </w:pPr>
            <w:r w:rsidRPr="000D4C57">
              <w:rPr>
                <w:sz w:val="20"/>
              </w:rPr>
              <w:t>0,00</w:t>
            </w:r>
          </w:p>
        </w:tc>
      </w:tr>
      <w:tr w:rsidR="00C62194" w:rsidRPr="00D67A34" w:rsidTr="00D23D06">
        <w:trPr>
          <w:trHeight w:val="874"/>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lastRenderedPageBreak/>
              <w:t>15.</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sz w:val="20"/>
              </w:rPr>
            </w:pPr>
            <w:r w:rsidRPr="00B324A8">
              <w:rPr>
                <w:sz w:val="20"/>
              </w:rPr>
              <w:t>Основное мероприятие 4.4.</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sz w:val="20"/>
              </w:rPr>
            </w:pPr>
            <w:r w:rsidRPr="00B324A8">
              <w:rPr>
                <w:sz w:val="20"/>
              </w:rPr>
              <w:t xml:space="preserve">Энергосбережение, повышение энергетической эффективности, в том числе 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w:t>
            </w:r>
            <w:proofErr w:type="spellStart"/>
            <w:r w:rsidRPr="00B324A8">
              <w:rPr>
                <w:sz w:val="20"/>
              </w:rPr>
              <w:t>ресурсоснабжающих</w:t>
            </w:r>
            <w:proofErr w:type="spellEnd"/>
            <w:r w:rsidRPr="00B324A8">
              <w:rPr>
                <w:sz w:val="20"/>
              </w:rPr>
              <w:t xml:space="preserve"> организаций соответствующих данных</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b/>
                <w:sz w:val="20"/>
              </w:rPr>
            </w:pPr>
            <w:r w:rsidRPr="00B324A8">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b/>
                <w:sz w:val="20"/>
              </w:rPr>
            </w:pPr>
            <w:r w:rsidRPr="00B324A8">
              <w:rPr>
                <w:b/>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b/>
                <w:sz w:val="20"/>
              </w:rPr>
            </w:pPr>
            <w:r w:rsidRPr="00B324A8">
              <w:rPr>
                <w:b/>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b/>
                <w:sz w:val="20"/>
              </w:rPr>
            </w:pPr>
            <w:r w:rsidRPr="00B324A8">
              <w:rPr>
                <w:b/>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b/>
                <w:sz w:val="20"/>
              </w:rPr>
            </w:pPr>
            <w:r w:rsidRPr="00B324A8">
              <w:rPr>
                <w:b/>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b/>
                <w:sz w:val="20"/>
              </w:rPr>
            </w:pPr>
            <w:r w:rsidRPr="00B324A8">
              <w:rPr>
                <w:b/>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b/>
                <w:sz w:val="20"/>
              </w:rPr>
            </w:pPr>
            <w:r w:rsidRPr="00B324A8">
              <w:rPr>
                <w:b/>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B324A8" w:rsidRDefault="009C4C41">
            <w:pPr>
              <w:pStyle w:val="ConsPlusCell"/>
              <w:suppressAutoHyphens/>
              <w:jc w:val="center"/>
              <w:rPr>
                <w:b/>
                <w:sz w:val="20"/>
              </w:rPr>
            </w:pPr>
            <w:r w:rsidRPr="00B324A8">
              <w:rPr>
                <w:b/>
                <w:sz w:val="20"/>
              </w:rPr>
              <w:t>0,00</w:t>
            </w:r>
          </w:p>
        </w:tc>
      </w:tr>
      <w:tr w:rsidR="00C62194" w:rsidRPr="00D67A34" w:rsidTr="00D23D06">
        <w:trPr>
          <w:trHeight w:val="970"/>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sz w:val="20"/>
              </w:rPr>
            </w:pPr>
            <w:r w:rsidRPr="00B324A8">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B324A8" w:rsidRDefault="009C4C41">
            <w:pPr>
              <w:pStyle w:val="ConsPlusCell"/>
              <w:suppressAutoHyphens/>
              <w:jc w:val="center"/>
              <w:rPr>
                <w:sz w:val="20"/>
              </w:rPr>
            </w:pPr>
            <w:r w:rsidRPr="00B324A8">
              <w:rPr>
                <w:sz w:val="20"/>
              </w:rPr>
              <w:t>0,00</w:t>
            </w:r>
          </w:p>
        </w:tc>
      </w:tr>
      <w:tr w:rsidR="00C62194" w:rsidRPr="00D67A34" w:rsidTr="00D23D06">
        <w:trPr>
          <w:trHeight w:val="572"/>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sz w:val="20"/>
              </w:rPr>
            </w:pPr>
            <w:r w:rsidRPr="00B324A8">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B324A8" w:rsidRDefault="009C4C41">
            <w:pPr>
              <w:pStyle w:val="ConsPlusCell"/>
              <w:suppressAutoHyphens/>
              <w:jc w:val="center"/>
              <w:rPr>
                <w:sz w:val="20"/>
              </w:rPr>
            </w:pPr>
            <w:r w:rsidRPr="00B324A8">
              <w:rPr>
                <w:sz w:val="20"/>
              </w:rPr>
              <w:t>0,00</w:t>
            </w:r>
          </w:p>
        </w:tc>
      </w:tr>
      <w:tr w:rsidR="00C62194" w:rsidRPr="00D67A34" w:rsidTr="00D23D06">
        <w:trPr>
          <w:trHeight w:val="695"/>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sz w:val="20"/>
              </w:rPr>
            </w:pPr>
            <w:r w:rsidRPr="00B324A8">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B324A8" w:rsidRDefault="009C4C41">
            <w:pPr>
              <w:pStyle w:val="ConsPlusCell"/>
              <w:suppressAutoHyphens/>
              <w:jc w:val="center"/>
              <w:rPr>
                <w:sz w:val="20"/>
              </w:rPr>
            </w:pPr>
            <w:r w:rsidRPr="00B324A8">
              <w:rPr>
                <w:sz w:val="20"/>
              </w:rPr>
              <w:t>0,00</w:t>
            </w:r>
          </w:p>
        </w:tc>
      </w:tr>
      <w:tr w:rsidR="00C62194" w:rsidRPr="00D67A34" w:rsidTr="00D23D06">
        <w:trPr>
          <w:trHeight w:val="1079"/>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rPr>
                <w:sz w:val="20"/>
              </w:rPr>
            </w:pPr>
            <w:r w:rsidRPr="00B324A8">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B324A8" w:rsidRDefault="00C62194">
            <w:pPr>
              <w:pStyle w:val="ConsPlusCell"/>
              <w:suppressAutoHyphens/>
              <w:jc w:val="center"/>
              <w:rPr>
                <w:sz w:val="20"/>
              </w:rPr>
            </w:pPr>
            <w:r w:rsidRPr="00B324A8">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B324A8" w:rsidRDefault="009C4C41">
            <w:pPr>
              <w:pStyle w:val="ConsPlusCell"/>
              <w:suppressAutoHyphens/>
              <w:jc w:val="center"/>
              <w:rPr>
                <w:sz w:val="20"/>
              </w:rPr>
            </w:pPr>
            <w:r w:rsidRPr="00B324A8">
              <w:rPr>
                <w:sz w:val="20"/>
              </w:rPr>
              <w:t>0,00</w:t>
            </w:r>
          </w:p>
        </w:tc>
      </w:tr>
      <w:tr w:rsidR="00AE2FAC" w:rsidRPr="00D67A34" w:rsidTr="00D23D06">
        <w:trPr>
          <w:trHeight w:val="235"/>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pStyle w:val="ConsPlusCell"/>
              <w:suppressAutoHyphens/>
              <w:jc w:val="center"/>
              <w:rPr>
                <w:sz w:val="20"/>
              </w:rPr>
            </w:pPr>
            <w:r w:rsidRPr="00AE2FAC">
              <w:rPr>
                <w:sz w:val="20"/>
              </w:rPr>
              <w:t>16.</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rPr>
                <w:b/>
                <w:sz w:val="20"/>
                <w:szCs w:val="20"/>
              </w:rPr>
            </w:pPr>
            <w:proofErr w:type="spellStart"/>
            <w:proofErr w:type="gramStart"/>
            <w:r w:rsidRPr="00AE2FAC">
              <w:rPr>
                <w:b/>
                <w:sz w:val="20"/>
                <w:szCs w:val="20"/>
              </w:rPr>
              <w:t>Подпрограм</w:t>
            </w:r>
            <w:proofErr w:type="spellEnd"/>
            <w:r w:rsidRPr="00AE2FAC">
              <w:rPr>
                <w:b/>
                <w:sz w:val="20"/>
                <w:szCs w:val="20"/>
              </w:rPr>
              <w:t xml:space="preserve"> </w:t>
            </w:r>
            <w:proofErr w:type="spellStart"/>
            <w:r w:rsidRPr="00AE2FAC">
              <w:rPr>
                <w:b/>
                <w:sz w:val="20"/>
                <w:szCs w:val="20"/>
              </w:rPr>
              <w:t>ма</w:t>
            </w:r>
            <w:proofErr w:type="spellEnd"/>
            <w:proofErr w:type="gramEnd"/>
            <w:r w:rsidRPr="00AE2FAC">
              <w:rPr>
                <w:b/>
                <w:sz w:val="20"/>
                <w:szCs w:val="20"/>
              </w:rPr>
              <w:t xml:space="preserve"> 2</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rPr>
                <w:b/>
                <w:sz w:val="20"/>
                <w:szCs w:val="20"/>
              </w:rPr>
            </w:pPr>
            <w:r w:rsidRPr="00AE2FAC">
              <w:rPr>
                <w:b/>
                <w:bCs/>
                <w:sz w:val="20"/>
                <w:szCs w:val="20"/>
              </w:rPr>
              <w:t>«Строительство, реконструкция объектов социальной и коммунальной сферы»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pStyle w:val="ConsPlusCell"/>
              <w:suppressAutoHyphens/>
              <w:rPr>
                <w:b/>
                <w:sz w:val="20"/>
              </w:rPr>
            </w:pPr>
            <w:r w:rsidRPr="00AE2FAC">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jc w:val="center"/>
              <w:rPr>
                <w:b/>
                <w:sz w:val="20"/>
                <w:szCs w:val="20"/>
              </w:rPr>
            </w:pPr>
            <w:r w:rsidRPr="00AE2FAC">
              <w:rPr>
                <w:b/>
                <w:sz w:val="20"/>
                <w:szCs w:val="20"/>
              </w:rPr>
              <w:t>85 911 580,51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jc w:val="center"/>
              <w:rPr>
                <w:b/>
                <w:sz w:val="20"/>
                <w:szCs w:val="20"/>
              </w:rPr>
            </w:pPr>
            <w:r w:rsidRPr="00AE2FAC">
              <w:rPr>
                <w:b/>
                <w:sz w:val="20"/>
                <w:szCs w:val="20"/>
              </w:rPr>
              <w:t>34 808 220,52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jc w:val="center"/>
              <w:rPr>
                <w:b/>
                <w:sz w:val="20"/>
                <w:szCs w:val="20"/>
              </w:rPr>
            </w:pPr>
            <w:r w:rsidRPr="00AE2FAC">
              <w:rPr>
                <w:b/>
                <w:sz w:val="20"/>
                <w:szCs w:val="20"/>
              </w:rPr>
              <w:t>15 633 768,12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jc w:val="center"/>
              <w:rPr>
                <w:b/>
                <w:sz w:val="20"/>
                <w:szCs w:val="20"/>
              </w:rPr>
            </w:pPr>
            <w:r w:rsidRPr="00AE2FAC">
              <w:rPr>
                <w:b/>
                <w:sz w:val="20"/>
                <w:szCs w:val="20"/>
              </w:rPr>
              <w:t>14 398 483,45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pStyle w:val="ConsPlusCell"/>
              <w:suppressAutoHyphens/>
              <w:jc w:val="center"/>
              <w:rPr>
                <w:b/>
                <w:sz w:val="20"/>
              </w:rPr>
            </w:pPr>
            <w:r w:rsidRPr="00AE2FAC">
              <w:rPr>
                <w:b/>
                <w:sz w:val="20"/>
              </w:rPr>
              <w:t>7 092 874,32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pStyle w:val="ConsPlusCell"/>
              <w:suppressAutoHyphens/>
              <w:jc w:val="center"/>
              <w:rPr>
                <w:b/>
                <w:sz w:val="20"/>
              </w:rPr>
            </w:pPr>
            <w:r w:rsidRPr="00AE2FAC">
              <w:rPr>
                <w:b/>
                <w:sz w:val="20"/>
              </w:rPr>
              <w:t>6 989 117,05</w:t>
            </w:r>
          </w:p>
        </w:tc>
        <w:tc>
          <w:tcPr>
            <w:tcW w:w="1418" w:type="dxa"/>
            <w:tcBorders>
              <w:top w:val="single" w:sz="4" w:space="0" w:color="000000"/>
              <w:left w:val="single" w:sz="4" w:space="0" w:color="000000"/>
              <w:bottom w:val="single" w:sz="4" w:space="0" w:color="000000"/>
              <w:right w:val="single" w:sz="4" w:space="0" w:color="000000"/>
            </w:tcBorders>
          </w:tcPr>
          <w:p w:rsidR="00AE2FAC" w:rsidRPr="00AE2FAC" w:rsidRDefault="00AE2FAC" w:rsidP="00574C14">
            <w:pPr>
              <w:pStyle w:val="ConsPlusCell"/>
              <w:suppressAutoHyphens/>
              <w:jc w:val="center"/>
              <w:rPr>
                <w:b/>
                <w:sz w:val="20"/>
              </w:rPr>
            </w:pPr>
            <w:r w:rsidRPr="00AE2FAC">
              <w:rPr>
                <w:b/>
                <w:sz w:val="20"/>
              </w:rPr>
              <w:t>6 989 117,05</w:t>
            </w:r>
          </w:p>
        </w:tc>
      </w:tr>
      <w:tr w:rsidR="00AE2FAC" w:rsidRPr="00D67A34" w:rsidTr="00D23D06">
        <w:trPr>
          <w:trHeight w:val="240"/>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pStyle w:val="ConsPlusCell"/>
              <w:suppressAutoHyphens/>
              <w:rPr>
                <w:sz w:val="20"/>
              </w:rPr>
            </w:pPr>
            <w:r w:rsidRPr="00AE2FAC">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jc w:val="center"/>
              <w:rPr>
                <w:sz w:val="20"/>
                <w:szCs w:val="20"/>
              </w:rPr>
            </w:pPr>
            <w:r w:rsidRPr="00AE2FAC">
              <w:rPr>
                <w:sz w:val="20"/>
                <w:szCs w:val="20"/>
              </w:rPr>
              <w:t>85 911 580,51</w:t>
            </w:r>
          </w:p>
          <w:p w:rsidR="00AE2FAC" w:rsidRPr="00AE2FAC" w:rsidRDefault="00AE2FAC">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jc w:val="center"/>
              <w:rPr>
                <w:sz w:val="20"/>
                <w:szCs w:val="20"/>
              </w:rPr>
            </w:pPr>
            <w:r w:rsidRPr="00AE2FAC">
              <w:rPr>
                <w:sz w:val="20"/>
                <w:szCs w:val="20"/>
              </w:rPr>
              <w:t>34 808 220,52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jc w:val="center"/>
              <w:rPr>
                <w:sz w:val="20"/>
                <w:szCs w:val="20"/>
              </w:rPr>
            </w:pPr>
            <w:r w:rsidRPr="00AE2FAC">
              <w:rPr>
                <w:sz w:val="20"/>
                <w:szCs w:val="20"/>
              </w:rPr>
              <w:t>15 633 768,12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jc w:val="center"/>
              <w:rPr>
                <w:sz w:val="20"/>
                <w:szCs w:val="20"/>
              </w:rPr>
            </w:pPr>
            <w:r w:rsidRPr="00AE2FAC">
              <w:rPr>
                <w:sz w:val="20"/>
                <w:szCs w:val="20"/>
              </w:rPr>
              <w:t>14 398 483,45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pStyle w:val="ConsPlusCell"/>
              <w:suppressAutoHyphens/>
              <w:jc w:val="center"/>
              <w:rPr>
                <w:sz w:val="20"/>
              </w:rPr>
            </w:pPr>
            <w:r w:rsidRPr="00AE2FAC">
              <w:rPr>
                <w:sz w:val="20"/>
              </w:rPr>
              <w:t>7 092 874,32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2FAC" w:rsidRPr="00AE2FAC" w:rsidRDefault="00AE2FAC">
            <w:pPr>
              <w:pStyle w:val="ConsPlusCell"/>
              <w:suppressAutoHyphens/>
              <w:jc w:val="center"/>
              <w:rPr>
                <w:sz w:val="20"/>
              </w:rPr>
            </w:pPr>
            <w:r w:rsidRPr="00AE2FAC">
              <w:rPr>
                <w:sz w:val="20"/>
              </w:rPr>
              <w:t>6 989 117,05</w:t>
            </w:r>
          </w:p>
        </w:tc>
        <w:tc>
          <w:tcPr>
            <w:tcW w:w="1418" w:type="dxa"/>
            <w:tcBorders>
              <w:top w:val="single" w:sz="4" w:space="0" w:color="000000"/>
              <w:left w:val="single" w:sz="4" w:space="0" w:color="000000"/>
              <w:bottom w:val="single" w:sz="4" w:space="0" w:color="000000"/>
              <w:right w:val="single" w:sz="4" w:space="0" w:color="000000"/>
            </w:tcBorders>
          </w:tcPr>
          <w:p w:rsidR="00AE2FAC" w:rsidRPr="00AE2FAC" w:rsidRDefault="00AE2FAC" w:rsidP="00574C14">
            <w:pPr>
              <w:pStyle w:val="ConsPlusCell"/>
              <w:suppressAutoHyphens/>
              <w:jc w:val="center"/>
              <w:rPr>
                <w:sz w:val="20"/>
              </w:rPr>
            </w:pPr>
            <w:r w:rsidRPr="00AE2FAC">
              <w:rPr>
                <w:sz w:val="20"/>
              </w:rPr>
              <w:t>6 989 117,05</w:t>
            </w:r>
          </w:p>
        </w:tc>
      </w:tr>
      <w:tr w:rsidR="00DA15C1" w:rsidRPr="00D67A34" w:rsidTr="00D23D06">
        <w:trPr>
          <w:trHeight w:val="275"/>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DA15C1">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DA15C1">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DA15C1">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DA15C1">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DA15C1">
            <w:pPr>
              <w:pStyle w:val="ConsPlusCell"/>
              <w:suppressAutoHyphens/>
              <w:rPr>
                <w:sz w:val="20"/>
              </w:rPr>
            </w:pPr>
            <w:r w:rsidRPr="00AE2FAC">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AE2FAC">
            <w:pPr>
              <w:pStyle w:val="ConsPlusCell"/>
              <w:suppressAutoHyphens/>
              <w:jc w:val="center"/>
              <w:rPr>
                <w:sz w:val="20"/>
              </w:rPr>
            </w:pPr>
            <w:r w:rsidRPr="00AE2FAC">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DA15C1">
            <w:pPr>
              <w:pStyle w:val="ConsPlusCell"/>
              <w:suppressAutoHyphens/>
              <w:jc w:val="center"/>
              <w:rPr>
                <w:sz w:val="20"/>
              </w:rPr>
            </w:pPr>
            <w:r w:rsidRPr="00AE2FAC">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DA15C1">
            <w:pPr>
              <w:pStyle w:val="ConsPlusCell"/>
              <w:suppressAutoHyphens/>
              <w:jc w:val="center"/>
              <w:rPr>
                <w:sz w:val="20"/>
              </w:rPr>
            </w:pPr>
            <w:r w:rsidRPr="00AE2FAC">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DA15C1">
            <w:pPr>
              <w:pStyle w:val="ConsPlusCell"/>
              <w:suppressAutoHyphens/>
              <w:jc w:val="center"/>
              <w:rPr>
                <w:sz w:val="20"/>
              </w:rPr>
            </w:pPr>
            <w:r w:rsidRPr="00AE2FAC">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DA15C1">
            <w:pPr>
              <w:pStyle w:val="ConsPlusCell"/>
              <w:suppressAutoHyphens/>
              <w:jc w:val="center"/>
              <w:rPr>
                <w:sz w:val="20"/>
              </w:rPr>
            </w:pPr>
            <w:r w:rsidRPr="00AE2FAC">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AE2FAC">
            <w:pPr>
              <w:pStyle w:val="ConsPlusCell"/>
              <w:suppressAutoHyphens/>
              <w:jc w:val="center"/>
              <w:rPr>
                <w:sz w:val="20"/>
              </w:rPr>
            </w:pPr>
            <w:r w:rsidRPr="00AE2FAC">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DA15C1" w:rsidRPr="00AE2FAC" w:rsidRDefault="00AE2FAC" w:rsidP="002E7D1D">
            <w:pPr>
              <w:pStyle w:val="ConsPlusCell"/>
              <w:suppressAutoHyphens/>
              <w:jc w:val="center"/>
              <w:rPr>
                <w:sz w:val="20"/>
              </w:rPr>
            </w:pPr>
            <w:r w:rsidRPr="00AE2FAC">
              <w:rPr>
                <w:sz w:val="20"/>
              </w:rPr>
              <w:t>0,00</w:t>
            </w:r>
          </w:p>
        </w:tc>
      </w:tr>
      <w:tr w:rsidR="00DA15C1" w:rsidRPr="00D67A34" w:rsidTr="00D23D06">
        <w:trPr>
          <w:trHeight w:val="294"/>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DA15C1">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DA15C1">
            <w:pPr>
              <w:pStyle w:val="ConsPlusCell"/>
              <w:suppressAutoHyphens/>
              <w:jc w:val="center"/>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DA15C1">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DA15C1">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DA15C1">
            <w:pPr>
              <w:pStyle w:val="ConsPlusCell"/>
              <w:suppressAutoHyphens/>
              <w:rPr>
                <w:sz w:val="20"/>
              </w:rPr>
            </w:pPr>
            <w:r w:rsidRPr="00AE2FAC">
              <w:rPr>
                <w:sz w:val="20"/>
              </w:rPr>
              <w:t>республиканско</w:t>
            </w:r>
            <w:r w:rsidRPr="00AE2FAC">
              <w:rPr>
                <w:sz w:val="20"/>
              </w:rPr>
              <w:lastRenderedPageBreak/>
              <w:t>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15C1" w:rsidRPr="00EF2D60" w:rsidRDefault="00EF2D60">
            <w:pPr>
              <w:pStyle w:val="ConsPlusCell"/>
              <w:suppressAutoHyphens/>
              <w:jc w:val="center"/>
              <w:rPr>
                <w:sz w:val="20"/>
              </w:rPr>
            </w:pPr>
            <w:r w:rsidRPr="00EF2D60">
              <w:rPr>
                <w:sz w:val="20"/>
              </w:rPr>
              <w:lastRenderedPageBreak/>
              <w:t>52 000 000,00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15C1" w:rsidRPr="00EF2D60" w:rsidRDefault="00DA15C1">
            <w:pPr>
              <w:pStyle w:val="ConsPlusCell"/>
              <w:suppressAutoHyphens/>
              <w:jc w:val="center"/>
              <w:rPr>
                <w:sz w:val="20"/>
              </w:rPr>
            </w:pPr>
            <w:r w:rsidRPr="00EF2D60">
              <w:rPr>
                <w:sz w:val="20"/>
              </w:rPr>
              <w:t>28 000 000,00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DA15C1">
            <w:pPr>
              <w:pStyle w:val="ConsPlusCell"/>
              <w:suppressAutoHyphens/>
              <w:jc w:val="center"/>
              <w:rPr>
                <w:sz w:val="20"/>
              </w:rPr>
            </w:pPr>
            <w:r w:rsidRPr="00AE2FAC">
              <w:rPr>
                <w:sz w:val="20"/>
              </w:rPr>
              <w:t>14 000 000,00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DA15C1">
            <w:pPr>
              <w:pStyle w:val="ConsPlusCell"/>
              <w:suppressAutoHyphens/>
              <w:jc w:val="center"/>
              <w:rPr>
                <w:sz w:val="20"/>
              </w:rPr>
            </w:pPr>
            <w:r w:rsidRPr="00AE2FAC">
              <w:rPr>
                <w:sz w:val="20"/>
              </w:rPr>
              <w:t>10 000 000,00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AE2FAC">
            <w:pPr>
              <w:pStyle w:val="ConsPlusCell"/>
              <w:suppressAutoHyphens/>
              <w:jc w:val="center"/>
              <w:rPr>
                <w:sz w:val="20"/>
              </w:rPr>
            </w:pPr>
            <w:r w:rsidRPr="00AE2FAC">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A15C1" w:rsidRPr="00AE2FAC" w:rsidRDefault="00AE2FAC">
            <w:pPr>
              <w:pStyle w:val="ConsPlusCell"/>
              <w:suppressAutoHyphens/>
              <w:jc w:val="center"/>
              <w:rPr>
                <w:sz w:val="20"/>
              </w:rPr>
            </w:pPr>
            <w:r w:rsidRPr="00AE2FAC">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DA15C1" w:rsidRPr="00AE2FAC" w:rsidRDefault="00AE2FAC" w:rsidP="002E7D1D">
            <w:pPr>
              <w:pStyle w:val="ConsPlusCell"/>
              <w:suppressAutoHyphens/>
              <w:jc w:val="center"/>
              <w:rPr>
                <w:sz w:val="20"/>
              </w:rPr>
            </w:pPr>
            <w:r w:rsidRPr="00AE2FAC">
              <w:rPr>
                <w:sz w:val="20"/>
              </w:rPr>
              <w:t>0,00</w:t>
            </w:r>
          </w:p>
        </w:tc>
      </w:tr>
      <w:tr w:rsidR="00C62194" w:rsidRPr="00D67A34" w:rsidTr="00D23D06">
        <w:trPr>
          <w:trHeight w:val="383"/>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r w:rsidRPr="00AE2FAC">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AE2FAC" w:rsidRDefault="00C62194">
            <w:pPr>
              <w:pStyle w:val="ConsPlusCell"/>
              <w:suppressAutoHyphens/>
              <w:jc w:val="center"/>
              <w:rPr>
                <w:sz w:val="20"/>
              </w:rPr>
            </w:pPr>
            <w:r w:rsidRPr="00AE2FAC">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AE2FAC" w:rsidRDefault="00C62194">
            <w:pPr>
              <w:pStyle w:val="ConsPlusCell"/>
              <w:suppressAutoHyphens/>
              <w:jc w:val="center"/>
              <w:rPr>
                <w:sz w:val="20"/>
              </w:rPr>
            </w:pPr>
            <w:r w:rsidRPr="00AE2FAC">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AE2FAC" w:rsidRDefault="00C62194">
            <w:pPr>
              <w:pStyle w:val="ConsPlusCell"/>
              <w:suppressAutoHyphens/>
              <w:jc w:val="center"/>
              <w:rPr>
                <w:sz w:val="20"/>
              </w:rPr>
            </w:pPr>
            <w:r w:rsidRPr="00AE2FAC">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AE2FAC" w:rsidRDefault="00C62194">
            <w:pPr>
              <w:pStyle w:val="ConsPlusCell"/>
              <w:suppressAutoHyphens/>
              <w:jc w:val="center"/>
              <w:rPr>
                <w:sz w:val="20"/>
              </w:rPr>
            </w:pPr>
            <w:r w:rsidRPr="00AE2FAC">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AE2FAC" w:rsidRDefault="00C62194">
            <w:pPr>
              <w:pStyle w:val="ConsPlusCell"/>
              <w:suppressAutoHyphens/>
              <w:jc w:val="center"/>
              <w:rPr>
                <w:sz w:val="20"/>
              </w:rPr>
            </w:pPr>
            <w:r w:rsidRPr="00AE2FAC">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AE2FAC" w:rsidRDefault="00C62194">
            <w:pPr>
              <w:pStyle w:val="ConsPlusCell"/>
              <w:suppressAutoHyphens/>
              <w:jc w:val="center"/>
              <w:rPr>
                <w:sz w:val="20"/>
              </w:rPr>
            </w:pPr>
            <w:r w:rsidRPr="00AE2FAC">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AE2FAC" w:rsidRDefault="009F1FAC">
            <w:pPr>
              <w:pStyle w:val="ConsPlusCell"/>
              <w:suppressAutoHyphens/>
              <w:jc w:val="center"/>
              <w:rPr>
                <w:sz w:val="20"/>
              </w:rPr>
            </w:pPr>
            <w:r w:rsidRPr="00AE2FAC">
              <w:rPr>
                <w:sz w:val="20"/>
              </w:rPr>
              <w:t>0,00</w:t>
            </w:r>
          </w:p>
        </w:tc>
      </w:tr>
      <w:tr w:rsidR="00C62194" w:rsidRPr="00D67A34" w:rsidTr="00D23D06">
        <w:trPr>
          <w:trHeight w:val="266"/>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r w:rsidRPr="00ED79B2">
              <w:rPr>
                <w:sz w:val="20"/>
              </w:rPr>
              <w:t>17.</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rPr>
                <w:bCs/>
                <w:sz w:val="20"/>
                <w:szCs w:val="20"/>
              </w:rPr>
            </w:pPr>
            <w:r w:rsidRPr="00ED79B2">
              <w:rPr>
                <w:bCs/>
                <w:sz w:val="20"/>
                <w:szCs w:val="20"/>
              </w:rPr>
              <w:t>Основное мероприятие 1.1.</w:t>
            </w:r>
          </w:p>
          <w:p w:rsidR="00C62194" w:rsidRPr="00ED79B2" w:rsidRDefault="00C62194">
            <w:pPr>
              <w:rPr>
                <w:bCs/>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rPr>
                <w:bCs/>
                <w:sz w:val="20"/>
                <w:szCs w:val="20"/>
              </w:rPr>
            </w:pPr>
            <w:r w:rsidRPr="00ED79B2">
              <w:rPr>
                <w:bCs/>
                <w:sz w:val="20"/>
                <w:szCs w:val="20"/>
              </w:rPr>
              <w:t xml:space="preserve">Реализация проекта «Газификация жилых домов с. </w:t>
            </w:r>
            <w:proofErr w:type="spellStart"/>
            <w:r w:rsidRPr="00ED79B2">
              <w:rPr>
                <w:bCs/>
                <w:sz w:val="20"/>
                <w:szCs w:val="20"/>
              </w:rPr>
              <w:t>Дутово</w:t>
            </w:r>
            <w:proofErr w:type="spellEnd"/>
            <w:r w:rsidRPr="00ED79B2">
              <w:rPr>
                <w:bCs/>
                <w:sz w:val="20"/>
                <w:szCs w:val="20"/>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rPr>
                <w:b/>
                <w:sz w:val="20"/>
              </w:rPr>
            </w:pPr>
            <w:r w:rsidRPr="00ED79B2">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ED79B2">
            <w:pPr>
              <w:pStyle w:val="ConsPlusCell"/>
              <w:suppressAutoHyphens/>
              <w:jc w:val="center"/>
              <w:rPr>
                <w:b/>
                <w:sz w:val="20"/>
              </w:rPr>
            </w:pPr>
            <w:r w:rsidRPr="00ED79B2">
              <w:rPr>
                <w:b/>
                <w:sz w:val="20"/>
              </w:rPr>
              <w:t>59 096 792,02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b/>
                <w:sz w:val="20"/>
              </w:rPr>
            </w:pPr>
            <w:r w:rsidRPr="00ED79B2">
              <w:rPr>
                <w:b/>
                <w:sz w:val="20"/>
              </w:rPr>
              <w:t>31 270 532,97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b/>
                <w:sz w:val="20"/>
              </w:rPr>
            </w:pPr>
            <w:r w:rsidRPr="00ED79B2">
              <w:rPr>
                <w:b/>
                <w:sz w:val="20"/>
              </w:rPr>
              <w:t>15 241 496,69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FC78DD">
            <w:pPr>
              <w:pStyle w:val="ConsPlusCell"/>
              <w:suppressAutoHyphens/>
              <w:ind w:hanging="57"/>
              <w:jc w:val="center"/>
              <w:rPr>
                <w:sz w:val="20"/>
              </w:rPr>
            </w:pPr>
            <w:r w:rsidRPr="00ED79B2">
              <w:rPr>
                <w:b/>
                <w:sz w:val="20"/>
              </w:rPr>
              <w:t>11 184 762,36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ED79B2">
            <w:pPr>
              <w:pStyle w:val="ConsPlusCell"/>
              <w:suppressAutoHyphens/>
              <w:jc w:val="center"/>
              <w:rPr>
                <w:b/>
                <w:sz w:val="20"/>
              </w:rPr>
            </w:pPr>
            <w:r w:rsidRPr="00ED79B2">
              <w:rPr>
                <w:b/>
                <w:sz w:val="20"/>
              </w:rPr>
              <w:t>1 400 000,00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b/>
                <w:sz w:val="20"/>
              </w:rPr>
            </w:pPr>
            <w:r w:rsidRPr="00ED79B2">
              <w:rPr>
                <w:b/>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ED79B2" w:rsidRDefault="00234E7A">
            <w:pPr>
              <w:pStyle w:val="ConsPlusCell"/>
              <w:suppressAutoHyphens/>
              <w:jc w:val="center"/>
              <w:rPr>
                <w:b/>
                <w:sz w:val="20"/>
              </w:rPr>
            </w:pPr>
            <w:r w:rsidRPr="00ED79B2">
              <w:rPr>
                <w:b/>
                <w:sz w:val="20"/>
              </w:rPr>
              <w:t>0,00</w:t>
            </w:r>
          </w:p>
        </w:tc>
      </w:tr>
      <w:tr w:rsidR="00C62194" w:rsidRPr="00D67A34" w:rsidTr="00D23D06">
        <w:trPr>
          <w:trHeight w:val="350"/>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rPr>
                <w:sz w:val="20"/>
              </w:rPr>
            </w:pPr>
            <w:r w:rsidRPr="00ED79B2">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ED79B2">
            <w:pPr>
              <w:pStyle w:val="ConsPlusCell"/>
              <w:suppressAutoHyphens/>
              <w:jc w:val="center"/>
              <w:rPr>
                <w:sz w:val="20"/>
              </w:rPr>
            </w:pPr>
            <w:r w:rsidRPr="00ED79B2">
              <w:rPr>
                <w:sz w:val="20"/>
              </w:rPr>
              <w:t>59 096 792,02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r w:rsidRPr="00ED79B2">
              <w:rPr>
                <w:sz w:val="20"/>
              </w:rPr>
              <w:t>31 270 532,97</w:t>
            </w:r>
          </w:p>
          <w:p w:rsidR="00C62194" w:rsidRPr="00ED79B2" w:rsidRDefault="00C62194">
            <w:pPr>
              <w:pStyle w:val="ConsPlusCell"/>
              <w:suppressAutoHyphens/>
              <w:jc w:val="center"/>
              <w:rPr>
                <w:sz w:val="20"/>
              </w:rPr>
            </w:pPr>
          </w:p>
          <w:p w:rsidR="00C62194" w:rsidRPr="00ED79B2" w:rsidRDefault="00C62194">
            <w:pPr>
              <w:pStyle w:val="ConsPlusCell"/>
              <w:suppressAutoHyphens/>
              <w:jc w:val="center"/>
              <w:rPr>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r w:rsidRPr="00ED79B2">
              <w:rPr>
                <w:sz w:val="20"/>
              </w:rPr>
              <w:t>15 241 496,69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FC78DD">
            <w:pPr>
              <w:pStyle w:val="ConsPlusCell"/>
              <w:suppressAutoHyphens/>
              <w:ind w:hanging="57"/>
              <w:jc w:val="center"/>
              <w:rPr>
                <w:sz w:val="20"/>
              </w:rPr>
            </w:pPr>
            <w:r w:rsidRPr="00ED79B2">
              <w:rPr>
                <w:sz w:val="20"/>
              </w:rPr>
              <w:t>11 184 762,36</w:t>
            </w:r>
          </w:p>
          <w:p w:rsidR="00C62194" w:rsidRPr="00ED79B2" w:rsidRDefault="00C62194">
            <w:pPr>
              <w:pStyle w:val="ConsPlusCell"/>
              <w:suppressAutoHyphens/>
              <w:jc w:val="center"/>
              <w:rPr>
                <w:sz w:val="20"/>
              </w:rPr>
            </w:pPr>
          </w:p>
          <w:p w:rsidR="00C62194" w:rsidRPr="00ED79B2" w:rsidRDefault="00C62194">
            <w:pPr>
              <w:pStyle w:val="ConsPlusCell"/>
              <w:suppressAutoHyphens/>
              <w:jc w:val="center"/>
              <w:rPr>
                <w:sz w:val="20"/>
              </w:rPr>
            </w:pPr>
          </w:p>
          <w:p w:rsidR="00C62194" w:rsidRPr="00ED79B2" w:rsidRDefault="00C62194">
            <w:pPr>
              <w:pStyle w:val="ConsPlusCell"/>
              <w:suppressAutoHyphens/>
              <w:jc w:val="center"/>
              <w:rPr>
                <w:sz w:val="20"/>
              </w:rPr>
            </w:pPr>
          </w:p>
          <w:p w:rsidR="00C62194" w:rsidRPr="00ED79B2" w:rsidRDefault="00C62194">
            <w:pPr>
              <w:pStyle w:val="ConsPlusCell"/>
              <w:suppressAutoHyphens/>
              <w:ind w:right="283"/>
              <w:rPr>
                <w:sz w:val="20"/>
              </w:rPr>
            </w:pPr>
            <w:r w:rsidRPr="00ED79B2">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ED79B2">
            <w:pPr>
              <w:pStyle w:val="ConsPlusCell"/>
              <w:suppressAutoHyphens/>
              <w:jc w:val="center"/>
              <w:rPr>
                <w:sz w:val="20"/>
              </w:rPr>
            </w:pPr>
            <w:r w:rsidRPr="00ED79B2">
              <w:rPr>
                <w:sz w:val="20"/>
              </w:rPr>
              <w:t>1 400 000,00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r w:rsidRPr="00ED79B2">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ED79B2" w:rsidRDefault="00234E7A">
            <w:pPr>
              <w:pStyle w:val="ConsPlusCell"/>
              <w:suppressAutoHyphens/>
              <w:jc w:val="center"/>
              <w:rPr>
                <w:sz w:val="20"/>
              </w:rPr>
            </w:pPr>
            <w:r w:rsidRPr="00ED79B2">
              <w:rPr>
                <w:sz w:val="20"/>
              </w:rPr>
              <w:t>0,00</w:t>
            </w:r>
          </w:p>
        </w:tc>
      </w:tr>
      <w:tr w:rsidR="00C62194" w:rsidRPr="00D67A34" w:rsidTr="00D23D06">
        <w:trPr>
          <w:trHeight w:val="318"/>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rPr>
                <w:sz w:val="20"/>
              </w:rPr>
            </w:pPr>
            <w:r w:rsidRPr="00ED79B2">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r w:rsidRPr="00ED79B2">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r w:rsidRPr="00ED79B2">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r w:rsidRPr="00ED79B2">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r w:rsidRPr="00ED79B2">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r w:rsidRPr="00ED79B2">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r w:rsidRPr="00ED79B2">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ED79B2" w:rsidRDefault="00234E7A">
            <w:pPr>
              <w:pStyle w:val="ConsPlusCell"/>
              <w:suppressAutoHyphens/>
              <w:jc w:val="center"/>
              <w:rPr>
                <w:sz w:val="20"/>
              </w:rPr>
            </w:pPr>
            <w:r w:rsidRPr="00ED79B2">
              <w:rPr>
                <w:sz w:val="20"/>
              </w:rPr>
              <w:t>0,00</w:t>
            </w:r>
          </w:p>
        </w:tc>
      </w:tr>
      <w:tr w:rsidR="00C62194" w:rsidRPr="00D67A34" w:rsidTr="00D23D06">
        <w:trPr>
          <w:trHeight w:val="297"/>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rPr>
                <w:sz w:val="20"/>
              </w:rPr>
            </w:pPr>
            <w:r w:rsidRPr="00ED79B2">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ED79B2">
            <w:pPr>
              <w:pStyle w:val="ConsPlusCell"/>
              <w:suppressAutoHyphens/>
              <w:jc w:val="center"/>
              <w:rPr>
                <w:sz w:val="20"/>
              </w:rPr>
            </w:pPr>
            <w:r w:rsidRPr="00ED79B2">
              <w:rPr>
                <w:sz w:val="20"/>
              </w:rPr>
              <w:t>52 000 000,00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r w:rsidRPr="00ED79B2">
              <w:rPr>
                <w:sz w:val="20"/>
              </w:rPr>
              <w:t>28 000 000,00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r w:rsidRPr="00ED79B2">
              <w:rPr>
                <w:sz w:val="20"/>
              </w:rPr>
              <w:t>14 000 000,00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ind w:left="-57"/>
              <w:jc w:val="center"/>
              <w:rPr>
                <w:sz w:val="20"/>
              </w:rPr>
            </w:pPr>
            <w:r w:rsidRPr="00ED79B2">
              <w:rPr>
                <w:sz w:val="20"/>
              </w:rPr>
              <w:t>10 000 000,00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ED79B2">
            <w:pPr>
              <w:pStyle w:val="ConsPlusCell"/>
              <w:suppressAutoHyphens/>
              <w:jc w:val="center"/>
              <w:rPr>
                <w:sz w:val="20"/>
              </w:rPr>
            </w:pPr>
            <w:r w:rsidRPr="00ED79B2">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r w:rsidRPr="00ED79B2">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ED79B2" w:rsidRDefault="00234E7A">
            <w:pPr>
              <w:pStyle w:val="ConsPlusCell"/>
              <w:suppressAutoHyphens/>
              <w:jc w:val="center"/>
              <w:rPr>
                <w:sz w:val="20"/>
              </w:rPr>
            </w:pPr>
            <w:r w:rsidRPr="00ED79B2">
              <w:rPr>
                <w:sz w:val="20"/>
              </w:rPr>
              <w:t>0,00</w:t>
            </w:r>
          </w:p>
        </w:tc>
      </w:tr>
      <w:tr w:rsidR="00C62194" w:rsidRPr="00D67A34" w:rsidTr="00D23D06">
        <w:trPr>
          <w:trHeight w:val="284"/>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ED79B2" w:rsidRDefault="00C62194">
            <w:pPr>
              <w:pStyle w:val="ConsPlusCell"/>
              <w:suppressAutoHyphens/>
              <w:rPr>
                <w:sz w:val="20"/>
              </w:rPr>
            </w:pPr>
            <w:r w:rsidRPr="00ED79B2">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521F26" w:rsidRDefault="00234E7A">
            <w:pPr>
              <w:pStyle w:val="ConsPlusCell"/>
              <w:suppressAutoHyphens/>
              <w:jc w:val="center"/>
              <w:rPr>
                <w:sz w:val="20"/>
              </w:rPr>
            </w:pPr>
            <w:r w:rsidRPr="00521F26">
              <w:rPr>
                <w:sz w:val="20"/>
              </w:rPr>
              <w:t>0,00</w:t>
            </w:r>
          </w:p>
        </w:tc>
      </w:tr>
      <w:tr w:rsidR="00550B62" w:rsidRPr="00D67A34" w:rsidTr="00D23D06">
        <w:trPr>
          <w:trHeight w:val="260"/>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550B62">
            <w:pPr>
              <w:pStyle w:val="ConsPlusCell"/>
              <w:suppressAutoHyphens/>
              <w:jc w:val="center"/>
              <w:rPr>
                <w:sz w:val="20"/>
              </w:rPr>
            </w:pPr>
            <w:r w:rsidRPr="00521F26">
              <w:rPr>
                <w:sz w:val="20"/>
              </w:rPr>
              <w:t>18.</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550B62">
            <w:pPr>
              <w:rPr>
                <w:bCs/>
                <w:sz w:val="20"/>
                <w:szCs w:val="20"/>
              </w:rPr>
            </w:pPr>
            <w:r w:rsidRPr="00521F26">
              <w:rPr>
                <w:bCs/>
                <w:sz w:val="20"/>
                <w:szCs w:val="20"/>
              </w:rPr>
              <w:t>Основное мероприятие 1.2.</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550B62">
            <w:pPr>
              <w:rPr>
                <w:sz w:val="20"/>
                <w:szCs w:val="20"/>
              </w:rPr>
            </w:pPr>
            <w:r w:rsidRPr="00521F26">
              <w:rPr>
                <w:sz w:val="20"/>
                <w:szCs w:val="20"/>
              </w:rPr>
              <w:t xml:space="preserve">Оборудование жилых домов внутридомовым (внутриквартирным) оборудованием, разработка проектно-сметной документации, в том числе получение технических условий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550B62">
            <w:pPr>
              <w:pStyle w:val="ConsPlusCell"/>
              <w:suppressAutoHyphens/>
              <w:rPr>
                <w:b/>
                <w:sz w:val="20"/>
              </w:rPr>
            </w:pPr>
            <w:r w:rsidRPr="00521F26">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401F99">
            <w:pPr>
              <w:jc w:val="center"/>
              <w:rPr>
                <w:sz w:val="20"/>
                <w:szCs w:val="20"/>
              </w:rPr>
            </w:pPr>
            <w:r w:rsidRPr="00521F26">
              <w:rPr>
                <w:b/>
                <w:sz w:val="20"/>
                <w:szCs w:val="20"/>
              </w:rPr>
              <w:t>6 157 322,24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550B62">
            <w:pPr>
              <w:jc w:val="center"/>
              <w:rPr>
                <w:b/>
                <w:sz w:val="20"/>
                <w:szCs w:val="20"/>
              </w:rPr>
            </w:pPr>
            <w:r w:rsidRPr="00521F26">
              <w:rPr>
                <w:b/>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550B62">
            <w:pPr>
              <w:jc w:val="center"/>
              <w:rPr>
                <w:b/>
                <w:sz w:val="20"/>
                <w:szCs w:val="20"/>
              </w:rPr>
            </w:pPr>
            <w:r w:rsidRPr="00521F26">
              <w:rPr>
                <w:b/>
                <w:sz w:val="20"/>
                <w:szCs w:val="20"/>
              </w:rPr>
              <w:t>90 000,00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401F99">
            <w:pPr>
              <w:jc w:val="center"/>
              <w:rPr>
                <w:sz w:val="20"/>
                <w:szCs w:val="20"/>
              </w:rPr>
            </w:pPr>
            <w:r w:rsidRPr="00521F26">
              <w:rPr>
                <w:b/>
                <w:sz w:val="20"/>
                <w:szCs w:val="20"/>
              </w:rPr>
              <w:t>1 599 971,09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550B62">
            <w:pPr>
              <w:jc w:val="center"/>
              <w:rPr>
                <w:b/>
                <w:sz w:val="20"/>
                <w:szCs w:val="20"/>
              </w:rPr>
            </w:pPr>
            <w:r w:rsidRPr="00521F26">
              <w:rPr>
                <w:b/>
                <w:sz w:val="20"/>
                <w:szCs w:val="20"/>
              </w:rPr>
              <w:t>1 489 117,05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550B62" w:rsidP="002E7D1D">
            <w:pPr>
              <w:jc w:val="center"/>
              <w:rPr>
                <w:b/>
                <w:sz w:val="20"/>
                <w:szCs w:val="20"/>
              </w:rPr>
            </w:pPr>
            <w:r w:rsidRPr="00521F26">
              <w:rPr>
                <w:b/>
                <w:sz w:val="20"/>
                <w:szCs w:val="20"/>
              </w:rPr>
              <w:t>1 489 117,05</w:t>
            </w:r>
          </w:p>
        </w:tc>
        <w:tc>
          <w:tcPr>
            <w:tcW w:w="1418" w:type="dxa"/>
            <w:tcBorders>
              <w:top w:val="single" w:sz="4" w:space="0" w:color="000000"/>
              <w:left w:val="single" w:sz="4" w:space="0" w:color="000000"/>
              <w:bottom w:val="single" w:sz="4" w:space="0" w:color="000000"/>
              <w:right w:val="single" w:sz="4" w:space="0" w:color="000000"/>
            </w:tcBorders>
          </w:tcPr>
          <w:p w:rsidR="00550B62" w:rsidRPr="00521F26" w:rsidRDefault="00550B62" w:rsidP="002E7D1D">
            <w:pPr>
              <w:jc w:val="center"/>
              <w:rPr>
                <w:b/>
                <w:sz w:val="20"/>
                <w:szCs w:val="20"/>
              </w:rPr>
            </w:pPr>
            <w:r w:rsidRPr="00521F26">
              <w:rPr>
                <w:b/>
                <w:sz w:val="20"/>
                <w:szCs w:val="20"/>
              </w:rPr>
              <w:t>1 489 117,05</w:t>
            </w:r>
          </w:p>
        </w:tc>
      </w:tr>
      <w:tr w:rsidR="00550B62" w:rsidRPr="00D67A34" w:rsidTr="00D23D06">
        <w:trPr>
          <w:trHeight w:val="207"/>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550B62">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550B62">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550B62">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550B62">
            <w:pPr>
              <w:pStyle w:val="ConsPlusCell"/>
              <w:suppressAutoHyphens/>
              <w:rPr>
                <w:sz w:val="20"/>
              </w:rPr>
            </w:pPr>
            <w:r w:rsidRPr="00521F26">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401F99">
            <w:pPr>
              <w:jc w:val="center"/>
              <w:rPr>
                <w:sz w:val="20"/>
                <w:szCs w:val="20"/>
              </w:rPr>
            </w:pPr>
            <w:r w:rsidRPr="00521F26">
              <w:rPr>
                <w:sz w:val="20"/>
                <w:szCs w:val="20"/>
              </w:rPr>
              <w:t>6 157 322,24</w:t>
            </w:r>
          </w:p>
          <w:p w:rsidR="00550B62" w:rsidRPr="00521F26" w:rsidRDefault="00550B62">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550B62">
            <w:pPr>
              <w:jc w:val="center"/>
              <w:rPr>
                <w:sz w:val="20"/>
                <w:szCs w:val="20"/>
              </w:rPr>
            </w:pPr>
            <w:r w:rsidRPr="00521F26">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550B62">
            <w:pPr>
              <w:jc w:val="center"/>
              <w:rPr>
                <w:sz w:val="20"/>
                <w:szCs w:val="20"/>
              </w:rPr>
            </w:pPr>
            <w:r w:rsidRPr="00521F26">
              <w:rPr>
                <w:sz w:val="20"/>
                <w:szCs w:val="20"/>
              </w:rPr>
              <w:t>90 000,00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401F99">
            <w:pPr>
              <w:jc w:val="center"/>
              <w:rPr>
                <w:sz w:val="20"/>
                <w:szCs w:val="20"/>
              </w:rPr>
            </w:pPr>
            <w:r w:rsidRPr="00521F26">
              <w:rPr>
                <w:sz w:val="20"/>
                <w:szCs w:val="20"/>
              </w:rPr>
              <w:t>1 599 971,09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550B62">
            <w:pPr>
              <w:jc w:val="center"/>
              <w:rPr>
                <w:sz w:val="20"/>
                <w:szCs w:val="20"/>
              </w:rPr>
            </w:pPr>
            <w:r w:rsidRPr="00521F26">
              <w:rPr>
                <w:sz w:val="20"/>
                <w:szCs w:val="20"/>
              </w:rPr>
              <w:t>1 489 117,05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0B62" w:rsidRPr="00521F26" w:rsidRDefault="00550B62" w:rsidP="002E7D1D">
            <w:pPr>
              <w:jc w:val="center"/>
              <w:rPr>
                <w:sz w:val="20"/>
                <w:szCs w:val="20"/>
              </w:rPr>
            </w:pPr>
            <w:r w:rsidRPr="00521F26">
              <w:rPr>
                <w:sz w:val="20"/>
                <w:szCs w:val="20"/>
              </w:rPr>
              <w:t>1 489 117,05</w:t>
            </w:r>
          </w:p>
        </w:tc>
        <w:tc>
          <w:tcPr>
            <w:tcW w:w="1418" w:type="dxa"/>
            <w:tcBorders>
              <w:top w:val="single" w:sz="4" w:space="0" w:color="000000"/>
              <w:left w:val="single" w:sz="4" w:space="0" w:color="000000"/>
              <w:bottom w:val="single" w:sz="4" w:space="0" w:color="000000"/>
              <w:right w:val="single" w:sz="4" w:space="0" w:color="000000"/>
            </w:tcBorders>
          </w:tcPr>
          <w:p w:rsidR="00550B62" w:rsidRPr="00521F26" w:rsidRDefault="00550B62" w:rsidP="002E7D1D">
            <w:pPr>
              <w:jc w:val="center"/>
              <w:rPr>
                <w:sz w:val="20"/>
                <w:szCs w:val="20"/>
              </w:rPr>
            </w:pPr>
            <w:r w:rsidRPr="00521F26">
              <w:rPr>
                <w:sz w:val="20"/>
                <w:szCs w:val="20"/>
              </w:rPr>
              <w:t>1 489 117,05</w:t>
            </w:r>
          </w:p>
        </w:tc>
      </w:tr>
      <w:tr w:rsidR="00C62194" w:rsidRPr="00D67A34" w:rsidTr="00D23D06">
        <w:trPr>
          <w:trHeight w:val="239"/>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rPr>
                <w:sz w:val="20"/>
              </w:rPr>
            </w:pPr>
            <w:r w:rsidRPr="00521F26">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521F26" w:rsidRDefault="00550B62">
            <w:pPr>
              <w:pStyle w:val="ConsPlusCell"/>
              <w:suppressAutoHyphens/>
              <w:jc w:val="center"/>
              <w:rPr>
                <w:sz w:val="20"/>
              </w:rPr>
            </w:pPr>
            <w:r w:rsidRPr="00521F26">
              <w:rPr>
                <w:sz w:val="20"/>
              </w:rPr>
              <w:t>0,00</w:t>
            </w:r>
          </w:p>
        </w:tc>
      </w:tr>
      <w:tr w:rsidR="00C62194" w:rsidRPr="00D67A34" w:rsidTr="00D23D06">
        <w:trPr>
          <w:trHeight w:val="317"/>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rPr>
                <w:sz w:val="20"/>
              </w:rPr>
            </w:pPr>
            <w:r w:rsidRPr="00521F26">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521F26" w:rsidRDefault="00550B62">
            <w:pPr>
              <w:pStyle w:val="ConsPlusCell"/>
              <w:suppressAutoHyphens/>
              <w:jc w:val="center"/>
              <w:rPr>
                <w:sz w:val="20"/>
              </w:rPr>
            </w:pPr>
            <w:r w:rsidRPr="00521F26">
              <w:rPr>
                <w:sz w:val="20"/>
              </w:rPr>
              <w:t>0,00</w:t>
            </w:r>
          </w:p>
        </w:tc>
      </w:tr>
      <w:tr w:rsidR="00C62194" w:rsidRPr="00D67A34" w:rsidTr="00D23D06">
        <w:trPr>
          <w:trHeight w:val="302"/>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rPr>
                <w:sz w:val="20"/>
              </w:rPr>
            </w:pPr>
            <w:r w:rsidRPr="00521F26">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521F26" w:rsidRDefault="00C62194">
            <w:pPr>
              <w:pStyle w:val="ConsPlusCell"/>
              <w:suppressAutoHyphens/>
              <w:jc w:val="center"/>
              <w:rPr>
                <w:sz w:val="20"/>
              </w:rPr>
            </w:pPr>
            <w:r w:rsidRPr="00521F26">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521F26" w:rsidRDefault="00550B62">
            <w:pPr>
              <w:pStyle w:val="ConsPlusCell"/>
              <w:suppressAutoHyphens/>
              <w:jc w:val="center"/>
              <w:rPr>
                <w:sz w:val="20"/>
              </w:rPr>
            </w:pPr>
            <w:r w:rsidRPr="00521F26">
              <w:rPr>
                <w:sz w:val="20"/>
              </w:rPr>
              <w:t>0,00</w:t>
            </w:r>
          </w:p>
        </w:tc>
      </w:tr>
      <w:tr w:rsidR="00C62194" w:rsidRPr="00D67A34" w:rsidTr="00D23D06">
        <w:trPr>
          <w:trHeight w:val="210"/>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19.</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rPr>
                <w:bCs/>
                <w:sz w:val="20"/>
                <w:szCs w:val="20"/>
              </w:rPr>
            </w:pPr>
            <w:r w:rsidRPr="001E636F">
              <w:rPr>
                <w:bCs/>
                <w:sz w:val="20"/>
                <w:szCs w:val="20"/>
              </w:rPr>
              <w:t>Основное мероприятие 1.3.</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rPr>
                <w:bCs/>
                <w:sz w:val="20"/>
                <w:szCs w:val="20"/>
              </w:rPr>
            </w:pPr>
            <w:r w:rsidRPr="001E636F">
              <w:rPr>
                <w:sz w:val="20"/>
                <w:szCs w:val="20"/>
              </w:rPr>
              <w:t>Оборудование объектов социально культурного назначения внутридомовым оборудованием, разработка проектно-сметной документации, прохождение государственной экспертизы проектно-сметной документации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rPr>
                <w:b/>
                <w:sz w:val="20"/>
              </w:rPr>
            </w:pPr>
            <w:r w:rsidRPr="001E636F">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EC3A2E">
            <w:pPr>
              <w:jc w:val="center"/>
              <w:rPr>
                <w:b/>
                <w:sz w:val="20"/>
                <w:szCs w:val="20"/>
              </w:rPr>
            </w:pPr>
            <w:r w:rsidRPr="001E636F">
              <w:rPr>
                <w:b/>
                <w:sz w:val="20"/>
                <w:szCs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jc w:val="center"/>
              <w:rPr>
                <w:b/>
                <w:sz w:val="20"/>
                <w:szCs w:val="20"/>
              </w:rPr>
            </w:pPr>
            <w:r w:rsidRPr="001E636F">
              <w:rPr>
                <w:b/>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jc w:val="center"/>
              <w:rPr>
                <w:b/>
                <w:sz w:val="20"/>
                <w:szCs w:val="20"/>
              </w:rPr>
            </w:pPr>
            <w:r w:rsidRPr="001E636F">
              <w:rPr>
                <w:b/>
                <w:sz w:val="20"/>
                <w:szCs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jc w:val="center"/>
              <w:rPr>
                <w:b/>
                <w:sz w:val="20"/>
                <w:szCs w:val="20"/>
              </w:rPr>
            </w:pPr>
            <w:r w:rsidRPr="001E636F">
              <w:rPr>
                <w:b/>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EC3A2E">
            <w:pPr>
              <w:jc w:val="center"/>
              <w:rPr>
                <w:b/>
                <w:sz w:val="20"/>
                <w:szCs w:val="20"/>
              </w:rPr>
            </w:pPr>
            <w:r w:rsidRPr="001E636F">
              <w:rPr>
                <w:b/>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jc w:val="center"/>
              <w:rPr>
                <w:b/>
                <w:sz w:val="20"/>
                <w:szCs w:val="20"/>
              </w:rPr>
            </w:pPr>
            <w:r w:rsidRPr="001E636F">
              <w:rPr>
                <w:b/>
                <w:sz w:val="20"/>
                <w:szCs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1E636F" w:rsidRDefault="00EC3A2E">
            <w:pPr>
              <w:jc w:val="center"/>
              <w:rPr>
                <w:b/>
                <w:sz w:val="20"/>
                <w:szCs w:val="20"/>
              </w:rPr>
            </w:pPr>
            <w:r w:rsidRPr="001E636F">
              <w:rPr>
                <w:b/>
                <w:sz w:val="20"/>
                <w:szCs w:val="20"/>
              </w:rPr>
              <w:t>0,00</w:t>
            </w:r>
          </w:p>
        </w:tc>
      </w:tr>
      <w:tr w:rsidR="00C62194" w:rsidRPr="00D67A34" w:rsidTr="00D23D06">
        <w:trPr>
          <w:trHeight w:val="207"/>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rPr>
                <w:sz w:val="20"/>
              </w:rPr>
            </w:pPr>
            <w:r w:rsidRPr="001E636F">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EC3A2E">
            <w:pPr>
              <w:jc w:val="center"/>
              <w:rPr>
                <w:sz w:val="20"/>
                <w:szCs w:val="20"/>
              </w:rPr>
            </w:pPr>
            <w:r w:rsidRPr="001E636F">
              <w:rPr>
                <w:sz w:val="20"/>
                <w:szCs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jc w:val="center"/>
              <w:rPr>
                <w:sz w:val="20"/>
                <w:szCs w:val="20"/>
              </w:rPr>
            </w:pPr>
            <w:r w:rsidRPr="001E636F">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jc w:val="center"/>
              <w:rPr>
                <w:sz w:val="20"/>
                <w:szCs w:val="20"/>
              </w:rPr>
            </w:pPr>
            <w:r w:rsidRPr="001E636F">
              <w:rPr>
                <w:sz w:val="20"/>
                <w:szCs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jc w:val="center"/>
              <w:rPr>
                <w:sz w:val="20"/>
                <w:szCs w:val="20"/>
              </w:rPr>
            </w:pPr>
            <w:r w:rsidRPr="001E636F">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EC3A2E">
            <w:pPr>
              <w:jc w:val="center"/>
              <w:rPr>
                <w:sz w:val="20"/>
                <w:szCs w:val="20"/>
              </w:rPr>
            </w:pPr>
            <w:r w:rsidRPr="001E636F">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jc w:val="center"/>
              <w:rPr>
                <w:sz w:val="20"/>
                <w:szCs w:val="20"/>
              </w:rPr>
            </w:pPr>
            <w:r w:rsidRPr="001E636F">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1E636F" w:rsidRDefault="00EC3A2E">
            <w:pPr>
              <w:jc w:val="center"/>
              <w:rPr>
                <w:sz w:val="20"/>
                <w:szCs w:val="20"/>
              </w:rPr>
            </w:pPr>
            <w:r w:rsidRPr="001E636F">
              <w:rPr>
                <w:sz w:val="20"/>
                <w:szCs w:val="20"/>
              </w:rPr>
              <w:t>0,00</w:t>
            </w:r>
          </w:p>
        </w:tc>
      </w:tr>
      <w:tr w:rsidR="00C62194" w:rsidRPr="00D67A34" w:rsidTr="00D23D06">
        <w:trPr>
          <w:trHeight w:val="274"/>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rPr>
                <w:sz w:val="20"/>
              </w:rPr>
            </w:pPr>
            <w:r w:rsidRPr="001E636F">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1E636F" w:rsidRDefault="00EC3A2E">
            <w:pPr>
              <w:pStyle w:val="ConsPlusCell"/>
              <w:suppressAutoHyphens/>
              <w:jc w:val="center"/>
              <w:rPr>
                <w:sz w:val="20"/>
              </w:rPr>
            </w:pPr>
            <w:r w:rsidRPr="001E636F">
              <w:rPr>
                <w:sz w:val="20"/>
              </w:rPr>
              <w:t>0,00</w:t>
            </w:r>
          </w:p>
        </w:tc>
      </w:tr>
      <w:tr w:rsidR="00C62194" w:rsidRPr="00D67A34" w:rsidTr="00D23D06">
        <w:trPr>
          <w:trHeight w:val="277"/>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rPr>
                <w:sz w:val="20"/>
              </w:rPr>
            </w:pPr>
            <w:r w:rsidRPr="001E636F">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p w:rsidR="00C62194" w:rsidRPr="001E636F" w:rsidRDefault="00C62194">
            <w:pPr>
              <w:pStyle w:val="ConsPlusCell"/>
              <w:suppressAutoHyphens/>
              <w:jc w:val="center"/>
              <w:rPr>
                <w:sz w:val="20"/>
              </w:rPr>
            </w:pPr>
          </w:p>
        </w:tc>
        <w:tc>
          <w:tcPr>
            <w:tcW w:w="1418" w:type="dxa"/>
            <w:tcBorders>
              <w:top w:val="single" w:sz="4" w:space="0" w:color="000000"/>
              <w:left w:val="single" w:sz="4" w:space="0" w:color="000000"/>
              <w:bottom w:val="single" w:sz="4" w:space="0" w:color="000000"/>
              <w:right w:val="single" w:sz="4" w:space="0" w:color="000000"/>
            </w:tcBorders>
          </w:tcPr>
          <w:p w:rsidR="00C62194" w:rsidRPr="001E636F" w:rsidRDefault="00EC3A2E">
            <w:pPr>
              <w:pStyle w:val="ConsPlusCell"/>
              <w:suppressAutoHyphens/>
              <w:jc w:val="center"/>
              <w:rPr>
                <w:sz w:val="20"/>
              </w:rPr>
            </w:pPr>
            <w:r w:rsidRPr="001E636F">
              <w:rPr>
                <w:sz w:val="20"/>
              </w:rPr>
              <w:t>0,00</w:t>
            </w:r>
          </w:p>
        </w:tc>
      </w:tr>
      <w:tr w:rsidR="00C62194" w:rsidRPr="00D67A34" w:rsidTr="00D23D06">
        <w:trPr>
          <w:trHeight w:val="268"/>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rPr>
                <w:sz w:val="20"/>
              </w:rPr>
            </w:pPr>
            <w:r w:rsidRPr="001E636F">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1E636F" w:rsidRDefault="00C62194">
            <w:pPr>
              <w:pStyle w:val="ConsPlusCell"/>
              <w:suppressAutoHyphens/>
              <w:jc w:val="center"/>
              <w:rPr>
                <w:sz w:val="20"/>
              </w:rPr>
            </w:pPr>
            <w:r w:rsidRPr="001E636F">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1E636F" w:rsidRDefault="00EC3A2E">
            <w:pPr>
              <w:pStyle w:val="ConsPlusCell"/>
              <w:suppressAutoHyphens/>
              <w:jc w:val="center"/>
              <w:rPr>
                <w:sz w:val="20"/>
              </w:rPr>
            </w:pPr>
            <w:r w:rsidRPr="001E636F">
              <w:rPr>
                <w:sz w:val="20"/>
              </w:rPr>
              <w:t>0,00</w:t>
            </w:r>
          </w:p>
        </w:tc>
      </w:tr>
      <w:tr w:rsidR="00C62194" w:rsidRPr="00D67A34" w:rsidTr="00D23D06">
        <w:trPr>
          <w:trHeight w:val="139"/>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jc w:val="center"/>
              <w:rPr>
                <w:sz w:val="20"/>
              </w:rPr>
            </w:pPr>
            <w:r w:rsidRPr="007B490F">
              <w:rPr>
                <w:sz w:val="20"/>
              </w:rPr>
              <w:t>20.</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rPr>
                <w:bCs/>
                <w:sz w:val="20"/>
                <w:szCs w:val="20"/>
              </w:rPr>
            </w:pPr>
            <w:r w:rsidRPr="007B490F">
              <w:rPr>
                <w:bCs/>
                <w:sz w:val="20"/>
                <w:szCs w:val="20"/>
              </w:rPr>
              <w:t>Основное мероприятие 2.1.</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rPr>
                <w:bCs/>
                <w:sz w:val="20"/>
                <w:szCs w:val="20"/>
              </w:rPr>
            </w:pPr>
            <w:r w:rsidRPr="007B490F">
              <w:rPr>
                <w:sz w:val="20"/>
                <w:szCs w:val="20"/>
              </w:rPr>
              <w:t>Строительство водовода «Подчерье-Вуктыл»</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rPr>
                <w:b/>
                <w:sz w:val="20"/>
              </w:rPr>
            </w:pPr>
            <w:r w:rsidRPr="007B490F">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7B490F">
            <w:pPr>
              <w:jc w:val="center"/>
              <w:rPr>
                <w:b/>
                <w:sz w:val="20"/>
                <w:szCs w:val="20"/>
              </w:rPr>
            </w:pPr>
            <w:r w:rsidRPr="007B490F">
              <w:rPr>
                <w:b/>
                <w:sz w:val="20"/>
                <w:szCs w:val="20"/>
              </w:rPr>
              <w:t>8 057 466,25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jc w:val="center"/>
              <w:rPr>
                <w:b/>
                <w:sz w:val="20"/>
                <w:szCs w:val="20"/>
              </w:rPr>
            </w:pPr>
            <w:r w:rsidRPr="007B490F">
              <w:rPr>
                <w:b/>
                <w:sz w:val="20"/>
                <w:szCs w:val="20"/>
              </w:rPr>
              <w:t>3 537 687,55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jc w:val="center"/>
              <w:rPr>
                <w:b/>
                <w:sz w:val="20"/>
                <w:szCs w:val="20"/>
              </w:rPr>
            </w:pPr>
            <w:r w:rsidRPr="007B490F">
              <w:rPr>
                <w:b/>
                <w:sz w:val="20"/>
                <w:szCs w:val="20"/>
              </w:rPr>
              <w:t>302 271,43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jc w:val="center"/>
              <w:rPr>
                <w:b/>
                <w:sz w:val="20"/>
                <w:szCs w:val="20"/>
              </w:rPr>
            </w:pPr>
            <w:r w:rsidRPr="007B490F">
              <w:rPr>
                <w:b/>
                <w:sz w:val="20"/>
                <w:szCs w:val="20"/>
              </w:rPr>
              <w:t>513 750,00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7B490F">
            <w:pPr>
              <w:jc w:val="center"/>
              <w:rPr>
                <w:b/>
                <w:sz w:val="20"/>
                <w:szCs w:val="20"/>
              </w:rPr>
            </w:pPr>
            <w:r w:rsidRPr="007B490F">
              <w:rPr>
                <w:b/>
                <w:sz w:val="20"/>
                <w:szCs w:val="20"/>
              </w:rPr>
              <w:t>3 703 757,27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jc w:val="center"/>
              <w:rPr>
                <w:b/>
                <w:sz w:val="20"/>
                <w:szCs w:val="20"/>
              </w:rPr>
            </w:pPr>
            <w:r w:rsidRPr="007B490F">
              <w:rPr>
                <w:b/>
                <w:sz w:val="20"/>
                <w:szCs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7B490F" w:rsidRDefault="00684B9C">
            <w:pPr>
              <w:jc w:val="center"/>
              <w:rPr>
                <w:b/>
                <w:sz w:val="20"/>
                <w:szCs w:val="20"/>
              </w:rPr>
            </w:pPr>
            <w:r w:rsidRPr="007B490F">
              <w:rPr>
                <w:b/>
                <w:sz w:val="20"/>
                <w:szCs w:val="20"/>
              </w:rPr>
              <w:t>0,00</w:t>
            </w:r>
          </w:p>
        </w:tc>
      </w:tr>
      <w:tr w:rsidR="00C62194" w:rsidRPr="00D67A34" w:rsidTr="00D23D06">
        <w:trPr>
          <w:trHeight w:val="207"/>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rPr>
                <w:sz w:val="20"/>
              </w:rPr>
            </w:pPr>
            <w:r w:rsidRPr="007B490F">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7B490F">
            <w:pPr>
              <w:jc w:val="center"/>
              <w:rPr>
                <w:sz w:val="20"/>
                <w:szCs w:val="20"/>
              </w:rPr>
            </w:pPr>
            <w:r w:rsidRPr="007B490F">
              <w:rPr>
                <w:sz w:val="20"/>
                <w:szCs w:val="20"/>
              </w:rPr>
              <w:t>8 057 466,25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jc w:val="center"/>
              <w:rPr>
                <w:sz w:val="20"/>
                <w:szCs w:val="20"/>
              </w:rPr>
            </w:pPr>
            <w:r w:rsidRPr="007B490F">
              <w:rPr>
                <w:sz w:val="20"/>
                <w:szCs w:val="20"/>
              </w:rPr>
              <w:t>3 537 687,55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jc w:val="center"/>
              <w:rPr>
                <w:sz w:val="20"/>
                <w:szCs w:val="20"/>
              </w:rPr>
            </w:pPr>
            <w:r w:rsidRPr="007B490F">
              <w:rPr>
                <w:sz w:val="20"/>
                <w:szCs w:val="20"/>
              </w:rPr>
              <w:t>302 271,43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jc w:val="center"/>
              <w:rPr>
                <w:sz w:val="20"/>
                <w:szCs w:val="20"/>
              </w:rPr>
            </w:pPr>
            <w:r w:rsidRPr="007B490F">
              <w:rPr>
                <w:sz w:val="20"/>
                <w:szCs w:val="20"/>
              </w:rPr>
              <w:t>513 750,00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7B490F">
            <w:pPr>
              <w:jc w:val="center"/>
              <w:rPr>
                <w:sz w:val="20"/>
                <w:szCs w:val="20"/>
              </w:rPr>
            </w:pPr>
            <w:r w:rsidRPr="007B490F">
              <w:rPr>
                <w:sz w:val="20"/>
                <w:szCs w:val="20"/>
              </w:rPr>
              <w:t>3 703 757,27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jc w:val="center"/>
              <w:rPr>
                <w:sz w:val="20"/>
                <w:szCs w:val="20"/>
              </w:rPr>
            </w:pPr>
            <w:r w:rsidRPr="007B490F">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7B490F" w:rsidRDefault="00684B9C">
            <w:pPr>
              <w:jc w:val="center"/>
              <w:rPr>
                <w:sz w:val="20"/>
                <w:szCs w:val="20"/>
              </w:rPr>
            </w:pPr>
            <w:r w:rsidRPr="007B490F">
              <w:rPr>
                <w:sz w:val="20"/>
                <w:szCs w:val="20"/>
              </w:rPr>
              <w:t>0,00</w:t>
            </w:r>
          </w:p>
        </w:tc>
      </w:tr>
      <w:tr w:rsidR="00C62194" w:rsidRPr="00D67A34" w:rsidTr="00D23D06">
        <w:trPr>
          <w:trHeight w:val="281"/>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rPr>
                <w:sz w:val="20"/>
              </w:rPr>
            </w:pPr>
            <w:r w:rsidRPr="007B490F">
              <w:rPr>
                <w:sz w:val="20"/>
              </w:rPr>
              <w:t xml:space="preserve">федерального  бюджета Российской </w:t>
            </w:r>
            <w:r w:rsidRPr="007B490F">
              <w:rPr>
                <w:sz w:val="20"/>
              </w:rPr>
              <w:lastRenderedPageBreak/>
              <w:t>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jc w:val="center"/>
              <w:rPr>
                <w:sz w:val="20"/>
              </w:rPr>
            </w:pPr>
            <w:r w:rsidRPr="007B490F">
              <w:rPr>
                <w:sz w:val="20"/>
              </w:rPr>
              <w:lastRenderedPageBreak/>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jc w:val="center"/>
              <w:rPr>
                <w:sz w:val="20"/>
              </w:rPr>
            </w:pPr>
            <w:r w:rsidRPr="007B490F">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jc w:val="center"/>
              <w:rPr>
                <w:sz w:val="20"/>
              </w:rPr>
            </w:pPr>
            <w:r w:rsidRPr="007B490F">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jc w:val="center"/>
              <w:rPr>
                <w:sz w:val="20"/>
              </w:rPr>
            </w:pPr>
            <w:r w:rsidRPr="007B490F">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jc w:val="center"/>
              <w:rPr>
                <w:sz w:val="20"/>
              </w:rPr>
            </w:pPr>
            <w:r w:rsidRPr="007B490F">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jc w:val="center"/>
              <w:rPr>
                <w:sz w:val="20"/>
              </w:rPr>
            </w:pPr>
            <w:r w:rsidRPr="007B490F">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7B490F" w:rsidRDefault="00684B9C">
            <w:pPr>
              <w:pStyle w:val="ConsPlusCell"/>
              <w:suppressAutoHyphens/>
              <w:jc w:val="center"/>
              <w:rPr>
                <w:sz w:val="20"/>
              </w:rPr>
            </w:pPr>
            <w:r w:rsidRPr="007B490F">
              <w:rPr>
                <w:sz w:val="20"/>
              </w:rPr>
              <w:t>0,00</w:t>
            </w:r>
          </w:p>
        </w:tc>
      </w:tr>
      <w:tr w:rsidR="00C62194" w:rsidRPr="00D67A34" w:rsidTr="00D23D06">
        <w:trPr>
          <w:trHeight w:val="373"/>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rPr>
                <w:sz w:val="20"/>
              </w:rPr>
            </w:pPr>
            <w:r w:rsidRPr="007B490F">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7B490F">
            <w:pPr>
              <w:pStyle w:val="ConsPlusCell"/>
              <w:suppressAutoHyphens/>
              <w:jc w:val="center"/>
              <w:rPr>
                <w:sz w:val="20"/>
              </w:rPr>
            </w:pPr>
            <w:r w:rsidRPr="007B490F">
              <w:rPr>
                <w:sz w:val="20"/>
              </w:rPr>
              <w:t>0,00</w:t>
            </w:r>
          </w:p>
          <w:p w:rsidR="00684B9C" w:rsidRPr="007B490F" w:rsidRDefault="00684B9C">
            <w:pPr>
              <w:pStyle w:val="ConsPlusCell"/>
              <w:suppressAutoHyphens/>
              <w:jc w:val="center"/>
              <w:rPr>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jc w:val="center"/>
              <w:rPr>
                <w:sz w:val="20"/>
              </w:rPr>
            </w:pPr>
            <w:r w:rsidRPr="007B490F">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jc w:val="center"/>
              <w:rPr>
                <w:sz w:val="20"/>
              </w:rPr>
            </w:pPr>
            <w:r w:rsidRPr="007B490F">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jc w:val="center"/>
              <w:rPr>
                <w:sz w:val="20"/>
              </w:rPr>
            </w:pPr>
            <w:r w:rsidRPr="007B490F">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7B490F">
            <w:pPr>
              <w:pStyle w:val="ConsPlusCell"/>
              <w:suppressAutoHyphens/>
              <w:jc w:val="center"/>
              <w:rPr>
                <w:sz w:val="20"/>
              </w:rPr>
            </w:pPr>
            <w:r w:rsidRPr="007B490F">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7B490F" w:rsidRDefault="00C62194">
            <w:pPr>
              <w:pStyle w:val="ConsPlusCell"/>
              <w:suppressAutoHyphens/>
              <w:jc w:val="center"/>
              <w:rPr>
                <w:sz w:val="20"/>
              </w:rPr>
            </w:pPr>
            <w:r w:rsidRPr="007B490F">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7B490F" w:rsidRDefault="00684B9C">
            <w:pPr>
              <w:pStyle w:val="ConsPlusCell"/>
              <w:suppressAutoHyphens/>
              <w:jc w:val="center"/>
              <w:rPr>
                <w:sz w:val="20"/>
              </w:rPr>
            </w:pPr>
            <w:r w:rsidRPr="007B490F">
              <w:rPr>
                <w:sz w:val="20"/>
              </w:rPr>
              <w:t>0,00</w:t>
            </w:r>
          </w:p>
        </w:tc>
      </w:tr>
      <w:tr w:rsidR="00C62194" w:rsidRPr="00D67A34" w:rsidTr="00D23D06">
        <w:trPr>
          <w:trHeight w:val="278"/>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rPr>
                <w:sz w:val="20"/>
              </w:rPr>
            </w:pPr>
            <w:r w:rsidRPr="001B4B49">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1B4B49" w:rsidRDefault="00684B9C">
            <w:pPr>
              <w:pStyle w:val="ConsPlusCell"/>
              <w:suppressAutoHyphens/>
              <w:jc w:val="center"/>
              <w:rPr>
                <w:sz w:val="20"/>
              </w:rPr>
            </w:pPr>
            <w:r w:rsidRPr="001B4B49">
              <w:rPr>
                <w:sz w:val="20"/>
              </w:rPr>
              <w:t>0,00</w:t>
            </w:r>
          </w:p>
        </w:tc>
      </w:tr>
      <w:tr w:rsidR="00C62194" w:rsidRPr="00D67A34" w:rsidTr="00D23D06">
        <w:trPr>
          <w:trHeight w:val="202"/>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21.</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rPr>
                <w:bCs/>
                <w:sz w:val="20"/>
                <w:szCs w:val="20"/>
              </w:rPr>
            </w:pPr>
            <w:r w:rsidRPr="001B4B49">
              <w:rPr>
                <w:bCs/>
                <w:sz w:val="20"/>
                <w:szCs w:val="20"/>
              </w:rPr>
              <w:t>Основное мероприятие 2.2.</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rPr>
                <w:bCs/>
                <w:sz w:val="20"/>
                <w:szCs w:val="20"/>
              </w:rPr>
            </w:pPr>
            <w:r w:rsidRPr="001B4B49">
              <w:rPr>
                <w:bCs/>
                <w:sz w:val="20"/>
                <w:szCs w:val="20"/>
              </w:rPr>
              <w:t>Строительство установки очистки природных вод и установки доочистки водопроводной воды, в том числе разработка проектно-сметной документации, прохождение государственной экспертизы проектно-сметной документации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rPr>
                <w:b/>
                <w:sz w:val="20"/>
              </w:rPr>
            </w:pPr>
            <w:r w:rsidRPr="001B4B49">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3B698A">
            <w:pPr>
              <w:jc w:val="center"/>
              <w:rPr>
                <w:b/>
                <w:sz w:val="20"/>
                <w:szCs w:val="20"/>
              </w:rPr>
            </w:pPr>
            <w:r w:rsidRPr="001B4B49">
              <w:rPr>
                <w:b/>
                <w:sz w:val="20"/>
                <w:szCs w:val="20"/>
              </w:rPr>
              <w:t>1</w:t>
            </w:r>
            <w:r w:rsidR="00C62194" w:rsidRPr="001B4B49">
              <w:rPr>
                <w:b/>
                <w:sz w:val="20"/>
                <w:szCs w:val="20"/>
              </w:rPr>
              <w:t>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jc w:val="center"/>
              <w:rPr>
                <w:b/>
                <w:sz w:val="20"/>
                <w:szCs w:val="20"/>
              </w:rPr>
            </w:pPr>
            <w:r w:rsidRPr="001B4B49">
              <w:rPr>
                <w:b/>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jc w:val="center"/>
              <w:rPr>
                <w:b/>
                <w:sz w:val="20"/>
                <w:szCs w:val="20"/>
              </w:rPr>
            </w:pPr>
            <w:r w:rsidRPr="001B4B49">
              <w:rPr>
                <w:b/>
                <w:sz w:val="20"/>
                <w:szCs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jc w:val="center"/>
              <w:rPr>
                <w:b/>
                <w:sz w:val="20"/>
                <w:szCs w:val="20"/>
              </w:rPr>
            </w:pPr>
            <w:r w:rsidRPr="001B4B49">
              <w:rPr>
                <w:b/>
                <w:sz w:val="20"/>
                <w:szCs w:val="20"/>
              </w:rPr>
              <w:t>100 000,00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3B698A">
            <w:pPr>
              <w:jc w:val="center"/>
              <w:rPr>
                <w:b/>
                <w:sz w:val="20"/>
                <w:szCs w:val="20"/>
              </w:rPr>
            </w:pPr>
            <w:r w:rsidRPr="001B4B49">
              <w:rPr>
                <w:b/>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jc w:val="center"/>
              <w:rPr>
                <w:b/>
                <w:sz w:val="20"/>
                <w:szCs w:val="20"/>
              </w:rPr>
            </w:pPr>
            <w:r w:rsidRPr="001B4B49">
              <w:rPr>
                <w:b/>
                <w:sz w:val="20"/>
                <w:szCs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1B4B49" w:rsidRDefault="003B698A">
            <w:pPr>
              <w:jc w:val="center"/>
              <w:rPr>
                <w:b/>
                <w:sz w:val="20"/>
                <w:szCs w:val="20"/>
              </w:rPr>
            </w:pPr>
            <w:r w:rsidRPr="001B4B49">
              <w:rPr>
                <w:b/>
                <w:sz w:val="20"/>
                <w:szCs w:val="20"/>
              </w:rPr>
              <w:t>0,00</w:t>
            </w:r>
          </w:p>
        </w:tc>
      </w:tr>
      <w:tr w:rsidR="00C62194" w:rsidRPr="00D67A34" w:rsidTr="00D23D06">
        <w:trPr>
          <w:trHeight w:val="207"/>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rPr>
                <w:sz w:val="20"/>
              </w:rPr>
            </w:pPr>
            <w:r w:rsidRPr="001B4B49">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3B698A">
            <w:pPr>
              <w:jc w:val="center"/>
              <w:rPr>
                <w:sz w:val="20"/>
                <w:szCs w:val="20"/>
              </w:rPr>
            </w:pPr>
            <w:r w:rsidRPr="001B4B49">
              <w:rPr>
                <w:sz w:val="20"/>
                <w:szCs w:val="20"/>
              </w:rPr>
              <w:t>1</w:t>
            </w:r>
            <w:r w:rsidR="00C62194" w:rsidRPr="001B4B49">
              <w:rPr>
                <w:sz w:val="20"/>
                <w:szCs w:val="20"/>
              </w:rPr>
              <w:t>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jc w:val="center"/>
              <w:rPr>
                <w:sz w:val="20"/>
                <w:szCs w:val="20"/>
              </w:rPr>
            </w:pPr>
            <w:r w:rsidRPr="001B4B49">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jc w:val="center"/>
              <w:rPr>
                <w:sz w:val="20"/>
                <w:szCs w:val="20"/>
              </w:rPr>
            </w:pPr>
            <w:r w:rsidRPr="001B4B49">
              <w:rPr>
                <w:sz w:val="20"/>
                <w:szCs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jc w:val="center"/>
              <w:rPr>
                <w:sz w:val="20"/>
                <w:szCs w:val="20"/>
              </w:rPr>
            </w:pPr>
            <w:r w:rsidRPr="001B4B49">
              <w:rPr>
                <w:sz w:val="20"/>
                <w:szCs w:val="20"/>
              </w:rPr>
              <w:t>100 000,00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3B698A">
            <w:pPr>
              <w:jc w:val="center"/>
              <w:rPr>
                <w:sz w:val="20"/>
                <w:szCs w:val="20"/>
              </w:rPr>
            </w:pPr>
            <w:r w:rsidRPr="001B4B49">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jc w:val="center"/>
              <w:rPr>
                <w:sz w:val="20"/>
                <w:szCs w:val="20"/>
              </w:rPr>
            </w:pPr>
            <w:r w:rsidRPr="001B4B49">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1B4B49" w:rsidRDefault="003B698A">
            <w:pPr>
              <w:jc w:val="center"/>
              <w:rPr>
                <w:sz w:val="20"/>
                <w:szCs w:val="20"/>
              </w:rPr>
            </w:pPr>
            <w:r w:rsidRPr="001B4B49">
              <w:rPr>
                <w:sz w:val="20"/>
                <w:szCs w:val="20"/>
              </w:rPr>
              <w:t>0,00</w:t>
            </w:r>
          </w:p>
        </w:tc>
      </w:tr>
      <w:tr w:rsidR="00C62194" w:rsidRPr="00D67A34" w:rsidTr="00D23D06">
        <w:trPr>
          <w:trHeight w:val="399"/>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rPr>
                <w:sz w:val="20"/>
              </w:rPr>
            </w:pPr>
            <w:r w:rsidRPr="001B4B49">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1B4B49" w:rsidRDefault="003B698A">
            <w:pPr>
              <w:pStyle w:val="ConsPlusCell"/>
              <w:suppressAutoHyphens/>
              <w:jc w:val="center"/>
              <w:rPr>
                <w:sz w:val="20"/>
              </w:rPr>
            </w:pPr>
            <w:r w:rsidRPr="001B4B49">
              <w:rPr>
                <w:sz w:val="20"/>
              </w:rPr>
              <w:t>0,00</w:t>
            </w:r>
          </w:p>
        </w:tc>
      </w:tr>
      <w:tr w:rsidR="00C62194" w:rsidRPr="00D67A34" w:rsidTr="00D23D06">
        <w:trPr>
          <w:trHeight w:val="29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rPr>
                <w:sz w:val="20"/>
              </w:rPr>
            </w:pPr>
            <w:r w:rsidRPr="001B4B49">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1B4B49" w:rsidRDefault="003B698A">
            <w:pPr>
              <w:pStyle w:val="ConsPlusCell"/>
              <w:suppressAutoHyphens/>
              <w:jc w:val="center"/>
              <w:rPr>
                <w:sz w:val="20"/>
              </w:rPr>
            </w:pPr>
            <w:r w:rsidRPr="001B4B49">
              <w:rPr>
                <w:sz w:val="20"/>
              </w:rPr>
              <w:t>0,00</w:t>
            </w:r>
          </w:p>
        </w:tc>
      </w:tr>
      <w:tr w:rsidR="00C62194" w:rsidRPr="00D67A34" w:rsidTr="00D23D06">
        <w:trPr>
          <w:trHeight w:val="327"/>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rPr>
                <w:sz w:val="20"/>
              </w:rPr>
            </w:pPr>
            <w:r w:rsidRPr="001B4B49">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1B4B49" w:rsidRDefault="00C62194">
            <w:pPr>
              <w:pStyle w:val="ConsPlusCell"/>
              <w:suppressAutoHyphens/>
              <w:jc w:val="center"/>
              <w:rPr>
                <w:sz w:val="20"/>
              </w:rPr>
            </w:pPr>
            <w:r w:rsidRPr="001B4B49">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1B4B49" w:rsidRDefault="003B698A">
            <w:pPr>
              <w:pStyle w:val="ConsPlusCell"/>
              <w:suppressAutoHyphens/>
              <w:jc w:val="center"/>
              <w:rPr>
                <w:sz w:val="20"/>
              </w:rPr>
            </w:pPr>
            <w:r w:rsidRPr="001B4B49">
              <w:rPr>
                <w:sz w:val="20"/>
              </w:rPr>
              <w:t>0,00</w:t>
            </w:r>
          </w:p>
        </w:tc>
      </w:tr>
      <w:tr w:rsidR="00C62194" w:rsidRPr="00D67A34" w:rsidTr="00D23D06">
        <w:trPr>
          <w:trHeight w:val="209"/>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jc w:val="center"/>
              <w:rPr>
                <w:sz w:val="20"/>
              </w:rPr>
            </w:pPr>
            <w:r w:rsidRPr="00056B25">
              <w:rPr>
                <w:sz w:val="20"/>
              </w:rPr>
              <w:t>22.</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rPr>
                <w:bCs/>
                <w:sz w:val="20"/>
                <w:szCs w:val="20"/>
              </w:rPr>
            </w:pPr>
            <w:r w:rsidRPr="00056B25">
              <w:rPr>
                <w:bCs/>
                <w:sz w:val="20"/>
                <w:szCs w:val="20"/>
              </w:rPr>
              <w:t>Основное мероприятие 2.3.</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rPr>
                <w:bCs/>
                <w:sz w:val="20"/>
                <w:szCs w:val="20"/>
              </w:rPr>
            </w:pPr>
            <w:r w:rsidRPr="00056B25">
              <w:rPr>
                <w:bCs/>
                <w:sz w:val="20"/>
                <w:szCs w:val="20"/>
              </w:rPr>
              <w:t>Строительство общественной бани в г</w:t>
            </w:r>
            <w:proofErr w:type="gramStart"/>
            <w:r w:rsidRPr="00056B25">
              <w:rPr>
                <w:bCs/>
                <w:sz w:val="20"/>
                <w:szCs w:val="20"/>
              </w:rPr>
              <w:t>.В</w:t>
            </w:r>
            <w:proofErr w:type="gramEnd"/>
            <w:r w:rsidRPr="00056B25">
              <w:rPr>
                <w:bCs/>
                <w:sz w:val="20"/>
                <w:szCs w:val="20"/>
              </w:rPr>
              <w:t>уктыл</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rPr>
                <w:b/>
                <w:sz w:val="20"/>
              </w:rPr>
            </w:pPr>
            <w:r w:rsidRPr="00056B25">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jc w:val="center"/>
              <w:rPr>
                <w:b/>
                <w:sz w:val="20"/>
                <w:szCs w:val="20"/>
              </w:rPr>
            </w:pPr>
            <w:r w:rsidRPr="00056B25">
              <w:rPr>
                <w:b/>
                <w:sz w:val="20"/>
                <w:szCs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jc w:val="center"/>
              <w:rPr>
                <w:b/>
                <w:sz w:val="20"/>
                <w:szCs w:val="20"/>
              </w:rPr>
            </w:pPr>
            <w:r w:rsidRPr="00056B25">
              <w:rPr>
                <w:b/>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jc w:val="center"/>
              <w:rPr>
                <w:b/>
                <w:sz w:val="20"/>
                <w:szCs w:val="20"/>
              </w:rPr>
            </w:pPr>
            <w:r w:rsidRPr="00056B25">
              <w:rPr>
                <w:b/>
                <w:sz w:val="20"/>
                <w:szCs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jc w:val="center"/>
              <w:rPr>
                <w:b/>
                <w:sz w:val="20"/>
                <w:szCs w:val="20"/>
              </w:rPr>
            </w:pPr>
            <w:r w:rsidRPr="00056B25">
              <w:rPr>
                <w:b/>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jc w:val="center"/>
              <w:rPr>
                <w:b/>
                <w:sz w:val="20"/>
                <w:szCs w:val="20"/>
              </w:rPr>
            </w:pPr>
            <w:r w:rsidRPr="00056B25">
              <w:rPr>
                <w:b/>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jc w:val="center"/>
              <w:rPr>
                <w:b/>
                <w:sz w:val="20"/>
                <w:szCs w:val="20"/>
              </w:rPr>
            </w:pPr>
            <w:r w:rsidRPr="00056B25">
              <w:rPr>
                <w:b/>
                <w:sz w:val="20"/>
                <w:szCs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056B25" w:rsidRDefault="00880375">
            <w:pPr>
              <w:jc w:val="center"/>
              <w:rPr>
                <w:b/>
                <w:sz w:val="20"/>
                <w:szCs w:val="20"/>
              </w:rPr>
            </w:pPr>
            <w:r w:rsidRPr="00056B25">
              <w:rPr>
                <w:b/>
                <w:sz w:val="20"/>
                <w:szCs w:val="20"/>
              </w:rPr>
              <w:t>0,00</w:t>
            </w:r>
          </w:p>
        </w:tc>
      </w:tr>
      <w:tr w:rsidR="00C62194" w:rsidRPr="00D67A34" w:rsidTr="00D23D06">
        <w:trPr>
          <w:trHeight w:val="207"/>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rPr>
                <w:sz w:val="20"/>
              </w:rPr>
            </w:pPr>
            <w:r w:rsidRPr="00056B25">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jc w:val="center"/>
              <w:rPr>
                <w:sz w:val="20"/>
                <w:szCs w:val="20"/>
              </w:rPr>
            </w:pPr>
            <w:r w:rsidRPr="00056B25">
              <w:rPr>
                <w:sz w:val="20"/>
                <w:szCs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jc w:val="center"/>
              <w:rPr>
                <w:sz w:val="20"/>
                <w:szCs w:val="20"/>
              </w:rPr>
            </w:pPr>
            <w:r w:rsidRPr="00056B25">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jc w:val="center"/>
              <w:rPr>
                <w:sz w:val="20"/>
                <w:szCs w:val="20"/>
              </w:rPr>
            </w:pPr>
            <w:r w:rsidRPr="00056B25">
              <w:rPr>
                <w:sz w:val="20"/>
                <w:szCs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jc w:val="center"/>
              <w:rPr>
                <w:sz w:val="20"/>
                <w:szCs w:val="20"/>
              </w:rPr>
            </w:pPr>
            <w:r w:rsidRPr="00056B25">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jc w:val="center"/>
              <w:rPr>
                <w:sz w:val="20"/>
                <w:szCs w:val="20"/>
              </w:rPr>
            </w:pPr>
            <w:r w:rsidRPr="00056B25">
              <w:rPr>
                <w:sz w:val="20"/>
                <w:szCs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jc w:val="center"/>
              <w:rPr>
                <w:sz w:val="20"/>
                <w:szCs w:val="20"/>
              </w:rPr>
            </w:pPr>
            <w:r w:rsidRPr="00056B25">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056B25" w:rsidRDefault="00880375">
            <w:pPr>
              <w:jc w:val="center"/>
              <w:rPr>
                <w:sz w:val="20"/>
                <w:szCs w:val="20"/>
              </w:rPr>
            </w:pPr>
            <w:r w:rsidRPr="00056B25">
              <w:rPr>
                <w:sz w:val="20"/>
                <w:szCs w:val="20"/>
              </w:rPr>
              <w:t>0,00</w:t>
            </w:r>
          </w:p>
        </w:tc>
      </w:tr>
      <w:tr w:rsidR="00C62194" w:rsidRPr="00D67A34" w:rsidTr="00D23D06">
        <w:trPr>
          <w:trHeight w:val="255"/>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rPr>
                <w:sz w:val="20"/>
              </w:rPr>
            </w:pPr>
            <w:r w:rsidRPr="00056B25">
              <w:rPr>
                <w:sz w:val="20"/>
              </w:rPr>
              <w:t xml:space="preserve">федерального  бюджета </w:t>
            </w:r>
            <w:r w:rsidRPr="00056B25">
              <w:rPr>
                <w:sz w:val="20"/>
              </w:rPr>
              <w:lastRenderedPageBreak/>
              <w:t>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jc w:val="center"/>
              <w:rPr>
                <w:sz w:val="20"/>
              </w:rPr>
            </w:pPr>
            <w:r w:rsidRPr="00056B25">
              <w:rPr>
                <w:sz w:val="20"/>
              </w:rPr>
              <w:lastRenderedPageBreak/>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jc w:val="center"/>
              <w:rPr>
                <w:sz w:val="20"/>
              </w:rPr>
            </w:pPr>
            <w:r w:rsidRPr="00056B25">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jc w:val="center"/>
              <w:rPr>
                <w:sz w:val="20"/>
              </w:rPr>
            </w:pPr>
            <w:r w:rsidRPr="00056B25">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jc w:val="center"/>
              <w:rPr>
                <w:sz w:val="20"/>
              </w:rPr>
            </w:pPr>
            <w:r w:rsidRPr="00056B25">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jc w:val="center"/>
              <w:rPr>
                <w:sz w:val="20"/>
              </w:rPr>
            </w:pPr>
            <w:r w:rsidRPr="00056B25">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jc w:val="center"/>
              <w:rPr>
                <w:sz w:val="20"/>
              </w:rPr>
            </w:pPr>
            <w:r w:rsidRPr="00056B25">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056B25" w:rsidRDefault="00880375">
            <w:pPr>
              <w:pStyle w:val="ConsPlusCell"/>
              <w:suppressAutoHyphens/>
              <w:jc w:val="center"/>
              <w:rPr>
                <w:sz w:val="20"/>
              </w:rPr>
            </w:pPr>
            <w:r w:rsidRPr="00056B25">
              <w:rPr>
                <w:sz w:val="20"/>
              </w:rPr>
              <w:t>0,00</w:t>
            </w:r>
          </w:p>
        </w:tc>
      </w:tr>
      <w:tr w:rsidR="00C62194" w:rsidRPr="00D67A34" w:rsidTr="00D23D06">
        <w:trPr>
          <w:trHeight w:val="286"/>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rPr>
                <w:sz w:val="20"/>
              </w:rPr>
            </w:pPr>
            <w:r w:rsidRPr="00056B25">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jc w:val="center"/>
              <w:rPr>
                <w:sz w:val="20"/>
              </w:rPr>
            </w:pPr>
            <w:r w:rsidRPr="00056B25">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jc w:val="center"/>
              <w:rPr>
                <w:sz w:val="20"/>
              </w:rPr>
            </w:pPr>
            <w:r w:rsidRPr="00056B25">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jc w:val="center"/>
              <w:rPr>
                <w:sz w:val="20"/>
              </w:rPr>
            </w:pPr>
            <w:r w:rsidRPr="00056B25">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jc w:val="center"/>
              <w:rPr>
                <w:sz w:val="20"/>
              </w:rPr>
            </w:pPr>
            <w:r w:rsidRPr="00056B25">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jc w:val="center"/>
              <w:rPr>
                <w:sz w:val="20"/>
              </w:rPr>
            </w:pPr>
            <w:r w:rsidRPr="00056B25">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056B25" w:rsidRDefault="00C62194">
            <w:pPr>
              <w:pStyle w:val="ConsPlusCell"/>
              <w:suppressAutoHyphens/>
              <w:jc w:val="center"/>
              <w:rPr>
                <w:sz w:val="20"/>
              </w:rPr>
            </w:pPr>
            <w:r w:rsidRPr="00056B25">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056B25" w:rsidRDefault="00880375">
            <w:pPr>
              <w:pStyle w:val="ConsPlusCell"/>
              <w:suppressAutoHyphens/>
              <w:jc w:val="center"/>
              <w:rPr>
                <w:sz w:val="20"/>
              </w:rPr>
            </w:pPr>
            <w:r w:rsidRPr="00056B25">
              <w:rPr>
                <w:sz w:val="20"/>
              </w:rPr>
              <w:t>0,00</w:t>
            </w:r>
          </w:p>
        </w:tc>
      </w:tr>
      <w:tr w:rsidR="00C62194" w:rsidRPr="00D67A34" w:rsidTr="00D23D06">
        <w:trPr>
          <w:trHeight w:val="207"/>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jc w:val="center"/>
              <w:rPr>
                <w:sz w:val="20"/>
                <w:highlight w:val="lightGray"/>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C62194" w:rsidRPr="00D67A34" w:rsidRDefault="00C62194">
            <w:pPr>
              <w:pStyle w:val="ConsPlusCell"/>
              <w:suppressAutoHyphens/>
              <w:rPr>
                <w:sz w:val="20"/>
                <w:highlight w:val="lightGray"/>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62194" w:rsidRPr="00C867DA" w:rsidRDefault="00C62194">
            <w:pPr>
              <w:pStyle w:val="ConsPlusCell"/>
              <w:suppressAutoHyphens/>
              <w:rPr>
                <w:sz w:val="20"/>
              </w:rPr>
            </w:pPr>
            <w:r w:rsidRPr="00C867DA">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867DA" w:rsidRDefault="00C62194">
            <w:pPr>
              <w:pStyle w:val="ConsPlusCell"/>
              <w:suppressAutoHyphens/>
              <w:jc w:val="center"/>
              <w:rPr>
                <w:sz w:val="20"/>
              </w:rPr>
            </w:pPr>
            <w:r w:rsidRPr="00C867DA">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C867DA" w:rsidRDefault="00C62194">
            <w:pPr>
              <w:pStyle w:val="ConsPlusCell"/>
              <w:suppressAutoHyphens/>
              <w:jc w:val="center"/>
              <w:rPr>
                <w:sz w:val="20"/>
              </w:rPr>
            </w:pPr>
            <w:r w:rsidRPr="00C867DA">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867DA" w:rsidRDefault="00C62194">
            <w:pPr>
              <w:pStyle w:val="ConsPlusCell"/>
              <w:suppressAutoHyphens/>
              <w:jc w:val="center"/>
              <w:rPr>
                <w:sz w:val="20"/>
              </w:rPr>
            </w:pPr>
            <w:r w:rsidRPr="00C867DA">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62194" w:rsidRPr="00C867DA" w:rsidRDefault="00C62194">
            <w:pPr>
              <w:pStyle w:val="ConsPlusCell"/>
              <w:suppressAutoHyphens/>
              <w:jc w:val="center"/>
              <w:rPr>
                <w:sz w:val="20"/>
              </w:rPr>
            </w:pPr>
            <w:r w:rsidRPr="00C867DA">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2194" w:rsidRPr="00C867DA" w:rsidRDefault="00C62194">
            <w:pPr>
              <w:pStyle w:val="ConsPlusCell"/>
              <w:suppressAutoHyphens/>
              <w:jc w:val="center"/>
              <w:rPr>
                <w:sz w:val="20"/>
              </w:rPr>
            </w:pPr>
            <w:r w:rsidRPr="00C867DA">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62194" w:rsidRPr="00C867DA" w:rsidRDefault="00C62194">
            <w:pPr>
              <w:pStyle w:val="ConsPlusCell"/>
              <w:suppressAutoHyphens/>
              <w:jc w:val="center"/>
              <w:rPr>
                <w:sz w:val="20"/>
              </w:rPr>
            </w:pPr>
            <w:r w:rsidRPr="00C867DA">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C62194" w:rsidRPr="00C867DA" w:rsidRDefault="00880375">
            <w:pPr>
              <w:pStyle w:val="ConsPlusCell"/>
              <w:suppressAutoHyphens/>
              <w:jc w:val="center"/>
              <w:rPr>
                <w:sz w:val="20"/>
              </w:rPr>
            </w:pPr>
            <w:r w:rsidRPr="00C867DA">
              <w:rPr>
                <w:sz w:val="20"/>
              </w:rPr>
              <w:t>0,00</w:t>
            </w:r>
          </w:p>
        </w:tc>
      </w:tr>
      <w:tr w:rsidR="007A61DB" w:rsidRPr="00D67A34" w:rsidTr="00D23D06">
        <w:trPr>
          <w:trHeight w:val="207"/>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 xml:space="preserve">23. </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sz w:val="20"/>
              </w:rPr>
            </w:pPr>
            <w:r w:rsidRPr="00C867DA">
              <w:rPr>
                <w:bCs/>
                <w:sz w:val="20"/>
              </w:rPr>
              <w:t>Основное мероприятие 2.4.</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sz w:val="20"/>
              </w:rPr>
            </w:pPr>
            <w:r w:rsidRPr="00C867DA">
              <w:rPr>
                <w:bCs/>
                <w:sz w:val="20"/>
              </w:rPr>
              <w:t>Актуализация схем теплоснабжения, водоснабжения и водоотведения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b/>
                <w:sz w:val="20"/>
              </w:rPr>
            </w:pPr>
            <w:r w:rsidRPr="00C867DA">
              <w:rPr>
                <w:b/>
                <w:sz w:val="20"/>
              </w:rPr>
              <w:t xml:space="preserve">Всего, в том числе: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rsidP="007A61DB">
            <w:pPr>
              <w:jc w:val="center"/>
              <w:rPr>
                <w:b/>
                <w:sz w:val="20"/>
                <w:szCs w:val="20"/>
              </w:rPr>
            </w:pPr>
            <w:r w:rsidRPr="00C867DA">
              <w:rPr>
                <w:b/>
                <w:sz w:val="20"/>
                <w:szCs w:val="20"/>
              </w:rPr>
              <w:t>2 500 000,00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jc w:val="center"/>
              <w:rPr>
                <w:b/>
                <w:sz w:val="20"/>
                <w:szCs w:val="20"/>
              </w:rPr>
            </w:pPr>
            <w:r w:rsidRPr="00C867DA">
              <w:rPr>
                <w:b/>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b/>
                <w:sz w:val="20"/>
              </w:rPr>
            </w:pPr>
            <w:r w:rsidRPr="00C867DA">
              <w:rPr>
                <w:b/>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b/>
                <w:sz w:val="20"/>
              </w:rPr>
            </w:pPr>
            <w:r w:rsidRPr="00C867DA">
              <w:rPr>
                <w:b/>
                <w:sz w:val="20"/>
              </w:rPr>
              <w:t>1 000 000,00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jc w:val="center"/>
              <w:rPr>
                <w:b/>
                <w:sz w:val="20"/>
                <w:szCs w:val="20"/>
              </w:rPr>
            </w:pPr>
            <w:r w:rsidRPr="00C867DA">
              <w:rPr>
                <w:b/>
                <w:sz w:val="20"/>
                <w:szCs w:val="20"/>
              </w:rPr>
              <w:t>500 000,00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jc w:val="center"/>
              <w:rPr>
                <w:b/>
                <w:sz w:val="20"/>
                <w:szCs w:val="20"/>
              </w:rPr>
            </w:pPr>
            <w:r w:rsidRPr="00C867DA">
              <w:rPr>
                <w:b/>
                <w:sz w:val="20"/>
                <w:szCs w:val="20"/>
              </w:rPr>
              <w:t>500 000,00</w:t>
            </w:r>
          </w:p>
        </w:tc>
        <w:tc>
          <w:tcPr>
            <w:tcW w:w="1418" w:type="dxa"/>
            <w:tcBorders>
              <w:top w:val="single" w:sz="4" w:space="0" w:color="000000"/>
              <w:left w:val="single" w:sz="4" w:space="0" w:color="000000"/>
              <w:bottom w:val="single" w:sz="4" w:space="0" w:color="000000"/>
              <w:right w:val="single" w:sz="4" w:space="0" w:color="000000"/>
            </w:tcBorders>
          </w:tcPr>
          <w:p w:rsidR="007A61DB" w:rsidRPr="00C867DA" w:rsidRDefault="007A61DB" w:rsidP="002E7D1D">
            <w:pPr>
              <w:jc w:val="center"/>
              <w:rPr>
                <w:b/>
                <w:sz w:val="20"/>
                <w:szCs w:val="20"/>
              </w:rPr>
            </w:pPr>
            <w:r w:rsidRPr="00C867DA">
              <w:rPr>
                <w:b/>
                <w:sz w:val="20"/>
                <w:szCs w:val="20"/>
              </w:rPr>
              <w:t>500 000,00</w:t>
            </w:r>
          </w:p>
        </w:tc>
      </w:tr>
      <w:tr w:rsidR="007A61DB" w:rsidRPr="00D67A34" w:rsidTr="00D23D06">
        <w:trPr>
          <w:trHeight w:val="207"/>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sz w:val="20"/>
              </w:rPr>
            </w:pPr>
            <w:r w:rsidRPr="00C867DA">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rsidP="007A61DB">
            <w:pPr>
              <w:jc w:val="center"/>
              <w:rPr>
                <w:sz w:val="20"/>
                <w:szCs w:val="20"/>
              </w:rPr>
            </w:pPr>
            <w:r w:rsidRPr="00C867DA">
              <w:rPr>
                <w:sz w:val="20"/>
                <w:szCs w:val="20"/>
              </w:rPr>
              <w:t>2 500 000,00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jc w:val="center"/>
              <w:rPr>
                <w:sz w:val="20"/>
                <w:szCs w:val="20"/>
              </w:rPr>
            </w:pPr>
            <w:r w:rsidRPr="00C867DA">
              <w:rPr>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1 000 000,00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jc w:val="center"/>
              <w:rPr>
                <w:sz w:val="20"/>
                <w:szCs w:val="20"/>
              </w:rPr>
            </w:pPr>
            <w:r w:rsidRPr="00C867DA">
              <w:rPr>
                <w:sz w:val="20"/>
                <w:szCs w:val="20"/>
              </w:rPr>
              <w:t>500 000,00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jc w:val="center"/>
              <w:rPr>
                <w:sz w:val="20"/>
                <w:szCs w:val="20"/>
              </w:rPr>
            </w:pPr>
            <w:r w:rsidRPr="00C867DA">
              <w:rPr>
                <w:sz w:val="20"/>
                <w:szCs w:val="20"/>
              </w:rPr>
              <w:t>500 000,00</w:t>
            </w:r>
          </w:p>
        </w:tc>
        <w:tc>
          <w:tcPr>
            <w:tcW w:w="1418" w:type="dxa"/>
            <w:tcBorders>
              <w:top w:val="single" w:sz="4" w:space="0" w:color="000000"/>
              <w:left w:val="single" w:sz="4" w:space="0" w:color="000000"/>
              <w:bottom w:val="single" w:sz="4" w:space="0" w:color="000000"/>
              <w:right w:val="single" w:sz="4" w:space="0" w:color="000000"/>
            </w:tcBorders>
          </w:tcPr>
          <w:p w:rsidR="007A61DB" w:rsidRPr="00C867DA" w:rsidRDefault="007A61DB" w:rsidP="002E7D1D">
            <w:pPr>
              <w:jc w:val="center"/>
              <w:rPr>
                <w:sz w:val="20"/>
                <w:szCs w:val="20"/>
              </w:rPr>
            </w:pPr>
            <w:r w:rsidRPr="00C867DA">
              <w:rPr>
                <w:sz w:val="20"/>
                <w:szCs w:val="20"/>
              </w:rPr>
              <w:t>500 000,00</w:t>
            </w:r>
          </w:p>
        </w:tc>
      </w:tr>
      <w:tr w:rsidR="007A61DB" w:rsidRPr="00D67A34" w:rsidTr="00D23D06">
        <w:trPr>
          <w:trHeight w:val="207"/>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sz w:val="20"/>
              </w:rPr>
            </w:pPr>
            <w:r w:rsidRPr="00C867DA">
              <w:rPr>
                <w:sz w:val="20"/>
              </w:rPr>
              <w:t>федерального  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rsidP="002E7D1D">
            <w:pPr>
              <w:pStyle w:val="ConsPlusCell"/>
              <w:suppressAutoHyphens/>
              <w:jc w:val="center"/>
              <w:rPr>
                <w:sz w:val="20"/>
              </w:rPr>
            </w:pPr>
            <w:r w:rsidRPr="00C867DA">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7A61DB" w:rsidRPr="00C867DA" w:rsidRDefault="007A61DB">
            <w:pPr>
              <w:pStyle w:val="ConsPlusCell"/>
              <w:suppressAutoHyphens/>
              <w:jc w:val="center"/>
              <w:rPr>
                <w:sz w:val="20"/>
              </w:rPr>
            </w:pPr>
            <w:r w:rsidRPr="00C867DA">
              <w:rPr>
                <w:sz w:val="20"/>
              </w:rPr>
              <w:t>0,00</w:t>
            </w:r>
          </w:p>
        </w:tc>
      </w:tr>
      <w:tr w:rsidR="007A61DB" w:rsidRPr="00D67A34" w:rsidTr="00D23D06">
        <w:trPr>
          <w:trHeight w:val="207"/>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sz w:val="20"/>
              </w:rPr>
            </w:pPr>
            <w:r w:rsidRPr="00C867DA">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rsidP="002E7D1D">
            <w:pPr>
              <w:pStyle w:val="ConsPlusCell"/>
              <w:suppressAutoHyphens/>
              <w:jc w:val="center"/>
              <w:rPr>
                <w:sz w:val="20"/>
              </w:rPr>
            </w:pPr>
            <w:r w:rsidRPr="00C867DA">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7A61DB" w:rsidRPr="00C867DA" w:rsidRDefault="007A61DB">
            <w:pPr>
              <w:pStyle w:val="ConsPlusCell"/>
              <w:suppressAutoHyphens/>
              <w:jc w:val="center"/>
              <w:rPr>
                <w:sz w:val="20"/>
              </w:rPr>
            </w:pPr>
            <w:r w:rsidRPr="00C867DA">
              <w:rPr>
                <w:sz w:val="20"/>
              </w:rPr>
              <w:t>0,00</w:t>
            </w:r>
          </w:p>
        </w:tc>
      </w:tr>
      <w:tr w:rsidR="007A61DB" w:rsidRPr="00D67A34" w:rsidTr="00D23D06">
        <w:trPr>
          <w:trHeight w:val="207"/>
        </w:trPr>
        <w:tc>
          <w:tcPr>
            <w:tcW w:w="418" w:type="dxa"/>
            <w:vMerge/>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sz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rPr>
                <w:sz w:val="20"/>
              </w:rPr>
            </w:pPr>
            <w:r w:rsidRPr="00C867DA">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A61DB" w:rsidRPr="00C867DA" w:rsidRDefault="007A61DB">
            <w:pPr>
              <w:pStyle w:val="ConsPlusCell"/>
              <w:suppressAutoHyphens/>
              <w:jc w:val="center"/>
              <w:rPr>
                <w:sz w:val="20"/>
              </w:rPr>
            </w:pPr>
            <w:r w:rsidRPr="00C867DA">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7A61DB" w:rsidRPr="00C867DA" w:rsidRDefault="007A61DB" w:rsidP="002E7D1D">
            <w:pPr>
              <w:pStyle w:val="ConsPlusCell"/>
              <w:suppressAutoHyphens/>
              <w:jc w:val="center"/>
              <w:rPr>
                <w:sz w:val="20"/>
              </w:rPr>
            </w:pPr>
            <w:r w:rsidRPr="00C867DA">
              <w:rPr>
                <w:sz w:val="20"/>
              </w:rPr>
              <w:t>0,00</w:t>
            </w:r>
          </w:p>
        </w:tc>
      </w:tr>
      <w:tr w:rsidR="00BB3E3C" w:rsidRPr="00D67A34" w:rsidTr="00D23D06">
        <w:trPr>
          <w:trHeight w:val="207"/>
        </w:trPr>
        <w:tc>
          <w:tcPr>
            <w:tcW w:w="418" w:type="dxa"/>
            <w:vMerge w:val="restart"/>
            <w:tcBorders>
              <w:top w:val="single" w:sz="4" w:space="0" w:color="000000"/>
              <w:left w:val="single" w:sz="4" w:space="0" w:color="000000"/>
              <w:right w:val="single" w:sz="4" w:space="0" w:color="000000"/>
            </w:tcBorders>
            <w:shd w:val="clear" w:color="auto" w:fill="auto"/>
          </w:tcPr>
          <w:p w:rsidR="00BB3E3C" w:rsidRPr="00072011" w:rsidRDefault="00BB3E3C">
            <w:pPr>
              <w:pStyle w:val="ConsPlusCell"/>
              <w:suppressAutoHyphens/>
              <w:jc w:val="center"/>
              <w:rPr>
                <w:sz w:val="20"/>
              </w:rPr>
            </w:pPr>
            <w:r w:rsidRPr="00072011">
              <w:rPr>
                <w:sz w:val="20"/>
              </w:rPr>
              <w:t>24.</w:t>
            </w:r>
          </w:p>
        </w:tc>
        <w:tc>
          <w:tcPr>
            <w:tcW w:w="1426" w:type="dxa"/>
            <w:vMerge w:val="restart"/>
            <w:tcBorders>
              <w:top w:val="single" w:sz="4" w:space="0" w:color="000000"/>
              <w:left w:val="single" w:sz="4" w:space="0" w:color="000000"/>
              <w:right w:val="single" w:sz="4" w:space="0" w:color="000000"/>
            </w:tcBorders>
            <w:shd w:val="clear" w:color="auto" w:fill="auto"/>
          </w:tcPr>
          <w:p w:rsidR="00BB3E3C" w:rsidRPr="00072011" w:rsidRDefault="00BB3E3C" w:rsidP="00A8158C">
            <w:pPr>
              <w:pStyle w:val="ConsPlusCell"/>
              <w:suppressAutoHyphens/>
              <w:rPr>
                <w:sz w:val="20"/>
              </w:rPr>
            </w:pPr>
            <w:r w:rsidRPr="00072011">
              <w:rPr>
                <w:bCs/>
                <w:sz w:val="20"/>
              </w:rPr>
              <w:t>Основное мероприятие 2.</w:t>
            </w:r>
            <w:r w:rsidR="00A8158C" w:rsidRPr="00072011">
              <w:rPr>
                <w:bCs/>
                <w:sz w:val="20"/>
              </w:rPr>
              <w:t>5</w:t>
            </w:r>
            <w:r w:rsidRPr="00072011">
              <w:rPr>
                <w:bCs/>
                <w:sz w:val="20"/>
              </w:rPr>
              <w:t>.</w:t>
            </w:r>
          </w:p>
        </w:tc>
        <w:tc>
          <w:tcPr>
            <w:tcW w:w="1842" w:type="dxa"/>
            <w:vMerge w:val="restart"/>
            <w:tcBorders>
              <w:top w:val="single" w:sz="4" w:space="0" w:color="000000"/>
              <w:left w:val="single" w:sz="4" w:space="0" w:color="000000"/>
              <w:right w:val="single" w:sz="4" w:space="0" w:color="000000"/>
            </w:tcBorders>
            <w:shd w:val="clear" w:color="auto" w:fill="auto"/>
          </w:tcPr>
          <w:p w:rsidR="00BB3E3C" w:rsidRPr="00072011" w:rsidRDefault="00BB3E3C">
            <w:pPr>
              <w:pStyle w:val="ConsPlusCell"/>
              <w:suppressAutoHyphens/>
              <w:rPr>
                <w:sz w:val="20"/>
              </w:rPr>
            </w:pPr>
            <w:r w:rsidRPr="00072011">
              <w:rPr>
                <w:bCs/>
                <w:sz w:val="20"/>
              </w:rPr>
              <w:t>Реконструкция коммунальной инфраструктуры городского округа «Вуктыл»</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rPr>
                <w:sz w:val="20"/>
              </w:rPr>
            </w:pPr>
            <w:r w:rsidRPr="00072011">
              <w:rPr>
                <w:b/>
                <w:sz w:val="20"/>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072011">
            <w:pPr>
              <w:pStyle w:val="ConsPlusCell"/>
              <w:suppressAutoHyphens/>
              <w:jc w:val="center"/>
              <w:rPr>
                <w:b/>
                <w:sz w:val="20"/>
              </w:rPr>
            </w:pPr>
            <w:r w:rsidRPr="00072011">
              <w:rPr>
                <w:b/>
                <w:sz w:val="20"/>
              </w:rPr>
              <w:t>10 000 000,00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jc w:val="center"/>
              <w:rPr>
                <w:b/>
                <w:sz w:val="20"/>
              </w:rPr>
            </w:pPr>
            <w:r w:rsidRPr="00072011">
              <w:rPr>
                <w:b/>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rsidP="002E7D1D">
            <w:pPr>
              <w:pStyle w:val="ConsPlusCell"/>
              <w:suppressAutoHyphens/>
              <w:jc w:val="center"/>
              <w:rPr>
                <w:b/>
                <w:sz w:val="20"/>
              </w:rPr>
            </w:pPr>
            <w:r w:rsidRPr="00072011">
              <w:rPr>
                <w:b/>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jc w:val="center"/>
              <w:rPr>
                <w:b/>
                <w:sz w:val="20"/>
              </w:rPr>
            </w:pPr>
            <w:r w:rsidRPr="00072011">
              <w:rPr>
                <w:b/>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jc w:val="center"/>
              <w:rPr>
                <w:b/>
                <w:sz w:val="20"/>
              </w:rPr>
            </w:pPr>
            <w:r w:rsidRPr="00072011">
              <w:rPr>
                <w:b/>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D23D06">
            <w:pPr>
              <w:pStyle w:val="ConsPlusCell"/>
              <w:suppressAutoHyphens/>
              <w:jc w:val="center"/>
              <w:rPr>
                <w:b/>
                <w:sz w:val="20"/>
              </w:rPr>
            </w:pPr>
            <w:r w:rsidRPr="00072011">
              <w:rPr>
                <w:b/>
                <w:sz w:val="20"/>
              </w:rPr>
              <w:t>5 000 000,00</w:t>
            </w:r>
          </w:p>
        </w:tc>
        <w:tc>
          <w:tcPr>
            <w:tcW w:w="1418" w:type="dxa"/>
            <w:tcBorders>
              <w:top w:val="single" w:sz="4" w:space="0" w:color="000000"/>
              <w:left w:val="single" w:sz="4" w:space="0" w:color="000000"/>
              <w:bottom w:val="single" w:sz="4" w:space="0" w:color="000000"/>
              <w:right w:val="single" w:sz="4" w:space="0" w:color="000000"/>
            </w:tcBorders>
          </w:tcPr>
          <w:p w:rsidR="00BB3E3C" w:rsidRPr="00072011" w:rsidRDefault="00D23D06">
            <w:pPr>
              <w:pStyle w:val="ConsPlusCell"/>
              <w:suppressAutoHyphens/>
              <w:jc w:val="center"/>
              <w:rPr>
                <w:b/>
                <w:sz w:val="20"/>
              </w:rPr>
            </w:pPr>
            <w:r w:rsidRPr="00072011">
              <w:rPr>
                <w:b/>
                <w:sz w:val="20"/>
              </w:rPr>
              <w:t>5 000 000,00</w:t>
            </w:r>
          </w:p>
        </w:tc>
      </w:tr>
      <w:tr w:rsidR="00BB3E3C" w:rsidRPr="00D67A34" w:rsidTr="00D23D06">
        <w:trPr>
          <w:trHeight w:val="207"/>
        </w:trPr>
        <w:tc>
          <w:tcPr>
            <w:tcW w:w="418" w:type="dxa"/>
            <w:vMerge/>
            <w:tcBorders>
              <w:left w:val="single" w:sz="4" w:space="0" w:color="000000"/>
              <w:right w:val="single" w:sz="4" w:space="0" w:color="000000"/>
            </w:tcBorders>
            <w:shd w:val="clear" w:color="auto" w:fill="auto"/>
          </w:tcPr>
          <w:p w:rsidR="00BB3E3C" w:rsidRPr="00072011" w:rsidRDefault="00BB3E3C">
            <w:pPr>
              <w:pStyle w:val="ConsPlusCell"/>
              <w:suppressAutoHyphens/>
              <w:jc w:val="center"/>
              <w:rPr>
                <w:sz w:val="20"/>
              </w:rPr>
            </w:pPr>
          </w:p>
        </w:tc>
        <w:tc>
          <w:tcPr>
            <w:tcW w:w="1426" w:type="dxa"/>
            <w:vMerge/>
            <w:tcBorders>
              <w:left w:val="single" w:sz="4" w:space="0" w:color="000000"/>
              <w:right w:val="single" w:sz="4" w:space="0" w:color="000000"/>
            </w:tcBorders>
            <w:shd w:val="clear" w:color="auto" w:fill="auto"/>
          </w:tcPr>
          <w:p w:rsidR="00BB3E3C" w:rsidRPr="00072011" w:rsidRDefault="00BB3E3C">
            <w:pPr>
              <w:pStyle w:val="ConsPlusCell"/>
              <w:suppressAutoHyphens/>
              <w:rPr>
                <w:sz w:val="20"/>
              </w:rPr>
            </w:pPr>
          </w:p>
        </w:tc>
        <w:tc>
          <w:tcPr>
            <w:tcW w:w="1842" w:type="dxa"/>
            <w:vMerge/>
            <w:tcBorders>
              <w:left w:val="single" w:sz="4" w:space="0" w:color="000000"/>
              <w:right w:val="single" w:sz="4" w:space="0" w:color="000000"/>
            </w:tcBorders>
            <w:shd w:val="clear" w:color="auto" w:fill="auto"/>
          </w:tcPr>
          <w:p w:rsidR="00BB3E3C" w:rsidRPr="00072011" w:rsidRDefault="00BB3E3C">
            <w:pPr>
              <w:pStyle w:val="ConsPlusCell"/>
              <w:suppressAutoHyphens/>
              <w:rPr>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rPr>
                <w:sz w:val="20"/>
              </w:rPr>
            </w:pPr>
            <w:r w:rsidRPr="00072011">
              <w:rPr>
                <w:sz w:val="20"/>
              </w:rPr>
              <w:t>Бюджет муниципального образования городского округа «Вуктыл», из них за счет средств: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072011">
            <w:pPr>
              <w:pStyle w:val="ConsPlusCell"/>
              <w:suppressAutoHyphens/>
              <w:jc w:val="center"/>
              <w:rPr>
                <w:sz w:val="20"/>
              </w:rPr>
            </w:pPr>
            <w:r w:rsidRPr="00072011">
              <w:rPr>
                <w:sz w:val="20"/>
              </w:rPr>
              <w:t>10 000 000,00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jc w:val="center"/>
              <w:rPr>
                <w:sz w:val="20"/>
              </w:rPr>
            </w:pPr>
            <w:r w:rsidRPr="00072011">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rsidP="002E7D1D">
            <w:pPr>
              <w:pStyle w:val="ConsPlusCell"/>
              <w:suppressAutoHyphens/>
              <w:jc w:val="center"/>
              <w:rPr>
                <w:sz w:val="20"/>
              </w:rPr>
            </w:pPr>
            <w:r w:rsidRPr="00072011">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jc w:val="center"/>
              <w:rPr>
                <w:sz w:val="20"/>
              </w:rPr>
            </w:pPr>
            <w:r w:rsidRPr="00072011">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jc w:val="center"/>
              <w:rPr>
                <w:sz w:val="20"/>
              </w:rPr>
            </w:pPr>
            <w:r w:rsidRPr="00072011">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D23D06">
            <w:pPr>
              <w:pStyle w:val="ConsPlusCell"/>
              <w:suppressAutoHyphens/>
              <w:jc w:val="center"/>
              <w:rPr>
                <w:sz w:val="20"/>
              </w:rPr>
            </w:pPr>
            <w:r w:rsidRPr="00072011">
              <w:rPr>
                <w:sz w:val="20"/>
              </w:rPr>
              <w:t>5 000 000,00</w:t>
            </w:r>
          </w:p>
        </w:tc>
        <w:tc>
          <w:tcPr>
            <w:tcW w:w="1418" w:type="dxa"/>
            <w:tcBorders>
              <w:top w:val="single" w:sz="4" w:space="0" w:color="000000"/>
              <w:left w:val="single" w:sz="4" w:space="0" w:color="000000"/>
              <w:bottom w:val="single" w:sz="4" w:space="0" w:color="000000"/>
              <w:right w:val="single" w:sz="4" w:space="0" w:color="000000"/>
            </w:tcBorders>
          </w:tcPr>
          <w:p w:rsidR="00BB3E3C" w:rsidRPr="00072011" w:rsidRDefault="00D23D06">
            <w:pPr>
              <w:pStyle w:val="ConsPlusCell"/>
              <w:suppressAutoHyphens/>
              <w:jc w:val="center"/>
              <w:rPr>
                <w:sz w:val="20"/>
              </w:rPr>
            </w:pPr>
            <w:r w:rsidRPr="00072011">
              <w:rPr>
                <w:sz w:val="20"/>
              </w:rPr>
              <w:t>5 000 000,00</w:t>
            </w:r>
          </w:p>
        </w:tc>
      </w:tr>
      <w:tr w:rsidR="00BB3E3C" w:rsidRPr="00D67A34" w:rsidTr="00D23D06">
        <w:trPr>
          <w:trHeight w:val="207"/>
        </w:trPr>
        <w:tc>
          <w:tcPr>
            <w:tcW w:w="418" w:type="dxa"/>
            <w:vMerge/>
            <w:tcBorders>
              <w:left w:val="single" w:sz="4" w:space="0" w:color="000000"/>
              <w:right w:val="single" w:sz="4" w:space="0" w:color="000000"/>
            </w:tcBorders>
            <w:shd w:val="clear" w:color="auto" w:fill="auto"/>
          </w:tcPr>
          <w:p w:rsidR="00BB3E3C" w:rsidRPr="00072011" w:rsidRDefault="00BB3E3C">
            <w:pPr>
              <w:pStyle w:val="ConsPlusCell"/>
              <w:suppressAutoHyphens/>
              <w:jc w:val="center"/>
              <w:rPr>
                <w:sz w:val="20"/>
              </w:rPr>
            </w:pPr>
          </w:p>
        </w:tc>
        <w:tc>
          <w:tcPr>
            <w:tcW w:w="1426" w:type="dxa"/>
            <w:vMerge/>
            <w:tcBorders>
              <w:left w:val="single" w:sz="4" w:space="0" w:color="000000"/>
              <w:right w:val="single" w:sz="4" w:space="0" w:color="000000"/>
            </w:tcBorders>
            <w:shd w:val="clear" w:color="auto" w:fill="auto"/>
          </w:tcPr>
          <w:p w:rsidR="00BB3E3C" w:rsidRPr="00072011" w:rsidRDefault="00BB3E3C">
            <w:pPr>
              <w:pStyle w:val="ConsPlusCell"/>
              <w:suppressAutoHyphens/>
              <w:rPr>
                <w:sz w:val="20"/>
              </w:rPr>
            </w:pPr>
          </w:p>
        </w:tc>
        <w:tc>
          <w:tcPr>
            <w:tcW w:w="1842" w:type="dxa"/>
            <w:vMerge/>
            <w:tcBorders>
              <w:left w:val="single" w:sz="4" w:space="0" w:color="000000"/>
              <w:right w:val="single" w:sz="4" w:space="0" w:color="000000"/>
            </w:tcBorders>
            <w:shd w:val="clear" w:color="auto" w:fill="auto"/>
          </w:tcPr>
          <w:p w:rsidR="00BB3E3C" w:rsidRPr="00072011" w:rsidRDefault="00BB3E3C">
            <w:pPr>
              <w:pStyle w:val="ConsPlusCell"/>
              <w:suppressAutoHyphens/>
              <w:rPr>
                <w:sz w:val="20"/>
              </w:rPr>
            </w:pPr>
          </w:p>
        </w:tc>
        <w:tc>
          <w:tcPr>
            <w:tcW w:w="170" w:type="dxa"/>
            <w:tcBorders>
              <w:top w:val="single" w:sz="4" w:space="0" w:color="000000"/>
              <w:left w:val="single" w:sz="4" w:space="0" w:color="000000"/>
              <w:bottom w:val="single" w:sz="4" w:space="0" w:color="000000"/>
              <w:right w:val="single" w:sz="4" w:space="0" w:color="auto"/>
            </w:tcBorders>
            <w:shd w:val="clear" w:color="auto" w:fill="auto"/>
          </w:tcPr>
          <w:p w:rsidR="00BB3E3C" w:rsidRPr="00072011" w:rsidRDefault="00BB3E3C">
            <w:pPr>
              <w:pStyle w:val="ConsPlusCell"/>
              <w:suppressAutoHyphens/>
              <w:rPr>
                <w:sz w:val="20"/>
              </w:rPr>
            </w:pPr>
          </w:p>
        </w:tc>
        <w:tc>
          <w:tcPr>
            <w:tcW w:w="1531" w:type="dxa"/>
            <w:tcBorders>
              <w:top w:val="single" w:sz="4" w:space="0" w:color="000000"/>
              <w:left w:val="single" w:sz="4" w:space="0" w:color="auto"/>
              <w:bottom w:val="single" w:sz="4" w:space="0" w:color="000000"/>
              <w:right w:val="single" w:sz="4" w:space="0" w:color="000000"/>
            </w:tcBorders>
            <w:shd w:val="clear" w:color="auto" w:fill="auto"/>
          </w:tcPr>
          <w:p w:rsidR="00BB3E3C" w:rsidRPr="00072011" w:rsidRDefault="00BB3E3C" w:rsidP="002E7D1D">
            <w:pPr>
              <w:pStyle w:val="ConsPlusCell"/>
              <w:suppressAutoHyphens/>
              <w:rPr>
                <w:sz w:val="20"/>
              </w:rPr>
            </w:pPr>
            <w:r w:rsidRPr="00072011">
              <w:rPr>
                <w:sz w:val="20"/>
              </w:rPr>
              <w:t xml:space="preserve">федерального  </w:t>
            </w:r>
            <w:r w:rsidRPr="00072011">
              <w:rPr>
                <w:sz w:val="20"/>
              </w:rPr>
              <w:lastRenderedPageBreak/>
              <w:t>бюджета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072011">
            <w:pPr>
              <w:pStyle w:val="ConsPlusCell"/>
              <w:suppressAutoHyphens/>
              <w:jc w:val="center"/>
              <w:rPr>
                <w:sz w:val="20"/>
              </w:rPr>
            </w:pPr>
            <w:r w:rsidRPr="00072011">
              <w:rPr>
                <w:sz w:val="20"/>
              </w:rPr>
              <w:lastRenderedPageBreak/>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rsidP="002E7D1D">
            <w:pPr>
              <w:pStyle w:val="ConsPlusCell"/>
              <w:suppressAutoHyphens/>
              <w:jc w:val="center"/>
              <w:rPr>
                <w:sz w:val="20"/>
              </w:rPr>
            </w:pPr>
            <w:r w:rsidRPr="00072011">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jc w:val="center"/>
              <w:rPr>
                <w:sz w:val="20"/>
              </w:rPr>
            </w:pPr>
            <w:r w:rsidRPr="00072011">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jc w:val="center"/>
              <w:rPr>
                <w:sz w:val="20"/>
              </w:rPr>
            </w:pPr>
            <w:r w:rsidRPr="00072011">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jc w:val="center"/>
              <w:rPr>
                <w:sz w:val="20"/>
              </w:rPr>
            </w:pPr>
            <w:r w:rsidRPr="00072011">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072011" w:rsidP="00D23D06">
            <w:pPr>
              <w:pStyle w:val="ConsPlusCell"/>
              <w:suppressAutoHyphens/>
              <w:jc w:val="center"/>
              <w:rPr>
                <w:sz w:val="20"/>
              </w:rPr>
            </w:pPr>
            <w:r w:rsidRPr="00072011">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BB3E3C" w:rsidRPr="00072011" w:rsidRDefault="00072011">
            <w:pPr>
              <w:pStyle w:val="ConsPlusCell"/>
              <w:suppressAutoHyphens/>
              <w:jc w:val="center"/>
              <w:rPr>
                <w:sz w:val="20"/>
              </w:rPr>
            </w:pPr>
            <w:r w:rsidRPr="00072011">
              <w:rPr>
                <w:sz w:val="20"/>
              </w:rPr>
              <w:t>0,00</w:t>
            </w:r>
          </w:p>
        </w:tc>
      </w:tr>
      <w:tr w:rsidR="00BB3E3C" w:rsidRPr="00D67A34" w:rsidTr="00D23D06">
        <w:trPr>
          <w:trHeight w:val="207"/>
        </w:trPr>
        <w:tc>
          <w:tcPr>
            <w:tcW w:w="418" w:type="dxa"/>
            <w:vMerge/>
            <w:tcBorders>
              <w:left w:val="single" w:sz="4" w:space="0" w:color="000000"/>
              <w:right w:val="single" w:sz="4" w:space="0" w:color="000000"/>
            </w:tcBorders>
            <w:shd w:val="clear" w:color="auto" w:fill="auto"/>
          </w:tcPr>
          <w:p w:rsidR="00BB3E3C" w:rsidRPr="00D67A34" w:rsidRDefault="00BB3E3C">
            <w:pPr>
              <w:pStyle w:val="ConsPlusCell"/>
              <w:suppressAutoHyphens/>
              <w:jc w:val="center"/>
              <w:rPr>
                <w:sz w:val="20"/>
                <w:highlight w:val="lightGray"/>
              </w:rPr>
            </w:pPr>
          </w:p>
        </w:tc>
        <w:tc>
          <w:tcPr>
            <w:tcW w:w="1426" w:type="dxa"/>
            <w:vMerge/>
            <w:tcBorders>
              <w:left w:val="single" w:sz="4" w:space="0" w:color="000000"/>
              <w:right w:val="single" w:sz="4" w:space="0" w:color="000000"/>
            </w:tcBorders>
            <w:shd w:val="clear" w:color="auto" w:fill="auto"/>
          </w:tcPr>
          <w:p w:rsidR="00BB3E3C" w:rsidRPr="00D67A34" w:rsidRDefault="00BB3E3C">
            <w:pPr>
              <w:pStyle w:val="ConsPlusCell"/>
              <w:suppressAutoHyphens/>
              <w:rPr>
                <w:sz w:val="20"/>
                <w:highlight w:val="lightGray"/>
              </w:rPr>
            </w:pPr>
          </w:p>
        </w:tc>
        <w:tc>
          <w:tcPr>
            <w:tcW w:w="1842" w:type="dxa"/>
            <w:vMerge/>
            <w:tcBorders>
              <w:left w:val="single" w:sz="4" w:space="0" w:color="000000"/>
              <w:right w:val="single" w:sz="4" w:space="0" w:color="000000"/>
            </w:tcBorders>
            <w:shd w:val="clear" w:color="auto" w:fill="auto"/>
          </w:tcPr>
          <w:p w:rsidR="00BB3E3C" w:rsidRPr="00D67A34" w:rsidRDefault="00BB3E3C">
            <w:pPr>
              <w:pStyle w:val="ConsPlusCell"/>
              <w:suppressAutoHyphens/>
              <w:rPr>
                <w:sz w:val="20"/>
                <w:highlight w:val="lightGray"/>
              </w:rPr>
            </w:pPr>
          </w:p>
        </w:tc>
        <w:tc>
          <w:tcPr>
            <w:tcW w:w="170" w:type="dxa"/>
            <w:tcBorders>
              <w:top w:val="single" w:sz="4" w:space="0" w:color="000000"/>
              <w:left w:val="single" w:sz="4" w:space="0" w:color="000000"/>
              <w:bottom w:val="single" w:sz="4" w:space="0" w:color="000000"/>
              <w:right w:val="single" w:sz="4" w:space="0" w:color="auto"/>
            </w:tcBorders>
            <w:shd w:val="clear" w:color="auto" w:fill="auto"/>
          </w:tcPr>
          <w:p w:rsidR="00BB3E3C" w:rsidRPr="00D67A34" w:rsidRDefault="00BB3E3C">
            <w:pPr>
              <w:pStyle w:val="ConsPlusCell"/>
              <w:suppressAutoHyphens/>
              <w:rPr>
                <w:sz w:val="20"/>
                <w:highlight w:val="lightGray"/>
              </w:rPr>
            </w:pPr>
          </w:p>
        </w:tc>
        <w:tc>
          <w:tcPr>
            <w:tcW w:w="1531" w:type="dxa"/>
            <w:tcBorders>
              <w:top w:val="single" w:sz="4" w:space="0" w:color="000000"/>
              <w:left w:val="single" w:sz="4" w:space="0" w:color="auto"/>
              <w:bottom w:val="single" w:sz="4" w:space="0" w:color="000000"/>
              <w:right w:val="single" w:sz="4" w:space="0" w:color="000000"/>
            </w:tcBorders>
            <w:shd w:val="clear" w:color="auto" w:fill="auto"/>
          </w:tcPr>
          <w:p w:rsidR="00BB3E3C" w:rsidRPr="00072011" w:rsidRDefault="00BB3E3C" w:rsidP="002E7D1D">
            <w:pPr>
              <w:pStyle w:val="ConsPlusCell"/>
              <w:suppressAutoHyphens/>
              <w:rPr>
                <w:sz w:val="20"/>
              </w:rPr>
            </w:pPr>
            <w:r w:rsidRPr="00072011">
              <w:rPr>
                <w:sz w:val="20"/>
              </w:rPr>
              <w:t>республиканского бюджета Республики Коми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072011">
            <w:pPr>
              <w:pStyle w:val="ConsPlusCell"/>
              <w:suppressAutoHyphens/>
              <w:jc w:val="center"/>
              <w:rPr>
                <w:sz w:val="20"/>
              </w:rPr>
            </w:pPr>
            <w:r w:rsidRPr="00072011">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rsidP="002E7D1D">
            <w:pPr>
              <w:pStyle w:val="ConsPlusCell"/>
              <w:suppressAutoHyphens/>
              <w:jc w:val="center"/>
              <w:rPr>
                <w:sz w:val="20"/>
              </w:rPr>
            </w:pPr>
            <w:r w:rsidRPr="00072011">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jc w:val="center"/>
              <w:rPr>
                <w:sz w:val="20"/>
              </w:rPr>
            </w:pPr>
            <w:r w:rsidRPr="00072011">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jc w:val="center"/>
              <w:rPr>
                <w:sz w:val="20"/>
              </w:rPr>
            </w:pPr>
            <w:r w:rsidRPr="00072011">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jc w:val="center"/>
              <w:rPr>
                <w:sz w:val="20"/>
              </w:rPr>
            </w:pPr>
            <w:r w:rsidRPr="00072011">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072011">
            <w:pPr>
              <w:pStyle w:val="ConsPlusCell"/>
              <w:suppressAutoHyphens/>
              <w:jc w:val="center"/>
              <w:rPr>
                <w:sz w:val="20"/>
              </w:rPr>
            </w:pPr>
            <w:r w:rsidRPr="00072011">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BB3E3C" w:rsidRPr="00072011" w:rsidRDefault="00072011">
            <w:pPr>
              <w:pStyle w:val="ConsPlusCell"/>
              <w:suppressAutoHyphens/>
              <w:jc w:val="center"/>
              <w:rPr>
                <w:sz w:val="20"/>
              </w:rPr>
            </w:pPr>
            <w:r w:rsidRPr="00072011">
              <w:rPr>
                <w:sz w:val="20"/>
              </w:rPr>
              <w:t>0,00</w:t>
            </w:r>
          </w:p>
        </w:tc>
      </w:tr>
      <w:tr w:rsidR="00BB3E3C" w:rsidRPr="00D67A34" w:rsidTr="00D23D06">
        <w:trPr>
          <w:trHeight w:val="207"/>
        </w:trPr>
        <w:tc>
          <w:tcPr>
            <w:tcW w:w="418" w:type="dxa"/>
            <w:vMerge/>
            <w:tcBorders>
              <w:left w:val="single" w:sz="4" w:space="0" w:color="000000"/>
              <w:bottom w:val="single" w:sz="4" w:space="0" w:color="000000"/>
              <w:right w:val="single" w:sz="4" w:space="0" w:color="000000"/>
            </w:tcBorders>
            <w:shd w:val="clear" w:color="auto" w:fill="auto"/>
          </w:tcPr>
          <w:p w:rsidR="00BB3E3C" w:rsidRPr="00D67A34" w:rsidRDefault="00BB3E3C">
            <w:pPr>
              <w:pStyle w:val="ConsPlusCell"/>
              <w:suppressAutoHyphens/>
              <w:jc w:val="center"/>
              <w:rPr>
                <w:sz w:val="20"/>
                <w:highlight w:val="lightGray"/>
              </w:rPr>
            </w:pPr>
          </w:p>
        </w:tc>
        <w:tc>
          <w:tcPr>
            <w:tcW w:w="1426" w:type="dxa"/>
            <w:vMerge/>
            <w:tcBorders>
              <w:left w:val="single" w:sz="4" w:space="0" w:color="000000"/>
              <w:bottom w:val="single" w:sz="4" w:space="0" w:color="000000"/>
              <w:right w:val="single" w:sz="4" w:space="0" w:color="000000"/>
            </w:tcBorders>
            <w:shd w:val="clear" w:color="auto" w:fill="auto"/>
          </w:tcPr>
          <w:p w:rsidR="00BB3E3C" w:rsidRPr="00D67A34" w:rsidRDefault="00BB3E3C">
            <w:pPr>
              <w:pStyle w:val="ConsPlusCell"/>
              <w:suppressAutoHyphens/>
              <w:rPr>
                <w:sz w:val="20"/>
                <w:highlight w:val="lightGray"/>
              </w:rPr>
            </w:pPr>
          </w:p>
        </w:tc>
        <w:tc>
          <w:tcPr>
            <w:tcW w:w="1842" w:type="dxa"/>
            <w:vMerge/>
            <w:tcBorders>
              <w:left w:val="single" w:sz="4" w:space="0" w:color="000000"/>
              <w:bottom w:val="single" w:sz="4" w:space="0" w:color="000000"/>
              <w:right w:val="single" w:sz="4" w:space="0" w:color="000000"/>
            </w:tcBorders>
            <w:shd w:val="clear" w:color="auto" w:fill="auto"/>
          </w:tcPr>
          <w:p w:rsidR="00BB3E3C" w:rsidRPr="00D67A34" w:rsidRDefault="00BB3E3C">
            <w:pPr>
              <w:pStyle w:val="ConsPlusCell"/>
              <w:suppressAutoHyphens/>
              <w:rPr>
                <w:sz w:val="20"/>
                <w:highlight w:val="lightGray"/>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rPr>
                <w:sz w:val="20"/>
              </w:rPr>
            </w:pPr>
            <w:r w:rsidRPr="00072011">
              <w:rPr>
                <w:sz w:val="20"/>
              </w:rPr>
              <w:t>Средства от приносящей доход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D23D06">
            <w:pPr>
              <w:pStyle w:val="ConsPlusCell"/>
              <w:suppressAutoHyphens/>
              <w:jc w:val="center"/>
              <w:rPr>
                <w:sz w:val="20"/>
              </w:rPr>
            </w:pPr>
            <w:r w:rsidRPr="00072011">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jc w:val="center"/>
              <w:rPr>
                <w:sz w:val="20"/>
              </w:rPr>
            </w:pPr>
            <w:r w:rsidRPr="00072011">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rsidP="002E7D1D">
            <w:pPr>
              <w:pStyle w:val="ConsPlusCell"/>
              <w:suppressAutoHyphens/>
              <w:jc w:val="center"/>
              <w:rPr>
                <w:sz w:val="20"/>
              </w:rPr>
            </w:pPr>
            <w:r w:rsidRPr="00072011">
              <w:rPr>
                <w:sz w:val="20"/>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jc w:val="center"/>
              <w:rPr>
                <w:sz w:val="20"/>
              </w:rPr>
            </w:pPr>
            <w:r w:rsidRPr="00072011">
              <w:rPr>
                <w:sz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BB3E3C">
            <w:pPr>
              <w:pStyle w:val="ConsPlusCell"/>
              <w:suppressAutoHyphens/>
              <w:jc w:val="center"/>
              <w:rPr>
                <w:sz w:val="20"/>
              </w:rPr>
            </w:pPr>
            <w:r w:rsidRPr="00072011">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3E3C" w:rsidRPr="00072011" w:rsidRDefault="00D23D06">
            <w:pPr>
              <w:pStyle w:val="ConsPlusCell"/>
              <w:suppressAutoHyphens/>
              <w:jc w:val="center"/>
              <w:rPr>
                <w:sz w:val="20"/>
              </w:rPr>
            </w:pPr>
            <w:r w:rsidRPr="00072011">
              <w:rPr>
                <w:sz w:val="20"/>
              </w:rPr>
              <w:t>0,00</w:t>
            </w:r>
          </w:p>
        </w:tc>
        <w:tc>
          <w:tcPr>
            <w:tcW w:w="1418" w:type="dxa"/>
            <w:tcBorders>
              <w:top w:val="single" w:sz="4" w:space="0" w:color="000000"/>
              <w:left w:val="single" w:sz="4" w:space="0" w:color="000000"/>
              <w:bottom w:val="single" w:sz="4" w:space="0" w:color="000000"/>
              <w:right w:val="single" w:sz="4" w:space="0" w:color="000000"/>
            </w:tcBorders>
          </w:tcPr>
          <w:p w:rsidR="00BB3E3C" w:rsidRPr="00072011" w:rsidRDefault="00D23D06">
            <w:pPr>
              <w:pStyle w:val="ConsPlusCell"/>
              <w:suppressAutoHyphens/>
              <w:jc w:val="center"/>
              <w:rPr>
                <w:sz w:val="20"/>
              </w:rPr>
            </w:pPr>
            <w:r w:rsidRPr="00072011">
              <w:rPr>
                <w:sz w:val="20"/>
              </w:rPr>
              <w:t>0,00</w:t>
            </w:r>
          </w:p>
        </w:tc>
      </w:tr>
    </w:tbl>
    <w:p w:rsidR="00895067" w:rsidRPr="00215CDA" w:rsidRDefault="00A25580">
      <w:pPr>
        <w:tabs>
          <w:tab w:val="left" w:pos="14742"/>
        </w:tabs>
        <w:suppressAutoHyphens/>
        <w:jc w:val="right"/>
        <w:outlineLvl w:val="0"/>
        <w:rPr>
          <w:sz w:val="20"/>
          <w:szCs w:val="20"/>
        </w:rPr>
      </w:pPr>
      <w:r w:rsidRPr="0042688A">
        <w:rPr>
          <w:sz w:val="20"/>
          <w:szCs w:val="20"/>
        </w:rPr>
        <w:t>».</w:t>
      </w:r>
      <w:r w:rsidRPr="00215CDA">
        <w:rPr>
          <w:sz w:val="20"/>
          <w:szCs w:val="20"/>
        </w:rPr>
        <w:t xml:space="preserve">  </w:t>
      </w:r>
    </w:p>
    <w:p w:rsidR="00895067" w:rsidRPr="00215CDA" w:rsidRDefault="00895067">
      <w:pPr>
        <w:suppressAutoHyphens/>
        <w:outlineLvl w:val="0"/>
        <w:rPr>
          <w:sz w:val="20"/>
          <w:szCs w:val="20"/>
        </w:rPr>
      </w:pPr>
    </w:p>
    <w:p w:rsidR="00895067" w:rsidRPr="00215CDA" w:rsidRDefault="00895067">
      <w:pPr>
        <w:widowControl w:val="0"/>
        <w:spacing w:after="120"/>
        <w:jc w:val="center"/>
        <w:rPr>
          <w:rFonts w:eastAsia="Calibri"/>
          <w:b/>
          <w:bCs/>
          <w:sz w:val="20"/>
          <w:szCs w:val="20"/>
          <w:lang w:eastAsia="en-US"/>
        </w:rPr>
      </w:pPr>
    </w:p>
    <w:p w:rsidR="00895067" w:rsidRPr="00215CDA" w:rsidRDefault="00895067">
      <w:pPr>
        <w:widowControl w:val="0"/>
        <w:spacing w:after="120"/>
        <w:jc w:val="center"/>
        <w:rPr>
          <w:rFonts w:eastAsia="Calibri"/>
          <w:b/>
          <w:bCs/>
          <w:sz w:val="20"/>
          <w:szCs w:val="20"/>
          <w:lang w:eastAsia="en-US"/>
        </w:rPr>
      </w:pPr>
    </w:p>
    <w:p w:rsidR="00895067" w:rsidRPr="00215CDA" w:rsidRDefault="00895067">
      <w:pPr>
        <w:jc w:val="left"/>
        <w:rPr>
          <w:sz w:val="20"/>
          <w:szCs w:val="20"/>
        </w:rPr>
      </w:pPr>
    </w:p>
    <w:p w:rsidR="00895067" w:rsidRPr="00215CDA" w:rsidRDefault="00895067">
      <w:pPr>
        <w:jc w:val="left"/>
        <w:rPr>
          <w:sz w:val="20"/>
          <w:szCs w:val="20"/>
        </w:rPr>
      </w:pPr>
    </w:p>
    <w:p w:rsidR="00895067" w:rsidRDefault="00895067"/>
    <w:p w:rsidR="00895067" w:rsidRDefault="00895067">
      <w:pPr>
        <w:tabs>
          <w:tab w:val="left" w:pos="709"/>
        </w:tabs>
      </w:pPr>
    </w:p>
    <w:p w:rsidR="00895067" w:rsidRDefault="00895067">
      <w:pPr>
        <w:tabs>
          <w:tab w:val="left" w:pos="709"/>
        </w:tabs>
      </w:pPr>
    </w:p>
    <w:p w:rsidR="00895067" w:rsidRDefault="00895067">
      <w:pPr>
        <w:tabs>
          <w:tab w:val="left" w:pos="709"/>
        </w:tabs>
        <w:jc w:val="left"/>
      </w:pPr>
    </w:p>
    <w:p w:rsidR="00895067" w:rsidRDefault="00A25580">
      <w:pPr>
        <w:tabs>
          <w:tab w:val="left" w:pos="709"/>
        </w:tabs>
        <w:jc w:val="left"/>
        <w:rPr>
          <w:sz w:val="20"/>
          <w:szCs w:val="20"/>
        </w:rPr>
      </w:pPr>
      <w:r>
        <w:t xml:space="preserve">            </w:t>
      </w:r>
    </w:p>
    <w:p w:rsidR="00895067" w:rsidRDefault="00895067">
      <w:pPr>
        <w:suppressAutoHyphens/>
        <w:jc w:val="center"/>
      </w:pPr>
    </w:p>
    <w:sectPr w:rsidR="00895067" w:rsidSect="00895067">
      <w:pgSz w:w="16838" w:h="11906" w:orient="landscape"/>
      <w:pgMar w:top="851" w:right="964" w:bottom="1134"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B24" w:rsidRDefault="00C82B24" w:rsidP="00A25580">
      <w:r>
        <w:separator/>
      </w:r>
    </w:p>
  </w:endnote>
  <w:endnote w:type="continuationSeparator" w:id="0">
    <w:p w:rsidR="00C82B24" w:rsidRDefault="00C82B24" w:rsidP="00A2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Planet Benson 2"/>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B24" w:rsidRDefault="00C82B24" w:rsidP="00A25580">
      <w:r>
        <w:separator/>
      </w:r>
    </w:p>
  </w:footnote>
  <w:footnote w:type="continuationSeparator" w:id="0">
    <w:p w:rsidR="00C82B24" w:rsidRDefault="00C82B24" w:rsidP="00A25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1C7"/>
    <w:multiLevelType w:val="multilevel"/>
    <w:tmpl w:val="7744F10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14D0331F"/>
    <w:multiLevelType w:val="hybridMultilevel"/>
    <w:tmpl w:val="ACE2CEC4"/>
    <w:lvl w:ilvl="0" w:tplc="733E8B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2F0BC2"/>
    <w:multiLevelType w:val="hybridMultilevel"/>
    <w:tmpl w:val="7FF68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7907E7"/>
    <w:multiLevelType w:val="multilevel"/>
    <w:tmpl w:val="BEECE18A"/>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D50290"/>
    <w:multiLevelType w:val="multilevel"/>
    <w:tmpl w:val="71FADE9E"/>
    <w:lvl w:ilvl="0">
      <w:start w:val="1"/>
      <w:numFmt w:val="decimal"/>
      <w:pStyle w:val="11"/>
      <w:lvlText w:val="%1"/>
      <w:lvlJc w:val="left"/>
      <w:pPr>
        <w:tabs>
          <w:tab w:val="num" w:pos="1418"/>
        </w:tabs>
        <w:ind w:left="1418" w:hanging="851"/>
      </w:pPr>
    </w:lvl>
    <w:lvl w:ilvl="1">
      <w:start w:val="1"/>
      <w:numFmt w:val="decimal"/>
      <w:pStyle w:val="21"/>
      <w:lvlText w:val="%1.%2"/>
      <w:lvlJc w:val="left"/>
      <w:pPr>
        <w:tabs>
          <w:tab w:val="num" w:pos="1701"/>
        </w:tabs>
        <w:ind w:left="1701" w:hanging="1134"/>
      </w:pPr>
    </w:lvl>
    <w:lvl w:ilvl="2">
      <w:start w:val="1"/>
      <w:numFmt w:val="decimal"/>
      <w:pStyle w:val="31"/>
      <w:lvlText w:val="%1.%2.%3"/>
      <w:lvlJc w:val="left"/>
      <w:pPr>
        <w:tabs>
          <w:tab w:val="num" w:pos="1287"/>
        </w:tabs>
        <w:ind w:left="0" w:firstLine="567"/>
      </w:pPr>
    </w:lvl>
    <w:lvl w:ilvl="3">
      <w:start w:val="1"/>
      <w:numFmt w:val="decimal"/>
      <w:pStyle w:val="41"/>
      <w:lvlText w:val="%1.%2.%3.%4"/>
      <w:lvlJc w:val="left"/>
      <w:pPr>
        <w:tabs>
          <w:tab w:val="num" w:pos="1647"/>
        </w:tabs>
        <w:ind w:left="0" w:firstLine="56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612D408C"/>
    <w:multiLevelType w:val="hybridMultilevel"/>
    <w:tmpl w:val="1E365454"/>
    <w:lvl w:ilvl="0" w:tplc="BCCC81A2">
      <w:start w:val="1"/>
      <w:numFmt w:val="decimal"/>
      <w:lvlText w:val="%1."/>
      <w:lvlJc w:val="left"/>
      <w:pPr>
        <w:ind w:left="720" w:hanging="360"/>
      </w:pPr>
      <w:rPr>
        <w:rFonts w:hint="default"/>
        <w:spacing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D167BB"/>
    <w:multiLevelType w:val="multilevel"/>
    <w:tmpl w:val="56D21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237"/>
  <w:characterSpacingControl w:val="doNotCompress"/>
  <w:footnotePr>
    <w:footnote w:id="-1"/>
    <w:footnote w:id="0"/>
  </w:footnotePr>
  <w:endnotePr>
    <w:endnote w:id="-1"/>
    <w:endnote w:id="0"/>
  </w:endnotePr>
  <w:compat>
    <w:compatSetting w:name="compatibilityMode" w:uri="http://schemas.microsoft.com/office/word" w:val="12"/>
  </w:compat>
  <w:rsids>
    <w:rsidRoot w:val="00895067"/>
    <w:rsid w:val="00000D4B"/>
    <w:rsid w:val="00007FEF"/>
    <w:rsid w:val="000247BB"/>
    <w:rsid w:val="0003289B"/>
    <w:rsid w:val="00035735"/>
    <w:rsid w:val="00041D1D"/>
    <w:rsid w:val="00047F96"/>
    <w:rsid w:val="000535E0"/>
    <w:rsid w:val="0005361E"/>
    <w:rsid w:val="00056B25"/>
    <w:rsid w:val="00060D29"/>
    <w:rsid w:val="00061576"/>
    <w:rsid w:val="00072011"/>
    <w:rsid w:val="000739FC"/>
    <w:rsid w:val="00077203"/>
    <w:rsid w:val="00083BD8"/>
    <w:rsid w:val="0008721A"/>
    <w:rsid w:val="000941FF"/>
    <w:rsid w:val="000A3580"/>
    <w:rsid w:val="000A4344"/>
    <w:rsid w:val="000B327D"/>
    <w:rsid w:val="000C340D"/>
    <w:rsid w:val="000D4028"/>
    <w:rsid w:val="000D44AE"/>
    <w:rsid w:val="000D4C57"/>
    <w:rsid w:val="000D6F0F"/>
    <w:rsid w:val="000E63C1"/>
    <w:rsid w:val="000F0BC2"/>
    <w:rsid w:val="000F7081"/>
    <w:rsid w:val="00100CD6"/>
    <w:rsid w:val="001048F0"/>
    <w:rsid w:val="00107EDD"/>
    <w:rsid w:val="00110244"/>
    <w:rsid w:val="00113714"/>
    <w:rsid w:val="0012017F"/>
    <w:rsid w:val="00123222"/>
    <w:rsid w:val="0012454A"/>
    <w:rsid w:val="0013023C"/>
    <w:rsid w:val="00145527"/>
    <w:rsid w:val="001475D3"/>
    <w:rsid w:val="00155651"/>
    <w:rsid w:val="001567AA"/>
    <w:rsid w:val="00160817"/>
    <w:rsid w:val="0016520F"/>
    <w:rsid w:val="00171505"/>
    <w:rsid w:val="00172A97"/>
    <w:rsid w:val="001767B0"/>
    <w:rsid w:val="00176A00"/>
    <w:rsid w:val="001802A1"/>
    <w:rsid w:val="00196755"/>
    <w:rsid w:val="001B17BC"/>
    <w:rsid w:val="001B4B14"/>
    <w:rsid w:val="001B4B49"/>
    <w:rsid w:val="001B5A13"/>
    <w:rsid w:val="001C2EBB"/>
    <w:rsid w:val="001C5088"/>
    <w:rsid w:val="001E3DD5"/>
    <w:rsid w:val="001E636F"/>
    <w:rsid w:val="001F4A57"/>
    <w:rsid w:val="001F5614"/>
    <w:rsid w:val="002044A2"/>
    <w:rsid w:val="00205484"/>
    <w:rsid w:val="00207410"/>
    <w:rsid w:val="00215CDA"/>
    <w:rsid w:val="00215EDC"/>
    <w:rsid w:val="00226DC0"/>
    <w:rsid w:val="002276CA"/>
    <w:rsid w:val="002277D8"/>
    <w:rsid w:val="00227A72"/>
    <w:rsid w:val="00234E7A"/>
    <w:rsid w:val="00235EB0"/>
    <w:rsid w:val="0024310E"/>
    <w:rsid w:val="00244F33"/>
    <w:rsid w:val="00247499"/>
    <w:rsid w:val="002511E7"/>
    <w:rsid w:val="00255759"/>
    <w:rsid w:val="0026446B"/>
    <w:rsid w:val="0027746A"/>
    <w:rsid w:val="002843E9"/>
    <w:rsid w:val="0029378D"/>
    <w:rsid w:val="002A2D83"/>
    <w:rsid w:val="002A4378"/>
    <w:rsid w:val="002B4ADA"/>
    <w:rsid w:val="002C3219"/>
    <w:rsid w:val="002C6495"/>
    <w:rsid w:val="002D059D"/>
    <w:rsid w:val="002D14C7"/>
    <w:rsid w:val="002D25C4"/>
    <w:rsid w:val="002D2FD3"/>
    <w:rsid w:val="002D58A0"/>
    <w:rsid w:val="002E1C05"/>
    <w:rsid w:val="002E3546"/>
    <w:rsid w:val="002E3CEA"/>
    <w:rsid w:val="002E7D1D"/>
    <w:rsid w:val="002F2CCD"/>
    <w:rsid w:val="002F3188"/>
    <w:rsid w:val="002F4896"/>
    <w:rsid w:val="002F54A9"/>
    <w:rsid w:val="002F69EC"/>
    <w:rsid w:val="003027A8"/>
    <w:rsid w:val="00305F8A"/>
    <w:rsid w:val="00306D6E"/>
    <w:rsid w:val="00307D7D"/>
    <w:rsid w:val="0031176D"/>
    <w:rsid w:val="00311D54"/>
    <w:rsid w:val="0031288D"/>
    <w:rsid w:val="0031764E"/>
    <w:rsid w:val="00320B4D"/>
    <w:rsid w:val="00322F2A"/>
    <w:rsid w:val="003334C0"/>
    <w:rsid w:val="00335E42"/>
    <w:rsid w:val="00346553"/>
    <w:rsid w:val="00347219"/>
    <w:rsid w:val="003512FC"/>
    <w:rsid w:val="0036130F"/>
    <w:rsid w:val="0036335D"/>
    <w:rsid w:val="00365330"/>
    <w:rsid w:val="003655F3"/>
    <w:rsid w:val="0037300F"/>
    <w:rsid w:val="003809A7"/>
    <w:rsid w:val="00386112"/>
    <w:rsid w:val="00394CF6"/>
    <w:rsid w:val="003950B8"/>
    <w:rsid w:val="003964BE"/>
    <w:rsid w:val="003978D3"/>
    <w:rsid w:val="003A0D2E"/>
    <w:rsid w:val="003B15B2"/>
    <w:rsid w:val="003B698A"/>
    <w:rsid w:val="003B7623"/>
    <w:rsid w:val="003B79CA"/>
    <w:rsid w:val="003C5C26"/>
    <w:rsid w:val="003D7E36"/>
    <w:rsid w:val="003E08E8"/>
    <w:rsid w:val="003E25A2"/>
    <w:rsid w:val="003F3777"/>
    <w:rsid w:val="004019A1"/>
    <w:rsid w:val="004019E4"/>
    <w:rsid w:val="00401F99"/>
    <w:rsid w:val="00402921"/>
    <w:rsid w:val="00406BFE"/>
    <w:rsid w:val="00407F58"/>
    <w:rsid w:val="004100D2"/>
    <w:rsid w:val="00410544"/>
    <w:rsid w:val="00412DD4"/>
    <w:rsid w:val="00415CD4"/>
    <w:rsid w:val="0041715D"/>
    <w:rsid w:val="00417A6C"/>
    <w:rsid w:val="0042688A"/>
    <w:rsid w:val="00427C57"/>
    <w:rsid w:val="00435E38"/>
    <w:rsid w:val="00442350"/>
    <w:rsid w:val="004432DC"/>
    <w:rsid w:val="0045166F"/>
    <w:rsid w:val="00452F7D"/>
    <w:rsid w:val="00456901"/>
    <w:rsid w:val="00457F11"/>
    <w:rsid w:val="004600BA"/>
    <w:rsid w:val="0046650A"/>
    <w:rsid w:val="00472963"/>
    <w:rsid w:val="0047489F"/>
    <w:rsid w:val="00483EAD"/>
    <w:rsid w:val="00486C92"/>
    <w:rsid w:val="00486E2C"/>
    <w:rsid w:val="004906F6"/>
    <w:rsid w:val="004909F4"/>
    <w:rsid w:val="00495DFF"/>
    <w:rsid w:val="004A1AF8"/>
    <w:rsid w:val="004A2331"/>
    <w:rsid w:val="004A4C23"/>
    <w:rsid w:val="004B167B"/>
    <w:rsid w:val="004D06D6"/>
    <w:rsid w:val="004E7953"/>
    <w:rsid w:val="004F2ECF"/>
    <w:rsid w:val="004F6D81"/>
    <w:rsid w:val="00521F26"/>
    <w:rsid w:val="00531C0F"/>
    <w:rsid w:val="00534C68"/>
    <w:rsid w:val="00535B56"/>
    <w:rsid w:val="00536585"/>
    <w:rsid w:val="005418D1"/>
    <w:rsid w:val="00542E92"/>
    <w:rsid w:val="00545250"/>
    <w:rsid w:val="0055032D"/>
    <w:rsid w:val="00550B62"/>
    <w:rsid w:val="00563B32"/>
    <w:rsid w:val="00574C14"/>
    <w:rsid w:val="00575E3B"/>
    <w:rsid w:val="00580ED2"/>
    <w:rsid w:val="005A1C3B"/>
    <w:rsid w:val="005B28C9"/>
    <w:rsid w:val="005B35A0"/>
    <w:rsid w:val="005B7CD4"/>
    <w:rsid w:val="005C379A"/>
    <w:rsid w:val="005C7694"/>
    <w:rsid w:val="005D1ACB"/>
    <w:rsid w:val="005D3827"/>
    <w:rsid w:val="005D6808"/>
    <w:rsid w:val="005D68A4"/>
    <w:rsid w:val="005E2C1D"/>
    <w:rsid w:val="005E586A"/>
    <w:rsid w:val="005E5A87"/>
    <w:rsid w:val="00602F15"/>
    <w:rsid w:val="00604FC3"/>
    <w:rsid w:val="0060655E"/>
    <w:rsid w:val="00606E3F"/>
    <w:rsid w:val="006109FE"/>
    <w:rsid w:val="006127F8"/>
    <w:rsid w:val="006162EA"/>
    <w:rsid w:val="00616EFE"/>
    <w:rsid w:val="00625384"/>
    <w:rsid w:val="00626EEC"/>
    <w:rsid w:val="00633777"/>
    <w:rsid w:val="00650E11"/>
    <w:rsid w:val="0065136F"/>
    <w:rsid w:val="00651D16"/>
    <w:rsid w:val="00653EAB"/>
    <w:rsid w:val="00653EBA"/>
    <w:rsid w:val="0066163C"/>
    <w:rsid w:val="00672B42"/>
    <w:rsid w:val="00673F5D"/>
    <w:rsid w:val="00674FDF"/>
    <w:rsid w:val="0067521E"/>
    <w:rsid w:val="006764D8"/>
    <w:rsid w:val="00684B9C"/>
    <w:rsid w:val="006911ED"/>
    <w:rsid w:val="006932C1"/>
    <w:rsid w:val="0069356F"/>
    <w:rsid w:val="006A362E"/>
    <w:rsid w:val="006A5A43"/>
    <w:rsid w:val="006B30C2"/>
    <w:rsid w:val="006C7068"/>
    <w:rsid w:val="006D1B60"/>
    <w:rsid w:val="006D4739"/>
    <w:rsid w:val="006E25F7"/>
    <w:rsid w:val="006F0AEE"/>
    <w:rsid w:val="007055F8"/>
    <w:rsid w:val="007168CC"/>
    <w:rsid w:val="00720BF9"/>
    <w:rsid w:val="00723A98"/>
    <w:rsid w:val="00724A6E"/>
    <w:rsid w:val="0072640A"/>
    <w:rsid w:val="00727FB8"/>
    <w:rsid w:val="00733A07"/>
    <w:rsid w:val="0073584C"/>
    <w:rsid w:val="007371E8"/>
    <w:rsid w:val="00740446"/>
    <w:rsid w:val="00746EF4"/>
    <w:rsid w:val="007501D2"/>
    <w:rsid w:val="00751141"/>
    <w:rsid w:val="007658C9"/>
    <w:rsid w:val="00765DCD"/>
    <w:rsid w:val="007704D8"/>
    <w:rsid w:val="007717DE"/>
    <w:rsid w:val="00774B3D"/>
    <w:rsid w:val="00776013"/>
    <w:rsid w:val="0078124C"/>
    <w:rsid w:val="007A5361"/>
    <w:rsid w:val="007A61DB"/>
    <w:rsid w:val="007A73E2"/>
    <w:rsid w:val="007B490F"/>
    <w:rsid w:val="007C4316"/>
    <w:rsid w:val="007D09D0"/>
    <w:rsid w:val="007D2E0B"/>
    <w:rsid w:val="007D635C"/>
    <w:rsid w:val="007E2D11"/>
    <w:rsid w:val="007E5AA0"/>
    <w:rsid w:val="007E6746"/>
    <w:rsid w:val="0080214D"/>
    <w:rsid w:val="0080464B"/>
    <w:rsid w:val="0080544E"/>
    <w:rsid w:val="00806DED"/>
    <w:rsid w:val="00815BAF"/>
    <w:rsid w:val="00820272"/>
    <w:rsid w:val="008216BD"/>
    <w:rsid w:val="008243AC"/>
    <w:rsid w:val="008345A5"/>
    <w:rsid w:val="00837FAF"/>
    <w:rsid w:val="0084633F"/>
    <w:rsid w:val="00847E25"/>
    <w:rsid w:val="00864368"/>
    <w:rsid w:val="00872AED"/>
    <w:rsid w:val="00873F46"/>
    <w:rsid w:val="00877F77"/>
    <w:rsid w:val="00880375"/>
    <w:rsid w:val="008813D7"/>
    <w:rsid w:val="008908CF"/>
    <w:rsid w:val="00891FF2"/>
    <w:rsid w:val="00895067"/>
    <w:rsid w:val="008B2755"/>
    <w:rsid w:val="008B512D"/>
    <w:rsid w:val="008C1011"/>
    <w:rsid w:val="008C49FC"/>
    <w:rsid w:val="008C65CA"/>
    <w:rsid w:val="008D135E"/>
    <w:rsid w:val="008D1A38"/>
    <w:rsid w:val="008D39EB"/>
    <w:rsid w:val="008E0DC1"/>
    <w:rsid w:val="008E1538"/>
    <w:rsid w:val="008F0F58"/>
    <w:rsid w:val="009007FA"/>
    <w:rsid w:val="009055DE"/>
    <w:rsid w:val="00914392"/>
    <w:rsid w:val="009346E1"/>
    <w:rsid w:val="0094437E"/>
    <w:rsid w:val="0094729A"/>
    <w:rsid w:val="0095370D"/>
    <w:rsid w:val="00962EEA"/>
    <w:rsid w:val="009709DF"/>
    <w:rsid w:val="0097332B"/>
    <w:rsid w:val="009809AE"/>
    <w:rsid w:val="00981125"/>
    <w:rsid w:val="009863C3"/>
    <w:rsid w:val="0099594D"/>
    <w:rsid w:val="00996C8C"/>
    <w:rsid w:val="009B30B6"/>
    <w:rsid w:val="009B3408"/>
    <w:rsid w:val="009B44F6"/>
    <w:rsid w:val="009C007C"/>
    <w:rsid w:val="009C26C5"/>
    <w:rsid w:val="009C4C41"/>
    <w:rsid w:val="009D2255"/>
    <w:rsid w:val="009D448A"/>
    <w:rsid w:val="009E0812"/>
    <w:rsid w:val="009E637D"/>
    <w:rsid w:val="009F10EE"/>
    <w:rsid w:val="009F1FAC"/>
    <w:rsid w:val="009F6ACA"/>
    <w:rsid w:val="00A0684E"/>
    <w:rsid w:val="00A115E0"/>
    <w:rsid w:val="00A11C03"/>
    <w:rsid w:val="00A14CDA"/>
    <w:rsid w:val="00A22306"/>
    <w:rsid w:val="00A24A66"/>
    <w:rsid w:val="00A25580"/>
    <w:rsid w:val="00A25C63"/>
    <w:rsid w:val="00A32B5A"/>
    <w:rsid w:val="00A3411C"/>
    <w:rsid w:val="00A419ED"/>
    <w:rsid w:val="00A44754"/>
    <w:rsid w:val="00A46C3E"/>
    <w:rsid w:val="00A50867"/>
    <w:rsid w:val="00A50A13"/>
    <w:rsid w:val="00A52B06"/>
    <w:rsid w:val="00A61020"/>
    <w:rsid w:val="00A614BD"/>
    <w:rsid w:val="00A616A3"/>
    <w:rsid w:val="00A717E9"/>
    <w:rsid w:val="00A7182F"/>
    <w:rsid w:val="00A80966"/>
    <w:rsid w:val="00A8158C"/>
    <w:rsid w:val="00A851E2"/>
    <w:rsid w:val="00A874EB"/>
    <w:rsid w:val="00AA2697"/>
    <w:rsid w:val="00AA33DB"/>
    <w:rsid w:val="00AB2162"/>
    <w:rsid w:val="00AC7426"/>
    <w:rsid w:val="00AD30F3"/>
    <w:rsid w:val="00AD4EE0"/>
    <w:rsid w:val="00AD7D38"/>
    <w:rsid w:val="00AE2FAC"/>
    <w:rsid w:val="00AE4EC1"/>
    <w:rsid w:val="00AF14B6"/>
    <w:rsid w:val="00B02B52"/>
    <w:rsid w:val="00B0322D"/>
    <w:rsid w:val="00B054EC"/>
    <w:rsid w:val="00B07E1A"/>
    <w:rsid w:val="00B12E6D"/>
    <w:rsid w:val="00B14857"/>
    <w:rsid w:val="00B15ABF"/>
    <w:rsid w:val="00B173D0"/>
    <w:rsid w:val="00B25BF7"/>
    <w:rsid w:val="00B324A8"/>
    <w:rsid w:val="00B33FE3"/>
    <w:rsid w:val="00B3442F"/>
    <w:rsid w:val="00B41CC2"/>
    <w:rsid w:val="00B420E9"/>
    <w:rsid w:val="00B44E89"/>
    <w:rsid w:val="00B46CA6"/>
    <w:rsid w:val="00B52358"/>
    <w:rsid w:val="00B544D0"/>
    <w:rsid w:val="00B54E74"/>
    <w:rsid w:val="00B6085B"/>
    <w:rsid w:val="00B63729"/>
    <w:rsid w:val="00B63A2F"/>
    <w:rsid w:val="00B668ED"/>
    <w:rsid w:val="00B66D78"/>
    <w:rsid w:val="00B75025"/>
    <w:rsid w:val="00B7578D"/>
    <w:rsid w:val="00B82CE9"/>
    <w:rsid w:val="00B8360F"/>
    <w:rsid w:val="00B8445E"/>
    <w:rsid w:val="00B86BC5"/>
    <w:rsid w:val="00BB2F4B"/>
    <w:rsid w:val="00BB3E3C"/>
    <w:rsid w:val="00BC3BC0"/>
    <w:rsid w:val="00BC546B"/>
    <w:rsid w:val="00BE416D"/>
    <w:rsid w:val="00BF1BA8"/>
    <w:rsid w:val="00BF6B35"/>
    <w:rsid w:val="00BF6E6F"/>
    <w:rsid w:val="00C0069B"/>
    <w:rsid w:val="00C12030"/>
    <w:rsid w:val="00C15C27"/>
    <w:rsid w:val="00C1799F"/>
    <w:rsid w:val="00C26175"/>
    <w:rsid w:val="00C276C8"/>
    <w:rsid w:val="00C301AB"/>
    <w:rsid w:val="00C334FA"/>
    <w:rsid w:val="00C42D55"/>
    <w:rsid w:val="00C516EB"/>
    <w:rsid w:val="00C574EC"/>
    <w:rsid w:val="00C62194"/>
    <w:rsid w:val="00C62D2C"/>
    <w:rsid w:val="00C63868"/>
    <w:rsid w:val="00C6763E"/>
    <w:rsid w:val="00C70F81"/>
    <w:rsid w:val="00C77BFF"/>
    <w:rsid w:val="00C82B24"/>
    <w:rsid w:val="00C867DA"/>
    <w:rsid w:val="00C86D25"/>
    <w:rsid w:val="00C920CF"/>
    <w:rsid w:val="00C928C4"/>
    <w:rsid w:val="00CC1590"/>
    <w:rsid w:val="00CD2188"/>
    <w:rsid w:val="00CF77BA"/>
    <w:rsid w:val="00D01B6C"/>
    <w:rsid w:val="00D05215"/>
    <w:rsid w:val="00D118D6"/>
    <w:rsid w:val="00D16E0B"/>
    <w:rsid w:val="00D16FEF"/>
    <w:rsid w:val="00D23951"/>
    <w:rsid w:val="00D23D06"/>
    <w:rsid w:val="00D2653E"/>
    <w:rsid w:val="00D27CC1"/>
    <w:rsid w:val="00D30A32"/>
    <w:rsid w:val="00D35F10"/>
    <w:rsid w:val="00D60F52"/>
    <w:rsid w:val="00D633B7"/>
    <w:rsid w:val="00D65178"/>
    <w:rsid w:val="00D67A34"/>
    <w:rsid w:val="00D71796"/>
    <w:rsid w:val="00D717C0"/>
    <w:rsid w:val="00D74795"/>
    <w:rsid w:val="00D74872"/>
    <w:rsid w:val="00D8598F"/>
    <w:rsid w:val="00D87721"/>
    <w:rsid w:val="00D9019E"/>
    <w:rsid w:val="00D9181C"/>
    <w:rsid w:val="00DA11FB"/>
    <w:rsid w:val="00DA15C1"/>
    <w:rsid w:val="00DA536D"/>
    <w:rsid w:val="00DA5D73"/>
    <w:rsid w:val="00DA677B"/>
    <w:rsid w:val="00DC04F3"/>
    <w:rsid w:val="00DC2B31"/>
    <w:rsid w:val="00DC501B"/>
    <w:rsid w:val="00DD1172"/>
    <w:rsid w:val="00DD3489"/>
    <w:rsid w:val="00DF484F"/>
    <w:rsid w:val="00DF7AE0"/>
    <w:rsid w:val="00E075C0"/>
    <w:rsid w:val="00E07ABB"/>
    <w:rsid w:val="00E109F2"/>
    <w:rsid w:val="00E1400B"/>
    <w:rsid w:val="00E21A35"/>
    <w:rsid w:val="00E26AE3"/>
    <w:rsid w:val="00E27070"/>
    <w:rsid w:val="00E30EF1"/>
    <w:rsid w:val="00E328B9"/>
    <w:rsid w:val="00E40851"/>
    <w:rsid w:val="00E5443B"/>
    <w:rsid w:val="00E56515"/>
    <w:rsid w:val="00E56E6F"/>
    <w:rsid w:val="00E60FEC"/>
    <w:rsid w:val="00E61896"/>
    <w:rsid w:val="00E65DB3"/>
    <w:rsid w:val="00E662CE"/>
    <w:rsid w:val="00E70E31"/>
    <w:rsid w:val="00E73DFC"/>
    <w:rsid w:val="00E75A4B"/>
    <w:rsid w:val="00E8104B"/>
    <w:rsid w:val="00E812A5"/>
    <w:rsid w:val="00E814A4"/>
    <w:rsid w:val="00E87852"/>
    <w:rsid w:val="00E91F90"/>
    <w:rsid w:val="00E9533D"/>
    <w:rsid w:val="00EB0C6A"/>
    <w:rsid w:val="00EC3A2E"/>
    <w:rsid w:val="00EC5D62"/>
    <w:rsid w:val="00ED339E"/>
    <w:rsid w:val="00ED391D"/>
    <w:rsid w:val="00ED5ACC"/>
    <w:rsid w:val="00ED79B2"/>
    <w:rsid w:val="00EE5320"/>
    <w:rsid w:val="00EF0829"/>
    <w:rsid w:val="00EF1D3B"/>
    <w:rsid w:val="00EF2D60"/>
    <w:rsid w:val="00F048CC"/>
    <w:rsid w:val="00F10537"/>
    <w:rsid w:val="00F34E1E"/>
    <w:rsid w:val="00F55056"/>
    <w:rsid w:val="00F55C35"/>
    <w:rsid w:val="00F7073C"/>
    <w:rsid w:val="00F765A4"/>
    <w:rsid w:val="00F76748"/>
    <w:rsid w:val="00F83771"/>
    <w:rsid w:val="00F90A5E"/>
    <w:rsid w:val="00F961EA"/>
    <w:rsid w:val="00FA6753"/>
    <w:rsid w:val="00FB176B"/>
    <w:rsid w:val="00FC662C"/>
    <w:rsid w:val="00FC71E6"/>
    <w:rsid w:val="00FC78DD"/>
    <w:rsid w:val="00FD3AB6"/>
    <w:rsid w:val="00FD42C3"/>
    <w:rsid w:val="00FE3DE0"/>
    <w:rsid w:val="00FE501B"/>
    <w:rsid w:val="00FE7477"/>
    <w:rsid w:val="00FF6AA7"/>
    <w:rsid w:val="00FF7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ne number" w:uiPriority="99"/>
    <w:lsdException w:name="Title" w:qFormat="1"/>
    <w:lsdException w:name="Body Text" w:uiPriority="99"/>
    <w:lsdException w:name="Subtitle" w:qFormat="1"/>
    <w:lsdException w:name="Body Text Indent 2"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62AF"/>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link w:val="1"/>
    <w:qFormat/>
    <w:rsid w:val="0009310A"/>
    <w:pPr>
      <w:pageBreakBefore/>
      <w:numPr>
        <w:numId w:val="1"/>
      </w:numPr>
      <w:tabs>
        <w:tab w:val="left" w:pos="1701"/>
      </w:tabs>
      <w:suppressAutoHyphens/>
      <w:spacing w:after="240" w:line="252" w:lineRule="auto"/>
      <w:ind w:left="1702" w:right="567" w:firstLine="0"/>
      <w:jc w:val="left"/>
      <w:outlineLvl w:val="0"/>
    </w:pPr>
    <w:rPr>
      <w:rFonts w:eastAsia="SimSun" w:cs="Arial"/>
      <w:b/>
      <w:bCs/>
      <w:caps/>
      <w:sz w:val="28"/>
      <w:szCs w:val="32"/>
    </w:rPr>
  </w:style>
  <w:style w:type="paragraph" w:customStyle="1" w:styleId="21">
    <w:name w:val="Заголовок 21"/>
    <w:basedOn w:val="a"/>
    <w:next w:val="a3"/>
    <w:link w:val="2"/>
    <w:unhideWhenUsed/>
    <w:qFormat/>
    <w:rsid w:val="0009310A"/>
    <w:pPr>
      <w:keepNext/>
      <w:keepLines/>
      <w:numPr>
        <w:ilvl w:val="1"/>
        <w:numId w:val="1"/>
      </w:numPr>
      <w:suppressAutoHyphens/>
      <w:spacing w:before="240" w:line="252" w:lineRule="auto"/>
      <w:ind w:left="1702" w:right="284" w:hanging="851"/>
      <w:jc w:val="left"/>
      <w:outlineLvl w:val="1"/>
    </w:pPr>
    <w:rPr>
      <w:rFonts w:eastAsia="SimSun"/>
      <w:b/>
      <w:bCs/>
      <w:sz w:val="28"/>
      <w:szCs w:val="28"/>
    </w:rPr>
  </w:style>
  <w:style w:type="paragraph" w:customStyle="1" w:styleId="31">
    <w:name w:val="Заголовок 31"/>
    <w:basedOn w:val="a"/>
    <w:next w:val="a3"/>
    <w:link w:val="3"/>
    <w:unhideWhenUsed/>
    <w:qFormat/>
    <w:rsid w:val="0009310A"/>
    <w:pPr>
      <w:keepNext/>
      <w:keepLines/>
      <w:numPr>
        <w:ilvl w:val="2"/>
        <w:numId w:val="1"/>
      </w:numPr>
      <w:tabs>
        <w:tab w:val="left" w:pos="1814"/>
      </w:tabs>
      <w:suppressAutoHyphens/>
      <w:spacing w:before="120" w:line="252" w:lineRule="auto"/>
      <w:ind w:firstLine="851"/>
      <w:jc w:val="left"/>
      <w:outlineLvl w:val="2"/>
    </w:pPr>
    <w:rPr>
      <w:rFonts w:eastAsia="SimSun"/>
      <w:b/>
      <w:bCs/>
      <w:sz w:val="28"/>
      <w:szCs w:val="26"/>
    </w:rPr>
  </w:style>
  <w:style w:type="paragraph" w:customStyle="1" w:styleId="41">
    <w:name w:val="Заголовок 41"/>
    <w:basedOn w:val="a"/>
    <w:next w:val="a3"/>
    <w:link w:val="4"/>
    <w:unhideWhenUsed/>
    <w:qFormat/>
    <w:rsid w:val="0009310A"/>
    <w:pPr>
      <w:numPr>
        <w:ilvl w:val="3"/>
        <w:numId w:val="1"/>
      </w:numPr>
      <w:tabs>
        <w:tab w:val="left" w:pos="1985"/>
      </w:tabs>
      <w:spacing w:before="120" w:line="252" w:lineRule="auto"/>
      <w:ind w:firstLine="851"/>
      <w:jc w:val="left"/>
      <w:outlineLvl w:val="3"/>
    </w:pPr>
    <w:rPr>
      <w:rFonts w:eastAsia="SimSun"/>
      <w:sz w:val="28"/>
      <w:szCs w:val="28"/>
    </w:rPr>
  </w:style>
  <w:style w:type="paragraph" w:customStyle="1" w:styleId="51">
    <w:name w:val="Заголовок 51"/>
    <w:basedOn w:val="a"/>
    <w:next w:val="a4"/>
    <w:link w:val="5"/>
    <w:qFormat/>
    <w:rsid w:val="006F2173"/>
    <w:pPr>
      <w:keepNext/>
      <w:keepLines/>
      <w:spacing w:line="240" w:lineRule="atLeast"/>
      <w:jc w:val="left"/>
      <w:outlineLvl w:val="4"/>
    </w:pPr>
    <w:rPr>
      <w:rFonts w:ascii="Garamond" w:hAnsi="Garamond"/>
      <w:kern w:val="2"/>
      <w:sz w:val="22"/>
      <w:szCs w:val="20"/>
      <w:lang w:eastAsia="en-US"/>
    </w:rPr>
  </w:style>
  <w:style w:type="paragraph" w:customStyle="1" w:styleId="61">
    <w:name w:val="Заголовок 61"/>
    <w:basedOn w:val="a"/>
    <w:next w:val="a"/>
    <w:link w:val="6"/>
    <w:qFormat/>
    <w:rsid w:val="006F2173"/>
    <w:pPr>
      <w:spacing w:before="240" w:after="60"/>
      <w:jc w:val="left"/>
      <w:outlineLvl w:val="5"/>
    </w:pPr>
    <w:rPr>
      <w:b/>
      <w:bCs/>
      <w:sz w:val="22"/>
      <w:szCs w:val="22"/>
      <w:lang w:eastAsia="en-US"/>
    </w:rPr>
  </w:style>
  <w:style w:type="paragraph" w:customStyle="1" w:styleId="71">
    <w:name w:val="Заголовок 71"/>
    <w:basedOn w:val="a"/>
    <w:next w:val="a"/>
    <w:link w:val="7"/>
    <w:qFormat/>
    <w:rsid w:val="006F2173"/>
    <w:pPr>
      <w:spacing w:before="240" w:after="60"/>
      <w:jc w:val="left"/>
      <w:outlineLvl w:val="6"/>
    </w:pPr>
    <w:rPr>
      <w:lang w:eastAsia="en-US"/>
    </w:rPr>
  </w:style>
  <w:style w:type="paragraph" w:customStyle="1" w:styleId="81">
    <w:name w:val="Заголовок 81"/>
    <w:basedOn w:val="a"/>
    <w:next w:val="a"/>
    <w:link w:val="8"/>
    <w:qFormat/>
    <w:rsid w:val="006F2173"/>
    <w:pPr>
      <w:spacing w:before="240" w:after="60"/>
      <w:jc w:val="left"/>
      <w:outlineLvl w:val="7"/>
    </w:pPr>
    <w:rPr>
      <w:i/>
      <w:iCs/>
      <w:lang w:eastAsia="en-US"/>
    </w:rPr>
  </w:style>
  <w:style w:type="paragraph" w:customStyle="1" w:styleId="91">
    <w:name w:val="Заголовок 91"/>
    <w:basedOn w:val="a"/>
    <w:next w:val="a"/>
    <w:link w:val="9"/>
    <w:qFormat/>
    <w:rsid w:val="006F2173"/>
    <w:pPr>
      <w:spacing w:before="240" w:after="60"/>
      <w:jc w:val="left"/>
      <w:outlineLvl w:val="8"/>
    </w:pPr>
    <w:rPr>
      <w:rFonts w:ascii="Arial" w:hAnsi="Arial"/>
      <w:sz w:val="22"/>
      <w:szCs w:val="22"/>
      <w:lang w:eastAsia="en-US"/>
    </w:rPr>
  </w:style>
  <w:style w:type="character" w:customStyle="1" w:styleId="a5">
    <w:name w:val="Основной текст Знак"/>
    <w:uiPriority w:val="99"/>
    <w:qFormat/>
    <w:rsid w:val="00521118"/>
    <w:rPr>
      <w:sz w:val="24"/>
      <w:szCs w:val="24"/>
    </w:rPr>
  </w:style>
  <w:style w:type="character" w:customStyle="1" w:styleId="a6">
    <w:name w:val="Текст выноски Знак"/>
    <w:uiPriority w:val="99"/>
    <w:qFormat/>
    <w:rsid w:val="006E1419"/>
    <w:rPr>
      <w:rFonts w:ascii="Tahoma" w:hAnsi="Tahoma" w:cs="Tahoma"/>
      <w:sz w:val="16"/>
      <w:szCs w:val="16"/>
    </w:rPr>
  </w:style>
  <w:style w:type="character" w:customStyle="1" w:styleId="-">
    <w:name w:val="Интернет-ссылка"/>
    <w:rsid w:val="00F67B8B"/>
    <w:rPr>
      <w:color w:val="0000FF"/>
      <w:u w:val="single"/>
    </w:rPr>
  </w:style>
  <w:style w:type="character" w:customStyle="1" w:styleId="a7">
    <w:name w:val="Верхний колонтитул Знак"/>
    <w:qFormat/>
    <w:rsid w:val="000F6057"/>
    <w:rPr>
      <w:sz w:val="24"/>
      <w:szCs w:val="24"/>
    </w:rPr>
  </w:style>
  <w:style w:type="character" w:customStyle="1" w:styleId="a8">
    <w:name w:val="Нижний колонтитул Знак"/>
    <w:uiPriority w:val="99"/>
    <w:qFormat/>
    <w:rsid w:val="000F6057"/>
    <w:rPr>
      <w:sz w:val="24"/>
      <w:szCs w:val="24"/>
    </w:rPr>
  </w:style>
  <w:style w:type="character" w:styleId="a9">
    <w:name w:val="annotation reference"/>
    <w:qFormat/>
    <w:rsid w:val="000A1F92"/>
    <w:rPr>
      <w:sz w:val="16"/>
      <w:szCs w:val="16"/>
    </w:rPr>
  </w:style>
  <w:style w:type="character" w:customStyle="1" w:styleId="aa">
    <w:name w:val="Текст примечания Знак"/>
    <w:basedOn w:val="a0"/>
    <w:qFormat/>
    <w:rsid w:val="000A1F92"/>
  </w:style>
  <w:style w:type="character" w:customStyle="1" w:styleId="ab">
    <w:name w:val="Тема примечания Знак"/>
    <w:qFormat/>
    <w:rsid w:val="000A1F92"/>
    <w:rPr>
      <w:b/>
      <w:bCs/>
    </w:rPr>
  </w:style>
  <w:style w:type="character" w:customStyle="1" w:styleId="ac">
    <w:name w:val="Название Знак"/>
    <w:basedOn w:val="a0"/>
    <w:qFormat/>
    <w:rsid w:val="0000387F"/>
    <w:rPr>
      <w:b/>
      <w:bCs/>
      <w:sz w:val="24"/>
      <w:szCs w:val="24"/>
    </w:rPr>
  </w:style>
  <w:style w:type="character" w:customStyle="1" w:styleId="1">
    <w:name w:val="Заголовок 1 Знак"/>
    <w:basedOn w:val="a0"/>
    <w:link w:val="11"/>
    <w:qFormat/>
    <w:rsid w:val="0009310A"/>
    <w:rPr>
      <w:rFonts w:eastAsia="SimSun" w:cs="Arial"/>
      <w:b/>
      <w:bCs/>
      <w:caps/>
      <w:sz w:val="28"/>
      <w:szCs w:val="32"/>
    </w:rPr>
  </w:style>
  <w:style w:type="character" w:customStyle="1" w:styleId="2">
    <w:name w:val="Заголовок 2 Знак"/>
    <w:basedOn w:val="a0"/>
    <w:link w:val="21"/>
    <w:qFormat/>
    <w:rsid w:val="0009310A"/>
    <w:rPr>
      <w:rFonts w:eastAsia="SimSun"/>
      <w:b/>
      <w:bCs/>
      <w:sz w:val="28"/>
      <w:szCs w:val="28"/>
    </w:rPr>
  </w:style>
  <w:style w:type="character" w:customStyle="1" w:styleId="3">
    <w:name w:val="Заголовок 3 Знак"/>
    <w:basedOn w:val="a0"/>
    <w:link w:val="31"/>
    <w:qFormat/>
    <w:rsid w:val="0009310A"/>
    <w:rPr>
      <w:rFonts w:eastAsia="SimSun"/>
      <w:b/>
      <w:bCs/>
      <w:sz w:val="28"/>
      <w:szCs w:val="26"/>
    </w:rPr>
  </w:style>
  <w:style w:type="character" w:customStyle="1" w:styleId="4">
    <w:name w:val="Заголовок 4 Знак"/>
    <w:basedOn w:val="a0"/>
    <w:link w:val="41"/>
    <w:qFormat/>
    <w:rsid w:val="0009310A"/>
    <w:rPr>
      <w:rFonts w:eastAsia="SimSun"/>
      <w:sz w:val="28"/>
      <w:szCs w:val="28"/>
    </w:rPr>
  </w:style>
  <w:style w:type="character" w:customStyle="1" w:styleId="ad">
    <w:name w:val="Текст Знак"/>
    <w:basedOn w:val="a0"/>
    <w:qFormat/>
    <w:rsid w:val="0009310A"/>
    <w:rPr>
      <w:rFonts w:eastAsia="SimSun" w:cs="Courier New"/>
      <w:sz w:val="28"/>
    </w:rPr>
  </w:style>
  <w:style w:type="character" w:customStyle="1" w:styleId="5">
    <w:name w:val="Заголовок 5 Знак"/>
    <w:basedOn w:val="a0"/>
    <w:link w:val="51"/>
    <w:qFormat/>
    <w:rsid w:val="006F2173"/>
    <w:rPr>
      <w:rFonts w:ascii="Garamond" w:hAnsi="Garamond"/>
      <w:kern w:val="2"/>
      <w:sz w:val="22"/>
      <w:lang w:eastAsia="en-US"/>
    </w:rPr>
  </w:style>
  <w:style w:type="character" w:customStyle="1" w:styleId="6">
    <w:name w:val="Заголовок 6 Знак"/>
    <w:basedOn w:val="a0"/>
    <w:link w:val="61"/>
    <w:qFormat/>
    <w:rsid w:val="006F2173"/>
    <w:rPr>
      <w:b/>
      <w:bCs/>
      <w:sz w:val="22"/>
      <w:szCs w:val="22"/>
      <w:lang w:eastAsia="en-US"/>
    </w:rPr>
  </w:style>
  <w:style w:type="character" w:customStyle="1" w:styleId="7">
    <w:name w:val="Заголовок 7 Знак"/>
    <w:basedOn w:val="a0"/>
    <w:link w:val="71"/>
    <w:qFormat/>
    <w:rsid w:val="006F2173"/>
    <w:rPr>
      <w:sz w:val="24"/>
      <w:szCs w:val="24"/>
      <w:lang w:eastAsia="en-US"/>
    </w:rPr>
  </w:style>
  <w:style w:type="character" w:customStyle="1" w:styleId="8">
    <w:name w:val="Заголовок 8 Знак"/>
    <w:basedOn w:val="a0"/>
    <w:link w:val="81"/>
    <w:qFormat/>
    <w:rsid w:val="006F2173"/>
    <w:rPr>
      <w:i/>
      <w:iCs/>
      <w:sz w:val="24"/>
      <w:szCs w:val="24"/>
      <w:lang w:eastAsia="en-US"/>
    </w:rPr>
  </w:style>
  <w:style w:type="character" w:customStyle="1" w:styleId="9">
    <w:name w:val="Заголовок 9 Знак"/>
    <w:basedOn w:val="a0"/>
    <w:link w:val="91"/>
    <w:qFormat/>
    <w:rsid w:val="006F2173"/>
    <w:rPr>
      <w:rFonts w:ascii="Arial" w:hAnsi="Arial"/>
      <w:sz w:val="22"/>
      <w:szCs w:val="22"/>
      <w:lang w:eastAsia="en-US"/>
    </w:rPr>
  </w:style>
  <w:style w:type="character" w:customStyle="1" w:styleId="ae">
    <w:name w:val="Основной текст с отступом Знак"/>
    <w:qFormat/>
    <w:rsid w:val="006F2173"/>
    <w:rPr>
      <w:sz w:val="24"/>
    </w:rPr>
  </w:style>
  <w:style w:type="character" w:customStyle="1" w:styleId="af">
    <w:name w:val="Без интервала Знак"/>
    <w:qFormat/>
    <w:rsid w:val="006F2173"/>
    <w:rPr>
      <w:rFonts w:ascii="Calibri" w:hAnsi="Calibri"/>
      <w:sz w:val="22"/>
      <w:szCs w:val="22"/>
    </w:rPr>
  </w:style>
  <w:style w:type="character" w:styleId="af0">
    <w:name w:val="page number"/>
    <w:basedOn w:val="a0"/>
    <w:qFormat/>
    <w:rsid w:val="006F2173"/>
  </w:style>
  <w:style w:type="character" w:customStyle="1" w:styleId="af1">
    <w:name w:val="Подзаголовок Знак"/>
    <w:basedOn w:val="a0"/>
    <w:qFormat/>
    <w:rsid w:val="006F2173"/>
    <w:rPr>
      <w:rFonts w:ascii="Arial" w:hAnsi="Arial"/>
      <w:sz w:val="24"/>
      <w:szCs w:val="24"/>
      <w:lang w:eastAsia="en-US"/>
    </w:rPr>
  </w:style>
  <w:style w:type="character" w:styleId="af2">
    <w:name w:val="Strong"/>
    <w:qFormat/>
    <w:rsid w:val="006F2173"/>
    <w:rPr>
      <w:b/>
      <w:bCs/>
      <w:lang w:val="ru-RU" w:bidi="ar-SA"/>
    </w:rPr>
  </w:style>
  <w:style w:type="character" w:styleId="af3">
    <w:name w:val="Emphasis"/>
    <w:qFormat/>
    <w:rsid w:val="006F2173"/>
    <w:rPr>
      <w:i/>
      <w:iCs/>
      <w:lang w:val="ru-RU" w:bidi="ar-SA"/>
    </w:rPr>
  </w:style>
  <w:style w:type="character" w:customStyle="1" w:styleId="20">
    <w:name w:val="Основной текст с отступом 2 Знак"/>
    <w:basedOn w:val="a0"/>
    <w:link w:val="20"/>
    <w:uiPriority w:val="99"/>
    <w:qFormat/>
    <w:rsid w:val="0037469E"/>
    <w:rPr>
      <w:sz w:val="24"/>
      <w:szCs w:val="24"/>
    </w:rPr>
  </w:style>
  <w:style w:type="character" w:styleId="af4">
    <w:name w:val="line number"/>
    <w:basedOn w:val="a0"/>
    <w:uiPriority w:val="99"/>
    <w:unhideWhenUsed/>
    <w:qFormat/>
    <w:rsid w:val="00697A37"/>
  </w:style>
  <w:style w:type="character" w:customStyle="1" w:styleId="ListLabel1">
    <w:name w:val="ListLabel 1"/>
    <w:qFormat/>
    <w:rsid w:val="00895067"/>
    <w:rPr>
      <w:rFonts w:cs="Courier New"/>
    </w:rPr>
  </w:style>
  <w:style w:type="character" w:customStyle="1" w:styleId="ListLabel2">
    <w:name w:val="ListLabel 2"/>
    <w:qFormat/>
    <w:rsid w:val="00895067"/>
    <w:rPr>
      <w:rFonts w:cs="Courier New"/>
    </w:rPr>
  </w:style>
  <w:style w:type="character" w:customStyle="1" w:styleId="ListLabel3">
    <w:name w:val="ListLabel 3"/>
    <w:qFormat/>
    <w:rsid w:val="00895067"/>
    <w:rPr>
      <w:rFonts w:cs="Courier New"/>
    </w:rPr>
  </w:style>
  <w:style w:type="character" w:customStyle="1" w:styleId="ListLabel4">
    <w:name w:val="ListLabel 4"/>
    <w:qFormat/>
    <w:rsid w:val="00895067"/>
    <w:rPr>
      <w:rFonts w:cs="Times New Roman"/>
    </w:rPr>
  </w:style>
  <w:style w:type="character" w:customStyle="1" w:styleId="ListLabel5">
    <w:name w:val="ListLabel 5"/>
    <w:qFormat/>
    <w:rsid w:val="00895067"/>
    <w:rPr>
      <w:rFonts w:cs="Times New Roman"/>
    </w:rPr>
  </w:style>
  <w:style w:type="character" w:customStyle="1" w:styleId="ListLabel6">
    <w:name w:val="ListLabel 6"/>
    <w:qFormat/>
    <w:rsid w:val="00895067"/>
    <w:rPr>
      <w:rFonts w:cs="Times New Roman"/>
      <w:b w:val="0"/>
      <w:i w:val="0"/>
      <w:sz w:val="24"/>
    </w:rPr>
  </w:style>
  <w:style w:type="character" w:customStyle="1" w:styleId="ListLabel7">
    <w:name w:val="ListLabel 7"/>
    <w:qFormat/>
    <w:rsid w:val="00895067"/>
    <w:rPr>
      <w:color w:val="auto"/>
    </w:rPr>
  </w:style>
  <w:style w:type="character" w:customStyle="1" w:styleId="ListLabel8">
    <w:name w:val="ListLabel 8"/>
    <w:qFormat/>
    <w:rsid w:val="00895067"/>
    <w:rPr>
      <w:rFonts w:eastAsia="Times New Roman" w:cs="Calibri"/>
    </w:rPr>
  </w:style>
  <w:style w:type="character" w:customStyle="1" w:styleId="ListLabel9">
    <w:name w:val="ListLabel 9"/>
    <w:qFormat/>
    <w:rsid w:val="00895067"/>
    <w:rPr>
      <w:rFonts w:eastAsia="Times New Roman" w:cs="Times New Roman"/>
    </w:rPr>
  </w:style>
  <w:style w:type="character" w:customStyle="1" w:styleId="ListLabel10">
    <w:name w:val="ListLabel 10"/>
    <w:qFormat/>
    <w:rsid w:val="00895067"/>
    <w:rPr>
      <w:rFonts w:eastAsia="Times New Roman" w:cs="Times New Roman"/>
    </w:rPr>
  </w:style>
  <w:style w:type="character" w:customStyle="1" w:styleId="ListLabel11">
    <w:name w:val="ListLabel 11"/>
    <w:qFormat/>
    <w:rsid w:val="00895067"/>
    <w:rPr>
      <w:rFonts w:eastAsia="Times New Roman" w:cs="Times New Roman"/>
    </w:rPr>
  </w:style>
  <w:style w:type="paragraph" w:customStyle="1" w:styleId="af5">
    <w:name w:val="Заголовок"/>
    <w:basedOn w:val="a"/>
    <w:next w:val="a4"/>
    <w:qFormat/>
    <w:rsid w:val="00895067"/>
    <w:pPr>
      <w:keepNext/>
      <w:spacing w:before="240" w:after="120"/>
    </w:pPr>
    <w:rPr>
      <w:rFonts w:ascii="Liberation Sans" w:eastAsia="Microsoft YaHei" w:hAnsi="Liberation Sans" w:cs="Mangal"/>
      <w:sz w:val="28"/>
      <w:szCs w:val="28"/>
    </w:rPr>
  </w:style>
  <w:style w:type="paragraph" w:styleId="a4">
    <w:name w:val="Body Text"/>
    <w:basedOn w:val="a"/>
    <w:uiPriority w:val="99"/>
    <w:rsid w:val="00521118"/>
    <w:pPr>
      <w:spacing w:after="120"/>
    </w:pPr>
  </w:style>
  <w:style w:type="paragraph" w:styleId="af6">
    <w:name w:val="List"/>
    <w:basedOn w:val="a4"/>
    <w:rsid w:val="00895067"/>
    <w:rPr>
      <w:rFonts w:cs="Mangal"/>
    </w:rPr>
  </w:style>
  <w:style w:type="paragraph" w:customStyle="1" w:styleId="10">
    <w:name w:val="Название объекта1"/>
    <w:basedOn w:val="a"/>
    <w:qFormat/>
    <w:rsid w:val="00895067"/>
    <w:pPr>
      <w:suppressLineNumbers/>
      <w:spacing w:before="120" w:after="120"/>
    </w:pPr>
    <w:rPr>
      <w:rFonts w:cs="Mangal"/>
      <w:i/>
      <w:iCs/>
    </w:rPr>
  </w:style>
  <w:style w:type="paragraph" w:styleId="af7">
    <w:name w:val="index heading"/>
    <w:basedOn w:val="a"/>
    <w:qFormat/>
    <w:rsid w:val="00895067"/>
    <w:pPr>
      <w:suppressLineNumbers/>
    </w:pPr>
    <w:rPr>
      <w:rFonts w:cs="Mangal"/>
    </w:rPr>
  </w:style>
  <w:style w:type="paragraph" w:styleId="af8">
    <w:name w:val="Title"/>
    <w:basedOn w:val="a"/>
    <w:qFormat/>
    <w:rsid w:val="008A2FFF"/>
    <w:pPr>
      <w:ind w:left="-2000"/>
      <w:jc w:val="center"/>
    </w:pPr>
    <w:rPr>
      <w:b/>
      <w:bCs/>
    </w:rPr>
  </w:style>
  <w:style w:type="paragraph" w:styleId="af9">
    <w:name w:val="Body Text Indent"/>
    <w:basedOn w:val="a"/>
    <w:rsid w:val="00893C79"/>
    <w:pPr>
      <w:ind w:left="-1134"/>
    </w:pPr>
    <w:rPr>
      <w:szCs w:val="20"/>
    </w:rPr>
  </w:style>
  <w:style w:type="paragraph" w:styleId="afa">
    <w:name w:val="Normal (Web)"/>
    <w:basedOn w:val="a"/>
    <w:uiPriority w:val="99"/>
    <w:qFormat/>
    <w:rsid w:val="00A13E9F"/>
    <w:pPr>
      <w:spacing w:beforeAutospacing="1" w:after="119"/>
    </w:pPr>
  </w:style>
  <w:style w:type="paragraph" w:customStyle="1" w:styleId="ConsPlusNormal">
    <w:name w:val="ConsPlusNormal"/>
    <w:qFormat/>
    <w:rsid w:val="001F7695"/>
    <w:pPr>
      <w:widowControl w:val="0"/>
      <w:ind w:firstLine="720"/>
      <w:jc w:val="both"/>
    </w:pPr>
    <w:rPr>
      <w:rFonts w:ascii="Arial" w:hAnsi="Arial" w:cs="Arial"/>
      <w:sz w:val="24"/>
    </w:rPr>
  </w:style>
  <w:style w:type="paragraph" w:styleId="afb">
    <w:name w:val="Balloon Text"/>
    <w:basedOn w:val="a"/>
    <w:uiPriority w:val="99"/>
    <w:qFormat/>
    <w:rsid w:val="006E1419"/>
    <w:rPr>
      <w:rFonts w:ascii="Tahoma" w:hAnsi="Tahoma" w:cs="Tahoma"/>
      <w:sz w:val="16"/>
      <w:szCs w:val="16"/>
    </w:rPr>
  </w:style>
  <w:style w:type="paragraph" w:customStyle="1" w:styleId="12">
    <w:name w:val="Верхний колонтитул1"/>
    <w:basedOn w:val="a"/>
    <w:rsid w:val="000F6057"/>
    <w:pPr>
      <w:tabs>
        <w:tab w:val="center" w:pos="4677"/>
        <w:tab w:val="right" w:pos="9355"/>
      </w:tabs>
    </w:pPr>
  </w:style>
  <w:style w:type="paragraph" w:customStyle="1" w:styleId="13">
    <w:name w:val="Нижний колонтитул1"/>
    <w:basedOn w:val="a"/>
    <w:uiPriority w:val="99"/>
    <w:rsid w:val="000F6057"/>
    <w:pPr>
      <w:tabs>
        <w:tab w:val="center" w:pos="4677"/>
        <w:tab w:val="right" w:pos="9355"/>
      </w:tabs>
    </w:pPr>
  </w:style>
  <w:style w:type="paragraph" w:styleId="afc">
    <w:name w:val="annotation text"/>
    <w:basedOn w:val="a"/>
    <w:qFormat/>
    <w:rsid w:val="000A1F92"/>
    <w:rPr>
      <w:sz w:val="20"/>
      <w:szCs w:val="20"/>
    </w:rPr>
  </w:style>
  <w:style w:type="paragraph" w:styleId="afd">
    <w:name w:val="annotation subject"/>
    <w:basedOn w:val="afc"/>
    <w:next w:val="afc"/>
    <w:qFormat/>
    <w:rsid w:val="000A1F92"/>
    <w:rPr>
      <w:b/>
      <w:bCs/>
    </w:rPr>
  </w:style>
  <w:style w:type="paragraph" w:styleId="afe">
    <w:name w:val="Revision"/>
    <w:uiPriority w:val="99"/>
    <w:semiHidden/>
    <w:qFormat/>
    <w:rsid w:val="00A6512D"/>
    <w:pPr>
      <w:jc w:val="both"/>
    </w:pPr>
    <w:rPr>
      <w:sz w:val="24"/>
      <w:szCs w:val="24"/>
    </w:rPr>
  </w:style>
  <w:style w:type="paragraph" w:styleId="aff">
    <w:name w:val="List Paragraph"/>
    <w:basedOn w:val="a"/>
    <w:uiPriority w:val="34"/>
    <w:qFormat/>
    <w:rsid w:val="00194AD9"/>
    <w:pPr>
      <w:ind w:left="720"/>
      <w:contextualSpacing/>
    </w:pPr>
  </w:style>
  <w:style w:type="paragraph" w:customStyle="1" w:styleId="ConsPlusCell">
    <w:name w:val="ConsPlusCell"/>
    <w:uiPriority w:val="99"/>
    <w:qFormat/>
    <w:rsid w:val="00894F6F"/>
    <w:rPr>
      <w:sz w:val="24"/>
    </w:rPr>
  </w:style>
  <w:style w:type="paragraph" w:customStyle="1" w:styleId="aff0">
    <w:name w:val="МаркТабл"/>
    <w:qFormat/>
    <w:rsid w:val="0009310A"/>
    <w:pPr>
      <w:tabs>
        <w:tab w:val="left" w:pos="680"/>
      </w:tabs>
    </w:pPr>
    <w:rPr>
      <w:rFonts w:eastAsia="SimSun"/>
      <w:sz w:val="24"/>
    </w:rPr>
  </w:style>
  <w:style w:type="paragraph" w:customStyle="1" w:styleId="14">
    <w:name w:val="Маркированный1"/>
    <w:qFormat/>
    <w:rsid w:val="0009310A"/>
    <w:pPr>
      <w:tabs>
        <w:tab w:val="left" w:pos="1247"/>
      </w:tabs>
      <w:spacing w:before="40"/>
      <w:ind w:left="1248"/>
      <w:jc w:val="both"/>
    </w:pPr>
    <w:rPr>
      <w:rFonts w:eastAsia="SimSun"/>
      <w:sz w:val="28"/>
    </w:rPr>
  </w:style>
  <w:style w:type="paragraph" w:styleId="a3">
    <w:name w:val="Plain Text"/>
    <w:basedOn w:val="a"/>
    <w:unhideWhenUsed/>
    <w:qFormat/>
    <w:rsid w:val="0009310A"/>
    <w:pPr>
      <w:tabs>
        <w:tab w:val="left" w:pos="1701"/>
      </w:tabs>
      <w:spacing w:before="80" w:line="252" w:lineRule="auto"/>
      <w:ind w:firstLine="852"/>
    </w:pPr>
    <w:rPr>
      <w:rFonts w:eastAsia="SimSun" w:cs="Courier New"/>
      <w:sz w:val="28"/>
      <w:szCs w:val="20"/>
    </w:rPr>
  </w:style>
  <w:style w:type="paragraph" w:customStyle="1" w:styleId="30">
    <w:name w:val="Текст3"/>
    <w:basedOn w:val="31"/>
    <w:qFormat/>
    <w:rsid w:val="0009310A"/>
    <w:pPr>
      <w:keepNext w:val="0"/>
      <w:keepLines w:val="0"/>
      <w:numPr>
        <w:ilvl w:val="0"/>
        <w:numId w:val="0"/>
      </w:numPr>
      <w:suppressAutoHyphens w:val="0"/>
      <w:spacing w:before="80"/>
      <w:ind w:firstLine="851"/>
      <w:jc w:val="both"/>
    </w:pPr>
    <w:rPr>
      <w:b w:val="0"/>
      <w:bCs w:val="0"/>
    </w:rPr>
  </w:style>
  <w:style w:type="paragraph" w:customStyle="1" w:styleId="210">
    <w:name w:val="Основной текст с отступом 2 Знак1"/>
    <w:basedOn w:val="21"/>
    <w:link w:val="22"/>
    <w:qFormat/>
    <w:rsid w:val="0009310A"/>
    <w:pPr>
      <w:keepNext w:val="0"/>
      <w:keepLines w:val="0"/>
      <w:numPr>
        <w:ilvl w:val="0"/>
        <w:numId w:val="0"/>
      </w:numPr>
      <w:tabs>
        <w:tab w:val="left" w:pos="1440"/>
        <w:tab w:val="left" w:pos="1701"/>
      </w:tabs>
      <w:suppressAutoHyphens w:val="0"/>
      <w:spacing w:before="80"/>
      <w:ind w:left="1702" w:right="0" w:firstLine="851"/>
      <w:jc w:val="both"/>
    </w:pPr>
    <w:rPr>
      <w:b w:val="0"/>
      <w:bCs w:val="0"/>
    </w:rPr>
  </w:style>
  <w:style w:type="paragraph" w:customStyle="1" w:styleId="ConsPlusTitle">
    <w:name w:val="ConsPlusTitle"/>
    <w:uiPriority w:val="99"/>
    <w:qFormat/>
    <w:rsid w:val="007656A8"/>
    <w:rPr>
      <w:rFonts w:ascii="Arial" w:eastAsia="Calibri" w:hAnsi="Arial" w:cs="Arial"/>
      <w:b/>
      <w:bCs/>
      <w:sz w:val="24"/>
      <w:szCs w:val="24"/>
      <w:lang w:eastAsia="en-US"/>
    </w:rPr>
  </w:style>
  <w:style w:type="paragraph" w:customStyle="1" w:styleId="ConsNonformat">
    <w:name w:val="ConsNonformat"/>
    <w:qFormat/>
    <w:rsid w:val="006F2173"/>
    <w:pPr>
      <w:widowControl w:val="0"/>
      <w:ind w:right="19772"/>
    </w:pPr>
    <w:rPr>
      <w:rFonts w:ascii="Courier New" w:hAnsi="Courier New" w:cs="Courier New"/>
      <w:sz w:val="24"/>
    </w:rPr>
  </w:style>
  <w:style w:type="paragraph" w:customStyle="1" w:styleId="ConsNormal">
    <w:name w:val="ConsNormal"/>
    <w:qFormat/>
    <w:rsid w:val="006F2173"/>
    <w:pPr>
      <w:widowControl w:val="0"/>
      <w:ind w:right="19772" w:firstLine="720"/>
    </w:pPr>
    <w:rPr>
      <w:rFonts w:ascii="Arial" w:hAnsi="Arial" w:cs="Arial"/>
      <w:sz w:val="24"/>
    </w:rPr>
  </w:style>
  <w:style w:type="paragraph" w:customStyle="1" w:styleId="ConsPlusNonformat">
    <w:name w:val="ConsPlusNonformat"/>
    <w:uiPriority w:val="99"/>
    <w:qFormat/>
    <w:rsid w:val="006F2173"/>
    <w:pPr>
      <w:widowControl w:val="0"/>
    </w:pPr>
    <w:rPr>
      <w:rFonts w:ascii="Courier New" w:hAnsi="Courier New" w:cs="Courier New"/>
      <w:sz w:val="24"/>
    </w:rPr>
  </w:style>
  <w:style w:type="paragraph" w:customStyle="1" w:styleId="15">
    <w:name w:val="Абзац списка1"/>
    <w:basedOn w:val="a"/>
    <w:qFormat/>
    <w:rsid w:val="006F2173"/>
    <w:pPr>
      <w:spacing w:after="200" w:line="276" w:lineRule="auto"/>
      <w:ind w:left="720"/>
      <w:jc w:val="left"/>
    </w:pPr>
    <w:rPr>
      <w:rFonts w:ascii="Calibri" w:hAnsi="Calibri"/>
      <w:sz w:val="22"/>
      <w:szCs w:val="22"/>
      <w:lang w:eastAsia="en-US"/>
    </w:rPr>
  </w:style>
  <w:style w:type="paragraph" w:styleId="aff1">
    <w:name w:val="No Spacing"/>
    <w:uiPriority w:val="1"/>
    <w:qFormat/>
    <w:rsid w:val="006F2173"/>
    <w:rPr>
      <w:rFonts w:ascii="Calibri" w:hAnsi="Calibri"/>
      <w:sz w:val="22"/>
      <w:szCs w:val="22"/>
    </w:rPr>
  </w:style>
  <w:style w:type="paragraph" w:customStyle="1" w:styleId="u">
    <w:name w:val="u"/>
    <w:basedOn w:val="a"/>
    <w:qFormat/>
    <w:rsid w:val="006F2173"/>
    <w:pPr>
      <w:ind w:firstLine="390"/>
    </w:pPr>
  </w:style>
  <w:style w:type="paragraph" w:styleId="aff2">
    <w:name w:val="caption"/>
    <w:basedOn w:val="a"/>
    <w:next w:val="a"/>
    <w:qFormat/>
    <w:rsid w:val="006F2173"/>
    <w:pPr>
      <w:spacing w:before="120" w:after="120"/>
      <w:jc w:val="left"/>
    </w:pPr>
    <w:rPr>
      <w:rFonts w:ascii="Garamond" w:hAnsi="Garamond"/>
      <w:b/>
      <w:bCs/>
      <w:sz w:val="20"/>
      <w:szCs w:val="20"/>
      <w:lang w:eastAsia="en-US"/>
    </w:rPr>
  </w:style>
  <w:style w:type="paragraph" w:styleId="aff3">
    <w:name w:val="Subtitle"/>
    <w:basedOn w:val="a"/>
    <w:qFormat/>
    <w:rsid w:val="006F2173"/>
    <w:pPr>
      <w:spacing w:after="60"/>
      <w:jc w:val="center"/>
      <w:outlineLvl w:val="1"/>
    </w:pPr>
    <w:rPr>
      <w:rFonts w:ascii="Arial" w:hAnsi="Arial"/>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6F2173"/>
    <w:pPr>
      <w:spacing w:beforeAutospacing="1" w:afterAutospacing="1"/>
      <w:jc w:val="left"/>
    </w:pPr>
    <w:rPr>
      <w:rFonts w:ascii="Tahoma" w:hAnsi="Tahoma"/>
      <w:sz w:val="20"/>
      <w:szCs w:val="20"/>
      <w:lang w:val="en-US" w:eastAsia="en-US"/>
    </w:rPr>
  </w:style>
  <w:style w:type="paragraph" w:styleId="22">
    <w:name w:val="Body Text Indent 2"/>
    <w:basedOn w:val="a"/>
    <w:link w:val="210"/>
    <w:uiPriority w:val="99"/>
    <w:qFormat/>
    <w:rsid w:val="0037469E"/>
    <w:pPr>
      <w:spacing w:after="120" w:line="480" w:lineRule="auto"/>
      <w:ind w:left="283"/>
    </w:pPr>
  </w:style>
  <w:style w:type="table" w:styleId="aff5">
    <w:name w:val="Table Grid"/>
    <w:basedOn w:val="a1"/>
    <w:uiPriority w:val="59"/>
    <w:rsid w:val="008A2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59"/>
    <w:rsid w:val="007D0D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ветлая заливка1"/>
    <w:basedOn w:val="a1"/>
    <w:uiPriority w:val="60"/>
    <w:rsid w:val="006F217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6F217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6">
    <w:name w:val="header"/>
    <w:basedOn w:val="a"/>
    <w:link w:val="18"/>
    <w:rsid w:val="00A25580"/>
    <w:pPr>
      <w:tabs>
        <w:tab w:val="center" w:pos="4677"/>
        <w:tab w:val="right" w:pos="9355"/>
      </w:tabs>
    </w:pPr>
  </w:style>
  <w:style w:type="character" w:customStyle="1" w:styleId="18">
    <w:name w:val="Верхний колонтитул Знак1"/>
    <w:basedOn w:val="a0"/>
    <w:link w:val="aff6"/>
    <w:rsid w:val="00A25580"/>
    <w:rPr>
      <w:sz w:val="24"/>
      <w:szCs w:val="24"/>
    </w:rPr>
  </w:style>
  <w:style w:type="paragraph" w:styleId="aff7">
    <w:name w:val="footer"/>
    <w:basedOn w:val="a"/>
    <w:link w:val="19"/>
    <w:uiPriority w:val="99"/>
    <w:rsid w:val="00A25580"/>
    <w:pPr>
      <w:tabs>
        <w:tab w:val="center" w:pos="4677"/>
        <w:tab w:val="right" w:pos="9355"/>
      </w:tabs>
    </w:pPr>
  </w:style>
  <w:style w:type="character" w:customStyle="1" w:styleId="19">
    <w:name w:val="Нижний колонтитул Знак1"/>
    <w:basedOn w:val="a0"/>
    <w:link w:val="aff7"/>
    <w:uiPriority w:val="99"/>
    <w:rsid w:val="00A255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52B88-26DA-433F-9AE8-71514680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6881</TotalTime>
  <Pages>41</Pages>
  <Words>9982</Words>
  <Characters>56901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«ВУКТЫЛ» МУНИЦИПАЛЬНöЙ РАЙОНСА АДМИНИСТРАЦИЯ</vt:lpstr>
    </vt:vector>
  </TitlesOfParts>
  <Company>администрация</Company>
  <LinksUpToDate>false</LinksUpToDate>
  <CharactersWithSpaces>66750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«ВУКТЫЛ» МУНИЦИПАЛЬНöЙ РАЙОНСА АДМИНИСТРАЦИЯ</dc:title>
  <dc:subject/>
  <dc:creator>огог</dc:creator>
  <dc:description/>
  <cp:lastModifiedBy>User</cp:lastModifiedBy>
  <cp:revision>10192</cp:revision>
  <cp:lastPrinted>2019-10-14T13:22:00Z</cp:lastPrinted>
  <dcterms:created xsi:type="dcterms:W3CDTF">2016-10-09T08:35:00Z</dcterms:created>
  <dcterms:modified xsi:type="dcterms:W3CDTF">2019-10-18T20:03:00Z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