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66D7B" w:rsidRDefault="00166D7B">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Pr="00315B77" w:rsidRDefault="00315B77" w:rsidP="00315B77">
      <w:pPr>
        <w:widowControl w:val="0"/>
        <w:suppressAutoHyphens/>
        <w:spacing w:line="240" w:lineRule="auto"/>
        <w:ind w:firstLine="0"/>
        <w:jc w:val="center"/>
        <w:rPr>
          <w:b/>
        </w:rPr>
      </w:pPr>
      <w:r w:rsidRPr="00315B77">
        <w:rPr>
          <w:b/>
        </w:rPr>
        <w:t>РАСПОРЯЖЕНИЕ</w:t>
      </w:r>
    </w:p>
    <w:p w:rsidR="00315B77" w:rsidRDefault="00315B77" w:rsidP="00315B77">
      <w:pPr>
        <w:widowControl w:val="0"/>
        <w:suppressAutoHyphens/>
        <w:spacing w:line="240" w:lineRule="auto"/>
        <w:ind w:firstLine="0"/>
        <w:jc w:val="center"/>
        <w:rPr>
          <w:b/>
        </w:rPr>
      </w:pPr>
      <w:r w:rsidRPr="00315B77">
        <w:rPr>
          <w:b/>
        </w:rPr>
        <w:t xml:space="preserve">администрации городского округа «Вуктыл» </w:t>
      </w:r>
    </w:p>
    <w:p w:rsidR="00315B77" w:rsidRDefault="00315B77" w:rsidP="00315B77">
      <w:pPr>
        <w:widowControl w:val="0"/>
        <w:suppressAutoHyphens/>
        <w:spacing w:line="240" w:lineRule="auto"/>
        <w:ind w:firstLine="0"/>
        <w:jc w:val="center"/>
        <w:rPr>
          <w:b/>
        </w:rPr>
      </w:pPr>
      <w:r w:rsidRPr="00315B77">
        <w:rPr>
          <w:b/>
        </w:rPr>
        <w:t xml:space="preserve">от 12 июля 2019 г. № 07/607 </w:t>
      </w:r>
    </w:p>
    <w:p w:rsidR="00315B77" w:rsidRDefault="00315B77" w:rsidP="00315B77">
      <w:pPr>
        <w:widowControl w:val="0"/>
        <w:suppressAutoHyphens/>
        <w:spacing w:line="240" w:lineRule="auto"/>
        <w:ind w:firstLine="0"/>
        <w:jc w:val="center"/>
        <w:rPr>
          <w:b/>
        </w:rPr>
      </w:pPr>
      <w:r w:rsidRPr="00315B77">
        <w:rPr>
          <w:b/>
        </w:rPr>
        <w:t xml:space="preserve"> </w:t>
      </w:r>
    </w:p>
    <w:p w:rsidR="00315B77" w:rsidRPr="00315B77" w:rsidRDefault="00315B77" w:rsidP="00315B77">
      <w:pPr>
        <w:widowControl w:val="0"/>
        <w:suppressAutoHyphens/>
        <w:spacing w:line="240" w:lineRule="auto"/>
        <w:ind w:firstLine="0"/>
        <w:jc w:val="center"/>
        <w:rPr>
          <w:b/>
        </w:rPr>
      </w:pPr>
      <w:r w:rsidRPr="00315B77">
        <w:rPr>
          <w:b/>
        </w:rPr>
        <w:t>«Об утверждении отчета об исполнении бюджета муниципального образования городского округа «Вуктыл» за 1 полугодие 2019 года и отчета о численности работников органов местного самоуправления, работников муниципальных учреждений городского округа «Вуктыл» и фактические затраты на их денежное содержание на 01 июля 2019 года</w:t>
      </w:r>
    </w:p>
    <w:p w:rsidR="00315B77" w:rsidRDefault="00315B77">
      <w:pPr>
        <w:widowControl w:val="0"/>
        <w:suppressAutoHyphens/>
        <w:spacing w:line="240" w:lineRule="auto"/>
        <w:ind w:firstLine="0"/>
        <w:jc w:val="left"/>
      </w:pPr>
    </w:p>
    <w:p w:rsidR="00315B77" w:rsidRDefault="00315B77">
      <w:pPr>
        <w:widowControl w:val="0"/>
        <w:suppressAutoHyphens/>
        <w:spacing w:line="240" w:lineRule="auto"/>
        <w:ind w:firstLine="0"/>
        <w:jc w:val="left"/>
      </w:pPr>
    </w:p>
    <w:p w:rsidR="00315B77" w:rsidRDefault="00315B77">
      <w:pPr>
        <w:widowControl w:val="0"/>
        <w:suppressAutoHyphens/>
        <w:spacing w:line="240" w:lineRule="auto"/>
        <w:ind w:firstLine="0"/>
        <w:jc w:val="left"/>
      </w:pPr>
    </w:p>
    <w:p w:rsidR="00315B77" w:rsidRDefault="00315B77" w:rsidP="00315B77">
      <w:pPr>
        <w:widowControl w:val="0"/>
        <w:suppressAutoHyphens/>
        <w:spacing w:line="240" w:lineRule="auto"/>
      </w:pPr>
      <w:proofErr w:type="gramStart"/>
      <w:r>
        <w:t>В соответствии со статьей 34 Положения о бюджетном процессе в муниципальном образовании городского округа «Вуктыл», утвержденного решением Совета городского округа «Вуктыл» от 13 декабря 2018 года № 353, пунктом 7, 8 постановления администрации городского округа «Вуктыл» от 23 января 2019 года № 01/62 «О мерах по реализации решения Совета городского округа «Вуктыл» от 13 декабря 2018 г. № 355 «О бюджете муниципального</w:t>
      </w:r>
      <w:proofErr w:type="gramEnd"/>
      <w:r>
        <w:t xml:space="preserve"> образования городского округа «Вуктыл» на 2019 год и плановый период 2020 и 2021 годов», решением Совета городского округа «Вуктыл» от 13 декабря 2018 года № 355 «О бюджете муниципального образования городского округа «Вуктыл» на 2019 год и плановый период 2020 и 2021 годов»: </w:t>
      </w:r>
    </w:p>
    <w:p w:rsidR="00315B77" w:rsidRDefault="00315B77" w:rsidP="00315B77">
      <w:pPr>
        <w:widowControl w:val="0"/>
        <w:suppressAutoHyphens/>
        <w:spacing w:line="240" w:lineRule="auto"/>
      </w:pPr>
      <w:r>
        <w:t>1. Утвердить отчет об исполнении бюджета муниципального образования городского округа «Вуктыл» за 1 полугодие 2019 года согласно приложению № 1.</w:t>
      </w:r>
    </w:p>
    <w:p w:rsidR="00315B77" w:rsidRDefault="00315B77" w:rsidP="00315B77">
      <w:pPr>
        <w:widowControl w:val="0"/>
        <w:suppressAutoHyphens/>
        <w:spacing w:line="240" w:lineRule="auto"/>
      </w:pPr>
      <w:r>
        <w:t>2. Утвердить отчет о численности работников органов местного самоуправления, работников муниципальных учреждений городского округа «Вуктыл» и фактические затраты на их денежное содержание на 01июля 2019 года согласно приложению № 2.</w:t>
      </w:r>
    </w:p>
    <w:p w:rsidR="00F349C4" w:rsidRDefault="00315B77" w:rsidP="00315B77">
      <w:pPr>
        <w:widowControl w:val="0"/>
        <w:suppressAutoHyphens/>
        <w:spacing w:line="240" w:lineRule="auto"/>
      </w:pPr>
      <w:r>
        <w:t xml:space="preserve">3. Организационному отделу администрации городского округа «Вуктыл» направить утвержденные отчеты в Совет городского округа «Вуктыл» и Контрольно-счетную палату городского округа «Вуктыл». </w:t>
      </w:r>
    </w:p>
    <w:p w:rsidR="00F349C4" w:rsidRDefault="00315B77" w:rsidP="00F349C4">
      <w:pPr>
        <w:widowControl w:val="0"/>
        <w:suppressAutoHyphens/>
        <w:spacing w:after="640" w:line="240" w:lineRule="auto"/>
      </w:pPr>
      <w:r>
        <w:t>4. Распоряжение подлежит официальному опубликованию (обнародованию).</w:t>
      </w:r>
    </w:p>
    <w:p w:rsidR="00F349C4" w:rsidRDefault="00315B77" w:rsidP="00F349C4">
      <w:pPr>
        <w:widowControl w:val="0"/>
        <w:suppressAutoHyphens/>
        <w:spacing w:line="240" w:lineRule="auto"/>
        <w:ind w:firstLine="0"/>
      </w:pPr>
      <w:r>
        <w:t xml:space="preserve"> Глава муниципального образования </w:t>
      </w:r>
    </w:p>
    <w:p w:rsidR="00F349C4" w:rsidRDefault="00315B77" w:rsidP="00F349C4">
      <w:pPr>
        <w:widowControl w:val="0"/>
        <w:suppressAutoHyphens/>
        <w:spacing w:line="240" w:lineRule="auto"/>
        <w:ind w:firstLine="0"/>
      </w:pPr>
      <w:r>
        <w:t>городского округа «Вуктыл» - руководитель</w:t>
      </w:r>
    </w:p>
    <w:p w:rsidR="00315B77" w:rsidRDefault="00315B77" w:rsidP="00F349C4">
      <w:pPr>
        <w:widowControl w:val="0"/>
        <w:suppressAutoHyphens/>
        <w:spacing w:line="240" w:lineRule="auto"/>
        <w:ind w:firstLine="0"/>
        <w:rPr>
          <w:rFonts w:eastAsia="Arial Unicode MS" w:cs="Times New Roman"/>
          <w:szCs w:val="24"/>
        </w:rPr>
      </w:pPr>
      <w:r>
        <w:t xml:space="preserve">администрации городского округа «Вуктыл» </w:t>
      </w:r>
      <w:r w:rsidR="00F349C4">
        <w:t xml:space="preserve">                                                    </w:t>
      </w:r>
      <w:r>
        <w:t>Г.Р. Идрисова</w:t>
      </w:r>
    </w:p>
    <w:p w:rsidR="00315B77" w:rsidRDefault="00315B77" w:rsidP="00315B77">
      <w:pPr>
        <w:widowControl w:val="0"/>
        <w:suppressAutoHyphens/>
        <w:spacing w:line="240" w:lineRule="auto"/>
        <w:ind w:firstLine="0"/>
        <w:rPr>
          <w:rFonts w:eastAsia="Arial Unicode MS" w:cs="Times New Roman"/>
          <w:szCs w:val="24"/>
        </w:rPr>
      </w:pPr>
    </w:p>
    <w:p w:rsidR="00315B77" w:rsidRDefault="00315B77" w:rsidP="00315B77">
      <w:pPr>
        <w:widowControl w:val="0"/>
        <w:suppressAutoHyphens/>
        <w:spacing w:line="240" w:lineRule="auto"/>
        <w:ind w:firstLine="0"/>
        <w:rPr>
          <w:rFonts w:eastAsia="Arial Unicode MS" w:cs="Times New Roman"/>
          <w:szCs w:val="24"/>
        </w:rPr>
      </w:pPr>
    </w:p>
    <w:p w:rsidR="00315B77" w:rsidRDefault="00315B77" w:rsidP="00315B77">
      <w:pPr>
        <w:widowControl w:val="0"/>
        <w:suppressAutoHyphens/>
        <w:spacing w:line="240" w:lineRule="auto"/>
        <w:ind w:firstLine="0"/>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p w:rsidR="00315B77" w:rsidRDefault="00315B77">
      <w:pPr>
        <w:widowControl w:val="0"/>
        <w:suppressAutoHyphens/>
        <w:spacing w:line="240" w:lineRule="auto"/>
        <w:ind w:firstLine="0"/>
        <w:jc w:val="left"/>
        <w:rPr>
          <w:rFonts w:eastAsia="Arial Unicode MS" w:cs="Times New Roman"/>
          <w:szCs w:val="24"/>
        </w:rPr>
      </w:pPr>
    </w:p>
    <w:tbl>
      <w:tblPr>
        <w:tblW w:w="11057" w:type="dxa"/>
        <w:tblInd w:w="-1026" w:type="dxa"/>
        <w:tblLayout w:type="fixed"/>
        <w:tblLook w:val="04A0"/>
      </w:tblPr>
      <w:tblGrid>
        <w:gridCol w:w="2688"/>
        <w:gridCol w:w="567"/>
        <w:gridCol w:w="2410"/>
        <w:gridCol w:w="236"/>
        <w:gridCol w:w="1183"/>
        <w:gridCol w:w="711"/>
        <w:gridCol w:w="710"/>
        <w:gridCol w:w="1276"/>
        <w:gridCol w:w="992"/>
        <w:gridCol w:w="91"/>
        <w:gridCol w:w="193"/>
      </w:tblGrid>
      <w:tr w:rsidR="00FE735B" w:rsidRPr="00E11069" w:rsidTr="001A3B65">
        <w:trPr>
          <w:gridAfter w:val="1"/>
          <w:wAfter w:w="193" w:type="dxa"/>
          <w:trHeight w:val="360"/>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p>
        </w:tc>
        <w:tc>
          <w:tcPr>
            <w:tcW w:w="2977"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36"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1894" w:type="dxa"/>
            <w:gridSpan w:val="2"/>
            <w:tcBorders>
              <w:top w:val="nil"/>
              <w:left w:val="nil"/>
              <w:bottom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3069" w:type="dxa"/>
            <w:gridSpan w:val="4"/>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Cs w:val="24"/>
                <w:lang w:eastAsia="ru-RU"/>
              </w:rPr>
            </w:pPr>
            <w:r w:rsidRPr="00E11069">
              <w:rPr>
                <w:rFonts w:eastAsia="Times New Roman" w:cs="Times New Roman"/>
                <w:szCs w:val="24"/>
                <w:lang w:eastAsia="ru-RU"/>
              </w:rPr>
              <w:t>УТВЕРЖДЕН</w:t>
            </w:r>
          </w:p>
        </w:tc>
      </w:tr>
      <w:tr w:rsidR="00E22952" w:rsidRPr="00E11069" w:rsidTr="001A3B65">
        <w:trPr>
          <w:gridAfter w:val="1"/>
          <w:wAfter w:w="193" w:type="dxa"/>
          <w:trHeight w:val="360"/>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977"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36"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1894" w:type="dxa"/>
            <w:gridSpan w:val="2"/>
            <w:tcBorders>
              <w:top w:val="nil"/>
              <w:left w:val="nil"/>
              <w:bottom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3069" w:type="dxa"/>
            <w:gridSpan w:val="4"/>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Cs w:val="24"/>
                <w:lang w:eastAsia="ru-RU"/>
              </w:rPr>
            </w:pPr>
            <w:r w:rsidRPr="00E11069">
              <w:rPr>
                <w:rFonts w:eastAsia="Times New Roman" w:cs="Times New Roman"/>
                <w:szCs w:val="24"/>
                <w:lang w:eastAsia="ru-RU"/>
              </w:rPr>
              <w:t xml:space="preserve">      распоряжением администрации</w:t>
            </w:r>
          </w:p>
        </w:tc>
      </w:tr>
      <w:tr w:rsidR="00E22952" w:rsidRPr="00E11069" w:rsidTr="001A3B65">
        <w:trPr>
          <w:gridAfter w:val="1"/>
          <w:wAfter w:w="193" w:type="dxa"/>
          <w:trHeight w:val="360"/>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977"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36"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1894" w:type="dxa"/>
            <w:gridSpan w:val="2"/>
            <w:tcBorders>
              <w:top w:val="nil"/>
              <w:left w:val="nil"/>
              <w:bottom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3069" w:type="dxa"/>
            <w:gridSpan w:val="4"/>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Cs w:val="24"/>
                <w:lang w:eastAsia="ru-RU"/>
              </w:rPr>
            </w:pPr>
            <w:r w:rsidRPr="00E11069">
              <w:rPr>
                <w:rFonts w:eastAsia="Times New Roman" w:cs="Times New Roman"/>
                <w:szCs w:val="24"/>
                <w:lang w:eastAsia="ru-RU"/>
              </w:rPr>
              <w:t xml:space="preserve">      городского округа "Вуктыл"  </w:t>
            </w:r>
          </w:p>
        </w:tc>
      </w:tr>
      <w:tr w:rsidR="00E22952" w:rsidRPr="00E11069" w:rsidTr="001A3B65">
        <w:trPr>
          <w:gridAfter w:val="1"/>
          <w:wAfter w:w="193" w:type="dxa"/>
          <w:trHeight w:val="360"/>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977"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36"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1894" w:type="dxa"/>
            <w:gridSpan w:val="2"/>
            <w:tcBorders>
              <w:top w:val="nil"/>
              <w:left w:val="nil"/>
              <w:bottom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3069" w:type="dxa"/>
            <w:gridSpan w:val="4"/>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Cs w:val="24"/>
                <w:lang w:eastAsia="ru-RU"/>
              </w:rPr>
            </w:pPr>
            <w:r w:rsidRPr="00E11069">
              <w:rPr>
                <w:rFonts w:eastAsia="Times New Roman" w:cs="Times New Roman"/>
                <w:szCs w:val="24"/>
                <w:lang w:eastAsia="ru-RU"/>
              </w:rPr>
              <w:t>от «12» июля 2019 г. № 07/607</w:t>
            </w:r>
          </w:p>
        </w:tc>
      </w:tr>
      <w:tr w:rsidR="00E22952" w:rsidRPr="00E11069" w:rsidTr="001A3B65">
        <w:trPr>
          <w:gridAfter w:val="1"/>
          <w:wAfter w:w="193" w:type="dxa"/>
          <w:trHeight w:val="255"/>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977"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36"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1894" w:type="dxa"/>
            <w:gridSpan w:val="2"/>
            <w:tcBorders>
              <w:top w:val="nil"/>
              <w:left w:val="nil"/>
              <w:bottom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3069" w:type="dxa"/>
            <w:gridSpan w:val="4"/>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Cs w:val="24"/>
                <w:lang w:eastAsia="ru-RU"/>
              </w:rPr>
            </w:pPr>
            <w:r w:rsidRPr="00E11069">
              <w:rPr>
                <w:rFonts w:eastAsia="Times New Roman" w:cs="Times New Roman"/>
                <w:szCs w:val="24"/>
                <w:lang w:eastAsia="ru-RU"/>
              </w:rPr>
              <w:t>(приложение №1)</w:t>
            </w:r>
          </w:p>
        </w:tc>
      </w:tr>
      <w:tr w:rsidR="00FE735B" w:rsidRPr="00E11069" w:rsidTr="001A3B65">
        <w:trPr>
          <w:trHeight w:val="255"/>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977"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36"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1894"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978" w:type="dxa"/>
            <w:gridSpan w:val="3"/>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c>
          <w:tcPr>
            <w:tcW w:w="284"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w:eastAsia="Times New Roman" w:hAnsi="Arial" w:cs="Arial"/>
                <w:sz w:val="20"/>
                <w:szCs w:val="20"/>
                <w:lang w:eastAsia="ru-RU"/>
              </w:rPr>
            </w:pPr>
            <w:r w:rsidRPr="00E11069">
              <w:rPr>
                <w:rFonts w:ascii="Arial" w:eastAsia="Times New Roman" w:hAnsi="Arial" w:cs="Arial"/>
                <w:sz w:val="20"/>
                <w:szCs w:val="20"/>
                <w:lang w:eastAsia="ru-RU"/>
              </w:rPr>
              <w:t> </w:t>
            </w:r>
          </w:p>
        </w:tc>
      </w:tr>
      <w:tr w:rsidR="00FE735B" w:rsidRPr="00E11069" w:rsidTr="001A3B65">
        <w:trPr>
          <w:gridAfter w:val="2"/>
          <w:wAfter w:w="284" w:type="dxa"/>
          <w:trHeight w:val="300"/>
        </w:trPr>
        <w:tc>
          <w:tcPr>
            <w:tcW w:w="7795" w:type="dxa"/>
            <w:gridSpan w:val="6"/>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center"/>
              <w:rPr>
                <w:rFonts w:ascii="Arial CYR" w:eastAsia="Times New Roman" w:hAnsi="Arial CYR" w:cs="Arial CYR"/>
                <w:b/>
                <w:bCs/>
                <w:sz w:val="22"/>
                <w:lang w:eastAsia="ru-RU"/>
              </w:rPr>
            </w:pPr>
            <w:r w:rsidRPr="00E11069">
              <w:rPr>
                <w:rFonts w:ascii="Arial CYR" w:eastAsia="Times New Roman" w:hAnsi="Arial CYR" w:cs="Arial CYR"/>
                <w:b/>
                <w:bCs/>
                <w:sz w:val="22"/>
                <w:lang w:eastAsia="ru-RU"/>
              </w:rPr>
              <w:t> </w:t>
            </w:r>
          </w:p>
        </w:tc>
        <w:tc>
          <w:tcPr>
            <w:tcW w:w="1986"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CYR" w:eastAsia="Times New Roman" w:hAnsi="Arial CYR" w:cs="Arial CYR"/>
                <w:sz w:val="16"/>
                <w:szCs w:val="16"/>
                <w:lang w:eastAsia="ru-RU"/>
              </w:rPr>
            </w:pPr>
            <w:r w:rsidRPr="00E11069">
              <w:rPr>
                <w:rFonts w:ascii="Arial CYR" w:eastAsia="Times New Roman" w:hAnsi="Arial CYR" w:cs="Arial CYR"/>
                <w:sz w:val="16"/>
                <w:szCs w:val="16"/>
                <w:lang w:eastAsia="ru-RU"/>
              </w:rPr>
              <w:t> </w:t>
            </w:r>
          </w:p>
        </w:tc>
        <w:tc>
          <w:tcPr>
            <w:tcW w:w="992"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ascii="Arial CYR" w:eastAsia="Times New Roman" w:hAnsi="Arial CYR" w:cs="Arial CYR"/>
                <w:sz w:val="16"/>
                <w:szCs w:val="16"/>
                <w:lang w:eastAsia="ru-RU"/>
              </w:rPr>
            </w:pPr>
            <w:r w:rsidRPr="00E11069">
              <w:rPr>
                <w:rFonts w:ascii="Arial CYR" w:eastAsia="Times New Roman" w:hAnsi="Arial CYR" w:cs="Arial CYR"/>
                <w:sz w:val="16"/>
                <w:szCs w:val="16"/>
                <w:lang w:eastAsia="ru-RU"/>
              </w:rPr>
              <w:t> </w:t>
            </w:r>
          </w:p>
        </w:tc>
      </w:tr>
      <w:tr w:rsidR="00FE735B" w:rsidRPr="00E11069" w:rsidTr="001A3B65">
        <w:trPr>
          <w:gridAfter w:val="2"/>
          <w:wAfter w:w="284" w:type="dxa"/>
          <w:trHeight w:val="338"/>
        </w:trPr>
        <w:tc>
          <w:tcPr>
            <w:tcW w:w="7795" w:type="dxa"/>
            <w:gridSpan w:val="6"/>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b/>
                <w:bCs/>
                <w:sz w:val="22"/>
                <w:lang w:eastAsia="ru-RU"/>
              </w:rPr>
            </w:pPr>
            <w:r w:rsidRPr="00E11069">
              <w:rPr>
                <w:rFonts w:eastAsia="Times New Roman" w:cs="Times New Roman"/>
                <w:b/>
                <w:bCs/>
                <w:sz w:val="22"/>
                <w:lang w:eastAsia="ru-RU"/>
              </w:rPr>
              <w:t>ОТЧЕТ ОБ ИСПОЛНЕНИИ БЮДЖЕТА</w:t>
            </w:r>
          </w:p>
        </w:tc>
        <w:tc>
          <w:tcPr>
            <w:tcW w:w="1986"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16"/>
                <w:szCs w:val="16"/>
                <w:lang w:eastAsia="ru-RU"/>
              </w:rPr>
            </w:pPr>
            <w:r w:rsidRPr="00E11069">
              <w:rPr>
                <w:rFonts w:eastAsia="Times New Roman" w:cs="Times New Roman"/>
                <w:sz w:val="16"/>
                <w:szCs w:val="16"/>
                <w:lang w:eastAsia="ru-RU"/>
              </w:rPr>
              <w:t> </w:t>
            </w:r>
          </w:p>
        </w:tc>
        <w:tc>
          <w:tcPr>
            <w:tcW w:w="992" w:type="dxa"/>
            <w:tcBorders>
              <w:top w:val="single" w:sz="4" w:space="0" w:color="auto"/>
              <w:left w:val="single" w:sz="4" w:space="0" w:color="auto"/>
              <w:bottom w:val="single" w:sz="8" w:space="0" w:color="auto"/>
              <w:right w:val="single" w:sz="4" w:space="0" w:color="auto"/>
            </w:tcBorders>
            <w:shd w:val="clear" w:color="000000" w:fill="FFFFFF"/>
            <w:noWrap/>
            <w:vAlign w:val="bottom"/>
            <w:hideMark/>
          </w:tcPr>
          <w:p w:rsidR="00E11069" w:rsidRPr="00E11069" w:rsidRDefault="00E11069" w:rsidP="00543B82">
            <w:pPr>
              <w:spacing w:line="240" w:lineRule="auto"/>
              <w:ind w:left="-44" w:firstLine="44"/>
              <w:jc w:val="center"/>
              <w:rPr>
                <w:rFonts w:eastAsia="Times New Roman" w:cs="Times New Roman"/>
                <w:sz w:val="20"/>
                <w:szCs w:val="20"/>
                <w:lang w:eastAsia="ru-RU"/>
              </w:rPr>
            </w:pPr>
            <w:r w:rsidRPr="00E11069">
              <w:rPr>
                <w:rFonts w:eastAsia="Times New Roman" w:cs="Times New Roman"/>
                <w:sz w:val="20"/>
                <w:szCs w:val="20"/>
                <w:lang w:eastAsia="ru-RU"/>
              </w:rPr>
              <w:t>КОДЫ</w:t>
            </w:r>
          </w:p>
        </w:tc>
      </w:tr>
      <w:tr w:rsidR="00FE735B" w:rsidRPr="00E11069" w:rsidTr="001A3B65">
        <w:trPr>
          <w:trHeight w:val="255"/>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2977"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236"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1894"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2978" w:type="dxa"/>
            <w:gridSpan w:val="3"/>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 xml:space="preserve">  Форма по ОКУД</w:t>
            </w:r>
          </w:p>
        </w:tc>
        <w:tc>
          <w:tcPr>
            <w:tcW w:w="284" w:type="dxa"/>
            <w:gridSpan w:val="2"/>
            <w:tcBorders>
              <w:top w:val="nil"/>
              <w:left w:val="single" w:sz="8"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0503117</w:t>
            </w:r>
          </w:p>
        </w:tc>
      </w:tr>
      <w:tr w:rsidR="00FE735B" w:rsidRPr="00E11069" w:rsidTr="001A3B65">
        <w:trPr>
          <w:gridAfter w:val="2"/>
          <w:wAfter w:w="284" w:type="dxa"/>
          <w:trHeight w:val="285"/>
        </w:trPr>
        <w:tc>
          <w:tcPr>
            <w:tcW w:w="7795" w:type="dxa"/>
            <w:gridSpan w:val="6"/>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2"/>
                <w:lang w:eastAsia="ru-RU"/>
              </w:rPr>
            </w:pPr>
            <w:r w:rsidRPr="00E11069">
              <w:rPr>
                <w:rFonts w:eastAsia="Times New Roman" w:cs="Times New Roman"/>
                <w:sz w:val="22"/>
                <w:lang w:eastAsia="ru-RU"/>
              </w:rPr>
              <w:t>на 01.07.2019 г.</w:t>
            </w:r>
          </w:p>
        </w:tc>
        <w:tc>
          <w:tcPr>
            <w:tcW w:w="1986"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 xml:space="preserve">                   Дата</w:t>
            </w:r>
          </w:p>
        </w:tc>
        <w:tc>
          <w:tcPr>
            <w:tcW w:w="992" w:type="dxa"/>
            <w:tcBorders>
              <w:top w:val="nil"/>
              <w:left w:val="single" w:sz="8"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01.07.2019 г.</w:t>
            </w:r>
          </w:p>
        </w:tc>
      </w:tr>
      <w:tr w:rsidR="00FE735B" w:rsidRPr="00E11069" w:rsidTr="001A3B65">
        <w:trPr>
          <w:trHeight w:val="255"/>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2977"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236"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1894"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2978" w:type="dxa"/>
            <w:gridSpan w:val="3"/>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 xml:space="preserve">             по ОКПО</w:t>
            </w:r>
          </w:p>
        </w:tc>
        <w:tc>
          <w:tcPr>
            <w:tcW w:w="284" w:type="dxa"/>
            <w:gridSpan w:val="2"/>
            <w:tcBorders>
              <w:top w:val="nil"/>
              <w:left w:val="single" w:sz="8"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89793944</w:t>
            </w:r>
          </w:p>
        </w:tc>
      </w:tr>
      <w:tr w:rsidR="00FE735B" w:rsidRPr="00E11069" w:rsidTr="001A3B65">
        <w:trPr>
          <w:gridAfter w:val="2"/>
          <w:wAfter w:w="284" w:type="dxa"/>
          <w:trHeight w:val="255"/>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Наименование финансового органа</w:t>
            </w:r>
          </w:p>
        </w:tc>
        <w:tc>
          <w:tcPr>
            <w:tcW w:w="5107" w:type="dxa"/>
            <w:gridSpan w:val="5"/>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Финансовое управление администрации городского округа "Вуктыл"</w:t>
            </w:r>
          </w:p>
        </w:tc>
        <w:tc>
          <w:tcPr>
            <w:tcW w:w="1986"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 xml:space="preserve">    Глава по БК</w:t>
            </w:r>
          </w:p>
        </w:tc>
        <w:tc>
          <w:tcPr>
            <w:tcW w:w="992" w:type="dxa"/>
            <w:tcBorders>
              <w:top w:val="nil"/>
              <w:left w:val="single" w:sz="8"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992</w:t>
            </w:r>
          </w:p>
        </w:tc>
      </w:tr>
      <w:tr w:rsidR="00FE735B" w:rsidRPr="00E11069" w:rsidTr="001A3B65">
        <w:trPr>
          <w:gridAfter w:val="2"/>
          <w:wAfter w:w="284" w:type="dxa"/>
          <w:trHeight w:val="255"/>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Наименование публично-правового образования</w:t>
            </w:r>
          </w:p>
        </w:tc>
        <w:tc>
          <w:tcPr>
            <w:tcW w:w="5107" w:type="dxa"/>
            <w:gridSpan w:val="5"/>
            <w:tcBorders>
              <w:top w:val="single" w:sz="4" w:space="0" w:color="auto"/>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МО ГО "Вуктыл"</w:t>
            </w:r>
          </w:p>
        </w:tc>
        <w:tc>
          <w:tcPr>
            <w:tcW w:w="1986"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по ОКТМО</w:t>
            </w:r>
          </w:p>
        </w:tc>
        <w:tc>
          <w:tcPr>
            <w:tcW w:w="992" w:type="dxa"/>
            <w:tcBorders>
              <w:top w:val="nil"/>
              <w:left w:val="single" w:sz="8"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87712000</w:t>
            </w:r>
          </w:p>
        </w:tc>
      </w:tr>
      <w:tr w:rsidR="00FE735B" w:rsidRPr="00E11069" w:rsidTr="001A3B65">
        <w:trPr>
          <w:trHeight w:val="255"/>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Периодичность: квартальная</w:t>
            </w:r>
          </w:p>
        </w:tc>
        <w:tc>
          <w:tcPr>
            <w:tcW w:w="2977"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236"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1894"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2978" w:type="dxa"/>
            <w:gridSpan w:val="3"/>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 </w:t>
            </w:r>
          </w:p>
        </w:tc>
        <w:tc>
          <w:tcPr>
            <w:tcW w:w="284" w:type="dxa"/>
            <w:gridSpan w:val="2"/>
            <w:tcBorders>
              <w:top w:val="nil"/>
              <w:left w:val="single" w:sz="8"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r>
      <w:tr w:rsidR="00FE735B" w:rsidRPr="00E11069" w:rsidTr="001A3B65">
        <w:trPr>
          <w:trHeight w:val="255"/>
        </w:trPr>
        <w:tc>
          <w:tcPr>
            <w:tcW w:w="2688"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Единица измерения: руб.</w:t>
            </w:r>
          </w:p>
        </w:tc>
        <w:tc>
          <w:tcPr>
            <w:tcW w:w="2977"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236"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1894"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2978" w:type="dxa"/>
            <w:gridSpan w:val="3"/>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 xml:space="preserve">             по ОКЕИ</w:t>
            </w:r>
          </w:p>
        </w:tc>
        <w:tc>
          <w:tcPr>
            <w:tcW w:w="284" w:type="dxa"/>
            <w:gridSpan w:val="2"/>
            <w:tcBorders>
              <w:top w:val="nil"/>
              <w:left w:val="single" w:sz="8" w:space="0" w:color="auto"/>
              <w:bottom w:val="single" w:sz="8"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383</w:t>
            </w:r>
          </w:p>
        </w:tc>
      </w:tr>
      <w:tr w:rsidR="00FE735B" w:rsidRPr="00E11069" w:rsidTr="001A3B65">
        <w:trPr>
          <w:gridAfter w:val="2"/>
          <w:wAfter w:w="284" w:type="dxa"/>
          <w:trHeight w:val="405"/>
        </w:trPr>
        <w:tc>
          <w:tcPr>
            <w:tcW w:w="7084" w:type="dxa"/>
            <w:gridSpan w:val="5"/>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b/>
                <w:bCs/>
                <w:sz w:val="22"/>
                <w:lang w:eastAsia="ru-RU"/>
              </w:rPr>
            </w:pPr>
            <w:r w:rsidRPr="00E11069">
              <w:rPr>
                <w:rFonts w:eastAsia="Times New Roman" w:cs="Times New Roman"/>
                <w:b/>
                <w:bCs/>
                <w:sz w:val="22"/>
                <w:lang w:eastAsia="ru-RU"/>
              </w:rPr>
              <w:t xml:space="preserve">                                 1. Доходы бюджета</w:t>
            </w:r>
          </w:p>
        </w:tc>
        <w:tc>
          <w:tcPr>
            <w:tcW w:w="2697" w:type="dxa"/>
            <w:gridSpan w:val="3"/>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b/>
                <w:bCs/>
                <w:sz w:val="22"/>
                <w:lang w:eastAsia="ru-RU"/>
              </w:rPr>
            </w:pPr>
            <w:r w:rsidRPr="00E11069">
              <w:rPr>
                <w:rFonts w:eastAsia="Times New Roman" w:cs="Times New Roman"/>
                <w:b/>
                <w:bCs/>
                <w:sz w:val="22"/>
                <w:lang w:eastAsia="ru-RU"/>
              </w:rPr>
              <w:t> </w:t>
            </w:r>
          </w:p>
        </w:tc>
        <w:tc>
          <w:tcPr>
            <w:tcW w:w="992"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b/>
                <w:bCs/>
                <w:sz w:val="22"/>
                <w:lang w:eastAsia="ru-RU"/>
              </w:rPr>
            </w:pPr>
            <w:r w:rsidRPr="00E11069">
              <w:rPr>
                <w:rFonts w:eastAsia="Times New Roman" w:cs="Times New Roman"/>
                <w:b/>
                <w:bCs/>
                <w:sz w:val="22"/>
                <w:lang w:eastAsia="ru-RU"/>
              </w:rPr>
              <w:t> </w:t>
            </w:r>
          </w:p>
        </w:tc>
      </w:tr>
      <w:tr w:rsidR="008E4DCF" w:rsidRPr="00E11069" w:rsidTr="001A3B65">
        <w:trPr>
          <w:gridAfter w:val="3"/>
          <w:wAfter w:w="1276" w:type="dxa"/>
          <w:trHeight w:val="230"/>
        </w:trPr>
        <w:tc>
          <w:tcPr>
            <w:tcW w:w="2688" w:type="dxa"/>
            <w:vMerge w:val="restart"/>
            <w:tcBorders>
              <w:top w:val="single" w:sz="8" w:space="0" w:color="auto"/>
              <w:left w:val="single" w:sz="8" w:space="0" w:color="auto"/>
              <w:bottom w:val="single" w:sz="4" w:space="0" w:color="000000"/>
              <w:right w:val="single" w:sz="4" w:space="0" w:color="auto"/>
            </w:tcBorders>
            <w:shd w:val="clear" w:color="000000" w:fill="FFFFFF"/>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 xml:space="preserve"> Наименование показателя</w:t>
            </w:r>
          </w:p>
        </w:tc>
        <w:tc>
          <w:tcPr>
            <w:tcW w:w="567"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Код строки</w:t>
            </w:r>
          </w:p>
        </w:tc>
        <w:tc>
          <w:tcPr>
            <w:tcW w:w="2410" w:type="dxa"/>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Код дохода по бюджетной классификации</w:t>
            </w:r>
          </w:p>
        </w:tc>
        <w:tc>
          <w:tcPr>
            <w:tcW w:w="1419"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Утвержденные бюджетные назначения</w:t>
            </w:r>
          </w:p>
        </w:tc>
        <w:tc>
          <w:tcPr>
            <w:tcW w:w="1421" w:type="dxa"/>
            <w:gridSpan w:val="2"/>
            <w:vMerge w:val="restart"/>
            <w:tcBorders>
              <w:top w:val="single" w:sz="8" w:space="0" w:color="auto"/>
              <w:left w:val="single" w:sz="4" w:space="0" w:color="auto"/>
              <w:bottom w:val="single" w:sz="4" w:space="0" w:color="000000"/>
              <w:right w:val="single" w:sz="4" w:space="0" w:color="auto"/>
            </w:tcBorders>
            <w:shd w:val="clear" w:color="000000" w:fill="FFFFFF"/>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Исполнено</w:t>
            </w:r>
          </w:p>
        </w:tc>
        <w:tc>
          <w:tcPr>
            <w:tcW w:w="1276" w:type="dxa"/>
            <w:vMerge w:val="restart"/>
            <w:tcBorders>
              <w:top w:val="single" w:sz="8" w:space="0" w:color="auto"/>
              <w:left w:val="single" w:sz="4" w:space="0" w:color="auto"/>
              <w:bottom w:val="single" w:sz="4" w:space="0" w:color="000000"/>
              <w:right w:val="single" w:sz="8" w:space="0" w:color="auto"/>
            </w:tcBorders>
            <w:shd w:val="clear" w:color="000000" w:fill="FFFFFF"/>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Неисполненные назначения</w:t>
            </w:r>
          </w:p>
        </w:tc>
      </w:tr>
      <w:tr w:rsidR="00FE735B" w:rsidRPr="00E11069" w:rsidTr="001A3B65">
        <w:trPr>
          <w:gridAfter w:val="3"/>
          <w:wAfter w:w="1276" w:type="dxa"/>
          <w:trHeight w:val="230"/>
        </w:trPr>
        <w:tc>
          <w:tcPr>
            <w:tcW w:w="2688" w:type="dxa"/>
            <w:vMerge/>
            <w:tcBorders>
              <w:top w:val="single" w:sz="8" w:space="0" w:color="auto"/>
              <w:left w:val="single" w:sz="8"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2410"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19"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21"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276" w:type="dxa"/>
            <w:vMerge/>
            <w:tcBorders>
              <w:top w:val="single" w:sz="8" w:space="0" w:color="auto"/>
              <w:left w:val="single" w:sz="4" w:space="0" w:color="auto"/>
              <w:bottom w:val="single" w:sz="4" w:space="0" w:color="000000"/>
              <w:right w:val="single" w:sz="8"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r>
      <w:tr w:rsidR="00FE735B" w:rsidRPr="00E11069" w:rsidTr="001A3B65">
        <w:trPr>
          <w:gridAfter w:val="3"/>
          <w:wAfter w:w="1276" w:type="dxa"/>
          <w:trHeight w:val="230"/>
        </w:trPr>
        <w:tc>
          <w:tcPr>
            <w:tcW w:w="2688" w:type="dxa"/>
            <w:vMerge/>
            <w:tcBorders>
              <w:top w:val="single" w:sz="8" w:space="0" w:color="auto"/>
              <w:left w:val="single" w:sz="8"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2410"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19"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21"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276" w:type="dxa"/>
            <w:vMerge/>
            <w:tcBorders>
              <w:top w:val="single" w:sz="8" w:space="0" w:color="auto"/>
              <w:left w:val="single" w:sz="4" w:space="0" w:color="auto"/>
              <w:bottom w:val="single" w:sz="4" w:space="0" w:color="000000"/>
              <w:right w:val="single" w:sz="8"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r>
      <w:tr w:rsidR="00FE735B" w:rsidRPr="00E11069" w:rsidTr="001A3B65">
        <w:trPr>
          <w:gridAfter w:val="3"/>
          <w:wAfter w:w="1276" w:type="dxa"/>
          <w:trHeight w:val="230"/>
        </w:trPr>
        <w:tc>
          <w:tcPr>
            <w:tcW w:w="2688" w:type="dxa"/>
            <w:vMerge/>
            <w:tcBorders>
              <w:top w:val="single" w:sz="8" w:space="0" w:color="auto"/>
              <w:left w:val="single" w:sz="8"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2410"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19"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21"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276" w:type="dxa"/>
            <w:vMerge/>
            <w:tcBorders>
              <w:top w:val="single" w:sz="8" w:space="0" w:color="auto"/>
              <w:left w:val="single" w:sz="4" w:space="0" w:color="auto"/>
              <w:bottom w:val="single" w:sz="4" w:space="0" w:color="000000"/>
              <w:right w:val="single" w:sz="8"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r>
      <w:tr w:rsidR="00FE735B" w:rsidRPr="00E11069" w:rsidTr="001A3B65">
        <w:trPr>
          <w:gridAfter w:val="3"/>
          <w:wAfter w:w="1276" w:type="dxa"/>
          <w:trHeight w:val="230"/>
        </w:trPr>
        <w:tc>
          <w:tcPr>
            <w:tcW w:w="2688" w:type="dxa"/>
            <w:vMerge/>
            <w:tcBorders>
              <w:top w:val="single" w:sz="8" w:space="0" w:color="auto"/>
              <w:left w:val="single" w:sz="8"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2410"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19"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21"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276" w:type="dxa"/>
            <w:vMerge/>
            <w:tcBorders>
              <w:top w:val="single" w:sz="8" w:space="0" w:color="auto"/>
              <w:left w:val="single" w:sz="4" w:space="0" w:color="auto"/>
              <w:bottom w:val="single" w:sz="4" w:space="0" w:color="000000"/>
              <w:right w:val="single" w:sz="8"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r>
      <w:tr w:rsidR="00FE735B" w:rsidRPr="00E11069" w:rsidTr="001A3B65">
        <w:trPr>
          <w:gridAfter w:val="3"/>
          <w:wAfter w:w="1276" w:type="dxa"/>
          <w:trHeight w:val="230"/>
        </w:trPr>
        <w:tc>
          <w:tcPr>
            <w:tcW w:w="2688" w:type="dxa"/>
            <w:vMerge/>
            <w:tcBorders>
              <w:top w:val="single" w:sz="8" w:space="0" w:color="auto"/>
              <w:left w:val="single" w:sz="8"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2410"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19"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21"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276" w:type="dxa"/>
            <w:vMerge/>
            <w:tcBorders>
              <w:top w:val="single" w:sz="8" w:space="0" w:color="auto"/>
              <w:left w:val="single" w:sz="4" w:space="0" w:color="auto"/>
              <w:bottom w:val="single" w:sz="4" w:space="0" w:color="000000"/>
              <w:right w:val="single" w:sz="8"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r>
      <w:tr w:rsidR="00FE735B" w:rsidRPr="00E11069" w:rsidTr="001A3B65">
        <w:trPr>
          <w:gridAfter w:val="3"/>
          <w:wAfter w:w="1276" w:type="dxa"/>
          <w:trHeight w:val="469"/>
        </w:trPr>
        <w:tc>
          <w:tcPr>
            <w:tcW w:w="2688" w:type="dxa"/>
            <w:vMerge/>
            <w:tcBorders>
              <w:top w:val="single" w:sz="8" w:space="0" w:color="auto"/>
              <w:left w:val="single" w:sz="8"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567"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2410" w:type="dxa"/>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19"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421" w:type="dxa"/>
            <w:gridSpan w:val="2"/>
            <w:vMerge/>
            <w:tcBorders>
              <w:top w:val="single" w:sz="8" w:space="0" w:color="auto"/>
              <w:left w:val="single" w:sz="4" w:space="0" w:color="auto"/>
              <w:bottom w:val="single" w:sz="4" w:space="0" w:color="000000"/>
              <w:right w:val="single" w:sz="4"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c>
          <w:tcPr>
            <w:tcW w:w="1276" w:type="dxa"/>
            <w:vMerge/>
            <w:tcBorders>
              <w:top w:val="single" w:sz="8" w:space="0" w:color="auto"/>
              <w:left w:val="single" w:sz="4" w:space="0" w:color="auto"/>
              <w:bottom w:val="single" w:sz="4" w:space="0" w:color="000000"/>
              <w:right w:val="single" w:sz="8" w:space="0" w:color="auto"/>
            </w:tcBorders>
            <w:vAlign w:val="center"/>
            <w:hideMark/>
          </w:tcPr>
          <w:p w:rsidR="00E11069" w:rsidRPr="00E11069" w:rsidRDefault="00E11069" w:rsidP="00E11069">
            <w:pPr>
              <w:spacing w:line="240" w:lineRule="auto"/>
              <w:ind w:firstLine="0"/>
              <w:jc w:val="left"/>
              <w:rPr>
                <w:rFonts w:eastAsia="Times New Roman" w:cs="Times New Roman"/>
                <w:sz w:val="20"/>
                <w:szCs w:val="20"/>
                <w:lang w:eastAsia="ru-RU"/>
              </w:rPr>
            </w:pPr>
          </w:p>
        </w:tc>
      </w:tr>
      <w:tr w:rsidR="008E4DCF" w:rsidRPr="00E11069" w:rsidTr="001A3B65">
        <w:trPr>
          <w:gridAfter w:val="3"/>
          <w:wAfter w:w="1276" w:type="dxa"/>
          <w:trHeight w:val="252"/>
        </w:trPr>
        <w:tc>
          <w:tcPr>
            <w:tcW w:w="2688" w:type="dxa"/>
            <w:tcBorders>
              <w:top w:val="nil"/>
              <w:left w:val="single" w:sz="8" w:space="0" w:color="auto"/>
              <w:bottom w:val="single" w:sz="8" w:space="0" w:color="auto"/>
              <w:right w:val="single" w:sz="4" w:space="0" w:color="auto"/>
            </w:tcBorders>
            <w:shd w:val="clear" w:color="000000" w:fill="FFFFFF"/>
            <w:noWrap/>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w:t>
            </w:r>
          </w:p>
        </w:tc>
        <w:tc>
          <w:tcPr>
            <w:tcW w:w="567" w:type="dxa"/>
            <w:tcBorders>
              <w:top w:val="nil"/>
              <w:left w:val="nil"/>
              <w:bottom w:val="single" w:sz="8" w:space="0" w:color="auto"/>
              <w:right w:val="single" w:sz="4" w:space="0" w:color="auto"/>
            </w:tcBorders>
            <w:shd w:val="clear" w:color="000000" w:fill="FFFFFF"/>
            <w:noWrap/>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2</w:t>
            </w:r>
          </w:p>
        </w:tc>
        <w:tc>
          <w:tcPr>
            <w:tcW w:w="2410" w:type="dxa"/>
            <w:tcBorders>
              <w:top w:val="nil"/>
              <w:left w:val="nil"/>
              <w:bottom w:val="single" w:sz="8" w:space="0" w:color="auto"/>
              <w:right w:val="nil"/>
            </w:tcBorders>
            <w:shd w:val="clear" w:color="000000" w:fill="FFFFFF"/>
            <w:noWrap/>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3</w:t>
            </w:r>
          </w:p>
        </w:tc>
        <w:tc>
          <w:tcPr>
            <w:tcW w:w="1419" w:type="dxa"/>
            <w:gridSpan w:val="2"/>
            <w:tcBorders>
              <w:top w:val="nil"/>
              <w:left w:val="single" w:sz="4" w:space="0" w:color="auto"/>
              <w:bottom w:val="single" w:sz="8" w:space="0" w:color="auto"/>
              <w:right w:val="single" w:sz="4" w:space="0" w:color="auto"/>
            </w:tcBorders>
            <w:shd w:val="clear" w:color="000000" w:fill="FFFFFF"/>
            <w:noWrap/>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4</w:t>
            </w:r>
          </w:p>
        </w:tc>
        <w:tc>
          <w:tcPr>
            <w:tcW w:w="1421" w:type="dxa"/>
            <w:gridSpan w:val="2"/>
            <w:tcBorders>
              <w:top w:val="nil"/>
              <w:left w:val="nil"/>
              <w:bottom w:val="single" w:sz="8" w:space="0" w:color="auto"/>
              <w:right w:val="nil"/>
            </w:tcBorders>
            <w:shd w:val="clear" w:color="000000" w:fill="FFFFFF"/>
            <w:noWrap/>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5</w:t>
            </w:r>
          </w:p>
        </w:tc>
        <w:tc>
          <w:tcPr>
            <w:tcW w:w="1276" w:type="dxa"/>
            <w:tcBorders>
              <w:top w:val="nil"/>
              <w:left w:val="single" w:sz="4" w:space="0" w:color="auto"/>
              <w:bottom w:val="single" w:sz="8" w:space="0" w:color="auto"/>
              <w:right w:val="single" w:sz="8" w:space="0" w:color="auto"/>
            </w:tcBorders>
            <w:shd w:val="clear" w:color="000000" w:fill="FFFFFF"/>
            <w:noWrap/>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6</w:t>
            </w:r>
          </w:p>
        </w:tc>
      </w:tr>
      <w:tr w:rsidR="008E4DCF" w:rsidRPr="00E11069" w:rsidTr="001A3B65">
        <w:trPr>
          <w:gridAfter w:val="3"/>
          <w:wAfter w:w="1276" w:type="dxa"/>
          <w:trHeight w:val="315"/>
        </w:trPr>
        <w:tc>
          <w:tcPr>
            <w:tcW w:w="2688"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bookmarkStart w:id="0" w:name="RANGE!A25"/>
            <w:r w:rsidRPr="00E11069">
              <w:rPr>
                <w:rFonts w:eastAsia="Times New Roman" w:cs="Times New Roman"/>
                <w:sz w:val="20"/>
                <w:szCs w:val="20"/>
                <w:lang w:eastAsia="ru-RU"/>
              </w:rPr>
              <w:t>Доходы бюджета - всего</w:t>
            </w:r>
            <w:bookmarkEnd w:id="0"/>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single" w:sz="4" w:space="0" w:color="auto"/>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X</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18"/>
                <w:szCs w:val="18"/>
                <w:lang w:eastAsia="ru-RU"/>
              </w:rPr>
            </w:pPr>
            <w:r w:rsidRPr="00E11069">
              <w:rPr>
                <w:rFonts w:eastAsia="Times New Roman" w:cs="Times New Roman"/>
                <w:sz w:val="18"/>
                <w:szCs w:val="18"/>
                <w:lang w:eastAsia="ru-RU"/>
              </w:rPr>
              <w:t>772 831 642,01</w:t>
            </w:r>
          </w:p>
        </w:tc>
        <w:tc>
          <w:tcPr>
            <w:tcW w:w="1421"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18"/>
                <w:szCs w:val="18"/>
                <w:lang w:eastAsia="ru-RU"/>
              </w:rPr>
            </w:pPr>
            <w:r w:rsidRPr="00E11069">
              <w:rPr>
                <w:rFonts w:eastAsia="Times New Roman" w:cs="Times New Roman"/>
                <w:sz w:val="18"/>
                <w:szCs w:val="18"/>
                <w:lang w:eastAsia="ru-RU"/>
              </w:rPr>
              <w:t>317 859 895,30</w:t>
            </w:r>
          </w:p>
        </w:tc>
        <w:tc>
          <w:tcPr>
            <w:tcW w:w="1276" w:type="dxa"/>
            <w:tcBorders>
              <w:top w:val="single" w:sz="4" w:space="0" w:color="auto"/>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18"/>
                <w:szCs w:val="18"/>
                <w:lang w:eastAsia="ru-RU"/>
              </w:rPr>
            </w:pPr>
            <w:r w:rsidRPr="00E11069">
              <w:rPr>
                <w:rFonts w:eastAsia="Times New Roman" w:cs="Times New Roman"/>
                <w:sz w:val="18"/>
                <w:szCs w:val="18"/>
                <w:lang w:eastAsia="ru-RU"/>
              </w:rPr>
              <w:t>454 971 746,71</w:t>
            </w:r>
          </w:p>
        </w:tc>
      </w:tr>
      <w:tr w:rsidR="008E4DCF" w:rsidRPr="00E11069" w:rsidTr="001A3B65">
        <w:trPr>
          <w:gridAfter w:val="3"/>
          <w:wAfter w:w="1276" w:type="dxa"/>
          <w:trHeight w:val="315"/>
        </w:trPr>
        <w:tc>
          <w:tcPr>
            <w:tcW w:w="2688" w:type="dxa"/>
            <w:tcBorders>
              <w:top w:val="nil"/>
              <w:left w:val="single" w:sz="4" w:space="0" w:color="auto"/>
              <w:bottom w:val="nil"/>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в том числе:</w:t>
            </w:r>
          </w:p>
        </w:tc>
        <w:tc>
          <w:tcPr>
            <w:tcW w:w="567" w:type="dxa"/>
            <w:tcBorders>
              <w:top w:val="nil"/>
              <w:left w:val="nil"/>
              <w:bottom w:val="nil"/>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 </w:t>
            </w:r>
          </w:p>
        </w:tc>
        <w:tc>
          <w:tcPr>
            <w:tcW w:w="2410" w:type="dxa"/>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 </w:t>
            </w:r>
          </w:p>
        </w:tc>
        <w:tc>
          <w:tcPr>
            <w:tcW w:w="1419" w:type="dxa"/>
            <w:gridSpan w:val="2"/>
            <w:tcBorders>
              <w:top w:val="nil"/>
              <w:left w:val="single" w:sz="4" w:space="0" w:color="auto"/>
              <w:bottom w:val="nil"/>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 </w:t>
            </w:r>
          </w:p>
        </w:tc>
        <w:tc>
          <w:tcPr>
            <w:tcW w:w="1421" w:type="dxa"/>
            <w:gridSpan w:val="2"/>
            <w:tcBorders>
              <w:top w:val="nil"/>
              <w:left w:val="nil"/>
              <w:bottom w:val="nil"/>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 </w:t>
            </w:r>
          </w:p>
        </w:tc>
        <w:tc>
          <w:tcPr>
            <w:tcW w:w="1276" w:type="dxa"/>
            <w:tcBorders>
              <w:top w:val="nil"/>
              <w:left w:val="nil"/>
              <w:bottom w:val="nil"/>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 </w:t>
            </w:r>
          </w:p>
        </w:tc>
      </w:tr>
      <w:tr w:rsidR="008E4DCF" w:rsidRPr="00E11069"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НАЛОГОВЫЕ И НЕНАЛОГОВЫЕ ДОХОДЫ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000 10000000000000000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132 080 533,19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НАЛОГИ НА ПРИБЫЛЬ, ДОХОДЫ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98 473 713,27</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bookmarkStart w:id="1" w:name="RANGE!A29:D31"/>
            <w:r w:rsidRPr="00E11069">
              <w:rPr>
                <w:rFonts w:eastAsia="Times New Roman" w:cs="Times New Roman"/>
                <w:sz w:val="20"/>
                <w:szCs w:val="20"/>
                <w:lang w:eastAsia="ru-RU"/>
              </w:rPr>
              <w:t>Налог на доходы физических лиц</w:t>
            </w:r>
            <w:bookmarkEnd w:id="1"/>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182 10102000010000110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98 473 713,27</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6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bookmarkStart w:id="2" w:name="RANGE!A30"/>
            <w:r w:rsidRPr="00E11069">
              <w:rPr>
                <w:rFonts w:eastAsia="Times New Roman" w:cs="Times New Roman"/>
                <w:sz w:val="20"/>
                <w:szCs w:val="20"/>
                <w:lang w:eastAsia="ru-RU"/>
              </w:rPr>
              <w:lastRenderedPageBreak/>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w:t>
            </w:r>
            <w:bookmarkEnd w:id="2"/>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182 10102010010000110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bookmarkStart w:id="3" w:name="RANGE!D30"/>
            <w:r w:rsidRPr="00E11069">
              <w:rPr>
                <w:rFonts w:eastAsia="Times New Roman" w:cs="Times New Roman"/>
                <w:sz w:val="20"/>
                <w:szCs w:val="20"/>
                <w:lang w:eastAsia="ru-RU"/>
              </w:rPr>
              <w:t>-</w:t>
            </w:r>
            <w:bookmarkEnd w:id="3"/>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98 283 344,17</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4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182 10102010011000110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98 084 630,29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8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(пени по соответствующему платежу)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182 10102010012100110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130 338,38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40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на доходы физических лиц с доходов, источником которых является налоговый агент, за исключением доходов, в отношении которых исчисление и уплата налога осуществляются в соответствии со статьями 227, 227.1 и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182 10102010013000110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68 375,50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5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182 10102020010000110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64 028,28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4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182 10102020011000110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50 515,99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7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(пени по соответствующему платежу)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182 10102020012100110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 xml:space="preserve"> </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12 876,58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2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lastRenderedPageBreak/>
              <w:t>Налог на доходы физических лиц с доходов, полученных от осуществления деятельности физическими лицами, зарегистрированными в качестве индивидуальных предпринимателей, нотариусов, занимающихся частной практикой, адвокатов, учредивших адвокатские кабинеты, и других лиц, занимающихся частной практикой в соответствии со статьей 227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182 10102020013000110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635,71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35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182 10102030010000110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126 340,82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182 10102030011000110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118 647,48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4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(пени по соответствующему платежу)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182 10102030012100110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2 878,78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87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на доходы физических лиц с доходов, полученных физическими лицами в соответствии со статьей 228 Налогового кодекса Российской Федерации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182 10102030013000110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4 814,56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8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НАЛОГИ НА ТОВАРЫ (РАБОТЫ, УСЛУГИ), РЕАЛИЗУЕМЫЕ НА ТЕРРИТОРИИ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100 10300000000000000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3 087 278,24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Акцизы по подакцизным товарам (продукции), производимым на территории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100 10302000010000110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3 087 278,24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100 10302230010000110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1 401 494,54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6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уплаты акцизов на дизельное топливо,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100 10302231010000110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1 401 494,54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2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уплаты акцизов на моторные масла для дизельных и (или) карбюраторных (</w:t>
            </w:r>
            <w:proofErr w:type="spellStart"/>
            <w:r w:rsidRPr="00E11069">
              <w:rPr>
                <w:rFonts w:eastAsia="Times New Roman" w:cs="Times New Roman"/>
                <w:sz w:val="20"/>
                <w:szCs w:val="20"/>
                <w:lang w:eastAsia="ru-RU"/>
              </w:rPr>
              <w:t>инжекторных</w:t>
            </w:r>
            <w:proofErr w:type="spellEnd"/>
            <w:r w:rsidRPr="00E11069">
              <w:rPr>
                <w:rFonts w:eastAsia="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100 10302240010000110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10 633,29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24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Доходы от уплаты акцизов на моторные масла для дизельных и (или) карбюраторных (</w:t>
            </w:r>
            <w:proofErr w:type="spellStart"/>
            <w:r w:rsidRPr="00E11069">
              <w:rPr>
                <w:rFonts w:eastAsia="Times New Roman" w:cs="Times New Roman"/>
                <w:sz w:val="20"/>
                <w:szCs w:val="20"/>
                <w:lang w:eastAsia="ru-RU"/>
              </w:rPr>
              <w:t>инжекторных</w:t>
            </w:r>
            <w:proofErr w:type="spellEnd"/>
            <w:r w:rsidRPr="00E11069">
              <w:rPr>
                <w:rFonts w:eastAsia="Times New Roman" w:cs="Times New Roman"/>
                <w:sz w:val="20"/>
                <w:szCs w:val="20"/>
                <w:lang w:eastAsia="ru-RU"/>
              </w:rPr>
              <w:t>) двигателей,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100 10302241010000110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10 633,29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65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100 10302250010000110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1 942 103,62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7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уплаты акцизов на автомобильный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100 10302251010000110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1 942 103,62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69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100 10302260010000110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-266 953,21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6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Доходы от уплаты акцизов на прямогонный бензин,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(по нормативам, установленным Федеральным законом о федеральном бюджете в целях формирования дорожных фондов субъектов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100 10302261010000110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-266 953,21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НАЛОГИ НА СОВОКУПНЫЙ ДОХОД</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6 047 675,11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взимаемый в связи с применением упрощенной системы налогообложения</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182 10501000000000110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2 368 126,53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7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182 10501010010000110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1 551 783,09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06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взимаемый с налогоплательщиков, выбравших в качестве объекта налогообложения доходы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182 10501011010000110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nil"/>
              <w:right w:val="nil"/>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1 550 254,48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1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Налог, взимаемый с налогоплательщиков, выбравших в качестве объекта налогообложения доходы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182 10501011011000110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1 485 776,67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2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взимаемый с налогоплательщиков, выбравших в качестве объекта налогообложения доходы (пени по соответствующему платежу)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182 10501011012100110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single" w:sz="4" w:space="0" w:color="auto"/>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56 207,41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взимаемый с налогоплательщиков, выбравших в качестве объекта налогообложения доходы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 xml:space="preserve">182 10501011013000110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8 270,40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3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Налог, взимаемый с налогоплательщиков, выбравших в качестве объекта налогообложения доходы (за налоговые периоды, истекшие до 1 января 2011 года)</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 xml:space="preserve">182 10501012010000110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1 528,61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4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взимаемый с налогоплательщиков, выбравших в качестве объекта налогообложения доходы (за налоговые периоды, истекшие до 1 января 2011 года) (пени по соответствующему платежу)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 xml:space="preserve">182 10501012012100110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1 528,61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1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182 10501020010000110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816 343,44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69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182 10501021010000110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816 343,44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47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182 10501021011000110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single" w:sz="4" w:space="0" w:color="auto"/>
              <w:left w:val="single" w:sz="4" w:space="0" w:color="auto"/>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794 851,49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8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Налог, взимаемый с налогоплательщиков, выбравших в качестве объекта налогообложения доходы, уменьшенные на величину расходов (в том числе минимальный налог, зачисляемый в бюджеты субъектов Российской Федерации (пени по соответствующему платежу)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182 10501021012100110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single" w:sz="4" w:space="0" w:color="auto"/>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21 241,95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4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182 10501021013000110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250,00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7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Единый налог на вмененный доход для отдельных видов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182 10502000020000110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3 596 882,58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Единый налог на вмененный доход для отдельных видов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182 10502010020000110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3 596 882,56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4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Единый налог на вмененный доход для отдельных видов деятельности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182 10502010021000110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3 546 330,66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0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Единый налог на вмененный доход для отдельных видов деятельности (пени по соответствующему платежу)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182 10502010022100110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16 524,37</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44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Единый налог на вмененный доход для отдельных видов деятельности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182 10502010023000110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34 027,53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Единый налог на вмененный доход для отдельных видов деятельности (за налоговые периоды, истекшие до 1 января 2011 года)</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182 10502020020000110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0,02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20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Единый налог на вмененный доход для отдельных видов деятельности (за налоговые периоды, истекшие до 1 января 2011 года) (пени по соответствующему платежу)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182 10502020022100110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0,02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Единый сельскохозяйственный налог</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182 10503000010000110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16 912,00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Единый сельскохозяйственный налог</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182 10503010010000110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16 912,00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2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Единый сельскохозяйственный налог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182 10503010011000110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16 912,00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Налог, взимаемый в связи с применением патентной системы налогообложения</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182 10504000020000110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65 754,00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0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взимаемый в связи с применением патентной системы налогообложения, зачисляемый в бюджеты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182 10504010020000110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65 754,00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Налог, взимаемый в связи с применением патентной системы налогообложения, зачисляемый в бюджеты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182 10504010021000110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65 754,00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НАЛОГИ НА ИМУЩЕСТВО</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1 008 683,90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на имущество физических лиц</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182 10601000000000110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336 112,02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2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182 10601020040000110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336 112,02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182 10601020041000110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318 466,37</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4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Налог на имущество физических лиц, взимаемый по ставкам, применяемым к объектам налогообложения, расположенным в границах городских округов (пени по соответствующему платежу)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182 10601020042100110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17 645,65</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Земельный налог</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182 10606000000000110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672 571,88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Земельный налог с организаций</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182 10606030000000110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658 093,82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8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Земельный налог с организаций, обладающих земельным участком, расположенным в границах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182 10606032040000110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658 093,82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 xml:space="preserve">Земельный налог с организаций, обладающих земельным участком, расположенным в границах городских округов (сумма платежа (перерасчеты, недоимка и задолженность по соответствующему </w:t>
            </w:r>
            <w:r w:rsidRPr="00E11069">
              <w:rPr>
                <w:rFonts w:eastAsia="Times New Roman" w:cs="Times New Roman"/>
                <w:sz w:val="20"/>
                <w:szCs w:val="20"/>
                <w:lang w:eastAsia="ru-RU"/>
              </w:rPr>
              <w:lastRenderedPageBreak/>
              <w:t>платежу, в том числе по отмененному)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lastRenderedPageBreak/>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182 10606032041000110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654 389,00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 xml:space="preserve"> </w:t>
            </w:r>
          </w:p>
        </w:tc>
      </w:tr>
      <w:tr w:rsidR="008E4DCF" w:rsidRPr="00E11069" w:rsidTr="001A3B65">
        <w:trPr>
          <w:gridAfter w:val="3"/>
          <w:wAfter w:w="1276" w:type="dxa"/>
          <w:trHeight w:val="11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Земельный налог с организаций, обладающих земельным участком, расположенным в границах городских округов (пени по соответствующему платежу)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182 10606032042100110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3 642,32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35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Земельный налог с организаций,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182 10606032043000110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62,50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Земельный налог с физических лиц</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182 10606040000000110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14 478,06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Земельный налог с физических лиц, обладающих земельным участком, расположенным в границах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182 10606042040000110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14 478,06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Земельный налог с физических лиц, обладающих земельным участком, расположенным в границах городских округов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182 10606042041000110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12 797,85</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1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Земельный налог с физических лиц, обладающих земельным участком, расположенным в границах городских округов (пени по соответствующему платежу)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182 10606042042100110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single" w:sz="4" w:space="0" w:color="auto"/>
              <w:left w:val="single" w:sz="4" w:space="0" w:color="auto"/>
              <w:bottom w:val="single" w:sz="4" w:space="0" w:color="auto"/>
              <w:right w:val="single" w:sz="4" w:space="0" w:color="auto"/>
            </w:tcBorders>
            <w:shd w:val="clear" w:color="000000" w:fill="FFFFFF"/>
            <w:vAlign w:val="center"/>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1 617,71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6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Земельный налог с физических лиц, обладающих земельным участком, расположенным в границах городских округов (суммы денежных взысканий (штрафов) по соответствующему платежу согласно законодательству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182 10606042043000110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vAlign w:val="center"/>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62,50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ГОСУДАРСТВЕННАЯ ПОШЛИНА</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000 10800000000000000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1 302 725,12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Государственная пошлина по делам, рассматриваемым в судах общей юрисдикции, мировыми судьями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182 10803000010000110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1 293 125,12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1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182 10803010010000110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1 293 125,12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01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Государственная пошлина по делам, рассматриваемым в судах общей юрисдикции, мировыми судьями (за исключением Верховного Суда Российской Федерации) (сумма платежа (перерасчеты, недоимка и задолженность по соответствующему платежу, в том числе по отмененному)</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182 10803010011000110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1 293 125,12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Государственная пошлина за государственную регистрацию, а также за совершение прочих юридически значимых действий</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923 10807000010000110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9 600,00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5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Государственная пошлина за выдачу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923 10807170010000110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9 600,00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04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Государственная пошлина за выдачу органом местного самоуправления городского округа специального разрешения на движение по автомобильным дорогам транспортных средств, осуществляющих перевозки опасных, тяжеловесных и (или) крупногабаритных грузов, зачисляемая в бюджеты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923 10807173011000110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9 600,00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ИСПОЛЬЗОВАНИЯ ИМУЩЕСТВА, НАХОДЯЩЕГОСЯ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18 126 998,88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2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Доходы, получаемые в виде арендной либо иной платы за передачу в возмездное пользование государственного и муниципального имущества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923 11105000000000120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17 601 633,11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923 11105010000000120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2 116 944,30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городских округов, а также средства от продажи права на заключение договоров аренды указанных земельных участков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923 11105012040000120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2 166 944,30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9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сдачи в аренду имущества, находящегося в оперативном управлении органов государственной власти, органов местного самоуправления, государственных внебюджетных фондов и созданных ими учреждений (за исключением имущества бюджетных и автономных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923 11105030000000120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182 692,33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6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сдачи в аренду имущества, находящегося в оперативном управлении органов управления городских округов и созданных ими учреждений (за исключением имущества муниципальных бюджетных и автономных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923 11105034040000120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182 692,33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2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сдачи в аренду имущества, составляющего государственную (муниципальную) казну (за исключением земельных участков)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923 11105070000000120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15 301 996,48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Доходы от сдачи в аренду имущества, составляющего казну городских округов (за исключением земельных участков)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923 11105074040000120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15 301 996,48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Платежи от государственных и муниципальных унитарных предприятий</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923 11107000000000120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196 698,00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2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перечисления части прибыли государственных и муниципальных унитарных предприятий, остающейся после уплаты налогов и обязательных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923 11107010000000120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196 698,00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39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перечисления части прибыли, остающейся после уплаты налогов и иных обязательных платежей муниципальных унитарных предприятий, созданных городскими округами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923 11107014040000120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196 698,00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доходы от использования имущества и прав, находящихся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923 11109000000000120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328 667,77</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поступления от использования имущества, находящегося в государственной и муниципальной собственности (за исключением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923 11109040000000120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328 667,77</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0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поступления от использования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923 11109044040000120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328 667,77</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ПЛАТЕЖИ ПРИ ПОЛЬЗОВАНИИ ПРИРОДНЫМИ РЕСУРСАМИ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048 11200000000000000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199 624,73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7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Плата за негативное воздействие на окружающую среду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048 11201000010000120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199 624,73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Плата за выбросы загрязняющих веществ в атмосферный воздух стационарными объектами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048 11201010010000120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178 906,76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66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Плата за выбросы загрязняющих веществ в атмосферный воздух стационарными объектами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048 11201010016000120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178 906,76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Плата за сбросы загрязняющих веществ в водные объекты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048 11201030010000120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59 340,45</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3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Плата за сбросы загрязняющих веществ в водные объекты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048 11201030016000120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59 340,45</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7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Плата за размещение отходов производства и потребления</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048 11201040010000120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-38 622,48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Плата за размещение отходов производства</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048 11201041010000120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-40 118,36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4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Плата за размещение отходов производства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048 11201041016000120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-40 118,36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Плата за размещение твердых коммунальных отходов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048 11201042010000120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1 495,88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4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Плата за размещение твердых коммунальных отходов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048 11201042016000120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1 495,88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ДОХОДЫ ОТ ОКАЗАНИЯ ПЛАТНЫХ УСЛУГ И КОМПЕНСАЦИИ ЗАТРАТ ГОСУДАРСТВА</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923 11300000000000000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1 836 294,70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оказания платных услуг (работ)</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923 11301000000000130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602 760,00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доходы от оказания платных услуг (работ)</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923 11301990000000130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602 760,00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доходы от оказания платных услуг (работ) получателями средств бюджетов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923 11301994040000130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602 760,00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6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компенсации затрат государства</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923 11302000000000130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1 233 534,70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доходы от компенсации затрат государства</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923 11302990000000130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1 233 534,70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доходы от компенсации затрат бюджетов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923 11302994040000130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1 233 534,70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ПРОДАЖИ МАТЕРИАЛЬНЫХ И НЕМАТЕРИАЛЬНЫХ АКТИВОВ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923 11400000000000000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597 628,68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0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реализации имущества, находящегося в государственной и муниципальной собственности (за исключением движимого имущества бюджетных и автономных учреждений, а также имущества государственных и муниципальных унитарных предприятий, в том числе казенных)</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923 11402000000000000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458 990,93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3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реализации имущества, находящегося в собственности городских округов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923 11402040040000410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458 990,93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2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xml:space="preserve">Доходы от реализации иного имущества, находящегося в собственности городских округов (за исключением имущества муниципальных бюджетных и автономных учреждений, а также имущества муниципальных </w:t>
            </w:r>
            <w:r w:rsidRPr="00E11069">
              <w:rPr>
                <w:rFonts w:eastAsia="Times New Roman" w:cs="Times New Roman"/>
                <w:sz w:val="20"/>
                <w:szCs w:val="20"/>
                <w:lang w:eastAsia="ru-RU"/>
              </w:rPr>
              <w:lastRenderedPageBreak/>
              <w:t>унитарных предприятий, в том числе казенных), в части реализации основных средств по указанному имуществу</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lastRenderedPageBreak/>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923 11402043040000410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458 990,93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05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Доходы от продажи земельных участков, находящихся в государственной и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923 11406000000000430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138 637,75</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продажи земельных участков, государственная собственность на которые не разграничена</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923 11406010000000430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138 637,75</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1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продажи земельных участков, государственная собственность на которые не разграничена и которые расположены в границах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923 11406012040000430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138 637,75</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АДМИНИСТРАТИВНЫЕ ПЛАТЕЖИ И СБОРЫ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923 11500000000000000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6 925,64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Платежи, взимаемые государственными и муниципальными органами (организациями) за выполнение определенных функций</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923 11502000000000140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6 925,64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0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Платежи, взимаемые органами местного самоуправления (организациями) городских округов за выполнение определенных функций</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923 11502040040000140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6 925,64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ШТРАФЫ, САНКЦИИ, ВОЗМЕЩЕНИЕ УЩЕРБА</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000 11600000000000000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1 379 558,36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7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нарушение законодательства о налогах и сборах</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182 11603000000000140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9 908,64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5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нарушение законодательства о налогах и сборах, предусмотренные статьями 116, 119.1, 119.2, пунктами 1 и 2 статьи 120, статьями 125, 126, 126.1, 128, 129, 129.1, 129.4, 132, 133, 134, 135, 135.1, 135.2 Налогового кодекса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182 11603010010000140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7 331,94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01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Денежные взыскания (штрафы) за нарушение законодательства о налогах и сборах, предусмотренные статьями 116, 119.1, 119.2, пунктами 1 и 2 статьи 120, статьями 125, 126, 126.1, 128,129, 129.1, 129.4, 132, 133, 134, 135, 135.1, 135.2 Налогового кодекса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182 11603010016000140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7 331,94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5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182 11603030010000140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2 576,70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25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административные правонарушения в области налогов и сборов, предусмотренные Кодексом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182 11603030016000140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2 576,70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5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и табачной продукции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000 11608000010000140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17 100,00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3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188 11608010010000140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15 000,00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29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Денежные взыскания (штрафы) за административные правонарушения в области государственного регулирования производства и оборота этилового спирта, алкогольной, спиртосодержащей продукции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188 11608010016000140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15 000,00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2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141 11608020010000140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2 100,00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0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proofErr w:type="gramStart"/>
            <w:r w:rsidRPr="00E11069">
              <w:rPr>
                <w:rFonts w:eastAsia="Times New Roman" w:cs="Times New Roman"/>
                <w:sz w:val="20"/>
                <w:szCs w:val="20"/>
                <w:lang w:eastAsia="ru-RU"/>
              </w:rPr>
              <w:t>Денежные взыскания (штрафы) за административные правонарушения в области государственного регулирования производства и оборота табачной продукции (федеральные государственные органы, Банк России, органы управления государственными внебюджетными фондами Российской Федерации</w:t>
            </w:r>
            <w:proofErr w:type="gramEnd"/>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141 11608020016000140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2 100,00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7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от возмещения ущерба при возникновении страховых случаев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923 11623000000000140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18 500,00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14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xml:space="preserve">Доходы от возмещения ущерба при возникновении страховых случаев, когда </w:t>
            </w:r>
            <w:proofErr w:type="spellStart"/>
            <w:r w:rsidRPr="00E11069">
              <w:rPr>
                <w:rFonts w:eastAsia="Times New Roman" w:cs="Times New Roman"/>
                <w:sz w:val="20"/>
                <w:szCs w:val="20"/>
                <w:lang w:eastAsia="ru-RU"/>
              </w:rPr>
              <w:t>выгодоприобретателями</w:t>
            </w:r>
            <w:proofErr w:type="spellEnd"/>
            <w:r w:rsidRPr="00E11069">
              <w:rPr>
                <w:rFonts w:eastAsia="Times New Roman" w:cs="Times New Roman"/>
                <w:sz w:val="20"/>
                <w:szCs w:val="20"/>
                <w:lang w:eastAsia="ru-RU"/>
              </w:rPr>
              <w:t xml:space="preserve"> выступают получатели средств бюджетов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923 11623040040000140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18 500,00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69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xml:space="preserve">Доходы от возмещения ущерба при возникновении страховых случаев по обязательному страхованию гражданской ответственности, когда </w:t>
            </w:r>
            <w:proofErr w:type="spellStart"/>
            <w:r w:rsidRPr="00E11069">
              <w:rPr>
                <w:rFonts w:eastAsia="Times New Roman" w:cs="Times New Roman"/>
                <w:sz w:val="20"/>
                <w:szCs w:val="20"/>
                <w:lang w:eastAsia="ru-RU"/>
              </w:rPr>
              <w:t>выгодоприобретателями</w:t>
            </w:r>
            <w:proofErr w:type="spellEnd"/>
            <w:r w:rsidRPr="00E11069">
              <w:rPr>
                <w:rFonts w:eastAsia="Times New Roman" w:cs="Times New Roman"/>
                <w:sz w:val="20"/>
                <w:szCs w:val="20"/>
                <w:lang w:eastAsia="ru-RU"/>
              </w:rPr>
              <w:t xml:space="preserve"> выступают получатели средств бюджетов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923 11623041040000140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18 500,00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8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Денежные взыскания (штрафы) за нарушение законодательства Российской Федерации о недрах, об особо охраняемых природных территориях, об охране и использовании животного мира, об экологической экспертизе, в области охраны окружающей среды, о рыболовстве и сохранении водных биологических ресурсов, земельного законодательства, лесного законодательства, водного законодательства</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048 11625000000000140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7 900,00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0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нарушение законодательства Российской Федерации об особо охраняемых природных территориях</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048 11625020010000140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7 900,00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6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нарушение законодательства Российской Федерации об особо охраняемых природных территориях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048 11625020016000140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7 900,00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5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000 11628000010000140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165 708,56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2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000 11628000016000140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165 708,56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26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141 11628000016000140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133 000,00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26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нарушение законодательства в области обеспечения санитарно-эпидемиологического благополучия человека и законодательства в сфере защиты прав потребителей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188 11628000016000140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32 708,56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правонарушения в области дорожного движения</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188 11630000010000140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81 000,00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0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денежные взыскания (штрафы) за правонарушения в области дорожного движения</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188 11630030010000140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81 000,00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денежные взыскания (штрафы) за правонарушения в области дорожного движения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188 11630030016000140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81 000,00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4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161 11633000000000140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45 000,00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161 11633040040000140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45 000,00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59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нарушение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для нужд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161 11633040046000140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45 000,00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7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Суммы по искам о возмещении вреда, причиненного окружающей среде</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852 11635000000000140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142,44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Суммы по искам о возмещении вреда, причиненного окружающей среде, подлежащие зачислению в бюджеты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852 11635020040000140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142,44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4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Поступления сумм в возмещение вреда, причиняемого автомобильным дорогам транспортными средствами, осуществляющими перевозки тяжеловесных и (или) крупногабаритных грузов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923 11637000000000140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252 275,48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4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Поступления сумм в возмещение вреда, причиняемого автомобильным дорогам местного значения транспортными средствами, осуществляющими перевозки тяжеловесных и (или) крупногабаритных грузов, зачисляемые в бюджеты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923 11637030040000140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252 275,48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000 11643000010000140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151 171,20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5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000 11643000016000140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151 171,20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55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188 11643000016000140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149 615,98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56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xml:space="preserve">Денежные взыскания (штрафы) за нарушение законодательства Российской Федерации об административных правонарушениях, предусмотренные статьей 20.25 Кодекса Российской Федерации об административных правонарушениях (федеральные государственные органы, Банк России, органы управления государственными </w:t>
            </w:r>
            <w:r w:rsidRPr="00E11069">
              <w:rPr>
                <w:rFonts w:eastAsia="Times New Roman" w:cs="Times New Roman"/>
                <w:sz w:val="20"/>
                <w:szCs w:val="20"/>
                <w:lang w:eastAsia="ru-RU"/>
              </w:rPr>
              <w:lastRenderedPageBreak/>
              <w:t>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lastRenderedPageBreak/>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322 11643000016000140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1 555,22</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Прочие поступления от денежных взысканий (штрафов) и иных сумм в возмещение ущерба</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000 11690000000000140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630 852,04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8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000 11690040040000140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630 852,04</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843 11690040040000140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213 909,21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875 11690040040000140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59 398,23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000 11690040046000140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353 444,60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20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048 11690040046000140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10 477,17</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Прочие поступления от денежных взысканий (штрафов) и иных сумм в возмещение ущерба, зачисляемые в бюджеты городских округов (федеральные государственные органы, Банк России, органы управления государственными внебюджетными фондами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188 11690040046000140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342 967,43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1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поступления от денежных взысканий (штрафов) и иных сумм в возмещение ущерба, зачисляемые в бюджеты городских округов (федеральные казенные учреждения)</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177 11690040047000140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4 100,00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НЕНАЛОГОВЫЕ ДОХОДЫ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000 11700000000000000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13 426,56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неналоговые доходы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923 11705000000000180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13 426,56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неналоговые доходы бюджетов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923 11705040040000180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13 426,56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БЕЗВОЗМЕЗДНЫЕ ПОСТУПЛЕНИЯ</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000 20000000000000000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491 954 834,01</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185 779 362,11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306 175 471,90</w:t>
            </w:r>
          </w:p>
        </w:tc>
      </w:tr>
      <w:tr w:rsidR="008E4DCF" w:rsidRPr="00E11069" w:rsidTr="001A3B65">
        <w:trPr>
          <w:gridAfter w:val="3"/>
          <w:wAfter w:w="1276" w:type="dxa"/>
          <w:trHeight w:val="9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БЕЗВОЗМЕЗДНЫЕ ПОСТУПЛЕНИЯ ОТ ДРУГИХ БЮДЖЕТОВ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000 20200000000000000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482 472 556,91</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185 333 920,96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297 138 635,95</w:t>
            </w:r>
          </w:p>
        </w:tc>
      </w:tr>
      <w:tr w:rsidR="008E4DCF" w:rsidRPr="00E11069" w:rsidTr="001A3B65">
        <w:trPr>
          <w:gridAfter w:val="3"/>
          <w:wAfter w:w="1276" w:type="dxa"/>
          <w:trHeight w:val="6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Дотации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992 20210000000000150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15 334 700,00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Дотации на выравнивание бюджетной обеспеченности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992 20215001000000150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552 000,00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Дотации бюджетам городских округов на выравнивание бюджетной обеспеченности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992 20215001040000150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552 000,00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Дотации бюджетам на поддержку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992 20215002000000150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14 782 700,00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0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Дотации бюджетам городских округов на поддержку мер по обеспечению сбалансированности бюджетов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992 20215002040000150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14 782 700,00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8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Субсидии бюджетам бюджетной системы Российской Федерации (межбюджетные субсидии)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000 20220000000000150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21 031 427,77</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3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Субсидии бюджетам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923 20225467000000150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230 066,10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4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Субсидии бюджетам городских округов на обеспечение развития и укрепления материально-технической базы домов культуры в населенных пунктах с числом жителей до 50 тысяч человек</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923 20225467040000150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230 066,10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Субсидия бюджетам на поддержку отрасли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923 20225519000000150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966 338,38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Субсидия бюджетам городских округов на поддержку отрасли культуры</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923 20225519040000150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966 338,38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субсидии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000 20229999000000150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19 835 023,29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7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субсидии бюджетам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000 20229999040000150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19 835 023,29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7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субсидии бюджетам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923 20229999040000150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16 723 023,29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3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субсидии бюджетам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975 20229999040000150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3 112 000,00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Субвенции бюджетам бюджетной системы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000 20230000000000150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148 967 793,19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Субвенции местным бюджетам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000 20230024000000150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668 793,19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9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000 20230024040000150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668 793,19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8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923 20230024040000150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276 378,79</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8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Субвенции бюджетам городских округов на выполнение передаваемых полномочий субъектов Российской Федерации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992 20230024040000150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392 414,40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Субвенции бюджетам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975 20230029000000150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140 000,00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Субвенции бюджетам городских округов на компенсацию части платы, взимаемой с родителей (законных представителей) за присмотр и уход за детьми, посещающими образовательные организации, реализующие образовательные программы дошкольного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975 20230029040000150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140 000,00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субвенции</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975 20239999000000150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148 159 000,00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субвенции бюджетам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975 20239999040000150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148 159 000,00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4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БЕЗВОЗМЕЗДНЫЕ ПОСТУПЛЕНИЯ</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000 20700000000000000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466 327,10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безвозмездные поступления в бюджеты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000 20704000040000150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466 327,10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безвозмездные поступления в бюджеты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000 20704050040000150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466 327,10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безвозмездные поступления в бюджеты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923 20704050040000150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19 900,00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Прочие безвозмездные поступления в бюджеты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975 20704050040000150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446 427,10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54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БЮДЖЕТОВ БЮДЖЕТНОЙ СИСТЕМЫ РОССИЙСКОЙ ФЕДЕРАЦИИ ОТ ВОЗВРАТА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000 21800000000000000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179 954,01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9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000 21800000000000150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179 954,01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7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бюджетов городских округов от возврата организациями остатков субсидий прошлых лет</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000 21804000040000150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179 954,01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Доходы бюджетов городских округов от возврата бюджетными учреждениями остатков субсидий прошлых лет</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000 21804010040000150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179 954,01</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6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lastRenderedPageBreak/>
              <w:t xml:space="preserve">Доходы бюджетов городских округов от возврата организациями остатков субсидий прошлых лет </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923 21804010040000150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426,98</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8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xml:space="preserve">Доходы бюджетов городских округов от возврата организациями остатков субсидий прошлых лет </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975 21804010040000150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179 527,03</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2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000 21900000000000000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-200 839,96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27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Возврат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000 21900000040000150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-200 839,96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7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Возврат остатков субвенций на осуществление полномочий по составлению (изменению) списков кандидатов в присяжные заседатели федеральных судов общей юрисдикции в Российской Федерации из бюджетов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923 21935120040000150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-412,50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32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000 21960010040000150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-200 427,46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923 21960010040000150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-187 707,46</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r>
      <w:tr w:rsidR="008E4DCF" w:rsidRPr="00E11069" w:rsidTr="001A3B65">
        <w:trPr>
          <w:gridAfter w:val="3"/>
          <w:wAfter w:w="1276" w:type="dxa"/>
          <w:trHeight w:val="12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bookmarkStart w:id="4" w:name="RANGE!A231"/>
            <w:r w:rsidRPr="00E11069">
              <w:rPr>
                <w:rFonts w:eastAsia="Times New Roman" w:cs="Times New Roman"/>
                <w:sz w:val="20"/>
                <w:szCs w:val="20"/>
                <w:lang w:eastAsia="ru-RU"/>
              </w:rPr>
              <w:t>Возврат прочих остатков субсидий, субвенций и иных межбюджетных трансфертов, имеющих целевое назначение, прошлых лет из бюджетов городских округов</w:t>
            </w:r>
            <w:bookmarkEnd w:id="4"/>
          </w:p>
        </w:tc>
        <w:tc>
          <w:tcPr>
            <w:tcW w:w="567" w:type="dxa"/>
            <w:tcBorders>
              <w:top w:val="nil"/>
              <w:left w:val="nil"/>
              <w:bottom w:val="single" w:sz="4" w:space="0" w:color="auto"/>
              <w:right w:val="single" w:sz="4" w:space="0" w:color="auto"/>
            </w:tcBorders>
            <w:shd w:val="clear" w:color="000000" w:fill="FFFFFF"/>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010</w:t>
            </w:r>
          </w:p>
        </w:tc>
        <w:tc>
          <w:tcPr>
            <w:tcW w:w="2410" w:type="dxa"/>
            <w:tcBorders>
              <w:top w:val="nil"/>
              <w:left w:val="nil"/>
              <w:bottom w:val="single" w:sz="4" w:space="0" w:color="auto"/>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992 21960010040000150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w:t>
            </w:r>
          </w:p>
        </w:tc>
        <w:tc>
          <w:tcPr>
            <w:tcW w:w="1421" w:type="dxa"/>
            <w:gridSpan w:val="2"/>
            <w:tcBorders>
              <w:top w:val="nil"/>
              <w:left w:val="nil"/>
              <w:bottom w:val="single" w:sz="4" w:space="0" w:color="auto"/>
              <w:right w:val="single" w:sz="4"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r w:rsidRPr="00E11069">
              <w:rPr>
                <w:rFonts w:eastAsia="Times New Roman" w:cs="Times New Roman"/>
                <w:sz w:val="20"/>
                <w:szCs w:val="20"/>
                <w:lang w:eastAsia="ru-RU"/>
              </w:rPr>
              <w:t>-12 720,00</w:t>
            </w:r>
          </w:p>
        </w:tc>
        <w:tc>
          <w:tcPr>
            <w:tcW w:w="1276" w:type="dxa"/>
            <w:tcBorders>
              <w:top w:val="nil"/>
              <w:left w:val="nil"/>
              <w:bottom w:val="single" w:sz="4" w:space="0" w:color="auto"/>
              <w:right w:val="single" w:sz="8" w:space="0" w:color="auto"/>
            </w:tcBorders>
            <w:shd w:val="clear" w:color="000000" w:fill="FFFFFF"/>
            <w:noWrap/>
            <w:vAlign w:val="bottom"/>
            <w:hideMark/>
          </w:tcPr>
          <w:p w:rsidR="00E11069" w:rsidRPr="00E11069" w:rsidRDefault="00E11069" w:rsidP="00E11069">
            <w:pPr>
              <w:spacing w:line="240" w:lineRule="auto"/>
              <w:ind w:firstLine="0"/>
              <w:jc w:val="right"/>
              <w:rPr>
                <w:rFonts w:eastAsia="Times New Roman" w:cs="Times New Roman"/>
                <w:sz w:val="20"/>
                <w:szCs w:val="20"/>
                <w:lang w:eastAsia="ru-RU"/>
              </w:rPr>
            </w:pPr>
            <w:bookmarkStart w:id="5" w:name="RANGE!F231"/>
            <w:r w:rsidRPr="00E11069">
              <w:rPr>
                <w:rFonts w:eastAsia="Times New Roman" w:cs="Times New Roman"/>
                <w:sz w:val="20"/>
                <w:szCs w:val="20"/>
                <w:lang w:eastAsia="ru-RU"/>
              </w:rPr>
              <w:t>-</w:t>
            </w:r>
            <w:bookmarkEnd w:id="5"/>
          </w:p>
        </w:tc>
      </w:tr>
      <w:tr w:rsidR="008E4DCF" w:rsidRPr="00E11069" w:rsidTr="001A3B65">
        <w:trPr>
          <w:gridAfter w:val="3"/>
          <w:wAfter w:w="1276" w:type="dxa"/>
          <w:trHeight w:val="255"/>
        </w:trPr>
        <w:tc>
          <w:tcPr>
            <w:tcW w:w="2688" w:type="dxa"/>
            <w:tcBorders>
              <w:top w:val="single" w:sz="4" w:space="0" w:color="auto"/>
              <w:left w:val="nil"/>
              <w:bottom w:val="nil"/>
              <w:right w:val="nil"/>
            </w:tcBorders>
            <w:shd w:val="clear" w:color="000000" w:fill="FFFFFF"/>
            <w:noWrap/>
            <w:vAlign w:val="bottom"/>
            <w:hideMark/>
          </w:tcPr>
          <w:p w:rsidR="00E11069" w:rsidRPr="00E11069" w:rsidRDefault="00E11069" w:rsidP="00E11069">
            <w:pPr>
              <w:spacing w:line="240" w:lineRule="auto"/>
              <w:ind w:firstLine="0"/>
              <w:jc w:val="left"/>
              <w:rPr>
                <w:rFonts w:eastAsia="Times New Roman" w:cs="Times New Roman"/>
                <w:sz w:val="20"/>
                <w:szCs w:val="20"/>
                <w:lang w:eastAsia="ru-RU"/>
              </w:rPr>
            </w:pPr>
            <w:r w:rsidRPr="00E11069">
              <w:rPr>
                <w:rFonts w:eastAsia="Times New Roman" w:cs="Times New Roman"/>
                <w:sz w:val="20"/>
                <w:szCs w:val="20"/>
                <w:lang w:eastAsia="ru-RU"/>
              </w:rPr>
              <w:t> </w:t>
            </w:r>
          </w:p>
        </w:tc>
        <w:tc>
          <w:tcPr>
            <w:tcW w:w="567" w:type="dxa"/>
            <w:tcBorders>
              <w:top w:val="single" w:sz="8" w:space="0" w:color="auto"/>
              <w:left w:val="nil"/>
              <w:bottom w:val="nil"/>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 </w:t>
            </w:r>
          </w:p>
        </w:tc>
        <w:tc>
          <w:tcPr>
            <w:tcW w:w="2410" w:type="dxa"/>
            <w:tcBorders>
              <w:top w:val="single" w:sz="8" w:space="0" w:color="auto"/>
              <w:left w:val="nil"/>
              <w:bottom w:val="nil"/>
              <w:right w:val="nil"/>
            </w:tcBorders>
            <w:shd w:val="clear" w:color="000000" w:fill="FFFFFF"/>
            <w:noWrap/>
            <w:vAlign w:val="bottom"/>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 </w:t>
            </w:r>
          </w:p>
        </w:tc>
        <w:tc>
          <w:tcPr>
            <w:tcW w:w="1419" w:type="dxa"/>
            <w:gridSpan w:val="2"/>
            <w:tcBorders>
              <w:top w:val="single" w:sz="8" w:space="0" w:color="auto"/>
              <w:left w:val="nil"/>
              <w:bottom w:val="nil"/>
              <w:right w:val="nil"/>
            </w:tcBorders>
            <w:shd w:val="clear" w:color="000000" w:fill="FFFFFF"/>
            <w:noWrap/>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 </w:t>
            </w:r>
          </w:p>
        </w:tc>
        <w:tc>
          <w:tcPr>
            <w:tcW w:w="1421" w:type="dxa"/>
            <w:gridSpan w:val="2"/>
            <w:tcBorders>
              <w:top w:val="single" w:sz="8" w:space="0" w:color="auto"/>
              <w:left w:val="nil"/>
              <w:bottom w:val="nil"/>
              <w:right w:val="nil"/>
            </w:tcBorders>
            <w:shd w:val="clear" w:color="000000" w:fill="FFFFFF"/>
            <w:noWrap/>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 </w:t>
            </w:r>
          </w:p>
        </w:tc>
        <w:tc>
          <w:tcPr>
            <w:tcW w:w="1276" w:type="dxa"/>
            <w:tcBorders>
              <w:top w:val="single" w:sz="8" w:space="0" w:color="auto"/>
              <w:left w:val="nil"/>
              <w:bottom w:val="nil"/>
              <w:right w:val="nil"/>
            </w:tcBorders>
            <w:shd w:val="clear" w:color="000000" w:fill="FFFFFF"/>
            <w:noWrap/>
            <w:vAlign w:val="center"/>
            <w:hideMark/>
          </w:tcPr>
          <w:p w:rsidR="00E11069" w:rsidRPr="00E11069" w:rsidRDefault="00E11069" w:rsidP="00E11069">
            <w:pPr>
              <w:spacing w:line="240" w:lineRule="auto"/>
              <w:ind w:firstLine="0"/>
              <w:jc w:val="center"/>
              <w:rPr>
                <w:rFonts w:eastAsia="Times New Roman" w:cs="Times New Roman"/>
                <w:sz w:val="20"/>
                <w:szCs w:val="20"/>
                <w:lang w:eastAsia="ru-RU"/>
              </w:rPr>
            </w:pPr>
            <w:r w:rsidRPr="00E11069">
              <w:rPr>
                <w:rFonts w:eastAsia="Times New Roman" w:cs="Times New Roman"/>
                <w:sz w:val="20"/>
                <w:szCs w:val="20"/>
                <w:lang w:eastAsia="ru-RU"/>
              </w:rPr>
              <w:t> </w:t>
            </w:r>
          </w:p>
        </w:tc>
      </w:tr>
      <w:tr w:rsidR="008E4DCF" w:rsidRPr="00FE735B" w:rsidTr="001A3B65">
        <w:trPr>
          <w:gridAfter w:val="3"/>
          <w:wAfter w:w="1276" w:type="dxa"/>
          <w:trHeight w:val="255"/>
        </w:trPr>
        <w:tc>
          <w:tcPr>
            <w:tcW w:w="2688" w:type="dxa"/>
            <w:tcBorders>
              <w:top w:val="single" w:sz="4" w:space="0" w:color="auto"/>
              <w:left w:val="nil"/>
              <w:bottom w:val="nil"/>
              <w:right w:val="nil"/>
            </w:tcBorders>
            <w:shd w:val="clear" w:color="000000" w:fill="FFFFFF"/>
            <w:noWrap/>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w:t>
            </w:r>
          </w:p>
        </w:tc>
        <w:tc>
          <w:tcPr>
            <w:tcW w:w="567" w:type="dxa"/>
            <w:tcBorders>
              <w:top w:val="single" w:sz="8" w:space="0" w:color="auto"/>
              <w:left w:val="nil"/>
              <w:bottom w:val="nil"/>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w:t>
            </w:r>
          </w:p>
        </w:tc>
        <w:tc>
          <w:tcPr>
            <w:tcW w:w="2410" w:type="dxa"/>
            <w:tcBorders>
              <w:top w:val="single" w:sz="8" w:space="0" w:color="auto"/>
              <w:left w:val="nil"/>
              <w:bottom w:val="nil"/>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w:t>
            </w:r>
          </w:p>
        </w:tc>
        <w:tc>
          <w:tcPr>
            <w:tcW w:w="1419" w:type="dxa"/>
            <w:gridSpan w:val="2"/>
            <w:tcBorders>
              <w:top w:val="single" w:sz="8" w:space="0" w:color="auto"/>
              <w:left w:val="nil"/>
              <w:bottom w:val="nil"/>
              <w:right w:val="nil"/>
            </w:tcBorders>
            <w:shd w:val="clear" w:color="000000" w:fill="FFFFFF"/>
            <w:noWrap/>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w:t>
            </w:r>
          </w:p>
        </w:tc>
        <w:tc>
          <w:tcPr>
            <w:tcW w:w="1421" w:type="dxa"/>
            <w:gridSpan w:val="2"/>
            <w:tcBorders>
              <w:top w:val="single" w:sz="8" w:space="0" w:color="auto"/>
              <w:left w:val="nil"/>
              <w:bottom w:val="nil"/>
              <w:right w:val="nil"/>
            </w:tcBorders>
            <w:shd w:val="clear" w:color="000000" w:fill="FFFFFF"/>
            <w:noWrap/>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w:t>
            </w:r>
          </w:p>
        </w:tc>
        <w:tc>
          <w:tcPr>
            <w:tcW w:w="1276" w:type="dxa"/>
            <w:tcBorders>
              <w:top w:val="single" w:sz="8" w:space="0" w:color="auto"/>
              <w:left w:val="nil"/>
              <w:bottom w:val="nil"/>
              <w:right w:val="nil"/>
            </w:tcBorders>
            <w:shd w:val="clear" w:color="000000" w:fill="FFFFFF"/>
            <w:noWrap/>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w:t>
            </w:r>
          </w:p>
        </w:tc>
      </w:tr>
      <w:tr w:rsidR="00E22952" w:rsidRPr="00FE735B" w:rsidTr="001A3B65">
        <w:trPr>
          <w:gridAfter w:val="3"/>
          <w:wAfter w:w="1276" w:type="dxa"/>
          <w:trHeight w:val="300"/>
        </w:trPr>
        <w:tc>
          <w:tcPr>
            <w:tcW w:w="7084" w:type="dxa"/>
            <w:gridSpan w:val="5"/>
            <w:tcBorders>
              <w:top w:val="nil"/>
              <w:left w:val="nil"/>
              <w:bottom w:val="nil"/>
              <w:right w:val="nil"/>
            </w:tcBorders>
            <w:shd w:val="clear" w:color="000000" w:fill="FFFFFF"/>
            <w:noWrap/>
            <w:vAlign w:val="bottom"/>
            <w:hideMark/>
          </w:tcPr>
          <w:p w:rsidR="00FE735B" w:rsidRPr="00FE735B" w:rsidRDefault="00FE735B" w:rsidP="00FE735B">
            <w:pPr>
              <w:spacing w:line="240" w:lineRule="auto"/>
              <w:ind w:firstLine="0"/>
              <w:jc w:val="center"/>
              <w:rPr>
                <w:rFonts w:ascii="Arial CYR" w:eastAsia="Times New Roman" w:hAnsi="Arial CYR" w:cs="Arial CYR"/>
                <w:b/>
                <w:bCs/>
                <w:sz w:val="22"/>
                <w:lang w:eastAsia="ru-RU"/>
              </w:rPr>
            </w:pPr>
            <w:r w:rsidRPr="00FE735B">
              <w:rPr>
                <w:rFonts w:ascii="Arial CYR" w:eastAsia="Times New Roman" w:hAnsi="Arial CYR" w:cs="Arial CYR"/>
                <w:b/>
                <w:bCs/>
                <w:sz w:val="22"/>
                <w:lang w:eastAsia="ru-RU"/>
              </w:rPr>
              <w:t xml:space="preserve">                          2. Расходы бюджета</w:t>
            </w:r>
          </w:p>
        </w:tc>
        <w:tc>
          <w:tcPr>
            <w:tcW w:w="1421" w:type="dxa"/>
            <w:gridSpan w:val="2"/>
            <w:tcBorders>
              <w:top w:val="nil"/>
              <w:left w:val="nil"/>
              <w:bottom w:val="nil"/>
              <w:right w:val="nil"/>
            </w:tcBorders>
            <w:shd w:val="clear" w:color="000000" w:fill="FFFFFF"/>
            <w:noWrap/>
            <w:vAlign w:val="bottom"/>
            <w:hideMark/>
          </w:tcPr>
          <w:p w:rsidR="00FE735B" w:rsidRPr="00FE735B" w:rsidRDefault="00FE735B" w:rsidP="00FE735B">
            <w:pPr>
              <w:spacing w:line="240" w:lineRule="auto"/>
              <w:ind w:firstLine="0"/>
              <w:jc w:val="center"/>
              <w:rPr>
                <w:rFonts w:ascii="Arial CYR" w:eastAsia="Times New Roman" w:hAnsi="Arial CYR" w:cs="Arial CYR"/>
                <w:b/>
                <w:bCs/>
                <w:sz w:val="20"/>
                <w:szCs w:val="20"/>
                <w:lang w:eastAsia="ru-RU"/>
              </w:rPr>
            </w:pPr>
            <w:r w:rsidRPr="00FE735B">
              <w:rPr>
                <w:rFonts w:ascii="Arial CYR" w:eastAsia="Times New Roman" w:hAnsi="Arial CYR" w:cs="Arial CYR"/>
                <w:b/>
                <w:bCs/>
                <w:sz w:val="20"/>
                <w:szCs w:val="20"/>
                <w:lang w:eastAsia="ru-RU"/>
              </w:rPr>
              <w:t> </w:t>
            </w:r>
          </w:p>
        </w:tc>
        <w:tc>
          <w:tcPr>
            <w:tcW w:w="1276" w:type="dxa"/>
            <w:tcBorders>
              <w:top w:val="nil"/>
              <w:left w:val="nil"/>
              <w:bottom w:val="nil"/>
              <w:right w:val="nil"/>
            </w:tcBorders>
            <w:shd w:val="clear" w:color="000000" w:fill="FFFFFF"/>
            <w:noWrap/>
            <w:vAlign w:val="bottom"/>
            <w:hideMark/>
          </w:tcPr>
          <w:p w:rsidR="00FE735B" w:rsidRPr="00FE735B" w:rsidRDefault="00FE735B" w:rsidP="00FE735B">
            <w:pPr>
              <w:spacing w:line="240" w:lineRule="auto"/>
              <w:ind w:firstLine="0"/>
              <w:jc w:val="left"/>
              <w:rPr>
                <w:rFonts w:ascii="Arial CYR" w:eastAsia="Times New Roman" w:hAnsi="Arial CYR" w:cs="Arial CYR"/>
                <w:sz w:val="16"/>
                <w:szCs w:val="16"/>
                <w:lang w:eastAsia="ru-RU"/>
              </w:rPr>
            </w:pPr>
            <w:r w:rsidRPr="00FE735B">
              <w:rPr>
                <w:rFonts w:ascii="Arial CYR" w:eastAsia="Times New Roman" w:hAnsi="Arial CYR" w:cs="Arial CYR"/>
                <w:sz w:val="16"/>
                <w:szCs w:val="16"/>
                <w:lang w:eastAsia="ru-RU"/>
              </w:rPr>
              <w:t>Форма 0503117  с.2</w:t>
            </w:r>
          </w:p>
        </w:tc>
      </w:tr>
      <w:tr w:rsidR="008E4DCF" w:rsidRPr="00FE735B" w:rsidTr="001A3B65">
        <w:trPr>
          <w:gridAfter w:val="3"/>
          <w:wAfter w:w="1276" w:type="dxa"/>
          <w:trHeight w:val="270"/>
        </w:trPr>
        <w:tc>
          <w:tcPr>
            <w:tcW w:w="2688" w:type="dxa"/>
            <w:tcBorders>
              <w:top w:val="nil"/>
              <w:left w:val="nil"/>
              <w:bottom w:val="nil"/>
              <w:right w:val="nil"/>
            </w:tcBorders>
            <w:shd w:val="clear" w:color="000000" w:fill="FFFFFF"/>
            <w:noWrap/>
            <w:vAlign w:val="bottom"/>
            <w:hideMark/>
          </w:tcPr>
          <w:p w:rsidR="00FE735B" w:rsidRPr="00FE735B" w:rsidRDefault="00FE735B" w:rsidP="00FE735B">
            <w:pPr>
              <w:spacing w:line="240" w:lineRule="auto"/>
              <w:ind w:firstLine="0"/>
              <w:jc w:val="left"/>
              <w:rPr>
                <w:rFonts w:ascii="Arial CYR" w:eastAsia="Times New Roman" w:hAnsi="Arial CYR" w:cs="Arial CYR"/>
                <w:sz w:val="20"/>
                <w:szCs w:val="20"/>
                <w:lang w:eastAsia="ru-RU"/>
              </w:rPr>
            </w:pPr>
            <w:r w:rsidRPr="00FE735B">
              <w:rPr>
                <w:rFonts w:ascii="Arial CYR" w:eastAsia="Times New Roman" w:hAnsi="Arial CYR" w:cs="Arial CYR"/>
                <w:sz w:val="20"/>
                <w:szCs w:val="20"/>
                <w:lang w:eastAsia="ru-RU"/>
              </w:rPr>
              <w:t> </w:t>
            </w:r>
          </w:p>
        </w:tc>
        <w:tc>
          <w:tcPr>
            <w:tcW w:w="567" w:type="dxa"/>
            <w:tcBorders>
              <w:top w:val="nil"/>
              <w:left w:val="nil"/>
              <w:bottom w:val="nil"/>
              <w:right w:val="nil"/>
            </w:tcBorders>
            <w:shd w:val="clear" w:color="000000" w:fill="FFFFFF"/>
            <w:noWrap/>
            <w:vAlign w:val="bottom"/>
            <w:hideMark/>
          </w:tcPr>
          <w:p w:rsidR="00FE735B" w:rsidRPr="00FE735B" w:rsidRDefault="00FE735B" w:rsidP="00FE735B">
            <w:pPr>
              <w:spacing w:line="240" w:lineRule="auto"/>
              <w:ind w:firstLine="0"/>
              <w:jc w:val="left"/>
              <w:rPr>
                <w:rFonts w:ascii="Arial CYR" w:eastAsia="Times New Roman" w:hAnsi="Arial CYR" w:cs="Arial CYR"/>
                <w:sz w:val="20"/>
                <w:szCs w:val="20"/>
                <w:lang w:eastAsia="ru-RU"/>
              </w:rPr>
            </w:pPr>
            <w:r w:rsidRPr="00FE735B">
              <w:rPr>
                <w:rFonts w:ascii="Arial CYR" w:eastAsia="Times New Roman" w:hAnsi="Arial CYR" w:cs="Arial CYR"/>
                <w:sz w:val="20"/>
                <w:szCs w:val="20"/>
                <w:lang w:eastAsia="ru-RU"/>
              </w:rPr>
              <w:t> </w:t>
            </w:r>
          </w:p>
        </w:tc>
        <w:tc>
          <w:tcPr>
            <w:tcW w:w="2410" w:type="dxa"/>
            <w:tcBorders>
              <w:top w:val="nil"/>
              <w:left w:val="nil"/>
              <w:bottom w:val="nil"/>
              <w:right w:val="nil"/>
            </w:tcBorders>
            <w:shd w:val="clear" w:color="000000" w:fill="FFFFFF"/>
            <w:noWrap/>
            <w:vAlign w:val="bottom"/>
            <w:hideMark/>
          </w:tcPr>
          <w:p w:rsidR="00FE735B" w:rsidRPr="00FE735B" w:rsidRDefault="00FE735B" w:rsidP="00FE735B">
            <w:pPr>
              <w:spacing w:line="240" w:lineRule="auto"/>
              <w:ind w:firstLine="0"/>
              <w:jc w:val="left"/>
              <w:rPr>
                <w:rFonts w:ascii="Arial CYR" w:eastAsia="Times New Roman" w:hAnsi="Arial CYR" w:cs="Arial CYR"/>
                <w:sz w:val="20"/>
                <w:szCs w:val="20"/>
                <w:lang w:eastAsia="ru-RU"/>
              </w:rPr>
            </w:pPr>
            <w:r w:rsidRPr="00FE735B">
              <w:rPr>
                <w:rFonts w:ascii="Arial CYR" w:eastAsia="Times New Roman" w:hAnsi="Arial CYR" w:cs="Arial CYR"/>
                <w:sz w:val="20"/>
                <w:szCs w:val="20"/>
                <w:lang w:eastAsia="ru-RU"/>
              </w:rPr>
              <w:t> </w:t>
            </w:r>
          </w:p>
        </w:tc>
        <w:tc>
          <w:tcPr>
            <w:tcW w:w="1419" w:type="dxa"/>
            <w:gridSpan w:val="2"/>
            <w:tcBorders>
              <w:top w:val="nil"/>
              <w:left w:val="nil"/>
              <w:bottom w:val="nil"/>
              <w:right w:val="nil"/>
            </w:tcBorders>
            <w:shd w:val="clear" w:color="000000" w:fill="FFFFFF"/>
            <w:noWrap/>
            <w:vAlign w:val="bottom"/>
            <w:hideMark/>
          </w:tcPr>
          <w:p w:rsidR="00FE735B" w:rsidRPr="00FE735B" w:rsidRDefault="00FE735B" w:rsidP="00FE735B">
            <w:pPr>
              <w:spacing w:line="240" w:lineRule="auto"/>
              <w:ind w:firstLine="0"/>
              <w:jc w:val="left"/>
              <w:rPr>
                <w:rFonts w:ascii="Arial CYR" w:eastAsia="Times New Roman" w:hAnsi="Arial CYR" w:cs="Arial CYR"/>
                <w:sz w:val="20"/>
                <w:szCs w:val="20"/>
                <w:lang w:eastAsia="ru-RU"/>
              </w:rPr>
            </w:pPr>
            <w:r w:rsidRPr="00FE735B">
              <w:rPr>
                <w:rFonts w:ascii="Arial CYR" w:eastAsia="Times New Roman" w:hAnsi="Arial CYR" w:cs="Arial CYR"/>
                <w:sz w:val="20"/>
                <w:szCs w:val="20"/>
                <w:lang w:eastAsia="ru-RU"/>
              </w:rPr>
              <w:t> </w:t>
            </w:r>
          </w:p>
        </w:tc>
        <w:tc>
          <w:tcPr>
            <w:tcW w:w="1421" w:type="dxa"/>
            <w:gridSpan w:val="2"/>
            <w:tcBorders>
              <w:top w:val="nil"/>
              <w:left w:val="nil"/>
              <w:bottom w:val="nil"/>
              <w:right w:val="nil"/>
            </w:tcBorders>
            <w:shd w:val="clear" w:color="000000" w:fill="FFFFFF"/>
            <w:noWrap/>
            <w:vAlign w:val="bottom"/>
            <w:hideMark/>
          </w:tcPr>
          <w:p w:rsidR="00FE735B" w:rsidRPr="00FE735B" w:rsidRDefault="00FE735B" w:rsidP="00FE735B">
            <w:pPr>
              <w:spacing w:line="240" w:lineRule="auto"/>
              <w:ind w:firstLine="0"/>
              <w:jc w:val="left"/>
              <w:rPr>
                <w:rFonts w:ascii="Arial CYR" w:eastAsia="Times New Roman" w:hAnsi="Arial CYR" w:cs="Arial CYR"/>
                <w:sz w:val="20"/>
                <w:szCs w:val="20"/>
                <w:lang w:eastAsia="ru-RU"/>
              </w:rPr>
            </w:pPr>
            <w:r w:rsidRPr="00FE735B">
              <w:rPr>
                <w:rFonts w:ascii="Arial CYR" w:eastAsia="Times New Roman" w:hAnsi="Arial CYR" w:cs="Arial CYR"/>
                <w:sz w:val="20"/>
                <w:szCs w:val="20"/>
                <w:lang w:eastAsia="ru-RU"/>
              </w:rPr>
              <w:t> </w:t>
            </w:r>
          </w:p>
        </w:tc>
        <w:tc>
          <w:tcPr>
            <w:tcW w:w="1276" w:type="dxa"/>
            <w:tcBorders>
              <w:top w:val="nil"/>
              <w:left w:val="nil"/>
              <w:bottom w:val="nil"/>
              <w:right w:val="nil"/>
            </w:tcBorders>
            <w:shd w:val="clear" w:color="000000" w:fill="FFFFFF"/>
            <w:noWrap/>
            <w:vAlign w:val="bottom"/>
            <w:hideMark/>
          </w:tcPr>
          <w:p w:rsidR="00FE735B" w:rsidRPr="00FE735B" w:rsidRDefault="00FE735B" w:rsidP="00FE735B">
            <w:pPr>
              <w:spacing w:line="240" w:lineRule="auto"/>
              <w:ind w:firstLine="0"/>
              <w:jc w:val="left"/>
              <w:rPr>
                <w:rFonts w:ascii="Arial CYR" w:eastAsia="Times New Roman" w:hAnsi="Arial CYR" w:cs="Arial CYR"/>
                <w:sz w:val="20"/>
                <w:szCs w:val="20"/>
                <w:lang w:eastAsia="ru-RU"/>
              </w:rPr>
            </w:pPr>
            <w:r w:rsidRPr="00FE735B">
              <w:rPr>
                <w:rFonts w:ascii="Arial CYR" w:eastAsia="Times New Roman" w:hAnsi="Arial CYR" w:cs="Arial CYR"/>
                <w:sz w:val="20"/>
                <w:szCs w:val="20"/>
                <w:lang w:eastAsia="ru-RU"/>
              </w:rPr>
              <w:t> </w:t>
            </w:r>
          </w:p>
        </w:tc>
      </w:tr>
      <w:tr w:rsidR="008E4DCF" w:rsidRPr="008E4DCF" w:rsidTr="001A3B65">
        <w:trPr>
          <w:gridAfter w:val="3"/>
          <w:wAfter w:w="1276" w:type="dxa"/>
          <w:trHeight w:val="230"/>
        </w:trPr>
        <w:tc>
          <w:tcPr>
            <w:tcW w:w="2688" w:type="dxa"/>
            <w:vMerge w:val="restart"/>
            <w:tcBorders>
              <w:top w:val="single" w:sz="8" w:space="0" w:color="auto"/>
              <w:left w:val="single" w:sz="8" w:space="0" w:color="auto"/>
              <w:bottom w:val="nil"/>
              <w:right w:val="single" w:sz="4" w:space="0" w:color="auto"/>
            </w:tcBorders>
            <w:shd w:val="clear" w:color="000000" w:fill="FFFFFF"/>
            <w:noWrap/>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 Наименование показателя</w:t>
            </w:r>
          </w:p>
        </w:tc>
        <w:tc>
          <w:tcPr>
            <w:tcW w:w="567" w:type="dxa"/>
            <w:vMerge w:val="restart"/>
            <w:tcBorders>
              <w:top w:val="single" w:sz="8" w:space="0" w:color="auto"/>
              <w:left w:val="single" w:sz="4" w:space="0" w:color="auto"/>
              <w:bottom w:val="nil"/>
              <w:right w:val="single" w:sz="4" w:space="0" w:color="auto"/>
            </w:tcBorders>
            <w:shd w:val="clear" w:color="000000" w:fill="FFFFFF"/>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Код </w:t>
            </w:r>
            <w:r w:rsidRPr="00FE735B">
              <w:rPr>
                <w:rFonts w:eastAsia="Times New Roman" w:cs="Times New Roman"/>
                <w:sz w:val="20"/>
                <w:szCs w:val="20"/>
                <w:lang w:eastAsia="ru-RU"/>
              </w:rPr>
              <w:lastRenderedPageBreak/>
              <w:t>строки</w:t>
            </w:r>
          </w:p>
        </w:tc>
        <w:tc>
          <w:tcPr>
            <w:tcW w:w="2410" w:type="dxa"/>
            <w:vMerge w:val="restart"/>
            <w:tcBorders>
              <w:top w:val="single" w:sz="8" w:space="0" w:color="auto"/>
              <w:left w:val="single" w:sz="4" w:space="0" w:color="auto"/>
              <w:bottom w:val="nil"/>
              <w:right w:val="nil"/>
            </w:tcBorders>
            <w:shd w:val="clear" w:color="000000" w:fill="FFFFFF"/>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 xml:space="preserve">Код расхода по </w:t>
            </w:r>
            <w:r w:rsidRPr="00FE735B">
              <w:rPr>
                <w:rFonts w:eastAsia="Times New Roman" w:cs="Times New Roman"/>
                <w:sz w:val="20"/>
                <w:szCs w:val="20"/>
                <w:lang w:eastAsia="ru-RU"/>
              </w:rPr>
              <w:lastRenderedPageBreak/>
              <w:t>бюджетной классификации</w:t>
            </w:r>
          </w:p>
        </w:tc>
        <w:tc>
          <w:tcPr>
            <w:tcW w:w="1419" w:type="dxa"/>
            <w:gridSpan w:val="2"/>
            <w:vMerge w:val="restart"/>
            <w:tcBorders>
              <w:top w:val="single" w:sz="8" w:space="0" w:color="auto"/>
              <w:left w:val="single" w:sz="4" w:space="0" w:color="auto"/>
              <w:bottom w:val="nil"/>
              <w:right w:val="single" w:sz="4" w:space="0" w:color="auto"/>
            </w:tcBorders>
            <w:shd w:val="clear" w:color="000000" w:fill="FFFFFF"/>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Утвержденны</w:t>
            </w:r>
            <w:r w:rsidRPr="00FE735B">
              <w:rPr>
                <w:rFonts w:eastAsia="Times New Roman" w:cs="Times New Roman"/>
                <w:sz w:val="20"/>
                <w:szCs w:val="20"/>
                <w:lang w:eastAsia="ru-RU"/>
              </w:rPr>
              <w:lastRenderedPageBreak/>
              <w:t>е бюджетные назначения</w:t>
            </w:r>
          </w:p>
        </w:tc>
        <w:tc>
          <w:tcPr>
            <w:tcW w:w="1421" w:type="dxa"/>
            <w:gridSpan w:val="2"/>
            <w:vMerge w:val="restart"/>
            <w:tcBorders>
              <w:top w:val="single" w:sz="8" w:space="0" w:color="auto"/>
              <w:left w:val="single" w:sz="4" w:space="0" w:color="auto"/>
              <w:bottom w:val="nil"/>
              <w:right w:val="single" w:sz="4" w:space="0" w:color="auto"/>
            </w:tcBorders>
            <w:shd w:val="clear" w:color="000000" w:fill="FFFFFF"/>
            <w:noWrap/>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Исполнено</w:t>
            </w:r>
          </w:p>
        </w:tc>
        <w:tc>
          <w:tcPr>
            <w:tcW w:w="1276" w:type="dxa"/>
            <w:vMerge w:val="restart"/>
            <w:tcBorders>
              <w:top w:val="single" w:sz="8" w:space="0" w:color="auto"/>
              <w:left w:val="single" w:sz="4" w:space="0" w:color="auto"/>
              <w:bottom w:val="nil"/>
              <w:right w:val="single" w:sz="8" w:space="0" w:color="auto"/>
            </w:tcBorders>
            <w:shd w:val="clear" w:color="000000" w:fill="FFFFFF"/>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Неисполнен</w:t>
            </w:r>
            <w:r w:rsidRPr="00FE735B">
              <w:rPr>
                <w:rFonts w:eastAsia="Times New Roman" w:cs="Times New Roman"/>
                <w:sz w:val="20"/>
                <w:szCs w:val="20"/>
                <w:lang w:eastAsia="ru-RU"/>
              </w:rPr>
              <w:lastRenderedPageBreak/>
              <w:t>ные назначения</w:t>
            </w:r>
          </w:p>
        </w:tc>
      </w:tr>
      <w:tr w:rsidR="00E22952" w:rsidRPr="008E4DCF" w:rsidTr="001A3B65">
        <w:trPr>
          <w:gridAfter w:val="3"/>
          <w:wAfter w:w="1276" w:type="dxa"/>
          <w:trHeight w:val="230"/>
        </w:trPr>
        <w:tc>
          <w:tcPr>
            <w:tcW w:w="2688" w:type="dxa"/>
            <w:vMerge/>
            <w:tcBorders>
              <w:top w:val="single" w:sz="8" w:space="0" w:color="auto"/>
              <w:left w:val="single" w:sz="8"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567" w:type="dxa"/>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2410" w:type="dxa"/>
            <w:vMerge/>
            <w:tcBorders>
              <w:top w:val="single" w:sz="8" w:space="0" w:color="auto"/>
              <w:left w:val="single" w:sz="4" w:space="0" w:color="auto"/>
              <w:bottom w:val="nil"/>
              <w:right w:val="nil"/>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419" w:type="dxa"/>
            <w:gridSpan w:val="2"/>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421" w:type="dxa"/>
            <w:gridSpan w:val="2"/>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276" w:type="dxa"/>
            <w:vMerge/>
            <w:tcBorders>
              <w:top w:val="single" w:sz="8" w:space="0" w:color="auto"/>
              <w:left w:val="single" w:sz="4" w:space="0" w:color="auto"/>
              <w:bottom w:val="nil"/>
              <w:right w:val="single" w:sz="8"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r>
      <w:tr w:rsidR="00E22952" w:rsidRPr="008E4DCF" w:rsidTr="001A3B65">
        <w:trPr>
          <w:gridAfter w:val="3"/>
          <w:wAfter w:w="1276" w:type="dxa"/>
          <w:trHeight w:val="230"/>
        </w:trPr>
        <w:tc>
          <w:tcPr>
            <w:tcW w:w="2688" w:type="dxa"/>
            <w:vMerge/>
            <w:tcBorders>
              <w:top w:val="single" w:sz="8" w:space="0" w:color="auto"/>
              <w:left w:val="single" w:sz="8"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567" w:type="dxa"/>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2410" w:type="dxa"/>
            <w:vMerge/>
            <w:tcBorders>
              <w:top w:val="single" w:sz="8" w:space="0" w:color="auto"/>
              <w:left w:val="single" w:sz="4" w:space="0" w:color="auto"/>
              <w:bottom w:val="nil"/>
              <w:right w:val="nil"/>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419" w:type="dxa"/>
            <w:gridSpan w:val="2"/>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421" w:type="dxa"/>
            <w:gridSpan w:val="2"/>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276" w:type="dxa"/>
            <w:vMerge/>
            <w:tcBorders>
              <w:top w:val="single" w:sz="8" w:space="0" w:color="auto"/>
              <w:left w:val="single" w:sz="4" w:space="0" w:color="auto"/>
              <w:bottom w:val="nil"/>
              <w:right w:val="single" w:sz="8"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r>
      <w:tr w:rsidR="00E22952" w:rsidRPr="008E4DCF" w:rsidTr="001A3B65">
        <w:trPr>
          <w:gridAfter w:val="3"/>
          <w:wAfter w:w="1276" w:type="dxa"/>
          <w:trHeight w:val="230"/>
        </w:trPr>
        <w:tc>
          <w:tcPr>
            <w:tcW w:w="2688" w:type="dxa"/>
            <w:vMerge/>
            <w:tcBorders>
              <w:top w:val="single" w:sz="8" w:space="0" w:color="auto"/>
              <w:left w:val="single" w:sz="8"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567" w:type="dxa"/>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2410" w:type="dxa"/>
            <w:vMerge/>
            <w:tcBorders>
              <w:top w:val="single" w:sz="8" w:space="0" w:color="auto"/>
              <w:left w:val="single" w:sz="4" w:space="0" w:color="auto"/>
              <w:bottom w:val="nil"/>
              <w:right w:val="nil"/>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419" w:type="dxa"/>
            <w:gridSpan w:val="2"/>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421" w:type="dxa"/>
            <w:gridSpan w:val="2"/>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276" w:type="dxa"/>
            <w:vMerge/>
            <w:tcBorders>
              <w:top w:val="single" w:sz="8" w:space="0" w:color="auto"/>
              <w:left w:val="single" w:sz="4" w:space="0" w:color="auto"/>
              <w:bottom w:val="nil"/>
              <w:right w:val="single" w:sz="8"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r>
      <w:tr w:rsidR="00E22952" w:rsidRPr="008E4DCF" w:rsidTr="001A3B65">
        <w:trPr>
          <w:gridAfter w:val="3"/>
          <w:wAfter w:w="1276" w:type="dxa"/>
          <w:trHeight w:val="230"/>
        </w:trPr>
        <w:tc>
          <w:tcPr>
            <w:tcW w:w="2688" w:type="dxa"/>
            <w:vMerge/>
            <w:tcBorders>
              <w:top w:val="single" w:sz="8" w:space="0" w:color="auto"/>
              <w:left w:val="single" w:sz="8"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567" w:type="dxa"/>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2410" w:type="dxa"/>
            <w:vMerge/>
            <w:tcBorders>
              <w:top w:val="single" w:sz="8" w:space="0" w:color="auto"/>
              <w:left w:val="single" w:sz="4" w:space="0" w:color="auto"/>
              <w:bottom w:val="nil"/>
              <w:right w:val="nil"/>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419" w:type="dxa"/>
            <w:gridSpan w:val="2"/>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421" w:type="dxa"/>
            <w:gridSpan w:val="2"/>
            <w:vMerge/>
            <w:tcBorders>
              <w:top w:val="single" w:sz="8" w:space="0" w:color="auto"/>
              <w:left w:val="single" w:sz="4" w:space="0" w:color="auto"/>
              <w:bottom w:val="nil"/>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276" w:type="dxa"/>
            <w:vMerge/>
            <w:tcBorders>
              <w:top w:val="single" w:sz="8" w:space="0" w:color="auto"/>
              <w:left w:val="single" w:sz="4" w:space="0" w:color="auto"/>
              <w:bottom w:val="nil"/>
              <w:right w:val="single" w:sz="8"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r>
      <w:tr w:rsidR="00E22952" w:rsidRPr="008E4DCF" w:rsidTr="001A3B65">
        <w:trPr>
          <w:gridAfter w:val="3"/>
          <w:wAfter w:w="1276" w:type="dxa"/>
          <w:trHeight w:val="230"/>
        </w:trPr>
        <w:tc>
          <w:tcPr>
            <w:tcW w:w="2688" w:type="dxa"/>
            <w:vMerge/>
            <w:tcBorders>
              <w:top w:val="single" w:sz="8" w:space="0" w:color="auto"/>
              <w:left w:val="single" w:sz="8" w:space="0" w:color="auto"/>
              <w:bottom w:val="single" w:sz="4" w:space="0" w:color="auto"/>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567" w:type="dxa"/>
            <w:vMerge/>
            <w:tcBorders>
              <w:top w:val="single" w:sz="8" w:space="0" w:color="auto"/>
              <w:left w:val="single" w:sz="4" w:space="0" w:color="auto"/>
              <w:bottom w:val="single" w:sz="4" w:space="0" w:color="auto"/>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2410" w:type="dxa"/>
            <w:vMerge/>
            <w:tcBorders>
              <w:top w:val="single" w:sz="8" w:space="0" w:color="auto"/>
              <w:left w:val="single" w:sz="4" w:space="0" w:color="auto"/>
              <w:bottom w:val="single" w:sz="4" w:space="0" w:color="auto"/>
              <w:right w:val="nil"/>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419" w:type="dxa"/>
            <w:gridSpan w:val="2"/>
            <w:vMerge/>
            <w:tcBorders>
              <w:top w:val="single" w:sz="8" w:space="0" w:color="auto"/>
              <w:left w:val="single" w:sz="4" w:space="0" w:color="auto"/>
              <w:bottom w:val="single" w:sz="4" w:space="0" w:color="auto"/>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421" w:type="dxa"/>
            <w:gridSpan w:val="2"/>
            <w:vMerge/>
            <w:tcBorders>
              <w:top w:val="single" w:sz="8" w:space="0" w:color="auto"/>
              <w:left w:val="single" w:sz="4" w:space="0" w:color="auto"/>
              <w:bottom w:val="single" w:sz="4" w:space="0" w:color="auto"/>
              <w:right w:val="single" w:sz="4"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c>
          <w:tcPr>
            <w:tcW w:w="1276" w:type="dxa"/>
            <w:vMerge/>
            <w:tcBorders>
              <w:top w:val="single" w:sz="8" w:space="0" w:color="auto"/>
              <w:left w:val="single" w:sz="4" w:space="0" w:color="auto"/>
              <w:bottom w:val="single" w:sz="4" w:space="0" w:color="auto"/>
              <w:right w:val="single" w:sz="8" w:space="0" w:color="auto"/>
            </w:tcBorders>
            <w:vAlign w:val="center"/>
            <w:hideMark/>
          </w:tcPr>
          <w:p w:rsidR="00FE735B" w:rsidRPr="00FE735B" w:rsidRDefault="00FE735B" w:rsidP="00FE735B">
            <w:pPr>
              <w:spacing w:line="240" w:lineRule="auto"/>
              <w:ind w:firstLine="0"/>
              <w:jc w:val="left"/>
              <w:rPr>
                <w:rFonts w:eastAsia="Times New Roman" w:cs="Times New Roman"/>
                <w:sz w:val="20"/>
                <w:szCs w:val="20"/>
                <w:lang w:eastAsia="ru-RU"/>
              </w:rPr>
            </w:pPr>
          </w:p>
        </w:tc>
      </w:tr>
      <w:tr w:rsidR="008E4DCF" w:rsidRPr="008E4DCF" w:rsidTr="001A3B65">
        <w:trPr>
          <w:gridAfter w:val="3"/>
          <w:wAfter w:w="1276" w:type="dxa"/>
          <w:trHeight w:val="270"/>
        </w:trPr>
        <w:tc>
          <w:tcPr>
            <w:tcW w:w="2688"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1</w:t>
            </w:r>
          </w:p>
        </w:tc>
        <w:tc>
          <w:tcPr>
            <w:tcW w:w="567" w:type="dxa"/>
            <w:tcBorders>
              <w:top w:val="single" w:sz="4" w:space="0" w:color="auto"/>
              <w:left w:val="nil"/>
              <w:bottom w:val="single" w:sz="4" w:space="0" w:color="auto"/>
              <w:right w:val="single" w:sz="4" w:space="0" w:color="auto"/>
            </w:tcBorders>
            <w:shd w:val="clear" w:color="000000" w:fill="FFFFFF"/>
            <w:noWrap/>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w:t>
            </w:r>
          </w:p>
        </w:tc>
        <w:tc>
          <w:tcPr>
            <w:tcW w:w="2410" w:type="dxa"/>
            <w:tcBorders>
              <w:top w:val="single" w:sz="4" w:space="0" w:color="auto"/>
              <w:left w:val="nil"/>
              <w:bottom w:val="single" w:sz="4" w:space="0" w:color="auto"/>
              <w:right w:val="nil"/>
            </w:tcBorders>
            <w:shd w:val="clear" w:color="000000" w:fill="FFFFFF"/>
            <w:noWrap/>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3</w:t>
            </w:r>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4</w:t>
            </w:r>
          </w:p>
        </w:tc>
        <w:tc>
          <w:tcPr>
            <w:tcW w:w="1421" w:type="dxa"/>
            <w:gridSpan w:val="2"/>
            <w:tcBorders>
              <w:top w:val="single" w:sz="4" w:space="0" w:color="auto"/>
              <w:left w:val="nil"/>
              <w:bottom w:val="single" w:sz="4" w:space="0" w:color="auto"/>
              <w:right w:val="nil"/>
            </w:tcBorders>
            <w:shd w:val="clear" w:color="000000" w:fill="FFFFFF"/>
            <w:noWrap/>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5</w:t>
            </w:r>
          </w:p>
        </w:tc>
        <w:tc>
          <w:tcPr>
            <w:tcW w:w="1276" w:type="dxa"/>
            <w:tcBorders>
              <w:top w:val="single" w:sz="4" w:space="0" w:color="auto"/>
              <w:left w:val="single" w:sz="4" w:space="0" w:color="auto"/>
              <w:bottom w:val="single" w:sz="4" w:space="0" w:color="auto"/>
              <w:right w:val="single" w:sz="4" w:space="0" w:color="auto"/>
            </w:tcBorders>
            <w:shd w:val="clear" w:color="000000" w:fill="FFFFFF"/>
            <w:noWrap/>
            <w:vAlign w:val="center"/>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6</w:t>
            </w:r>
          </w:p>
        </w:tc>
      </w:tr>
      <w:tr w:rsidR="008E4DCF" w:rsidRPr="008E4DCF" w:rsidTr="001A3B65">
        <w:trPr>
          <w:gridAfter w:val="3"/>
          <w:wAfter w:w="1276" w:type="dxa"/>
          <w:trHeight w:val="315"/>
        </w:trPr>
        <w:tc>
          <w:tcPr>
            <w:tcW w:w="2688"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bookmarkStart w:id="6" w:name="RANGE!A13"/>
            <w:r w:rsidRPr="00FE735B">
              <w:rPr>
                <w:rFonts w:eastAsia="Times New Roman" w:cs="Times New Roman"/>
                <w:b/>
                <w:bCs/>
                <w:sz w:val="20"/>
                <w:szCs w:val="20"/>
                <w:lang w:eastAsia="ru-RU"/>
              </w:rPr>
              <w:t>Расходы бюджета - всего</w:t>
            </w:r>
            <w:bookmarkEnd w:id="6"/>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single" w:sz="4" w:space="0" w:color="auto"/>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proofErr w:type="spellStart"/>
            <w:r w:rsidRPr="00FE735B">
              <w:rPr>
                <w:rFonts w:eastAsia="Times New Roman" w:cs="Times New Roman"/>
                <w:b/>
                <w:bCs/>
                <w:sz w:val="20"/>
                <w:szCs w:val="20"/>
                <w:lang w:eastAsia="ru-RU"/>
              </w:rPr>
              <w:t>x</w:t>
            </w:r>
            <w:proofErr w:type="spellEnd"/>
          </w:p>
        </w:tc>
        <w:tc>
          <w:tcPr>
            <w:tcW w:w="1419" w:type="dxa"/>
            <w:gridSpan w:val="2"/>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781 028 646,01</w:t>
            </w:r>
          </w:p>
        </w:tc>
        <w:tc>
          <w:tcPr>
            <w:tcW w:w="1421" w:type="dxa"/>
            <w:gridSpan w:val="2"/>
            <w:tcBorders>
              <w:top w:val="single" w:sz="4" w:space="0" w:color="auto"/>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322 853 841,18</w:t>
            </w:r>
          </w:p>
        </w:tc>
        <w:tc>
          <w:tcPr>
            <w:tcW w:w="1276" w:type="dxa"/>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458 174 804,83</w:t>
            </w:r>
          </w:p>
        </w:tc>
      </w:tr>
      <w:tr w:rsidR="008E4DCF" w:rsidRPr="008E4DCF" w:rsidTr="001A3B65">
        <w:trPr>
          <w:gridAfter w:val="3"/>
          <w:wAfter w:w="1276" w:type="dxa"/>
          <w:trHeight w:val="315"/>
        </w:trPr>
        <w:tc>
          <w:tcPr>
            <w:tcW w:w="2688" w:type="dxa"/>
            <w:tcBorders>
              <w:top w:val="nil"/>
              <w:left w:val="single" w:sz="4" w:space="0" w:color="auto"/>
              <w:bottom w:val="nil"/>
              <w:right w:val="single" w:sz="8" w:space="0" w:color="auto"/>
            </w:tcBorders>
            <w:shd w:val="clear" w:color="000000" w:fill="FFFFFF"/>
            <w:noWrap/>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в том числе:</w:t>
            </w:r>
          </w:p>
        </w:tc>
        <w:tc>
          <w:tcPr>
            <w:tcW w:w="567" w:type="dxa"/>
            <w:tcBorders>
              <w:top w:val="nil"/>
              <w:left w:val="nil"/>
              <w:bottom w:val="nil"/>
              <w:right w:val="single" w:sz="4" w:space="0" w:color="auto"/>
            </w:tcBorders>
            <w:shd w:val="clear" w:color="000000" w:fill="FFFFFF"/>
            <w:noWrap/>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w:t>
            </w:r>
          </w:p>
        </w:tc>
        <w:tc>
          <w:tcPr>
            <w:tcW w:w="2410" w:type="dxa"/>
            <w:tcBorders>
              <w:top w:val="nil"/>
              <w:left w:val="nil"/>
              <w:bottom w:val="nil"/>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w:t>
            </w:r>
          </w:p>
        </w:tc>
        <w:tc>
          <w:tcPr>
            <w:tcW w:w="1419" w:type="dxa"/>
            <w:gridSpan w:val="2"/>
            <w:tcBorders>
              <w:top w:val="nil"/>
              <w:left w:val="single" w:sz="4" w:space="0" w:color="auto"/>
              <w:bottom w:val="nil"/>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 </w:t>
            </w:r>
          </w:p>
        </w:tc>
        <w:tc>
          <w:tcPr>
            <w:tcW w:w="1421" w:type="dxa"/>
            <w:gridSpan w:val="2"/>
            <w:tcBorders>
              <w:top w:val="nil"/>
              <w:left w:val="nil"/>
              <w:bottom w:val="nil"/>
              <w:right w:val="single" w:sz="4" w:space="0" w:color="auto"/>
            </w:tcBorders>
            <w:shd w:val="clear" w:color="000000" w:fill="FFFFFF"/>
            <w:noWrap/>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w:t>
            </w:r>
          </w:p>
        </w:tc>
        <w:tc>
          <w:tcPr>
            <w:tcW w:w="1276" w:type="dxa"/>
            <w:tcBorders>
              <w:top w:val="nil"/>
              <w:left w:val="nil"/>
              <w:bottom w:val="nil"/>
              <w:right w:val="single" w:sz="8" w:space="0" w:color="auto"/>
            </w:tcBorders>
            <w:shd w:val="clear" w:color="000000" w:fill="FFFFFF"/>
            <w:noWrap/>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000 0100 0000000000 000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91 633 680,88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49 741 081,93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41 892 598,95</w:t>
            </w:r>
          </w:p>
        </w:tc>
      </w:tr>
      <w:tr w:rsidR="008E4DCF" w:rsidRPr="008E4DCF" w:rsidTr="001A3B65">
        <w:trPr>
          <w:gridAfter w:val="3"/>
          <w:wAfter w:w="1276" w:type="dxa"/>
          <w:trHeight w:val="135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72 121 352,43</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46 005 059,91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26 116 292,52</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000 0100 0000000000 110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13 237 691,04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8 428 312,26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4 809 378,78</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Фонд оплаты труда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000 0100 0000000000 111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10 038 155,39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5 982 595,23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4 055 560,16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000 0100 0000000000 112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345 903,30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307 573,76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38 329,54</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bookmarkStart w:id="7" w:name="RANGE!A20:D22"/>
            <w:r w:rsidRPr="00FE735B">
              <w:rPr>
                <w:rFonts w:eastAsia="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bookmarkEnd w:id="7"/>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000 0100 0000000000 119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2 853 632,35</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2 138 143,27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715 489,08</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bookmarkStart w:id="8" w:name="RANGE!A21"/>
            <w:r w:rsidRPr="00FE735B">
              <w:rPr>
                <w:rFonts w:eastAsia="Times New Roman" w:cs="Times New Roman"/>
                <w:sz w:val="20"/>
                <w:szCs w:val="20"/>
                <w:lang w:eastAsia="ru-RU"/>
              </w:rPr>
              <w:t>Расходы на выплаты персоналу государственных (муниципальных) органов</w:t>
            </w:r>
            <w:bookmarkEnd w:id="8"/>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bookmarkStart w:id="9" w:name="RANGE!D21"/>
            <w:r w:rsidRPr="00FE735B">
              <w:rPr>
                <w:rFonts w:eastAsia="Times New Roman" w:cs="Times New Roman"/>
                <w:sz w:val="20"/>
                <w:szCs w:val="20"/>
                <w:lang w:eastAsia="ru-RU"/>
              </w:rPr>
              <w:t>58 883 661,39</w:t>
            </w:r>
            <w:bookmarkEnd w:id="9"/>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37 576 747,65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21 306 913,74</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000 0100 0000000000 121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45 300 434,59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27 588 137,33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17 712 297,26</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000 0100 0000000000 122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1 019 061,00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932 160,13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86 900,87</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000 0100 0000000000 129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12 564 165,80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9 056 450,19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3 507 715,61</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18 052 823,47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3 316 934,46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14 735 889,01</w:t>
            </w:r>
          </w:p>
        </w:tc>
      </w:tr>
      <w:tr w:rsidR="008E4DCF" w:rsidRPr="008E4DCF" w:rsidTr="001A3B65">
        <w:trPr>
          <w:gridAfter w:val="3"/>
          <w:wAfter w:w="1276" w:type="dxa"/>
          <w:trHeight w:val="9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Иные закупки товаров, работ и услуг для обеспечения государственных </w:t>
            </w:r>
            <w:r w:rsidRPr="00FE735B">
              <w:rPr>
                <w:rFonts w:eastAsia="Times New Roman" w:cs="Times New Roman"/>
                <w:sz w:val="20"/>
                <w:szCs w:val="20"/>
                <w:lang w:eastAsia="ru-RU"/>
              </w:rPr>
              <w:lastRenderedPageBreak/>
              <w:t>(муниципальных)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18 052 823,47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3 316 934,46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14 735 889,01</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000 0100 0000000000 242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2 688 006,21</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872 502,67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1 815 503,54</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15 364 817,26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2 444 431,79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12 920 385,47</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000 0100 0000000000 300</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13 527,98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1 527,98</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000 0100 0000000000 320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1 527,98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1 527,98</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000 0100 0000000000 321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1 527,98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1 527,98</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000 0100 0000000000 360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000 0100 0000000000 800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1 445 977,00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407 087,56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1 038 889,44</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Исполнение судебных актов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000 0100 0000000000 830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450 000,00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73 549,50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376 450,50</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000 0100 0000000000 831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450 000,00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73 549,50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376 450,50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000 0100 0000000000 850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731 502,00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333 538,06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397 963,94</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000 0100 0000000000 851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85 002,00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21 472,00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63 530,00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прочих налогов, сборов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000 0100 0000000000 852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292 688,40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48 300,00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244 388,40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000 0100 0000000000 853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353 811,60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263 766,06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90 045,54</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000 0100 0000000000 870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264 475,00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264 475,00</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Функционирование высшего должностного лица субъекта Российской Федерации и муниципального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000 0102 0000000000 000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2 571 180,48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1 917 613,82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653 566,66</w:t>
            </w:r>
          </w:p>
        </w:tc>
      </w:tr>
      <w:tr w:rsidR="008E4DCF" w:rsidRPr="008E4DCF" w:rsidTr="001A3B65">
        <w:trPr>
          <w:gridAfter w:val="3"/>
          <w:wAfter w:w="1276" w:type="dxa"/>
          <w:trHeight w:val="136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000 0102 0000000000 100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2 571 180,48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1 917 613,82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653 566,66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000 0102 0000000000 120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2 571 180,48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1 917 613,82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653 566,66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000 0102 0000000000 121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2 131 595,84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1 558 029,18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573 566,66</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000 0102 0000000000 122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000 0102 0000000000 129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359 584,64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359 584,64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000 0103 0000000000 000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50 000,00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30 000,00</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000 0103 0000000000 100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000 0103 0000000000 120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000 0103 0000000000 122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000 0103 0000000000 200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25 000,00</w:t>
            </w:r>
          </w:p>
        </w:tc>
      </w:tr>
      <w:tr w:rsidR="008E4DCF" w:rsidRPr="008E4DCF" w:rsidTr="001A3B65">
        <w:trPr>
          <w:gridAfter w:val="3"/>
          <w:wAfter w:w="1276" w:type="dxa"/>
          <w:trHeight w:val="8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000 0103 0000000000 240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25 000,00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000 0103 0000000000 242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11 000,00</w:t>
            </w:r>
          </w:p>
        </w:tc>
      </w:tr>
      <w:tr w:rsidR="008E4DCF" w:rsidRPr="008E4DCF" w:rsidTr="001A3B65">
        <w:trPr>
          <w:gridAfter w:val="3"/>
          <w:wAfter w:w="1276" w:type="dxa"/>
          <w:trHeight w:val="3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000 0103 0000000000 244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34 000,00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14 000,00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 xml:space="preserve">Функционирование Правительства Российской Федерации, высших исполнительных органов государственной </w:t>
            </w:r>
            <w:r w:rsidRPr="00FE735B">
              <w:rPr>
                <w:rFonts w:eastAsia="Times New Roman" w:cs="Times New Roman"/>
                <w:b/>
                <w:bCs/>
                <w:sz w:val="20"/>
                <w:szCs w:val="20"/>
                <w:lang w:eastAsia="ru-RU"/>
              </w:rPr>
              <w:lastRenderedPageBreak/>
              <w:t>власти субъектов Российской Федерации, местных администраций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000 0104 0000000000 000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71 069 279,48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39 950 375,10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31 118 904,38</w:t>
            </w:r>
          </w:p>
        </w:tc>
      </w:tr>
      <w:tr w:rsidR="008E4DCF" w:rsidRPr="008E4DCF" w:rsidTr="001A3B65">
        <w:trPr>
          <w:gridAfter w:val="3"/>
          <w:wAfter w:w="1276" w:type="dxa"/>
          <w:trHeight w:val="135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58 963 121,21</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37 143 030,91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21 820 090,30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казенных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000 0104 0000000000 110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13 237 691,04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8 428 312,26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4 809 378,78</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Фонд оплаты труда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000 0104 0000000000 111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10 038 155,39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5 982 595,23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4 055 560,16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персоналу учреждений,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000 0104 0000000000 112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345 903,30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307 573,76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38 329,54</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Взносы по обязательному социальному страхованию на выплаты по оплате труда работников и иные выплаты работникам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000 0104 0000000000 119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2 853 632,35</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2 138 143,27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715 489,08</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45 725 430,17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28 714 718,65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17 010 711,52</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000 0104 0000000000 121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35 091 944,07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20 745 504,23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14 346 439,84</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000 0104 0000000000 122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638 847,00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637 437,00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1 410,00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000 0104 0000000000 129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9 994 639,10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7 331 777,42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2 662 861,68</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10 926 530,29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2 400 636,04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8 525 894,25</w:t>
            </w:r>
          </w:p>
        </w:tc>
      </w:tr>
      <w:tr w:rsidR="008E4DCF" w:rsidRPr="008E4DCF" w:rsidTr="001A3B65">
        <w:trPr>
          <w:gridAfter w:val="3"/>
          <w:wAfter w:w="1276" w:type="dxa"/>
          <w:trHeight w:val="8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10 926 530,29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2 400 636,04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8 525 894,25</w:t>
            </w:r>
          </w:p>
        </w:tc>
      </w:tr>
      <w:tr w:rsidR="008E4DCF" w:rsidRPr="008E4DCF" w:rsidTr="001A3B65">
        <w:trPr>
          <w:gridAfter w:val="3"/>
          <w:wAfter w:w="1276" w:type="dxa"/>
          <w:trHeight w:val="6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000 0104 0000000000 242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2 459 881,20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797 596,00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1 662 285,20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8 466 649,09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1 603 040,04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6 863 609,05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000 0104 0000000000 300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1 527,98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1 527,98</w:t>
            </w:r>
          </w:p>
        </w:tc>
      </w:tr>
      <w:tr w:rsidR="008E4DCF" w:rsidRPr="008E4DCF" w:rsidTr="001A3B65">
        <w:trPr>
          <w:gridAfter w:val="3"/>
          <w:wAfter w:w="1276" w:type="dxa"/>
          <w:trHeight w:val="6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000 0104 0000000000 320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1 527,98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1 527,98</w:t>
            </w:r>
          </w:p>
        </w:tc>
      </w:tr>
      <w:tr w:rsidR="008E4DCF" w:rsidRPr="008E4DCF" w:rsidTr="001A3B65">
        <w:trPr>
          <w:gridAfter w:val="3"/>
          <w:wAfter w:w="1276" w:type="dxa"/>
          <w:trHeight w:val="8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000 0104 0000000000 321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1 527,98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1 527,98</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000 0104 0000000000 800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1 178 100,00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406 708,15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771 391,85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Исполнение судебных актов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000 0104 0000000000 830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450 000,00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73 549,50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376 450,50</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Исполнение судебных актов Российской Федерации и мировых соглашений по возмещению причиненного вреда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000 0104 0000000000 831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450 000,00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73 549,50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376 450,50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000 0104 0000000000 850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728 100,00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333 158,65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394 941,35</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000 0104 0000000000 851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84 800,00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21 401,00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63 399,00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прочих налогов, сборов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000 0104 0000000000 852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289 796,81</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48 300,00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241 496,81</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000 0104 0000000000 853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353 503,19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263 457,65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90 045,54</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Обеспечение деятельности финансовых, налоговых и таможенных органов и органов финансового (финансово-бюджетного) надзора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000 0106 0000000000 000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10 877 952,76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7 037 962,26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3 839 990,50</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10 582 050,74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6 944 415,18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3 637 635,56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10 582 050,74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6 944 415,18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3 637 635,56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000 0106 0000000000 121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8 076 894,68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5 284 603,92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2 792 290,76</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000 0106 0000000000 122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295 214,00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294 723,13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490,87</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000 0106 0000000000 129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2 209 942,06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1 365 088,13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844 853,93</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292 500,02</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93 167,67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199 332,35</w:t>
            </w:r>
          </w:p>
        </w:tc>
      </w:tr>
      <w:tr w:rsidR="008E4DCF" w:rsidRPr="008E4DCF" w:rsidTr="001A3B65">
        <w:trPr>
          <w:gridAfter w:val="3"/>
          <w:wAfter w:w="1276" w:type="dxa"/>
          <w:trHeight w:val="8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292 500,02</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93 167,67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199 332,35</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000 0106 0000000000 242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217 125,01</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74 906,67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142 218,34</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75 375,01</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18 261,00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57 114,01</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000 0106 0000000000 800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3 402,00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379,41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3 022,59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000 0106 0000000000 850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3 402,00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379,41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3 022,59</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налога на имущество организаций и земельного налога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000 0106 0000000000 851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202,00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прочих налогов, сборов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000 0106 0000000000 852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2 891,59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2 891,59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000 0106 0000000000 853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308,41</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308,41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Резервные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000 0111 0000000000 000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264 475,00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264 475,00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000 0111 0000000000 800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264 475,00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264 475,00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Резервные средства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000 0111 0000000000 870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264 475,00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264 475,00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Другие общегосударственные вопросы</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000 0113 0000000000 000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6 800 793,16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815 130,75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5 985 662,41</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000 0113 0000000000 200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6 788 793,16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803 130,75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5 985 662,41</w:t>
            </w:r>
          </w:p>
        </w:tc>
      </w:tr>
      <w:tr w:rsidR="008E4DCF" w:rsidRPr="008E4DCF" w:rsidTr="001A3B65">
        <w:trPr>
          <w:gridAfter w:val="3"/>
          <w:wAfter w:w="1276" w:type="dxa"/>
          <w:trHeight w:val="8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000 0113 0000000000 240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6 788 793,16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803 130,75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5 985 662,41</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000 0113 0000000000 244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6 788 793,16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803 130,75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5 985 662,41</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НАЦИОНАЛЬНАЯ БЕЗОПАСНОСТЬ И ПРАВООХРАНИТЕЛЬНАЯ ДЕЯТЕЛЬНОСТЬ</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000 0300 0000000000 000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3 346 500,00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717 434,08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2 629 065,92</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000 0300 0000000000 100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211 610,00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50 941,14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160 668,86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000 0300 0000000000 120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211 610,00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50 941,14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160 668,86</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000 0300 0000000000 122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101 610,00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27 341,14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74 268,86</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000 0300 0000000000 123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23 600,00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86 400,00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000 0300 0000000000 200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3 134 890,00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666 492,94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2 468 397,06</w:t>
            </w:r>
          </w:p>
        </w:tc>
      </w:tr>
      <w:tr w:rsidR="008E4DCF" w:rsidRPr="008E4DCF" w:rsidTr="001A3B65">
        <w:trPr>
          <w:gridAfter w:val="3"/>
          <w:wAfter w:w="1276" w:type="dxa"/>
          <w:trHeight w:val="8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000 0300 0000000000 240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3 134 890,00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666 492,94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2 468 397,06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000 0300 0000000000 242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1 652,00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2 348,00</w:t>
            </w:r>
          </w:p>
        </w:tc>
      </w:tr>
      <w:tr w:rsidR="008E4DCF" w:rsidRPr="008E4DCF" w:rsidTr="001A3B65">
        <w:trPr>
          <w:gridAfter w:val="3"/>
          <w:wAfter w:w="1276" w:type="dxa"/>
          <w:trHeight w:val="4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000 0300 0000000000 244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3 130 890,00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664 840,94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2 466 049,06</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Защита населения и территории от чрезвычайных ситуаций природного и техногенного характера, гражданская оборона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000 0309 0000000000 000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3 266 500,00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717 434,08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2 549 065,92</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000 0309 0000000000 100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131 610,00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50 941,14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80 668,86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000 0309 0000000000 120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131 610,00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50 941,14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80 668,86</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000 0309 0000000000 122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101 610,00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27 341,14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74 268,86</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000 0309 0000000000 123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23 600,00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6 400,00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000 0309 0000000000 200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3 134 890,00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666 492,94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2 468 397,06</w:t>
            </w:r>
          </w:p>
        </w:tc>
      </w:tr>
      <w:tr w:rsidR="008E4DCF" w:rsidRPr="008E4DCF" w:rsidTr="001A3B65">
        <w:trPr>
          <w:gridAfter w:val="3"/>
          <w:wAfter w:w="1276" w:type="dxa"/>
          <w:trHeight w:val="84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000 0309 0000000000 240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3 134 890,00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666 492,94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2 468 397,06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000 0309 0000000000 242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1 652,00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2 348,00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000 0309 0000000000 244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3 130 890,00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664 840,94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2 466 049,06</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Другие вопросы в области национальной безопасности и правоохранительной деятельности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000 0314 0000000000 000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80 000,00</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000 0314 0000000000 100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000 0314 0000000000 120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000 0314 0000000000 123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НАЦИОНАЛЬНАЯ ЭКОНОМИКА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000 0400 0000000000 000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22 921 458,66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9 819 161,15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13 102 297,51</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000 0400 0000000000 200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17 354 439,66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5 868 098,15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11 486 341,51</w:t>
            </w:r>
          </w:p>
        </w:tc>
      </w:tr>
      <w:tr w:rsidR="008E4DCF" w:rsidRPr="008E4DCF" w:rsidTr="001A3B65">
        <w:trPr>
          <w:gridAfter w:val="3"/>
          <w:wAfter w:w="1276" w:type="dxa"/>
          <w:trHeight w:val="8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000 0400 0000000000 240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17 354 439,66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5 868 098,15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11 486 341,51</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000 0400 0000000000 244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14 754 439,66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4 428 199,16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10 326 240,50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Закупка товаров, работ и услуг для обеспечения государственных (муниципальных) нужд в области геодезии и картографии вне рамок государственного </w:t>
            </w:r>
            <w:r w:rsidRPr="00FE735B">
              <w:rPr>
                <w:rFonts w:eastAsia="Times New Roman" w:cs="Times New Roman"/>
                <w:sz w:val="20"/>
                <w:szCs w:val="20"/>
                <w:lang w:eastAsia="ru-RU"/>
              </w:rPr>
              <w:lastRenderedPageBreak/>
              <w:t>оборонного заказа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000 0400 0000000000 245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2 600 000,00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1 439 898,99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1 160 101,01</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000 0400 0000000000 600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000 0400 0000000000 610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000 0400 0000000000 612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000 0400 0000000000 800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5 492 019,00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3 951 063,00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1 540 956,00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000 0400 0000000000 810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5 492 019,00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3 951 063,00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1 540 956,00</w:t>
            </w:r>
          </w:p>
        </w:tc>
      </w:tr>
      <w:tr w:rsidR="008E4DCF" w:rsidRPr="008E4DCF" w:rsidTr="001A3B65">
        <w:trPr>
          <w:gridAfter w:val="3"/>
          <w:wAfter w:w="1276" w:type="dxa"/>
          <w:trHeight w:val="11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000 0400 0000000000 811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5 292 833,00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3 951 063,00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1 341 770,00</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(гранты в форме субсидий) на финансовое обеспечение затрат в связи с производством (реализацией) товаров, выполнением работ, оказанием услуг, не подлежащие казначейскому сопровождению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000 0400 0000000000 813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199 186,00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199 186,00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Сельское хозяйство и рыболовство</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000 0405 0000000000 000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199 186,00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199 186,00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000 0405 0000000000 800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199 186,00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199 186,00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000 0405 0000000000 810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199 186,00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199 186,00</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Субсидии (гранты в форме субсидий) на финансовое обеспечение затрат в связи с производством (реализацией) товаров, выполнением работ, оказанием услуг, не </w:t>
            </w:r>
            <w:r w:rsidRPr="00FE735B">
              <w:rPr>
                <w:rFonts w:eastAsia="Times New Roman" w:cs="Times New Roman"/>
                <w:sz w:val="20"/>
                <w:szCs w:val="20"/>
                <w:lang w:eastAsia="ru-RU"/>
              </w:rPr>
              <w:lastRenderedPageBreak/>
              <w:t>подлежащие казначейскому сопровождению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000 0405 0000000000 813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199 186,00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199 186,00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lastRenderedPageBreak/>
              <w:t>Лесное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000 0407 0000000000 000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1 741 893,48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1 000 000,00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741 893,48</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000 0407 0000000000 200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1 741 893,48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1 000 000,00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741 893,48</w:t>
            </w:r>
          </w:p>
        </w:tc>
      </w:tr>
      <w:tr w:rsidR="008E4DCF" w:rsidRPr="008E4DCF" w:rsidTr="001A3B65">
        <w:trPr>
          <w:gridAfter w:val="3"/>
          <w:wAfter w:w="1276" w:type="dxa"/>
          <w:trHeight w:val="8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000 0407 0000000000 240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1 741 893,48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1 000 000,00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741 893,48</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000 0407 0000000000 244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1 741 893,48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1 000 000,00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741 893,48</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Транспорт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000 0408 0000000000 000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3 950 000,00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840 615,77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3 109 384,23</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000 0408 0000000000 200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3 950 000,00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840 615,77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3 109 384,23</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000 0408 0000000000 240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3 950 000,00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840 615,77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3 109 384,23</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000 0408 0000000000 244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3 950 000,00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840 615,77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3 109 384,23</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Дорожное хозяйство (дорожные фонды)</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000 0409 0000000000 000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9 062 546,18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2 587 583,39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6 474 962,79</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000 0409 0000000000 200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9 062 546,18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2 587 583,39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6 474 962,79</w:t>
            </w:r>
          </w:p>
        </w:tc>
      </w:tr>
      <w:tr w:rsidR="008E4DCF" w:rsidRPr="008E4DCF" w:rsidTr="001A3B65">
        <w:trPr>
          <w:gridAfter w:val="3"/>
          <w:wAfter w:w="1276" w:type="dxa"/>
          <w:trHeight w:val="90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000 0409 0000000000 240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9 062 546,18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2 587 583,39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6 474 962,79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000 0409 0000000000 244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9 062 546,18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2 587 583,39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6 474 962,79</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Другие вопросы в области национальной экономики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000 0412 0000000000 000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7 967 833,00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5 390 961,99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2 576 871,01</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000 0412 0000000000 200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2 600 000,00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1 439 898,99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1 160 101,01</w:t>
            </w:r>
          </w:p>
        </w:tc>
      </w:tr>
      <w:tr w:rsidR="008E4DCF" w:rsidRPr="008E4DCF" w:rsidTr="001A3B65">
        <w:trPr>
          <w:gridAfter w:val="3"/>
          <w:wAfter w:w="1276" w:type="dxa"/>
          <w:trHeight w:val="8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000 0412 0000000000 240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2 600 000,00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1 439 898,99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1 160 101,01</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Закупка товаров, работ и услуг для обеспечения государственных (муниципальных) нужд в области геодезии и картографии вне рамок государственного </w:t>
            </w:r>
            <w:r w:rsidRPr="00FE735B">
              <w:rPr>
                <w:rFonts w:eastAsia="Times New Roman" w:cs="Times New Roman"/>
                <w:sz w:val="20"/>
                <w:szCs w:val="20"/>
                <w:lang w:eastAsia="ru-RU"/>
              </w:rPr>
              <w:lastRenderedPageBreak/>
              <w:t>оборонного заказа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000 0412 0000000000 245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2 600 000,00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1 439 898,99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1 160 101,01</w:t>
            </w:r>
          </w:p>
        </w:tc>
      </w:tr>
      <w:tr w:rsidR="008E4DCF" w:rsidRPr="008E4DCF" w:rsidTr="001A3B65">
        <w:trPr>
          <w:gridAfter w:val="3"/>
          <w:wAfter w:w="1276" w:type="dxa"/>
          <w:trHeight w:val="5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000 0412 0000000000 600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000 0412 0000000000 610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000 0412 0000000000 612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000 0412 0000000000 800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5 292 833,00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3 951 063,00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1 341 770,00</w:t>
            </w:r>
          </w:p>
        </w:tc>
      </w:tr>
      <w:tr w:rsidR="008E4DCF" w:rsidRPr="008E4DCF" w:rsidTr="001A3B65">
        <w:trPr>
          <w:gridAfter w:val="3"/>
          <w:wAfter w:w="1276" w:type="dxa"/>
          <w:trHeight w:val="111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юридическим лицам (кроме некоммерческих организаций), индивидуальным предпринимателям, физическим лицам - производителям товаров, работ,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000 0412 0000000000 810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5 292 833,00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3 951 063,00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1 341 770,00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на возмещение недополученных доходов и (или) возмещение фактически понесенных затрат в связи с производством (реализацией) товаров, выполнением работ, оказанием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000 0412 0000000000 811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5 292 833,00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3 951 063,00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1 341 770,00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ЖИЛИЩНО-КОММУНАЛЬНОЕ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000 0500 0000000000 000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89 914 860,81</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30 804 761,73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59 110 099,08</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37 807 145,79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5 908 998,10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31 898 147,69</w:t>
            </w:r>
          </w:p>
        </w:tc>
      </w:tr>
      <w:tr w:rsidR="008E4DCF" w:rsidRPr="008E4DCF" w:rsidTr="001A3B65">
        <w:trPr>
          <w:gridAfter w:val="3"/>
          <w:wAfter w:w="1276" w:type="dxa"/>
          <w:trHeight w:val="8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37 807 145,79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5 908 998,10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31 898 147,69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37 807 149,79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5 908 998,10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31 898 151,69</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000 0500 0000000000 400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11 329 483,45</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523 039,07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10 806 444,38</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000 0500 0000000000 410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11 329 483,45</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523 039,07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10 806 444,38</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000 0500 0000000000 414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11 329 483,45</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523 039,07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10 806 444,38</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Предоставление субсидий бюджетным, автономным учреждениям и иным </w:t>
            </w:r>
            <w:r w:rsidRPr="00FE735B">
              <w:rPr>
                <w:rFonts w:eastAsia="Times New Roman" w:cs="Times New Roman"/>
                <w:sz w:val="20"/>
                <w:szCs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40 668 400,57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24 262 893,56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16 405 507,01</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40 668 400,57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24 262 893,56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16 405 507,01</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000 0500 0000000000 611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39 684 832,89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23 964 097,70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15 720 735,19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983 567,68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298 795,86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684 771,82</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000 0500 0000000000 800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000 0500 0000000000 850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прочих налогов, сборов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000 0500 0000000000 852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Жилищное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000 0501 0000000000 000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3 903 224,00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1 434 876,51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2 468 347,49</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000 0501 0000000000 200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3 793 393,00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1 325 045,51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2 468 347,49</w:t>
            </w:r>
          </w:p>
        </w:tc>
      </w:tr>
      <w:tr w:rsidR="008E4DCF" w:rsidRPr="008E4DCF" w:rsidTr="001A3B65">
        <w:trPr>
          <w:gridAfter w:val="3"/>
          <w:wAfter w:w="1276" w:type="dxa"/>
          <w:trHeight w:val="81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000 0501 0000000000 240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3 793 393,00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1 325 045,51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2 468 347,49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000 0501 0000000000 244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3 793 393,00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1 325 045,51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2 468 347,49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000 0501 0000000000 800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000 0501 0000000000 850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прочих налогов, сборов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000 0501 0000000000 852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109 831,00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Коммунальное хозяйство</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000 0502 0000000000 000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19 123 874,45</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1 209 387,31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17 914 487,14</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000 0502 0000000000 200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7 794 391,00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686 348,24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7 108 042,76</w:t>
            </w:r>
          </w:p>
        </w:tc>
      </w:tr>
      <w:tr w:rsidR="008E4DCF" w:rsidRPr="008E4DCF" w:rsidTr="001A3B65">
        <w:trPr>
          <w:gridAfter w:val="3"/>
          <w:wAfter w:w="1276" w:type="dxa"/>
          <w:trHeight w:val="84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000 0502 0000000000 240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7 794 391,00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686 348,24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7 108 042,76</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000 0502 0000000000 244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7 794 391,00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686 348,24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7 108 042,76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000 0502 0000000000 400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11 329 483,45</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523 039,07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10 806 444,38</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000 0502 0000000000 410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11 329 483,45</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523 039,07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10 806 444,38</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Бюджетные инвестиции в объекты капитального строительства </w:t>
            </w:r>
            <w:r w:rsidRPr="00FE735B">
              <w:rPr>
                <w:rFonts w:eastAsia="Times New Roman" w:cs="Times New Roman"/>
                <w:sz w:val="20"/>
                <w:szCs w:val="20"/>
                <w:lang w:eastAsia="ru-RU"/>
              </w:rPr>
              <w:lastRenderedPageBreak/>
              <w:t>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000 0502 0000000000 414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11 329 483,45</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523 039,07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10 806 444,38</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lastRenderedPageBreak/>
              <w:t>Благоустройство</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000 0503 0000000000 000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26 219 361,79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3 897 604,35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22 321 757,44</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000 0503 0000000000 200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26 219 361,79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3 897 604,35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22 321 757,44</w:t>
            </w:r>
          </w:p>
        </w:tc>
      </w:tr>
      <w:tr w:rsidR="008E4DCF" w:rsidRPr="008E4DCF" w:rsidTr="001A3B65">
        <w:trPr>
          <w:gridAfter w:val="3"/>
          <w:wAfter w:w="1276" w:type="dxa"/>
          <w:trHeight w:val="8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000 0503 0000000000 240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26 219 361,79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3 897 604,35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22 321 757,44</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000 0503 0000000000 244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26 219 361,79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3 897 604,35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22 321 757,44</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Другие вопросы в области жилищно-коммунального хозяйства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000 0505 0000000000 000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40 668 400,57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24 262 893,56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16 405 507,01</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000 0505 0000000000 600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40 668 400,57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24 262 893,56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16 405 507,01</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000 0505 0000000000 610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40 668 400,57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24 262 893,56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16 405 507,01</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000 0505 0000000000 611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39 684 832,89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23 964 097,70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15 720 735,19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000 0505 0000000000 612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983 567,68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298 795,86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684 771,82</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000 0700 0000000000 000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472 788 304,21</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203 178 892,80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269 609 411,41</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4 382 919,66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2 893 288,13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1 489 631,53</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4 382 919,66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2 893 288,13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1 489 631,53</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000 0700 0000000000 121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3 609 114,54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2 239 215,48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1 369 899,06</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000 0700 0000000000 122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14 548,00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14 547,60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0,40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000 0700 0000000000 123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15 000,00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000 0700 0000000000 129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744 257,12</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639 525,05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104 732,07</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172 019,00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50 819,47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121 199,53</w:t>
            </w:r>
          </w:p>
        </w:tc>
      </w:tr>
      <w:tr w:rsidR="008E4DCF" w:rsidRPr="008E4DCF" w:rsidTr="001A3B65">
        <w:trPr>
          <w:gridAfter w:val="3"/>
          <w:wAfter w:w="1276" w:type="dxa"/>
          <w:trHeight w:val="8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172 019,00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50 819,47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121 199,53</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000 0700 0000000000 242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73 019,00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29 156,88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43 862,12</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99 000,00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21 662,59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77 337,41</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000 0700 0000000000 400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131 808 647,08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209 499,08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131 599 148,00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000 0700 0000000000 410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131 808 647,08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209 499,08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131 599 148,00</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000 0700 0000000000 414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131 808 647,08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209 499,08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131 599 148,00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336 349 718,47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200 024 070,77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136 325 647,70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332 500 443,19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199 317 581,57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133 182 861,62</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000 0700 0000000000 611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291 717 536,53</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187 699 302,13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104 018 234,40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40 782 906,66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11 618 279,44</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29 164 627,22</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000 0700 0000000000 630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3 849 275,28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706 489,20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3 142 786,08</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(гранты в форме субсидий), подлежащие казначейскому сопровождению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000 0700 0000000000 632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3 849 275,28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706 489,20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3 142 786,08</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000 0700 0000000000 800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1 215,35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73 784,65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000 0700 0000000000 850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1 215,35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73 784,65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прочих налогов, сборов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000 0700 0000000000 852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72 721,92</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72 721,92</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000 0700 0000000000 853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2 278,08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1 215,35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1 062,73</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Дошкольное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000 0701 0000000000 000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109 029 941,50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66 641 624,61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42 388 316,89</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000 0701 0000000000 600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109 029 941,50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66 641 624,61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42 388 316,89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000 0701 0000000000 610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109 029 941,50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66 641 624,61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42 388 316,89</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000 0701 0000000000 611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101 604 312,27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64 010 183,89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37 594 128,38</w:t>
            </w:r>
          </w:p>
        </w:tc>
      </w:tr>
      <w:tr w:rsidR="008E4DCF" w:rsidRPr="008E4DCF" w:rsidTr="001A3B65">
        <w:trPr>
          <w:gridAfter w:val="3"/>
          <w:wAfter w:w="1276" w:type="dxa"/>
          <w:trHeight w:val="45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000 0701 0000000000 612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7 425 626,23</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2 631 440,72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4 794 185,51</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Общее образование</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000 0702 0000000000 000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174 080 992,77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102 667 496,17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71 413 496,60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000 0702 0000000000 600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174 080 992,77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102 667 496,17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71 413 496,60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000 0702 0000000000 610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174 080 992,77</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102 667 496,17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71 413 496,60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000 0702 0000000000 611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152 489 099,26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96 372 313,21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56 116 786,05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000 0702 0000000000 612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21 591 893,51</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6 295 182,96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15 296 710,55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Дополнительное образование детей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000 0703 0000000000 000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48 067 508,92</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29 001 093,79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19 066 415,13</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Предоставление субсидий бюджетным, автономным учреждениям и иным </w:t>
            </w:r>
            <w:r w:rsidRPr="00FE735B">
              <w:rPr>
                <w:rFonts w:eastAsia="Times New Roman" w:cs="Times New Roman"/>
                <w:sz w:val="20"/>
                <w:szCs w:val="20"/>
                <w:lang w:eastAsia="ru-RU"/>
              </w:rPr>
              <w:lastRenderedPageBreak/>
              <w:t>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000 0703 0000000000 600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48 067 508,92</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29 001 093,79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19 066 415,13</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000 0703 0000000000 610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48 067 508,92</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29 001 093,79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19 066 415,13</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000 0703 0000000000 611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37 624 125,00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27 316 805,03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10 307 319,97</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000 0703 0000000000 612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10 443 383,92</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1 684 288,76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8 759 095,16</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Молодежная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000 0707 0000000000 000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1 362 000,00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1 007 367,00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354 633,00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000 0707 0000000000 200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40 000,00</w:t>
            </w:r>
          </w:p>
        </w:tc>
      </w:tr>
      <w:tr w:rsidR="008E4DCF" w:rsidRPr="008E4DCF" w:rsidTr="001A3B65">
        <w:trPr>
          <w:gridAfter w:val="3"/>
          <w:wAfter w:w="1276" w:type="dxa"/>
          <w:trHeight w:val="79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000 0707 0000000000 240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000 0707 0000000000 244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40 000,00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000 0707 0000000000 600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1 322 000,00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1 007 367,00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314 633,00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000 0707 0000000000 610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1 322 000,00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1 007 367,00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314 633,00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000 0707 0000000000 612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1 322 000,00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1 007 367,00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314 633,00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Другие вопросы в области образования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000 0709 0000000000 000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140 247 861,02</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3 861 311,23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136 386 549,79</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4 382 919,66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2 893 288,13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1 489 631,53</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4 382 919,66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2 893 288,13</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1 489 631,53</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Фонд оплаты труда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000 0709 0000000000 121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3 609 114,54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2 239 215,48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1 369 899,06</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000 0709 0000000000 122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14 548,00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14 547,60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0,40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000 0709 0000000000 123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15 000,00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Взносы по обязательному социальному страхованию на выплаты денежного содержания и иные выплаты работникам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000 0709 0000000000 129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744 257,12</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639 525,05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104 732,07</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132 019,00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50 819,47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81 199,53</w:t>
            </w:r>
          </w:p>
        </w:tc>
      </w:tr>
      <w:tr w:rsidR="008E4DCF" w:rsidRPr="008E4DCF" w:rsidTr="001A3B65">
        <w:trPr>
          <w:gridAfter w:val="3"/>
          <w:wAfter w:w="1276" w:type="dxa"/>
          <w:trHeight w:val="81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132 019,00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50 819,47</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81 199,53</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услуг в сфере информационно-коммуникационных технологий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000 0709 0000000000 242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73 019,00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29 156,88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43 862,12</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59 000,00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21 662,59</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37 337,41</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000 0709 0000000000 400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131 808 647,08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209 499,08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131 599 148,00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000 0709 0000000000 410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131 808 647,08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209 499,08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131 599 148,00</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000 0709 0000000000 414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131 808 647,08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209 499,08</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131 599 148,00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3 849 275,28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706 489,20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3 142 786,08</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000 0709 0000000000 630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3 849 275,28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706 489,20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3 142 786,08</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(гранты в форме субсидий), подлежащие казначейскому сопровождению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000 0709 0000000000 632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3 849 275,28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706 489,20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3 142 786,08</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бюджетные ассигнования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000 0709 0000000000 800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1 215,35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73 784,65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налогов, сборов и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000 0709 0000000000 850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1 215,35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73 784,65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Уплата прочих налогов, сборов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000 0709 0000000000 852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72 721,92</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72 721,92</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Уплата иных платежей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000 0709 0000000000 853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2 278,08</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1 215,35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1 062,73</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КУЛЬТУРА, КИНЕМАТОГРАФИЯ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000 0800 0000000000 000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82 337 524,29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22 549 602,11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59 787 922,18</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76 100,00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76 100,00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000 0800 0000000000 123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76 100,00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130 500,00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224 500,00</w:t>
            </w:r>
          </w:p>
        </w:tc>
      </w:tr>
      <w:tr w:rsidR="008E4DCF" w:rsidRPr="008E4DCF" w:rsidTr="001A3B65">
        <w:trPr>
          <w:gridAfter w:val="3"/>
          <w:wAfter w:w="1276" w:type="dxa"/>
          <w:trHeight w:val="81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130 500,00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224 500,00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130 500,00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224 500,00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000 0800 0000000000 400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35 268 400,00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225 919,45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35 042 480,55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000 0800 0000000000 410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35 268 400,00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225 919,45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35 042 480,55</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000 0800 0000000000 414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35 268 400,00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225 919,45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35 042 480,55</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46 634 124,29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22 189 282,66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24 444 841,63</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46 117 035,23</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22 009 282,66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24 107 752,57</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Субсидии бюджетным учреждениям на финансовое обеспечение государственного (муниципального) задания на оказание </w:t>
            </w:r>
            <w:r w:rsidRPr="00FE735B">
              <w:rPr>
                <w:rFonts w:eastAsia="Times New Roman" w:cs="Times New Roman"/>
                <w:sz w:val="20"/>
                <w:szCs w:val="20"/>
                <w:lang w:eastAsia="ru-RU"/>
              </w:rPr>
              <w:lastRenderedPageBreak/>
              <w:t>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000 0800 0000000000 611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42 437 225,00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21 137 849,31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21 299 375,69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3 679 810,23</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871 433,35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2 808 376,88</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000 0800 0000000000 630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517 089,06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337 089,06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(гранты в форме субсидий), подлежащие казначейскому сопровождению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000 0800 0000000000 632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517 089,06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337 089,06</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Культура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000 0801 0000000000 000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82 257 524,29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22 545 702,11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59 711 822,18</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130 500,00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224 500,00</w:t>
            </w:r>
          </w:p>
        </w:tc>
      </w:tr>
      <w:tr w:rsidR="008E4DCF" w:rsidRPr="008E4DCF" w:rsidTr="001A3B65">
        <w:trPr>
          <w:gridAfter w:val="3"/>
          <w:wAfter w:w="1276" w:type="dxa"/>
          <w:trHeight w:val="81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130 500,00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224 500,00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130 500,00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224 500,00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000 0801 0000000000 400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35 268 400,00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225 919,45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35 042 480,55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000 0801 0000000000 410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35 268 400,00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225 919,45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35 042 480,55</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 в объекты капитального строительства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000 0801 0000000000 414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35 268 400,00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225 919,45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35 042 480,55</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46 634 124,29</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22 189 282,66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24 444 841,63</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46 117 035,23</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22 009 282,66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24 107 752,57</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финансовое обеспечение государственного (муниципального) задания на оказание государственных (муниципальных) услуг (выполнение работ)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000 0801 0000000000 611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42 437 225,00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21 137 849,31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21 299 375,69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3 679 810,23</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871 433,35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2 808 376,88</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000 0801 0000000000 630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517 089,06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337 089,06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(гранты в форме субсидий), подлежащие казначейскому сопровождению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000 0801 0000000000 632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517 089,06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337 089,06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Другие вопросы в области культуры, кинематографии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000 0804 0000000000 000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3 900,00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76 100,00</w:t>
            </w:r>
          </w:p>
        </w:tc>
      </w:tr>
      <w:tr w:rsidR="008E4DCF" w:rsidRPr="008E4DCF" w:rsidTr="001A3B65">
        <w:trPr>
          <w:gridAfter w:val="3"/>
          <w:wAfter w:w="1276" w:type="dxa"/>
          <w:trHeight w:val="13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000 0804 0000000000 100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76 100,00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000 0804 0000000000 120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76 100,00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000 0804 0000000000 123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76 100,00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СОЦИАЛЬНАЯ ПОЛИТИКА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000 1000 0000000000 000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13 671 789,16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4 252 396,56</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9 419 392,60</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000 1000 0000000000 123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r>
      <w:tr w:rsidR="008E4DCF" w:rsidRPr="008E4DCF" w:rsidTr="001A3B65">
        <w:trPr>
          <w:gridAfter w:val="3"/>
          <w:wAfter w:w="1276" w:type="dxa"/>
          <w:trHeight w:val="5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411 000,00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183 961,15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227 038,85</w:t>
            </w:r>
          </w:p>
        </w:tc>
      </w:tr>
      <w:tr w:rsidR="008E4DCF" w:rsidRPr="008E4DCF" w:rsidTr="001A3B65">
        <w:trPr>
          <w:gridAfter w:val="3"/>
          <w:wAfter w:w="1276" w:type="dxa"/>
          <w:trHeight w:val="81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411 000,00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183 961,15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227 038,85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411 000,00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183 961,15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227 038,85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000 1000 0000000000 300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11 078 589,16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3 908 435,41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7 170 153,75</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000 1000 0000000000 310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7 913 862,00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3 318 021,01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4 595 840,99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000 1000 0000000000 312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7 913 862,00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3 318 021,01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4 595 840,99</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000 1000 0000000000 320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2 940 727,16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492 414,40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2 448 312,76</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000 1000 0000000000 321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2 146 498,00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492 414,40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1 654 083,60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000 1000 0000000000 322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794 229,16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794 229,16</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000 1000 0000000000 360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224 000,00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98 000,00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126 000,00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000 1000 0000000000 400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000 1000 0000000000 410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000 1000 0000000000 412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1 042 700,00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882 700,00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1 042 700,00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882 700,00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000 1000 0000000000 612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1 042 700,00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882 700,00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Пенсионное обеспечение</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000 1001 0000000000 000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7 913 862,00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3 318 021,01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4 595 840,99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000 1001 0000000000 300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7 913 862,00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3 318 021,01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4 595 840,99</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Публичные нормативные социальные выплаты гражданам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000 1001 0000000000 310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7 913 862,00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3 318 021,01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4 595 840,99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пенсии, социальные доплаты к пенсиям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000 1001 0000000000 312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7 913 862,00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3 318 021,01</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4 595 840,99</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Социальное обеспечение населения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000 1003 0000000000 000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1 757 692,26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392 414,40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1 365 277,86</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000 1003 0000000000 300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1 757 692,26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392 414,40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1 365 277,86</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Социальные выплаты гражданам, кроме публичных нормативных </w:t>
            </w:r>
            <w:r w:rsidRPr="00FE735B">
              <w:rPr>
                <w:rFonts w:eastAsia="Times New Roman" w:cs="Times New Roman"/>
                <w:sz w:val="20"/>
                <w:szCs w:val="20"/>
                <w:lang w:eastAsia="ru-RU"/>
              </w:rPr>
              <w:lastRenderedPageBreak/>
              <w:t>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000 1003 0000000000 320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1 757 692,26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392 414,40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1 365 277,86</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000 1003 0000000000 321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1 721 498,00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392 414,40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1 329 083,60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000 1003 0000000000 322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36 194,26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36 194,26</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Охрана семьи и детства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000 1004 0000000000 000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2 790 234,90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140 000,00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2 650 234,90</w:t>
            </w:r>
          </w:p>
        </w:tc>
      </w:tr>
      <w:tr w:rsidR="008E4DCF" w:rsidRPr="008E4DCF" w:rsidTr="001A3B65">
        <w:trPr>
          <w:gridAfter w:val="3"/>
          <w:wAfter w:w="1276" w:type="dxa"/>
          <w:trHeight w:val="4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000 1004 0000000000 300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758 034,90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758 034,90</w:t>
            </w:r>
          </w:p>
        </w:tc>
      </w:tr>
      <w:tr w:rsidR="008E4DCF" w:rsidRPr="008E4DCF" w:rsidTr="001A3B65">
        <w:trPr>
          <w:gridAfter w:val="3"/>
          <w:wAfter w:w="1276" w:type="dxa"/>
          <w:trHeight w:val="66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000 1004 0000000000 320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758 034,90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758 034,90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гражданам на приобретение жилья</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000 1004 0000000000 322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758 034,90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758 034,90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Капитальные вложения в объекты государственной (муниципальной) собственности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000 1004 0000000000 400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000 1004 0000000000 410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Бюджетные инвестиции на приобретение объектов недвижимого имущества в государственную (муниципальную) собственность</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000 1004 0000000000 412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1 134 500,00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000 1004 0000000000 600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897 700,00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757 700,00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000 1004 0000000000 610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897 700,00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757 700,00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000 1004 0000000000 612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897 700,00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757 700,00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Другие вопросы в области социальной политики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000 1006 0000000000 000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1 210 000,00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401 961,15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808 038,85</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r>
      <w:tr w:rsidR="008E4DCF"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000 1006 0000000000 123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411 000,00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183 961,15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227 038,85</w:t>
            </w:r>
          </w:p>
        </w:tc>
      </w:tr>
      <w:tr w:rsidR="008E4DCF" w:rsidRPr="008E4DCF" w:rsidTr="001A3B65">
        <w:trPr>
          <w:gridAfter w:val="3"/>
          <w:wAfter w:w="1276" w:type="dxa"/>
          <w:trHeight w:val="81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411 000,00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183 961,15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227 038,85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411 000,00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183 961,15</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227 038,85</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000 1006 0000000000 300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649 000,00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198 000,00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451 000,00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Социальные выплаты гражданам, кроме публичных нормативных социальных выплат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000 1006 0000000000 320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425 000,00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325 000,00</w:t>
            </w:r>
          </w:p>
        </w:tc>
      </w:tr>
      <w:tr w:rsidR="008E4DCF"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Пособия, компенсации и иные социальные выплаты гражданам, кроме публичных нормативных обязательств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000 1006 0000000000 321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425 000,00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325 000,00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000 1006 0000000000 360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224 000,00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98 000,00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126 000,00</w:t>
            </w:r>
          </w:p>
        </w:tc>
      </w:tr>
      <w:tr w:rsidR="008E4DCF"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125 000,00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000 1006 0000000000 610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125 000,00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бюджетным учреждениям на иные цели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000 1006 0000000000 612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145 000,00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20 000,00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125 000,00</w:t>
            </w:r>
          </w:p>
        </w:tc>
      </w:tr>
      <w:tr w:rsidR="008E4DCF"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ФИЗИЧЕСКАЯ КУЛЬТУРА И СПОРТ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000 1100 0000000000 000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1 144 528,00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460 998,20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683 529,80</w:t>
            </w:r>
          </w:p>
        </w:tc>
      </w:tr>
      <w:tr w:rsidR="008E4DCF"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523 828,04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383 760,60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140 067,44</w:t>
            </w:r>
          </w:p>
        </w:tc>
      </w:tr>
      <w:tr w:rsidR="008E4DCF" w:rsidRPr="008E4DCF" w:rsidTr="001A3B65">
        <w:trPr>
          <w:gridAfter w:val="3"/>
          <w:wAfter w:w="1276" w:type="dxa"/>
          <w:trHeight w:val="315"/>
        </w:trPr>
        <w:tc>
          <w:tcPr>
            <w:tcW w:w="2688" w:type="dxa"/>
            <w:tcBorders>
              <w:top w:val="single" w:sz="4" w:space="0" w:color="auto"/>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казенных учреждений</w:t>
            </w:r>
          </w:p>
        </w:tc>
        <w:tc>
          <w:tcPr>
            <w:tcW w:w="567" w:type="dxa"/>
            <w:tcBorders>
              <w:top w:val="single" w:sz="4" w:space="0" w:color="auto"/>
              <w:left w:val="single" w:sz="4" w:space="0" w:color="auto"/>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000 1100 0000000000 110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12 278,04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12 278,04</w:t>
            </w:r>
          </w:p>
        </w:tc>
      </w:tr>
      <w:tr w:rsidR="008E4DCF" w:rsidRPr="008E4DCF" w:rsidTr="001A3B65">
        <w:trPr>
          <w:gridAfter w:val="3"/>
          <w:wAfter w:w="1276" w:type="dxa"/>
          <w:trHeight w:val="1035"/>
        </w:trPr>
        <w:tc>
          <w:tcPr>
            <w:tcW w:w="2688" w:type="dxa"/>
            <w:tcBorders>
              <w:top w:val="single" w:sz="4" w:space="0" w:color="auto"/>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single" w:sz="4" w:space="0" w:color="auto"/>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000 1100 0000000000 113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12 278,04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12 278,04</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511 550,00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383 760,60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127 789,40</w:t>
            </w:r>
          </w:p>
        </w:tc>
      </w:tr>
      <w:tr w:rsidR="00E22952"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Иные выплаты персоналу государственных (муниципальных) органов, за исключением фонда </w:t>
            </w:r>
            <w:r w:rsidRPr="00FE735B">
              <w:rPr>
                <w:rFonts w:eastAsia="Times New Roman" w:cs="Times New Roman"/>
                <w:sz w:val="20"/>
                <w:szCs w:val="20"/>
                <w:lang w:eastAsia="ru-RU"/>
              </w:rPr>
              <w:lastRenderedPageBreak/>
              <w:t>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000 1100 0000000000 122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20 000,00</w:t>
            </w:r>
          </w:p>
        </w:tc>
      </w:tr>
      <w:tr w:rsidR="00E22952"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Иные выплаты, за исключением фонда оплаты труда государственных (муниципальных) органов, лицам, привлекаемым согласно законодательству 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000 1100 0000000000 123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491 550,00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383 760,60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107 789,40</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510 649,96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60 737,60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449 912,36</w:t>
            </w:r>
          </w:p>
        </w:tc>
      </w:tr>
      <w:tr w:rsidR="00E22952" w:rsidRPr="008E4DCF" w:rsidTr="001A3B65">
        <w:trPr>
          <w:gridAfter w:val="3"/>
          <w:wAfter w:w="1276" w:type="dxa"/>
          <w:trHeight w:val="8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510 649,96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60 737,60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449 912,36</w:t>
            </w:r>
          </w:p>
        </w:tc>
      </w:tr>
      <w:tr w:rsidR="00E22952"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510 649,96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60 737,60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449 912,36</w:t>
            </w:r>
          </w:p>
        </w:tc>
      </w:tr>
      <w:tr w:rsidR="00E22952"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000 1100 0000000000 300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40 050,00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16 500,00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23 550,00</w:t>
            </w:r>
          </w:p>
        </w:tc>
      </w:tr>
      <w:tr w:rsidR="00E22952" w:rsidRPr="008E4DCF" w:rsidTr="001A3B65">
        <w:trPr>
          <w:gridAfter w:val="3"/>
          <w:wAfter w:w="1276" w:type="dxa"/>
          <w:trHeight w:val="45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br/>
              <w:t>Премии и гранты</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000 1100 0000000000 350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40 050,00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16 500,00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23 550,00</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r>
      <w:tr w:rsidR="00E22952"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000 1100 0000000000 630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(гранты в форме субсидий), подлежащие казначейскому сопровождению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000 1100 0000000000 632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r>
      <w:tr w:rsidR="00E22952"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Массовый спорт</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000 1102 0000000000 000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624 528,00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72 187,60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552 340,40</w:t>
            </w:r>
          </w:p>
        </w:tc>
      </w:tr>
      <w:tr w:rsidR="00E22952" w:rsidRPr="008E4DCF" w:rsidTr="001A3B65">
        <w:trPr>
          <w:gridAfter w:val="3"/>
          <w:wAfter w:w="1276" w:type="dxa"/>
          <w:trHeight w:val="139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000 1102 0000000000 100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12 278,04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12 278,04</w:t>
            </w:r>
          </w:p>
        </w:tc>
      </w:tr>
      <w:tr w:rsidR="00E22952" w:rsidRPr="008E4DCF" w:rsidTr="001A3B65">
        <w:trPr>
          <w:gridAfter w:val="3"/>
          <w:wAfter w:w="1276" w:type="dxa"/>
          <w:trHeight w:val="58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000 1102 0000000000 110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12 278,04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12 278,04</w:t>
            </w:r>
          </w:p>
        </w:tc>
      </w:tr>
      <w:tr w:rsidR="00E22952" w:rsidRPr="008E4DCF" w:rsidTr="001A3B65">
        <w:trPr>
          <w:gridAfter w:val="3"/>
          <w:wAfter w:w="1276" w:type="dxa"/>
          <w:trHeight w:val="11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Иные выплаты, за исключением фонда оплаты труда государственных (муниципальных) органов, лицам, привлекаемым согласно законодательству </w:t>
            </w:r>
            <w:r w:rsidRPr="00FE735B">
              <w:rPr>
                <w:rFonts w:eastAsia="Times New Roman" w:cs="Times New Roman"/>
                <w:sz w:val="20"/>
                <w:szCs w:val="20"/>
                <w:lang w:eastAsia="ru-RU"/>
              </w:rPr>
              <w:lastRenderedPageBreak/>
              <w:t>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000 1102 0000000000 113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12 278,04</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12 278,04</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000 1102 0000000000 200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502 199,96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55 687,60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446 512,36</w:t>
            </w:r>
          </w:p>
        </w:tc>
      </w:tr>
      <w:tr w:rsidR="00E22952" w:rsidRPr="008E4DCF" w:rsidTr="001A3B65">
        <w:trPr>
          <w:gridAfter w:val="3"/>
          <w:wAfter w:w="1276" w:type="dxa"/>
          <w:trHeight w:val="84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000 1102 0000000000 240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502 199,96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55 687,60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446 512,36</w:t>
            </w:r>
          </w:p>
        </w:tc>
      </w:tr>
      <w:tr w:rsidR="00E22952"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000 1102 0000000000 244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502 199,96</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55 687,60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446 512,36</w:t>
            </w:r>
          </w:p>
        </w:tc>
      </w:tr>
      <w:tr w:rsidR="00E22952"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Социальное обеспечение и иные выплаты населению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000 1102 0000000000 300 </w:t>
            </w:r>
          </w:p>
        </w:tc>
        <w:tc>
          <w:tcPr>
            <w:tcW w:w="1419" w:type="dxa"/>
            <w:gridSpan w:val="2"/>
            <w:tcBorders>
              <w:top w:val="nil"/>
              <w:left w:val="single" w:sz="4" w:space="0" w:color="auto"/>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40 050,00</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16 500,00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23 550,00</w:t>
            </w:r>
          </w:p>
        </w:tc>
      </w:tr>
      <w:tr w:rsidR="00E22952" w:rsidRPr="008E4DCF" w:rsidTr="001A3B65">
        <w:trPr>
          <w:gridAfter w:val="3"/>
          <w:wAfter w:w="1276" w:type="dxa"/>
          <w:trHeight w:val="55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Премии и гранты</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000 1102 0000000000 350 </w:t>
            </w:r>
          </w:p>
        </w:tc>
        <w:tc>
          <w:tcPr>
            <w:tcW w:w="1419" w:type="dxa"/>
            <w:gridSpan w:val="2"/>
            <w:tcBorders>
              <w:top w:val="nil"/>
              <w:left w:val="single" w:sz="4" w:space="0" w:color="auto"/>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40 050,00</w:t>
            </w:r>
          </w:p>
        </w:tc>
        <w:tc>
          <w:tcPr>
            <w:tcW w:w="1421" w:type="dxa"/>
            <w:gridSpan w:val="2"/>
            <w:tcBorders>
              <w:top w:val="nil"/>
              <w:left w:val="single" w:sz="4" w:space="0" w:color="auto"/>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16 500,00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23 550,00</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Предоставление субсидий бюджетным, автономным учреждениям и иным некоммерческим организациям</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000 1102 0000000000 600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r>
      <w:tr w:rsidR="00E22952"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некоммерческим организациям (за исключением государственных (муниципальных) учреждений)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000 1102 0000000000 630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Субсидии (гранты в форме субсидий), подлежащие казначейскому сопровождению</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000 1102 0000000000 632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70 000,00</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Другие вопросы в области физической культуры и спорта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000 1105 0000000000 000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520 000,00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388 810,60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131 189,40</w:t>
            </w:r>
          </w:p>
        </w:tc>
      </w:tr>
      <w:tr w:rsidR="00E22952" w:rsidRPr="008E4DCF" w:rsidTr="001A3B65">
        <w:trPr>
          <w:gridAfter w:val="3"/>
          <w:wAfter w:w="1276" w:type="dxa"/>
          <w:trHeight w:val="129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000 1105 0000000000 100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511 550,00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383 760,60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127 789,40</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Расходы на выплаты персоналу государственных (муниципальных) органов</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000 1105 0000000000 120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511 550,00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383 760,60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127 789,40</w:t>
            </w:r>
          </w:p>
        </w:tc>
      </w:tr>
      <w:tr w:rsidR="00E22952" w:rsidRPr="008E4DCF" w:rsidTr="001A3B65">
        <w:trPr>
          <w:gridAfter w:val="3"/>
          <w:wAfter w:w="1276" w:type="dxa"/>
          <w:trHeight w:val="7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выплаты персоналу государственных (муниципальных) органов, за исключением фонда оплаты труда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000 1105 0000000000 122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20 000,00</w:t>
            </w:r>
          </w:p>
        </w:tc>
      </w:tr>
      <w:tr w:rsidR="00E22952" w:rsidRPr="008E4DCF" w:rsidTr="001A3B65">
        <w:trPr>
          <w:gridAfter w:val="3"/>
          <w:wAfter w:w="1276" w:type="dxa"/>
          <w:trHeight w:val="103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xml:space="preserve">Иные выплаты, за исключением фонда оплаты труда государственных (муниципальных) органов, лицам, привлекаемым согласно законодательству </w:t>
            </w:r>
            <w:r w:rsidRPr="00FE735B">
              <w:rPr>
                <w:rFonts w:eastAsia="Times New Roman" w:cs="Times New Roman"/>
                <w:sz w:val="20"/>
                <w:szCs w:val="20"/>
                <w:lang w:eastAsia="ru-RU"/>
              </w:rPr>
              <w:lastRenderedPageBreak/>
              <w:t>для выполнения отдельных полномочий</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lastRenderedPageBreak/>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000 1105 0000000000 123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491 550,00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383 760,60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107 789,40</w:t>
            </w:r>
          </w:p>
        </w:tc>
      </w:tr>
      <w:tr w:rsidR="00E22952" w:rsidRPr="008E4DCF" w:rsidTr="001A3B65">
        <w:trPr>
          <w:gridAfter w:val="3"/>
          <w:wAfter w:w="1276" w:type="dxa"/>
          <w:trHeight w:val="70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lastRenderedPageBreak/>
              <w:t>Закупка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000 1105 0000000000 200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8 450,00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5 050,00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3 400,00</w:t>
            </w:r>
          </w:p>
        </w:tc>
      </w:tr>
      <w:tr w:rsidR="00E22952" w:rsidRPr="008E4DCF" w:rsidTr="001A3B65">
        <w:trPr>
          <w:gridAfter w:val="3"/>
          <w:wAfter w:w="1276" w:type="dxa"/>
          <w:trHeight w:val="63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Иные закупки товаров, работ и услуг для обеспечения государственных (муниципальных) нужд</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000 1105 0000000000 240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8 450,00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5 050,00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3 400,00</w:t>
            </w:r>
          </w:p>
        </w:tc>
      </w:tr>
      <w:tr w:rsidR="00E22952" w:rsidRPr="008E4DCF" w:rsidTr="001A3B65">
        <w:trPr>
          <w:gridAfter w:val="3"/>
          <w:wAfter w:w="1276" w:type="dxa"/>
          <w:trHeight w:val="48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Прочая закупка товаров, работ и услуг</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000 1105 0000000000 244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8 450,00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5 050,00</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3 400,00</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ОБСЛУЖИВАНИЕ ГОСУДАРСТВЕННОГО И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000 1300 0000000000 000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3 270 000,00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1 329 512,62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1 940 487,38</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000 1300 0000000000 700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3 270 000,00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1 329 512,62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1 940 487,38</w:t>
            </w:r>
          </w:p>
        </w:tc>
      </w:tr>
      <w:tr w:rsidR="00E22952"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000 1300 0000000000 730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3 270 000,00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1 329 512,62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1 940 487,38</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b/>
                <w:bCs/>
                <w:sz w:val="20"/>
                <w:szCs w:val="20"/>
                <w:lang w:eastAsia="ru-RU"/>
              </w:rPr>
            </w:pPr>
            <w:r w:rsidRPr="00FE735B">
              <w:rPr>
                <w:rFonts w:eastAsia="Times New Roman" w:cs="Times New Roman"/>
                <w:b/>
                <w:bCs/>
                <w:sz w:val="20"/>
                <w:szCs w:val="20"/>
                <w:lang w:eastAsia="ru-RU"/>
              </w:rPr>
              <w:t>Обслуживание государственного внутреннего и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b/>
                <w:bCs/>
                <w:sz w:val="20"/>
                <w:szCs w:val="20"/>
                <w:lang w:eastAsia="ru-RU"/>
              </w:rPr>
            </w:pPr>
            <w:r w:rsidRPr="00FE735B">
              <w:rPr>
                <w:rFonts w:eastAsia="Times New Roman" w:cs="Times New Roman"/>
                <w:b/>
                <w:bCs/>
                <w:sz w:val="20"/>
                <w:szCs w:val="20"/>
                <w:lang w:eastAsia="ru-RU"/>
              </w:rPr>
              <w:t xml:space="preserve">000 1301 0000000000 000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3 270 000,00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1 329 512,62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b/>
                <w:bCs/>
                <w:sz w:val="20"/>
                <w:szCs w:val="20"/>
                <w:lang w:eastAsia="ru-RU"/>
              </w:rPr>
            </w:pPr>
            <w:r w:rsidRPr="00FE735B">
              <w:rPr>
                <w:rFonts w:eastAsia="Times New Roman" w:cs="Times New Roman"/>
                <w:b/>
                <w:bCs/>
                <w:sz w:val="20"/>
                <w:szCs w:val="20"/>
                <w:lang w:eastAsia="ru-RU"/>
              </w:rPr>
              <w:t>1 940 487,38</w:t>
            </w:r>
          </w:p>
        </w:tc>
      </w:tr>
      <w:tr w:rsidR="00E22952" w:rsidRPr="008E4DCF" w:rsidTr="001A3B65">
        <w:trPr>
          <w:gridAfter w:val="3"/>
          <w:wAfter w:w="1276" w:type="dxa"/>
          <w:trHeight w:val="52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Обслуживание государственного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000 1301 0000000000 700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3 270 000,00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1 329 512,62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1 940 487,38</w:t>
            </w:r>
          </w:p>
        </w:tc>
      </w:tr>
      <w:tr w:rsidR="00E22952" w:rsidRPr="008E4DCF" w:rsidTr="001A3B65">
        <w:trPr>
          <w:gridAfter w:val="3"/>
          <w:wAfter w:w="1276" w:type="dxa"/>
          <w:trHeight w:val="315"/>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Обслуживание муниципального долга</w:t>
            </w:r>
          </w:p>
        </w:tc>
        <w:tc>
          <w:tcPr>
            <w:tcW w:w="567" w:type="dxa"/>
            <w:tcBorders>
              <w:top w:val="nil"/>
              <w:left w:val="nil"/>
              <w:bottom w:val="single" w:sz="4"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200</w:t>
            </w:r>
          </w:p>
        </w:tc>
        <w:tc>
          <w:tcPr>
            <w:tcW w:w="2410" w:type="dxa"/>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xml:space="preserve">000 1301 0000000000 730 </w:t>
            </w:r>
          </w:p>
        </w:tc>
        <w:tc>
          <w:tcPr>
            <w:tcW w:w="1419" w:type="dxa"/>
            <w:gridSpan w:val="2"/>
            <w:tcBorders>
              <w:top w:val="nil"/>
              <w:left w:val="single" w:sz="4" w:space="0" w:color="auto"/>
              <w:bottom w:val="single" w:sz="4"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3 270 000,00</w:t>
            </w:r>
          </w:p>
        </w:tc>
        <w:tc>
          <w:tcPr>
            <w:tcW w:w="1421" w:type="dxa"/>
            <w:gridSpan w:val="2"/>
            <w:tcBorders>
              <w:top w:val="nil"/>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1 329 512,62</w:t>
            </w:r>
          </w:p>
        </w:tc>
        <w:tc>
          <w:tcPr>
            <w:tcW w:w="1276" w:type="dxa"/>
            <w:tcBorders>
              <w:top w:val="nil"/>
              <w:left w:val="single" w:sz="4" w:space="0" w:color="auto"/>
              <w:bottom w:val="single" w:sz="4"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1 940 487,38</w:t>
            </w:r>
          </w:p>
        </w:tc>
      </w:tr>
      <w:tr w:rsidR="00E22952" w:rsidRPr="008E4DCF" w:rsidTr="001A3B65">
        <w:trPr>
          <w:gridAfter w:val="3"/>
          <w:wAfter w:w="1276" w:type="dxa"/>
          <w:trHeight w:val="180"/>
        </w:trPr>
        <w:tc>
          <w:tcPr>
            <w:tcW w:w="2688" w:type="dxa"/>
            <w:tcBorders>
              <w:top w:val="single" w:sz="4" w:space="0" w:color="auto"/>
              <w:left w:val="nil"/>
              <w:bottom w:val="single" w:sz="4" w:space="0" w:color="auto"/>
              <w:right w:val="nil"/>
            </w:tcBorders>
            <w:shd w:val="clear" w:color="000000" w:fill="FFFFFF"/>
            <w:noWrap/>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w:t>
            </w:r>
          </w:p>
        </w:tc>
        <w:tc>
          <w:tcPr>
            <w:tcW w:w="567" w:type="dxa"/>
            <w:tcBorders>
              <w:top w:val="single" w:sz="8" w:space="0" w:color="auto"/>
              <w:left w:val="nil"/>
              <w:bottom w:val="single" w:sz="8" w:space="0" w:color="auto"/>
              <w:right w:val="nil"/>
            </w:tcBorders>
            <w:shd w:val="clear" w:color="000000" w:fill="FFFFFF"/>
            <w:noWrap/>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w:t>
            </w:r>
          </w:p>
        </w:tc>
        <w:tc>
          <w:tcPr>
            <w:tcW w:w="2410" w:type="dxa"/>
            <w:tcBorders>
              <w:top w:val="single" w:sz="8" w:space="0" w:color="auto"/>
              <w:left w:val="nil"/>
              <w:bottom w:val="single" w:sz="8"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 </w:t>
            </w:r>
          </w:p>
        </w:tc>
        <w:tc>
          <w:tcPr>
            <w:tcW w:w="1419" w:type="dxa"/>
            <w:gridSpan w:val="2"/>
            <w:tcBorders>
              <w:top w:val="single" w:sz="8" w:space="0" w:color="auto"/>
              <w:left w:val="nil"/>
              <w:bottom w:val="single" w:sz="8" w:space="0" w:color="auto"/>
              <w:right w:val="nil"/>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 </w:t>
            </w:r>
          </w:p>
        </w:tc>
        <w:tc>
          <w:tcPr>
            <w:tcW w:w="1421" w:type="dxa"/>
            <w:gridSpan w:val="2"/>
            <w:tcBorders>
              <w:top w:val="single" w:sz="8" w:space="0" w:color="auto"/>
              <w:left w:val="nil"/>
              <w:bottom w:val="single" w:sz="8" w:space="0" w:color="auto"/>
              <w:right w:val="nil"/>
            </w:tcBorders>
            <w:shd w:val="clear" w:color="000000" w:fill="FFFFFF"/>
            <w:noWrap/>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r w:rsidRPr="00FE735B">
              <w:rPr>
                <w:rFonts w:eastAsia="Times New Roman" w:cs="Times New Roman"/>
                <w:sz w:val="20"/>
                <w:szCs w:val="20"/>
                <w:lang w:eastAsia="ru-RU"/>
              </w:rPr>
              <w:t> </w:t>
            </w:r>
          </w:p>
        </w:tc>
        <w:tc>
          <w:tcPr>
            <w:tcW w:w="1276" w:type="dxa"/>
            <w:tcBorders>
              <w:top w:val="single" w:sz="8" w:space="0" w:color="auto"/>
              <w:left w:val="nil"/>
              <w:bottom w:val="single" w:sz="8" w:space="0" w:color="auto"/>
              <w:right w:val="nil"/>
            </w:tcBorders>
            <w:shd w:val="clear" w:color="000000" w:fill="FFFFFF"/>
            <w:noWrap/>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bookmarkStart w:id="10" w:name="RANGE!F392"/>
            <w:r w:rsidRPr="00FE735B">
              <w:rPr>
                <w:rFonts w:eastAsia="Times New Roman" w:cs="Times New Roman"/>
                <w:sz w:val="20"/>
                <w:szCs w:val="20"/>
                <w:lang w:eastAsia="ru-RU"/>
              </w:rPr>
              <w:t> </w:t>
            </w:r>
            <w:bookmarkEnd w:id="10"/>
          </w:p>
        </w:tc>
      </w:tr>
      <w:tr w:rsidR="00E22952" w:rsidRPr="008E4DCF" w:rsidTr="001A3B65">
        <w:trPr>
          <w:gridAfter w:val="3"/>
          <w:wAfter w:w="1276" w:type="dxa"/>
          <w:trHeight w:val="270"/>
        </w:trPr>
        <w:tc>
          <w:tcPr>
            <w:tcW w:w="2688" w:type="dxa"/>
            <w:tcBorders>
              <w:top w:val="nil"/>
              <w:left w:val="single" w:sz="4" w:space="0" w:color="auto"/>
              <w:bottom w:val="single" w:sz="4" w:space="0" w:color="auto"/>
              <w:right w:val="single" w:sz="8" w:space="0" w:color="auto"/>
            </w:tcBorders>
            <w:shd w:val="clear" w:color="000000" w:fill="FFFFFF"/>
            <w:vAlign w:val="bottom"/>
            <w:hideMark/>
          </w:tcPr>
          <w:p w:rsidR="00FE735B" w:rsidRPr="00FE735B" w:rsidRDefault="00FE735B" w:rsidP="00FE735B">
            <w:pPr>
              <w:spacing w:line="240" w:lineRule="auto"/>
              <w:ind w:firstLine="0"/>
              <w:jc w:val="left"/>
              <w:rPr>
                <w:rFonts w:eastAsia="Times New Roman" w:cs="Times New Roman"/>
                <w:sz w:val="20"/>
                <w:szCs w:val="20"/>
                <w:lang w:eastAsia="ru-RU"/>
              </w:rPr>
            </w:pPr>
            <w:bookmarkStart w:id="11" w:name="RANGE!A393"/>
            <w:r w:rsidRPr="00FE735B">
              <w:rPr>
                <w:rFonts w:eastAsia="Times New Roman" w:cs="Times New Roman"/>
                <w:sz w:val="20"/>
                <w:szCs w:val="20"/>
                <w:lang w:eastAsia="ru-RU"/>
              </w:rPr>
              <w:t xml:space="preserve">Результат исполнения бюджета (дефицит / </w:t>
            </w:r>
            <w:proofErr w:type="spellStart"/>
            <w:r w:rsidRPr="00FE735B">
              <w:rPr>
                <w:rFonts w:eastAsia="Times New Roman" w:cs="Times New Roman"/>
                <w:sz w:val="20"/>
                <w:szCs w:val="20"/>
                <w:lang w:eastAsia="ru-RU"/>
              </w:rPr>
              <w:t>профицит</w:t>
            </w:r>
            <w:proofErr w:type="spellEnd"/>
            <w:r w:rsidRPr="00FE735B">
              <w:rPr>
                <w:rFonts w:eastAsia="Times New Roman" w:cs="Times New Roman"/>
                <w:sz w:val="20"/>
                <w:szCs w:val="20"/>
                <w:lang w:eastAsia="ru-RU"/>
              </w:rPr>
              <w:t>)</w:t>
            </w:r>
            <w:bookmarkEnd w:id="11"/>
          </w:p>
        </w:tc>
        <w:tc>
          <w:tcPr>
            <w:tcW w:w="567" w:type="dxa"/>
            <w:tcBorders>
              <w:top w:val="nil"/>
              <w:left w:val="nil"/>
              <w:bottom w:val="single" w:sz="8" w:space="0" w:color="auto"/>
              <w:right w:val="single" w:sz="4" w:space="0" w:color="auto"/>
            </w:tcBorders>
            <w:shd w:val="clear" w:color="000000" w:fill="FFFFFF"/>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r w:rsidRPr="00FE735B">
              <w:rPr>
                <w:rFonts w:eastAsia="Times New Roman" w:cs="Times New Roman"/>
                <w:sz w:val="20"/>
                <w:szCs w:val="20"/>
                <w:lang w:eastAsia="ru-RU"/>
              </w:rPr>
              <w:t>450</w:t>
            </w:r>
          </w:p>
        </w:tc>
        <w:tc>
          <w:tcPr>
            <w:tcW w:w="2410" w:type="dxa"/>
            <w:tcBorders>
              <w:top w:val="nil"/>
              <w:left w:val="nil"/>
              <w:bottom w:val="single" w:sz="8" w:space="0" w:color="auto"/>
              <w:right w:val="nil"/>
            </w:tcBorders>
            <w:shd w:val="clear" w:color="000000" w:fill="FFFFFF"/>
            <w:noWrap/>
            <w:vAlign w:val="bottom"/>
            <w:hideMark/>
          </w:tcPr>
          <w:p w:rsidR="00FE735B" w:rsidRPr="00FE735B" w:rsidRDefault="00FE735B" w:rsidP="00FE735B">
            <w:pPr>
              <w:spacing w:line="240" w:lineRule="auto"/>
              <w:ind w:firstLine="0"/>
              <w:jc w:val="center"/>
              <w:rPr>
                <w:rFonts w:eastAsia="Times New Roman" w:cs="Times New Roman"/>
                <w:sz w:val="20"/>
                <w:szCs w:val="20"/>
                <w:lang w:eastAsia="ru-RU"/>
              </w:rPr>
            </w:pPr>
            <w:proofErr w:type="spellStart"/>
            <w:r w:rsidRPr="00FE735B">
              <w:rPr>
                <w:rFonts w:eastAsia="Times New Roman" w:cs="Times New Roman"/>
                <w:sz w:val="20"/>
                <w:szCs w:val="20"/>
                <w:lang w:eastAsia="ru-RU"/>
              </w:rPr>
              <w:t>x</w:t>
            </w:r>
            <w:proofErr w:type="spellEnd"/>
          </w:p>
        </w:tc>
        <w:tc>
          <w:tcPr>
            <w:tcW w:w="1419" w:type="dxa"/>
            <w:gridSpan w:val="2"/>
            <w:tcBorders>
              <w:top w:val="nil"/>
              <w:left w:val="single" w:sz="4" w:space="0" w:color="auto"/>
              <w:bottom w:val="single" w:sz="8"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-8 197 004,00</w:t>
            </w:r>
          </w:p>
        </w:tc>
        <w:tc>
          <w:tcPr>
            <w:tcW w:w="1421" w:type="dxa"/>
            <w:gridSpan w:val="2"/>
            <w:tcBorders>
              <w:top w:val="nil"/>
              <w:left w:val="nil"/>
              <w:bottom w:val="single" w:sz="8" w:space="0" w:color="auto"/>
              <w:right w:val="single" w:sz="4"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r w:rsidRPr="00FE735B">
              <w:rPr>
                <w:rFonts w:eastAsia="Times New Roman" w:cs="Times New Roman"/>
                <w:sz w:val="20"/>
                <w:szCs w:val="20"/>
                <w:lang w:eastAsia="ru-RU"/>
              </w:rPr>
              <w:t>-4 993 945,88</w:t>
            </w:r>
          </w:p>
        </w:tc>
        <w:tc>
          <w:tcPr>
            <w:tcW w:w="1276" w:type="dxa"/>
            <w:tcBorders>
              <w:top w:val="nil"/>
              <w:left w:val="nil"/>
              <w:bottom w:val="single" w:sz="8" w:space="0" w:color="auto"/>
              <w:right w:val="single" w:sz="8" w:space="0" w:color="auto"/>
            </w:tcBorders>
            <w:shd w:val="clear" w:color="000000" w:fill="FFFFFF"/>
            <w:noWrap/>
            <w:vAlign w:val="bottom"/>
            <w:hideMark/>
          </w:tcPr>
          <w:p w:rsidR="00FE735B" w:rsidRPr="00FE735B" w:rsidRDefault="00FE735B" w:rsidP="00FE735B">
            <w:pPr>
              <w:spacing w:line="240" w:lineRule="auto"/>
              <w:ind w:firstLine="0"/>
              <w:jc w:val="right"/>
              <w:rPr>
                <w:rFonts w:eastAsia="Times New Roman" w:cs="Times New Roman"/>
                <w:sz w:val="20"/>
                <w:szCs w:val="20"/>
                <w:lang w:eastAsia="ru-RU"/>
              </w:rPr>
            </w:pPr>
            <w:proofErr w:type="spellStart"/>
            <w:r w:rsidRPr="00FE735B">
              <w:rPr>
                <w:rFonts w:eastAsia="Times New Roman" w:cs="Times New Roman"/>
                <w:sz w:val="20"/>
                <w:szCs w:val="20"/>
                <w:lang w:eastAsia="ru-RU"/>
              </w:rPr>
              <w:t>x</w:t>
            </w:r>
            <w:proofErr w:type="spellEnd"/>
            <w:r w:rsidRPr="00FE735B">
              <w:rPr>
                <w:rFonts w:eastAsia="Times New Roman" w:cs="Times New Roman"/>
                <w:sz w:val="20"/>
                <w:szCs w:val="20"/>
                <w:lang w:eastAsia="ru-RU"/>
              </w:rPr>
              <w:t xml:space="preserve">                    </w:t>
            </w:r>
          </w:p>
        </w:tc>
      </w:tr>
    </w:tbl>
    <w:p w:rsidR="00703BDE" w:rsidRDefault="00703BDE">
      <w:pPr>
        <w:tabs>
          <w:tab w:val="left" w:pos="0"/>
          <w:tab w:val="left" w:pos="7655"/>
        </w:tabs>
        <w:spacing w:line="240" w:lineRule="auto"/>
        <w:ind w:firstLine="0"/>
        <w:rPr>
          <w:rFonts w:cs="Times New Roman"/>
          <w:sz w:val="20"/>
          <w:szCs w:val="20"/>
        </w:rPr>
      </w:pPr>
    </w:p>
    <w:p w:rsidR="00703BDE" w:rsidRPr="00703BDE" w:rsidRDefault="00703BDE" w:rsidP="00703BDE">
      <w:pPr>
        <w:rPr>
          <w:rFonts w:cs="Times New Roman"/>
          <w:sz w:val="20"/>
          <w:szCs w:val="20"/>
        </w:rPr>
      </w:pPr>
    </w:p>
    <w:p w:rsidR="00703BDE" w:rsidRPr="00703BDE" w:rsidRDefault="00703BDE" w:rsidP="00703BDE">
      <w:pPr>
        <w:rPr>
          <w:rFonts w:cs="Times New Roman"/>
          <w:sz w:val="20"/>
          <w:szCs w:val="20"/>
        </w:rPr>
      </w:pPr>
    </w:p>
    <w:p w:rsidR="00703BDE" w:rsidRPr="00703BDE" w:rsidRDefault="00703BDE" w:rsidP="00703BDE">
      <w:pPr>
        <w:rPr>
          <w:rFonts w:cs="Times New Roman"/>
          <w:sz w:val="20"/>
          <w:szCs w:val="20"/>
        </w:rPr>
      </w:pPr>
    </w:p>
    <w:p w:rsidR="00703BDE" w:rsidRDefault="00703BDE" w:rsidP="00703BDE">
      <w:pPr>
        <w:rPr>
          <w:rFonts w:cs="Times New Roman"/>
          <w:sz w:val="20"/>
          <w:szCs w:val="20"/>
        </w:rPr>
      </w:pPr>
    </w:p>
    <w:p w:rsidR="00703BDE" w:rsidRPr="00703BDE" w:rsidRDefault="00703BDE" w:rsidP="00703BDE">
      <w:pPr>
        <w:tabs>
          <w:tab w:val="left" w:pos="3765"/>
        </w:tabs>
        <w:rPr>
          <w:rFonts w:cs="Times New Roman"/>
          <w:sz w:val="20"/>
          <w:szCs w:val="20"/>
        </w:rPr>
      </w:pPr>
      <w:r>
        <w:rPr>
          <w:rFonts w:cs="Times New Roman"/>
          <w:sz w:val="20"/>
          <w:szCs w:val="20"/>
        </w:rPr>
        <w:tab/>
      </w:r>
    </w:p>
    <w:tbl>
      <w:tblPr>
        <w:tblW w:w="10490" w:type="dxa"/>
        <w:tblInd w:w="-1026" w:type="dxa"/>
        <w:tblLook w:val="04A0"/>
      </w:tblPr>
      <w:tblGrid>
        <w:gridCol w:w="2694"/>
        <w:gridCol w:w="850"/>
        <w:gridCol w:w="2126"/>
        <w:gridCol w:w="1843"/>
        <w:gridCol w:w="1159"/>
        <w:gridCol w:w="1022"/>
        <w:gridCol w:w="796"/>
      </w:tblGrid>
      <w:tr w:rsidR="00703BDE" w:rsidRPr="00703BDE" w:rsidTr="00703BDE">
        <w:trPr>
          <w:trHeight w:val="222"/>
        </w:trPr>
        <w:tc>
          <w:tcPr>
            <w:tcW w:w="10490" w:type="dxa"/>
            <w:gridSpan w:val="7"/>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right"/>
              <w:rPr>
                <w:rFonts w:ascii="Arial CYR" w:eastAsia="Times New Roman" w:hAnsi="Arial CYR" w:cs="Arial CYR"/>
                <w:sz w:val="16"/>
                <w:szCs w:val="16"/>
                <w:lang w:eastAsia="ru-RU"/>
              </w:rPr>
            </w:pPr>
            <w:r w:rsidRPr="00703BDE">
              <w:rPr>
                <w:rFonts w:ascii="Arial CYR" w:eastAsia="Times New Roman" w:hAnsi="Arial CYR" w:cs="Arial CYR"/>
                <w:sz w:val="16"/>
                <w:szCs w:val="16"/>
                <w:lang w:eastAsia="ru-RU"/>
              </w:rPr>
              <w:t xml:space="preserve">             </w:t>
            </w:r>
            <w:bookmarkStart w:id="12" w:name="RANGE!A1:F47"/>
            <w:r w:rsidRPr="00703BDE">
              <w:rPr>
                <w:rFonts w:ascii="Arial CYR" w:eastAsia="Times New Roman" w:hAnsi="Arial CYR" w:cs="Arial CYR"/>
                <w:sz w:val="16"/>
                <w:szCs w:val="16"/>
                <w:lang w:eastAsia="ru-RU"/>
              </w:rPr>
              <w:t>Форма 0503117  с.3</w:t>
            </w:r>
            <w:bookmarkEnd w:id="12"/>
          </w:p>
        </w:tc>
      </w:tr>
      <w:tr w:rsidR="00703BDE" w:rsidRPr="00703BDE" w:rsidTr="00703BDE">
        <w:trPr>
          <w:trHeight w:val="263"/>
        </w:trPr>
        <w:tc>
          <w:tcPr>
            <w:tcW w:w="10490" w:type="dxa"/>
            <w:gridSpan w:val="7"/>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sz w:val="20"/>
                <w:szCs w:val="20"/>
                <w:lang w:eastAsia="ru-RU"/>
              </w:rPr>
            </w:pPr>
            <w:r w:rsidRPr="00703BDE">
              <w:rPr>
                <w:rFonts w:eastAsia="Times New Roman" w:cs="Times New Roman"/>
                <w:b/>
                <w:bCs/>
                <w:sz w:val="20"/>
                <w:szCs w:val="20"/>
                <w:lang w:eastAsia="ru-RU"/>
              </w:rPr>
              <w:t xml:space="preserve">                    3. Источники финансирования дефицита бюджета</w:t>
            </w:r>
          </w:p>
        </w:tc>
      </w:tr>
      <w:tr w:rsidR="00703BDE" w:rsidRPr="00703BDE" w:rsidTr="00703BDE">
        <w:trPr>
          <w:trHeight w:val="180"/>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159"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18"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78"/>
        </w:trPr>
        <w:tc>
          <w:tcPr>
            <w:tcW w:w="2694" w:type="dxa"/>
            <w:tcBorders>
              <w:top w:val="single" w:sz="4" w:space="0" w:color="auto"/>
              <w:left w:val="single" w:sz="8" w:space="0" w:color="auto"/>
              <w:bottom w:val="single" w:sz="8" w:space="0" w:color="auto"/>
              <w:right w:val="single" w:sz="4" w:space="0" w:color="auto"/>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1</w:t>
            </w:r>
          </w:p>
        </w:tc>
        <w:tc>
          <w:tcPr>
            <w:tcW w:w="850" w:type="dxa"/>
            <w:tcBorders>
              <w:top w:val="single" w:sz="4" w:space="0" w:color="auto"/>
              <w:left w:val="nil"/>
              <w:bottom w:val="single" w:sz="8" w:space="0" w:color="auto"/>
              <w:right w:val="single" w:sz="4" w:space="0" w:color="auto"/>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2</w:t>
            </w:r>
          </w:p>
        </w:tc>
        <w:tc>
          <w:tcPr>
            <w:tcW w:w="2126" w:type="dxa"/>
            <w:tcBorders>
              <w:top w:val="single" w:sz="4" w:space="0" w:color="auto"/>
              <w:left w:val="nil"/>
              <w:bottom w:val="single" w:sz="8" w:space="0" w:color="auto"/>
              <w:right w:val="nil"/>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3</w:t>
            </w:r>
          </w:p>
        </w:tc>
        <w:tc>
          <w:tcPr>
            <w:tcW w:w="1843" w:type="dxa"/>
            <w:tcBorders>
              <w:top w:val="single" w:sz="4" w:space="0" w:color="auto"/>
              <w:left w:val="single" w:sz="4" w:space="0" w:color="auto"/>
              <w:bottom w:val="single" w:sz="8" w:space="0" w:color="auto"/>
              <w:right w:val="single" w:sz="4" w:space="0" w:color="auto"/>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4</w:t>
            </w:r>
          </w:p>
        </w:tc>
        <w:tc>
          <w:tcPr>
            <w:tcW w:w="1159" w:type="dxa"/>
            <w:tcBorders>
              <w:top w:val="single" w:sz="4" w:space="0" w:color="auto"/>
              <w:left w:val="nil"/>
              <w:bottom w:val="single" w:sz="8" w:space="0" w:color="auto"/>
              <w:right w:val="nil"/>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5</w:t>
            </w:r>
          </w:p>
        </w:tc>
        <w:tc>
          <w:tcPr>
            <w:tcW w:w="1818" w:type="dxa"/>
            <w:gridSpan w:val="2"/>
            <w:tcBorders>
              <w:top w:val="single" w:sz="4" w:space="0" w:color="auto"/>
              <w:left w:val="single" w:sz="4" w:space="0" w:color="auto"/>
              <w:bottom w:val="single" w:sz="8" w:space="0" w:color="auto"/>
              <w:right w:val="single" w:sz="8" w:space="0" w:color="auto"/>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6</w:t>
            </w:r>
          </w:p>
        </w:tc>
      </w:tr>
      <w:tr w:rsidR="00703BDE" w:rsidRPr="00703BDE" w:rsidTr="00703BDE">
        <w:trPr>
          <w:trHeight w:val="230"/>
        </w:trPr>
        <w:tc>
          <w:tcPr>
            <w:tcW w:w="2694" w:type="dxa"/>
            <w:vMerge w:val="restart"/>
            <w:tcBorders>
              <w:top w:val="nil"/>
              <w:left w:val="single" w:sz="8" w:space="0" w:color="auto"/>
              <w:bottom w:val="single" w:sz="4" w:space="0" w:color="000000"/>
              <w:right w:val="single" w:sz="4" w:space="0" w:color="auto"/>
            </w:tcBorders>
            <w:shd w:val="clear" w:color="000000" w:fill="FFFFFF"/>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 xml:space="preserve"> Наименование показателя</w:t>
            </w:r>
          </w:p>
        </w:tc>
        <w:tc>
          <w:tcPr>
            <w:tcW w:w="850"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Код строки</w:t>
            </w:r>
          </w:p>
        </w:tc>
        <w:tc>
          <w:tcPr>
            <w:tcW w:w="2126" w:type="dxa"/>
            <w:vMerge w:val="restart"/>
            <w:tcBorders>
              <w:top w:val="nil"/>
              <w:left w:val="single" w:sz="4" w:space="0" w:color="auto"/>
              <w:bottom w:val="single" w:sz="4" w:space="0" w:color="000000"/>
              <w:right w:val="nil"/>
            </w:tcBorders>
            <w:shd w:val="clear" w:color="000000" w:fill="FFFFFF"/>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Код источника финансирования дефицита бюджета по бюджетной классификации</w:t>
            </w:r>
          </w:p>
        </w:tc>
        <w:tc>
          <w:tcPr>
            <w:tcW w:w="1843"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Утвержденные бюджетные назначения</w:t>
            </w:r>
          </w:p>
        </w:tc>
        <w:tc>
          <w:tcPr>
            <w:tcW w:w="1159" w:type="dxa"/>
            <w:vMerge w:val="restart"/>
            <w:tcBorders>
              <w:top w:val="nil"/>
              <w:left w:val="single" w:sz="4" w:space="0" w:color="auto"/>
              <w:bottom w:val="single" w:sz="4" w:space="0" w:color="000000"/>
              <w:right w:val="single" w:sz="4" w:space="0" w:color="auto"/>
            </w:tcBorders>
            <w:shd w:val="clear" w:color="000000" w:fill="FFFFFF"/>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Исполнено</w:t>
            </w:r>
          </w:p>
        </w:tc>
        <w:tc>
          <w:tcPr>
            <w:tcW w:w="1818" w:type="dxa"/>
            <w:gridSpan w:val="2"/>
            <w:vMerge w:val="restart"/>
            <w:tcBorders>
              <w:top w:val="nil"/>
              <w:left w:val="single" w:sz="4" w:space="0" w:color="auto"/>
              <w:bottom w:val="single" w:sz="4" w:space="0" w:color="000000"/>
              <w:right w:val="single" w:sz="8" w:space="0" w:color="auto"/>
            </w:tcBorders>
            <w:shd w:val="clear" w:color="000000" w:fill="FFFFFF"/>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Неисполненные назначения</w:t>
            </w:r>
          </w:p>
        </w:tc>
      </w:tr>
      <w:tr w:rsidR="00703BDE" w:rsidRPr="00703BDE" w:rsidTr="00703BDE">
        <w:trPr>
          <w:trHeight w:val="230"/>
        </w:trPr>
        <w:tc>
          <w:tcPr>
            <w:tcW w:w="2694" w:type="dxa"/>
            <w:vMerge/>
            <w:tcBorders>
              <w:top w:val="nil"/>
              <w:left w:val="single" w:sz="8"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2126" w:type="dxa"/>
            <w:vMerge/>
            <w:tcBorders>
              <w:top w:val="nil"/>
              <w:left w:val="single" w:sz="4" w:space="0" w:color="auto"/>
              <w:bottom w:val="single" w:sz="4" w:space="0" w:color="000000"/>
              <w:right w:val="nil"/>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159"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18" w:type="dxa"/>
            <w:gridSpan w:val="2"/>
            <w:vMerge/>
            <w:tcBorders>
              <w:top w:val="nil"/>
              <w:left w:val="single" w:sz="4" w:space="0" w:color="auto"/>
              <w:bottom w:val="single" w:sz="4" w:space="0" w:color="000000"/>
              <w:right w:val="single" w:sz="8"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r>
      <w:tr w:rsidR="00703BDE" w:rsidRPr="00703BDE" w:rsidTr="00703BDE">
        <w:trPr>
          <w:trHeight w:val="230"/>
        </w:trPr>
        <w:tc>
          <w:tcPr>
            <w:tcW w:w="2694" w:type="dxa"/>
            <w:vMerge/>
            <w:tcBorders>
              <w:top w:val="nil"/>
              <w:left w:val="single" w:sz="8"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2126" w:type="dxa"/>
            <w:vMerge/>
            <w:tcBorders>
              <w:top w:val="nil"/>
              <w:left w:val="single" w:sz="4" w:space="0" w:color="auto"/>
              <w:bottom w:val="single" w:sz="4" w:space="0" w:color="000000"/>
              <w:right w:val="nil"/>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159"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18" w:type="dxa"/>
            <w:gridSpan w:val="2"/>
            <w:vMerge/>
            <w:tcBorders>
              <w:top w:val="nil"/>
              <w:left w:val="single" w:sz="4" w:space="0" w:color="auto"/>
              <w:bottom w:val="single" w:sz="4" w:space="0" w:color="000000"/>
              <w:right w:val="single" w:sz="8"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r>
      <w:tr w:rsidR="00703BDE" w:rsidRPr="00703BDE" w:rsidTr="00703BDE">
        <w:trPr>
          <w:trHeight w:val="230"/>
        </w:trPr>
        <w:tc>
          <w:tcPr>
            <w:tcW w:w="2694" w:type="dxa"/>
            <w:vMerge/>
            <w:tcBorders>
              <w:top w:val="nil"/>
              <w:left w:val="single" w:sz="8"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2126" w:type="dxa"/>
            <w:vMerge/>
            <w:tcBorders>
              <w:top w:val="nil"/>
              <w:left w:val="single" w:sz="4" w:space="0" w:color="auto"/>
              <w:bottom w:val="single" w:sz="4" w:space="0" w:color="000000"/>
              <w:right w:val="nil"/>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159"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18" w:type="dxa"/>
            <w:gridSpan w:val="2"/>
            <w:vMerge/>
            <w:tcBorders>
              <w:top w:val="nil"/>
              <w:left w:val="single" w:sz="4" w:space="0" w:color="auto"/>
              <w:bottom w:val="single" w:sz="4" w:space="0" w:color="000000"/>
              <w:right w:val="single" w:sz="8"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r>
      <w:tr w:rsidR="00703BDE" w:rsidRPr="00703BDE" w:rsidTr="00703BDE">
        <w:trPr>
          <w:trHeight w:val="230"/>
        </w:trPr>
        <w:tc>
          <w:tcPr>
            <w:tcW w:w="2694" w:type="dxa"/>
            <w:vMerge/>
            <w:tcBorders>
              <w:top w:val="nil"/>
              <w:left w:val="single" w:sz="8"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2126" w:type="dxa"/>
            <w:vMerge/>
            <w:tcBorders>
              <w:top w:val="nil"/>
              <w:left w:val="single" w:sz="4" w:space="0" w:color="auto"/>
              <w:bottom w:val="single" w:sz="4" w:space="0" w:color="000000"/>
              <w:right w:val="nil"/>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159"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18" w:type="dxa"/>
            <w:gridSpan w:val="2"/>
            <w:vMerge/>
            <w:tcBorders>
              <w:top w:val="nil"/>
              <w:left w:val="single" w:sz="4" w:space="0" w:color="auto"/>
              <w:bottom w:val="single" w:sz="4" w:space="0" w:color="000000"/>
              <w:right w:val="single" w:sz="8"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r>
      <w:tr w:rsidR="00703BDE" w:rsidRPr="00703BDE" w:rsidTr="00703BDE">
        <w:trPr>
          <w:trHeight w:val="360"/>
        </w:trPr>
        <w:tc>
          <w:tcPr>
            <w:tcW w:w="2694" w:type="dxa"/>
            <w:vMerge/>
            <w:tcBorders>
              <w:top w:val="nil"/>
              <w:left w:val="single" w:sz="8"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2126" w:type="dxa"/>
            <w:vMerge/>
            <w:tcBorders>
              <w:top w:val="nil"/>
              <w:left w:val="single" w:sz="4" w:space="0" w:color="auto"/>
              <w:bottom w:val="single" w:sz="4" w:space="0" w:color="000000"/>
              <w:right w:val="nil"/>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159"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18" w:type="dxa"/>
            <w:gridSpan w:val="2"/>
            <w:vMerge/>
            <w:tcBorders>
              <w:top w:val="nil"/>
              <w:left w:val="single" w:sz="4" w:space="0" w:color="auto"/>
              <w:bottom w:val="single" w:sz="4" w:space="0" w:color="000000"/>
              <w:right w:val="single" w:sz="8"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r>
      <w:tr w:rsidR="00703BDE" w:rsidRPr="00703BDE" w:rsidTr="00703BDE">
        <w:trPr>
          <w:trHeight w:val="270"/>
        </w:trPr>
        <w:tc>
          <w:tcPr>
            <w:tcW w:w="2694" w:type="dxa"/>
            <w:vMerge/>
            <w:tcBorders>
              <w:top w:val="nil"/>
              <w:left w:val="single" w:sz="8"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850"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2126" w:type="dxa"/>
            <w:vMerge/>
            <w:tcBorders>
              <w:top w:val="nil"/>
              <w:left w:val="single" w:sz="4" w:space="0" w:color="auto"/>
              <w:bottom w:val="single" w:sz="4" w:space="0" w:color="000000"/>
              <w:right w:val="nil"/>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43"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159" w:type="dxa"/>
            <w:vMerge/>
            <w:tcBorders>
              <w:top w:val="nil"/>
              <w:left w:val="single" w:sz="4" w:space="0" w:color="auto"/>
              <w:bottom w:val="single" w:sz="4" w:space="0" w:color="000000"/>
              <w:right w:val="single" w:sz="4"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c>
          <w:tcPr>
            <w:tcW w:w="1818" w:type="dxa"/>
            <w:gridSpan w:val="2"/>
            <w:vMerge/>
            <w:tcBorders>
              <w:top w:val="nil"/>
              <w:left w:val="single" w:sz="4" w:space="0" w:color="auto"/>
              <w:bottom w:val="single" w:sz="4" w:space="0" w:color="000000"/>
              <w:right w:val="single" w:sz="8" w:space="0" w:color="auto"/>
            </w:tcBorders>
            <w:vAlign w:val="center"/>
            <w:hideMark/>
          </w:tcPr>
          <w:p w:rsidR="00703BDE" w:rsidRPr="00703BDE" w:rsidRDefault="00703BDE" w:rsidP="00703BDE">
            <w:pPr>
              <w:spacing w:line="240" w:lineRule="auto"/>
              <w:ind w:firstLine="0"/>
              <w:jc w:val="left"/>
              <w:rPr>
                <w:rFonts w:eastAsia="Times New Roman" w:cs="Times New Roman"/>
                <w:sz w:val="20"/>
                <w:szCs w:val="20"/>
                <w:lang w:eastAsia="ru-RU"/>
              </w:rPr>
            </w:pPr>
          </w:p>
        </w:tc>
      </w:tr>
      <w:tr w:rsidR="00703BDE" w:rsidRPr="00703BDE" w:rsidTr="00703BDE">
        <w:trPr>
          <w:trHeight w:val="270"/>
        </w:trPr>
        <w:tc>
          <w:tcPr>
            <w:tcW w:w="2694" w:type="dxa"/>
            <w:tcBorders>
              <w:top w:val="nil"/>
              <w:left w:val="single" w:sz="8" w:space="0" w:color="auto"/>
              <w:bottom w:val="nil"/>
              <w:right w:val="single" w:sz="4" w:space="0" w:color="auto"/>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bookmarkStart w:id="13" w:name="RANGE!A12"/>
            <w:r w:rsidRPr="00703BDE">
              <w:rPr>
                <w:rFonts w:eastAsia="Times New Roman" w:cs="Times New Roman"/>
                <w:sz w:val="20"/>
                <w:szCs w:val="20"/>
                <w:lang w:eastAsia="ru-RU"/>
              </w:rPr>
              <w:t>1</w:t>
            </w:r>
            <w:bookmarkEnd w:id="13"/>
          </w:p>
        </w:tc>
        <w:tc>
          <w:tcPr>
            <w:tcW w:w="850" w:type="dxa"/>
            <w:tcBorders>
              <w:top w:val="nil"/>
              <w:left w:val="nil"/>
              <w:bottom w:val="nil"/>
              <w:right w:val="single" w:sz="4" w:space="0" w:color="auto"/>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2</w:t>
            </w:r>
          </w:p>
        </w:tc>
        <w:tc>
          <w:tcPr>
            <w:tcW w:w="2126" w:type="dxa"/>
            <w:tcBorders>
              <w:top w:val="nil"/>
              <w:left w:val="nil"/>
              <w:bottom w:val="nil"/>
              <w:right w:val="nil"/>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3</w:t>
            </w:r>
          </w:p>
        </w:tc>
        <w:tc>
          <w:tcPr>
            <w:tcW w:w="1843" w:type="dxa"/>
            <w:tcBorders>
              <w:top w:val="nil"/>
              <w:left w:val="single" w:sz="4" w:space="0" w:color="auto"/>
              <w:bottom w:val="nil"/>
              <w:right w:val="single" w:sz="4" w:space="0" w:color="auto"/>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4</w:t>
            </w:r>
          </w:p>
        </w:tc>
        <w:tc>
          <w:tcPr>
            <w:tcW w:w="1159" w:type="dxa"/>
            <w:tcBorders>
              <w:top w:val="nil"/>
              <w:left w:val="nil"/>
              <w:bottom w:val="nil"/>
              <w:right w:val="nil"/>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5</w:t>
            </w:r>
          </w:p>
        </w:tc>
        <w:tc>
          <w:tcPr>
            <w:tcW w:w="1818" w:type="dxa"/>
            <w:gridSpan w:val="2"/>
            <w:tcBorders>
              <w:top w:val="nil"/>
              <w:left w:val="single" w:sz="4" w:space="0" w:color="auto"/>
              <w:bottom w:val="nil"/>
              <w:right w:val="single" w:sz="8" w:space="0" w:color="auto"/>
            </w:tcBorders>
            <w:shd w:val="clear" w:color="000000" w:fill="FFFFFF"/>
            <w:noWrap/>
            <w:vAlign w:val="center"/>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6</w:t>
            </w:r>
          </w:p>
        </w:tc>
      </w:tr>
      <w:tr w:rsidR="00703BDE" w:rsidRPr="00703BDE" w:rsidTr="00703BDE">
        <w:trPr>
          <w:trHeight w:val="525"/>
        </w:trPr>
        <w:tc>
          <w:tcPr>
            <w:tcW w:w="2694" w:type="dxa"/>
            <w:tcBorders>
              <w:top w:val="single" w:sz="4" w:space="0" w:color="auto"/>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0"/>
              <w:jc w:val="left"/>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 xml:space="preserve">Источники финансирования дефицита </w:t>
            </w:r>
            <w:r w:rsidRPr="00703BDE">
              <w:rPr>
                <w:rFonts w:eastAsia="Times New Roman" w:cs="Times New Roman"/>
                <w:b/>
                <w:bCs/>
                <w:color w:val="000000"/>
                <w:sz w:val="20"/>
                <w:szCs w:val="20"/>
                <w:lang w:eastAsia="ru-RU"/>
              </w:rPr>
              <w:lastRenderedPageBreak/>
              <w:t>бюджета - всего</w:t>
            </w:r>
          </w:p>
        </w:tc>
        <w:tc>
          <w:tcPr>
            <w:tcW w:w="850" w:type="dxa"/>
            <w:tcBorders>
              <w:top w:val="single" w:sz="8" w:space="0" w:color="auto"/>
              <w:left w:val="single" w:sz="8" w:space="0" w:color="auto"/>
              <w:bottom w:val="single" w:sz="4" w:space="0" w:color="000000"/>
              <w:right w:val="single" w:sz="4" w:space="0" w:color="000000"/>
            </w:tcBorders>
            <w:shd w:val="clear" w:color="000000" w:fill="FFFFFF"/>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lastRenderedPageBreak/>
              <w:t>500</w:t>
            </w:r>
          </w:p>
        </w:tc>
        <w:tc>
          <w:tcPr>
            <w:tcW w:w="2126" w:type="dxa"/>
            <w:tcBorders>
              <w:top w:val="single" w:sz="8" w:space="0" w:color="auto"/>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proofErr w:type="spellStart"/>
            <w:r w:rsidRPr="00703BDE">
              <w:rPr>
                <w:rFonts w:eastAsia="Times New Roman" w:cs="Times New Roman"/>
                <w:b/>
                <w:bCs/>
                <w:color w:val="000000"/>
                <w:sz w:val="20"/>
                <w:szCs w:val="20"/>
                <w:lang w:eastAsia="ru-RU"/>
              </w:rPr>
              <w:t>х</w:t>
            </w:r>
            <w:proofErr w:type="spellEnd"/>
          </w:p>
        </w:tc>
        <w:tc>
          <w:tcPr>
            <w:tcW w:w="1843" w:type="dxa"/>
            <w:tcBorders>
              <w:top w:val="single" w:sz="8" w:space="0" w:color="auto"/>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8 197 004,00</w:t>
            </w:r>
          </w:p>
        </w:tc>
        <w:tc>
          <w:tcPr>
            <w:tcW w:w="1159" w:type="dxa"/>
            <w:tcBorders>
              <w:top w:val="single" w:sz="8" w:space="0" w:color="auto"/>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4 993 945,88</w:t>
            </w:r>
          </w:p>
        </w:tc>
        <w:tc>
          <w:tcPr>
            <w:tcW w:w="1818" w:type="dxa"/>
            <w:gridSpan w:val="2"/>
            <w:tcBorders>
              <w:top w:val="single" w:sz="8" w:space="0" w:color="auto"/>
              <w:left w:val="nil"/>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sz w:val="20"/>
                <w:szCs w:val="20"/>
                <w:lang w:eastAsia="ru-RU"/>
              </w:rPr>
            </w:pPr>
            <w:r w:rsidRPr="00703BDE">
              <w:rPr>
                <w:rFonts w:eastAsia="Times New Roman" w:cs="Times New Roman"/>
                <w:b/>
                <w:bCs/>
                <w:sz w:val="20"/>
                <w:szCs w:val="20"/>
                <w:lang w:eastAsia="ru-RU"/>
              </w:rPr>
              <w:t>3 203 058,12</w:t>
            </w:r>
          </w:p>
        </w:tc>
      </w:tr>
      <w:tr w:rsidR="00703BDE" w:rsidRPr="00703BDE" w:rsidTr="00703BDE">
        <w:trPr>
          <w:trHeight w:val="315"/>
        </w:trPr>
        <w:tc>
          <w:tcPr>
            <w:tcW w:w="2694" w:type="dxa"/>
            <w:tcBorders>
              <w:top w:val="nil"/>
              <w:left w:val="single" w:sz="4" w:space="0" w:color="auto"/>
              <w:bottom w:val="nil"/>
              <w:right w:val="nil"/>
            </w:tcBorders>
            <w:shd w:val="clear" w:color="000000" w:fill="FFFFFF"/>
            <w:vAlign w:val="bottom"/>
            <w:hideMark/>
          </w:tcPr>
          <w:p w:rsidR="00703BDE" w:rsidRPr="00703BDE" w:rsidRDefault="00703BDE" w:rsidP="00703BDE">
            <w:pPr>
              <w:spacing w:line="240" w:lineRule="auto"/>
              <w:ind w:firstLine="0"/>
              <w:jc w:val="left"/>
              <w:rPr>
                <w:rFonts w:eastAsia="Times New Roman" w:cs="Times New Roman"/>
                <w:b/>
                <w:bCs/>
                <w:color w:val="000000"/>
                <w:sz w:val="20"/>
                <w:szCs w:val="20"/>
                <w:lang w:eastAsia="ru-RU"/>
              </w:rPr>
            </w:pPr>
            <w:bookmarkStart w:id="14" w:name="RANGE!A14"/>
            <w:r w:rsidRPr="00703BDE">
              <w:rPr>
                <w:rFonts w:eastAsia="Times New Roman" w:cs="Times New Roman"/>
                <w:b/>
                <w:bCs/>
                <w:color w:val="000000"/>
                <w:sz w:val="20"/>
                <w:szCs w:val="20"/>
                <w:lang w:eastAsia="ru-RU"/>
              </w:rPr>
              <w:lastRenderedPageBreak/>
              <w:t xml:space="preserve">     в том числе:</w:t>
            </w:r>
            <w:bookmarkEnd w:id="14"/>
          </w:p>
        </w:tc>
        <w:tc>
          <w:tcPr>
            <w:tcW w:w="850" w:type="dxa"/>
            <w:tcBorders>
              <w:top w:val="nil"/>
              <w:left w:val="single" w:sz="8" w:space="0" w:color="auto"/>
              <w:bottom w:val="nil"/>
              <w:right w:val="single" w:sz="4" w:space="0" w:color="000000"/>
            </w:tcBorders>
            <w:shd w:val="clear" w:color="000000" w:fill="FFFFFF"/>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 </w:t>
            </w:r>
          </w:p>
        </w:tc>
        <w:tc>
          <w:tcPr>
            <w:tcW w:w="2126" w:type="dxa"/>
            <w:tcBorders>
              <w:top w:val="nil"/>
              <w:left w:val="nil"/>
              <w:bottom w:val="nil"/>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 </w:t>
            </w:r>
          </w:p>
        </w:tc>
        <w:tc>
          <w:tcPr>
            <w:tcW w:w="1843" w:type="dxa"/>
            <w:tcBorders>
              <w:top w:val="nil"/>
              <w:left w:val="nil"/>
              <w:bottom w:val="nil"/>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 </w:t>
            </w:r>
          </w:p>
        </w:tc>
        <w:tc>
          <w:tcPr>
            <w:tcW w:w="1159"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 </w:t>
            </w:r>
          </w:p>
        </w:tc>
        <w:tc>
          <w:tcPr>
            <w:tcW w:w="1818" w:type="dxa"/>
            <w:gridSpan w:val="2"/>
            <w:vMerge w:val="restart"/>
            <w:tcBorders>
              <w:top w:val="nil"/>
              <w:left w:val="single" w:sz="4" w:space="0" w:color="auto"/>
              <w:bottom w:val="single" w:sz="4" w:space="0" w:color="000000"/>
              <w:right w:val="single" w:sz="8"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sz w:val="20"/>
                <w:szCs w:val="20"/>
                <w:lang w:eastAsia="ru-RU"/>
              </w:rPr>
            </w:pPr>
            <w:r w:rsidRPr="00703BDE">
              <w:rPr>
                <w:rFonts w:eastAsia="Times New Roman" w:cs="Times New Roman"/>
                <w:b/>
                <w:bCs/>
                <w:sz w:val="20"/>
                <w:szCs w:val="20"/>
                <w:lang w:eastAsia="ru-RU"/>
              </w:rPr>
              <w:t>-1 437 816,00</w:t>
            </w:r>
          </w:p>
        </w:tc>
      </w:tr>
      <w:tr w:rsidR="00703BDE" w:rsidRPr="00703BDE" w:rsidTr="00703BDE">
        <w:trPr>
          <w:trHeight w:val="525"/>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100" w:firstLine="201"/>
              <w:jc w:val="left"/>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источники внутреннего финансирования бюджета</w:t>
            </w:r>
          </w:p>
        </w:tc>
        <w:tc>
          <w:tcPr>
            <w:tcW w:w="850" w:type="dxa"/>
            <w:tcBorders>
              <w:top w:val="nil"/>
              <w:left w:val="single" w:sz="8" w:space="0" w:color="auto"/>
              <w:bottom w:val="single" w:sz="4" w:space="0" w:color="000000"/>
              <w:right w:val="single" w:sz="4" w:space="0" w:color="000000"/>
            </w:tcBorders>
            <w:shd w:val="clear" w:color="000000" w:fill="FFFFFF"/>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520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proofErr w:type="spellStart"/>
            <w:r w:rsidRPr="00703BDE">
              <w:rPr>
                <w:rFonts w:eastAsia="Times New Roman" w:cs="Times New Roman"/>
                <w:b/>
                <w:bCs/>
                <w:color w:val="000000"/>
                <w:sz w:val="20"/>
                <w:szCs w:val="20"/>
                <w:lang w:eastAsia="ru-RU"/>
              </w:rPr>
              <w:t>х</w:t>
            </w:r>
            <w:proofErr w:type="spellEnd"/>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5 199 004,00</w:t>
            </w:r>
          </w:p>
        </w:tc>
        <w:tc>
          <w:tcPr>
            <w:tcW w:w="1159"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6 636 820,00</w:t>
            </w:r>
          </w:p>
        </w:tc>
        <w:tc>
          <w:tcPr>
            <w:tcW w:w="1818" w:type="dxa"/>
            <w:gridSpan w:val="2"/>
            <w:vMerge/>
            <w:tcBorders>
              <w:top w:val="nil"/>
              <w:left w:val="single" w:sz="4" w:space="0" w:color="auto"/>
              <w:bottom w:val="single" w:sz="4" w:space="0" w:color="000000"/>
              <w:right w:val="single" w:sz="8" w:space="0" w:color="auto"/>
            </w:tcBorders>
            <w:vAlign w:val="center"/>
            <w:hideMark/>
          </w:tcPr>
          <w:p w:rsidR="00703BDE" w:rsidRPr="00703BDE" w:rsidRDefault="00703BDE" w:rsidP="00703BDE">
            <w:pPr>
              <w:spacing w:line="240" w:lineRule="auto"/>
              <w:ind w:firstLine="0"/>
              <w:jc w:val="left"/>
              <w:rPr>
                <w:rFonts w:eastAsia="Times New Roman" w:cs="Times New Roman"/>
                <w:b/>
                <w:bCs/>
                <w:sz w:val="20"/>
                <w:szCs w:val="20"/>
                <w:lang w:eastAsia="ru-RU"/>
              </w:rPr>
            </w:pPr>
          </w:p>
        </w:tc>
      </w:tr>
      <w:tr w:rsidR="00703BDE" w:rsidRPr="00703BDE" w:rsidTr="00703BDE">
        <w:trPr>
          <w:trHeight w:val="315"/>
        </w:trPr>
        <w:tc>
          <w:tcPr>
            <w:tcW w:w="2694" w:type="dxa"/>
            <w:tcBorders>
              <w:top w:val="nil"/>
              <w:left w:val="single" w:sz="4" w:space="0" w:color="auto"/>
              <w:bottom w:val="nil"/>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r w:rsidRPr="00703BDE">
              <w:rPr>
                <w:rFonts w:eastAsia="Times New Roman" w:cs="Times New Roman"/>
                <w:color w:val="000000"/>
                <w:sz w:val="20"/>
                <w:szCs w:val="20"/>
                <w:lang w:eastAsia="ru-RU"/>
              </w:rPr>
              <w:t>из них:</w:t>
            </w:r>
          </w:p>
        </w:tc>
        <w:tc>
          <w:tcPr>
            <w:tcW w:w="850" w:type="dxa"/>
            <w:tcBorders>
              <w:top w:val="nil"/>
              <w:left w:val="single" w:sz="8" w:space="0" w:color="auto"/>
              <w:bottom w:val="nil"/>
              <w:right w:val="single" w:sz="4" w:space="0" w:color="000000"/>
            </w:tcBorders>
            <w:shd w:val="clear" w:color="000000" w:fill="FFFFFF"/>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w:t>
            </w:r>
          </w:p>
        </w:tc>
        <w:tc>
          <w:tcPr>
            <w:tcW w:w="2126" w:type="dxa"/>
            <w:tcBorders>
              <w:top w:val="nil"/>
              <w:left w:val="nil"/>
              <w:bottom w:val="nil"/>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w:t>
            </w:r>
          </w:p>
        </w:tc>
        <w:tc>
          <w:tcPr>
            <w:tcW w:w="1843" w:type="dxa"/>
            <w:tcBorders>
              <w:top w:val="nil"/>
              <w:left w:val="nil"/>
              <w:bottom w:val="nil"/>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w:t>
            </w:r>
          </w:p>
        </w:tc>
        <w:tc>
          <w:tcPr>
            <w:tcW w:w="1159"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w:t>
            </w:r>
          </w:p>
        </w:tc>
        <w:tc>
          <w:tcPr>
            <w:tcW w:w="1818" w:type="dxa"/>
            <w:gridSpan w:val="2"/>
            <w:vMerge w:val="restart"/>
            <w:tcBorders>
              <w:top w:val="nil"/>
              <w:left w:val="single" w:sz="4" w:space="0" w:color="auto"/>
              <w:bottom w:val="single" w:sz="4" w:space="0" w:color="000000"/>
              <w:right w:val="single" w:sz="8"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sz w:val="20"/>
                <w:szCs w:val="20"/>
                <w:lang w:eastAsia="ru-RU"/>
              </w:rPr>
            </w:pPr>
            <w:r w:rsidRPr="00703BDE">
              <w:rPr>
                <w:rFonts w:eastAsia="Times New Roman" w:cs="Times New Roman"/>
                <w:b/>
                <w:bCs/>
                <w:sz w:val="20"/>
                <w:szCs w:val="20"/>
                <w:lang w:eastAsia="ru-RU"/>
              </w:rPr>
              <w:t>-1 437 816,00</w:t>
            </w:r>
          </w:p>
        </w:tc>
      </w:tr>
      <w:tr w:rsidR="00703BDE" w:rsidRPr="00703BDE" w:rsidTr="00703BDE">
        <w:trPr>
          <w:trHeight w:val="525"/>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Кредиты кредитных организаций в валюте Российской Федерации</w:t>
            </w:r>
          </w:p>
        </w:tc>
        <w:tc>
          <w:tcPr>
            <w:tcW w:w="850" w:type="dxa"/>
            <w:tcBorders>
              <w:top w:val="nil"/>
              <w:left w:val="single" w:sz="8" w:space="0" w:color="auto"/>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520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992 0102000000 0000 000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5 199 004,00</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6 636 820,00</w:t>
            </w:r>
          </w:p>
        </w:tc>
        <w:tc>
          <w:tcPr>
            <w:tcW w:w="1818" w:type="dxa"/>
            <w:gridSpan w:val="2"/>
            <w:vMerge/>
            <w:tcBorders>
              <w:top w:val="nil"/>
              <w:left w:val="single" w:sz="4" w:space="0" w:color="auto"/>
              <w:bottom w:val="single" w:sz="4" w:space="0" w:color="000000"/>
              <w:right w:val="single" w:sz="8" w:space="0" w:color="auto"/>
            </w:tcBorders>
            <w:vAlign w:val="center"/>
            <w:hideMark/>
          </w:tcPr>
          <w:p w:rsidR="00703BDE" w:rsidRPr="00703BDE" w:rsidRDefault="00703BDE" w:rsidP="00703BDE">
            <w:pPr>
              <w:spacing w:line="240" w:lineRule="auto"/>
              <w:ind w:firstLine="0"/>
              <w:jc w:val="left"/>
              <w:rPr>
                <w:rFonts w:eastAsia="Times New Roman" w:cs="Times New Roman"/>
                <w:b/>
                <w:bCs/>
                <w:sz w:val="20"/>
                <w:szCs w:val="20"/>
                <w:lang w:eastAsia="ru-RU"/>
              </w:rPr>
            </w:pPr>
          </w:p>
        </w:tc>
      </w:tr>
      <w:tr w:rsidR="00703BDE" w:rsidRPr="00703BDE" w:rsidTr="00703BDE">
        <w:trPr>
          <w:trHeight w:val="525"/>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bookmarkStart w:id="15" w:name="RANGE!A18"/>
            <w:r w:rsidRPr="00703BDE">
              <w:rPr>
                <w:rFonts w:eastAsia="Times New Roman" w:cs="Times New Roman"/>
                <w:color w:val="000000"/>
                <w:sz w:val="20"/>
                <w:szCs w:val="20"/>
                <w:lang w:eastAsia="ru-RU"/>
              </w:rPr>
              <w:t xml:space="preserve">  Получение кредитов от кредитных организаций в валюте Российской Федерации</w:t>
            </w:r>
            <w:bookmarkEnd w:id="15"/>
          </w:p>
        </w:tc>
        <w:tc>
          <w:tcPr>
            <w:tcW w:w="850" w:type="dxa"/>
            <w:tcBorders>
              <w:top w:val="nil"/>
              <w:left w:val="single" w:sz="8" w:space="0" w:color="auto"/>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520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992 0102000000 0000 700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23 600 000,00</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15 000 000,00</w:t>
            </w:r>
          </w:p>
        </w:tc>
        <w:tc>
          <w:tcPr>
            <w:tcW w:w="1818"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8 600 000,00</w:t>
            </w:r>
          </w:p>
        </w:tc>
      </w:tr>
      <w:tr w:rsidR="00703BDE" w:rsidRPr="00703BDE" w:rsidTr="00703BDE">
        <w:trPr>
          <w:trHeight w:val="780"/>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Получение кредитов от кредитных организаций бюджетами городских округов в валюте Российской Федерации</w:t>
            </w:r>
          </w:p>
        </w:tc>
        <w:tc>
          <w:tcPr>
            <w:tcW w:w="850" w:type="dxa"/>
            <w:tcBorders>
              <w:top w:val="nil"/>
              <w:left w:val="single" w:sz="8" w:space="0" w:color="auto"/>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520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992 0102000004 0000 710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23 600 000,00</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15 000 000,00</w:t>
            </w:r>
          </w:p>
        </w:tc>
        <w:tc>
          <w:tcPr>
            <w:tcW w:w="1818"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8 600 000,00</w:t>
            </w:r>
          </w:p>
        </w:tc>
      </w:tr>
      <w:tr w:rsidR="00703BDE" w:rsidRPr="00703BDE" w:rsidTr="00703BDE">
        <w:trPr>
          <w:trHeight w:val="780"/>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bookmarkStart w:id="16" w:name="RANGE!A20"/>
            <w:r w:rsidRPr="00703BDE">
              <w:rPr>
                <w:rFonts w:eastAsia="Times New Roman" w:cs="Times New Roman"/>
                <w:color w:val="000000"/>
                <w:sz w:val="20"/>
                <w:szCs w:val="20"/>
                <w:lang w:eastAsia="ru-RU"/>
              </w:rPr>
              <w:t xml:space="preserve">  Погашение кредитов, предоставленных кредитными организациями в валюте Российской Федерации</w:t>
            </w:r>
            <w:bookmarkEnd w:id="16"/>
          </w:p>
        </w:tc>
        <w:tc>
          <w:tcPr>
            <w:tcW w:w="850" w:type="dxa"/>
            <w:tcBorders>
              <w:top w:val="nil"/>
              <w:left w:val="single" w:sz="8" w:space="0" w:color="auto"/>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520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992 0102000000 0000 800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-18 400 996,00</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-8 363 180,00</w:t>
            </w:r>
          </w:p>
        </w:tc>
        <w:tc>
          <w:tcPr>
            <w:tcW w:w="1818"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-10 037 816,00</w:t>
            </w:r>
          </w:p>
        </w:tc>
      </w:tr>
      <w:tr w:rsidR="00703BDE" w:rsidRPr="00703BDE" w:rsidTr="00703BDE">
        <w:trPr>
          <w:trHeight w:val="780"/>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Погашение бюджетами городских округов кредитов от кредитных организаций в валюте Российской Федерации</w:t>
            </w:r>
          </w:p>
        </w:tc>
        <w:tc>
          <w:tcPr>
            <w:tcW w:w="850" w:type="dxa"/>
            <w:tcBorders>
              <w:top w:val="nil"/>
              <w:left w:val="single" w:sz="8" w:space="0" w:color="auto"/>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520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992 0102000004 0000 810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-18 400 996,00</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-8 363 180,00</w:t>
            </w:r>
          </w:p>
        </w:tc>
        <w:tc>
          <w:tcPr>
            <w:tcW w:w="1818"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-10 037 816,00</w:t>
            </w:r>
          </w:p>
        </w:tc>
      </w:tr>
      <w:tr w:rsidR="00703BDE" w:rsidRPr="00703BDE" w:rsidTr="00703BDE">
        <w:trPr>
          <w:trHeight w:val="525"/>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2"/>
              <w:jc w:val="left"/>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источники внешнего финансирования бюджета</w:t>
            </w:r>
          </w:p>
        </w:tc>
        <w:tc>
          <w:tcPr>
            <w:tcW w:w="850" w:type="dxa"/>
            <w:tcBorders>
              <w:top w:val="nil"/>
              <w:left w:val="single" w:sz="8" w:space="0" w:color="auto"/>
              <w:bottom w:val="nil"/>
              <w:right w:val="single" w:sz="4" w:space="0" w:color="000000"/>
            </w:tcBorders>
            <w:shd w:val="clear" w:color="000000" w:fill="FFFFFF"/>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620</w:t>
            </w:r>
          </w:p>
        </w:tc>
        <w:tc>
          <w:tcPr>
            <w:tcW w:w="2126" w:type="dxa"/>
            <w:tcBorders>
              <w:top w:val="nil"/>
              <w:left w:val="nil"/>
              <w:bottom w:val="nil"/>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proofErr w:type="spellStart"/>
            <w:r w:rsidRPr="00703BDE">
              <w:rPr>
                <w:rFonts w:eastAsia="Times New Roman" w:cs="Times New Roman"/>
                <w:b/>
                <w:bCs/>
                <w:color w:val="000000"/>
                <w:sz w:val="20"/>
                <w:szCs w:val="20"/>
                <w:lang w:eastAsia="ru-RU"/>
              </w:rPr>
              <w:t>х</w:t>
            </w:r>
            <w:proofErr w:type="spellEnd"/>
          </w:p>
        </w:tc>
        <w:tc>
          <w:tcPr>
            <w:tcW w:w="1843" w:type="dxa"/>
            <w:tcBorders>
              <w:top w:val="nil"/>
              <w:left w:val="nil"/>
              <w:bottom w:val="nil"/>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w:t>
            </w:r>
          </w:p>
        </w:tc>
        <w:tc>
          <w:tcPr>
            <w:tcW w:w="1159"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w:t>
            </w:r>
          </w:p>
        </w:tc>
        <w:tc>
          <w:tcPr>
            <w:tcW w:w="1818" w:type="dxa"/>
            <w:gridSpan w:val="2"/>
            <w:tcBorders>
              <w:top w:val="nil"/>
              <w:left w:val="single" w:sz="4" w:space="0" w:color="auto"/>
              <w:bottom w:val="nil"/>
              <w:right w:val="single" w:sz="8"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sz w:val="20"/>
                <w:szCs w:val="20"/>
                <w:lang w:eastAsia="ru-RU"/>
              </w:rPr>
            </w:pPr>
            <w:r w:rsidRPr="00703BDE">
              <w:rPr>
                <w:rFonts w:eastAsia="Times New Roman" w:cs="Times New Roman"/>
                <w:b/>
                <w:bCs/>
                <w:sz w:val="20"/>
                <w:szCs w:val="20"/>
                <w:lang w:eastAsia="ru-RU"/>
              </w:rPr>
              <w:t>-</w:t>
            </w:r>
          </w:p>
        </w:tc>
      </w:tr>
      <w:tr w:rsidR="00703BDE" w:rsidRPr="00703BDE" w:rsidTr="00703BDE">
        <w:trPr>
          <w:trHeight w:val="315"/>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r w:rsidRPr="00703BDE">
              <w:rPr>
                <w:rFonts w:eastAsia="Times New Roman" w:cs="Times New Roman"/>
                <w:color w:val="000000"/>
                <w:sz w:val="20"/>
                <w:szCs w:val="20"/>
                <w:lang w:eastAsia="ru-RU"/>
              </w:rPr>
              <w:t>из них:</w:t>
            </w:r>
          </w:p>
        </w:tc>
        <w:tc>
          <w:tcPr>
            <w:tcW w:w="850" w:type="dxa"/>
            <w:tcBorders>
              <w:top w:val="single" w:sz="4" w:space="0" w:color="auto"/>
              <w:left w:val="single" w:sz="8" w:space="0" w:color="auto"/>
              <w:bottom w:val="single" w:sz="4" w:space="0" w:color="auto"/>
              <w:right w:val="single" w:sz="4" w:space="0" w:color="auto"/>
            </w:tcBorders>
            <w:shd w:val="clear" w:color="000000" w:fill="FFFFFF"/>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w:t>
            </w:r>
          </w:p>
        </w:tc>
        <w:tc>
          <w:tcPr>
            <w:tcW w:w="2126" w:type="dxa"/>
            <w:tcBorders>
              <w:top w:val="single" w:sz="4" w:space="0" w:color="auto"/>
              <w:left w:val="nil"/>
              <w:bottom w:val="single" w:sz="4" w:space="0" w:color="auto"/>
              <w:right w:val="single" w:sz="4"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 </w:t>
            </w:r>
          </w:p>
        </w:tc>
        <w:tc>
          <w:tcPr>
            <w:tcW w:w="1843" w:type="dxa"/>
            <w:tcBorders>
              <w:top w:val="single" w:sz="4" w:space="0" w:color="auto"/>
              <w:left w:val="nil"/>
              <w:bottom w:val="single" w:sz="4" w:space="0" w:color="auto"/>
              <w:right w:val="single" w:sz="4"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 </w:t>
            </w:r>
          </w:p>
        </w:tc>
        <w:tc>
          <w:tcPr>
            <w:tcW w:w="1159" w:type="dxa"/>
            <w:tcBorders>
              <w:top w:val="single" w:sz="4" w:space="0" w:color="auto"/>
              <w:left w:val="nil"/>
              <w:bottom w:val="single" w:sz="4" w:space="0" w:color="auto"/>
              <w:right w:val="single" w:sz="4"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 </w:t>
            </w:r>
          </w:p>
        </w:tc>
        <w:tc>
          <w:tcPr>
            <w:tcW w:w="1818" w:type="dxa"/>
            <w:gridSpan w:val="2"/>
            <w:tcBorders>
              <w:top w:val="single" w:sz="4" w:space="0" w:color="auto"/>
              <w:left w:val="nil"/>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 </w:t>
            </w:r>
          </w:p>
        </w:tc>
      </w:tr>
      <w:tr w:rsidR="00703BDE" w:rsidRPr="00703BDE" w:rsidTr="00703BDE">
        <w:trPr>
          <w:trHeight w:val="330"/>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100" w:firstLine="201"/>
              <w:jc w:val="left"/>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изменение остатков средств</w:t>
            </w:r>
          </w:p>
        </w:tc>
        <w:tc>
          <w:tcPr>
            <w:tcW w:w="850" w:type="dxa"/>
            <w:tcBorders>
              <w:top w:val="nil"/>
              <w:left w:val="single" w:sz="8" w:space="0" w:color="auto"/>
              <w:bottom w:val="single" w:sz="4" w:space="0" w:color="000000"/>
              <w:right w:val="single" w:sz="4" w:space="0" w:color="000000"/>
            </w:tcBorders>
            <w:shd w:val="clear" w:color="000000" w:fill="FFFFFF"/>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700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992 0105000000 0000 000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2 998 000,00</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-1 642 874,12</w:t>
            </w:r>
          </w:p>
        </w:tc>
        <w:tc>
          <w:tcPr>
            <w:tcW w:w="1818" w:type="dxa"/>
            <w:gridSpan w:val="2"/>
            <w:tcBorders>
              <w:top w:val="nil"/>
              <w:left w:val="single" w:sz="4" w:space="0" w:color="auto"/>
              <w:bottom w:val="nil"/>
              <w:right w:val="single" w:sz="8"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sz w:val="20"/>
                <w:szCs w:val="20"/>
                <w:lang w:eastAsia="ru-RU"/>
              </w:rPr>
            </w:pPr>
            <w:r w:rsidRPr="00703BDE">
              <w:rPr>
                <w:rFonts w:eastAsia="Times New Roman" w:cs="Times New Roman"/>
                <w:b/>
                <w:bCs/>
                <w:sz w:val="20"/>
                <w:szCs w:val="20"/>
                <w:lang w:eastAsia="ru-RU"/>
              </w:rPr>
              <w:t>4 640 874,12</w:t>
            </w:r>
          </w:p>
        </w:tc>
      </w:tr>
      <w:tr w:rsidR="00703BDE" w:rsidRPr="00703BDE" w:rsidTr="00703BDE">
        <w:trPr>
          <w:trHeight w:val="735"/>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bookmarkStart w:id="17" w:name="RANGE!A25:D26"/>
            <w:bookmarkEnd w:id="17"/>
            <w:r w:rsidRPr="00703BDE">
              <w:rPr>
                <w:rFonts w:eastAsia="Times New Roman" w:cs="Times New Roman"/>
                <w:color w:val="000000"/>
                <w:sz w:val="20"/>
                <w:szCs w:val="20"/>
                <w:lang w:eastAsia="ru-RU"/>
              </w:rPr>
              <w:t xml:space="preserve">  Изменение остатков средств на счетах по учету средств бюджетов</w:t>
            </w:r>
          </w:p>
        </w:tc>
        <w:tc>
          <w:tcPr>
            <w:tcW w:w="850" w:type="dxa"/>
            <w:tcBorders>
              <w:top w:val="nil"/>
              <w:left w:val="single" w:sz="8" w:space="0" w:color="auto"/>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700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992 0105000000 0000 000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2 998 000,00</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-1 642 874,12</w:t>
            </w:r>
          </w:p>
        </w:tc>
        <w:tc>
          <w:tcPr>
            <w:tcW w:w="1818" w:type="dxa"/>
            <w:gridSpan w:val="2"/>
            <w:tcBorders>
              <w:top w:val="single" w:sz="4" w:space="0" w:color="auto"/>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bookmarkStart w:id="18" w:name="RANGE!F25"/>
            <w:r w:rsidRPr="00703BDE">
              <w:rPr>
                <w:rFonts w:eastAsia="Times New Roman" w:cs="Times New Roman"/>
                <w:sz w:val="20"/>
                <w:szCs w:val="20"/>
                <w:lang w:eastAsia="ru-RU"/>
              </w:rPr>
              <w:t>4 640 874,12</w:t>
            </w:r>
            <w:bookmarkEnd w:id="18"/>
          </w:p>
        </w:tc>
      </w:tr>
      <w:tr w:rsidR="00703BDE" w:rsidRPr="00703BDE" w:rsidTr="00703BDE">
        <w:trPr>
          <w:trHeight w:val="330"/>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100" w:firstLine="201"/>
              <w:jc w:val="left"/>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увеличение остатков средств, всего</w:t>
            </w:r>
          </w:p>
        </w:tc>
        <w:tc>
          <w:tcPr>
            <w:tcW w:w="850" w:type="dxa"/>
            <w:tcBorders>
              <w:top w:val="nil"/>
              <w:left w:val="single" w:sz="8" w:space="0" w:color="auto"/>
              <w:bottom w:val="single" w:sz="4" w:space="0" w:color="000000"/>
              <w:right w:val="single" w:sz="4" w:space="0" w:color="000000"/>
            </w:tcBorders>
            <w:shd w:val="clear" w:color="000000" w:fill="FFFFFF"/>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710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992 0105000000 0000 500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-796 431 642,01</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-337 729 056,30</w:t>
            </w:r>
          </w:p>
        </w:tc>
        <w:tc>
          <w:tcPr>
            <w:tcW w:w="1818"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right"/>
              <w:rPr>
                <w:rFonts w:eastAsia="Times New Roman" w:cs="Times New Roman"/>
                <w:b/>
                <w:bCs/>
                <w:sz w:val="20"/>
                <w:szCs w:val="20"/>
                <w:lang w:eastAsia="ru-RU"/>
              </w:rPr>
            </w:pPr>
            <w:proofErr w:type="spellStart"/>
            <w:r w:rsidRPr="00703BDE">
              <w:rPr>
                <w:rFonts w:eastAsia="Times New Roman" w:cs="Times New Roman"/>
                <w:b/>
                <w:bCs/>
                <w:sz w:val="20"/>
                <w:szCs w:val="20"/>
                <w:lang w:eastAsia="ru-RU"/>
              </w:rPr>
              <w:t>x</w:t>
            </w:r>
            <w:proofErr w:type="spellEnd"/>
            <w:r w:rsidRPr="00703BDE">
              <w:rPr>
                <w:rFonts w:eastAsia="Times New Roman" w:cs="Times New Roman"/>
                <w:b/>
                <w:bCs/>
                <w:sz w:val="20"/>
                <w:szCs w:val="20"/>
                <w:lang w:eastAsia="ru-RU"/>
              </w:rPr>
              <w:t xml:space="preserve">                    </w:t>
            </w:r>
          </w:p>
        </w:tc>
      </w:tr>
      <w:tr w:rsidR="00703BDE" w:rsidRPr="00703BDE" w:rsidTr="00703BDE">
        <w:trPr>
          <w:trHeight w:val="585"/>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Увеличение прочих остатков средств бюджетов</w:t>
            </w:r>
          </w:p>
        </w:tc>
        <w:tc>
          <w:tcPr>
            <w:tcW w:w="850" w:type="dxa"/>
            <w:tcBorders>
              <w:top w:val="nil"/>
              <w:left w:val="single" w:sz="8" w:space="0" w:color="auto"/>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710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992 0105020000 0000 500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-796 431 642,01</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-337 729 056,30</w:t>
            </w:r>
          </w:p>
        </w:tc>
        <w:tc>
          <w:tcPr>
            <w:tcW w:w="1818"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right"/>
              <w:rPr>
                <w:rFonts w:eastAsia="Times New Roman" w:cs="Times New Roman"/>
                <w:sz w:val="20"/>
                <w:szCs w:val="20"/>
                <w:lang w:eastAsia="ru-RU"/>
              </w:rPr>
            </w:pPr>
            <w:proofErr w:type="spellStart"/>
            <w:r w:rsidRPr="00703BDE">
              <w:rPr>
                <w:rFonts w:eastAsia="Times New Roman" w:cs="Times New Roman"/>
                <w:sz w:val="20"/>
                <w:szCs w:val="20"/>
                <w:lang w:eastAsia="ru-RU"/>
              </w:rPr>
              <w:t>x</w:t>
            </w:r>
            <w:proofErr w:type="spellEnd"/>
            <w:r w:rsidRPr="00703BDE">
              <w:rPr>
                <w:rFonts w:eastAsia="Times New Roman" w:cs="Times New Roman"/>
                <w:sz w:val="20"/>
                <w:szCs w:val="20"/>
                <w:lang w:eastAsia="ru-RU"/>
              </w:rPr>
              <w:t xml:space="preserve">                    </w:t>
            </w:r>
          </w:p>
        </w:tc>
      </w:tr>
      <w:tr w:rsidR="00703BDE" w:rsidRPr="00703BDE" w:rsidTr="00703BDE">
        <w:trPr>
          <w:trHeight w:val="600"/>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Увеличение прочих остатков денежных средств бюджетов</w:t>
            </w:r>
          </w:p>
        </w:tc>
        <w:tc>
          <w:tcPr>
            <w:tcW w:w="850" w:type="dxa"/>
            <w:tcBorders>
              <w:top w:val="nil"/>
              <w:left w:val="single" w:sz="8" w:space="0" w:color="auto"/>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710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992 0105020100 0000 510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-796 431 642,01</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-337 729 056,30</w:t>
            </w:r>
          </w:p>
        </w:tc>
        <w:tc>
          <w:tcPr>
            <w:tcW w:w="1818"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right"/>
              <w:rPr>
                <w:rFonts w:eastAsia="Times New Roman" w:cs="Times New Roman"/>
                <w:sz w:val="20"/>
                <w:szCs w:val="20"/>
                <w:lang w:eastAsia="ru-RU"/>
              </w:rPr>
            </w:pPr>
            <w:proofErr w:type="spellStart"/>
            <w:r w:rsidRPr="00703BDE">
              <w:rPr>
                <w:rFonts w:eastAsia="Times New Roman" w:cs="Times New Roman"/>
                <w:sz w:val="20"/>
                <w:szCs w:val="20"/>
                <w:lang w:eastAsia="ru-RU"/>
              </w:rPr>
              <w:t>x</w:t>
            </w:r>
            <w:proofErr w:type="spellEnd"/>
            <w:r w:rsidRPr="00703BDE">
              <w:rPr>
                <w:rFonts w:eastAsia="Times New Roman" w:cs="Times New Roman"/>
                <w:sz w:val="20"/>
                <w:szCs w:val="20"/>
                <w:lang w:eastAsia="ru-RU"/>
              </w:rPr>
              <w:t xml:space="preserve">                    </w:t>
            </w:r>
          </w:p>
        </w:tc>
      </w:tr>
      <w:tr w:rsidR="00703BDE" w:rsidRPr="00703BDE" w:rsidTr="00703BDE">
        <w:trPr>
          <w:trHeight w:val="705"/>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Увеличение прочих остатков денежных средств  бюджетов городских округов</w:t>
            </w:r>
          </w:p>
        </w:tc>
        <w:tc>
          <w:tcPr>
            <w:tcW w:w="850" w:type="dxa"/>
            <w:tcBorders>
              <w:top w:val="nil"/>
              <w:left w:val="single" w:sz="8" w:space="0" w:color="auto"/>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710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992 0105020104 0000 510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-796 431 642,01</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-337 729 056,30</w:t>
            </w:r>
          </w:p>
        </w:tc>
        <w:tc>
          <w:tcPr>
            <w:tcW w:w="1818"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right"/>
              <w:rPr>
                <w:rFonts w:eastAsia="Times New Roman" w:cs="Times New Roman"/>
                <w:sz w:val="20"/>
                <w:szCs w:val="20"/>
                <w:lang w:eastAsia="ru-RU"/>
              </w:rPr>
            </w:pPr>
            <w:proofErr w:type="spellStart"/>
            <w:r w:rsidRPr="00703BDE">
              <w:rPr>
                <w:rFonts w:eastAsia="Times New Roman" w:cs="Times New Roman"/>
                <w:sz w:val="20"/>
                <w:szCs w:val="20"/>
                <w:lang w:eastAsia="ru-RU"/>
              </w:rPr>
              <w:t>x</w:t>
            </w:r>
            <w:proofErr w:type="spellEnd"/>
            <w:r w:rsidRPr="00703BDE">
              <w:rPr>
                <w:rFonts w:eastAsia="Times New Roman" w:cs="Times New Roman"/>
                <w:sz w:val="20"/>
                <w:szCs w:val="20"/>
                <w:lang w:eastAsia="ru-RU"/>
              </w:rPr>
              <w:t xml:space="preserve">                    </w:t>
            </w:r>
          </w:p>
        </w:tc>
      </w:tr>
      <w:tr w:rsidR="00703BDE" w:rsidRPr="00703BDE" w:rsidTr="00703BDE">
        <w:trPr>
          <w:trHeight w:val="345"/>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100" w:firstLine="201"/>
              <w:jc w:val="left"/>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уменьшение остатков средств, всего</w:t>
            </w:r>
          </w:p>
        </w:tc>
        <w:tc>
          <w:tcPr>
            <w:tcW w:w="850" w:type="dxa"/>
            <w:tcBorders>
              <w:top w:val="nil"/>
              <w:left w:val="single" w:sz="8" w:space="0" w:color="auto"/>
              <w:bottom w:val="single" w:sz="4" w:space="0" w:color="000000"/>
              <w:right w:val="single" w:sz="4" w:space="0" w:color="000000"/>
            </w:tcBorders>
            <w:shd w:val="clear" w:color="000000" w:fill="FFFFFF"/>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720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992 0105000000 0000 600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799 429 642,01</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b/>
                <w:bCs/>
                <w:color w:val="000000"/>
                <w:sz w:val="20"/>
                <w:szCs w:val="20"/>
                <w:lang w:eastAsia="ru-RU"/>
              </w:rPr>
            </w:pPr>
            <w:r w:rsidRPr="00703BDE">
              <w:rPr>
                <w:rFonts w:eastAsia="Times New Roman" w:cs="Times New Roman"/>
                <w:b/>
                <w:bCs/>
                <w:color w:val="000000"/>
                <w:sz w:val="20"/>
                <w:szCs w:val="20"/>
                <w:lang w:eastAsia="ru-RU"/>
              </w:rPr>
              <w:t>336 086 182,18</w:t>
            </w:r>
          </w:p>
        </w:tc>
        <w:tc>
          <w:tcPr>
            <w:tcW w:w="1818"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right"/>
              <w:rPr>
                <w:rFonts w:eastAsia="Times New Roman" w:cs="Times New Roman"/>
                <w:b/>
                <w:bCs/>
                <w:sz w:val="20"/>
                <w:szCs w:val="20"/>
                <w:lang w:eastAsia="ru-RU"/>
              </w:rPr>
            </w:pPr>
            <w:proofErr w:type="spellStart"/>
            <w:r w:rsidRPr="00703BDE">
              <w:rPr>
                <w:rFonts w:eastAsia="Times New Roman" w:cs="Times New Roman"/>
                <w:b/>
                <w:bCs/>
                <w:sz w:val="20"/>
                <w:szCs w:val="20"/>
                <w:lang w:eastAsia="ru-RU"/>
              </w:rPr>
              <w:t>x</w:t>
            </w:r>
            <w:proofErr w:type="spellEnd"/>
            <w:r w:rsidRPr="00703BDE">
              <w:rPr>
                <w:rFonts w:eastAsia="Times New Roman" w:cs="Times New Roman"/>
                <w:b/>
                <w:bCs/>
                <w:sz w:val="20"/>
                <w:szCs w:val="20"/>
                <w:lang w:eastAsia="ru-RU"/>
              </w:rPr>
              <w:t xml:space="preserve">                    </w:t>
            </w:r>
          </w:p>
        </w:tc>
      </w:tr>
      <w:tr w:rsidR="00703BDE" w:rsidRPr="00703BDE" w:rsidTr="00703BDE">
        <w:trPr>
          <w:trHeight w:val="615"/>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Уменьшение прочих остатков средств бюджетов</w:t>
            </w:r>
          </w:p>
        </w:tc>
        <w:tc>
          <w:tcPr>
            <w:tcW w:w="850" w:type="dxa"/>
            <w:tcBorders>
              <w:top w:val="nil"/>
              <w:left w:val="single" w:sz="8" w:space="0" w:color="auto"/>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720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992 0105020000 0000 600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799 429 642,01</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336 086 182,18</w:t>
            </w:r>
          </w:p>
        </w:tc>
        <w:tc>
          <w:tcPr>
            <w:tcW w:w="1818"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right"/>
              <w:rPr>
                <w:rFonts w:eastAsia="Times New Roman" w:cs="Times New Roman"/>
                <w:sz w:val="20"/>
                <w:szCs w:val="20"/>
                <w:lang w:eastAsia="ru-RU"/>
              </w:rPr>
            </w:pPr>
            <w:proofErr w:type="spellStart"/>
            <w:r w:rsidRPr="00703BDE">
              <w:rPr>
                <w:rFonts w:eastAsia="Times New Roman" w:cs="Times New Roman"/>
                <w:sz w:val="20"/>
                <w:szCs w:val="20"/>
                <w:lang w:eastAsia="ru-RU"/>
              </w:rPr>
              <w:t>x</w:t>
            </w:r>
            <w:proofErr w:type="spellEnd"/>
            <w:r w:rsidRPr="00703BDE">
              <w:rPr>
                <w:rFonts w:eastAsia="Times New Roman" w:cs="Times New Roman"/>
                <w:sz w:val="20"/>
                <w:szCs w:val="20"/>
                <w:lang w:eastAsia="ru-RU"/>
              </w:rPr>
              <w:t xml:space="preserve">                    </w:t>
            </w:r>
          </w:p>
        </w:tc>
      </w:tr>
      <w:tr w:rsidR="00703BDE" w:rsidRPr="00703BDE" w:rsidTr="00703BDE">
        <w:trPr>
          <w:trHeight w:val="675"/>
        </w:trPr>
        <w:tc>
          <w:tcPr>
            <w:tcW w:w="2694" w:type="dxa"/>
            <w:tcBorders>
              <w:top w:val="nil"/>
              <w:left w:val="single" w:sz="4" w:space="0" w:color="auto"/>
              <w:bottom w:val="single" w:sz="4" w:space="0" w:color="000000"/>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Уменьшение прочих остатков денежных средств бюджетов</w:t>
            </w:r>
          </w:p>
        </w:tc>
        <w:tc>
          <w:tcPr>
            <w:tcW w:w="850" w:type="dxa"/>
            <w:tcBorders>
              <w:top w:val="nil"/>
              <w:left w:val="single" w:sz="8" w:space="0" w:color="auto"/>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720</w:t>
            </w:r>
          </w:p>
        </w:tc>
        <w:tc>
          <w:tcPr>
            <w:tcW w:w="2126"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992 0105020100 0000 610</w:t>
            </w:r>
          </w:p>
        </w:tc>
        <w:tc>
          <w:tcPr>
            <w:tcW w:w="1843" w:type="dxa"/>
            <w:tcBorders>
              <w:top w:val="nil"/>
              <w:left w:val="nil"/>
              <w:bottom w:val="single" w:sz="4" w:space="0" w:color="000000"/>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799 429 642,01</w:t>
            </w:r>
          </w:p>
        </w:tc>
        <w:tc>
          <w:tcPr>
            <w:tcW w:w="1159" w:type="dxa"/>
            <w:tcBorders>
              <w:top w:val="nil"/>
              <w:left w:val="nil"/>
              <w:bottom w:val="single" w:sz="4" w:space="0" w:color="000000"/>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336 086 182,18</w:t>
            </w:r>
          </w:p>
        </w:tc>
        <w:tc>
          <w:tcPr>
            <w:tcW w:w="1818" w:type="dxa"/>
            <w:gridSpan w:val="2"/>
            <w:tcBorders>
              <w:top w:val="nil"/>
              <w:left w:val="single" w:sz="4" w:space="0" w:color="auto"/>
              <w:bottom w:val="single" w:sz="4"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right"/>
              <w:rPr>
                <w:rFonts w:eastAsia="Times New Roman" w:cs="Times New Roman"/>
                <w:sz w:val="20"/>
                <w:szCs w:val="20"/>
                <w:lang w:eastAsia="ru-RU"/>
              </w:rPr>
            </w:pPr>
            <w:proofErr w:type="spellStart"/>
            <w:r w:rsidRPr="00703BDE">
              <w:rPr>
                <w:rFonts w:eastAsia="Times New Roman" w:cs="Times New Roman"/>
                <w:sz w:val="20"/>
                <w:szCs w:val="20"/>
                <w:lang w:eastAsia="ru-RU"/>
              </w:rPr>
              <w:t>x</w:t>
            </w:r>
            <w:proofErr w:type="spellEnd"/>
            <w:r w:rsidRPr="00703BDE">
              <w:rPr>
                <w:rFonts w:eastAsia="Times New Roman" w:cs="Times New Roman"/>
                <w:sz w:val="20"/>
                <w:szCs w:val="20"/>
                <w:lang w:eastAsia="ru-RU"/>
              </w:rPr>
              <w:t xml:space="preserve">                    </w:t>
            </w:r>
          </w:p>
        </w:tc>
      </w:tr>
      <w:tr w:rsidR="00703BDE" w:rsidRPr="00703BDE" w:rsidTr="00703BDE">
        <w:trPr>
          <w:trHeight w:val="720"/>
        </w:trPr>
        <w:tc>
          <w:tcPr>
            <w:tcW w:w="2694" w:type="dxa"/>
            <w:tcBorders>
              <w:top w:val="nil"/>
              <w:left w:val="single" w:sz="4" w:space="0" w:color="auto"/>
              <w:bottom w:val="single" w:sz="4" w:space="0" w:color="auto"/>
              <w:right w:val="nil"/>
            </w:tcBorders>
            <w:shd w:val="clear" w:color="000000" w:fill="FFFFFF"/>
            <w:vAlign w:val="bottom"/>
            <w:hideMark/>
          </w:tcPr>
          <w:p w:rsidR="00703BDE" w:rsidRPr="00703BDE" w:rsidRDefault="00703BDE" w:rsidP="00703BDE">
            <w:pPr>
              <w:spacing w:line="240" w:lineRule="auto"/>
              <w:ind w:firstLineChars="200" w:firstLine="400"/>
              <w:jc w:val="left"/>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Уменьшение прочих остатков денежных средств бюджетов городских </w:t>
            </w:r>
            <w:r w:rsidRPr="00703BDE">
              <w:rPr>
                <w:rFonts w:eastAsia="Times New Roman" w:cs="Times New Roman"/>
                <w:color w:val="000000"/>
                <w:sz w:val="20"/>
                <w:szCs w:val="20"/>
                <w:lang w:eastAsia="ru-RU"/>
              </w:rPr>
              <w:lastRenderedPageBreak/>
              <w:t>округов</w:t>
            </w:r>
          </w:p>
        </w:tc>
        <w:tc>
          <w:tcPr>
            <w:tcW w:w="850" w:type="dxa"/>
            <w:tcBorders>
              <w:top w:val="nil"/>
              <w:left w:val="single" w:sz="8" w:space="0" w:color="auto"/>
              <w:bottom w:val="single" w:sz="8" w:space="0" w:color="auto"/>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lastRenderedPageBreak/>
              <w:t>720</w:t>
            </w:r>
          </w:p>
        </w:tc>
        <w:tc>
          <w:tcPr>
            <w:tcW w:w="2126" w:type="dxa"/>
            <w:tcBorders>
              <w:top w:val="nil"/>
              <w:left w:val="nil"/>
              <w:bottom w:val="single" w:sz="8" w:space="0" w:color="auto"/>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 xml:space="preserve"> 992 0105020104 0000 610</w:t>
            </w:r>
          </w:p>
        </w:tc>
        <w:tc>
          <w:tcPr>
            <w:tcW w:w="1843" w:type="dxa"/>
            <w:tcBorders>
              <w:top w:val="nil"/>
              <w:left w:val="nil"/>
              <w:bottom w:val="single" w:sz="8" w:space="0" w:color="auto"/>
              <w:right w:val="single" w:sz="4" w:space="0" w:color="000000"/>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799 429 642,01</w:t>
            </w:r>
          </w:p>
        </w:tc>
        <w:tc>
          <w:tcPr>
            <w:tcW w:w="1159" w:type="dxa"/>
            <w:tcBorders>
              <w:top w:val="nil"/>
              <w:left w:val="nil"/>
              <w:bottom w:val="single" w:sz="8" w:space="0" w:color="auto"/>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color w:val="000000"/>
                <w:sz w:val="20"/>
                <w:szCs w:val="20"/>
                <w:lang w:eastAsia="ru-RU"/>
              </w:rPr>
            </w:pPr>
            <w:r w:rsidRPr="00703BDE">
              <w:rPr>
                <w:rFonts w:eastAsia="Times New Roman" w:cs="Times New Roman"/>
                <w:color w:val="000000"/>
                <w:sz w:val="20"/>
                <w:szCs w:val="20"/>
                <w:lang w:eastAsia="ru-RU"/>
              </w:rPr>
              <w:t>336 086 182,18</w:t>
            </w:r>
          </w:p>
        </w:tc>
        <w:tc>
          <w:tcPr>
            <w:tcW w:w="1818" w:type="dxa"/>
            <w:gridSpan w:val="2"/>
            <w:tcBorders>
              <w:top w:val="nil"/>
              <w:left w:val="single" w:sz="4" w:space="0" w:color="auto"/>
              <w:bottom w:val="single" w:sz="8" w:space="0" w:color="auto"/>
              <w:right w:val="single" w:sz="8" w:space="0" w:color="auto"/>
            </w:tcBorders>
            <w:shd w:val="clear" w:color="000000" w:fill="FFFFFF"/>
            <w:noWrap/>
            <w:vAlign w:val="bottom"/>
            <w:hideMark/>
          </w:tcPr>
          <w:p w:rsidR="00703BDE" w:rsidRPr="00703BDE" w:rsidRDefault="00703BDE" w:rsidP="00703BDE">
            <w:pPr>
              <w:spacing w:line="240" w:lineRule="auto"/>
              <w:ind w:firstLine="0"/>
              <w:jc w:val="right"/>
              <w:rPr>
                <w:rFonts w:eastAsia="Times New Roman" w:cs="Times New Roman"/>
                <w:sz w:val="20"/>
                <w:szCs w:val="20"/>
                <w:lang w:eastAsia="ru-RU"/>
              </w:rPr>
            </w:pPr>
            <w:proofErr w:type="spellStart"/>
            <w:r w:rsidRPr="00703BDE">
              <w:rPr>
                <w:rFonts w:eastAsia="Times New Roman" w:cs="Times New Roman"/>
                <w:sz w:val="20"/>
                <w:szCs w:val="20"/>
                <w:lang w:eastAsia="ru-RU"/>
              </w:rPr>
              <w:t>x</w:t>
            </w:r>
            <w:proofErr w:type="spellEnd"/>
            <w:r w:rsidRPr="00703BDE">
              <w:rPr>
                <w:rFonts w:eastAsia="Times New Roman" w:cs="Times New Roman"/>
                <w:sz w:val="20"/>
                <w:szCs w:val="20"/>
                <w:lang w:eastAsia="ru-RU"/>
              </w:rPr>
              <w:t xml:space="preserve">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lastRenderedPageBreak/>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159"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18"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right"/>
              <w:rPr>
                <w:rFonts w:eastAsia="Times New Roman" w:cs="Times New Roman"/>
                <w:color w:val="FFFFFF"/>
                <w:sz w:val="20"/>
                <w:szCs w:val="20"/>
                <w:lang w:eastAsia="ru-RU"/>
              </w:rPr>
            </w:pPr>
            <w:r w:rsidRPr="00703BDE">
              <w:rPr>
                <w:rFonts w:eastAsia="Times New Roman" w:cs="Times New Roman"/>
                <w:color w:val="FFFFFF"/>
                <w:sz w:val="20"/>
                <w:szCs w:val="20"/>
                <w:lang w:eastAsia="ru-RU"/>
              </w:rPr>
              <w:t>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159"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18"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070"/>
        </w:trPr>
        <w:tc>
          <w:tcPr>
            <w:tcW w:w="2694" w:type="dxa"/>
            <w:tcBorders>
              <w:top w:val="nil"/>
              <w:left w:val="nil"/>
              <w:bottom w:val="nil"/>
              <w:right w:val="nil"/>
            </w:tcBorders>
            <w:shd w:val="clear" w:color="000000" w:fill="FFFFFF"/>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xml:space="preserve">Заместитель руководителя администрации </w:t>
            </w:r>
            <w:r w:rsidRPr="00703BDE">
              <w:rPr>
                <w:rFonts w:eastAsia="Times New Roman" w:cs="Times New Roman"/>
                <w:sz w:val="20"/>
                <w:szCs w:val="20"/>
                <w:lang w:eastAsia="ru-RU"/>
              </w:rPr>
              <w:br/>
              <w:t xml:space="preserve">городского округа «Вуктыл» - начальник </w:t>
            </w:r>
            <w:r w:rsidRPr="00703BDE">
              <w:rPr>
                <w:rFonts w:eastAsia="Times New Roman" w:cs="Times New Roman"/>
                <w:sz w:val="20"/>
                <w:szCs w:val="20"/>
                <w:lang w:eastAsia="ru-RU"/>
              </w:rPr>
              <w:br/>
              <w:t>Финансового управления администрации</w:t>
            </w:r>
            <w:r w:rsidRPr="00703BDE">
              <w:rPr>
                <w:rFonts w:eastAsia="Times New Roman" w:cs="Times New Roman"/>
                <w:sz w:val="20"/>
                <w:szCs w:val="20"/>
                <w:lang w:eastAsia="ru-RU"/>
              </w:rPr>
              <w:br/>
              <w:t>городского округа «Вуктыл»</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single" w:sz="4" w:space="0" w:color="auto"/>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159" w:type="dxa"/>
            <w:tcBorders>
              <w:top w:val="nil"/>
              <w:left w:val="nil"/>
              <w:bottom w:val="single" w:sz="4" w:space="0" w:color="auto"/>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В.А. Бабина</w:t>
            </w:r>
          </w:p>
        </w:tc>
        <w:tc>
          <w:tcPr>
            <w:tcW w:w="1818"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(подпись)</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977" w:type="dxa"/>
            <w:gridSpan w:val="3"/>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(расшифровка подписи)</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81"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79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xml:space="preserve">Руководителя </w:t>
            </w:r>
            <w:proofErr w:type="gramStart"/>
            <w:r w:rsidRPr="00703BDE">
              <w:rPr>
                <w:rFonts w:eastAsia="Times New Roman" w:cs="Times New Roman"/>
                <w:sz w:val="20"/>
                <w:szCs w:val="20"/>
                <w:lang w:eastAsia="ru-RU"/>
              </w:rPr>
              <w:t>финансово-экономической</w:t>
            </w:r>
            <w:proofErr w:type="gramEnd"/>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81"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79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службы</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single" w:sz="4" w:space="0" w:color="auto"/>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81" w:type="dxa"/>
            <w:gridSpan w:val="2"/>
            <w:tcBorders>
              <w:top w:val="nil"/>
              <w:left w:val="nil"/>
              <w:bottom w:val="single" w:sz="4" w:space="0" w:color="auto"/>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proofErr w:type="spellStart"/>
            <w:r w:rsidRPr="00703BDE">
              <w:rPr>
                <w:rFonts w:eastAsia="Times New Roman" w:cs="Times New Roman"/>
                <w:sz w:val="20"/>
                <w:szCs w:val="20"/>
                <w:lang w:eastAsia="ru-RU"/>
              </w:rPr>
              <w:t>Н.Г.Бобрецова</w:t>
            </w:r>
            <w:proofErr w:type="spellEnd"/>
          </w:p>
        </w:tc>
        <w:tc>
          <w:tcPr>
            <w:tcW w:w="79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(подпись)</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977" w:type="dxa"/>
            <w:gridSpan w:val="3"/>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(расшифровка подписи)</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81"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79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Главный бухгалтер</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single" w:sz="4" w:space="0" w:color="auto"/>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81" w:type="dxa"/>
            <w:gridSpan w:val="2"/>
            <w:tcBorders>
              <w:top w:val="nil"/>
              <w:left w:val="nil"/>
              <w:bottom w:val="single" w:sz="4" w:space="0" w:color="auto"/>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 xml:space="preserve">С.К. </w:t>
            </w:r>
            <w:proofErr w:type="spellStart"/>
            <w:r w:rsidRPr="00703BDE">
              <w:rPr>
                <w:rFonts w:eastAsia="Times New Roman" w:cs="Times New Roman"/>
                <w:sz w:val="20"/>
                <w:szCs w:val="20"/>
                <w:lang w:eastAsia="ru-RU"/>
              </w:rPr>
              <w:t>Новинькова</w:t>
            </w:r>
            <w:proofErr w:type="spellEnd"/>
          </w:p>
        </w:tc>
        <w:tc>
          <w:tcPr>
            <w:tcW w:w="79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center"/>
              <w:rPr>
                <w:rFonts w:eastAsia="Times New Roman" w:cs="Times New Roman"/>
                <w:sz w:val="20"/>
                <w:szCs w:val="20"/>
                <w:lang w:eastAsia="ru-RU"/>
              </w:rPr>
            </w:pPr>
            <w:r w:rsidRPr="00703BDE">
              <w:rPr>
                <w:rFonts w:eastAsia="Times New Roman" w:cs="Times New Roman"/>
                <w:sz w:val="20"/>
                <w:szCs w:val="20"/>
                <w:lang w:eastAsia="ru-RU"/>
              </w:rPr>
              <w:t>(подпись)</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977" w:type="dxa"/>
            <w:gridSpan w:val="3"/>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(расшифровка подписи)</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81"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79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81"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79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u w:val="single"/>
                <w:lang w:eastAsia="ru-RU"/>
              </w:rPr>
            </w:pPr>
            <w:r w:rsidRPr="00703BDE">
              <w:rPr>
                <w:rFonts w:eastAsia="Times New Roman" w:cs="Times New Roman"/>
                <w:sz w:val="20"/>
                <w:szCs w:val="20"/>
                <w:u w:val="single"/>
                <w:lang w:eastAsia="ru-RU"/>
              </w:rPr>
              <w:t>" 11  " июля  2019г.</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81"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79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81"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79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r w:rsidR="00703BDE" w:rsidRPr="00703BDE" w:rsidTr="00703BDE">
        <w:trPr>
          <w:trHeight w:val="255"/>
        </w:trPr>
        <w:tc>
          <w:tcPr>
            <w:tcW w:w="2694"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850"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2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1843"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2181" w:type="dxa"/>
            <w:gridSpan w:val="2"/>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c>
          <w:tcPr>
            <w:tcW w:w="796" w:type="dxa"/>
            <w:tcBorders>
              <w:top w:val="nil"/>
              <w:left w:val="nil"/>
              <w:bottom w:val="nil"/>
              <w:right w:val="nil"/>
            </w:tcBorders>
            <w:shd w:val="clear" w:color="000000" w:fill="FFFFFF"/>
            <w:noWrap/>
            <w:vAlign w:val="bottom"/>
            <w:hideMark/>
          </w:tcPr>
          <w:p w:rsidR="00703BDE" w:rsidRPr="00703BDE" w:rsidRDefault="00703BDE" w:rsidP="00703BDE">
            <w:pPr>
              <w:spacing w:line="240" w:lineRule="auto"/>
              <w:ind w:firstLine="0"/>
              <w:jc w:val="left"/>
              <w:rPr>
                <w:rFonts w:eastAsia="Times New Roman" w:cs="Times New Roman"/>
                <w:sz w:val="20"/>
                <w:szCs w:val="20"/>
                <w:lang w:eastAsia="ru-RU"/>
              </w:rPr>
            </w:pPr>
            <w:r w:rsidRPr="00703BDE">
              <w:rPr>
                <w:rFonts w:eastAsia="Times New Roman" w:cs="Times New Roman"/>
                <w:sz w:val="20"/>
                <w:szCs w:val="20"/>
                <w:lang w:eastAsia="ru-RU"/>
              </w:rPr>
              <w:t> </w:t>
            </w:r>
          </w:p>
        </w:tc>
      </w:tr>
    </w:tbl>
    <w:p w:rsidR="007E5CB2" w:rsidRDefault="007E5CB2" w:rsidP="00703BDE">
      <w:pPr>
        <w:tabs>
          <w:tab w:val="left" w:pos="3765"/>
        </w:tabs>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Default="007E5CB2" w:rsidP="007E5CB2">
      <w:pPr>
        <w:rPr>
          <w:rFonts w:cs="Times New Roman"/>
          <w:sz w:val="20"/>
          <w:szCs w:val="20"/>
        </w:rPr>
      </w:pPr>
    </w:p>
    <w:p w:rsidR="007E5CB2" w:rsidRPr="007E5CB2" w:rsidRDefault="007E5CB2" w:rsidP="007E5CB2">
      <w:pPr>
        <w:rPr>
          <w:rFonts w:cs="Times New Roman"/>
          <w:sz w:val="20"/>
          <w:szCs w:val="20"/>
        </w:rPr>
      </w:pPr>
    </w:p>
    <w:p w:rsidR="007E5CB2" w:rsidRPr="007E5CB2" w:rsidRDefault="007E5CB2" w:rsidP="007E5CB2">
      <w:pPr>
        <w:rPr>
          <w:rFonts w:cs="Times New Roman"/>
          <w:sz w:val="20"/>
          <w:szCs w:val="20"/>
        </w:rPr>
      </w:pPr>
    </w:p>
    <w:p w:rsidR="007E5CB2" w:rsidRPr="007E5CB2" w:rsidRDefault="007E5CB2" w:rsidP="007E5CB2">
      <w:pPr>
        <w:rPr>
          <w:rFonts w:cs="Times New Roman"/>
          <w:sz w:val="20"/>
          <w:szCs w:val="20"/>
        </w:rPr>
      </w:pPr>
    </w:p>
    <w:p w:rsidR="007E5CB2" w:rsidRDefault="007E5CB2" w:rsidP="007E5CB2">
      <w:pPr>
        <w:rPr>
          <w:rFonts w:cs="Times New Roman"/>
          <w:sz w:val="20"/>
          <w:szCs w:val="20"/>
        </w:rPr>
      </w:pPr>
    </w:p>
    <w:tbl>
      <w:tblPr>
        <w:tblW w:w="0" w:type="auto"/>
        <w:tblCellSpacing w:w="0" w:type="dxa"/>
        <w:tblCellMar>
          <w:top w:w="15" w:type="dxa"/>
          <w:left w:w="15" w:type="dxa"/>
          <w:bottom w:w="15" w:type="dxa"/>
          <w:right w:w="15" w:type="dxa"/>
        </w:tblCellMar>
        <w:tblLook w:val="04A0"/>
      </w:tblPr>
      <w:tblGrid>
        <w:gridCol w:w="2458"/>
        <w:gridCol w:w="3334"/>
        <w:gridCol w:w="3593"/>
      </w:tblGrid>
      <w:tr w:rsidR="007E5CB2" w:rsidRPr="007E5CB2" w:rsidTr="007E5CB2">
        <w:trPr>
          <w:trHeight w:val="315"/>
          <w:tblCellSpacing w:w="0" w:type="dxa"/>
        </w:trPr>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УТВЕРЖДЕН</w:t>
            </w:r>
          </w:p>
        </w:tc>
      </w:tr>
      <w:tr w:rsidR="007E5CB2" w:rsidRPr="007E5CB2" w:rsidTr="007E5CB2">
        <w:trPr>
          <w:trHeight w:val="315"/>
          <w:tblCellSpacing w:w="0" w:type="dxa"/>
        </w:trPr>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распоряжением администрации</w:t>
            </w:r>
          </w:p>
        </w:tc>
      </w:tr>
      <w:tr w:rsidR="007E5CB2" w:rsidRPr="007E5CB2" w:rsidTr="007E5CB2">
        <w:trPr>
          <w:trHeight w:val="315"/>
          <w:tblCellSpacing w:w="0" w:type="dxa"/>
        </w:trPr>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городского округа «Вуктыл»</w:t>
            </w:r>
          </w:p>
        </w:tc>
      </w:tr>
      <w:tr w:rsidR="007E5CB2" w:rsidRPr="007E5CB2" w:rsidTr="007E5CB2">
        <w:trPr>
          <w:trHeight w:val="315"/>
          <w:tblCellSpacing w:w="0" w:type="dxa"/>
        </w:trPr>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c>
          <w:tcPr>
            <w:tcW w:w="0" w:type="auto"/>
            <w:gridSpan w:val="2"/>
            <w:vAlign w:val="center"/>
            <w:hideMark/>
          </w:tcPr>
          <w:p w:rsidR="007E5CB2" w:rsidRPr="007E5CB2" w:rsidRDefault="007E5CB2" w:rsidP="007E5CB2">
            <w:pPr>
              <w:spacing w:line="240" w:lineRule="auto"/>
              <w:ind w:firstLine="0"/>
              <w:jc w:val="right"/>
              <w:rPr>
                <w:rFonts w:ascii="Arial CYR" w:eastAsia="Times New Roman" w:hAnsi="Arial CYR" w:cs="Arial CYR"/>
                <w:sz w:val="20"/>
                <w:szCs w:val="20"/>
                <w:lang w:eastAsia="ru-RU"/>
              </w:rPr>
            </w:pPr>
            <w:r w:rsidRPr="007E5CB2">
              <w:rPr>
                <w:rFonts w:eastAsia="Times New Roman" w:cs="Times New Roman"/>
                <w:szCs w:val="24"/>
                <w:lang w:eastAsia="ru-RU"/>
              </w:rPr>
              <w:t>от "12" июля 2019 г. № 07/607</w:t>
            </w:r>
          </w:p>
        </w:tc>
      </w:tr>
      <w:tr w:rsidR="007E5CB2" w:rsidRPr="007E5CB2" w:rsidTr="007E5CB2">
        <w:trPr>
          <w:trHeight w:val="315"/>
          <w:tblCellSpacing w:w="0" w:type="dxa"/>
        </w:trPr>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(приложение № 2)</w:t>
            </w:r>
          </w:p>
        </w:tc>
      </w:tr>
      <w:tr w:rsidR="007E5CB2" w:rsidRPr="007E5CB2" w:rsidTr="007E5CB2">
        <w:trPr>
          <w:trHeight w:val="300"/>
          <w:tblCellSpacing w:w="0" w:type="dxa"/>
        </w:trPr>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right"/>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r>
      <w:tr w:rsidR="007E5CB2" w:rsidRPr="007E5CB2" w:rsidTr="007E5CB2">
        <w:trPr>
          <w:trHeight w:val="315"/>
          <w:tblCellSpacing w:w="0" w:type="dxa"/>
        </w:trPr>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r>
      <w:tr w:rsidR="007E5CB2" w:rsidRPr="007E5CB2" w:rsidTr="007E5CB2">
        <w:trPr>
          <w:trHeight w:val="315"/>
          <w:tblCellSpacing w:w="0" w:type="dxa"/>
        </w:trPr>
        <w:tc>
          <w:tcPr>
            <w:tcW w:w="0" w:type="auto"/>
            <w:gridSpan w:val="3"/>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b/>
                <w:bCs/>
                <w:szCs w:val="24"/>
                <w:lang w:eastAsia="ru-RU"/>
              </w:rPr>
              <w:t xml:space="preserve">ОТЧЕТ </w:t>
            </w:r>
          </w:p>
        </w:tc>
      </w:tr>
      <w:tr w:rsidR="007E5CB2" w:rsidRPr="007E5CB2" w:rsidTr="007E5CB2">
        <w:trPr>
          <w:trHeight w:val="315"/>
          <w:tblCellSpacing w:w="0" w:type="dxa"/>
        </w:trPr>
        <w:tc>
          <w:tcPr>
            <w:tcW w:w="0" w:type="auto"/>
            <w:gridSpan w:val="3"/>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b/>
                <w:bCs/>
                <w:szCs w:val="24"/>
                <w:lang w:eastAsia="ru-RU"/>
              </w:rPr>
              <w:t xml:space="preserve">о численности работников органов местного самоуправления, </w:t>
            </w:r>
          </w:p>
        </w:tc>
      </w:tr>
      <w:tr w:rsidR="007E5CB2" w:rsidRPr="007E5CB2" w:rsidTr="007E5CB2">
        <w:trPr>
          <w:trHeight w:val="315"/>
          <w:tblCellSpacing w:w="0" w:type="dxa"/>
        </w:trPr>
        <w:tc>
          <w:tcPr>
            <w:tcW w:w="0" w:type="auto"/>
            <w:gridSpan w:val="3"/>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b/>
                <w:bCs/>
                <w:szCs w:val="24"/>
                <w:lang w:eastAsia="ru-RU"/>
              </w:rPr>
              <w:t xml:space="preserve">работников муниципальных учреждений городского округа «Вуктыл» </w:t>
            </w:r>
          </w:p>
        </w:tc>
      </w:tr>
      <w:tr w:rsidR="007E5CB2" w:rsidRPr="007E5CB2" w:rsidTr="007E5CB2">
        <w:trPr>
          <w:trHeight w:val="315"/>
          <w:tblCellSpacing w:w="0" w:type="dxa"/>
        </w:trPr>
        <w:tc>
          <w:tcPr>
            <w:tcW w:w="0" w:type="auto"/>
            <w:gridSpan w:val="3"/>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b/>
                <w:bCs/>
                <w:szCs w:val="24"/>
                <w:lang w:eastAsia="ru-RU"/>
              </w:rPr>
              <w:t>и фактические затраты на их денежное содержание на 01 июля 2019 года</w:t>
            </w:r>
          </w:p>
        </w:tc>
      </w:tr>
      <w:tr w:rsidR="007E5CB2" w:rsidRPr="007E5CB2" w:rsidTr="007E5CB2">
        <w:trPr>
          <w:trHeight w:val="315"/>
          <w:tblCellSpacing w:w="0" w:type="dxa"/>
        </w:trPr>
        <w:tc>
          <w:tcPr>
            <w:tcW w:w="0" w:type="auto"/>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c>
          <w:tcPr>
            <w:tcW w:w="0" w:type="auto"/>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p>
        </w:tc>
      </w:tr>
      <w:tr w:rsidR="007E5CB2" w:rsidRPr="007E5CB2" w:rsidTr="007E5CB2">
        <w:trPr>
          <w:trHeight w:val="279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Наименование показателя</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Численность работников органов местного самоуправления городского округа «Вуктыл» и численность работников муниципальных учреждений городского округа «Вуктыл» (ед.)</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Фактические затраты на денежное содержание работников органов местного самоуправления городского округа «Вуктыл» и работников муниципальных учреждений городского округа «Вуктыл» (тыс</w:t>
            </w:r>
            <w:proofErr w:type="gramStart"/>
            <w:r w:rsidRPr="007E5CB2">
              <w:rPr>
                <w:rFonts w:eastAsia="Times New Roman" w:cs="Times New Roman"/>
                <w:szCs w:val="24"/>
                <w:lang w:eastAsia="ru-RU"/>
              </w:rPr>
              <w:t>.р</w:t>
            </w:r>
            <w:proofErr w:type="gramEnd"/>
            <w:r w:rsidRPr="007E5CB2">
              <w:rPr>
                <w:rFonts w:eastAsia="Times New Roman" w:cs="Times New Roman"/>
                <w:szCs w:val="24"/>
                <w:lang w:eastAsia="ru-RU"/>
              </w:rPr>
              <w:t>уб.)</w:t>
            </w:r>
          </w:p>
        </w:tc>
      </w:tr>
      <w:tr w:rsidR="007E5CB2" w:rsidRPr="007E5CB2" w:rsidTr="007E5CB2">
        <w:trPr>
          <w:trHeight w:val="255"/>
          <w:tblCellSpacing w:w="0" w:type="dxa"/>
        </w:trPr>
        <w:tc>
          <w:tcPr>
            <w:tcW w:w="0" w:type="auto"/>
            <w:tcBorders>
              <w:top w:val="single" w:sz="6" w:space="0" w:color="000000"/>
              <w:left w:val="single" w:sz="6" w:space="0" w:color="000000"/>
              <w:bottom w:val="single" w:sz="6" w:space="0" w:color="000000"/>
              <w:right w:val="single" w:sz="6" w:space="0" w:color="000000"/>
            </w:tcBorders>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 w:val="20"/>
                <w:szCs w:val="20"/>
                <w:lang w:eastAsia="ru-RU"/>
              </w:rPr>
              <w:t>1</w:t>
            </w:r>
          </w:p>
        </w:tc>
        <w:tc>
          <w:tcPr>
            <w:tcW w:w="0" w:type="auto"/>
            <w:tcBorders>
              <w:top w:val="single" w:sz="6" w:space="0" w:color="000000"/>
              <w:left w:val="single" w:sz="6" w:space="0" w:color="000000"/>
              <w:bottom w:val="single" w:sz="6" w:space="0" w:color="000000"/>
              <w:right w:val="single" w:sz="6" w:space="0" w:color="000000"/>
            </w:tcBorders>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 w:val="20"/>
                <w:szCs w:val="20"/>
                <w:lang w:eastAsia="ru-RU"/>
              </w:rPr>
              <w:t>2</w:t>
            </w:r>
          </w:p>
        </w:tc>
        <w:tc>
          <w:tcPr>
            <w:tcW w:w="0" w:type="auto"/>
            <w:tcBorders>
              <w:top w:val="single" w:sz="6" w:space="0" w:color="000000"/>
              <w:left w:val="single" w:sz="6" w:space="0" w:color="000000"/>
              <w:bottom w:val="single" w:sz="6" w:space="0" w:color="000000"/>
              <w:right w:val="single" w:sz="6" w:space="0" w:color="000000"/>
            </w:tcBorders>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 w:val="20"/>
                <w:szCs w:val="20"/>
                <w:lang w:eastAsia="ru-RU"/>
              </w:rPr>
              <w:t>3</w:t>
            </w:r>
          </w:p>
        </w:tc>
      </w:tr>
      <w:tr w:rsidR="007E5CB2" w:rsidRPr="007E5CB2" w:rsidTr="007E5CB2">
        <w:trPr>
          <w:trHeight w:val="4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r w:rsidRPr="007E5CB2">
              <w:rPr>
                <w:rFonts w:eastAsia="Times New Roman" w:cs="Times New Roman"/>
                <w:szCs w:val="24"/>
                <w:lang w:eastAsia="ru-RU"/>
              </w:rPr>
              <w:t>Всего, в том числе: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833</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185 390</w:t>
            </w:r>
          </w:p>
        </w:tc>
      </w:tr>
      <w:tr w:rsidR="007E5CB2" w:rsidRPr="007E5CB2" w:rsidTr="007E5CB2">
        <w:trPr>
          <w:trHeight w:val="43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r w:rsidRPr="007E5CB2">
              <w:rPr>
                <w:rFonts w:eastAsia="Times New Roman" w:cs="Times New Roman"/>
                <w:szCs w:val="24"/>
                <w:lang w:eastAsia="ru-RU"/>
              </w:rPr>
              <w:t xml:space="preserve">выборные </w:t>
            </w:r>
            <w:proofErr w:type="spellStart"/>
            <w:r w:rsidRPr="007E5CB2">
              <w:rPr>
                <w:rFonts w:eastAsia="Times New Roman" w:cs="Times New Roman"/>
                <w:szCs w:val="24"/>
                <w:lang w:eastAsia="ru-RU"/>
              </w:rPr>
              <w:t>должностоные</w:t>
            </w:r>
            <w:proofErr w:type="spellEnd"/>
            <w:r w:rsidRPr="007E5CB2">
              <w:rPr>
                <w:rFonts w:eastAsia="Times New Roman" w:cs="Times New Roman"/>
                <w:szCs w:val="24"/>
                <w:lang w:eastAsia="ru-RU"/>
              </w:rPr>
              <w:t xml:space="preserve"> лица</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1</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1 507</w:t>
            </w:r>
          </w:p>
        </w:tc>
      </w:tr>
      <w:tr w:rsidR="007E5CB2" w:rsidRPr="007E5CB2" w:rsidTr="007E5CB2">
        <w:trPr>
          <w:trHeight w:val="42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r w:rsidRPr="007E5CB2">
              <w:rPr>
                <w:rFonts w:eastAsia="Times New Roman" w:cs="Times New Roman"/>
                <w:szCs w:val="24"/>
                <w:lang w:eastAsia="ru-RU"/>
              </w:rPr>
              <w:t>муниципальные служащие</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30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9 947</w:t>
            </w:r>
          </w:p>
        </w:tc>
      </w:tr>
      <w:tr w:rsidR="007E5CB2" w:rsidRPr="007E5CB2" w:rsidTr="007E5CB2">
        <w:trPr>
          <w:trHeight w:val="115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r w:rsidRPr="007E5CB2">
              <w:rPr>
                <w:rFonts w:eastAsia="Times New Roman" w:cs="Times New Roman"/>
                <w:szCs w:val="24"/>
                <w:lang w:eastAsia="ru-RU"/>
              </w:rPr>
              <w:t>работники, замещающие должности, не являющиеся должностями муниципальной службы</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90</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18 829</w:t>
            </w:r>
          </w:p>
        </w:tc>
      </w:tr>
      <w:tr w:rsidR="007E5CB2" w:rsidRPr="007E5CB2" w:rsidTr="007E5CB2">
        <w:trPr>
          <w:trHeight w:val="450"/>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left"/>
              <w:rPr>
                <w:rFonts w:ascii="Arial CYR" w:eastAsia="Times New Roman" w:hAnsi="Arial CYR" w:cs="Arial CYR"/>
                <w:sz w:val="20"/>
                <w:szCs w:val="20"/>
                <w:lang w:eastAsia="ru-RU"/>
              </w:rPr>
            </w:pPr>
            <w:r w:rsidRPr="007E5CB2">
              <w:rPr>
                <w:rFonts w:eastAsia="Times New Roman" w:cs="Times New Roman"/>
                <w:szCs w:val="24"/>
                <w:lang w:eastAsia="ru-RU"/>
              </w:rPr>
              <w:t>работники муниципальных учреждений</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712</w:t>
            </w:r>
          </w:p>
        </w:tc>
        <w:tc>
          <w:tcPr>
            <w:tcW w:w="0" w:type="auto"/>
            <w:tcBorders>
              <w:top w:val="single" w:sz="6" w:space="0" w:color="000000"/>
              <w:left w:val="single" w:sz="6" w:space="0" w:color="000000"/>
              <w:bottom w:val="single" w:sz="6" w:space="0" w:color="000000"/>
              <w:right w:val="single" w:sz="6" w:space="0" w:color="000000"/>
            </w:tcBorders>
            <w:vAlign w:val="center"/>
            <w:hideMark/>
          </w:tcPr>
          <w:p w:rsidR="007E5CB2" w:rsidRPr="007E5CB2" w:rsidRDefault="007E5CB2" w:rsidP="007E5CB2">
            <w:pPr>
              <w:spacing w:line="240" w:lineRule="auto"/>
              <w:ind w:firstLine="0"/>
              <w:jc w:val="center"/>
              <w:rPr>
                <w:rFonts w:ascii="Arial CYR" w:eastAsia="Times New Roman" w:hAnsi="Arial CYR" w:cs="Arial CYR"/>
                <w:sz w:val="20"/>
                <w:szCs w:val="20"/>
                <w:lang w:eastAsia="ru-RU"/>
              </w:rPr>
            </w:pPr>
            <w:r w:rsidRPr="007E5CB2">
              <w:rPr>
                <w:rFonts w:eastAsia="Times New Roman" w:cs="Times New Roman"/>
                <w:szCs w:val="24"/>
                <w:lang w:eastAsia="ru-RU"/>
              </w:rPr>
              <w:t>155 107</w:t>
            </w:r>
          </w:p>
        </w:tc>
      </w:tr>
    </w:tbl>
    <w:p w:rsidR="00166D7B" w:rsidRPr="007E5CB2" w:rsidRDefault="00166D7B" w:rsidP="007E5CB2">
      <w:pPr>
        <w:rPr>
          <w:rFonts w:cs="Times New Roman"/>
          <w:sz w:val="20"/>
          <w:szCs w:val="20"/>
        </w:rPr>
      </w:pPr>
    </w:p>
    <w:sectPr w:rsidR="00166D7B" w:rsidRPr="007E5CB2" w:rsidSect="00E11069">
      <w:pgSz w:w="11906" w:h="16838"/>
      <w:pgMar w:top="1134" w:right="850" w:bottom="1134" w:left="1701" w:header="0" w:footer="0" w:gutter="0"/>
      <w:cols w:space="720"/>
      <w:formProt w:val="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A0000287" w:usb1="28C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Arial CYR">
    <w:panose1 w:val="020B0604020202020204"/>
    <w:charset w:val="CC"/>
    <w:family w:val="swiss"/>
    <w:pitch w:val="variable"/>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6207718"/>
    <w:multiLevelType w:val="multilevel"/>
    <w:tmpl w:val="3000B4AA"/>
    <w:lvl w:ilvl="0">
      <w:start w:val="1"/>
      <w:numFmt w:val="decimal"/>
      <w:suff w:val="space"/>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1">
    <w:nsid w:val="39E7134C"/>
    <w:multiLevelType w:val="multilevel"/>
    <w:tmpl w:val="489C1ED8"/>
    <w:lvl w:ilvl="0">
      <w:start w:val="1"/>
      <w:numFmt w:val="decimal"/>
      <w:suff w:val="space"/>
      <w:lvlText w:val="%1."/>
      <w:lvlJc w:val="left"/>
      <w:pPr>
        <w:ind w:left="720" w:hanging="360"/>
      </w:pPr>
      <w:rPr>
        <w:rFonts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suff w:val="space"/>
      <w:lvlText w:val="%4."/>
      <w:lvlJc w:val="left"/>
      <w:pPr>
        <w:ind w:left="2880" w:hanging="360"/>
      </w:pPr>
      <w:rPr>
        <w:b w:val="0"/>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nsid w:val="44A064AB"/>
    <w:multiLevelType w:val="multilevel"/>
    <w:tmpl w:val="7A0A40E4"/>
    <w:lvl w:ilvl="0">
      <w:start w:val="1"/>
      <w:numFmt w:val="decimal"/>
      <w:suff w:val="space"/>
      <w:lvlText w:val="%1)"/>
      <w:lvlJc w:val="left"/>
      <w:pPr>
        <w:ind w:left="1429" w:hanging="360"/>
      </w:pPr>
    </w:lvl>
    <w:lvl w:ilvl="1">
      <w:start w:val="1"/>
      <w:numFmt w:val="lowerLetter"/>
      <w:lvlText w:val="%2."/>
      <w:lvlJc w:val="left"/>
      <w:pPr>
        <w:ind w:left="2149" w:hanging="360"/>
      </w:pPr>
    </w:lvl>
    <w:lvl w:ilvl="2">
      <w:start w:val="1"/>
      <w:numFmt w:val="lowerRoman"/>
      <w:lvlText w:val="%3."/>
      <w:lvlJc w:val="right"/>
      <w:pPr>
        <w:ind w:left="2869" w:hanging="180"/>
      </w:pPr>
    </w:lvl>
    <w:lvl w:ilvl="3">
      <w:start w:val="1"/>
      <w:numFmt w:val="decimal"/>
      <w:lvlText w:val="%4."/>
      <w:lvlJc w:val="left"/>
      <w:pPr>
        <w:ind w:left="3589" w:hanging="360"/>
      </w:pPr>
    </w:lvl>
    <w:lvl w:ilvl="4">
      <w:start w:val="1"/>
      <w:numFmt w:val="lowerLetter"/>
      <w:lvlText w:val="%5."/>
      <w:lvlJc w:val="left"/>
      <w:pPr>
        <w:ind w:left="4309" w:hanging="360"/>
      </w:pPr>
    </w:lvl>
    <w:lvl w:ilvl="5">
      <w:start w:val="1"/>
      <w:numFmt w:val="lowerRoman"/>
      <w:lvlText w:val="%6."/>
      <w:lvlJc w:val="right"/>
      <w:pPr>
        <w:ind w:left="5029" w:hanging="180"/>
      </w:pPr>
    </w:lvl>
    <w:lvl w:ilvl="6">
      <w:start w:val="1"/>
      <w:numFmt w:val="decimal"/>
      <w:lvlText w:val="%7."/>
      <w:lvlJc w:val="left"/>
      <w:pPr>
        <w:ind w:left="5749" w:hanging="360"/>
      </w:pPr>
    </w:lvl>
    <w:lvl w:ilvl="7">
      <w:start w:val="1"/>
      <w:numFmt w:val="lowerLetter"/>
      <w:lvlText w:val="%8."/>
      <w:lvlJc w:val="left"/>
      <w:pPr>
        <w:ind w:left="6469" w:hanging="360"/>
      </w:pPr>
    </w:lvl>
    <w:lvl w:ilvl="8">
      <w:start w:val="1"/>
      <w:numFmt w:val="lowerRoman"/>
      <w:lvlText w:val="%9."/>
      <w:lvlJc w:val="right"/>
      <w:pPr>
        <w:ind w:left="7189" w:hanging="180"/>
      </w:pPr>
    </w:lvl>
  </w:abstractNum>
  <w:abstractNum w:abstractNumId="3">
    <w:nsid w:val="5DD87D9F"/>
    <w:multiLevelType w:val="multilevel"/>
    <w:tmpl w:val="259E8FE8"/>
    <w:lvl w:ilvl="0">
      <w:start w:val="2"/>
      <w:numFmt w:val="decimal"/>
      <w:suff w:val="space"/>
      <w:lvlText w:val="%1."/>
      <w:lvlJc w:val="left"/>
      <w:pPr>
        <w:ind w:left="720" w:hanging="360"/>
      </w:pPr>
      <w:rPr>
        <w:rFonts w:cs="Times New Roman"/>
        <w:b w:val="0"/>
        <w:sz w:val="24"/>
        <w:szCs w:val="24"/>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suff w:val="space"/>
      <w:lvlText w:val="%4."/>
      <w:lvlJc w:val="left"/>
      <w:pPr>
        <w:ind w:left="2880" w:hanging="360"/>
      </w:pPr>
      <w:rPr>
        <w:b/>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62B872A1"/>
    <w:multiLevelType w:val="multilevel"/>
    <w:tmpl w:val="D9263222"/>
    <w:lvl w:ilvl="0">
      <w:start w:val="1"/>
      <w:numFmt w:val="decimal"/>
      <w:suff w:val="space"/>
      <w:lvlText w:val="%1."/>
      <w:lvlJc w:val="left"/>
      <w:pPr>
        <w:ind w:left="450" w:hanging="450"/>
      </w:pPr>
    </w:lvl>
    <w:lvl w:ilvl="1">
      <w:start w:val="1"/>
      <w:numFmt w:val="decimal"/>
      <w:suff w:val="space"/>
      <w:lvlText w:val="%1.%2."/>
      <w:lvlJc w:val="left"/>
      <w:pPr>
        <w:ind w:left="450" w:hanging="45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5">
    <w:nsid w:val="6B1F5A11"/>
    <w:multiLevelType w:val="multilevel"/>
    <w:tmpl w:val="F7AC3322"/>
    <w:lvl w:ilvl="0">
      <w:start w:val="1"/>
      <w:numFmt w:val="decimal"/>
      <w:suff w:val="space"/>
      <w:lvlText w:val="3.%1."/>
      <w:lvlJc w:val="left"/>
      <w:pPr>
        <w:ind w:left="1429"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72240E4A"/>
    <w:multiLevelType w:val="multilevel"/>
    <w:tmpl w:val="9E48BC8C"/>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7">
    <w:nsid w:val="74E428CE"/>
    <w:multiLevelType w:val="multilevel"/>
    <w:tmpl w:val="630C22A2"/>
    <w:lvl w:ilvl="0">
      <w:start w:val="8"/>
      <w:numFmt w:val="decimal"/>
      <w:suff w:val="space"/>
      <w:lvlText w:val="3.%1."/>
      <w:lvlJc w:val="left"/>
      <w:pPr>
        <w:ind w:left="142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4"/>
  </w:num>
  <w:num w:numId="3">
    <w:abstractNumId w:val="3"/>
  </w:num>
  <w:num w:numId="4">
    <w:abstractNumId w:val="0"/>
  </w:num>
  <w:num w:numId="5">
    <w:abstractNumId w:val="2"/>
  </w:num>
  <w:num w:numId="6">
    <w:abstractNumId w:val="5"/>
  </w:num>
  <w:num w:numId="7">
    <w:abstractNumId w:val="7"/>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166D7B"/>
    <w:rsid w:val="00024DA5"/>
    <w:rsid w:val="00166D7B"/>
    <w:rsid w:val="00177944"/>
    <w:rsid w:val="001A3B65"/>
    <w:rsid w:val="001C7502"/>
    <w:rsid w:val="00315B77"/>
    <w:rsid w:val="00333582"/>
    <w:rsid w:val="00425B13"/>
    <w:rsid w:val="00543B82"/>
    <w:rsid w:val="00642819"/>
    <w:rsid w:val="00703BDE"/>
    <w:rsid w:val="007E5CB2"/>
    <w:rsid w:val="008E4DCF"/>
    <w:rsid w:val="00CF2F73"/>
    <w:rsid w:val="00D57E78"/>
    <w:rsid w:val="00E11069"/>
    <w:rsid w:val="00E22952"/>
    <w:rsid w:val="00F349C4"/>
    <w:rsid w:val="00FE735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Arial Unicode MS"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74BA"/>
    <w:pPr>
      <w:spacing w:line="360" w:lineRule="auto"/>
      <w:ind w:firstLine="709"/>
      <w:jc w:val="both"/>
    </w:pPr>
    <w:rPr>
      <w:rFonts w:eastAsiaTheme="minorHAnsi" w:cstheme="minorBidi"/>
      <w:sz w:val="24"/>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ing1">
    <w:name w:val="Heading 1"/>
    <w:basedOn w:val="a"/>
    <w:link w:val="1"/>
    <w:uiPriority w:val="9"/>
    <w:qFormat/>
    <w:rsid w:val="00DD7547"/>
    <w:pPr>
      <w:keepNext/>
      <w:spacing w:before="240" w:after="60" w:line="276" w:lineRule="auto"/>
      <w:outlineLvl w:val="0"/>
    </w:pPr>
    <w:rPr>
      <w:rFonts w:ascii="Cambria" w:eastAsia="Times New Roman" w:hAnsi="Cambria"/>
      <w:b/>
      <w:bCs/>
      <w:kern w:val="2"/>
      <w:sz w:val="32"/>
      <w:szCs w:val="32"/>
    </w:rPr>
  </w:style>
  <w:style w:type="character" w:customStyle="1" w:styleId="1">
    <w:name w:val="Заголовок 1 Знак"/>
    <w:link w:val="Heading1"/>
    <w:uiPriority w:val="9"/>
    <w:qFormat/>
    <w:rsid w:val="00DD7547"/>
    <w:rPr>
      <w:rFonts w:ascii="Cambria" w:hAnsi="Cambria"/>
      <w:b/>
      <w:bCs/>
      <w:kern w:val="2"/>
      <w:sz w:val="32"/>
      <w:szCs w:val="32"/>
    </w:rPr>
  </w:style>
  <w:style w:type="character" w:styleId="a3">
    <w:name w:val="Strong"/>
    <w:qFormat/>
    <w:rsid w:val="00DD7547"/>
    <w:rPr>
      <w:b/>
      <w:bCs/>
    </w:rPr>
  </w:style>
  <w:style w:type="character" w:customStyle="1" w:styleId="a4">
    <w:name w:val="Текст выноски Знак"/>
    <w:basedOn w:val="a0"/>
    <w:uiPriority w:val="99"/>
    <w:semiHidden/>
    <w:qFormat/>
    <w:rsid w:val="003274BA"/>
    <w:rPr>
      <w:rFonts w:ascii="Tahoma" w:eastAsiaTheme="minorHAnsi" w:hAnsi="Tahoma" w:cs="Tahoma"/>
      <w:sz w:val="16"/>
      <w:szCs w:val="16"/>
    </w:rPr>
  </w:style>
  <w:style w:type="character" w:customStyle="1" w:styleId="-">
    <w:name w:val="Интернет-ссылка"/>
    <w:basedOn w:val="a0"/>
    <w:unhideWhenUsed/>
    <w:rsid w:val="000853F4"/>
    <w:rPr>
      <w:color w:val="0000FF" w:themeColor="hyperlink"/>
      <w:u w:val="single"/>
    </w:rPr>
  </w:style>
  <w:style w:type="character" w:customStyle="1" w:styleId="ListLabel1">
    <w:name w:val="ListLabel 1"/>
    <w:qFormat/>
    <w:rsid w:val="00166D7B"/>
    <w:rPr>
      <w:rFonts w:cs="Times New Roman"/>
      <w:b w:val="0"/>
      <w:sz w:val="24"/>
      <w:szCs w:val="24"/>
    </w:rPr>
  </w:style>
  <w:style w:type="character" w:customStyle="1" w:styleId="ListLabel2">
    <w:name w:val="ListLabel 2"/>
    <w:qFormat/>
    <w:rsid w:val="00166D7B"/>
    <w:rPr>
      <w:b w:val="0"/>
    </w:rPr>
  </w:style>
  <w:style w:type="character" w:customStyle="1" w:styleId="ListLabel3">
    <w:name w:val="ListLabel 3"/>
    <w:qFormat/>
    <w:rsid w:val="00166D7B"/>
    <w:rPr>
      <w:rFonts w:cs="Times New Roman"/>
      <w:b w:val="0"/>
      <w:sz w:val="24"/>
      <w:szCs w:val="24"/>
    </w:rPr>
  </w:style>
  <w:style w:type="character" w:customStyle="1" w:styleId="ListLabel4">
    <w:name w:val="ListLabel 4"/>
    <w:qFormat/>
    <w:rsid w:val="00166D7B"/>
    <w:rPr>
      <w:b/>
    </w:rPr>
  </w:style>
  <w:style w:type="character" w:customStyle="1" w:styleId="ListLabel5">
    <w:name w:val="ListLabel 5"/>
    <w:qFormat/>
    <w:rsid w:val="00166D7B"/>
    <w:rPr>
      <w:b/>
    </w:rPr>
  </w:style>
  <w:style w:type="paragraph" w:customStyle="1" w:styleId="a5">
    <w:name w:val="Заголовок"/>
    <w:basedOn w:val="a"/>
    <w:next w:val="a6"/>
    <w:qFormat/>
    <w:rsid w:val="00166D7B"/>
    <w:pPr>
      <w:keepNext/>
      <w:spacing w:before="240" w:after="120"/>
    </w:pPr>
    <w:rPr>
      <w:rFonts w:ascii="Liberation Sans" w:eastAsia="Microsoft YaHei" w:hAnsi="Liberation Sans" w:cs="Mangal"/>
      <w:sz w:val="28"/>
      <w:szCs w:val="28"/>
    </w:rPr>
  </w:style>
  <w:style w:type="paragraph" w:styleId="a6">
    <w:name w:val="Body Text"/>
    <w:basedOn w:val="a"/>
    <w:rsid w:val="00166D7B"/>
    <w:pPr>
      <w:spacing w:after="140" w:line="288" w:lineRule="auto"/>
    </w:pPr>
  </w:style>
  <w:style w:type="paragraph" w:styleId="a7">
    <w:name w:val="List"/>
    <w:basedOn w:val="a6"/>
    <w:rsid w:val="00166D7B"/>
    <w:rPr>
      <w:rFonts w:cs="Mangal"/>
    </w:rPr>
  </w:style>
  <w:style w:type="paragraph" w:customStyle="1" w:styleId="Caption">
    <w:name w:val="Caption"/>
    <w:basedOn w:val="a"/>
    <w:qFormat/>
    <w:rsid w:val="00166D7B"/>
    <w:pPr>
      <w:suppressLineNumbers/>
      <w:spacing w:before="120" w:after="120"/>
    </w:pPr>
    <w:rPr>
      <w:rFonts w:cs="Mangal"/>
      <w:i/>
      <w:iCs/>
      <w:szCs w:val="24"/>
    </w:rPr>
  </w:style>
  <w:style w:type="paragraph" w:styleId="a8">
    <w:name w:val="index heading"/>
    <w:basedOn w:val="a"/>
    <w:qFormat/>
    <w:rsid w:val="00166D7B"/>
    <w:pPr>
      <w:suppressLineNumbers/>
    </w:pPr>
    <w:rPr>
      <w:rFonts w:cs="Mangal"/>
    </w:rPr>
  </w:style>
  <w:style w:type="paragraph" w:styleId="a9">
    <w:name w:val="List Paragraph"/>
    <w:basedOn w:val="a"/>
    <w:uiPriority w:val="34"/>
    <w:qFormat/>
    <w:rsid w:val="00DD7547"/>
    <w:pPr>
      <w:ind w:left="708"/>
    </w:pPr>
  </w:style>
  <w:style w:type="paragraph" w:customStyle="1" w:styleId="aa">
    <w:name w:val="Текст в заданном формате"/>
    <w:basedOn w:val="a"/>
    <w:qFormat/>
    <w:rsid w:val="003274BA"/>
    <w:pPr>
      <w:widowControl w:val="0"/>
      <w:suppressAutoHyphens/>
      <w:spacing w:line="240" w:lineRule="auto"/>
      <w:ind w:firstLine="0"/>
    </w:pPr>
    <w:rPr>
      <w:rFonts w:ascii="Courier New" w:eastAsia="Courier New" w:hAnsi="Courier New" w:cs="Courier New"/>
      <w:sz w:val="20"/>
      <w:szCs w:val="20"/>
      <w:lang w:eastAsia="ar-SA"/>
    </w:rPr>
  </w:style>
  <w:style w:type="paragraph" w:customStyle="1" w:styleId="ConsPlusNormal">
    <w:name w:val="ConsPlusNormal"/>
    <w:qFormat/>
    <w:rsid w:val="003274BA"/>
    <w:pPr>
      <w:widowControl w:val="0"/>
      <w:suppressAutoHyphens/>
      <w:ind w:firstLine="720"/>
    </w:pPr>
    <w:rPr>
      <w:rFonts w:ascii="Arial" w:eastAsia="Arial" w:hAnsi="Arial" w:cs="Arial"/>
      <w:sz w:val="24"/>
      <w:lang w:eastAsia="ar-SA"/>
    </w:rPr>
  </w:style>
  <w:style w:type="paragraph" w:customStyle="1" w:styleId="ConsPlusTitle">
    <w:name w:val="ConsPlusTitle"/>
    <w:qFormat/>
    <w:rsid w:val="003274BA"/>
    <w:pPr>
      <w:widowControl w:val="0"/>
      <w:suppressAutoHyphens/>
    </w:pPr>
    <w:rPr>
      <w:rFonts w:ascii="Arial" w:eastAsia="Arial" w:hAnsi="Arial" w:cs="Arial"/>
      <w:b/>
      <w:bCs/>
      <w:sz w:val="24"/>
      <w:lang w:eastAsia="ar-SA"/>
    </w:rPr>
  </w:style>
  <w:style w:type="paragraph" w:styleId="ab">
    <w:name w:val="Balloon Text"/>
    <w:basedOn w:val="a"/>
    <w:uiPriority w:val="99"/>
    <w:semiHidden/>
    <w:unhideWhenUsed/>
    <w:qFormat/>
    <w:rsid w:val="003274BA"/>
    <w:pPr>
      <w:spacing w:line="240" w:lineRule="auto"/>
    </w:pPr>
    <w:rPr>
      <w:rFonts w:ascii="Tahoma" w:hAnsi="Tahoma" w:cs="Tahoma"/>
      <w:sz w:val="16"/>
      <w:szCs w:val="16"/>
    </w:rPr>
  </w:style>
  <w:style w:type="paragraph" w:customStyle="1" w:styleId="Tableheader">
    <w:name w:val="Table_header"/>
    <w:basedOn w:val="a"/>
    <w:qFormat/>
    <w:rsid w:val="00671C4F"/>
    <w:pPr>
      <w:suppressAutoHyphens/>
      <w:spacing w:line="240" w:lineRule="auto"/>
      <w:ind w:firstLine="0"/>
      <w:jc w:val="center"/>
    </w:pPr>
    <w:rPr>
      <w:rFonts w:eastAsia="Times New Roman" w:cs="Times New Roman"/>
      <w:sz w:val="28"/>
      <w:szCs w:val="24"/>
      <w:lang w:eastAsia="ru-RU"/>
    </w:rPr>
  </w:style>
  <w:style w:type="paragraph" w:customStyle="1" w:styleId="Tabletext">
    <w:name w:val="Table text"/>
    <w:basedOn w:val="a"/>
    <w:qFormat/>
    <w:rsid w:val="00671C4F"/>
    <w:pPr>
      <w:spacing w:line="240" w:lineRule="auto"/>
      <w:ind w:firstLine="0"/>
      <w:jc w:val="left"/>
    </w:pPr>
    <w:rPr>
      <w:rFonts w:eastAsia="Times New Roman" w:cs="Times New Roman"/>
      <w:sz w:val="28"/>
      <w:szCs w:val="24"/>
      <w:lang w:eastAsia="ru-RU"/>
    </w:rPr>
  </w:style>
  <w:style w:type="paragraph" w:customStyle="1" w:styleId="ac">
    <w:name w:val="Содержимое врезки"/>
    <w:basedOn w:val="a"/>
    <w:qFormat/>
    <w:rsid w:val="00166D7B"/>
  </w:style>
  <w:style w:type="table" w:styleId="ad">
    <w:name w:val="Table Grid"/>
    <w:basedOn w:val="a1"/>
    <w:uiPriority w:val="59"/>
    <w:rsid w:val="000853F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463427462">
      <w:bodyDiv w:val="1"/>
      <w:marLeft w:val="0"/>
      <w:marRight w:val="0"/>
      <w:marTop w:val="0"/>
      <w:marBottom w:val="0"/>
      <w:divBdr>
        <w:top w:val="none" w:sz="0" w:space="0" w:color="auto"/>
        <w:left w:val="none" w:sz="0" w:space="0" w:color="auto"/>
        <w:bottom w:val="none" w:sz="0" w:space="0" w:color="auto"/>
        <w:right w:val="none" w:sz="0" w:space="0" w:color="auto"/>
      </w:divBdr>
    </w:div>
    <w:div w:id="1688098121">
      <w:bodyDiv w:val="1"/>
      <w:marLeft w:val="0"/>
      <w:marRight w:val="0"/>
      <w:marTop w:val="0"/>
      <w:marBottom w:val="0"/>
      <w:divBdr>
        <w:top w:val="none" w:sz="0" w:space="0" w:color="auto"/>
        <w:left w:val="none" w:sz="0" w:space="0" w:color="auto"/>
        <w:bottom w:val="none" w:sz="0" w:space="0" w:color="auto"/>
        <w:right w:val="none" w:sz="0" w:space="0" w:color="auto"/>
      </w:divBdr>
    </w:div>
    <w:div w:id="1719435192">
      <w:bodyDiv w:val="1"/>
      <w:marLeft w:val="0"/>
      <w:marRight w:val="0"/>
      <w:marTop w:val="0"/>
      <w:marBottom w:val="0"/>
      <w:divBdr>
        <w:top w:val="none" w:sz="0" w:space="0" w:color="auto"/>
        <w:left w:val="none" w:sz="0" w:space="0" w:color="auto"/>
        <w:bottom w:val="none" w:sz="0" w:space="0" w:color="auto"/>
        <w:right w:val="none" w:sz="0" w:space="0" w:color="auto"/>
      </w:divBdr>
    </w:div>
    <w:div w:id="178985536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FB2C9A-9317-4B47-8256-DEC472ED0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281</TotalTime>
  <Pages>58</Pages>
  <Words>15076</Words>
  <Characters>85936</Characters>
  <Application>Microsoft Office Word</Application>
  <DocSecurity>0</DocSecurity>
  <Lines>716</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100811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Ротару Корина Владимировна</dc:creator>
  <cp:lastModifiedBy>Мезенцева Марианна Ивановна</cp:lastModifiedBy>
  <cp:revision>23</cp:revision>
  <cp:lastPrinted>2017-03-16T08:11:00Z</cp:lastPrinted>
  <dcterms:created xsi:type="dcterms:W3CDTF">2019-08-28T08:43:00Z</dcterms:created>
  <dcterms:modified xsi:type="dcterms:W3CDTF">2019-08-28T13:29:00Z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