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4D" w:rsidRDefault="00DD224D" w:rsidP="00DD224D"/>
    <w:p w:rsidR="005F750D" w:rsidRPr="008E6AF6" w:rsidRDefault="005F750D" w:rsidP="005F750D">
      <w:pPr>
        <w:suppressAutoHyphens/>
        <w:jc w:val="center"/>
        <w:rPr>
          <w:rFonts w:eastAsia="Calibri"/>
          <w:b/>
          <w:lang w:eastAsia="ar-SA"/>
        </w:rPr>
      </w:pPr>
      <w:r w:rsidRPr="008E6AF6">
        <w:rPr>
          <w:rFonts w:eastAsia="Calibri"/>
          <w:b/>
          <w:lang w:eastAsia="ar-SA"/>
        </w:rPr>
        <w:t xml:space="preserve">РАСПОРЯЖЕНИЕ </w:t>
      </w:r>
    </w:p>
    <w:p w:rsidR="005F750D" w:rsidRPr="008E6AF6" w:rsidRDefault="005F750D" w:rsidP="005F750D">
      <w:pPr>
        <w:suppressAutoHyphens/>
        <w:jc w:val="center"/>
        <w:rPr>
          <w:rFonts w:eastAsia="Calibri"/>
          <w:b/>
          <w:lang w:eastAsia="ar-SA"/>
        </w:rPr>
      </w:pPr>
      <w:r w:rsidRPr="008E6AF6">
        <w:rPr>
          <w:rFonts w:eastAsia="Calibri"/>
          <w:b/>
          <w:lang w:eastAsia="ar-SA"/>
        </w:rPr>
        <w:t>администрации городского округа «Вуктыл»</w:t>
      </w:r>
    </w:p>
    <w:p w:rsidR="005F750D" w:rsidRPr="008E6AF6" w:rsidRDefault="005F750D" w:rsidP="005F750D">
      <w:pPr>
        <w:suppressAutoHyphens/>
        <w:jc w:val="center"/>
        <w:rPr>
          <w:rFonts w:eastAsia="Calibri"/>
          <w:b/>
          <w:lang w:eastAsia="ar-SA"/>
        </w:rPr>
      </w:pPr>
      <w:r w:rsidRPr="008E6AF6">
        <w:rPr>
          <w:rFonts w:eastAsia="Calibri"/>
          <w:b/>
          <w:lang w:eastAsia="ar-SA"/>
        </w:rPr>
        <w:t xml:space="preserve">от </w:t>
      </w:r>
      <w:r>
        <w:rPr>
          <w:rFonts w:eastAsia="Calibri"/>
          <w:b/>
          <w:lang w:eastAsia="ar-SA"/>
        </w:rPr>
        <w:t>13</w:t>
      </w:r>
      <w:r w:rsidRPr="008E6AF6">
        <w:rPr>
          <w:rFonts w:eastAsia="Calibri"/>
          <w:b/>
          <w:lang w:eastAsia="ar-SA"/>
        </w:rPr>
        <w:t xml:space="preserve"> </w:t>
      </w:r>
      <w:r>
        <w:rPr>
          <w:rFonts w:eastAsia="Calibri"/>
          <w:b/>
          <w:lang w:eastAsia="ar-SA"/>
        </w:rPr>
        <w:t>октября</w:t>
      </w:r>
      <w:r w:rsidRPr="008E6AF6">
        <w:rPr>
          <w:rFonts w:eastAsia="Calibri"/>
          <w:b/>
          <w:lang w:eastAsia="ar-SA"/>
        </w:rPr>
        <w:t xml:space="preserve"> 2016 г. № </w:t>
      </w:r>
      <w:r>
        <w:rPr>
          <w:rFonts w:eastAsia="Calibri"/>
          <w:b/>
          <w:lang w:eastAsia="ar-SA"/>
        </w:rPr>
        <w:t>10</w:t>
      </w:r>
      <w:r w:rsidRPr="008E6AF6">
        <w:rPr>
          <w:rFonts w:eastAsia="Calibri"/>
          <w:b/>
          <w:lang w:eastAsia="ar-SA"/>
        </w:rPr>
        <w:t>/</w:t>
      </w:r>
      <w:r>
        <w:rPr>
          <w:rFonts w:eastAsia="Calibri"/>
          <w:b/>
          <w:lang w:eastAsia="ar-SA"/>
        </w:rPr>
        <w:t>450</w:t>
      </w:r>
    </w:p>
    <w:p w:rsidR="005F750D" w:rsidRPr="008E6AF6" w:rsidRDefault="005F750D" w:rsidP="005F750D">
      <w:pPr>
        <w:suppressAutoHyphens/>
        <w:jc w:val="center"/>
        <w:rPr>
          <w:rFonts w:eastAsia="Calibri"/>
          <w:b/>
          <w:lang w:eastAsia="ar-SA"/>
        </w:rPr>
      </w:pPr>
    </w:p>
    <w:p w:rsidR="005F750D" w:rsidRDefault="005F750D" w:rsidP="005F750D">
      <w:pPr>
        <w:jc w:val="center"/>
        <w:rPr>
          <w:b/>
        </w:rPr>
      </w:pPr>
      <w:r>
        <w:rPr>
          <w:b/>
        </w:rPr>
        <w:t>О введении режима «Повышенная готовность»</w:t>
      </w:r>
    </w:p>
    <w:p w:rsidR="005F750D" w:rsidRDefault="005F750D" w:rsidP="005F750D">
      <w:pPr>
        <w:jc w:val="center"/>
        <w:rPr>
          <w:b/>
        </w:rPr>
      </w:pPr>
      <w:r>
        <w:rPr>
          <w:b/>
        </w:rPr>
        <w:t>в период ледостава на реке Печора</w:t>
      </w:r>
    </w:p>
    <w:p w:rsidR="005F750D" w:rsidRDefault="005F750D" w:rsidP="005F750D">
      <w:pPr>
        <w:jc w:val="center"/>
        <w:rPr>
          <w:b/>
        </w:rPr>
      </w:pPr>
      <w:r>
        <w:rPr>
          <w:b/>
        </w:rPr>
        <w:t>на территории городского округа «Вуктыл»</w:t>
      </w:r>
    </w:p>
    <w:p w:rsidR="005F750D" w:rsidRDefault="005F750D" w:rsidP="005F750D">
      <w:pPr>
        <w:jc w:val="center"/>
      </w:pPr>
      <w:bookmarkStart w:id="0" w:name="_GoBack"/>
      <w:bookmarkEnd w:id="0"/>
    </w:p>
    <w:p w:rsidR="00C93C37" w:rsidRDefault="00C93C37" w:rsidP="00C93C37">
      <w:pPr>
        <w:rPr>
          <w:b/>
        </w:rPr>
      </w:pPr>
    </w:p>
    <w:p w:rsidR="00DD224D" w:rsidRPr="00FD1EA9" w:rsidRDefault="00B03EED" w:rsidP="00DD224D">
      <w:pPr>
        <w:ind w:firstLine="708"/>
        <w:jc w:val="both"/>
      </w:pPr>
      <w:r>
        <w:t xml:space="preserve">Перевозки автотранспорта </w:t>
      </w:r>
      <w:r w:rsidR="0058570F">
        <w:t xml:space="preserve">и пассажиров </w:t>
      </w:r>
      <w:r w:rsidR="00DD224D">
        <w:t xml:space="preserve">на паромной переправе  в районе </w:t>
      </w:r>
      <w:r w:rsidR="007167C7">
        <w:t xml:space="preserve">м. </w:t>
      </w:r>
      <w:proofErr w:type="spellStart"/>
      <w:r w:rsidR="00DD224D">
        <w:t>Кузьдибож</w:t>
      </w:r>
      <w:proofErr w:type="spellEnd"/>
      <w:r w:rsidR="00DD224D">
        <w:t xml:space="preserve"> по маршруту: правый-левый берег р.</w:t>
      </w:r>
      <w:r w:rsidR="001345E5">
        <w:t xml:space="preserve"> </w:t>
      </w:r>
      <w:r w:rsidR="00DD224D">
        <w:t xml:space="preserve">Печора осуществляет </w:t>
      </w:r>
      <w:r w:rsidR="00F25C9E">
        <w:t xml:space="preserve">Управление технологического транспорта и специальной техники общества с </w:t>
      </w:r>
      <w:r w:rsidR="00F25C9E" w:rsidRPr="001345E5">
        <w:t>ограниченной</w:t>
      </w:r>
      <w:r w:rsidR="00F25C9E">
        <w:t xml:space="preserve"> ответственностью </w:t>
      </w:r>
      <w:r w:rsidR="0058570F">
        <w:t xml:space="preserve">«Газпром </w:t>
      </w:r>
      <w:proofErr w:type="spellStart"/>
      <w:r w:rsidR="0058570F">
        <w:t>трансгаз</w:t>
      </w:r>
      <w:proofErr w:type="spellEnd"/>
      <w:r w:rsidR="0058570F">
        <w:t xml:space="preserve"> Ухта», транспортное общество</w:t>
      </w:r>
      <w:r w:rsidR="00DD224D">
        <w:t xml:space="preserve"> </w:t>
      </w:r>
      <w:r w:rsidR="001345E5">
        <w:t>с ограниченной ответственностью</w:t>
      </w:r>
      <w:r w:rsidR="00DD224D">
        <w:t xml:space="preserve"> «Реги</w:t>
      </w:r>
      <w:r w:rsidR="004D2793">
        <w:t>ональная транспортная компания» и муниципальное казенное учреждение «Административно-хозяйственный отдел».</w:t>
      </w:r>
    </w:p>
    <w:p w:rsidR="00DD224D" w:rsidRPr="001345E5" w:rsidRDefault="00DD224D" w:rsidP="00DD224D">
      <w:pPr>
        <w:ind w:firstLine="708"/>
        <w:jc w:val="both"/>
      </w:pPr>
      <w:r w:rsidRPr="001345E5">
        <w:t xml:space="preserve">В связи с завершением  работы </w:t>
      </w:r>
      <w:r w:rsidR="00F25C9E" w:rsidRPr="001345E5">
        <w:t xml:space="preserve">общества с ограниченной ответственностью </w:t>
      </w:r>
      <w:r w:rsidRPr="001345E5">
        <w:t xml:space="preserve"> «Региональная транспортная компания»</w:t>
      </w:r>
      <w:r w:rsidR="00D977AC">
        <w:t xml:space="preserve"> и работы к</w:t>
      </w:r>
      <w:r w:rsidR="001345E5" w:rsidRPr="001345E5">
        <w:t xml:space="preserve">атера «Первый КС 110-32 Т» </w:t>
      </w:r>
      <w:r w:rsidR="004D2793">
        <w:t>муниципального казенного учреждения «</w:t>
      </w:r>
      <w:r w:rsidR="00E82978">
        <w:t>Административно-хозяйственного</w:t>
      </w:r>
      <w:r w:rsidR="004D2793">
        <w:t xml:space="preserve"> отдел</w:t>
      </w:r>
      <w:r w:rsidR="00E82978">
        <w:t>а</w:t>
      </w:r>
      <w:r w:rsidR="004D2793">
        <w:t xml:space="preserve">», </w:t>
      </w:r>
      <w:r w:rsidRPr="001345E5">
        <w:t xml:space="preserve">будут прекращены пассажирские перевозки, что повлияет на обеспечение жизнедеятельности населения </w:t>
      </w:r>
      <w:r w:rsidR="00C93C37" w:rsidRPr="001345E5">
        <w:t>городского округа</w:t>
      </w:r>
      <w:r w:rsidRPr="001345E5">
        <w:t xml:space="preserve"> «Вуктыл».</w:t>
      </w:r>
    </w:p>
    <w:p w:rsidR="00DD224D" w:rsidRDefault="00DD224D" w:rsidP="00DD224D">
      <w:pPr>
        <w:ind w:firstLine="708"/>
        <w:jc w:val="both"/>
      </w:pPr>
      <w:r w:rsidRPr="001345E5">
        <w:t>В целях предупреждения чрезвычайных ситуаций, связанных с доставкой</w:t>
      </w:r>
      <w:r>
        <w:t xml:space="preserve"> продуктов питания для района, горюче-смазочных материалов, транспортировки больных, нуждающихся в экстренной медицинской помощи  и недопущения обострения социальной напряженности среди населения района, в</w:t>
      </w:r>
      <w:r w:rsidRPr="00D6321D">
        <w:t>о исполнение</w:t>
      </w:r>
      <w:r>
        <w:rPr>
          <w:b/>
        </w:rPr>
        <w:t xml:space="preserve"> </w:t>
      </w:r>
      <w:r>
        <w:t xml:space="preserve">пункта 2 статьи 11 Федерального закона от 21 декабря 1994г. № 68-ФЗ «О защите населения и территорий от чрезвычайных ситуаций природного и техногенного характера»: </w:t>
      </w:r>
    </w:p>
    <w:p w:rsidR="00DD224D" w:rsidRDefault="00DD224D" w:rsidP="00DD224D">
      <w:pPr>
        <w:ind w:firstLine="708"/>
        <w:jc w:val="both"/>
      </w:pPr>
      <w:r>
        <w:t xml:space="preserve">1. Ввести режим «Повышенная готовность»  на территории </w:t>
      </w:r>
      <w:r w:rsidR="00C93C37">
        <w:t>городского округа</w:t>
      </w:r>
      <w:r>
        <w:t xml:space="preserve"> «Вуктыл» с </w:t>
      </w:r>
      <w:r w:rsidR="00C93C37">
        <w:t>17 октября 2016</w:t>
      </w:r>
      <w:r>
        <w:t xml:space="preserve"> года.</w:t>
      </w:r>
    </w:p>
    <w:p w:rsidR="00DD224D" w:rsidRDefault="00DD224D" w:rsidP="00DD224D">
      <w:pPr>
        <w:ind w:firstLine="708"/>
        <w:jc w:val="both"/>
      </w:pPr>
      <w:r>
        <w:t xml:space="preserve">2. Обратиться с ходатайством к генеральному директору </w:t>
      </w:r>
      <w:r w:rsidR="00F25C9E">
        <w:t xml:space="preserve">общества с ограниченной ответственностью </w:t>
      </w:r>
      <w:r>
        <w:t xml:space="preserve">«Газпром </w:t>
      </w:r>
      <w:proofErr w:type="spellStart"/>
      <w:r>
        <w:t>трансгаз</w:t>
      </w:r>
      <w:proofErr w:type="spellEnd"/>
      <w:r>
        <w:t xml:space="preserve"> Ухта» о решении вопроса по перевозке пассажиров и автотранспорта на пароме </w:t>
      </w:r>
      <w:r w:rsidR="00F25C9E">
        <w:t xml:space="preserve">Управления технологического транспорта и специальной техники </w:t>
      </w:r>
      <w:r>
        <w:t xml:space="preserve"> </w:t>
      </w:r>
      <w:r w:rsidR="00F25C9E">
        <w:t xml:space="preserve">общества с ограниченной ответственностью </w:t>
      </w:r>
      <w:r>
        <w:t xml:space="preserve">«Газпром </w:t>
      </w:r>
      <w:proofErr w:type="spellStart"/>
      <w:r>
        <w:t>трансгаз</w:t>
      </w:r>
      <w:proofErr w:type="spellEnd"/>
      <w:r>
        <w:t xml:space="preserve"> Ухта» в районе м. </w:t>
      </w:r>
      <w:proofErr w:type="spellStart"/>
      <w:r>
        <w:t>Кузьдибож</w:t>
      </w:r>
      <w:proofErr w:type="spellEnd"/>
      <w:r>
        <w:t xml:space="preserve"> до ледостава на р.</w:t>
      </w:r>
      <w:r w:rsidR="00655881">
        <w:t xml:space="preserve"> </w:t>
      </w:r>
      <w:r>
        <w:t>Печора.</w:t>
      </w:r>
    </w:p>
    <w:p w:rsidR="00DD224D" w:rsidRDefault="00DD224D" w:rsidP="00DD224D">
      <w:pPr>
        <w:ind w:firstLine="708"/>
        <w:jc w:val="both"/>
      </w:pPr>
      <w:r>
        <w:t xml:space="preserve">3. Обратиться с ходатайством в Комитет по обеспечению мероприятий гражданской защиты Республики Коми  о привлечении сил и средств </w:t>
      </w:r>
      <w:r w:rsidR="00F25C9E">
        <w:t xml:space="preserve">Государственного казенного учреждения </w:t>
      </w:r>
      <w:r w:rsidR="00D977AC">
        <w:t xml:space="preserve">Профессионально аварийно-спасательной службы  Вуктыльского аварийно-спасательного отряда </w:t>
      </w:r>
      <w:r>
        <w:t>«СПАС</w:t>
      </w:r>
      <w:r w:rsidR="00396944">
        <w:t>-</w:t>
      </w:r>
      <w:r>
        <w:t xml:space="preserve">Коми» для патрулирования в районе м. </w:t>
      </w:r>
      <w:proofErr w:type="spellStart"/>
      <w:r>
        <w:t>Кузьдибож</w:t>
      </w:r>
      <w:proofErr w:type="spellEnd"/>
      <w:r>
        <w:t>.</w:t>
      </w:r>
    </w:p>
    <w:p w:rsidR="003C6EC8" w:rsidRDefault="003C6EC8" w:rsidP="00DD224D">
      <w:pPr>
        <w:ind w:firstLine="708"/>
        <w:jc w:val="both"/>
      </w:pPr>
      <w:r>
        <w:t xml:space="preserve">4. Муниципальному бюджетному учреждению «Локомотив» изготовить и установить аншлаги на берегу р. Печора в районе м. </w:t>
      </w:r>
      <w:proofErr w:type="spellStart"/>
      <w:r>
        <w:t>Кузьдибож</w:t>
      </w:r>
      <w:proofErr w:type="spellEnd"/>
      <w:r>
        <w:t>.</w:t>
      </w:r>
    </w:p>
    <w:p w:rsidR="00DD224D" w:rsidRDefault="003C6EC8" w:rsidP="00DD224D">
      <w:pPr>
        <w:jc w:val="both"/>
      </w:pPr>
      <w:r>
        <w:tab/>
        <w:t>5</w:t>
      </w:r>
      <w:r w:rsidR="00DD224D">
        <w:t xml:space="preserve">. Данное </w:t>
      </w:r>
      <w:r w:rsidR="00AA24A7">
        <w:t xml:space="preserve">распоряжение </w:t>
      </w:r>
      <w:r w:rsidR="00DD224D">
        <w:t>подлежит опубликованию (обнародованию).</w:t>
      </w:r>
    </w:p>
    <w:p w:rsidR="00DD224D" w:rsidRDefault="003C6EC8" w:rsidP="00DD224D">
      <w:pPr>
        <w:spacing w:after="640"/>
        <w:jc w:val="both"/>
      </w:pPr>
      <w:r>
        <w:tab/>
        <w:t>6</w:t>
      </w:r>
      <w:r w:rsidR="00DD224D">
        <w:t xml:space="preserve">. Контроль за исполнением настоящего </w:t>
      </w:r>
      <w:r w:rsidR="00AA24A7">
        <w:t>распоряжения</w:t>
      </w:r>
      <w:r w:rsidR="00DD224D">
        <w:t xml:space="preserve"> оставляю за собой.</w:t>
      </w:r>
    </w:p>
    <w:p w:rsidR="00DD224D" w:rsidRDefault="00DD224D" w:rsidP="00DD224D">
      <w:pPr>
        <w:jc w:val="both"/>
      </w:pPr>
      <w:r>
        <w:t>Руководитель администрации</w:t>
      </w:r>
    </w:p>
    <w:p w:rsidR="00E82978" w:rsidRPr="00891BF2" w:rsidRDefault="00E82978" w:rsidP="009E1922">
      <w:pPr>
        <w:jc w:val="both"/>
        <w:rPr>
          <w:sz w:val="18"/>
          <w:szCs w:val="18"/>
        </w:rPr>
      </w:pPr>
      <w:r>
        <w:t>г</w:t>
      </w:r>
      <w:r w:rsidR="00C93C37">
        <w:t>ородского округа</w:t>
      </w:r>
      <w:r w:rsidR="00DD224D">
        <w:t xml:space="preserve"> «Вуктыл»                              </w:t>
      </w:r>
      <w:r w:rsidR="00050B91">
        <w:t xml:space="preserve">                    </w:t>
      </w:r>
      <w:r w:rsidR="00DD224D">
        <w:t xml:space="preserve">       </w:t>
      </w:r>
      <w:r w:rsidR="0004719B">
        <w:t xml:space="preserve">          </w:t>
      </w:r>
      <w:r w:rsidR="00DD224D">
        <w:t xml:space="preserve">  </w:t>
      </w:r>
      <w:r w:rsidR="00050B91">
        <w:t xml:space="preserve">            </w:t>
      </w:r>
      <w:r w:rsidR="00C93C37">
        <w:t>В.Н. Крисанов</w:t>
      </w:r>
    </w:p>
    <w:sectPr w:rsidR="00E82978" w:rsidRPr="00891BF2" w:rsidSect="00050B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D"/>
    <w:rsid w:val="0004719B"/>
    <w:rsid w:val="00050B91"/>
    <w:rsid w:val="000C1D68"/>
    <w:rsid w:val="001345E5"/>
    <w:rsid w:val="0023380B"/>
    <w:rsid w:val="00396944"/>
    <w:rsid w:val="003C6EC8"/>
    <w:rsid w:val="004D2793"/>
    <w:rsid w:val="0058570F"/>
    <w:rsid w:val="005D6C2C"/>
    <w:rsid w:val="005F750D"/>
    <w:rsid w:val="00655881"/>
    <w:rsid w:val="006802F2"/>
    <w:rsid w:val="007167C7"/>
    <w:rsid w:val="00814F77"/>
    <w:rsid w:val="0083623A"/>
    <w:rsid w:val="00891BF2"/>
    <w:rsid w:val="0090113E"/>
    <w:rsid w:val="009E1922"/>
    <w:rsid w:val="00AA24A7"/>
    <w:rsid w:val="00B03EED"/>
    <w:rsid w:val="00BB0949"/>
    <w:rsid w:val="00BB3F67"/>
    <w:rsid w:val="00C93C37"/>
    <w:rsid w:val="00D0483A"/>
    <w:rsid w:val="00D977AC"/>
    <w:rsid w:val="00DD224D"/>
    <w:rsid w:val="00E82978"/>
    <w:rsid w:val="00EC6D05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F750D"/>
    <w:rPr>
      <w:rFonts w:eastAsia="Calibri"/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5F750D"/>
    <w:rPr>
      <w:rFonts w:ascii="Times New Roman" w:eastAsia="Calibri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3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F750D"/>
    <w:rPr>
      <w:rFonts w:eastAsia="Calibri"/>
      <w:sz w:val="28"/>
      <w:szCs w:val="20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5F750D"/>
    <w:rPr>
      <w:rFonts w:ascii="Times New Roman" w:eastAsia="Calibri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B63DD-146E-49C4-835D-4504F3C8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Людмила Фёдоровна</dc:creator>
  <cp:lastModifiedBy>Мезенцева Марианна Ивановна</cp:lastModifiedBy>
  <cp:revision>26</cp:revision>
  <cp:lastPrinted>2016-10-14T09:01:00Z</cp:lastPrinted>
  <dcterms:created xsi:type="dcterms:W3CDTF">2015-10-05T08:45:00Z</dcterms:created>
  <dcterms:modified xsi:type="dcterms:W3CDTF">2016-10-18T09:26:00Z</dcterms:modified>
</cp:coreProperties>
</file>