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4B" w:rsidRDefault="001A4B7A">
      <w:r>
        <w:rPr>
          <w:lang w:eastAsia="en-US"/>
        </w:rPr>
        <w:t xml:space="preserve">                     </w:t>
      </w:r>
    </w:p>
    <w:tbl>
      <w:tblPr>
        <w:tblW w:w="10635" w:type="dxa"/>
        <w:jc w:val="center"/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A9704B">
        <w:trPr>
          <w:trHeight w:val="1569"/>
          <w:jc w:val="center"/>
        </w:trPr>
        <w:tc>
          <w:tcPr>
            <w:tcW w:w="4580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:rsidR="00A9704B" w:rsidRDefault="007B0677">
            <w:pPr>
              <w:suppressAutoHyphens/>
              <w:textAlignment w:val="baseline"/>
            </w:pPr>
            <w:r>
              <w:rPr>
                <w:noProof/>
              </w:rPr>
              <w:drawing>
                <wp:inline distT="0" distB="4445" distL="0" distR="0">
                  <wp:extent cx="914400" cy="104330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A9704B" w:rsidRDefault="007B0677">
      <w:pPr>
        <w:suppressAutoHyphens/>
        <w:spacing w:after="200" w:line="276" w:lineRule="auto"/>
        <w:textAlignment w:val="baseline"/>
      </w:pPr>
      <w:r>
        <w:rPr>
          <w:lang w:eastAsia="en-US"/>
        </w:rPr>
        <w:t>«</w:t>
      </w:r>
      <w:r w:rsidR="00012A90">
        <w:rPr>
          <w:lang w:eastAsia="en-US"/>
        </w:rPr>
        <w:t xml:space="preserve"> </w:t>
      </w:r>
      <w:r w:rsidR="00E04B49">
        <w:rPr>
          <w:lang w:eastAsia="en-US"/>
        </w:rPr>
        <w:t xml:space="preserve">  </w:t>
      </w:r>
      <w:r w:rsidR="00B74094">
        <w:rPr>
          <w:lang w:eastAsia="en-US"/>
        </w:rPr>
        <w:t xml:space="preserve"> </w:t>
      </w:r>
      <w:r>
        <w:rPr>
          <w:lang w:eastAsia="en-US"/>
        </w:rPr>
        <w:t xml:space="preserve">» </w:t>
      </w:r>
      <w:r w:rsidR="00E04B49">
        <w:rPr>
          <w:lang w:eastAsia="en-US"/>
        </w:rPr>
        <w:t xml:space="preserve">             </w:t>
      </w:r>
      <w:r>
        <w:rPr>
          <w:lang w:eastAsia="en-US"/>
        </w:rPr>
        <w:t xml:space="preserve"> 202</w:t>
      </w:r>
      <w:r w:rsidR="00012A90">
        <w:rPr>
          <w:lang w:eastAsia="en-US"/>
        </w:rPr>
        <w:t>1</w:t>
      </w:r>
      <w:r>
        <w:rPr>
          <w:lang w:eastAsia="en-US"/>
        </w:rPr>
        <w:t xml:space="preserve"> года</w:t>
      </w:r>
    </w:p>
    <w:p w:rsidR="00A9704B" w:rsidRDefault="00A9704B"/>
    <w:p w:rsidR="00A9704B" w:rsidRDefault="007B0677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 w:rsidR="00611897">
        <w:rPr>
          <w:b/>
          <w:bCs/>
          <w:sz w:val="34"/>
        </w:rPr>
        <w:t xml:space="preserve"> № </w:t>
      </w:r>
      <w:r w:rsidR="00E04B49">
        <w:rPr>
          <w:b/>
          <w:bCs/>
          <w:sz w:val="34"/>
        </w:rPr>
        <w:t xml:space="preserve">   </w:t>
      </w:r>
    </w:p>
    <w:p w:rsidR="00A9704B" w:rsidRPr="00012A90" w:rsidRDefault="007B0677">
      <w:pPr>
        <w:pStyle w:val="af2"/>
        <w:tabs>
          <w:tab w:val="left" w:pos="564"/>
          <w:tab w:val="left" w:pos="7020"/>
        </w:tabs>
        <w:spacing w:after="480"/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  внесении изменений в постановление администрации городского округа «Вуктыл» от 14 октября 20</w:t>
      </w:r>
      <w:r w:rsidR="00012A90">
        <w:rPr>
          <w:b/>
          <w:sz w:val="24"/>
          <w:szCs w:val="24"/>
          <w:lang w:eastAsia="en-US"/>
        </w:rPr>
        <w:t>20</w:t>
      </w:r>
      <w:r>
        <w:rPr>
          <w:b/>
          <w:sz w:val="24"/>
          <w:szCs w:val="24"/>
          <w:lang w:eastAsia="en-US"/>
        </w:rPr>
        <w:t xml:space="preserve"> г. № 10/</w:t>
      </w:r>
      <w:r w:rsidR="00012A90">
        <w:rPr>
          <w:b/>
          <w:sz w:val="24"/>
          <w:szCs w:val="24"/>
          <w:lang w:eastAsia="en-US"/>
        </w:rPr>
        <w:t>1196</w:t>
      </w:r>
      <w:r>
        <w:rPr>
          <w:b/>
          <w:sz w:val="24"/>
          <w:szCs w:val="24"/>
          <w:lang w:eastAsia="en-US"/>
        </w:rPr>
        <w:t xml:space="preserve"> «</w:t>
      </w:r>
      <w:r w:rsidR="00012A90" w:rsidRPr="00012A90">
        <w:rPr>
          <w:b/>
          <w:sz w:val="24"/>
          <w:szCs w:val="24"/>
          <w:lang w:eastAsia="en-US"/>
        </w:rPr>
        <w:t>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A9704B" w:rsidRDefault="007B0677">
      <w:pPr>
        <w:tabs>
          <w:tab w:val="left" w:pos="567"/>
          <w:tab w:val="left" w:pos="625"/>
        </w:tabs>
        <w:ind w:firstLine="709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 xml:space="preserve">городского округа  «Вуктыл» </w:t>
      </w:r>
      <w:r w:rsidRPr="00ED3F5E">
        <w:rPr>
          <w:lang w:eastAsia="en-US"/>
        </w:rPr>
        <w:t xml:space="preserve">от </w:t>
      </w:r>
      <w:r w:rsidR="00ED3F5E" w:rsidRPr="00ED3F5E">
        <w:rPr>
          <w:lang w:eastAsia="en-US"/>
        </w:rPr>
        <w:t>23</w:t>
      </w:r>
      <w:r w:rsidRPr="00ED3F5E">
        <w:rPr>
          <w:lang w:eastAsia="en-US"/>
        </w:rPr>
        <w:t xml:space="preserve"> </w:t>
      </w:r>
      <w:r w:rsidR="00ED3F5E" w:rsidRPr="00ED3F5E">
        <w:rPr>
          <w:lang w:eastAsia="en-US"/>
        </w:rPr>
        <w:t>декабря</w:t>
      </w:r>
      <w:r w:rsidRPr="00ED3F5E">
        <w:rPr>
          <w:lang w:eastAsia="en-US"/>
        </w:rPr>
        <w:t xml:space="preserve"> 20</w:t>
      </w:r>
      <w:r w:rsidR="00ED3F5E" w:rsidRPr="00ED3F5E">
        <w:rPr>
          <w:lang w:eastAsia="en-US"/>
        </w:rPr>
        <w:t>20</w:t>
      </w:r>
      <w:r w:rsidRPr="00ED3F5E">
        <w:rPr>
          <w:lang w:eastAsia="en-US"/>
        </w:rPr>
        <w:t xml:space="preserve"> г. № </w:t>
      </w:r>
      <w:r w:rsidR="00ED3F5E" w:rsidRPr="00ED3F5E">
        <w:rPr>
          <w:lang w:eastAsia="en-US"/>
        </w:rPr>
        <w:t>36</w:t>
      </w:r>
      <w:r w:rsidRPr="00ED3F5E">
        <w:rPr>
          <w:lang w:eastAsia="en-US"/>
        </w:rPr>
        <w:t xml:space="preserve"> «О бюджете муниципального образования гор</w:t>
      </w:r>
      <w:r w:rsidR="00B60032" w:rsidRPr="00ED3F5E">
        <w:rPr>
          <w:lang w:eastAsia="en-US"/>
        </w:rPr>
        <w:t>одского округа  «Вуктыл»</w:t>
      </w:r>
      <w:r w:rsidR="00B60032">
        <w:rPr>
          <w:lang w:eastAsia="en-US"/>
        </w:rPr>
        <w:t xml:space="preserve"> на 2021 год и плановый период 2022</w:t>
      </w:r>
      <w:r>
        <w:rPr>
          <w:lang w:eastAsia="en-US"/>
        </w:rPr>
        <w:t xml:space="preserve"> и 202</w:t>
      </w:r>
      <w:r w:rsidR="00B60032">
        <w:rPr>
          <w:lang w:eastAsia="en-US"/>
        </w:rPr>
        <w:t>3</w:t>
      </w:r>
      <w:r>
        <w:rPr>
          <w:lang w:eastAsia="en-US"/>
        </w:rPr>
        <w:t xml:space="preserve">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A9704B" w:rsidRDefault="007B0677">
      <w:pPr>
        <w:ind w:firstLine="709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</w:t>
      </w:r>
      <w:r w:rsidR="00B60032">
        <w:rPr>
          <w:rFonts w:eastAsia="Calibri"/>
        </w:rPr>
        <w:t>20</w:t>
      </w:r>
      <w:r>
        <w:rPr>
          <w:rFonts w:eastAsia="Calibri"/>
        </w:rPr>
        <w:t xml:space="preserve"> г.  № 10/</w:t>
      </w:r>
      <w:r w:rsidR="00B60032">
        <w:rPr>
          <w:rFonts w:eastAsia="Calibri"/>
        </w:rPr>
        <w:t>1196</w:t>
      </w:r>
      <w:r>
        <w:rPr>
          <w:rFonts w:eastAsia="Calibri"/>
        </w:rPr>
        <w:t xml:space="preserve">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 изменения согласно приложению.</w:t>
      </w:r>
    </w:p>
    <w:p w:rsidR="004244EB" w:rsidRDefault="007B0677" w:rsidP="004244EB">
      <w:pPr>
        <w:ind w:firstLine="709"/>
        <w:jc w:val="both"/>
      </w:pPr>
      <w:r>
        <w:rPr>
          <w:rFonts w:eastAsia="Calibri"/>
          <w:lang w:val="x-none"/>
        </w:rPr>
        <w:t xml:space="preserve">2. </w:t>
      </w:r>
      <w:r w:rsidR="004244EB">
        <w:rPr>
          <w:lang w:eastAsia="en-US"/>
        </w:rPr>
        <w:t xml:space="preserve">Настоящее постановление </w:t>
      </w:r>
      <w:r w:rsidR="00F17CDE">
        <w:rPr>
          <w:lang w:eastAsia="en-US"/>
        </w:rPr>
        <w:t>подлежит опубликованию (обнародованию)</w:t>
      </w:r>
      <w:r w:rsidR="004244EB">
        <w:rPr>
          <w:lang w:eastAsia="en-US"/>
        </w:rPr>
        <w:t xml:space="preserve"> и распространяется на правоотношения, возникшие с </w:t>
      </w:r>
      <w:r w:rsidR="00E04B49">
        <w:rPr>
          <w:lang w:eastAsia="en-US"/>
        </w:rPr>
        <w:t>30</w:t>
      </w:r>
      <w:r w:rsidR="004244EB">
        <w:rPr>
          <w:lang w:eastAsia="en-US"/>
        </w:rPr>
        <w:t xml:space="preserve"> </w:t>
      </w:r>
      <w:r w:rsidR="00E04B49">
        <w:rPr>
          <w:lang w:eastAsia="en-US"/>
        </w:rPr>
        <w:t>июн</w:t>
      </w:r>
      <w:r w:rsidR="004244EB">
        <w:rPr>
          <w:lang w:eastAsia="en-US"/>
        </w:rPr>
        <w:t>я 202</w:t>
      </w:r>
      <w:r w:rsidR="00B60032">
        <w:rPr>
          <w:lang w:eastAsia="en-US"/>
        </w:rPr>
        <w:t>1</w:t>
      </w:r>
      <w:r w:rsidR="004244EB">
        <w:rPr>
          <w:lang w:eastAsia="en-US"/>
        </w:rPr>
        <w:t xml:space="preserve"> г.</w:t>
      </w:r>
    </w:p>
    <w:p w:rsidR="00A9704B" w:rsidRDefault="007B0677">
      <w:pPr>
        <w:spacing w:after="640"/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A9704B" w:rsidRDefault="00611897">
      <w:pPr>
        <w:jc w:val="both"/>
      </w:pPr>
      <w:r>
        <w:t>Г</w:t>
      </w:r>
      <w:r w:rsidR="007B0677">
        <w:t>лав</w:t>
      </w:r>
      <w:r>
        <w:t>а</w:t>
      </w:r>
      <w:r w:rsidR="007B0677">
        <w:t xml:space="preserve"> муниципального образования</w:t>
      </w:r>
    </w:p>
    <w:p w:rsidR="00AB258C" w:rsidRDefault="007B0677">
      <w:pPr>
        <w:jc w:val="both"/>
      </w:pPr>
      <w:r>
        <w:t>городского округа «Вуктыл» - руководител</w:t>
      </w:r>
      <w:r w:rsidR="00195C10">
        <w:t>ь</w:t>
      </w:r>
    </w:p>
    <w:p w:rsidR="00A9704B" w:rsidRDefault="007B0677" w:rsidP="000B6A6C">
      <w:pPr>
        <w:ind w:right="-144"/>
        <w:jc w:val="both"/>
      </w:pPr>
      <w:r>
        <w:t xml:space="preserve">администрации городского округа «Вуктыл»      </w:t>
      </w:r>
      <w:r w:rsidR="00AB258C">
        <w:t xml:space="preserve">                        </w:t>
      </w:r>
      <w:r w:rsidR="000B6A6C">
        <w:t xml:space="preserve">              </w:t>
      </w:r>
      <w:r w:rsidR="00AB258C">
        <w:t xml:space="preserve">   </w:t>
      </w:r>
      <w:r>
        <w:t xml:space="preserve">   </w:t>
      </w:r>
      <w:r w:rsidR="000B6A6C">
        <w:t xml:space="preserve">   </w:t>
      </w:r>
      <w:r>
        <w:t xml:space="preserve">  </w:t>
      </w:r>
      <w:r w:rsidR="00611897">
        <w:t>Г.Р. Идрисова</w:t>
      </w:r>
      <w:r>
        <w:t xml:space="preserve">                             </w:t>
      </w:r>
    </w:p>
    <w:p w:rsidR="00A9704B" w:rsidRDefault="00A9704B">
      <w:pPr>
        <w:jc w:val="both"/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0B6A6C" w:rsidRDefault="000B6A6C" w:rsidP="000B6A6C">
      <w:pPr>
        <w:pStyle w:val="Standard"/>
        <w:widowControl w:val="0"/>
        <w:tabs>
          <w:tab w:val="left" w:pos="9356"/>
        </w:tabs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СОГЛАСОВАНО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Заместитель руководителя администрации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городского округа «Вуктыл» - начальник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Финансового управления администрации </w:t>
      </w:r>
    </w:p>
    <w:p w:rsidR="00A9704B" w:rsidRDefault="007B0677">
      <w:pPr>
        <w:pStyle w:val="Standard"/>
        <w:widowControl w:val="0"/>
        <w:rPr>
          <w:lang w:eastAsia="zh-CN"/>
        </w:rPr>
      </w:pPr>
      <w:r>
        <w:rPr>
          <w:lang w:eastAsia="zh-CN"/>
        </w:rPr>
        <w:t>городского округа «Вуктыл»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</w:t>
      </w:r>
      <w:r w:rsidR="00AB258C">
        <w:rPr>
          <w:lang w:eastAsia="zh-CN"/>
        </w:rPr>
        <w:t xml:space="preserve">                                 </w:t>
      </w:r>
      <w:r>
        <w:rPr>
          <w:lang w:eastAsia="zh-CN"/>
        </w:rPr>
        <w:t xml:space="preserve">    В.А. Бабина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 отделом по развитию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</w:t>
      </w:r>
      <w:r w:rsidR="00AB258C">
        <w:rPr>
          <w:lang w:eastAsia="en-US"/>
        </w:rPr>
        <w:t xml:space="preserve">           </w:t>
      </w:r>
      <w:r>
        <w:rPr>
          <w:lang w:eastAsia="en-US"/>
        </w:rPr>
        <w:t xml:space="preserve">         </w:t>
      </w:r>
      <w:r w:rsidR="00AB258C">
        <w:rPr>
          <w:lang w:eastAsia="en-US"/>
        </w:rPr>
        <w:t xml:space="preserve"> </w:t>
      </w:r>
      <w:r>
        <w:rPr>
          <w:lang w:eastAsia="en-US"/>
        </w:rPr>
        <w:t>И.Г. Рогозина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CC2732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7B0677">
        <w:rPr>
          <w:lang w:eastAsia="en-US"/>
        </w:rPr>
        <w:t>ачальник отдела правового обеспечения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</w:t>
      </w:r>
      <w:r w:rsidR="00AB258C">
        <w:rPr>
          <w:lang w:eastAsia="en-US"/>
        </w:rPr>
        <w:t xml:space="preserve">                </w:t>
      </w:r>
      <w:r w:rsidR="00155290">
        <w:rPr>
          <w:lang w:eastAsia="en-US"/>
        </w:rPr>
        <w:t xml:space="preserve">     </w:t>
      </w:r>
      <w:r w:rsidR="00AB258C">
        <w:rPr>
          <w:lang w:eastAsia="en-US"/>
        </w:rPr>
        <w:t xml:space="preserve">         </w:t>
      </w:r>
      <w:r w:rsidR="0078132B">
        <w:rPr>
          <w:lang w:eastAsia="en-US"/>
        </w:rPr>
        <w:t xml:space="preserve">  </w:t>
      </w:r>
      <w:r>
        <w:rPr>
          <w:lang w:eastAsia="en-US"/>
        </w:rPr>
        <w:t xml:space="preserve">   </w:t>
      </w:r>
      <w:r w:rsidR="00CC2732">
        <w:rPr>
          <w:lang w:eastAsia="en-US"/>
        </w:rPr>
        <w:t>И.Г. Родионова</w:t>
      </w:r>
      <w:r>
        <w:rPr>
          <w:lang w:eastAsia="en-US"/>
        </w:rPr>
        <w:t xml:space="preserve">  </w:t>
      </w: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9B45C7" w:rsidRDefault="009B45C7">
      <w:pPr>
        <w:pStyle w:val="Standard"/>
        <w:widowControl w:val="0"/>
        <w:rPr>
          <w:lang w:eastAsia="en-US"/>
        </w:rPr>
      </w:pPr>
    </w:p>
    <w:p w:rsidR="00A9704B" w:rsidRDefault="001A4B7A" w:rsidP="001A4B7A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</w:t>
      </w:r>
      <w:r w:rsidR="007B0677">
        <w:rPr>
          <w:lang w:eastAsia="en-US"/>
        </w:rPr>
        <w:t xml:space="preserve">   </w:t>
      </w:r>
      <w:r>
        <w:rPr>
          <w:lang w:eastAsia="en-US"/>
        </w:rPr>
        <w:t>Исп.: Боднар О.В.</w:t>
      </w:r>
      <w:r w:rsidR="007B0677">
        <w:rPr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F162E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6F162E">
        <w:rPr>
          <w:lang w:eastAsia="en-US"/>
        </w:rPr>
        <w:t xml:space="preserve">                                                                                     ПРИЛОЖЕНИЕ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6F162E" w:rsidRDefault="006F162E" w:rsidP="006F162E">
      <w:pPr>
        <w:widowControl w:val="0"/>
        <w:tabs>
          <w:tab w:val="center" w:pos="4677"/>
        </w:tabs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</w:t>
      </w:r>
      <w:r w:rsidR="000A7A29">
        <w:rPr>
          <w:lang w:eastAsia="en-US"/>
        </w:rPr>
        <w:t xml:space="preserve">                        </w:t>
      </w:r>
      <w:r w:rsidR="00697C13">
        <w:rPr>
          <w:lang w:eastAsia="en-US"/>
        </w:rPr>
        <w:t xml:space="preserve"> </w:t>
      </w:r>
      <w:r>
        <w:rPr>
          <w:lang w:eastAsia="en-US"/>
        </w:rPr>
        <w:t>от  «</w:t>
      </w:r>
      <w:r w:rsidR="00E04B49">
        <w:rPr>
          <w:lang w:eastAsia="en-US"/>
        </w:rPr>
        <w:t xml:space="preserve">  </w:t>
      </w:r>
      <w:r w:rsidR="007D3BD3">
        <w:rPr>
          <w:lang w:eastAsia="en-US"/>
        </w:rPr>
        <w:t xml:space="preserve">» </w:t>
      </w:r>
      <w:r w:rsidR="00E04B49">
        <w:rPr>
          <w:lang w:eastAsia="en-US"/>
        </w:rPr>
        <w:t xml:space="preserve">            </w:t>
      </w:r>
      <w:r w:rsidR="00B60032">
        <w:rPr>
          <w:lang w:eastAsia="en-US"/>
        </w:rPr>
        <w:t xml:space="preserve"> 2021</w:t>
      </w:r>
      <w:r>
        <w:rPr>
          <w:lang w:eastAsia="en-US"/>
        </w:rPr>
        <w:t xml:space="preserve"> г. № </w:t>
      </w:r>
    </w:p>
    <w:p w:rsidR="006F162E" w:rsidRDefault="006F162E" w:rsidP="006F162E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6F162E" w:rsidRDefault="006F162E" w:rsidP="006F162E">
      <w:pPr>
        <w:widowControl w:val="0"/>
        <w:suppressAutoHyphens/>
        <w:jc w:val="center"/>
        <w:outlineLvl w:val="0"/>
        <w:rPr>
          <w:lang w:eastAsia="en-US"/>
        </w:rPr>
      </w:pPr>
    </w:p>
    <w:p w:rsidR="006F162E" w:rsidRDefault="006F162E" w:rsidP="006F162E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</w:t>
      </w:r>
      <w:r w:rsidR="00EA5420">
        <w:rPr>
          <w:b/>
          <w:bCs/>
          <w:lang w:eastAsia="en-US"/>
        </w:rPr>
        <w:t xml:space="preserve">20 </w:t>
      </w:r>
      <w:r>
        <w:rPr>
          <w:b/>
          <w:bCs/>
          <w:lang w:eastAsia="en-US"/>
        </w:rPr>
        <w:t>г. №10/</w:t>
      </w:r>
      <w:r w:rsidR="00EA5420">
        <w:rPr>
          <w:b/>
          <w:bCs/>
          <w:lang w:eastAsia="en-US"/>
        </w:rPr>
        <w:t>1196</w:t>
      </w:r>
      <w:r>
        <w:rPr>
          <w:b/>
          <w:bCs/>
          <w:lang w:eastAsia="en-US"/>
        </w:rPr>
        <w:t xml:space="preserve">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</w:p>
    <w:p w:rsidR="006F162E" w:rsidRDefault="006F162E" w:rsidP="00667ACB">
      <w:pPr>
        <w:suppressAutoHyphens/>
        <w:ind w:firstLine="709"/>
        <w:jc w:val="both"/>
        <w:rPr>
          <w:bCs/>
          <w:lang w:eastAsia="en-US"/>
        </w:rPr>
      </w:pPr>
      <w:r>
        <w:rPr>
          <w:lang w:eastAsia="en-US"/>
        </w:rPr>
        <w:t>В постановлении администрации городского округа «Вуктыл» от 14 октября 20</w:t>
      </w:r>
      <w:r w:rsidR="00EA5420">
        <w:rPr>
          <w:lang w:eastAsia="en-US"/>
        </w:rPr>
        <w:t>20</w:t>
      </w:r>
      <w:r>
        <w:rPr>
          <w:lang w:eastAsia="en-US"/>
        </w:rPr>
        <w:t xml:space="preserve"> г. №10/</w:t>
      </w:r>
      <w:r w:rsidR="00EA5420">
        <w:rPr>
          <w:lang w:eastAsia="en-US"/>
        </w:rPr>
        <w:t>1196</w:t>
      </w:r>
      <w:r>
        <w:rPr>
          <w:lang w:eastAsia="en-US"/>
        </w:rPr>
        <w:t xml:space="preserve">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6F162E" w:rsidRDefault="006F162E" w:rsidP="00667ACB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7D51AA" w:rsidRDefault="006F162E" w:rsidP="007D51AA">
      <w:pPr>
        <w:pStyle w:val="aff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67ACB">
        <w:rPr>
          <w:rFonts w:ascii="Times New Roman" w:hAnsi="Times New Roman"/>
          <w:bCs/>
          <w:sz w:val="24"/>
          <w:szCs w:val="24"/>
        </w:rPr>
        <w:t xml:space="preserve">строку «Объемы  финансирования 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67ACB">
        <w:rPr>
          <w:rFonts w:ascii="Times New Roman" w:hAnsi="Times New Roman"/>
          <w:bCs/>
          <w:sz w:val="24"/>
          <w:szCs w:val="24"/>
        </w:rPr>
        <w:t xml:space="preserve">  программы»</w:t>
      </w:r>
      <w:r>
        <w:rPr>
          <w:rFonts w:ascii="Times New Roman" w:hAnsi="Times New Roman"/>
          <w:sz w:val="24"/>
          <w:szCs w:val="24"/>
        </w:rPr>
        <w:t xml:space="preserve">  таблицы  № 1</w:t>
      </w:r>
      <w:r w:rsidR="00667ACB">
        <w:rPr>
          <w:rFonts w:ascii="Times New Roman" w:hAnsi="Times New Roman"/>
          <w:sz w:val="24"/>
          <w:szCs w:val="24"/>
        </w:rPr>
        <w:t xml:space="preserve"> </w:t>
      </w:r>
    </w:p>
    <w:p w:rsidR="006F162E" w:rsidRPr="007D51AA" w:rsidRDefault="006F162E" w:rsidP="007D51AA">
      <w:pPr>
        <w:suppressAutoHyphens/>
        <w:jc w:val="both"/>
      </w:pPr>
      <w:r w:rsidRPr="007D51AA">
        <w:rPr>
          <w:bCs/>
        </w:rPr>
        <w:t xml:space="preserve">изложить в следующей редакции: </w:t>
      </w:r>
    </w:p>
    <w:p w:rsidR="006F162E" w:rsidRDefault="006F162E" w:rsidP="00667ACB">
      <w:pPr>
        <w:tabs>
          <w:tab w:val="left" w:pos="688"/>
          <w:tab w:val="left" w:pos="734"/>
          <w:tab w:val="left" w:pos="797"/>
          <w:tab w:val="left" w:pos="844"/>
        </w:tabs>
        <w:suppressAutoHyphens/>
        <w:ind w:left="-567"/>
        <w:jc w:val="both"/>
        <w:outlineLvl w:val="0"/>
      </w:pPr>
      <w:r>
        <w:rPr>
          <w:bCs/>
        </w:rPr>
        <w:t>«</w:t>
      </w:r>
    </w:p>
    <w:tbl>
      <w:tblPr>
        <w:tblW w:w="10164" w:type="dxa"/>
        <w:tblInd w:w="-7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179"/>
        <w:gridCol w:w="6985"/>
      </w:tblGrid>
      <w:tr w:rsidR="006F162E" w:rsidTr="00887C60">
        <w:trPr>
          <w:trHeight w:val="40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ind w:left="19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    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EA5420" w:rsidRPr="004844ED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</w:t>
            </w:r>
            <w:r w:rsidRPr="004844ED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  <w:r w:rsidRPr="004844ED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5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 xml:space="preserve">годах составит  </w:t>
            </w:r>
            <w:r>
              <w:rPr>
                <w:rFonts w:eastAsia="Calibri"/>
              </w:rPr>
              <w:t>35</w:t>
            </w:r>
            <w:r w:rsidR="00902D46">
              <w:rPr>
                <w:rFonts w:eastAsia="Calibri"/>
              </w:rPr>
              <w:t> 484 231,41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- МО ГО)</w:t>
            </w:r>
            <w:r w:rsidRPr="004844ED">
              <w:rPr>
                <w:rFonts w:eastAsia="Calibri"/>
              </w:rPr>
              <w:t xml:space="preserve"> «Вуктыл»   </w:t>
            </w:r>
            <w:r w:rsidR="00902D46">
              <w:rPr>
                <w:rFonts w:eastAsia="Calibri"/>
              </w:rPr>
              <w:t>35 484 231,41</w:t>
            </w:r>
            <w:r w:rsidR="00902D46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— ФБ РФ)</w:t>
            </w:r>
            <w:r w:rsidRPr="004844ED">
              <w:rPr>
                <w:rFonts w:eastAsia="Calibri"/>
              </w:rPr>
              <w:t xml:space="preserve"> 0,00 рублей, за счет средств республиканского бюджета Республики Коми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en-US"/>
              </w:rPr>
              <w:t>(далее — РБ РК)</w:t>
            </w:r>
            <w:r w:rsidRPr="004844ED">
              <w:rPr>
                <w:rFonts w:eastAsia="Calibri"/>
              </w:rPr>
              <w:t xml:space="preserve"> 0,00 рублей, в том числе по годам реализации:</w:t>
            </w:r>
          </w:p>
          <w:p w:rsidR="00EA5420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>
              <w:rPr>
                <w:rFonts w:eastAsia="Calibri"/>
              </w:rPr>
              <w:t>13</w:t>
            </w:r>
            <w:r w:rsidR="00902D46">
              <w:rPr>
                <w:rFonts w:eastAsia="Calibri"/>
              </w:rPr>
              <w:t> 135 654,19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lang w:eastAsia="en-US"/>
              </w:rPr>
              <w:t xml:space="preserve">МО ГО </w:t>
            </w:r>
            <w:r w:rsidRPr="004844ED">
              <w:rPr>
                <w:rFonts w:eastAsia="Calibri"/>
              </w:rPr>
              <w:t xml:space="preserve"> «Вуктыл»   </w:t>
            </w:r>
            <w:r w:rsidR="00902D46">
              <w:rPr>
                <w:rFonts w:eastAsia="Calibri"/>
              </w:rPr>
              <w:t>13 135 654,19</w:t>
            </w:r>
            <w:r w:rsidR="00902D4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EA5420" w:rsidRDefault="00EA5420" w:rsidP="00EA542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>
              <w:rPr>
                <w:rFonts w:eastAsia="Calibri"/>
              </w:rPr>
              <w:t>11 247 070,38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11 247 070,38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рублей;</w:t>
            </w:r>
          </w:p>
          <w:p w:rsidR="006F162E" w:rsidRDefault="00EA5420" w:rsidP="00EA542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2023 г.</w:t>
            </w:r>
            <w:r w:rsidRPr="004844E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11 101 506,84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</w:t>
            </w:r>
            <w:r>
              <w:rPr>
                <w:rFonts w:eastAsia="Calibri"/>
              </w:rPr>
              <w:t>МО ГО</w:t>
            </w:r>
            <w:r w:rsidRPr="004844ED">
              <w:rPr>
                <w:rFonts w:eastAsia="Calibri"/>
              </w:rPr>
              <w:t xml:space="preserve"> «Вуктыл» </w:t>
            </w:r>
            <w:r>
              <w:rPr>
                <w:rFonts w:eastAsia="Calibri"/>
              </w:rPr>
              <w:t>11 101 506,84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рублей; за счет средств ФБ РФ 0,00 рублей; за счет средств РБ РК 0,00 рублей</w:t>
            </w:r>
          </w:p>
        </w:tc>
      </w:tr>
    </w:tbl>
    <w:p w:rsidR="006F162E" w:rsidRDefault="006F162E" w:rsidP="006F162E">
      <w:pPr>
        <w:suppressAutoHyphens/>
        <w:textAlignment w:val="baseline"/>
      </w:pPr>
      <w:r>
        <w:t xml:space="preserve">                                                                                                                                                       »;</w:t>
      </w:r>
    </w:p>
    <w:p w:rsidR="00812887" w:rsidRPr="007D51AA" w:rsidRDefault="00812887" w:rsidP="007D51AA">
      <w:pPr>
        <w:pStyle w:val="af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D51AA">
        <w:rPr>
          <w:rFonts w:ascii="Times New Roman" w:hAnsi="Times New Roman"/>
          <w:sz w:val="24"/>
          <w:szCs w:val="24"/>
        </w:rPr>
        <w:t>в таблице №2:</w:t>
      </w:r>
    </w:p>
    <w:p w:rsidR="006F162E" w:rsidRPr="000672A3" w:rsidRDefault="00812887" w:rsidP="00667ACB">
      <w:pPr>
        <w:tabs>
          <w:tab w:val="left" w:pos="567"/>
        </w:tabs>
        <w:ind w:firstLine="709"/>
        <w:jc w:val="both"/>
      </w:pPr>
      <w:r w:rsidRPr="00812887">
        <w:t>а)</w:t>
      </w:r>
      <w:r>
        <w:t xml:space="preserve"> </w:t>
      </w:r>
      <w:r w:rsidR="006F162E" w:rsidRPr="00812887">
        <w:t xml:space="preserve">строку </w:t>
      </w:r>
      <w:r>
        <w:t xml:space="preserve"> </w:t>
      </w:r>
      <w:r w:rsidR="006F162E" w:rsidRPr="00812887">
        <w:t xml:space="preserve">«Объемы </w:t>
      </w:r>
      <w:r>
        <w:t xml:space="preserve"> </w:t>
      </w:r>
      <w:r w:rsidR="006F162E" w:rsidRPr="00812887">
        <w:t xml:space="preserve">финансирования </w:t>
      </w:r>
      <w:r>
        <w:t xml:space="preserve"> </w:t>
      </w:r>
      <w:r w:rsidR="006F162E" w:rsidRPr="00812887">
        <w:t xml:space="preserve">подпрограммы </w:t>
      </w:r>
      <w:r>
        <w:t xml:space="preserve"> </w:t>
      </w:r>
      <w:r w:rsidR="006F162E" w:rsidRPr="00812887">
        <w:t xml:space="preserve">2» </w:t>
      </w:r>
      <w:r w:rsidR="00195C10" w:rsidRPr="00812887">
        <w:rPr>
          <w:bCs/>
        </w:rPr>
        <w:t xml:space="preserve"> </w:t>
      </w:r>
      <w:r>
        <w:rPr>
          <w:bCs/>
        </w:rPr>
        <w:t xml:space="preserve"> </w:t>
      </w:r>
      <w:r w:rsidR="006F162E" w:rsidRPr="00812887">
        <w:t xml:space="preserve">изложить </w:t>
      </w:r>
      <w:r>
        <w:t xml:space="preserve"> </w:t>
      </w:r>
      <w:r w:rsidR="006F162E" w:rsidRPr="00812887">
        <w:t>в</w:t>
      </w:r>
      <w:r>
        <w:t xml:space="preserve"> </w:t>
      </w:r>
      <w:r w:rsidR="006F162E" w:rsidRPr="00812887">
        <w:t xml:space="preserve"> </w:t>
      </w:r>
      <w:r>
        <w:t xml:space="preserve">следующей </w:t>
      </w:r>
      <w:r w:rsidR="006F162E" w:rsidRPr="000672A3">
        <w:t>редакции:</w:t>
      </w:r>
    </w:p>
    <w:p w:rsidR="006F162E" w:rsidRDefault="006F162E" w:rsidP="00667ACB">
      <w:pPr>
        <w:ind w:left="-567"/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10143" w:type="dxa"/>
        <w:tblInd w:w="-6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967"/>
        <w:gridCol w:w="7176"/>
      </w:tblGrid>
      <w:tr w:rsidR="006F162E" w:rsidTr="00667ACB">
        <w:trPr>
          <w:trHeight w:val="515"/>
        </w:trPr>
        <w:tc>
          <w:tcPr>
            <w:tcW w:w="2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 </w:t>
            </w:r>
          </w:p>
          <w:p w:rsidR="006F162E" w:rsidRDefault="006F162E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2  </w:t>
            </w:r>
          </w:p>
        </w:tc>
        <w:tc>
          <w:tcPr>
            <w:tcW w:w="7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FF140F" w:rsidRPr="00F8530C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>
              <w:rPr>
                <w:lang w:eastAsia="en-US"/>
              </w:rPr>
              <w:t xml:space="preserve">2 в </w:t>
            </w:r>
            <w:r>
              <w:rPr>
                <w:rFonts w:eastAsia="Calibri"/>
                <w:color w:val="000000"/>
                <w:lang w:eastAsia="en-US"/>
              </w:rPr>
              <w:t>2021 - 2025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годах составит –</w:t>
            </w:r>
            <w:r w:rsidR="00E2556F">
              <w:rPr>
                <w:lang w:eastAsia="en-US"/>
              </w:rPr>
              <w:t>10</w:t>
            </w:r>
            <w:r w:rsidR="00902D46">
              <w:rPr>
                <w:lang w:eastAsia="en-US"/>
              </w:rPr>
              <w:t xml:space="preserve"> 484 992,32 </w:t>
            </w:r>
            <w:r w:rsidRPr="004844ED">
              <w:rPr>
                <w:lang w:eastAsia="en-US"/>
              </w:rPr>
              <w:t xml:space="preserve"> рублей, в том числе за счет средств бюджета </w:t>
            </w:r>
            <w:r>
              <w:rPr>
                <w:lang w:eastAsia="en-US"/>
              </w:rPr>
              <w:t>МО ГО</w:t>
            </w:r>
            <w:r w:rsidRPr="004844ED">
              <w:rPr>
                <w:lang w:eastAsia="en-US"/>
              </w:rPr>
              <w:t xml:space="preserve"> «Вуктыл» </w:t>
            </w:r>
            <w:r w:rsidR="00902D46">
              <w:rPr>
                <w:lang w:eastAsia="en-US"/>
              </w:rPr>
              <w:t xml:space="preserve">10 484 992,32 </w:t>
            </w:r>
            <w:r w:rsidR="00902D46" w:rsidRPr="00484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рублей;</w:t>
            </w:r>
            <w:r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за счет средств </w:t>
            </w:r>
            <w:r>
              <w:rPr>
                <w:rFonts w:eastAsia="Calibri"/>
              </w:rPr>
              <w:lastRenderedPageBreak/>
              <w:t>ФБ РФ 0,00 рублей; за счет средств РБ РК 0,00 рублей</w:t>
            </w:r>
            <w:r w:rsidRPr="004844ED">
              <w:rPr>
                <w:rFonts w:eastAsia="Calibri"/>
              </w:rPr>
              <w:t>, в том числе по годам реализации:</w:t>
            </w:r>
          </w:p>
          <w:p w:rsidR="00FF140F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>
              <w:rPr>
                <w:rFonts w:eastAsia="Calibri"/>
                <w:lang w:eastAsia="en-US"/>
              </w:rPr>
              <w:t>4</w:t>
            </w:r>
            <w:r w:rsidR="00902D46">
              <w:rPr>
                <w:rFonts w:eastAsia="Calibri"/>
                <w:lang w:eastAsia="en-US"/>
              </w:rPr>
              <w:t> 413 304,20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902D46">
              <w:rPr>
                <w:rFonts w:eastAsia="Calibri"/>
                <w:lang w:eastAsia="en-US"/>
              </w:rPr>
              <w:t xml:space="preserve">4 413 304,20 </w:t>
            </w:r>
            <w:r w:rsidR="00902D46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FF140F" w:rsidRDefault="00FF140F" w:rsidP="00FF140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 w:rsidR="00E2556F">
              <w:rPr>
                <w:rFonts w:eastAsia="Calibri"/>
                <w:lang w:eastAsia="en-US"/>
              </w:rPr>
              <w:t>2 970 412,78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E2556F">
              <w:rPr>
                <w:rFonts w:eastAsia="Calibri"/>
                <w:lang w:eastAsia="en-US"/>
              </w:rPr>
              <w:t>2 970 412,78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рублей;</w:t>
            </w:r>
          </w:p>
          <w:p w:rsidR="006F162E" w:rsidRDefault="00FF140F" w:rsidP="00E2556F">
            <w:pPr>
              <w:suppressAutoHyphens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2023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 w:rsidR="00E2556F">
              <w:rPr>
                <w:rFonts w:eastAsia="Calibri"/>
                <w:lang w:eastAsia="en-US"/>
              </w:rPr>
              <w:t>3 101 275,34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рублей, в том числе за счет средств бюджета </w:t>
            </w:r>
            <w:r>
              <w:rPr>
                <w:rFonts w:eastAsia="Calibri"/>
                <w:lang w:eastAsia="en-US"/>
              </w:rPr>
              <w:t>МО ГО</w:t>
            </w:r>
            <w:r w:rsidRPr="004844ED">
              <w:rPr>
                <w:rFonts w:eastAsia="Calibri"/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 xml:space="preserve"> </w:t>
            </w:r>
            <w:r w:rsidR="00E2556F">
              <w:rPr>
                <w:rFonts w:eastAsia="Calibri"/>
                <w:lang w:eastAsia="en-US"/>
              </w:rPr>
              <w:t>3 101 275,34</w:t>
            </w:r>
            <w:r w:rsidR="00E2556F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  <w:r>
              <w:rPr>
                <w:rFonts w:eastAsia="Calibri"/>
              </w:rPr>
              <w:t xml:space="preserve"> за счет средств ФБ РФ 0,00 рублей; за счет средств РБ РК 0,00 рублей</w:t>
            </w:r>
          </w:p>
        </w:tc>
      </w:tr>
    </w:tbl>
    <w:p w:rsidR="006F162E" w:rsidRDefault="006F162E" w:rsidP="006F162E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                                     </w:t>
      </w:r>
      <w:r w:rsidR="008E437F">
        <w:rPr>
          <w:bCs/>
          <w:lang w:eastAsia="en-US"/>
        </w:rPr>
        <w:t xml:space="preserve">                               </w:t>
      </w:r>
      <w:r>
        <w:rPr>
          <w:bCs/>
          <w:lang w:eastAsia="en-US"/>
        </w:rPr>
        <w:t xml:space="preserve">                                                                                   </w:t>
      </w: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  <w:sectPr w:rsidR="006F162E" w:rsidSect="00FB1750">
          <w:footerReference w:type="default" r:id="rId10"/>
          <w:pgSz w:w="11906" w:h="16838" w:code="9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p w:rsidR="006F162E" w:rsidRDefault="006F162E" w:rsidP="006F162E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6F162E" w:rsidRDefault="00812887" w:rsidP="0090564A">
      <w:pPr>
        <w:tabs>
          <w:tab w:val="left" w:pos="567"/>
          <w:tab w:val="left" w:pos="709"/>
          <w:tab w:val="left" w:pos="993"/>
        </w:tabs>
        <w:ind w:firstLine="709"/>
        <w:jc w:val="both"/>
        <w:rPr>
          <w:bCs/>
        </w:rPr>
      </w:pPr>
      <w:r>
        <w:rPr>
          <w:bCs/>
          <w:lang w:eastAsia="en-US"/>
        </w:rPr>
        <w:t>3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6:</w:t>
      </w:r>
    </w:p>
    <w:p w:rsidR="006F162E" w:rsidRDefault="006F162E" w:rsidP="0090564A">
      <w:pPr>
        <w:tabs>
          <w:tab w:val="left" w:pos="993"/>
          <w:tab w:val="left" w:pos="1418"/>
        </w:tabs>
        <w:ind w:firstLine="709"/>
        <w:jc w:val="both"/>
        <w:rPr>
          <w:bCs/>
          <w:lang w:eastAsia="en-US"/>
        </w:rPr>
      </w:pPr>
      <w:r>
        <w:rPr>
          <w:bCs/>
        </w:rPr>
        <w:t>а) позицию 1  изложить в следующей редакции:</w:t>
      </w:r>
    </w:p>
    <w:p w:rsidR="00EB47D1" w:rsidRDefault="008219B6" w:rsidP="0090564A">
      <w:pPr>
        <w:ind w:left="-709"/>
        <w:jc w:val="both"/>
        <w:rPr>
          <w:lang w:eastAsia="en-US"/>
        </w:rPr>
      </w:pPr>
      <w:r>
        <w:rPr>
          <w:bCs/>
          <w:lang w:eastAsia="en-US"/>
        </w:rPr>
        <w:t xml:space="preserve"> </w:t>
      </w:r>
      <w:r w:rsidR="006F162E">
        <w:rPr>
          <w:bCs/>
          <w:lang w:eastAsia="en-US"/>
        </w:rPr>
        <w:t>«</w:t>
      </w:r>
      <w:r w:rsidR="006F162E">
        <w:rPr>
          <w:lang w:eastAsia="en-US"/>
        </w:rPr>
        <w:t xml:space="preserve">  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EB47D1" w:rsidTr="00196C6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4844ED" w:rsidRDefault="00EB47D1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902D4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  <w:r w:rsidR="00902D46">
              <w:rPr>
                <w:b/>
                <w:sz w:val="22"/>
                <w:szCs w:val="22"/>
                <w:lang w:eastAsia="en-US"/>
              </w:rPr>
              <w:t> 484 231,41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902D4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  <w:r w:rsidR="00902D46">
              <w:rPr>
                <w:b/>
                <w:sz w:val="22"/>
                <w:szCs w:val="22"/>
                <w:lang w:eastAsia="en-US"/>
              </w:rPr>
              <w:t> 135 654,19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B47D1" w:rsidRPr="00BD6890" w:rsidRDefault="00EB47D1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7D1" w:rsidRDefault="00EB47D1" w:rsidP="008822D2">
            <w:pPr>
              <w:jc w:val="center"/>
            </w:pPr>
            <w:r w:rsidRPr="005E7CA0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902D46" w:rsidTr="00196C69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902D46" w:rsidRDefault="00902D46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2D46">
              <w:rPr>
                <w:sz w:val="22"/>
                <w:szCs w:val="22"/>
                <w:lang w:eastAsia="en-US"/>
              </w:rPr>
              <w:t>35 484 231,41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902D46" w:rsidRDefault="00902D46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2D46">
              <w:rPr>
                <w:sz w:val="22"/>
                <w:szCs w:val="22"/>
                <w:lang w:eastAsia="en-US"/>
              </w:rPr>
              <w:t>13 135 654,19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EB47D1" w:rsidRDefault="00902D4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EB47D1" w:rsidRDefault="00902D4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B47D1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2D46" w:rsidRDefault="00902D46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2D46" w:rsidRDefault="00902D46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902D46" w:rsidTr="00196C69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4844ED" w:rsidRDefault="00902D46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902D46" w:rsidRDefault="00902D46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1" w:name="__DdeLink__5245_2343397624"/>
            <w:bookmarkEnd w:id="1"/>
            <w:r w:rsidRPr="00902D46">
              <w:rPr>
                <w:sz w:val="22"/>
                <w:szCs w:val="22"/>
                <w:lang w:eastAsia="en-US"/>
              </w:rPr>
              <w:t>35 484 231,41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902D46" w:rsidRDefault="00902D46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2D46">
              <w:rPr>
                <w:sz w:val="22"/>
                <w:szCs w:val="22"/>
                <w:lang w:eastAsia="en-US"/>
              </w:rPr>
              <w:t>13 135 654,19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8822D2" w:rsidRDefault="00902D4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822D2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02D46" w:rsidRPr="008822D2" w:rsidRDefault="00902D46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822D2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2D46" w:rsidRDefault="00902D46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2D46" w:rsidRDefault="00902D46" w:rsidP="008822D2">
            <w:pPr>
              <w:jc w:val="center"/>
            </w:pPr>
            <w:r w:rsidRPr="00F7080F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739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90564A">
      <w:pPr>
        <w:tabs>
          <w:tab w:val="left" w:pos="567"/>
          <w:tab w:val="left" w:pos="993"/>
        </w:tabs>
        <w:ind w:firstLine="709"/>
        <w:jc w:val="both"/>
        <w:rPr>
          <w:bCs/>
          <w:lang w:eastAsia="en-US"/>
        </w:rPr>
      </w:pPr>
      <w:r>
        <w:rPr>
          <w:bCs/>
        </w:rPr>
        <w:t>б) позицию 9  изложить в следующей редакции:</w:t>
      </w:r>
    </w:p>
    <w:p w:rsidR="008219B6" w:rsidRDefault="006F162E" w:rsidP="0090564A">
      <w:pPr>
        <w:ind w:left="-567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8219B6" w:rsidRPr="00BD6890" w:rsidTr="00196C69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522890" w:rsidRDefault="008219B6" w:rsidP="00196C69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4844ED" w:rsidRDefault="008219B6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C35F38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="00C35F38">
              <w:rPr>
                <w:b/>
                <w:sz w:val="22"/>
                <w:szCs w:val="22"/>
                <w:lang w:eastAsia="en-US"/>
              </w:rPr>
              <w:t> 484 992,32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C35F38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C35F38">
              <w:rPr>
                <w:b/>
                <w:sz w:val="22"/>
                <w:szCs w:val="22"/>
                <w:lang w:eastAsia="en-US"/>
              </w:rPr>
              <w:t> 413 304,20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9B6" w:rsidRPr="00BD6890" w:rsidRDefault="008219B6" w:rsidP="00882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35F38" w:rsidTr="00196C69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C35F38" w:rsidRDefault="00C35F38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C35F38" w:rsidRDefault="00C35F38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8219B6" w:rsidRDefault="00C35F38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8219B6" w:rsidRDefault="00C35F38" w:rsidP="008822D2">
            <w:pPr>
              <w:jc w:val="center"/>
              <w:rPr>
                <w:sz w:val="22"/>
                <w:szCs w:val="22"/>
              </w:rPr>
            </w:pPr>
            <w:r w:rsidRPr="008219B6">
              <w:rPr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F38" w:rsidRDefault="00C35F38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F38" w:rsidRDefault="00C35F38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598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3A0723" w:rsidP="0090564A">
      <w:pPr>
        <w:tabs>
          <w:tab w:val="left" w:pos="567"/>
          <w:tab w:val="left" w:pos="993"/>
        </w:tabs>
        <w:ind w:firstLine="709"/>
        <w:jc w:val="both"/>
        <w:rPr>
          <w:bCs/>
          <w:lang w:eastAsia="en-US"/>
        </w:rPr>
      </w:pPr>
      <w:r>
        <w:rPr>
          <w:bCs/>
        </w:rPr>
        <w:t>в) позици</w:t>
      </w:r>
      <w:r w:rsidR="002C3601">
        <w:rPr>
          <w:bCs/>
        </w:rPr>
        <w:t>ю</w:t>
      </w:r>
      <w:r>
        <w:rPr>
          <w:bCs/>
        </w:rPr>
        <w:t xml:space="preserve"> 14  изложить в следующей редакции:</w:t>
      </w:r>
    </w:p>
    <w:p w:rsidR="00FF38D4" w:rsidRDefault="006F162E" w:rsidP="0090564A">
      <w:pPr>
        <w:ind w:left="-567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13"/>
        <w:gridCol w:w="1984"/>
        <w:gridCol w:w="1843"/>
        <w:gridCol w:w="1559"/>
        <w:gridCol w:w="1418"/>
        <w:gridCol w:w="1559"/>
        <w:gridCol w:w="1559"/>
        <w:gridCol w:w="1418"/>
        <w:gridCol w:w="1276"/>
      </w:tblGrid>
      <w:tr w:rsidR="00C35F38" w:rsidTr="00196C69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35F38" w:rsidRPr="004844ED" w:rsidRDefault="00C35F38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4844ED" w:rsidRDefault="00C35F38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C35F38" w:rsidRDefault="00C35F38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C35F38" w:rsidRDefault="00C35F38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8219B6" w:rsidRDefault="00C35F38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219B6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C35F38" w:rsidRPr="008219B6" w:rsidRDefault="00C35F38" w:rsidP="008822D2">
            <w:pPr>
              <w:jc w:val="center"/>
              <w:rPr>
                <w:sz w:val="22"/>
                <w:szCs w:val="22"/>
              </w:rPr>
            </w:pPr>
            <w:r w:rsidRPr="008219B6">
              <w:rPr>
                <w:sz w:val="22"/>
                <w:szCs w:val="22"/>
              </w:rPr>
              <w:t>3 101 275,34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F38" w:rsidRDefault="00C35F38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5F38" w:rsidRDefault="00C35F38" w:rsidP="008822D2">
            <w:pPr>
              <w:jc w:val="center"/>
            </w:pPr>
            <w:r w:rsidRPr="00BA67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564A">
      <w:pPr>
        <w:tabs>
          <w:tab w:val="left" w:pos="12660"/>
        </w:tabs>
        <w:ind w:right="-598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812887" w:rsidP="0090564A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  <w:lang w:eastAsia="en-US"/>
        </w:rPr>
        <w:lastRenderedPageBreak/>
        <w:t>4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7:</w:t>
      </w:r>
    </w:p>
    <w:p w:rsidR="006F162E" w:rsidRDefault="006F162E" w:rsidP="0090564A">
      <w:pPr>
        <w:tabs>
          <w:tab w:val="left" w:pos="851"/>
          <w:tab w:val="left" w:pos="1134"/>
          <w:tab w:val="left" w:pos="1418"/>
        </w:tabs>
        <w:ind w:firstLine="709"/>
        <w:jc w:val="both"/>
        <w:rPr>
          <w:bCs/>
          <w:lang w:eastAsia="en-US"/>
        </w:rPr>
      </w:pPr>
      <w:r>
        <w:rPr>
          <w:bCs/>
        </w:rPr>
        <w:t>а) позицию 1  изложить в следующей редакции:</w:t>
      </w:r>
    </w:p>
    <w:p w:rsidR="00F571F7" w:rsidRDefault="006F162E" w:rsidP="00F571F7">
      <w:pPr>
        <w:ind w:left="-709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C35F38" w:rsidTr="00EA1120">
        <w:tc>
          <w:tcPr>
            <w:tcW w:w="984" w:type="dxa"/>
            <w:vMerge w:val="restart"/>
          </w:tcPr>
          <w:p w:rsidR="00C35F38" w:rsidRPr="004844ED" w:rsidRDefault="00C35F38" w:rsidP="00EA1120">
            <w:pPr>
              <w:suppressAutoHyphens/>
              <w:autoSpaceDN w:val="0"/>
              <w:ind w:left="-284" w:firstLine="284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081" w:type="dxa"/>
            <w:vMerge w:val="restart"/>
          </w:tcPr>
          <w:p w:rsidR="00C35F38" w:rsidRPr="004844ED" w:rsidRDefault="00C35F38" w:rsidP="0020529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257" w:type="dxa"/>
            <w:vMerge w:val="restart"/>
          </w:tcPr>
          <w:p w:rsidR="00C35F38" w:rsidRPr="004844ED" w:rsidRDefault="00C35F38" w:rsidP="0020529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2095" w:type="dxa"/>
          </w:tcPr>
          <w:p w:rsidR="00C35F38" w:rsidRPr="004844ED" w:rsidRDefault="00C35F38" w:rsidP="0020529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</w:tcPr>
          <w:p w:rsidR="00C35F38" w:rsidRPr="00BD6890" w:rsidRDefault="00C35F38" w:rsidP="00C67A9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bookmarkStart w:id="2" w:name="__DdeLink__10625_568530343"/>
            <w:bookmarkEnd w:id="2"/>
            <w:r>
              <w:rPr>
                <w:b/>
                <w:sz w:val="22"/>
                <w:szCs w:val="22"/>
                <w:lang w:eastAsia="en-US"/>
              </w:rPr>
              <w:t>35 484 231,41</w:t>
            </w:r>
          </w:p>
        </w:tc>
        <w:tc>
          <w:tcPr>
            <w:tcW w:w="1481" w:type="dxa"/>
          </w:tcPr>
          <w:p w:rsidR="00C35F38" w:rsidRPr="00BD6890" w:rsidRDefault="00C35F38" w:rsidP="00C67A9D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13 135 654,19</w:t>
            </w:r>
          </w:p>
        </w:tc>
        <w:tc>
          <w:tcPr>
            <w:tcW w:w="1481" w:type="dxa"/>
          </w:tcPr>
          <w:p w:rsidR="00C35F38" w:rsidRPr="00767D71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481" w:type="dxa"/>
          </w:tcPr>
          <w:p w:rsidR="00C35F38" w:rsidRPr="00767D71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077" w:type="dxa"/>
          </w:tcPr>
          <w:p w:rsidR="00C35F38" w:rsidRPr="00767D71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C35F38" w:rsidRPr="00767D71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2C3601" w:rsidTr="00EA1120">
        <w:tc>
          <w:tcPr>
            <w:tcW w:w="984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2C3601" w:rsidRPr="004844ED" w:rsidRDefault="002C3601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35 484 231,41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13 135 654,19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077" w:type="dxa"/>
          </w:tcPr>
          <w:p w:rsidR="002C3601" w:rsidRPr="00D963C5" w:rsidRDefault="002C360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2C3601" w:rsidRPr="00D963C5" w:rsidRDefault="002C360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C3601" w:rsidTr="00EA1120">
        <w:tc>
          <w:tcPr>
            <w:tcW w:w="984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2C3601" w:rsidRPr="004844ED" w:rsidRDefault="002C3601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2C3601" w:rsidRPr="004844ED" w:rsidRDefault="002C3601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35 484 231,41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13 135 654,19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11 247 070,38</w:t>
            </w:r>
          </w:p>
        </w:tc>
        <w:tc>
          <w:tcPr>
            <w:tcW w:w="1481" w:type="dxa"/>
          </w:tcPr>
          <w:p w:rsidR="002C3601" w:rsidRPr="002C3601" w:rsidRDefault="002C3601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C3601">
              <w:rPr>
                <w:sz w:val="22"/>
                <w:szCs w:val="22"/>
                <w:lang w:eastAsia="en-US"/>
              </w:rPr>
              <w:t>11 101 506,84</w:t>
            </w:r>
          </w:p>
        </w:tc>
        <w:tc>
          <w:tcPr>
            <w:tcW w:w="1077" w:type="dxa"/>
          </w:tcPr>
          <w:p w:rsidR="002C3601" w:rsidRPr="004844ED" w:rsidRDefault="002C360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2C3601" w:rsidRPr="004844ED" w:rsidRDefault="002C3601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A3E19" w:rsidTr="00EA1120">
        <w:tc>
          <w:tcPr>
            <w:tcW w:w="984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A3E19" w:rsidRPr="004844ED" w:rsidRDefault="005A3E19" w:rsidP="0020529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A3E19" w:rsidRPr="004844ED" w:rsidRDefault="005A3E19" w:rsidP="0020529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A3E19" w:rsidRPr="004844ED" w:rsidRDefault="005A3E19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EF5194">
      <w:pPr>
        <w:tabs>
          <w:tab w:val="left" w:pos="12660"/>
        </w:tabs>
        <w:ind w:right="-739"/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EF5194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</w:rPr>
        <w:t>б) позицию 9  изложить в следующей редакции:</w:t>
      </w:r>
    </w:p>
    <w:p w:rsidR="005001FE" w:rsidRDefault="006F162E" w:rsidP="00EF5194">
      <w:pPr>
        <w:tabs>
          <w:tab w:val="left" w:pos="567"/>
          <w:tab w:val="left" w:pos="993"/>
        </w:tabs>
        <w:ind w:left="-709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C35F38" w:rsidRPr="00767D71" w:rsidTr="00C35F38">
        <w:tc>
          <w:tcPr>
            <w:tcW w:w="984" w:type="dxa"/>
            <w:vMerge w:val="restart"/>
          </w:tcPr>
          <w:p w:rsidR="00C35F38" w:rsidRPr="004844ED" w:rsidRDefault="00C35F38" w:rsidP="005001FE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2081" w:type="dxa"/>
            <w:vMerge w:val="restart"/>
          </w:tcPr>
          <w:p w:rsidR="00C35F38" w:rsidRPr="00D963C5" w:rsidRDefault="00C35F38" w:rsidP="005001FE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57" w:type="dxa"/>
            <w:vMerge w:val="restart"/>
          </w:tcPr>
          <w:p w:rsidR="00C35F38" w:rsidRPr="004844ED" w:rsidRDefault="00C35F38" w:rsidP="005001FE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«Организация и обеспечение </w:t>
            </w:r>
            <w:r w:rsidRPr="004844ED">
              <w:rPr>
                <w:b/>
                <w:bCs/>
                <w:lang w:eastAsia="en-US"/>
              </w:rPr>
              <w:lastRenderedPageBreak/>
              <w:t>бюджетного процесса в городском округе «Вуктыл»</w:t>
            </w:r>
          </w:p>
        </w:tc>
        <w:tc>
          <w:tcPr>
            <w:tcW w:w="2095" w:type="dxa"/>
          </w:tcPr>
          <w:p w:rsidR="00C35F38" w:rsidRPr="004844ED" w:rsidRDefault="00C35F38" w:rsidP="005001FE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81" w:type="dxa"/>
          </w:tcPr>
          <w:p w:rsidR="00C35F38" w:rsidRPr="00BD6890" w:rsidRDefault="00C35F38" w:rsidP="00C35F38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81" w:type="dxa"/>
          </w:tcPr>
          <w:p w:rsidR="00C35F38" w:rsidRPr="00BD6890" w:rsidRDefault="00C35F38" w:rsidP="00C35F38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</w:tcPr>
          <w:p w:rsidR="00C35F38" w:rsidRPr="000554C9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C35F38" w:rsidRPr="000554C9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C35F38" w:rsidRPr="000554C9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C35F38" w:rsidRPr="000554C9" w:rsidRDefault="00C35F38" w:rsidP="008822D2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C35F38" w:rsidRPr="00D963C5" w:rsidTr="00C35F38">
        <w:tc>
          <w:tcPr>
            <w:tcW w:w="984" w:type="dxa"/>
            <w:vMerge/>
          </w:tcPr>
          <w:p w:rsidR="00C35F38" w:rsidRPr="004844ED" w:rsidRDefault="00C35F38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C35F38" w:rsidRPr="004844ED" w:rsidRDefault="00C35F38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C35F38" w:rsidRPr="004844ED" w:rsidRDefault="00C35F38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C35F38" w:rsidRPr="004844ED" w:rsidRDefault="00C35F38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1" w:type="dxa"/>
            <w:vAlign w:val="center"/>
          </w:tcPr>
          <w:p w:rsidR="00C35F38" w:rsidRPr="00C35F38" w:rsidRDefault="00C35F38" w:rsidP="00C35F3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81" w:type="dxa"/>
            <w:vAlign w:val="center"/>
          </w:tcPr>
          <w:p w:rsidR="00C35F38" w:rsidRPr="00C35F38" w:rsidRDefault="00C35F38" w:rsidP="00C35F3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  <w:vAlign w:val="center"/>
          </w:tcPr>
          <w:p w:rsidR="00C35F38" w:rsidRPr="005001FE" w:rsidRDefault="00C35F38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  <w:vAlign w:val="center"/>
          </w:tcPr>
          <w:p w:rsidR="00C35F38" w:rsidRPr="005001FE" w:rsidRDefault="00C35F38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  <w:vAlign w:val="center"/>
          </w:tcPr>
          <w:p w:rsidR="00C35F38" w:rsidRPr="00D963C5" w:rsidRDefault="00C35F38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  <w:vAlign w:val="center"/>
          </w:tcPr>
          <w:p w:rsidR="00C35F38" w:rsidRPr="00D963C5" w:rsidRDefault="00C35F38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B105C" w:rsidRPr="004844ED" w:rsidTr="002B105C">
        <w:tc>
          <w:tcPr>
            <w:tcW w:w="984" w:type="dxa"/>
            <w:vMerge/>
          </w:tcPr>
          <w:p w:rsidR="002B105C" w:rsidRPr="004844ED" w:rsidRDefault="002B105C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2B105C" w:rsidRPr="004844ED" w:rsidRDefault="002B105C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2B105C" w:rsidRPr="004844ED" w:rsidRDefault="002B105C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2B105C" w:rsidRPr="004844ED" w:rsidRDefault="002B105C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2B105C" w:rsidRPr="00C35F38" w:rsidRDefault="002B105C" w:rsidP="002B105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81" w:type="dxa"/>
          </w:tcPr>
          <w:p w:rsidR="002B105C" w:rsidRPr="00C35F38" w:rsidRDefault="002B105C" w:rsidP="002B105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</w:tcPr>
          <w:p w:rsidR="002B105C" w:rsidRPr="005001FE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2B105C" w:rsidRPr="005001FE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2B105C" w:rsidRPr="004844ED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2B105C" w:rsidRPr="004844ED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001FE" w:rsidRPr="004844ED" w:rsidTr="008822D2">
        <w:tc>
          <w:tcPr>
            <w:tcW w:w="984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5001FE" w:rsidRPr="004844ED" w:rsidRDefault="005001FE" w:rsidP="005001FE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5001FE" w:rsidRPr="004844ED" w:rsidRDefault="005001FE" w:rsidP="005001FE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5001FE" w:rsidRPr="004844ED" w:rsidRDefault="005001FE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86AD8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155A0C" w:rsidP="00155A0C">
      <w:pPr>
        <w:tabs>
          <w:tab w:val="left" w:pos="12660"/>
        </w:tabs>
        <w:ind w:right="-739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62E">
        <w:rPr>
          <w:lang w:eastAsia="en-US"/>
        </w:rPr>
        <w:t>»;</w:t>
      </w:r>
    </w:p>
    <w:p w:rsidR="006F162E" w:rsidRDefault="006F162E" w:rsidP="00EF5194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>
        <w:rPr>
          <w:bCs/>
        </w:rPr>
        <w:t>в) позици</w:t>
      </w:r>
      <w:r w:rsidR="00B7685B">
        <w:rPr>
          <w:bCs/>
        </w:rPr>
        <w:t>ю</w:t>
      </w:r>
      <w:r>
        <w:rPr>
          <w:bCs/>
        </w:rPr>
        <w:t xml:space="preserve"> 14</w:t>
      </w:r>
      <w:r w:rsidR="00B7685B">
        <w:rPr>
          <w:bCs/>
        </w:rPr>
        <w:t xml:space="preserve"> </w:t>
      </w:r>
      <w:bookmarkStart w:id="3" w:name="_GoBack"/>
      <w:bookmarkEnd w:id="3"/>
      <w:r>
        <w:rPr>
          <w:bCs/>
        </w:rPr>
        <w:t>изложить в следующей редакции:</w:t>
      </w:r>
    </w:p>
    <w:p w:rsidR="00196C69" w:rsidRDefault="006F162E" w:rsidP="00EF5194">
      <w:pPr>
        <w:tabs>
          <w:tab w:val="left" w:pos="567"/>
          <w:tab w:val="left" w:pos="993"/>
        </w:tabs>
        <w:ind w:left="-709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Style w:val="aff2"/>
        <w:tblW w:w="15495" w:type="dxa"/>
        <w:tblInd w:w="-176" w:type="dxa"/>
        <w:tblLook w:val="04A0" w:firstRow="1" w:lastRow="0" w:firstColumn="1" w:lastColumn="0" w:noHBand="0" w:noVBand="1"/>
      </w:tblPr>
      <w:tblGrid>
        <w:gridCol w:w="984"/>
        <w:gridCol w:w="2081"/>
        <w:gridCol w:w="2257"/>
        <w:gridCol w:w="2095"/>
        <w:gridCol w:w="1481"/>
        <w:gridCol w:w="1481"/>
        <w:gridCol w:w="1481"/>
        <w:gridCol w:w="1481"/>
        <w:gridCol w:w="1077"/>
        <w:gridCol w:w="1077"/>
      </w:tblGrid>
      <w:tr w:rsidR="002B105C" w:rsidRPr="000554C9" w:rsidTr="002B105C">
        <w:tc>
          <w:tcPr>
            <w:tcW w:w="984" w:type="dxa"/>
            <w:vMerge w:val="restart"/>
          </w:tcPr>
          <w:p w:rsidR="002B105C" w:rsidRPr="004844ED" w:rsidRDefault="002B105C" w:rsidP="00196C69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2081" w:type="dxa"/>
            <w:vMerge w:val="restart"/>
          </w:tcPr>
          <w:p w:rsidR="002B105C" w:rsidRPr="004844ED" w:rsidRDefault="002B105C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2B105C" w:rsidRPr="004844ED" w:rsidRDefault="002B105C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257" w:type="dxa"/>
            <w:vMerge w:val="restart"/>
          </w:tcPr>
          <w:p w:rsidR="002B105C" w:rsidRPr="004844ED" w:rsidRDefault="002B105C" w:rsidP="00196C69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95" w:type="dxa"/>
          </w:tcPr>
          <w:p w:rsidR="002B105C" w:rsidRPr="004844ED" w:rsidRDefault="002B105C" w:rsidP="00196C69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1" w:type="dxa"/>
            <w:vAlign w:val="center"/>
          </w:tcPr>
          <w:p w:rsidR="002B105C" w:rsidRPr="00BD6890" w:rsidRDefault="002B105C" w:rsidP="002B105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81" w:type="dxa"/>
            <w:vAlign w:val="center"/>
          </w:tcPr>
          <w:p w:rsidR="002B105C" w:rsidRPr="00BD6890" w:rsidRDefault="002B105C" w:rsidP="002B105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  <w:vAlign w:val="center"/>
          </w:tcPr>
          <w:p w:rsidR="002B105C" w:rsidRPr="000554C9" w:rsidRDefault="002B105C" w:rsidP="0096124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  <w:vAlign w:val="center"/>
          </w:tcPr>
          <w:p w:rsidR="002B105C" w:rsidRPr="000554C9" w:rsidRDefault="002B105C" w:rsidP="0096124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  <w:vAlign w:val="center"/>
          </w:tcPr>
          <w:p w:rsidR="002B105C" w:rsidRPr="008822D2" w:rsidRDefault="002B105C" w:rsidP="0096124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822D2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  <w:vAlign w:val="center"/>
          </w:tcPr>
          <w:p w:rsidR="002B105C" w:rsidRPr="008822D2" w:rsidRDefault="002B105C" w:rsidP="0096124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822D2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2B105C" w:rsidRPr="00D963C5" w:rsidTr="0096124A">
        <w:tc>
          <w:tcPr>
            <w:tcW w:w="984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2B105C" w:rsidRPr="004844ED" w:rsidRDefault="002B105C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городского округа «Вуктыл», </w:t>
            </w:r>
            <w:r w:rsidRPr="004844ED">
              <w:rPr>
                <w:lang w:eastAsia="en-US"/>
              </w:rPr>
              <w:lastRenderedPageBreak/>
              <w:t>из них за счет средств:</w:t>
            </w:r>
          </w:p>
        </w:tc>
        <w:tc>
          <w:tcPr>
            <w:tcW w:w="1481" w:type="dxa"/>
            <w:vAlign w:val="center"/>
          </w:tcPr>
          <w:p w:rsidR="002B105C" w:rsidRPr="00C35F38" w:rsidRDefault="002B105C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lastRenderedPageBreak/>
              <w:t>10 484 992,32</w:t>
            </w:r>
          </w:p>
        </w:tc>
        <w:tc>
          <w:tcPr>
            <w:tcW w:w="1481" w:type="dxa"/>
            <w:vAlign w:val="center"/>
          </w:tcPr>
          <w:p w:rsidR="002B105C" w:rsidRPr="00C35F38" w:rsidRDefault="002B105C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  <w:vAlign w:val="center"/>
          </w:tcPr>
          <w:p w:rsidR="002B105C" w:rsidRPr="005001FE" w:rsidRDefault="002B105C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  <w:vAlign w:val="center"/>
          </w:tcPr>
          <w:p w:rsidR="002B105C" w:rsidRPr="005001FE" w:rsidRDefault="002B105C" w:rsidP="0096124A">
            <w:pPr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2B105C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2B105C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2B105C" w:rsidRPr="00D963C5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2B105C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2B105C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2B105C" w:rsidRPr="00D963C5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2B105C" w:rsidRPr="004844ED" w:rsidTr="008822D2">
        <w:tc>
          <w:tcPr>
            <w:tcW w:w="984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2B105C" w:rsidRPr="004844ED" w:rsidRDefault="002B105C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2B105C" w:rsidRPr="004844ED" w:rsidRDefault="002B105C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Местного бюджета</w:t>
            </w:r>
          </w:p>
        </w:tc>
        <w:tc>
          <w:tcPr>
            <w:tcW w:w="1481" w:type="dxa"/>
          </w:tcPr>
          <w:p w:rsidR="002B105C" w:rsidRPr="00C35F38" w:rsidRDefault="002B105C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10 484 992,32</w:t>
            </w:r>
          </w:p>
        </w:tc>
        <w:tc>
          <w:tcPr>
            <w:tcW w:w="1481" w:type="dxa"/>
          </w:tcPr>
          <w:p w:rsidR="002B105C" w:rsidRPr="00C35F38" w:rsidRDefault="002B105C" w:rsidP="00C67A9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38">
              <w:rPr>
                <w:sz w:val="22"/>
                <w:szCs w:val="22"/>
                <w:lang w:eastAsia="en-US"/>
              </w:rPr>
              <w:t>4 413 304,20</w:t>
            </w:r>
          </w:p>
        </w:tc>
        <w:tc>
          <w:tcPr>
            <w:tcW w:w="1481" w:type="dxa"/>
          </w:tcPr>
          <w:p w:rsidR="002B105C" w:rsidRPr="005001FE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2 970 412,78</w:t>
            </w:r>
          </w:p>
        </w:tc>
        <w:tc>
          <w:tcPr>
            <w:tcW w:w="1481" w:type="dxa"/>
          </w:tcPr>
          <w:p w:rsidR="002B105C" w:rsidRPr="005001FE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001FE">
              <w:rPr>
                <w:sz w:val="22"/>
                <w:szCs w:val="22"/>
                <w:lang w:eastAsia="en-US"/>
              </w:rPr>
              <w:t>3 101 275,34</w:t>
            </w:r>
          </w:p>
        </w:tc>
        <w:tc>
          <w:tcPr>
            <w:tcW w:w="1077" w:type="dxa"/>
          </w:tcPr>
          <w:p w:rsidR="002B105C" w:rsidRPr="004844ED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2B105C" w:rsidRPr="004844ED" w:rsidRDefault="002B105C" w:rsidP="008822D2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22D2" w:rsidRPr="004844ED" w:rsidTr="00196C69">
        <w:tc>
          <w:tcPr>
            <w:tcW w:w="984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8822D2" w:rsidRPr="004844ED" w:rsidRDefault="008822D2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8822D2" w:rsidRPr="004844ED" w:rsidRDefault="008822D2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4844ED">
              <w:rPr>
                <w:lang w:eastAsia="en-US"/>
              </w:rPr>
              <w:t>едерального  бюджета Российской Федерации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8822D2" w:rsidRPr="004844ED" w:rsidRDefault="008822D2" w:rsidP="00EF168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4844ED" w:rsidRDefault="008822D2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8822D2" w:rsidRPr="004844ED" w:rsidRDefault="008822D2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844ED">
              <w:rPr>
                <w:lang w:eastAsia="en-US"/>
              </w:rPr>
              <w:t>еспубликанского бюджета Республики Коми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96C69" w:rsidRPr="004844ED" w:rsidTr="00196C69">
        <w:tc>
          <w:tcPr>
            <w:tcW w:w="984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1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257" w:type="dxa"/>
            <w:vMerge/>
          </w:tcPr>
          <w:p w:rsidR="00196C69" w:rsidRPr="004844ED" w:rsidRDefault="00196C69" w:rsidP="00196C69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95" w:type="dxa"/>
          </w:tcPr>
          <w:p w:rsidR="00196C69" w:rsidRPr="004844ED" w:rsidRDefault="00196C69" w:rsidP="00196C6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1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7" w:type="dxa"/>
          </w:tcPr>
          <w:p w:rsidR="00196C69" w:rsidRPr="004844ED" w:rsidRDefault="00196C69" w:rsidP="00196C6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904B98">
      <w:pPr>
        <w:tabs>
          <w:tab w:val="left" w:pos="567"/>
          <w:tab w:val="left" w:pos="993"/>
        </w:tabs>
        <w:ind w:right="-739"/>
        <w:jc w:val="right"/>
        <w:rPr>
          <w:lang w:eastAsia="en-US"/>
        </w:rPr>
      </w:pPr>
      <w:r>
        <w:rPr>
          <w:lang w:eastAsia="en-US"/>
        </w:rPr>
        <w:t>».</w:t>
      </w:r>
    </w:p>
    <w:p w:rsidR="006F162E" w:rsidRDefault="006F162E" w:rsidP="006F162E">
      <w:pPr>
        <w:tabs>
          <w:tab w:val="left" w:pos="567"/>
          <w:tab w:val="left" w:pos="993"/>
        </w:tabs>
        <w:jc w:val="both"/>
      </w:pPr>
    </w:p>
    <w:p w:rsidR="00A9704B" w:rsidRDefault="00A9704B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</w:p>
    <w:p w:rsidR="00A9704B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</w:p>
    <w:p w:rsidR="00A9704B" w:rsidRDefault="00A9704B">
      <w:pPr>
        <w:tabs>
          <w:tab w:val="left" w:pos="567"/>
          <w:tab w:val="left" w:pos="993"/>
        </w:tabs>
        <w:jc w:val="both"/>
      </w:pPr>
    </w:p>
    <w:sectPr w:rsidR="00A9704B" w:rsidSect="00887C60">
      <w:headerReference w:type="default" r:id="rId11"/>
      <w:footerReference w:type="default" r:id="rId12"/>
      <w:pgSz w:w="16838" w:h="11906" w:orient="landscape"/>
      <w:pgMar w:top="1701" w:right="1134" w:bottom="850" w:left="1134" w:header="0" w:footer="73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69" w:rsidRDefault="00196C69">
      <w:r>
        <w:separator/>
      </w:r>
    </w:p>
  </w:endnote>
  <w:endnote w:type="continuationSeparator" w:id="0">
    <w:p w:rsidR="00196C69" w:rsidRDefault="0019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e"/>
      <w:jc w:val="right"/>
    </w:pPr>
  </w:p>
  <w:p w:rsidR="00196C69" w:rsidRDefault="00196C69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e"/>
      <w:jc w:val="right"/>
    </w:pPr>
  </w:p>
  <w:p w:rsidR="00196C69" w:rsidRDefault="00196C69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69" w:rsidRDefault="00196C69">
      <w:r>
        <w:separator/>
      </w:r>
    </w:p>
  </w:footnote>
  <w:footnote w:type="continuationSeparator" w:id="0">
    <w:p w:rsidR="00196C69" w:rsidRDefault="0019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9" w:rsidRDefault="00196C69">
    <w:pPr>
      <w:pStyle w:val="afd"/>
      <w:jc w:val="center"/>
    </w:pPr>
  </w:p>
  <w:p w:rsidR="00196C69" w:rsidRDefault="00196C6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1B"/>
    <w:multiLevelType w:val="multilevel"/>
    <w:tmpl w:val="D7A4384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E6E78"/>
    <w:multiLevelType w:val="hybridMultilevel"/>
    <w:tmpl w:val="F7AAEBEE"/>
    <w:lvl w:ilvl="0" w:tplc="43DA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415D6"/>
    <w:multiLevelType w:val="multilevel"/>
    <w:tmpl w:val="D5247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4B"/>
    <w:rsid w:val="00012A90"/>
    <w:rsid w:val="000309F1"/>
    <w:rsid w:val="00037153"/>
    <w:rsid w:val="000A7A29"/>
    <w:rsid w:val="000B6A6C"/>
    <w:rsid w:val="000C418B"/>
    <w:rsid w:val="00115D2F"/>
    <w:rsid w:val="00155290"/>
    <w:rsid w:val="00155A0C"/>
    <w:rsid w:val="00195C10"/>
    <w:rsid w:val="00196C69"/>
    <w:rsid w:val="001A4B7A"/>
    <w:rsid w:val="0020529E"/>
    <w:rsid w:val="002230A8"/>
    <w:rsid w:val="0028632C"/>
    <w:rsid w:val="002B105C"/>
    <w:rsid w:val="002C198F"/>
    <w:rsid w:val="002C3601"/>
    <w:rsid w:val="00315790"/>
    <w:rsid w:val="00390CD4"/>
    <w:rsid w:val="003A0723"/>
    <w:rsid w:val="004020C2"/>
    <w:rsid w:val="00414DA1"/>
    <w:rsid w:val="004244EB"/>
    <w:rsid w:val="00473B8C"/>
    <w:rsid w:val="00490308"/>
    <w:rsid w:val="004B4F0D"/>
    <w:rsid w:val="005001FE"/>
    <w:rsid w:val="00522C65"/>
    <w:rsid w:val="005A3E19"/>
    <w:rsid w:val="00611897"/>
    <w:rsid w:val="0061754E"/>
    <w:rsid w:val="00651F8C"/>
    <w:rsid w:val="0066725B"/>
    <w:rsid w:val="00667ACB"/>
    <w:rsid w:val="006908C8"/>
    <w:rsid w:val="00697C13"/>
    <w:rsid w:val="006B7C70"/>
    <w:rsid w:val="006D4349"/>
    <w:rsid w:val="006D4A7B"/>
    <w:rsid w:val="006E3D00"/>
    <w:rsid w:val="006F162E"/>
    <w:rsid w:val="007079CA"/>
    <w:rsid w:val="007810CD"/>
    <w:rsid w:val="0078132B"/>
    <w:rsid w:val="007B0677"/>
    <w:rsid w:val="007B1809"/>
    <w:rsid w:val="007D3BD3"/>
    <w:rsid w:val="007D51AA"/>
    <w:rsid w:val="00812887"/>
    <w:rsid w:val="008219B6"/>
    <w:rsid w:val="008822D2"/>
    <w:rsid w:val="00887C60"/>
    <w:rsid w:val="008A3850"/>
    <w:rsid w:val="008D1216"/>
    <w:rsid w:val="008E437F"/>
    <w:rsid w:val="00902D46"/>
    <w:rsid w:val="00904B98"/>
    <w:rsid w:val="0090564A"/>
    <w:rsid w:val="0096124A"/>
    <w:rsid w:val="009B45C7"/>
    <w:rsid w:val="009C1981"/>
    <w:rsid w:val="00A53F59"/>
    <w:rsid w:val="00A83D9C"/>
    <w:rsid w:val="00A9704B"/>
    <w:rsid w:val="00AB258C"/>
    <w:rsid w:val="00AD1E29"/>
    <w:rsid w:val="00AE6BEE"/>
    <w:rsid w:val="00B5194C"/>
    <w:rsid w:val="00B60032"/>
    <w:rsid w:val="00B64E59"/>
    <w:rsid w:val="00B74094"/>
    <w:rsid w:val="00B7685B"/>
    <w:rsid w:val="00BB38D2"/>
    <w:rsid w:val="00BF6443"/>
    <w:rsid w:val="00C0029C"/>
    <w:rsid w:val="00C35F38"/>
    <w:rsid w:val="00CC2732"/>
    <w:rsid w:val="00D05A14"/>
    <w:rsid w:val="00D8116E"/>
    <w:rsid w:val="00DA6F30"/>
    <w:rsid w:val="00DB0B49"/>
    <w:rsid w:val="00DE5692"/>
    <w:rsid w:val="00E04B49"/>
    <w:rsid w:val="00E2556F"/>
    <w:rsid w:val="00EA1120"/>
    <w:rsid w:val="00EA5420"/>
    <w:rsid w:val="00EB47D1"/>
    <w:rsid w:val="00EB7F7F"/>
    <w:rsid w:val="00ED3F5E"/>
    <w:rsid w:val="00EF5194"/>
    <w:rsid w:val="00F17CDE"/>
    <w:rsid w:val="00F358AE"/>
    <w:rsid w:val="00F372A0"/>
    <w:rsid w:val="00F46825"/>
    <w:rsid w:val="00F571F7"/>
    <w:rsid w:val="00F7610F"/>
    <w:rsid w:val="00FB1750"/>
    <w:rsid w:val="00FF140F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0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1">
    <w:name w:val="Основной текст (3)_"/>
    <w:link w:val="31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2"/>
    <w:qFormat/>
    <w:locked/>
    <w:rsid w:val="00C94A24"/>
    <w:rPr>
      <w:sz w:val="26"/>
      <w:shd w:val="clear" w:color="auto" w:fill="FFFFFF"/>
    </w:rPr>
  </w:style>
  <w:style w:type="character" w:customStyle="1" w:styleId="11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  <w:rsid w:val="004844ED"/>
  </w:style>
  <w:style w:type="character" w:customStyle="1" w:styleId="Internetlink">
    <w:name w:val="Internet link"/>
    <w:qFormat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qFormat/>
    <w:rsid w:val="004844ED"/>
    <w:rPr>
      <w:rFonts w:cs="Times New Roman"/>
    </w:rPr>
  </w:style>
  <w:style w:type="character" w:customStyle="1" w:styleId="ListLabel8">
    <w:name w:val="ListLabel 8"/>
    <w:qFormat/>
    <w:rsid w:val="004844ED"/>
    <w:rPr>
      <w:rFonts w:cs="Courier New"/>
    </w:rPr>
  </w:style>
  <w:style w:type="character" w:customStyle="1" w:styleId="ListLabel9">
    <w:name w:val="ListLabel 9"/>
    <w:qFormat/>
    <w:rsid w:val="004844ED"/>
    <w:rPr>
      <w:rFonts w:cs="Wingdings"/>
    </w:rPr>
  </w:style>
  <w:style w:type="character" w:customStyle="1" w:styleId="ListLabel10">
    <w:name w:val="ListLabel 10"/>
    <w:qFormat/>
    <w:rsid w:val="004844ED"/>
    <w:rPr>
      <w:rFonts w:cs="Symbol"/>
    </w:rPr>
  </w:style>
  <w:style w:type="character" w:customStyle="1" w:styleId="ListLabel11">
    <w:name w:val="ListLabel 11"/>
    <w:qFormat/>
    <w:rsid w:val="004844ED"/>
    <w:rPr>
      <w:rFonts w:cs="Courier New"/>
    </w:rPr>
  </w:style>
  <w:style w:type="character" w:customStyle="1" w:styleId="ListLabel12">
    <w:name w:val="ListLabel 12"/>
    <w:qFormat/>
    <w:rsid w:val="004844ED"/>
    <w:rPr>
      <w:rFonts w:cs="Wingdings"/>
    </w:rPr>
  </w:style>
  <w:style w:type="character" w:customStyle="1" w:styleId="ListLabel13">
    <w:name w:val="ListLabel 13"/>
    <w:qFormat/>
    <w:rsid w:val="004844ED"/>
    <w:rPr>
      <w:rFonts w:cs="Symbol"/>
    </w:rPr>
  </w:style>
  <w:style w:type="character" w:customStyle="1" w:styleId="ListLabel14">
    <w:name w:val="ListLabel 14"/>
    <w:qFormat/>
    <w:rsid w:val="004844ED"/>
    <w:rPr>
      <w:rFonts w:cs="Courier New"/>
    </w:rPr>
  </w:style>
  <w:style w:type="character" w:customStyle="1" w:styleId="ListLabel15">
    <w:name w:val="ListLabel 15"/>
    <w:qFormat/>
    <w:rsid w:val="004844ED"/>
    <w:rPr>
      <w:rFonts w:cs="Wingdings"/>
    </w:rPr>
  </w:style>
  <w:style w:type="character" w:customStyle="1" w:styleId="ListLabel16">
    <w:name w:val="ListLabel 16"/>
    <w:qFormat/>
    <w:rsid w:val="004844ED"/>
    <w:rPr>
      <w:rFonts w:cs="Times New Roman"/>
    </w:rPr>
  </w:style>
  <w:style w:type="character" w:customStyle="1" w:styleId="ListLabel17">
    <w:name w:val="ListLabel 17"/>
    <w:qFormat/>
    <w:rsid w:val="004844ED"/>
    <w:rPr>
      <w:rFonts w:cs="Courier New"/>
    </w:rPr>
  </w:style>
  <w:style w:type="character" w:customStyle="1" w:styleId="ListLabel18">
    <w:name w:val="ListLabel 18"/>
    <w:qFormat/>
    <w:rsid w:val="004844ED"/>
    <w:rPr>
      <w:rFonts w:cs="Wingdings"/>
    </w:rPr>
  </w:style>
  <w:style w:type="character" w:customStyle="1" w:styleId="ListLabel19">
    <w:name w:val="ListLabel 19"/>
    <w:qFormat/>
    <w:rsid w:val="004844ED"/>
    <w:rPr>
      <w:rFonts w:cs="Symbol"/>
    </w:rPr>
  </w:style>
  <w:style w:type="character" w:customStyle="1" w:styleId="ListLabel20">
    <w:name w:val="ListLabel 20"/>
    <w:qFormat/>
    <w:rsid w:val="004844ED"/>
    <w:rPr>
      <w:rFonts w:cs="Courier New"/>
    </w:rPr>
  </w:style>
  <w:style w:type="character" w:customStyle="1" w:styleId="ListLabel21">
    <w:name w:val="ListLabel 21"/>
    <w:qFormat/>
    <w:rsid w:val="004844ED"/>
    <w:rPr>
      <w:rFonts w:cs="Wingdings"/>
    </w:rPr>
  </w:style>
  <w:style w:type="character" w:customStyle="1" w:styleId="ListLabel22">
    <w:name w:val="ListLabel 22"/>
    <w:qFormat/>
    <w:rsid w:val="004844ED"/>
    <w:rPr>
      <w:rFonts w:cs="Symbol"/>
    </w:rPr>
  </w:style>
  <w:style w:type="character" w:customStyle="1" w:styleId="ListLabel23">
    <w:name w:val="ListLabel 23"/>
    <w:qFormat/>
    <w:rsid w:val="004844ED"/>
    <w:rPr>
      <w:rFonts w:cs="Courier New"/>
    </w:rPr>
  </w:style>
  <w:style w:type="character" w:customStyle="1" w:styleId="ListLabel24">
    <w:name w:val="ListLabel 24"/>
    <w:qFormat/>
    <w:rsid w:val="004844ED"/>
    <w:rPr>
      <w:rFonts w:cs="Wingdings"/>
    </w:rPr>
  </w:style>
  <w:style w:type="character" w:customStyle="1" w:styleId="ListLabel25">
    <w:name w:val="ListLabel 25"/>
    <w:qFormat/>
    <w:rsid w:val="004844ED"/>
    <w:rPr>
      <w:rFonts w:cs="Times New Roman"/>
    </w:rPr>
  </w:style>
  <w:style w:type="character" w:customStyle="1" w:styleId="ListLabel26">
    <w:name w:val="ListLabel 26"/>
    <w:qFormat/>
    <w:rsid w:val="004844ED"/>
    <w:rPr>
      <w:rFonts w:cs="Courier New"/>
    </w:rPr>
  </w:style>
  <w:style w:type="character" w:customStyle="1" w:styleId="ListLabel27">
    <w:name w:val="ListLabel 27"/>
    <w:qFormat/>
    <w:rsid w:val="004844ED"/>
    <w:rPr>
      <w:rFonts w:cs="Wingdings"/>
    </w:rPr>
  </w:style>
  <w:style w:type="character" w:customStyle="1" w:styleId="ListLabel28">
    <w:name w:val="ListLabel 28"/>
    <w:qFormat/>
    <w:rsid w:val="004844ED"/>
    <w:rPr>
      <w:rFonts w:cs="Symbol"/>
    </w:rPr>
  </w:style>
  <w:style w:type="character" w:customStyle="1" w:styleId="ListLabel29">
    <w:name w:val="ListLabel 29"/>
    <w:qFormat/>
    <w:rsid w:val="004844ED"/>
    <w:rPr>
      <w:rFonts w:cs="Courier New"/>
    </w:rPr>
  </w:style>
  <w:style w:type="character" w:customStyle="1" w:styleId="ListLabel30">
    <w:name w:val="ListLabel 30"/>
    <w:qFormat/>
    <w:rsid w:val="004844ED"/>
    <w:rPr>
      <w:rFonts w:cs="Wingdings"/>
    </w:rPr>
  </w:style>
  <w:style w:type="character" w:customStyle="1" w:styleId="ListLabel31">
    <w:name w:val="ListLabel 31"/>
    <w:qFormat/>
    <w:rsid w:val="004844ED"/>
    <w:rPr>
      <w:rFonts w:cs="Symbol"/>
    </w:rPr>
  </w:style>
  <w:style w:type="character" w:customStyle="1" w:styleId="ListLabel32">
    <w:name w:val="ListLabel 32"/>
    <w:qFormat/>
    <w:rsid w:val="004844ED"/>
    <w:rPr>
      <w:rFonts w:cs="Courier New"/>
    </w:rPr>
  </w:style>
  <w:style w:type="character" w:customStyle="1" w:styleId="ListLabel33">
    <w:name w:val="ListLabel 33"/>
    <w:qFormat/>
    <w:rsid w:val="004844ED"/>
    <w:rPr>
      <w:rFonts w:cs="Wingdings"/>
    </w:rPr>
  </w:style>
  <w:style w:type="character" w:customStyle="1" w:styleId="ListLabel34">
    <w:name w:val="ListLabel 34"/>
    <w:qFormat/>
    <w:rsid w:val="004844ED"/>
    <w:rPr>
      <w:rFonts w:cs="Times New Roman"/>
    </w:rPr>
  </w:style>
  <w:style w:type="character" w:customStyle="1" w:styleId="ListLabel35">
    <w:name w:val="ListLabel 35"/>
    <w:qFormat/>
    <w:rsid w:val="004844ED"/>
    <w:rPr>
      <w:rFonts w:cs="Courier New"/>
    </w:rPr>
  </w:style>
  <w:style w:type="character" w:customStyle="1" w:styleId="ListLabel36">
    <w:name w:val="ListLabel 36"/>
    <w:qFormat/>
    <w:rsid w:val="004844ED"/>
    <w:rPr>
      <w:rFonts w:cs="Wingdings"/>
    </w:rPr>
  </w:style>
  <w:style w:type="character" w:customStyle="1" w:styleId="ListLabel37">
    <w:name w:val="ListLabel 37"/>
    <w:qFormat/>
    <w:rsid w:val="004844ED"/>
    <w:rPr>
      <w:rFonts w:cs="Symbol"/>
    </w:rPr>
  </w:style>
  <w:style w:type="character" w:customStyle="1" w:styleId="ListLabel38">
    <w:name w:val="ListLabel 38"/>
    <w:qFormat/>
    <w:rsid w:val="004844ED"/>
    <w:rPr>
      <w:rFonts w:cs="Courier New"/>
    </w:rPr>
  </w:style>
  <w:style w:type="character" w:customStyle="1" w:styleId="ListLabel39">
    <w:name w:val="ListLabel 39"/>
    <w:qFormat/>
    <w:rsid w:val="004844ED"/>
    <w:rPr>
      <w:rFonts w:cs="Wingdings"/>
    </w:rPr>
  </w:style>
  <w:style w:type="character" w:customStyle="1" w:styleId="ListLabel40">
    <w:name w:val="ListLabel 40"/>
    <w:qFormat/>
    <w:rsid w:val="004844ED"/>
    <w:rPr>
      <w:rFonts w:cs="Symbol"/>
    </w:rPr>
  </w:style>
  <w:style w:type="character" w:customStyle="1" w:styleId="ListLabel41">
    <w:name w:val="ListLabel 41"/>
    <w:qFormat/>
    <w:rsid w:val="004844ED"/>
    <w:rPr>
      <w:rFonts w:cs="Courier New"/>
    </w:rPr>
  </w:style>
  <w:style w:type="character" w:customStyle="1" w:styleId="ListLabel42">
    <w:name w:val="ListLabel 42"/>
    <w:qFormat/>
    <w:rsid w:val="004844ED"/>
    <w:rPr>
      <w:rFonts w:cs="Wingdings"/>
    </w:rPr>
  </w:style>
  <w:style w:type="character" w:customStyle="1" w:styleId="ListLabel43">
    <w:name w:val="ListLabel 43"/>
    <w:qFormat/>
    <w:rsid w:val="004844ED"/>
    <w:rPr>
      <w:rFonts w:cs="Times New Roman"/>
    </w:rPr>
  </w:style>
  <w:style w:type="character" w:customStyle="1" w:styleId="ListLabel44">
    <w:name w:val="ListLabel 44"/>
    <w:qFormat/>
    <w:rsid w:val="004844ED"/>
    <w:rPr>
      <w:rFonts w:cs="Courier New"/>
    </w:rPr>
  </w:style>
  <w:style w:type="character" w:customStyle="1" w:styleId="ListLabel45">
    <w:name w:val="ListLabel 45"/>
    <w:qFormat/>
    <w:rsid w:val="004844ED"/>
    <w:rPr>
      <w:rFonts w:cs="Wingdings"/>
    </w:rPr>
  </w:style>
  <w:style w:type="character" w:customStyle="1" w:styleId="ListLabel46">
    <w:name w:val="ListLabel 46"/>
    <w:qFormat/>
    <w:rsid w:val="004844ED"/>
    <w:rPr>
      <w:rFonts w:cs="Symbol"/>
    </w:rPr>
  </w:style>
  <w:style w:type="character" w:customStyle="1" w:styleId="ListLabel47">
    <w:name w:val="ListLabel 47"/>
    <w:qFormat/>
    <w:rsid w:val="004844ED"/>
    <w:rPr>
      <w:rFonts w:cs="Courier New"/>
    </w:rPr>
  </w:style>
  <w:style w:type="character" w:customStyle="1" w:styleId="ListLabel48">
    <w:name w:val="ListLabel 48"/>
    <w:qFormat/>
    <w:rsid w:val="004844ED"/>
    <w:rPr>
      <w:rFonts w:cs="Wingdings"/>
    </w:rPr>
  </w:style>
  <w:style w:type="character" w:customStyle="1" w:styleId="ListLabel49">
    <w:name w:val="ListLabel 49"/>
    <w:qFormat/>
    <w:rsid w:val="004844ED"/>
    <w:rPr>
      <w:rFonts w:cs="Symbol"/>
    </w:rPr>
  </w:style>
  <w:style w:type="character" w:customStyle="1" w:styleId="ListLabel50">
    <w:name w:val="ListLabel 50"/>
    <w:qFormat/>
    <w:rsid w:val="004844ED"/>
    <w:rPr>
      <w:rFonts w:cs="Courier New"/>
    </w:rPr>
  </w:style>
  <w:style w:type="character" w:customStyle="1" w:styleId="ListLabel51">
    <w:name w:val="ListLabel 51"/>
    <w:qFormat/>
    <w:rsid w:val="004844ED"/>
    <w:rPr>
      <w:rFonts w:cs="Wingdings"/>
    </w:rPr>
  </w:style>
  <w:style w:type="character" w:customStyle="1" w:styleId="ListLabel52">
    <w:name w:val="ListLabel 52"/>
    <w:qFormat/>
    <w:rsid w:val="004844ED"/>
    <w:rPr>
      <w:rFonts w:cs="Times New Roman"/>
    </w:rPr>
  </w:style>
  <w:style w:type="character" w:customStyle="1" w:styleId="ListLabel53">
    <w:name w:val="ListLabel 53"/>
    <w:qFormat/>
    <w:rsid w:val="004844ED"/>
    <w:rPr>
      <w:rFonts w:cs="Courier New"/>
    </w:rPr>
  </w:style>
  <w:style w:type="character" w:customStyle="1" w:styleId="ListLabel54">
    <w:name w:val="ListLabel 54"/>
    <w:qFormat/>
    <w:rsid w:val="004844ED"/>
    <w:rPr>
      <w:rFonts w:cs="Wingdings"/>
    </w:rPr>
  </w:style>
  <w:style w:type="character" w:customStyle="1" w:styleId="ListLabel55">
    <w:name w:val="ListLabel 55"/>
    <w:qFormat/>
    <w:rsid w:val="004844ED"/>
    <w:rPr>
      <w:rFonts w:cs="Symbol"/>
    </w:rPr>
  </w:style>
  <w:style w:type="character" w:customStyle="1" w:styleId="ListLabel56">
    <w:name w:val="ListLabel 56"/>
    <w:qFormat/>
    <w:rsid w:val="004844ED"/>
    <w:rPr>
      <w:rFonts w:cs="Courier New"/>
    </w:rPr>
  </w:style>
  <w:style w:type="character" w:customStyle="1" w:styleId="ListLabel57">
    <w:name w:val="ListLabel 57"/>
    <w:qFormat/>
    <w:rsid w:val="004844ED"/>
    <w:rPr>
      <w:rFonts w:cs="Wingdings"/>
    </w:rPr>
  </w:style>
  <w:style w:type="character" w:customStyle="1" w:styleId="ListLabel58">
    <w:name w:val="ListLabel 58"/>
    <w:qFormat/>
    <w:rsid w:val="004844ED"/>
    <w:rPr>
      <w:rFonts w:cs="Symbol"/>
    </w:rPr>
  </w:style>
  <w:style w:type="character" w:customStyle="1" w:styleId="ListLabel59">
    <w:name w:val="ListLabel 59"/>
    <w:qFormat/>
    <w:rsid w:val="004844ED"/>
    <w:rPr>
      <w:rFonts w:cs="Courier New"/>
    </w:rPr>
  </w:style>
  <w:style w:type="character" w:customStyle="1" w:styleId="ListLabel60">
    <w:name w:val="ListLabel 60"/>
    <w:qFormat/>
    <w:rsid w:val="004844ED"/>
    <w:rPr>
      <w:rFonts w:cs="Wingdings"/>
    </w:rPr>
  </w:style>
  <w:style w:type="paragraph" w:customStyle="1" w:styleId="af1">
    <w:name w:val="Заголовок"/>
    <w:basedOn w:val="Standard"/>
    <w:next w:val="af2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2">
    <w:name w:val="Указатель1"/>
    <w:basedOn w:val="Standard"/>
    <w:qFormat/>
    <w:rsid w:val="004844ED"/>
    <w:pPr>
      <w:suppressLineNumbers/>
    </w:pPr>
    <w:rPr>
      <w:rFonts w:cs="Mangal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Standard"/>
    <w:qFormat/>
    <w:rsid w:val="004844ED"/>
    <w:pPr>
      <w:widowControl w:val="0"/>
      <w:suppressLineNumbers/>
    </w:pPr>
    <w:rPr>
      <w:rFonts w:ascii="Calibri" w:hAnsi="Calibri" w:cs="Calibri"/>
      <w:kern w:val="2"/>
      <w:lang w:eastAsia="ar-SA"/>
    </w:rPr>
  </w:style>
  <w:style w:type="paragraph" w:customStyle="1" w:styleId="32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3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Standard"/>
    <w:qFormat/>
    <w:rsid w:val="004844ED"/>
  </w:style>
  <w:style w:type="paragraph" w:customStyle="1" w:styleId="aff1">
    <w:name w:val="Заголовок таблицы"/>
    <w:basedOn w:val="afc"/>
    <w:qFormat/>
    <w:rsid w:val="004844ED"/>
    <w:pPr>
      <w:jc w:val="center"/>
    </w:pPr>
    <w:rPr>
      <w:b/>
      <w:bCs/>
    </w:rPr>
  </w:style>
  <w:style w:type="paragraph" w:customStyle="1" w:styleId="Standard">
    <w:name w:val="Standard"/>
    <w:qFormat/>
    <w:rsid w:val="004844ED"/>
    <w:pPr>
      <w:suppressAutoHyphens/>
      <w:textAlignment w:val="baseline"/>
    </w:pPr>
    <w:rPr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4844ED"/>
    <w:rPr>
      <w:rFonts w:eastAsia="Calibri"/>
      <w:sz w:val="28"/>
      <w:szCs w:val="20"/>
    </w:rPr>
  </w:style>
  <w:style w:type="paragraph" w:styleId="15">
    <w:name w:val="index 1"/>
    <w:basedOn w:val="a"/>
    <w:autoRedefine/>
    <w:uiPriority w:val="99"/>
    <w:semiHidden/>
    <w:unhideWhenUsed/>
    <w:qFormat/>
    <w:rsid w:val="004844ED"/>
    <w:pPr>
      <w:widowControl w:val="0"/>
      <w:suppressAutoHyphens/>
      <w:ind w:left="240" w:hanging="240"/>
      <w:textAlignment w:val="baseline"/>
    </w:pPr>
    <w:rPr>
      <w:szCs w:val="20"/>
      <w:lang w:eastAsia="en-US"/>
    </w:rPr>
  </w:style>
  <w:style w:type="paragraph" w:customStyle="1" w:styleId="16">
    <w:name w:val="Заголовок1"/>
    <w:basedOn w:val="Standard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qFormat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numbering" w:customStyle="1" w:styleId="17">
    <w:name w:val="Нет списка1"/>
    <w:uiPriority w:val="99"/>
    <w:semiHidden/>
    <w:qFormat/>
    <w:rsid w:val="00C94A24"/>
  </w:style>
  <w:style w:type="numbering" w:customStyle="1" w:styleId="21">
    <w:name w:val="Нет списка2"/>
    <w:uiPriority w:val="99"/>
    <w:semiHidden/>
    <w:unhideWhenUsed/>
    <w:qFormat/>
    <w:rsid w:val="004844ED"/>
  </w:style>
  <w:style w:type="numbering" w:customStyle="1" w:styleId="34">
    <w:name w:val="Нет списка3"/>
    <w:qFormat/>
    <w:rsid w:val="004844ED"/>
  </w:style>
  <w:style w:type="numbering" w:customStyle="1" w:styleId="110">
    <w:name w:val="Нет списка11"/>
    <w:qFormat/>
    <w:rsid w:val="004844ED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4A34-01F9-429C-8A55-32FF2BA8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472</cp:revision>
  <cp:lastPrinted>2021-02-03T05:33:00Z</cp:lastPrinted>
  <dcterms:created xsi:type="dcterms:W3CDTF">2016-10-03T11:26:00Z</dcterms:created>
  <dcterms:modified xsi:type="dcterms:W3CDTF">2021-06-07T12:08:00Z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