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0"/>
        <w:gridCol w:w="1656"/>
        <w:gridCol w:w="4399"/>
      </w:tblGrid>
      <w:tr w:rsidR="003525E2" w:rsidRPr="003525E2" w:rsidTr="00285FD0">
        <w:trPr>
          <w:trHeight w:val="1569"/>
          <w:jc w:val="center"/>
        </w:trPr>
        <w:tc>
          <w:tcPr>
            <w:tcW w:w="4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5E2" w:rsidRPr="003525E2" w:rsidRDefault="003525E2" w:rsidP="003525E2">
            <w:pPr>
              <w:suppressAutoHyphens/>
              <w:autoSpaceDN w:val="0"/>
              <w:jc w:val="center"/>
              <w:textAlignment w:val="baseline"/>
              <w:rPr>
                <w:rFonts w:cs="Calibri"/>
                <w:b/>
                <w:bCs/>
                <w:sz w:val="16"/>
                <w:lang w:val="en-US" w:eastAsia="en-US"/>
              </w:rPr>
            </w:pPr>
          </w:p>
          <w:p w:rsidR="003525E2" w:rsidRPr="003525E2" w:rsidRDefault="003525E2" w:rsidP="003525E2">
            <w:pPr>
              <w:suppressAutoHyphens/>
              <w:autoSpaceDN w:val="0"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</w:p>
          <w:p w:rsidR="003525E2" w:rsidRPr="003525E2" w:rsidRDefault="00D53ED4" w:rsidP="00D53ED4">
            <w:pPr>
              <w:suppressAutoHyphens/>
              <w:autoSpaceDN w:val="0"/>
              <w:ind w:left="-62" w:right="-108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2"/>
                <w:lang w:eastAsia="en-US"/>
              </w:rPr>
              <w:t xml:space="preserve">        </w:t>
            </w:r>
            <w:r w:rsidR="003525E2" w:rsidRPr="003525E2">
              <w:rPr>
                <w:rFonts w:cs="Calibri"/>
                <w:b/>
                <w:bCs/>
                <w:sz w:val="20"/>
                <w:szCs w:val="22"/>
                <w:lang w:eastAsia="en-US"/>
              </w:rPr>
              <w:t>«ВУКТЫЛ» КАР КЫТШСА</w:t>
            </w:r>
          </w:p>
          <w:p w:rsidR="003525E2" w:rsidRPr="003525E2" w:rsidRDefault="00D53ED4" w:rsidP="00D53ED4">
            <w:pPr>
              <w:suppressAutoHyphens/>
              <w:autoSpaceDN w:val="0"/>
              <w:ind w:left="-62" w:right="-108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2"/>
                <w:lang w:eastAsia="en-US"/>
              </w:rPr>
              <w:t xml:space="preserve">               </w:t>
            </w:r>
            <w:r w:rsidR="003525E2" w:rsidRPr="003525E2">
              <w:rPr>
                <w:rFonts w:cs="Calibri"/>
                <w:b/>
                <w:bCs/>
                <w:sz w:val="20"/>
                <w:szCs w:val="22"/>
                <w:lang w:eastAsia="en-US"/>
              </w:rPr>
              <w:t xml:space="preserve"> АДМИНИСТРАЦИЯ</w:t>
            </w:r>
          </w:p>
          <w:p w:rsidR="003525E2" w:rsidRPr="003525E2" w:rsidRDefault="003525E2" w:rsidP="003525E2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3525E2" w:rsidRPr="003525E2" w:rsidRDefault="003525E2" w:rsidP="003525E2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3525E2" w:rsidRPr="003525E2" w:rsidRDefault="003525E2" w:rsidP="003525E2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3525E2" w:rsidRPr="003525E2" w:rsidRDefault="003525E2" w:rsidP="003525E2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5E2" w:rsidRPr="003525E2" w:rsidRDefault="003525E2" w:rsidP="003525E2">
            <w:pPr>
              <w:suppressAutoHyphens/>
              <w:autoSpaceDN w:val="0"/>
              <w:textAlignment w:val="baseline"/>
            </w:pPr>
            <w:r w:rsidRPr="003525E2">
              <w:rPr>
                <w:noProof/>
              </w:rPr>
              <w:drawing>
                <wp:inline distT="0" distB="0" distL="0" distR="0" wp14:anchorId="3E7C8883" wp14:editId="4A8DDDCF">
                  <wp:extent cx="914400" cy="1043275"/>
                  <wp:effectExtent l="0" t="0" r="0" b="4475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5E2" w:rsidRPr="003525E2" w:rsidRDefault="003525E2" w:rsidP="003525E2">
            <w:pPr>
              <w:suppressAutoHyphens/>
              <w:autoSpaceDN w:val="0"/>
              <w:jc w:val="center"/>
              <w:textAlignment w:val="baseline"/>
              <w:rPr>
                <w:rFonts w:cs="Calibri"/>
                <w:b/>
                <w:bCs/>
                <w:sz w:val="16"/>
                <w:lang w:val="en-US" w:eastAsia="en-US"/>
              </w:rPr>
            </w:pPr>
          </w:p>
          <w:p w:rsidR="003525E2" w:rsidRPr="003525E2" w:rsidRDefault="003525E2" w:rsidP="003525E2">
            <w:pPr>
              <w:suppressAutoHyphens/>
              <w:autoSpaceDN w:val="0"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</w:p>
          <w:p w:rsidR="003525E2" w:rsidRPr="003525E2" w:rsidRDefault="003525E2" w:rsidP="003525E2">
            <w:pPr>
              <w:suppressAutoHyphens/>
              <w:autoSpaceDN w:val="0"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 w:rsidRPr="003525E2">
              <w:rPr>
                <w:rFonts w:cs="Calibri"/>
                <w:b/>
                <w:bCs/>
                <w:sz w:val="20"/>
                <w:szCs w:val="22"/>
                <w:lang w:eastAsia="en-US"/>
              </w:rPr>
              <w:t>АДМИНИСТРАЦИЯ ГОРОДСКОГО</w:t>
            </w:r>
          </w:p>
          <w:p w:rsidR="003525E2" w:rsidRPr="003525E2" w:rsidRDefault="003525E2" w:rsidP="003525E2">
            <w:pPr>
              <w:suppressAutoHyphens/>
              <w:autoSpaceDN w:val="0"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 w:rsidRPr="003525E2">
              <w:rPr>
                <w:rFonts w:cs="Calibri"/>
                <w:b/>
                <w:bCs/>
                <w:sz w:val="20"/>
                <w:szCs w:val="22"/>
                <w:lang w:eastAsia="en-US"/>
              </w:rPr>
              <w:t>ОКРУГА «ВУКТЫЛ»</w:t>
            </w:r>
          </w:p>
        </w:tc>
      </w:tr>
    </w:tbl>
    <w:p w:rsidR="003525E2" w:rsidRPr="003525E2" w:rsidRDefault="003525E2" w:rsidP="003525E2">
      <w:pPr>
        <w:widowControl w:val="0"/>
        <w:tabs>
          <w:tab w:val="center" w:pos="4677"/>
        </w:tabs>
        <w:suppressAutoHyphens/>
        <w:autoSpaceDN w:val="0"/>
        <w:textAlignment w:val="baseline"/>
        <w:rPr>
          <w:lang w:eastAsia="en-US"/>
        </w:rPr>
      </w:pPr>
    </w:p>
    <w:p w:rsidR="003525E2" w:rsidRPr="003525E2" w:rsidRDefault="003525E2" w:rsidP="003525E2">
      <w:pPr>
        <w:suppressAutoHyphens/>
        <w:autoSpaceDN w:val="0"/>
        <w:spacing w:after="200" w:line="276" w:lineRule="auto"/>
        <w:textAlignment w:val="baseline"/>
        <w:rPr>
          <w:lang w:eastAsia="en-US"/>
        </w:rPr>
      </w:pPr>
      <w:r w:rsidRPr="003525E2">
        <w:rPr>
          <w:lang w:eastAsia="en-US"/>
        </w:rPr>
        <w:t>«</w:t>
      </w:r>
      <w:r w:rsidR="00E80E84">
        <w:rPr>
          <w:lang w:eastAsia="en-US"/>
        </w:rPr>
        <w:t xml:space="preserve"> </w:t>
      </w:r>
      <w:r w:rsidR="00DD0E92">
        <w:rPr>
          <w:lang w:eastAsia="en-US"/>
        </w:rPr>
        <w:t>1</w:t>
      </w:r>
      <w:r w:rsidR="004A0AE7">
        <w:rPr>
          <w:lang w:eastAsia="en-US"/>
        </w:rPr>
        <w:t>4</w:t>
      </w:r>
      <w:r w:rsidR="00E80E84">
        <w:rPr>
          <w:lang w:eastAsia="en-US"/>
        </w:rPr>
        <w:t xml:space="preserve"> </w:t>
      </w:r>
      <w:r w:rsidRPr="003525E2">
        <w:rPr>
          <w:lang w:eastAsia="en-US"/>
        </w:rPr>
        <w:t>»</w:t>
      </w:r>
      <w:r w:rsidR="00DD0E92">
        <w:rPr>
          <w:lang w:eastAsia="en-US"/>
        </w:rPr>
        <w:t xml:space="preserve"> </w:t>
      </w:r>
      <w:r w:rsidR="00A66922">
        <w:rPr>
          <w:lang w:eastAsia="en-US"/>
        </w:rPr>
        <w:t>окт</w:t>
      </w:r>
      <w:r w:rsidR="00DD0E92">
        <w:rPr>
          <w:lang w:eastAsia="en-US"/>
        </w:rPr>
        <w:t>ября</w:t>
      </w:r>
      <w:r w:rsidR="0041253E">
        <w:rPr>
          <w:lang w:eastAsia="en-US"/>
        </w:rPr>
        <w:t xml:space="preserve">  </w:t>
      </w:r>
      <w:r w:rsidRPr="003525E2">
        <w:rPr>
          <w:lang w:eastAsia="en-US"/>
        </w:rPr>
        <w:t>20</w:t>
      </w:r>
      <w:r w:rsidR="00E80E84">
        <w:rPr>
          <w:lang w:eastAsia="en-US"/>
        </w:rPr>
        <w:t>20</w:t>
      </w:r>
      <w:r w:rsidRPr="003525E2">
        <w:rPr>
          <w:lang w:eastAsia="en-US"/>
        </w:rPr>
        <w:t xml:space="preserve"> года</w:t>
      </w:r>
    </w:p>
    <w:p w:rsidR="003525E2" w:rsidRPr="003525E2" w:rsidRDefault="003525E2" w:rsidP="003525E2">
      <w:pPr>
        <w:suppressAutoHyphens/>
        <w:autoSpaceDN w:val="0"/>
        <w:spacing w:after="200" w:line="276" w:lineRule="auto"/>
        <w:textAlignment w:val="baseline"/>
        <w:rPr>
          <w:lang w:eastAsia="en-US"/>
        </w:rPr>
      </w:pPr>
    </w:p>
    <w:p w:rsidR="003525E2" w:rsidRPr="003525E2" w:rsidRDefault="003525E2" w:rsidP="003525E2">
      <w:pPr>
        <w:tabs>
          <w:tab w:val="left" w:pos="142"/>
          <w:tab w:val="left" w:pos="5400"/>
          <w:tab w:val="left" w:pos="5940"/>
          <w:tab w:val="left" w:pos="6480"/>
        </w:tabs>
        <w:suppressAutoHyphens/>
        <w:autoSpaceDN w:val="0"/>
        <w:spacing w:after="480" w:line="276" w:lineRule="auto"/>
        <w:jc w:val="center"/>
        <w:textAlignment w:val="baseline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 xml:space="preserve">Постановление № </w:t>
      </w:r>
      <w:r w:rsidR="00DD0E92">
        <w:rPr>
          <w:b/>
          <w:sz w:val="36"/>
          <w:szCs w:val="36"/>
          <w:lang w:eastAsia="en-US"/>
        </w:rPr>
        <w:t xml:space="preserve">11 </w:t>
      </w:r>
      <w:r w:rsidRPr="003525E2">
        <w:rPr>
          <w:b/>
          <w:sz w:val="36"/>
          <w:szCs w:val="36"/>
          <w:lang w:eastAsia="en-US"/>
        </w:rPr>
        <w:t>/</w:t>
      </w:r>
    </w:p>
    <w:p w:rsidR="003525E2" w:rsidRPr="003525E2" w:rsidRDefault="003525E2" w:rsidP="003525E2">
      <w:pPr>
        <w:tabs>
          <w:tab w:val="left" w:pos="564"/>
          <w:tab w:val="left" w:pos="7020"/>
        </w:tabs>
        <w:suppressAutoHyphens/>
        <w:autoSpaceDN w:val="0"/>
        <w:spacing w:after="480"/>
        <w:ind w:right="4876"/>
        <w:jc w:val="both"/>
        <w:textAlignment w:val="baseline"/>
        <w:rPr>
          <w:rFonts w:eastAsia="Calibri"/>
          <w:b/>
          <w:lang w:eastAsia="en-US"/>
        </w:rPr>
      </w:pPr>
      <w:r w:rsidRPr="003525E2">
        <w:rPr>
          <w:rFonts w:eastAsia="Calibri"/>
          <w:b/>
          <w:lang w:eastAsia="en-US"/>
        </w:rPr>
        <w:t>Об утверждении муниципальной программы городского округа «Вуктыл» «Управление муниципальными финансами и муниципальным долгом городского округа «Вуктыл»</w:t>
      </w:r>
    </w:p>
    <w:p w:rsidR="00BA51E6" w:rsidRDefault="00BA51E6" w:rsidP="00BA51E6">
      <w:pPr>
        <w:tabs>
          <w:tab w:val="left" w:pos="567"/>
        </w:tabs>
        <w:jc w:val="both"/>
        <w:rPr>
          <w:lang w:eastAsia="en-US"/>
        </w:rPr>
      </w:pPr>
    </w:p>
    <w:p w:rsidR="00BA51E6" w:rsidRDefault="00BA51E6" w:rsidP="00BA51E6">
      <w:pPr>
        <w:tabs>
          <w:tab w:val="left" w:pos="567"/>
          <w:tab w:val="left" w:pos="625"/>
        </w:tabs>
        <w:ind w:firstLine="850"/>
        <w:jc w:val="both"/>
      </w:pPr>
      <w:r>
        <w:rPr>
          <w:lang w:eastAsia="en-US"/>
        </w:rPr>
        <w:t xml:space="preserve">В соответствии с  Бюджетным кодексом Российской Федерации, </w:t>
      </w:r>
      <w:bookmarkStart w:id="0" w:name="__DdeLink__1289_3044059646"/>
      <w:r>
        <w:rPr>
          <w:lang w:eastAsia="en-US"/>
        </w:rPr>
        <w:t>постановлением администрации городского округа  «Вуктыл» от 03 октября 2016 г. № 10/509</w:t>
      </w:r>
      <w:bookmarkEnd w:id="0"/>
      <w:r>
        <w:rPr>
          <w:lang w:eastAsia="en-US"/>
        </w:rPr>
        <w:t xml:space="preserve"> «Об утверждении Порядка принятия решений о разработке муниципальных программ городского  «Вуктыл», их формирования и реализации» администрация городского округа   «Вуктыл» постановляет:</w:t>
      </w:r>
    </w:p>
    <w:p w:rsidR="00285FD0" w:rsidRPr="00285FD0" w:rsidRDefault="00BA51E6" w:rsidP="00BA51E6">
      <w:pPr>
        <w:ind w:firstLine="850"/>
        <w:jc w:val="both"/>
      </w:pPr>
      <w:r>
        <w:rPr>
          <w:rFonts w:eastAsia="Calibri"/>
          <w:lang w:val="x-none"/>
        </w:rPr>
        <w:t xml:space="preserve">1. </w:t>
      </w:r>
      <w:r w:rsidR="00E80E84">
        <w:rPr>
          <w:rFonts w:eastAsia="Calibri"/>
        </w:rPr>
        <w:t xml:space="preserve">Утвердить </w:t>
      </w:r>
      <w:r w:rsidR="00285FD0">
        <w:t xml:space="preserve">муниципальную программу </w:t>
      </w:r>
      <w:r w:rsidR="00285FD0">
        <w:rPr>
          <w:rFonts w:eastAsia="Calibri"/>
          <w:lang w:val="x-none"/>
        </w:rPr>
        <w:t>«</w:t>
      </w:r>
      <w:r w:rsidR="00285FD0">
        <w:rPr>
          <w:rFonts w:eastAsia="Calibri"/>
        </w:rPr>
        <w:t xml:space="preserve">Управление муниципальными финансами и муниципальным долгом городского округа «Вуктыл» </w:t>
      </w:r>
      <w:r w:rsidR="00E80E84">
        <w:rPr>
          <w:rFonts w:eastAsia="Calibri"/>
        </w:rPr>
        <w:t>согласно</w:t>
      </w:r>
      <w:r w:rsidR="00285FD0">
        <w:rPr>
          <w:rFonts w:eastAsia="Calibri"/>
        </w:rPr>
        <w:t xml:space="preserve"> приложени</w:t>
      </w:r>
      <w:r w:rsidR="00E80E84">
        <w:rPr>
          <w:rFonts w:eastAsia="Calibri"/>
        </w:rPr>
        <w:t>ю.</w:t>
      </w:r>
    </w:p>
    <w:p w:rsidR="00BA51E6" w:rsidRDefault="00BA51E6" w:rsidP="00BA51E6">
      <w:pPr>
        <w:ind w:firstLine="850"/>
        <w:jc w:val="both"/>
      </w:pPr>
      <w:r>
        <w:rPr>
          <w:rFonts w:eastAsia="Calibri"/>
          <w:lang w:val="x-none"/>
        </w:rPr>
        <w:t xml:space="preserve">2. </w:t>
      </w:r>
      <w:r>
        <w:rPr>
          <w:lang w:eastAsia="en-US"/>
        </w:rPr>
        <w:t>Настоящее постановление вступает в силу с 01 января 202</w:t>
      </w:r>
      <w:r w:rsidR="00E80E84">
        <w:rPr>
          <w:lang w:eastAsia="en-US"/>
        </w:rPr>
        <w:t>1</w:t>
      </w:r>
      <w:r>
        <w:rPr>
          <w:lang w:eastAsia="en-US"/>
        </w:rPr>
        <w:t xml:space="preserve"> г</w:t>
      </w:r>
      <w:r w:rsidR="00D53ED4">
        <w:rPr>
          <w:lang w:eastAsia="en-US"/>
        </w:rPr>
        <w:t>. и</w:t>
      </w:r>
      <w:r w:rsidR="0027427E">
        <w:rPr>
          <w:lang w:eastAsia="en-US"/>
        </w:rPr>
        <w:t xml:space="preserve"> подлежит опубликованию (обнародованию).</w:t>
      </w:r>
    </w:p>
    <w:p w:rsidR="006265FE" w:rsidRDefault="00BA51E6" w:rsidP="00980D43">
      <w:pPr>
        <w:ind w:firstLine="850"/>
        <w:jc w:val="both"/>
      </w:pPr>
      <w:r>
        <w:t>3. Контроль за исполнением настоящего постановления</w:t>
      </w:r>
      <w:r w:rsidR="006265FE">
        <w:t xml:space="preserve"> возложить на заместителя руководителя администрации городского округа «Вуктыл»</w:t>
      </w:r>
      <w:r w:rsidR="00726293">
        <w:t xml:space="preserve"> </w:t>
      </w:r>
      <w:r w:rsidR="006265FE">
        <w:t>- начальника Финансового управления администрации городского округа «Вуктыл» В.А. Бабину</w:t>
      </w:r>
      <w:r>
        <w:t>.</w:t>
      </w:r>
    </w:p>
    <w:p w:rsidR="00980D43" w:rsidRDefault="00980D43" w:rsidP="00980D43">
      <w:pPr>
        <w:ind w:firstLine="850"/>
        <w:jc w:val="both"/>
      </w:pPr>
    </w:p>
    <w:p w:rsidR="00980D43" w:rsidRPr="00980D43" w:rsidRDefault="00980D43" w:rsidP="00980D43">
      <w:pPr>
        <w:ind w:firstLine="850"/>
        <w:jc w:val="both"/>
      </w:pPr>
    </w:p>
    <w:p w:rsidR="00BA51E6" w:rsidRDefault="00E80E84" w:rsidP="00BA51E6">
      <w:pPr>
        <w:jc w:val="both"/>
      </w:pPr>
      <w:r>
        <w:t>Г</w:t>
      </w:r>
      <w:r w:rsidR="00BA51E6">
        <w:t>лав</w:t>
      </w:r>
      <w:r>
        <w:t>а</w:t>
      </w:r>
      <w:r w:rsidR="00BA51E6">
        <w:t xml:space="preserve"> муниципального образования</w:t>
      </w:r>
    </w:p>
    <w:p w:rsidR="00BA51E6" w:rsidRDefault="00BA51E6" w:rsidP="00BA51E6">
      <w:pPr>
        <w:jc w:val="both"/>
      </w:pPr>
      <w:r>
        <w:t>городско</w:t>
      </w:r>
      <w:r w:rsidR="00726293">
        <w:t>го округа «Вуктыл»</w:t>
      </w:r>
      <w:r w:rsidR="001738E9">
        <w:t xml:space="preserve"> </w:t>
      </w:r>
      <w:r w:rsidR="00DD0E92">
        <w:t>- руководитель</w:t>
      </w:r>
    </w:p>
    <w:p w:rsidR="00E80E84" w:rsidRDefault="00BA51E6" w:rsidP="00980D43">
      <w:pPr>
        <w:jc w:val="both"/>
      </w:pPr>
      <w:r>
        <w:t xml:space="preserve">администрации городского округа «Вуктыл»                   </w:t>
      </w:r>
      <w:r w:rsidR="00726293">
        <w:t xml:space="preserve">                               </w:t>
      </w:r>
      <w:r>
        <w:t xml:space="preserve">   </w:t>
      </w:r>
      <w:r w:rsidR="00E80E84">
        <w:t>Г.Р. Идрисова</w:t>
      </w:r>
    </w:p>
    <w:p w:rsidR="00E80E84" w:rsidRDefault="00E80E84" w:rsidP="00980D43">
      <w:pPr>
        <w:jc w:val="both"/>
      </w:pPr>
    </w:p>
    <w:p w:rsidR="00E80E84" w:rsidRDefault="00E80E84" w:rsidP="00980D43">
      <w:pPr>
        <w:jc w:val="both"/>
      </w:pPr>
    </w:p>
    <w:p w:rsidR="00E80E84" w:rsidRDefault="00E80E84" w:rsidP="00980D43">
      <w:pPr>
        <w:jc w:val="both"/>
      </w:pPr>
    </w:p>
    <w:p w:rsidR="00E80E84" w:rsidRDefault="00E80E84" w:rsidP="00980D43">
      <w:pPr>
        <w:jc w:val="both"/>
      </w:pPr>
    </w:p>
    <w:p w:rsidR="00E80E84" w:rsidRDefault="00E80E84" w:rsidP="00980D43">
      <w:pPr>
        <w:jc w:val="both"/>
      </w:pPr>
    </w:p>
    <w:p w:rsidR="00E80E84" w:rsidRDefault="00E80E84" w:rsidP="00980D43">
      <w:pPr>
        <w:jc w:val="both"/>
      </w:pPr>
    </w:p>
    <w:p w:rsidR="00E80E84" w:rsidRDefault="00E80E84" w:rsidP="00980D43">
      <w:pPr>
        <w:jc w:val="both"/>
      </w:pPr>
    </w:p>
    <w:p w:rsidR="00285FD0" w:rsidRDefault="00BA51E6" w:rsidP="00980D43">
      <w:pPr>
        <w:jc w:val="both"/>
      </w:pPr>
      <w:r>
        <w:t xml:space="preserve">                             </w:t>
      </w:r>
    </w:p>
    <w:p w:rsidR="00D53ED4" w:rsidRDefault="00D53ED4" w:rsidP="00285FD0">
      <w:pPr>
        <w:rPr>
          <w:lang w:eastAsia="en-US"/>
        </w:rPr>
      </w:pPr>
    </w:p>
    <w:p w:rsidR="00D53ED4" w:rsidRDefault="00D53ED4" w:rsidP="00285FD0">
      <w:pPr>
        <w:rPr>
          <w:lang w:eastAsia="en-US"/>
        </w:rPr>
      </w:pPr>
    </w:p>
    <w:p w:rsidR="003525E2" w:rsidRDefault="003525E2" w:rsidP="00285FD0">
      <w:pPr>
        <w:rPr>
          <w:lang w:eastAsia="en-US"/>
        </w:rPr>
      </w:pPr>
      <w:r>
        <w:rPr>
          <w:lang w:eastAsia="en-US"/>
        </w:rPr>
        <w:lastRenderedPageBreak/>
        <w:t>СОГЛАСОВАНО</w:t>
      </w:r>
    </w:p>
    <w:p w:rsidR="003525E2" w:rsidRDefault="003525E2" w:rsidP="003525E2">
      <w:pPr>
        <w:pStyle w:val="Standard"/>
        <w:widowControl w:val="0"/>
        <w:rPr>
          <w:lang w:eastAsia="en-US"/>
        </w:rPr>
      </w:pPr>
    </w:p>
    <w:p w:rsidR="003525E2" w:rsidRPr="003525E2" w:rsidRDefault="003525E2" w:rsidP="003525E2">
      <w:pPr>
        <w:suppressAutoHyphens/>
        <w:rPr>
          <w:color w:val="auto"/>
          <w:lang w:eastAsia="zh-CN"/>
        </w:rPr>
      </w:pPr>
      <w:r w:rsidRPr="003525E2">
        <w:rPr>
          <w:color w:val="auto"/>
          <w:lang w:eastAsia="zh-CN"/>
        </w:rPr>
        <w:t xml:space="preserve">Заместитель руководителя администрации </w:t>
      </w:r>
    </w:p>
    <w:p w:rsidR="003525E2" w:rsidRPr="003525E2" w:rsidRDefault="003525E2" w:rsidP="003525E2">
      <w:pPr>
        <w:suppressAutoHyphens/>
        <w:rPr>
          <w:color w:val="auto"/>
          <w:lang w:eastAsia="zh-CN"/>
        </w:rPr>
      </w:pPr>
      <w:r w:rsidRPr="003525E2">
        <w:rPr>
          <w:color w:val="auto"/>
          <w:lang w:eastAsia="zh-CN"/>
        </w:rPr>
        <w:t>городского округа «Вуктыл»</w:t>
      </w:r>
      <w:r w:rsidR="001738E9">
        <w:rPr>
          <w:color w:val="auto"/>
          <w:lang w:eastAsia="zh-CN"/>
        </w:rPr>
        <w:t xml:space="preserve"> </w:t>
      </w:r>
      <w:r w:rsidRPr="003525E2">
        <w:rPr>
          <w:color w:val="auto"/>
          <w:lang w:eastAsia="zh-CN"/>
        </w:rPr>
        <w:t xml:space="preserve">- начальник </w:t>
      </w:r>
    </w:p>
    <w:p w:rsidR="003525E2" w:rsidRPr="003525E2" w:rsidRDefault="003525E2" w:rsidP="003525E2">
      <w:pPr>
        <w:suppressAutoHyphens/>
        <w:rPr>
          <w:color w:val="auto"/>
          <w:lang w:eastAsia="zh-CN"/>
        </w:rPr>
      </w:pPr>
      <w:r w:rsidRPr="003525E2">
        <w:rPr>
          <w:color w:val="auto"/>
          <w:lang w:eastAsia="zh-CN"/>
        </w:rPr>
        <w:t xml:space="preserve">Финансового управления администрации </w:t>
      </w:r>
    </w:p>
    <w:p w:rsidR="003525E2" w:rsidRPr="003525E2" w:rsidRDefault="003525E2" w:rsidP="003525E2">
      <w:pPr>
        <w:suppressAutoHyphens/>
        <w:rPr>
          <w:color w:val="auto"/>
          <w:lang w:eastAsia="zh-CN"/>
        </w:rPr>
      </w:pPr>
      <w:r w:rsidRPr="003525E2">
        <w:rPr>
          <w:color w:val="auto"/>
          <w:lang w:eastAsia="zh-CN"/>
        </w:rPr>
        <w:t>городского округа «Вуктыл»</w:t>
      </w:r>
      <w:r w:rsidRPr="003525E2">
        <w:rPr>
          <w:color w:val="auto"/>
          <w:lang w:eastAsia="zh-CN"/>
        </w:rPr>
        <w:tab/>
      </w:r>
      <w:r w:rsidRPr="003525E2">
        <w:rPr>
          <w:color w:val="auto"/>
          <w:lang w:eastAsia="zh-CN"/>
        </w:rPr>
        <w:tab/>
      </w:r>
      <w:r w:rsidRPr="003525E2">
        <w:rPr>
          <w:color w:val="auto"/>
          <w:lang w:eastAsia="zh-CN"/>
        </w:rPr>
        <w:tab/>
      </w:r>
      <w:r w:rsidRPr="003525E2">
        <w:rPr>
          <w:color w:val="auto"/>
          <w:lang w:eastAsia="zh-CN"/>
        </w:rPr>
        <w:tab/>
        <w:t xml:space="preserve">          </w:t>
      </w:r>
      <w:r>
        <w:rPr>
          <w:color w:val="auto"/>
          <w:lang w:eastAsia="zh-CN"/>
        </w:rPr>
        <w:t xml:space="preserve">                             </w:t>
      </w:r>
      <w:r w:rsidRPr="003525E2">
        <w:rPr>
          <w:color w:val="auto"/>
          <w:lang w:eastAsia="zh-CN"/>
        </w:rPr>
        <w:t>В.А. Бабина</w:t>
      </w:r>
    </w:p>
    <w:p w:rsidR="003525E2" w:rsidRPr="003525E2" w:rsidRDefault="003525E2" w:rsidP="003525E2">
      <w:pPr>
        <w:suppressAutoHyphens/>
        <w:rPr>
          <w:color w:val="auto"/>
          <w:lang w:eastAsia="zh-CN"/>
        </w:rPr>
      </w:pPr>
    </w:p>
    <w:p w:rsidR="003525E2" w:rsidRDefault="003525E2" w:rsidP="003525E2">
      <w:pPr>
        <w:pStyle w:val="Standard"/>
        <w:widowControl w:val="0"/>
        <w:rPr>
          <w:lang w:eastAsia="en-US"/>
        </w:rPr>
      </w:pPr>
    </w:p>
    <w:p w:rsidR="003525E2" w:rsidRDefault="00457A4E" w:rsidP="003525E2">
      <w:pPr>
        <w:pStyle w:val="Standard"/>
        <w:widowControl w:val="0"/>
        <w:rPr>
          <w:lang w:eastAsia="en-US"/>
        </w:rPr>
      </w:pPr>
      <w:r>
        <w:rPr>
          <w:lang w:eastAsia="en-US"/>
        </w:rPr>
        <w:t>Заведующий</w:t>
      </w:r>
      <w:r w:rsidR="003525E2">
        <w:rPr>
          <w:lang w:eastAsia="en-US"/>
        </w:rPr>
        <w:t xml:space="preserve"> отдел</w:t>
      </w:r>
      <w:r>
        <w:rPr>
          <w:lang w:eastAsia="en-US"/>
        </w:rPr>
        <w:t>ом</w:t>
      </w:r>
      <w:r w:rsidR="003525E2">
        <w:rPr>
          <w:lang w:eastAsia="en-US"/>
        </w:rPr>
        <w:t xml:space="preserve"> по развитию</w:t>
      </w:r>
    </w:p>
    <w:p w:rsidR="003525E2" w:rsidRDefault="00457A4E" w:rsidP="00457A4E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экономики </w:t>
      </w:r>
      <w:r w:rsidR="003525E2">
        <w:rPr>
          <w:lang w:eastAsia="en-US"/>
        </w:rPr>
        <w:t xml:space="preserve">администрации городского округа «Вуктыл»                       </w:t>
      </w:r>
      <w:r>
        <w:rPr>
          <w:lang w:eastAsia="en-US"/>
        </w:rPr>
        <w:t xml:space="preserve">            </w:t>
      </w:r>
      <w:r w:rsidR="003525E2">
        <w:rPr>
          <w:lang w:eastAsia="en-US"/>
        </w:rPr>
        <w:t>И.Г. Рогозина</w:t>
      </w:r>
    </w:p>
    <w:p w:rsidR="003525E2" w:rsidRDefault="003525E2" w:rsidP="003525E2">
      <w:pPr>
        <w:pStyle w:val="Standard"/>
        <w:widowControl w:val="0"/>
        <w:rPr>
          <w:lang w:eastAsia="en-US"/>
        </w:rPr>
      </w:pPr>
    </w:p>
    <w:p w:rsidR="003525E2" w:rsidRDefault="003525E2" w:rsidP="003525E2">
      <w:pPr>
        <w:pStyle w:val="Standard"/>
        <w:widowControl w:val="0"/>
        <w:rPr>
          <w:lang w:eastAsia="en-US"/>
        </w:rPr>
      </w:pPr>
      <w:r>
        <w:rPr>
          <w:lang w:eastAsia="en-US"/>
        </w:rPr>
        <w:t>Начальник отдела правового обеспечения</w:t>
      </w:r>
    </w:p>
    <w:p w:rsidR="003525E2" w:rsidRDefault="003525E2" w:rsidP="003525E2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администрации городского округа «Вуктыл»                                                    И.Г. Родионова  </w:t>
      </w:r>
    </w:p>
    <w:p w:rsidR="003525E2" w:rsidRDefault="003525E2" w:rsidP="003525E2">
      <w:pPr>
        <w:pStyle w:val="Standard"/>
        <w:widowControl w:val="0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457A4E" w:rsidRDefault="00457A4E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B432BA" w:rsidRDefault="00B432BA" w:rsidP="00B432BA">
      <w:pPr>
        <w:widowControl w:val="0"/>
        <w:rPr>
          <w:lang w:eastAsia="en-US"/>
        </w:rPr>
      </w:pPr>
    </w:p>
    <w:p w:rsidR="006E36D5" w:rsidRDefault="00B432BA" w:rsidP="00B432BA">
      <w:pPr>
        <w:widowControl w:val="0"/>
        <w:rPr>
          <w:lang w:eastAsia="en-US"/>
        </w:rPr>
      </w:pPr>
      <w:r>
        <w:rPr>
          <w:lang w:eastAsia="en-US"/>
        </w:rPr>
        <w:t>Исп.: Боднар О.В.</w:t>
      </w:r>
    </w:p>
    <w:p w:rsidR="003525E2" w:rsidRDefault="00D90B13" w:rsidP="003525E2">
      <w:pPr>
        <w:pStyle w:val="Standard"/>
        <w:widowControl w:val="0"/>
        <w:jc w:val="center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</w:t>
      </w:r>
      <w:r w:rsidR="003525E2">
        <w:rPr>
          <w:lang w:eastAsia="en-US"/>
        </w:rPr>
        <w:t>УТВЕРЖДЕНА</w:t>
      </w:r>
    </w:p>
    <w:p w:rsidR="003525E2" w:rsidRDefault="003525E2" w:rsidP="003525E2">
      <w:pPr>
        <w:pStyle w:val="Standard"/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постановлением администрации</w:t>
      </w:r>
    </w:p>
    <w:p w:rsidR="003525E2" w:rsidRDefault="003525E2" w:rsidP="003525E2">
      <w:pPr>
        <w:pStyle w:val="Standard"/>
        <w:widowControl w:val="0"/>
        <w:jc w:val="right"/>
        <w:rPr>
          <w:lang w:eastAsia="en-US"/>
        </w:rPr>
      </w:pPr>
      <w:r>
        <w:rPr>
          <w:lang w:eastAsia="en-US"/>
        </w:rPr>
        <w:t>городского округа «Вуктыл»</w:t>
      </w:r>
    </w:p>
    <w:p w:rsidR="003525E2" w:rsidRDefault="003525E2" w:rsidP="003525E2">
      <w:pPr>
        <w:pStyle w:val="Standard"/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от </w:t>
      </w:r>
      <w:r w:rsidR="00D90B13">
        <w:rPr>
          <w:lang w:eastAsia="en-US"/>
        </w:rPr>
        <w:t>«</w:t>
      </w:r>
      <w:r w:rsidR="00943619">
        <w:rPr>
          <w:lang w:eastAsia="en-US"/>
        </w:rPr>
        <w:t xml:space="preserve"> 1</w:t>
      </w:r>
      <w:r w:rsidR="004A0AE7">
        <w:rPr>
          <w:lang w:eastAsia="en-US"/>
        </w:rPr>
        <w:t>4</w:t>
      </w:r>
      <w:bookmarkStart w:id="1" w:name="_GoBack"/>
      <w:bookmarkEnd w:id="1"/>
      <w:r w:rsidR="00D90B13">
        <w:rPr>
          <w:lang w:eastAsia="en-US"/>
        </w:rPr>
        <w:t xml:space="preserve"> »</w:t>
      </w:r>
      <w:r w:rsidR="00943619">
        <w:rPr>
          <w:lang w:eastAsia="en-US"/>
        </w:rPr>
        <w:t xml:space="preserve"> </w:t>
      </w:r>
      <w:r w:rsidR="00A66922">
        <w:rPr>
          <w:lang w:eastAsia="en-US"/>
        </w:rPr>
        <w:t>окт</w:t>
      </w:r>
      <w:r w:rsidR="00943619">
        <w:rPr>
          <w:lang w:eastAsia="en-US"/>
        </w:rPr>
        <w:t>ября</w:t>
      </w:r>
      <w:r>
        <w:rPr>
          <w:lang w:eastAsia="en-US"/>
        </w:rPr>
        <w:t xml:space="preserve">  20</w:t>
      </w:r>
      <w:r w:rsidR="00D90B13">
        <w:rPr>
          <w:lang w:eastAsia="en-US"/>
        </w:rPr>
        <w:t>20</w:t>
      </w:r>
      <w:r>
        <w:rPr>
          <w:lang w:eastAsia="en-US"/>
        </w:rPr>
        <w:t xml:space="preserve"> г. № </w:t>
      </w:r>
      <w:r w:rsidR="00943619">
        <w:rPr>
          <w:lang w:eastAsia="en-US"/>
        </w:rPr>
        <w:t>11/</w:t>
      </w:r>
    </w:p>
    <w:p w:rsidR="003525E2" w:rsidRDefault="003525E2" w:rsidP="003525E2">
      <w:pPr>
        <w:pStyle w:val="Standard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(приложение)</w:t>
      </w:r>
    </w:p>
    <w:p w:rsidR="00444C8C" w:rsidRDefault="00D32DC6" w:rsidP="00A3746A">
      <w:pPr>
        <w:widowControl w:val="0"/>
        <w:ind w:left="4535"/>
        <w:jc w:val="center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lang w:eastAsia="en-US"/>
        </w:rPr>
      </w:pPr>
      <w:r w:rsidRPr="004844ED">
        <w:rPr>
          <w:lang w:eastAsia="en-US"/>
        </w:rPr>
        <w:t>Таблица № 1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МУНИЦИПАЛЬНАЯ ПРОГРАММА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«Управление муниципальными финансами и муниципальным долгом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ПАСПОРТ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муниципальной программы городского округа «Вуктыл»</w:t>
      </w:r>
    </w:p>
    <w:p w:rsidR="0024346A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b/>
          <w:bCs/>
          <w:lang w:eastAsia="en-US"/>
        </w:rPr>
        <w:t>«Управление муниципальными финансами и муниципальным долгом городского округа «Вуктыл»</w:t>
      </w:r>
      <w:r w:rsidRPr="004844ED">
        <w:rPr>
          <w:lang w:eastAsia="en-US"/>
        </w:rPr>
        <w:t xml:space="preserve"> 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>(далее – муниципальная программа)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tbl>
      <w:tblPr>
        <w:tblW w:w="9975" w:type="dxa"/>
        <w:tblInd w:w="-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855"/>
      </w:tblGrid>
      <w:tr w:rsidR="004844ED" w:rsidRPr="004844ED" w:rsidTr="004844ED">
        <w:trPr>
          <w:trHeight w:val="8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 (далее – Финансовое управление)</w:t>
            </w:r>
          </w:p>
        </w:tc>
      </w:tr>
      <w:tr w:rsidR="004844ED" w:rsidRPr="004844ED" w:rsidTr="004844ED">
        <w:trPr>
          <w:trHeight w:val="648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Соисполнители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03D44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</w:t>
            </w:r>
            <w:r w:rsidR="00055A72">
              <w:rPr>
                <w:lang w:eastAsia="en-US"/>
              </w:rPr>
              <w:t>Отдел по развитию</w:t>
            </w:r>
            <w:r w:rsidR="00424F85">
              <w:rPr>
                <w:lang w:eastAsia="en-US"/>
              </w:rPr>
              <w:t xml:space="preserve"> экономики администрации городского округа «Вуктыл»</w:t>
            </w:r>
            <w:r w:rsidR="00424F85">
              <w:t xml:space="preserve"> (далее –</w:t>
            </w:r>
            <w:r w:rsidR="00C03D44">
              <w:t xml:space="preserve"> ОЭ</w:t>
            </w:r>
            <w:r w:rsidR="00424F85">
              <w:t>)</w:t>
            </w:r>
          </w:p>
        </w:tc>
      </w:tr>
      <w:tr w:rsidR="004844ED" w:rsidRPr="004844ED" w:rsidTr="004844ED">
        <w:trPr>
          <w:trHeight w:val="648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Участники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DE34A0" w:rsidP="00F2446B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-</w:t>
            </w:r>
          </w:p>
        </w:tc>
      </w:tr>
      <w:tr w:rsidR="004844ED" w:rsidRPr="004844ED" w:rsidTr="004844ED">
        <w:trPr>
          <w:trHeight w:val="606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Подпрограммы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17"/>
              <w:jc w:val="both"/>
              <w:textAlignment w:val="baseline"/>
            </w:pPr>
            <w:r w:rsidRPr="004844ED">
              <w:rPr>
                <w:lang w:eastAsia="en-US"/>
              </w:rPr>
              <w:t xml:space="preserve"> </w:t>
            </w:r>
            <w:r w:rsidRPr="004844ED">
              <w:rPr>
                <w:color w:val="000000"/>
                <w:lang w:eastAsia="en-US"/>
              </w:rPr>
              <w:t>«</w:t>
            </w:r>
            <w:r w:rsidRPr="00EB1446">
              <w:rPr>
                <w:color w:val="000000"/>
                <w:lang w:eastAsia="en-US"/>
              </w:rPr>
              <w:t>Переход на использование механизмов</w:t>
            </w:r>
            <w:r w:rsidRPr="004844ED">
              <w:rPr>
                <w:lang w:eastAsia="en-US"/>
              </w:rPr>
              <w:t xml:space="preserve"> и инструментов эффективного управления муниципальными финансами городского округа «Вуктыл»;</w:t>
            </w:r>
          </w:p>
          <w:p w:rsidR="004844ED" w:rsidRPr="004844ED" w:rsidRDefault="004844ED" w:rsidP="004844ED">
            <w:pPr>
              <w:tabs>
                <w:tab w:val="left" w:pos="17"/>
                <w:tab w:val="left" w:pos="301"/>
              </w:tabs>
              <w:suppressAutoHyphens/>
              <w:autoSpaceDN w:val="0"/>
              <w:ind w:right="737"/>
              <w:jc w:val="both"/>
              <w:textAlignment w:val="baseline"/>
            </w:pPr>
            <w:r w:rsidRPr="004844ED">
              <w:rPr>
                <w:lang w:eastAsia="en-US"/>
              </w:rPr>
              <w:t xml:space="preserve"> </w:t>
            </w:r>
            <w:r w:rsidRPr="004844ED">
              <w:rPr>
                <w:color w:val="000000"/>
                <w:lang w:eastAsia="en-US"/>
              </w:rPr>
              <w:t>«</w:t>
            </w:r>
            <w:r w:rsidRPr="00EB1446">
              <w:rPr>
                <w:color w:val="000000"/>
                <w:lang w:eastAsia="en-US"/>
              </w:rPr>
              <w:t xml:space="preserve">Организация и обеспечение бюджетного процесса </w:t>
            </w:r>
            <w:r w:rsidRPr="004844ED">
              <w:rPr>
                <w:lang w:eastAsia="en-US"/>
              </w:rPr>
              <w:t>в городском округе «Вуктыл»;</w:t>
            </w:r>
          </w:p>
          <w:p w:rsidR="004844ED" w:rsidRPr="004844ED" w:rsidRDefault="004844ED" w:rsidP="00993014">
            <w:pPr>
              <w:suppressAutoHyphens/>
              <w:autoSpaceDN w:val="0"/>
              <w:ind w:left="17"/>
              <w:jc w:val="both"/>
              <w:textAlignment w:val="baseline"/>
            </w:pPr>
            <w:r w:rsidRPr="004844ED">
              <w:rPr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4844ED">
        <w:trPr>
          <w:trHeight w:val="514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Цели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3075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устойчивости и сбалансированности бюджета муниципального образования городского округа «Вуктыл»</w:t>
            </w:r>
          </w:p>
        </w:tc>
      </w:tr>
      <w:tr w:rsidR="004844ED" w:rsidRPr="004844ED" w:rsidTr="004844ED">
        <w:trPr>
          <w:trHeight w:val="659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Задачи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B8601F" w:rsidRDefault="004844ED" w:rsidP="004844E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4844ED">
              <w:rPr>
                <w:lang w:eastAsia="en-US"/>
              </w:rPr>
              <w:t xml:space="preserve">1. </w:t>
            </w:r>
            <w:r w:rsidRPr="00B8601F">
              <w:rPr>
                <w:color w:val="000000" w:themeColor="text1"/>
                <w:lang w:eastAsia="en-US"/>
              </w:rPr>
              <w:t xml:space="preserve">Повышение эффективности управления муниципальными финансами в </w:t>
            </w:r>
            <w:r w:rsidR="0041253E" w:rsidRPr="00B8601F">
              <w:rPr>
                <w:color w:val="000000" w:themeColor="text1"/>
                <w:lang w:eastAsia="en-US"/>
              </w:rPr>
              <w:t>муниципальном образовании городском округе</w:t>
            </w:r>
            <w:r w:rsidRPr="00B8601F">
              <w:rPr>
                <w:color w:val="000000" w:themeColor="text1"/>
                <w:lang w:eastAsia="en-US"/>
              </w:rPr>
              <w:t xml:space="preserve"> «Вуктыл».</w:t>
            </w:r>
          </w:p>
          <w:p w:rsidR="004844ED" w:rsidRPr="004844ED" w:rsidRDefault="004844ED" w:rsidP="004844ED">
            <w:pPr>
              <w:tabs>
                <w:tab w:val="left" w:pos="407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 Обеспечение сбалансированности бюджетной системы городского округа «Вуктыл».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3. Обеспечение реализации подпрограмм, основных мероприятий и мероприятий программы в соответствии с ус</w:t>
            </w:r>
            <w:r w:rsidR="0041253E">
              <w:rPr>
                <w:lang w:eastAsia="en-US"/>
              </w:rPr>
              <w:t xml:space="preserve">тановленными </w:t>
            </w:r>
            <w:r w:rsidR="0041253E">
              <w:rPr>
                <w:lang w:eastAsia="en-US"/>
              </w:rPr>
              <w:lastRenderedPageBreak/>
              <w:t>сроками и задачами</w:t>
            </w:r>
          </w:p>
        </w:tc>
      </w:tr>
      <w:tr w:rsidR="004844ED" w:rsidRPr="004844ED" w:rsidTr="004844ED">
        <w:trPr>
          <w:trHeight w:val="529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Целевые индикаторы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 показатели   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6836E4" w:rsidRDefault="00E22542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color w:val="auto"/>
              </w:rPr>
            </w:pPr>
            <w:r w:rsidRPr="006836E4">
              <w:rPr>
                <w:color w:val="000000"/>
                <w:lang w:eastAsia="en-US"/>
              </w:rPr>
              <w:t>1</w:t>
            </w:r>
            <w:r w:rsidRPr="006836E4">
              <w:rPr>
                <w:color w:val="auto"/>
                <w:lang w:eastAsia="en-US"/>
              </w:rPr>
              <w:t xml:space="preserve">) </w:t>
            </w:r>
            <w:r w:rsidR="00B8601F">
              <w:rPr>
                <w:color w:val="auto"/>
                <w:lang w:eastAsia="en-US"/>
              </w:rPr>
              <w:t>У</w:t>
            </w:r>
            <w:r w:rsidR="004844ED" w:rsidRPr="006836E4">
              <w:rPr>
                <w:color w:val="auto"/>
                <w:lang w:eastAsia="en-US"/>
              </w:rPr>
              <w:t>дельный вес расходов бюджета муниципального образования городского округа «Вуктыл», представленных в виде муниципальных программ;</w:t>
            </w:r>
          </w:p>
          <w:p w:rsidR="004844ED" w:rsidRPr="00B8601F" w:rsidRDefault="00E22542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 w:rsidRPr="00B8601F">
              <w:rPr>
                <w:color w:val="000000" w:themeColor="text1"/>
                <w:lang w:eastAsia="en-US"/>
              </w:rPr>
              <w:t xml:space="preserve">2) </w:t>
            </w:r>
            <w:r w:rsidR="006C3E1D" w:rsidRPr="00B8601F">
              <w:rPr>
                <w:color w:val="000000" w:themeColor="text1"/>
              </w:rPr>
              <w:t>доля налоговых и неналоговых доходов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общем объеме доходов муниципального образования (без учета субвенций)</w:t>
            </w:r>
            <w:r w:rsidR="004844ED" w:rsidRPr="00B8601F">
              <w:rPr>
                <w:color w:val="000000" w:themeColor="text1"/>
                <w:lang w:eastAsia="en-US"/>
              </w:rPr>
              <w:t>;</w:t>
            </w:r>
          </w:p>
          <w:p w:rsidR="004844ED" w:rsidRPr="006836E4" w:rsidRDefault="00E22542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color w:val="auto"/>
              </w:rPr>
            </w:pPr>
            <w:r w:rsidRPr="00B8601F">
              <w:rPr>
                <w:color w:val="000000" w:themeColor="text1"/>
                <w:lang w:eastAsia="en-US"/>
              </w:rPr>
              <w:t>3)</w:t>
            </w:r>
            <w:r w:rsidRPr="006836E4">
              <w:rPr>
                <w:color w:val="auto"/>
                <w:lang w:eastAsia="en-US"/>
              </w:rPr>
              <w:t xml:space="preserve"> о</w:t>
            </w:r>
            <w:r w:rsidR="004844ED" w:rsidRPr="006836E4">
              <w:rPr>
                <w:color w:val="auto"/>
                <w:lang w:eastAsia="en-US"/>
              </w:rPr>
              <w:t>тношение объема муниципального долга городского округа «Вуктыл» к общему годовому объему доходов бюджета муниципального образования городского округа «Вуктыл» без учета объема безвозмездных поступлений;</w:t>
            </w:r>
          </w:p>
          <w:p w:rsidR="004844ED" w:rsidRPr="006836E4" w:rsidRDefault="00E22542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color w:val="FF0000"/>
              </w:rPr>
            </w:pPr>
            <w:r w:rsidRPr="006836E4">
              <w:rPr>
                <w:color w:val="auto"/>
                <w:lang w:eastAsia="en-US"/>
              </w:rPr>
              <w:t>4) р</w:t>
            </w:r>
            <w:r w:rsidR="004844ED" w:rsidRPr="006836E4">
              <w:rPr>
                <w:color w:val="auto"/>
                <w:lang w:eastAsia="en-US"/>
              </w:rPr>
              <w:t>асходы бюджета муниципального образования городского округа «Вуктыл» на содержание работников органов местного самоуправления в расчете на одного жителя муниципального образования</w:t>
            </w:r>
            <w:r w:rsidR="004844ED" w:rsidRPr="006836E4">
              <w:rPr>
                <w:color w:val="FF0000"/>
                <w:lang w:eastAsia="en-US"/>
              </w:rPr>
              <w:t>;</w:t>
            </w:r>
          </w:p>
          <w:p w:rsidR="006C3E1D" w:rsidRPr="006836E4" w:rsidRDefault="006836E4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5) </w:t>
            </w:r>
            <w:r w:rsidR="001C7C78">
              <w:rPr>
                <w:color w:val="auto"/>
                <w:lang w:eastAsia="en-US"/>
              </w:rPr>
              <w:t>н</w:t>
            </w:r>
            <w:r w:rsidR="001C7C78" w:rsidRPr="004844ED">
              <w:rPr>
                <w:color w:val="000000"/>
                <w:lang w:eastAsia="en-US"/>
              </w:rPr>
              <w:t>алоговые и неналоговые доходы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расчете на одного жителя  муниципального образования городского округа «Вуктыл»</w:t>
            </w:r>
            <w:r w:rsidR="001C7C78">
              <w:rPr>
                <w:color w:val="000000"/>
                <w:lang w:eastAsia="en-US"/>
              </w:rPr>
              <w:t>;</w:t>
            </w:r>
          </w:p>
          <w:p w:rsidR="004844ED" w:rsidRPr="00B8601F" w:rsidRDefault="006C3E1D" w:rsidP="006C3E1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 w:rsidRPr="00B8601F">
              <w:rPr>
                <w:color w:val="000000" w:themeColor="text1"/>
                <w:lang w:eastAsia="en-US"/>
              </w:rPr>
              <w:t>6) д</w:t>
            </w:r>
            <w:r w:rsidRPr="00B8601F">
              <w:rPr>
                <w:color w:val="000000" w:themeColor="text1"/>
              </w:rPr>
              <w:t>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  <w:r w:rsidR="004844ED" w:rsidRPr="00B8601F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Сроки реализации муниципальной  программы: 20</w:t>
            </w:r>
            <w:r w:rsidR="00D90B13"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 xml:space="preserve"> – 202</w:t>
            </w:r>
            <w:r w:rsidR="00B8601F">
              <w:rPr>
                <w:lang w:eastAsia="en-US"/>
              </w:rPr>
              <w:t>5 годы</w:t>
            </w:r>
          </w:p>
          <w:p w:rsidR="004844ED" w:rsidRPr="004844ED" w:rsidRDefault="004844ED" w:rsidP="00B9071B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</w:t>
            </w:r>
          </w:p>
        </w:tc>
      </w:tr>
      <w:tr w:rsidR="004844ED" w:rsidRPr="004844ED" w:rsidTr="00D90B13">
        <w:trPr>
          <w:trHeight w:val="4512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муниципальной     </w:t>
            </w: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</w:p>
          <w:p w:rsidR="004844ED" w:rsidRPr="00D90B13" w:rsidRDefault="004844ED" w:rsidP="004844ED">
            <w:pPr>
              <w:suppressAutoHyphens/>
              <w:autoSpaceDN w:val="0"/>
              <w:textAlignment w:val="baseline"/>
              <w:rPr>
                <w:b/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6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8C23E2" w:rsidRPr="004844ED" w:rsidRDefault="008C23E2" w:rsidP="008C23E2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Общий объем финансирования муниципальной программы в </w:t>
            </w: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 xml:space="preserve"> – 202</w:t>
            </w:r>
            <w:r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 xml:space="preserve">годах составит  </w:t>
            </w:r>
            <w:r>
              <w:rPr>
                <w:rFonts w:eastAsia="Calibri"/>
              </w:rPr>
              <w:t>49 526 351,09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</w:t>
            </w:r>
            <w:r w:rsidR="00A66922">
              <w:rPr>
                <w:rFonts w:eastAsia="Calibri"/>
              </w:rPr>
              <w:t xml:space="preserve"> </w:t>
            </w:r>
            <w:r w:rsidR="00A66922">
              <w:rPr>
                <w:lang w:eastAsia="en-US"/>
              </w:rPr>
              <w:t>(далее - МО ГО)</w:t>
            </w:r>
            <w:r w:rsidRPr="004844ED">
              <w:rPr>
                <w:rFonts w:eastAsia="Calibri"/>
              </w:rPr>
              <w:t xml:space="preserve"> «Вуктыл»   </w:t>
            </w:r>
            <w:r>
              <w:rPr>
                <w:rFonts w:eastAsia="Calibri"/>
              </w:rPr>
              <w:t>49 526 351,09</w:t>
            </w:r>
            <w:r w:rsidRPr="004844ED">
              <w:rPr>
                <w:rFonts w:eastAsia="Calibri"/>
              </w:rPr>
              <w:t xml:space="preserve"> рублей, за счет средств федерального бюджета Российской Федерации</w:t>
            </w:r>
            <w:r w:rsidR="00A66922">
              <w:rPr>
                <w:rFonts w:eastAsia="Calibri"/>
              </w:rPr>
              <w:t xml:space="preserve"> </w:t>
            </w:r>
            <w:r w:rsidR="00A66922">
              <w:rPr>
                <w:lang w:eastAsia="en-US"/>
              </w:rPr>
              <w:t>(далее — ФБ РФ)</w:t>
            </w:r>
            <w:r w:rsidRPr="004844ED">
              <w:rPr>
                <w:rFonts w:eastAsia="Calibri"/>
              </w:rPr>
              <w:t xml:space="preserve"> 0,00 рублей, за счет средств республиканского бюджета Республики Коми</w:t>
            </w:r>
            <w:r w:rsidR="00A66922">
              <w:rPr>
                <w:rFonts w:eastAsia="Calibri"/>
              </w:rPr>
              <w:t xml:space="preserve"> </w:t>
            </w:r>
            <w:r w:rsidR="00A66922">
              <w:rPr>
                <w:lang w:eastAsia="en-US"/>
              </w:rPr>
              <w:t>(далее — РБ РК)</w:t>
            </w:r>
            <w:r w:rsidRPr="004844ED">
              <w:rPr>
                <w:rFonts w:eastAsia="Calibri"/>
              </w:rPr>
              <w:t xml:space="preserve"> 0,00 рублей, в том числе по годам реализации:</w:t>
            </w:r>
          </w:p>
          <w:p w:rsidR="008C23E2" w:rsidRDefault="008C23E2" w:rsidP="008C23E2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2021 г. – </w:t>
            </w:r>
            <w:r>
              <w:rPr>
                <w:rFonts w:eastAsia="Calibri"/>
              </w:rPr>
              <w:t>16 817 190,57</w:t>
            </w:r>
            <w:r w:rsidRPr="004844ED">
              <w:rPr>
                <w:rFonts w:eastAsia="Calibri"/>
              </w:rPr>
              <w:t xml:space="preserve"> рублей, в том числе за счет средств бюджета </w:t>
            </w:r>
            <w:r w:rsidR="00411568">
              <w:rPr>
                <w:lang w:eastAsia="en-US"/>
              </w:rPr>
              <w:t xml:space="preserve">МО ГО </w:t>
            </w:r>
            <w:r w:rsidR="00411568" w:rsidRPr="004844ED">
              <w:rPr>
                <w:rFonts w:eastAsia="Calibri"/>
              </w:rPr>
              <w:t xml:space="preserve"> «Вуктыл»   </w:t>
            </w:r>
            <w:r w:rsidRPr="004844E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16 817 190,57рублей;</w:t>
            </w:r>
            <w:r w:rsidR="00411568">
              <w:rPr>
                <w:rFonts w:eastAsia="Calibri"/>
              </w:rPr>
              <w:t xml:space="preserve"> за счет средств ФБ РФ 0,00 рублей; за счет средств РБ РК 0,00 рублей</w:t>
            </w:r>
            <w:r w:rsidR="004D1A16">
              <w:rPr>
                <w:rFonts w:eastAsia="Calibri"/>
              </w:rPr>
              <w:t>;</w:t>
            </w:r>
          </w:p>
          <w:p w:rsidR="004D1A16" w:rsidRDefault="008C23E2" w:rsidP="004D1A16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  <w:r w:rsidRPr="004844ED">
              <w:rPr>
                <w:rFonts w:eastAsia="Calibri"/>
              </w:rPr>
              <w:t xml:space="preserve"> г. – </w:t>
            </w:r>
            <w:r>
              <w:rPr>
                <w:rFonts w:eastAsia="Calibri"/>
              </w:rPr>
              <w:t>16 305 023,48</w:t>
            </w:r>
            <w:r w:rsidRPr="004844ED">
              <w:rPr>
                <w:rFonts w:eastAsia="Calibri"/>
              </w:rPr>
              <w:t xml:space="preserve"> рублей, в том числе за счет средств бюджета </w:t>
            </w:r>
            <w:r w:rsidR="004D1A16">
              <w:rPr>
                <w:rFonts w:eastAsia="Calibri"/>
              </w:rPr>
              <w:t>МО ГО</w:t>
            </w:r>
            <w:r w:rsidRPr="004844ED">
              <w:rPr>
                <w:rFonts w:eastAsia="Calibri"/>
              </w:rPr>
              <w:t xml:space="preserve"> «Вуктыл» </w:t>
            </w:r>
            <w:r>
              <w:rPr>
                <w:rFonts w:eastAsia="Calibri"/>
              </w:rPr>
              <w:t>16 305 023,48</w:t>
            </w:r>
            <w:r w:rsidRPr="004844ED">
              <w:rPr>
                <w:rFonts w:eastAsia="Calibri"/>
              </w:rPr>
              <w:t xml:space="preserve"> </w:t>
            </w:r>
            <w:r w:rsidR="004D1A16">
              <w:rPr>
                <w:rFonts w:eastAsia="Calibri"/>
              </w:rPr>
              <w:t>рублей; за счет средств ФБ РФ 0,00 рублей; за счет средств РБ РК 0,00 рублей;</w:t>
            </w:r>
          </w:p>
          <w:p w:rsidR="004D1A16" w:rsidRDefault="008C23E2" w:rsidP="004D1A16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2023 г.</w:t>
            </w:r>
            <w:r w:rsidRPr="004844ED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16 404 137,03</w:t>
            </w:r>
            <w:r w:rsidRPr="004844ED">
              <w:rPr>
                <w:rFonts w:eastAsia="Calibri"/>
              </w:rPr>
              <w:t xml:space="preserve"> рублей, в том числе за счет средств бюджета </w:t>
            </w:r>
            <w:r w:rsidR="004D1A16">
              <w:rPr>
                <w:rFonts w:eastAsia="Calibri"/>
              </w:rPr>
              <w:t>МО ГО</w:t>
            </w:r>
            <w:r w:rsidRPr="004844ED">
              <w:rPr>
                <w:rFonts w:eastAsia="Calibri"/>
              </w:rPr>
              <w:t xml:space="preserve"> «Вуктыл» </w:t>
            </w:r>
            <w:r>
              <w:rPr>
                <w:rFonts w:eastAsia="Calibri"/>
              </w:rPr>
              <w:t>16 404 137,03</w:t>
            </w:r>
            <w:r w:rsidRPr="004844ED">
              <w:rPr>
                <w:rFonts w:eastAsia="Calibri"/>
              </w:rPr>
              <w:t xml:space="preserve"> </w:t>
            </w:r>
            <w:r w:rsidR="004D1A16">
              <w:rPr>
                <w:rFonts w:eastAsia="Calibri"/>
              </w:rPr>
              <w:t>рублей; за счет средств ФБ РФ 0,00 рублей; за счет средств РБ РК 0,00 рублей;</w:t>
            </w:r>
          </w:p>
          <w:p w:rsidR="00D90B13" w:rsidRPr="00D90B13" w:rsidRDefault="00D90B13" w:rsidP="008C23E2">
            <w:pPr>
              <w:jc w:val="both"/>
              <w:rPr>
                <w:rFonts w:eastAsia="Calibri"/>
              </w:rPr>
            </w:pPr>
          </w:p>
        </w:tc>
      </w:tr>
      <w:tr w:rsidR="004844ED" w:rsidRPr="004844ED" w:rsidTr="004844ED">
        <w:trPr>
          <w:trHeight w:val="428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Ожидаемые результаты реализации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7A7B69" w:rsidP="004844ED">
            <w:pPr>
              <w:suppressAutoHyphens/>
              <w:autoSpaceDN w:val="0"/>
              <w:textAlignment w:val="baseline"/>
            </w:pPr>
            <w:r>
              <w:t>В р</w:t>
            </w:r>
            <w:r w:rsidR="004844ED" w:rsidRPr="004844ED">
              <w:t>е</w:t>
            </w:r>
            <w:r>
              <w:t xml:space="preserve">зультате реализации </w:t>
            </w:r>
            <w:r w:rsidR="004844ED" w:rsidRPr="004844ED">
              <w:t xml:space="preserve"> программы</w:t>
            </w:r>
            <w:r>
              <w:t xml:space="preserve"> к 2025 году ожидается</w:t>
            </w:r>
            <w:r w:rsidR="004844ED" w:rsidRPr="004844ED">
              <w:t>:</w:t>
            </w:r>
          </w:p>
          <w:p w:rsidR="007A7B69" w:rsidRPr="004844ED" w:rsidRDefault="007A7B69" w:rsidP="007A7B69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подготовка и утверждение </w:t>
            </w:r>
            <w:r>
              <w:rPr>
                <w:lang w:eastAsia="en-US"/>
              </w:rPr>
              <w:t xml:space="preserve">ежегодного </w:t>
            </w:r>
            <w:r w:rsidRPr="004844ED">
              <w:rPr>
                <w:lang w:eastAsia="en-US"/>
              </w:rPr>
              <w:t>нормативного правового акта об основных направлениях бюджетной и налоговой политики городского округа «Вуктыл»;</w:t>
            </w:r>
          </w:p>
          <w:p w:rsidR="007A7B69" w:rsidRPr="004844ED" w:rsidRDefault="007A7B69" w:rsidP="007A7B69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подготов</w:t>
            </w:r>
            <w:r>
              <w:rPr>
                <w:lang w:eastAsia="en-US"/>
              </w:rPr>
              <w:t>ка</w:t>
            </w:r>
            <w:r w:rsidRPr="004844ED">
              <w:rPr>
                <w:lang w:eastAsia="en-US"/>
              </w:rPr>
              <w:t xml:space="preserve"> и (или) утвержден</w:t>
            </w:r>
            <w:r>
              <w:rPr>
                <w:lang w:eastAsia="en-US"/>
              </w:rPr>
              <w:t>ие ежегодно</w:t>
            </w:r>
            <w:r w:rsidRPr="004844ED">
              <w:rPr>
                <w:lang w:eastAsia="en-US"/>
              </w:rPr>
              <w:t xml:space="preserve"> нормативны</w:t>
            </w:r>
            <w:r>
              <w:rPr>
                <w:lang w:eastAsia="en-US"/>
              </w:rPr>
              <w:t>х</w:t>
            </w:r>
            <w:r w:rsidRPr="004844ED">
              <w:rPr>
                <w:lang w:eastAsia="en-US"/>
              </w:rPr>
              <w:t xml:space="preserve"> акт</w:t>
            </w:r>
            <w:r>
              <w:rPr>
                <w:lang w:eastAsia="en-US"/>
              </w:rPr>
              <w:t>ов</w:t>
            </w:r>
            <w:r w:rsidRPr="004844ED">
              <w:rPr>
                <w:lang w:eastAsia="en-US"/>
              </w:rPr>
              <w:t xml:space="preserve"> в сфере управления муниципальными финансами и проведены мероприятия методологического характера;</w:t>
            </w:r>
          </w:p>
          <w:p w:rsidR="007A7B69" w:rsidRPr="004844ED" w:rsidRDefault="007A7B69" w:rsidP="007A7B69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проведение оценки качества финансового менеджмента главных распорядителей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за отчетный год для осуществления стимулирования их руководства к повышению качества осуществляемого ими финансового менеджмента;</w:t>
            </w:r>
          </w:p>
          <w:p w:rsidR="007A7B69" w:rsidRPr="004844ED" w:rsidRDefault="007A7B69" w:rsidP="007A7B69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проведение 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мероприятий;</w:t>
            </w:r>
          </w:p>
          <w:p w:rsidR="007A7B69" w:rsidRPr="004844ED" w:rsidRDefault="007A7B69" w:rsidP="007A7B69">
            <w:pPr>
              <w:suppressAutoHyphens/>
              <w:autoSpaceDN w:val="0"/>
              <w:jc w:val="both"/>
              <w:textAlignment w:val="baseline"/>
            </w:pPr>
            <w:r w:rsidRPr="004844ED">
              <w:t>проведение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проверок;</w:t>
            </w:r>
          </w:p>
          <w:p w:rsidR="007A7B69" w:rsidRPr="004844ED" w:rsidRDefault="007A7B69" w:rsidP="007A7B69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принятие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слушаний;</w:t>
            </w:r>
          </w:p>
          <w:p w:rsidR="007A7B69" w:rsidRPr="004844ED" w:rsidRDefault="007A7B69" w:rsidP="007A7B69">
            <w:pPr>
              <w:widowControl w:val="0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проведение публичных слушаний, заседаний</w:t>
            </w:r>
            <w:r>
              <w:rPr>
                <w:lang w:eastAsia="en-US"/>
              </w:rPr>
              <w:t xml:space="preserve"> для обеспечения информирования населения о деятельности органов местного самоуправления в сфере управления финансами городского округа «Вуктыл»</w:t>
            </w:r>
            <w:r w:rsidRPr="004844ED">
              <w:rPr>
                <w:lang w:eastAsia="en-US"/>
              </w:rPr>
              <w:t>;</w:t>
            </w:r>
          </w:p>
          <w:p w:rsidR="007A7B69" w:rsidRPr="004844ED" w:rsidRDefault="007A7B69" w:rsidP="007A7B69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подготовка проекта решения о бюджете                  </w:t>
            </w:r>
            <w:r w:rsidRPr="004844ED">
              <w:t xml:space="preserve">муниципального образования                   </w:t>
            </w:r>
            <w:r w:rsidRPr="004844ED">
              <w:rPr>
                <w:lang w:eastAsia="en-US"/>
              </w:rPr>
              <w:t xml:space="preserve"> городского округа «Вуктыл» на очередной финансовый год и плановый период в соответствии с требованиями Бюджетного кодекса Российской Федерации и представление его в Совет городского округа «Вуктыл» в установленные сроки;</w:t>
            </w:r>
          </w:p>
          <w:p w:rsidR="007A7B69" w:rsidRPr="004844ED" w:rsidRDefault="007A7B69" w:rsidP="007A7B69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своевременное и в полном объеме исполнение расходных обязательств городского округа «Вуктыл»;</w:t>
            </w:r>
          </w:p>
          <w:p w:rsidR="007A7B69" w:rsidRPr="004844ED" w:rsidRDefault="007A7B69" w:rsidP="007A7B69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соответствия исполнения бюджета муниципального образования городского округа «Вуктыл» бюджетному законодательству;</w:t>
            </w:r>
          </w:p>
          <w:p w:rsidR="007A7B69" w:rsidRPr="004844ED" w:rsidRDefault="007A7B69" w:rsidP="007A7B69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соответствие сроков формирования и представления в Министерство финансов бюджетной отчетности в соответствии с требованиями бюджетного законодательства;</w:t>
            </w:r>
          </w:p>
          <w:p w:rsidR="007A7B69" w:rsidRPr="004844ED" w:rsidRDefault="007A7B69" w:rsidP="007A7B69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просроченной  задолженности по долговым обязательствам городского округа «Вуктыл»;</w:t>
            </w:r>
          </w:p>
          <w:p w:rsidR="007A7B69" w:rsidRPr="004844ED" w:rsidRDefault="007A7B69" w:rsidP="007A7B69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просроченных платежей по обслуживанию долговых обязательств городского округа «Вуктыл»;</w:t>
            </w:r>
          </w:p>
          <w:p w:rsidR="007A7B69" w:rsidRPr="004844ED" w:rsidRDefault="007A7B69" w:rsidP="007A7B69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обеспечению выполнения задач муниципальной программы и достижения предусмотренных муниципальной программой значений показателей (индикаторов);</w:t>
            </w:r>
          </w:p>
          <w:p w:rsidR="004844ED" w:rsidRPr="004844ED" w:rsidRDefault="007A7B69" w:rsidP="007A7B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контроль за реализацией муниципальной программы, </w:t>
            </w:r>
            <w:r w:rsidRPr="004844ED">
              <w:rPr>
                <w:lang w:eastAsia="en-US"/>
              </w:rPr>
              <w:lastRenderedPageBreak/>
              <w:t>подпрограмм, решением задач и достижением целей</w:t>
            </w:r>
          </w:p>
        </w:tc>
      </w:tr>
    </w:tbl>
    <w:p w:rsidR="00D90B13" w:rsidRDefault="00D90B13" w:rsidP="00B24985">
      <w:pPr>
        <w:suppressAutoHyphens/>
        <w:autoSpaceDN w:val="0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suppressAutoHyphens/>
        <w:autoSpaceDN w:val="0"/>
        <w:ind w:firstLine="567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Приоритеты, цели и задачи  реализуемой  муниципальной политики в соответствующей сфере  социально-экономического развития</w:t>
      </w:r>
    </w:p>
    <w:p w:rsidR="004844ED" w:rsidRPr="004844ED" w:rsidRDefault="004844ED" w:rsidP="004844ED">
      <w:pPr>
        <w:widowControl w:val="0"/>
        <w:suppressAutoHyphens/>
        <w:autoSpaceDN w:val="0"/>
        <w:ind w:firstLine="540"/>
        <w:jc w:val="both"/>
        <w:textAlignment w:val="baseline"/>
        <w:rPr>
          <w:rFonts w:eastAsia="Calibri"/>
          <w:lang w:eastAsia="en-US"/>
        </w:rPr>
      </w:pPr>
      <w:r w:rsidRPr="004844ED">
        <w:rPr>
          <w:rFonts w:eastAsia="Calibri"/>
          <w:lang w:eastAsia="en-US"/>
        </w:rPr>
        <w:t xml:space="preserve">    </w:t>
      </w:r>
    </w:p>
    <w:p w:rsidR="004844ED" w:rsidRPr="00A93431" w:rsidRDefault="004844ED" w:rsidP="004844ED">
      <w:pPr>
        <w:widowControl w:val="0"/>
        <w:numPr>
          <w:ilvl w:val="0"/>
          <w:numId w:val="8"/>
        </w:numPr>
        <w:tabs>
          <w:tab w:val="left" w:pos="1080"/>
        </w:tabs>
        <w:suppressAutoHyphens/>
        <w:autoSpaceDN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A93431">
        <w:rPr>
          <w:rFonts w:eastAsia="Calibri"/>
          <w:color w:val="000000" w:themeColor="text1"/>
          <w:lang w:eastAsia="en-US"/>
        </w:rPr>
        <w:t>Приоритетом муниципальной программы является повышение эффективности муниципального управления.</w:t>
      </w:r>
    </w:p>
    <w:p w:rsidR="004844ED" w:rsidRPr="00A93431" w:rsidRDefault="004844ED" w:rsidP="004844ED">
      <w:pPr>
        <w:widowControl w:val="0"/>
        <w:numPr>
          <w:ilvl w:val="0"/>
          <w:numId w:val="6"/>
        </w:numPr>
        <w:tabs>
          <w:tab w:val="left" w:pos="1080"/>
        </w:tabs>
        <w:suppressAutoHyphens/>
        <w:autoSpaceDN w:val="0"/>
        <w:jc w:val="both"/>
        <w:textAlignment w:val="baseline"/>
        <w:rPr>
          <w:color w:val="000000" w:themeColor="text1"/>
          <w:lang w:eastAsia="en-US"/>
        </w:rPr>
      </w:pPr>
      <w:r w:rsidRPr="00A93431">
        <w:rPr>
          <w:color w:val="000000" w:themeColor="text1"/>
          <w:lang w:eastAsia="en-US"/>
        </w:rPr>
        <w:t xml:space="preserve">Цель муниципальной программы - обеспечение устойчивости и сбалансированности </w:t>
      </w:r>
      <w:r w:rsidR="00B9071B" w:rsidRPr="00A93431">
        <w:rPr>
          <w:color w:val="000000" w:themeColor="text1"/>
          <w:lang w:eastAsia="en-US"/>
        </w:rPr>
        <w:t>бюджета муниципального образования городского округа «Вуктыл»</w:t>
      </w:r>
      <w:r w:rsidRPr="00A93431">
        <w:rPr>
          <w:color w:val="000000" w:themeColor="text1"/>
          <w:lang w:eastAsia="en-US"/>
        </w:rPr>
        <w:t>.</w:t>
      </w:r>
    </w:p>
    <w:p w:rsidR="004844ED" w:rsidRPr="00A93431" w:rsidRDefault="004844ED" w:rsidP="004844ED">
      <w:pPr>
        <w:widowControl w:val="0"/>
        <w:numPr>
          <w:ilvl w:val="0"/>
          <w:numId w:val="6"/>
        </w:numPr>
        <w:tabs>
          <w:tab w:val="left" w:pos="1080"/>
        </w:tabs>
        <w:suppressAutoHyphens/>
        <w:autoSpaceDN w:val="0"/>
        <w:jc w:val="both"/>
        <w:textAlignment w:val="baseline"/>
        <w:rPr>
          <w:color w:val="000000" w:themeColor="text1"/>
        </w:rPr>
      </w:pPr>
      <w:r w:rsidRPr="00A93431">
        <w:rPr>
          <w:color w:val="000000" w:themeColor="text1"/>
          <w:lang w:eastAsia="en-US"/>
        </w:rPr>
        <w:t>Достижение цели муниципальной программы обеспечивается путем решения следующих задач</w:t>
      </w:r>
      <w:r w:rsidRPr="00A93431">
        <w:rPr>
          <w:rFonts w:ascii="Arial" w:hAnsi="Arial" w:cs="Arial"/>
          <w:color w:val="000000" w:themeColor="text1"/>
          <w:sz w:val="20"/>
          <w:szCs w:val="20"/>
          <w:lang w:eastAsia="en-US"/>
        </w:rPr>
        <w:t>:</w:t>
      </w:r>
    </w:p>
    <w:p w:rsidR="004844ED" w:rsidRPr="00A93431" w:rsidRDefault="004844ED" w:rsidP="004844ED">
      <w:pPr>
        <w:suppressAutoHyphens/>
        <w:autoSpaceDN w:val="0"/>
        <w:ind w:firstLine="709"/>
        <w:jc w:val="both"/>
        <w:textAlignment w:val="baseline"/>
        <w:rPr>
          <w:color w:val="000000" w:themeColor="text1"/>
          <w:lang w:eastAsia="en-US"/>
        </w:rPr>
      </w:pPr>
      <w:r w:rsidRPr="00A93431">
        <w:rPr>
          <w:color w:val="000000" w:themeColor="text1"/>
          <w:lang w:eastAsia="en-US"/>
        </w:rPr>
        <w:t xml:space="preserve">1) повышение эффективности управления муниципальными финансами в </w:t>
      </w:r>
      <w:r w:rsidR="00B9071B" w:rsidRPr="00A93431">
        <w:rPr>
          <w:color w:val="000000" w:themeColor="text1"/>
          <w:lang w:eastAsia="en-US"/>
        </w:rPr>
        <w:t>бюджета муниципальном образовании городском округе «Вуктыл»</w:t>
      </w:r>
      <w:r w:rsidRPr="00A93431">
        <w:rPr>
          <w:color w:val="000000" w:themeColor="text1"/>
          <w:lang w:eastAsia="en-US"/>
        </w:rPr>
        <w:t>;</w:t>
      </w:r>
    </w:p>
    <w:p w:rsidR="004844ED" w:rsidRPr="00A93431" w:rsidRDefault="004844ED" w:rsidP="004844ED">
      <w:pPr>
        <w:tabs>
          <w:tab w:val="left" w:pos="1140"/>
        </w:tabs>
        <w:suppressAutoHyphens/>
        <w:autoSpaceDN w:val="0"/>
        <w:ind w:firstLine="709"/>
        <w:jc w:val="both"/>
        <w:textAlignment w:val="baseline"/>
        <w:rPr>
          <w:color w:val="000000" w:themeColor="text1"/>
        </w:rPr>
      </w:pPr>
      <w:r w:rsidRPr="00A93431">
        <w:rPr>
          <w:rFonts w:eastAsia="Calibri"/>
          <w:color w:val="000000" w:themeColor="text1"/>
        </w:rPr>
        <w:t>2) обеспечение сбалансированности бюджетной системы городского округа «Вуктыл»;</w:t>
      </w:r>
    </w:p>
    <w:p w:rsidR="004844ED" w:rsidRPr="00A93431" w:rsidRDefault="004844ED" w:rsidP="004844ED">
      <w:pPr>
        <w:tabs>
          <w:tab w:val="left" w:pos="1134"/>
          <w:tab w:val="left" w:pos="3075"/>
        </w:tabs>
        <w:suppressAutoHyphens/>
        <w:autoSpaceDN w:val="0"/>
        <w:spacing w:line="276" w:lineRule="auto"/>
        <w:ind w:firstLine="709"/>
        <w:jc w:val="both"/>
        <w:textAlignment w:val="baseline"/>
        <w:rPr>
          <w:color w:val="000000" w:themeColor="text1"/>
        </w:rPr>
      </w:pPr>
      <w:r w:rsidRPr="00A93431">
        <w:rPr>
          <w:rFonts w:eastAsia="Calibri"/>
          <w:color w:val="000000" w:themeColor="text1"/>
        </w:rPr>
        <w:t>3)</w:t>
      </w:r>
      <w:r w:rsidRPr="00A93431">
        <w:rPr>
          <w:color w:val="000000" w:themeColor="text1"/>
          <w:lang w:eastAsia="en-US"/>
        </w:rPr>
        <w:t xml:space="preserve"> обеспечение реализации подпрограмм, основных мероприятий и мероприятий программы в соответствии с установленными сроками и задачами.</w:t>
      </w:r>
    </w:p>
    <w:p w:rsidR="004844ED" w:rsidRPr="00A93431" w:rsidRDefault="004844ED" w:rsidP="004844ED">
      <w:pPr>
        <w:suppressAutoHyphens/>
        <w:autoSpaceDN w:val="0"/>
        <w:ind w:firstLine="709"/>
        <w:jc w:val="both"/>
        <w:textAlignment w:val="baseline"/>
        <w:rPr>
          <w:color w:val="000000" w:themeColor="text1"/>
        </w:rPr>
      </w:pPr>
      <w:r w:rsidRPr="00A93431">
        <w:rPr>
          <w:color w:val="000000" w:themeColor="text1"/>
          <w:lang w:eastAsia="en-US"/>
        </w:rPr>
        <w:t>Перечень и сведения о целевых индикаторах и показателях муниципальной программы</w:t>
      </w:r>
      <w:r w:rsidR="00B9071B" w:rsidRPr="00A93431">
        <w:rPr>
          <w:color w:val="000000" w:themeColor="text1"/>
          <w:lang w:eastAsia="en-US"/>
        </w:rPr>
        <w:t xml:space="preserve"> городского округа «Вуктыл»</w:t>
      </w:r>
      <w:r w:rsidRPr="00A93431">
        <w:rPr>
          <w:color w:val="000000" w:themeColor="text1"/>
          <w:lang w:eastAsia="en-US"/>
        </w:rPr>
        <w:t xml:space="preserve"> (с расшифровкой плановых значений по годам реализации) представлены в таблице № 3</w:t>
      </w:r>
      <w:r w:rsidRPr="00A93431">
        <w:rPr>
          <w:rFonts w:eastAsia="Calibri"/>
          <w:color w:val="000000" w:themeColor="text1"/>
        </w:rPr>
        <w:t>.</w:t>
      </w:r>
    </w:p>
    <w:p w:rsidR="004844ED" w:rsidRPr="00A93431" w:rsidRDefault="004844ED" w:rsidP="004844ED">
      <w:pPr>
        <w:suppressAutoHyphens/>
        <w:autoSpaceDN w:val="0"/>
        <w:ind w:firstLine="709"/>
        <w:jc w:val="both"/>
        <w:textAlignment w:val="baseline"/>
        <w:rPr>
          <w:color w:val="000000" w:themeColor="text1"/>
        </w:rPr>
      </w:pPr>
      <w:r w:rsidRPr="00A93431">
        <w:rPr>
          <w:color w:val="000000" w:themeColor="text1"/>
          <w:lang w:eastAsia="en-US"/>
        </w:rPr>
        <w:t xml:space="preserve">Перечень и характеристики </w:t>
      </w:r>
      <w:r w:rsidR="00A97383" w:rsidRPr="00A93431">
        <w:rPr>
          <w:color w:val="000000" w:themeColor="text1"/>
          <w:lang w:eastAsia="en-US"/>
        </w:rPr>
        <w:t>основных мероприятий городского округа «Вуктыл» и ведомственных целевых программ</w:t>
      </w:r>
      <w:r w:rsidRPr="00A93431">
        <w:rPr>
          <w:color w:val="000000" w:themeColor="text1"/>
          <w:lang w:eastAsia="en-US"/>
        </w:rPr>
        <w:t xml:space="preserve"> (с указанием сроков их реализации, ожидаемых результатов) приведены в таблице № 4</w:t>
      </w:r>
      <w:r w:rsidRPr="00A93431">
        <w:rPr>
          <w:rFonts w:eastAsia="Calibri"/>
          <w:color w:val="000000" w:themeColor="text1"/>
        </w:rPr>
        <w:t>.</w:t>
      </w:r>
    </w:p>
    <w:p w:rsidR="004844ED" w:rsidRPr="00A93431" w:rsidRDefault="00A74DBD" w:rsidP="004844ED">
      <w:pPr>
        <w:suppressAutoHyphens/>
        <w:autoSpaceDN w:val="0"/>
        <w:ind w:firstLine="709"/>
        <w:jc w:val="both"/>
        <w:textAlignment w:val="baseline"/>
        <w:rPr>
          <w:color w:val="000000" w:themeColor="text1"/>
        </w:rPr>
      </w:pPr>
      <w:r w:rsidRPr="00A93431">
        <w:rPr>
          <w:color w:val="000000" w:themeColor="text1"/>
          <w:lang w:eastAsia="en-US"/>
        </w:rPr>
        <w:t>Информация о показателях результатов исполнения субсидий и (или) иных межбюджетных трансфертов, предоставляемых из республиканского бюджета Республики Коми</w:t>
      </w:r>
      <w:r w:rsidR="004844ED" w:rsidRPr="00A93431">
        <w:rPr>
          <w:color w:val="000000" w:themeColor="text1"/>
          <w:lang w:eastAsia="en-US"/>
        </w:rPr>
        <w:t xml:space="preserve"> таблица № 5 не ведется</w:t>
      </w:r>
      <w:r w:rsidR="004844ED" w:rsidRPr="00A93431">
        <w:rPr>
          <w:rFonts w:eastAsia="Calibri"/>
          <w:color w:val="000000" w:themeColor="text1"/>
        </w:rPr>
        <w:t>.</w:t>
      </w:r>
    </w:p>
    <w:p w:rsidR="004844ED" w:rsidRPr="00A93431" w:rsidRDefault="004844ED" w:rsidP="004844ED">
      <w:pPr>
        <w:suppressAutoHyphens/>
        <w:autoSpaceDN w:val="0"/>
        <w:ind w:firstLine="709"/>
        <w:jc w:val="both"/>
        <w:textAlignment w:val="baseline"/>
        <w:rPr>
          <w:color w:val="000000" w:themeColor="text1"/>
        </w:rPr>
      </w:pPr>
      <w:r w:rsidRPr="00A93431">
        <w:rPr>
          <w:rFonts w:eastAsia="Calibri"/>
          <w:color w:val="000000" w:themeColor="text1"/>
        </w:rPr>
        <w:t>Информация по финансовому обеспечению муниципальной программы</w:t>
      </w:r>
      <w:r w:rsidR="002F3838" w:rsidRPr="00A93431">
        <w:rPr>
          <w:rFonts w:eastAsia="Calibri"/>
          <w:color w:val="000000" w:themeColor="text1"/>
        </w:rPr>
        <w:t xml:space="preserve"> городского округа «Вуктыл»</w:t>
      </w:r>
      <w:r w:rsidRPr="00A93431">
        <w:rPr>
          <w:rFonts w:eastAsia="Calibri"/>
          <w:color w:val="000000" w:themeColor="text1"/>
        </w:rPr>
        <w:t xml:space="preserve"> (с указанием </w:t>
      </w:r>
      <w:r w:rsidR="002F3838" w:rsidRPr="00A93431">
        <w:rPr>
          <w:rFonts w:eastAsia="Calibri"/>
          <w:color w:val="000000" w:themeColor="text1"/>
        </w:rPr>
        <w:t xml:space="preserve">подпрограмм, </w:t>
      </w:r>
      <w:r w:rsidRPr="00A93431">
        <w:rPr>
          <w:rFonts w:eastAsia="Calibri"/>
          <w:color w:val="000000" w:themeColor="text1"/>
        </w:rPr>
        <w:t xml:space="preserve">ведомственных целевых программ, основных мероприятий) за счет средств бюджета </w:t>
      </w:r>
      <w:r w:rsidRPr="00A93431">
        <w:rPr>
          <w:color w:val="000000" w:themeColor="text1"/>
        </w:rPr>
        <w:t xml:space="preserve">муниципального образования </w:t>
      </w:r>
      <w:r w:rsidRPr="00A93431">
        <w:rPr>
          <w:rFonts w:eastAsia="Calibri"/>
          <w:color w:val="000000" w:themeColor="text1"/>
        </w:rPr>
        <w:t>городского округа «Вуктыл» (с учетом средств межбюджетных трансфертов) приведен</w:t>
      </w:r>
      <w:r w:rsidR="00883B1E" w:rsidRPr="00A93431">
        <w:rPr>
          <w:rFonts w:eastAsia="Calibri"/>
          <w:color w:val="000000" w:themeColor="text1"/>
        </w:rPr>
        <w:t>а</w:t>
      </w:r>
      <w:r w:rsidRPr="00A93431">
        <w:rPr>
          <w:rFonts w:eastAsia="Calibri"/>
          <w:color w:val="000000" w:themeColor="text1"/>
        </w:rPr>
        <w:t xml:space="preserve"> в таблице № 6.</w:t>
      </w:r>
    </w:p>
    <w:p w:rsidR="004844ED" w:rsidRPr="00A93431" w:rsidRDefault="004844ED" w:rsidP="004844ED">
      <w:pPr>
        <w:suppressAutoHyphens/>
        <w:autoSpaceDN w:val="0"/>
        <w:ind w:firstLine="709"/>
        <w:jc w:val="both"/>
        <w:textAlignment w:val="baseline"/>
        <w:rPr>
          <w:color w:val="000000" w:themeColor="text1"/>
        </w:rPr>
      </w:pPr>
      <w:r w:rsidRPr="00A93431">
        <w:rPr>
          <w:bCs/>
          <w:color w:val="000000" w:themeColor="text1"/>
          <w:lang w:eastAsia="en-US"/>
        </w:rPr>
        <w:t>Ресурсное обеспечение и прогнозная (справочная) оценка расходов  бюджета</w:t>
      </w:r>
      <w:r w:rsidR="00B53D4F" w:rsidRPr="00A93431">
        <w:rPr>
          <w:bCs/>
          <w:color w:val="000000" w:themeColor="text1"/>
          <w:lang w:eastAsia="en-US"/>
        </w:rPr>
        <w:t xml:space="preserve"> муниципального образования городского округа «Вуктыл» на реализацию целей </w:t>
      </w:r>
      <w:r w:rsidR="00B53D4F" w:rsidRPr="00A93431">
        <w:rPr>
          <w:rFonts w:eastAsia="Calibri"/>
          <w:color w:val="000000" w:themeColor="text1"/>
        </w:rPr>
        <w:t>муниципальной программы городского округа «Вуктыл» (с учетом средств межбюджетных трансфертов) по годам реализации приводятся</w:t>
      </w:r>
      <w:r w:rsidRPr="00A93431">
        <w:rPr>
          <w:bCs/>
          <w:color w:val="000000" w:themeColor="text1"/>
          <w:lang w:eastAsia="en-US"/>
        </w:rPr>
        <w:t xml:space="preserve"> (с учетом средств </w:t>
      </w:r>
      <w:r w:rsidR="00043106" w:rsidRPr="00A93431">
        <w:rPr>
          <w:bCs/>
          <w:color w:val="000000" w:themeColor="text1"/>
          <w:lang w:eastAsia="en-US"/>
        </w:rPr>
        <w:t xml:space="preserve">местного бюджета, </w:t>
      </w:r>
      <w:r w:rsidRPr="00A93431">
        <w:rPr>
          <w:bCs/>
          <w:color w:val="000000" w:themeColor="text1"/>
          <w:lang w:eastAsia="en-US"/>
        </w:rPr>
        <w:t>федерального бюджета Российской Федерации, республиканского бюджета Республики Коми, средств от приносящей доход деятельности) в таблице № 7</w:t>
      </w:r>
      <w:r w:rsidRPr="00A93431">
        <w:rPr>
          <w:rFonts w:eastAsia="Calibri"/>
          <w:color w:val="000000" w:themeColor="text1"/>
        </w:rPr>
        <w:t>.</w:t>
      </w:r>
    </w:p>
    <w:p w:rsidR="004844ED" w:rsidRPr="00A93431" w:rsidRDefault="004844ED" w:rsidP="004844ED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1A6F51" w:rsidRDefault="001A6F51" w:rsidP="00B53D4F">
      <w:pPr>
        <w:suppressAutoHyphens/>
        <w:autoSpaceDN w:val="0"/>
        <w:textAlignment w:val="baseline"/>
        <w:rPr>
          <w:b/>
        </w:rPr>
      </w:pPr>
    </w:p>
    <w:p w:rsidR="00CE3E01" w:rsidRDefault="00CE3E01" w:rsidP="00B53D4F">
      <w:pPr>
        <w:suppressAutoHyphens/>
        <w:autoSpaceDN w:val="0"/>
        <w:textAlignment w:val="baseline"/>
        <w:rPr>
          <w:b/>
        </w:rPr>
      </w:pPr>
    </w:p>
    <w:p w:rsidR="009E1A6A" w:rsidRDefault="009E1A6A" w:rsidP="00B53D4F">
      <w:pPr>
        <w:suppressAutoHyphens/>
        <w:autoSpaceDN w:val="0"/>
        <w:textAlignment w:val="baseline"/>
        <w:rPr>
          <w:b/>
        </w:rPr>
      </w:pPr>
    </w:p>
    <w:p w:rsidR="009E1A6A" w:rsidRDefault="009E1A6A" w:rsidP="00B53D4F">
      <w:pPr>
        <w:suppressAutoHyphens/>
        <w:autoSpaceDN w:val="0"/>
        <w:textAlignment w:val="baseline"/>
        <w:rPr>
          <w:b/>
        </w:rPr>
      </w:pPr>
    </w:p>
    <w:p w:rsidR="009E1A6A" w:rsidRDefault="009E1A6A" w:rsidP="00B53D4F">
      <w:pPr>
        <w:suppressAutoHyphens/>
        <w:autoSpaceDN w:val="0"/>
        <w:textAlignment w:val="baseline"/>
        <w:rPr>
          <w:b/>
        </w:rPr>
      </w:pPr>
    </w:p>
    <w:p w:rsidR="009E1A6A" w:rsidRDefault="009E1A6A" w:rsidP="00B53D4F">
      <w:pPr>
        <w:suppressAutoHyphens/>
        <w:autoSpaceDN w:val="0"/>
        <w:textAlignment w:val="baseline"/>
        <w:rPr>
          <w:b/>
        </w:rPr>
      </w:pPr>
    </w:p>
    <w:p w:rsidR="009E1A6A" w:rsidRDefault="009E1A6A" w:rsidP="00B53D4F">
      <w:pPr>
        <w:suppressAutoHyphens/>
        <w:autoSpaceDN w:val="0"/>
        <w:textAlignment w:val="baseline"/>
        <w:rPr>
          <w:b/>
        </w:rPr>
      </w:pPr>
    </w:p>
    <w:p w:rsidR="009E1A6A" w:rsidRDefault="009E1A6A" w:rsidP="00B53D4F">
      <w:pPr>
        <w:suppressAutoHyphens/>
        <w:autoSpaceDN w:val="0"/>
        <w:textAlignment w:val="baseline"/>
        <w:rPr>
          <w:b/>
        </w:rPr>
      </w:pPr>
    </w:p>
    <w:p w:rsidR="00D82A07" w:rsidRDefault="00D82A07" w:rsidP="00B53D4F">
      <w:pPr>
        <w:suppressAutoHyphens/>
        <w:autoSpaceDN w:val="0"/>
        <w:textAlignment w:val="baseline"/>
        <w:rPr>
          <w:b/>
        </w:rPr>
      </w:pPr>
    </w:p>
    <w:p w:rsidR="002E3C88" w:rsidRDefault="002E3C88" w:rsidP="004844ED">
      <w:pPr>
        <w:suppressAutoHyphens/>
        <w:autoSpaceDN w:val="0"/>
        <w:jc w:val="right"/>
        <w:textAlignment w:val="baseline"/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</w:pPr>
      <w:r w:rsidRPr="004844ED">
        <w:lastRenderedPageBreak/>
        <w:t>Таблица № 2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  <w:r w:rsidRPr="004844ED">
        <w:rPr>
          <w:b/>
        </w:rPr>
        <w:t>ПОДПРОГРАММА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 xml:space="preserve"> «Переход на использование механизмов</w:t>
      </w:r>
      <w:r w:rsidRPr="004844ED">
        <w:rPr>
          <w:b/>
        </w:rPr>
        <w:t xml:space="preserve"> </w:t>
      </w:r>
      <w:r w:rsidRPr="004844ED">
        <w:t>и инструментов эффективного управления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>муниципальными финансами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  <w:r w:rsidRPr="004844ED">
        <w:rPr>
          <w:b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ПАСПОРТ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rPr>
          <w:lang w:eastAsia="en-US"/>
        </w:rPr>
        <w:t>подпрограммы «</w:t>
      </w:r>
      <w:r w:rsidRPr="004844ED">
        <w:t>Переход на использование механизмов и инструментов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>эффективного управления муниципальными финансами городского округа «Вуктыл</w:t>
      </w:r>
      <w:r w:rsidRPr="004844ED">
        <w:rPr>
          <w:lang w:eastAsia="en-US"/>
        </w:rPr>
        <w:t>» 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 (далее – подпрограмма</w:t>
      </w:r>
      <w:r w:rsidR="00D82A07">
        <w:rPr>
          <w:lang w:val="en-US" w:eastAsia="en-US"/>
        </w:rPr>
        <w:t xml:space="preserve"> </w:t>
      </w:r>
      <w:r w:rsidR="00D82A07">
        <w:rPr>
          <w:lang w:eastAsia="en-US"/>
        </w:rPr>
        <w:t>1</w:t>
      </w:r>
      <w:r w:rsidRPr="004844ED">
        <w:rPr>
          <w:lang w:eastAsia="en-US"/>
        </w:rPr>
        <w:t>)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tbl>
      <w:tblPr>
        <w:tblW w:w="9915" w:type="dxa"/>
        <w:tblInd w:w="-5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5"/>
        <w:gridCol w:w="6820"/>
      </w:tblGrid>
      <w:tr w:rsidR="004844ED" w:rsidRPr="004844ED" w:rsidTr="00D82A07">
        <w:trPr>
          <w:trHeight w:val="800"/>
        </w:trPr>
        <w:tc>
          <w:tcPr>
            <w:tcW w:w="3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</w:t>
            </w:r>
          </w:p>
        </w:tc>
      </w:tr>
      <w:tr w:rsidR="004844ED" w:rsidRPr="004844ED" w:rsidTr="00D82A07">
        <w:trPr>
          <w:trHeight w:val="606"/>
        </w:trPr>
        <w:tc>
          <w:tcPr>
            <w:tcW w:w="3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D82A07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Участники подпрограммы </w:t>
            </w:r>
            <w:r w:rsidR="00D82A07">
              <w:rPr>
                <w:lang w:eastAsia="en-US"/>
              </w:rPr>
              <w:t xml:space="preserve">1 </w:t>
            </w:r>
            <w:r w:rsidRPr="004844ED">
              <w:rPr>
                <w:lang w:eastAsia="en-US"/>
              </w:rPr>
              <w:t>(по согласованию)</w:t>
            </w:r>
          </w:p>
        </w:tc>
        <w:tc>
          <w:tcPr>
            <w:tcW w:w="6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DE34A0" w:rsidP="004844ED">
            <w:pPr>
              <w:suppressAutoHyphens/>
              <w:autoSpaceDN w:val="0"/>
              <w:jc w:val="both"/>
              <w:textAlignment w:val="baseline"/>
            </w:pPr>
            <w:r>
              <w:t>-</w:t>
            </w:r>
          </w:p>
        </w:tc>
      </w:tr>
      <w:tr w:rsidR="004844ED" w:rsidRPr="004844ED" w:rsidTr="00D82A07">
        <w:trPr>
          <w:trHeight w:val="600"/>
        </w:trPr>
        <w:tc>
          <w:tcPr>
            <w:tcW w:w="3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D82A07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D82A07">
        <w:trPr>
          <w:trHeight w:val="656"/>
        </w:trPr>
        <w:tc>
          <w:tcPr>
            <w:tcW w:w="30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Цели  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8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E67F51" w:rsidRDefault="0058532D" w:rsidP="0058532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E67F51">
              <w:rPr>
                <w:color w:val="000000" w:themeColor="text1"/>
                <w:lang w:eastAsia="en-US"/>
              </w:rPr>
              <w:t>Повышение эффективности управления муниципальными финансами в муниципальном образовании городском округе «Вуктыл»</w:t>
            </w:r>
          </w:p>
        </w:tc>
      </w:tr>
      <w:tr w:rsidR="004844ED" w:rsidRPr="004844ED" w:rsidTr="00D82A07">
        <w:trPr>
          <w:trHeight w:val="1400"/>
        </w:trPr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Задачи            </w:t>
            </w:r>
          </w:p>
          <w:p w:rsidR="004844ED" w:rsidRPr="004844ED" w:rsidRDefault="004844ED" w:rsidP="00D82A07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hd w:val="clear" w:color="auto" w:fill="FFFFFF"/>
              <w:tabs>
                <w:tab w:val="left" w:pos="247"/>
                <w:tab w:val="left" w:pos="360"/>
              </w:tabs>
              <w:suppressAutoHyphens/>
              <w:autoSpaceDN w:val="0"/>
              <w:ind w:right="1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 Формирование бюджетной и налоговой политики городского округа «Вуктыл», отвечающей потребностям общества и задачам городского округа «Вуктыл».</w:t>
            </w:r>
          </w:p>
          <w:p w:rsidR="004844ED" w:rsidRPr="004844ED" w:rsidRDefault="004844ED" w:rsidP="004844ED">
            <w:pPr>
              <w:shd w:val="clear" w:color="auto" w:fill="FFFFFF"/>
              <w:tabs>
                <w:tab w:val="left" w:pos="247"/>
                <w:tab w:val="left" w:pos="360"/>
              </w:tabs>
              <w:suppressAutoHyphens/>
              <w:autoSpaceDN w:val="0"/>
              <w:ind w:right="1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 Формирование условий для внедрения инструментов эффективного менеджмента в сфере общественных финансов городского округа «Вуктыл»</w:t>
            </w:r>
          </w:p>
        </w:tc>
      </w:tr>
      <w:tr w:rsidR="004844ED" w:rsidRPr="004844ED" w:rsidTr="00D82A07">
        <w:trPr>
          <w:trHeight w:val="1406"/>
        </w:trPr>
        <w:tc>
          <w:tcPr>
            <w:tcW w:w="309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Целевые индикаторы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 показатели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8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E67F51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 w:rsidRPr="004844ED">
              <w:t>1</w:t>
            </w:r>
            <w:r w:rsidRPr="00E67F51">
              <w:rPr>
                <w:color w:val="000000" w:themeColor="text1"/>
              </w:rPr>
              <w:t xml:space="preserve">) </w:t>
            </w:r>
            <w:r w:rsidR="00E67F51" w:rsidRPr="00E67F51">
              <w:rPr>
                <w:color w:val="000000" w:themeColor="text1"/>
              </w:rPr>
              <w:t>Д</w:t>
            </w:r>
            <w:r w:rsidRPr="00E67F51">
              <w:rPr>
                <w:color w:val="000000" w:themeColor="text1"/>
              </w:rPr>
              <w:t>оля принятых нормативных правовых актов, определяющих основные направления бюджетной и налоговой политики бюджета муниципального образования городского округа «Вуктыл», к общему количеству необходимых нормативных правовых актов согласно законодательству;</w:t>
            </w:r>
          </w:p>
          <w:p w:rsidR="004844ED" w:rsidRPr="00E67F51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 w:rsidRPr="00E67F51">
              <w:rPr>
                <w:color w:val="000000" w:themeColor="text1"/>
              </w:rPr>
              <w:t>2</w:t>
            </w:r>
            <w:r w:rsidR="004844ED" w:rsidRPr="00E67F51">
              <w:rPr>
                <w:color w:val="000000" w:themeColor="text1"/>
              </w:rPr>
              <w:t>) удельный вес своевременно</w:t>
            </w:r>
            <w:r w:rsidR="00D1343E" w:rsidRPr="00E67F51">
              <w:rPr>
                <w:color w:val="000000" w:themeColor="text1"/>
              </w:rPr>
              <w:t xml:space="preserve"> разработанных и утвержденных и (</w:t>
            </w:r>
            <w:r w:rsidR="004844ED" w:rsidRPr="00E67F51">
              <w:rPr>
                <w:color w:val="000000" w:themeColor="text1"/>
              </w:rPr>
              <w:t>или</w:t>
            </w:r>
            <w:r w:rsidR="00D1343E" w:rsidRPr="00E67F51">
              <w:rPr>
                <w:color w:val="000000" w:themeColor="text1"/>
              </w:rPr>
              <w:t>)</w:t>
            </w:r>
            <w:r w:rsidR="004844ED" w:rsidRPr="00E67F51">
              <w:rPr>
                <w:color w:val="000000" w:themeColor="text1"/>
              </w:rPr>
              <w:t xml:space="preserve"> актуализированных нормативных правовых актов, регламентирующих и методологически обеспечивающих бюджетный процесс в бюджете муниципального образования городского округа «Вуктыл», в количестве таких актов, необходимых для внедрения механизмов использования инструментов эффективного финансового менеджмента;</w:t>
            </w:r>
          </w:p>
          <w:p w:rsidR="004844ED" w:rsidRPr="00E67F51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 w:rsidRPr="00E67F51">
              <w:rPr>
                <w:color w:val="000000" w:themeColor="text1"/>
              </w:rPr>
              <w:t>3</w:t>
            </w:r>
            <w:r w:rsidR="004844ED" w:rsidRPr="00E67F51">
              <w:rPr>
                <w:color w:val="000000" w:themeColor="text1"/>
              </w:rPr>
              <w:t>) удельный вес главных распорядителей средств бюджета муниципального образования городского округа «Вуктыл», охваченных годовым мониторингом качества финансового менеджмента главных распорядителей бюджетных средств;</w:t>
            </w:r>
          </w:p>
          <w:p w:rsidR="004844ED" w:rsidRPr="00E67F51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 w:rsidRPr="00E67F51">
              <w:rPr>
                <w:color w:val="000000" w:themeColor="text1"/>
              </w:rPr>
              <w:t>4</w:t>
            </w:r>
            <w:r w:rsidR="004844ED" w:rsidRPr="00E67F51">
              <w:rPr>
                <w:color w:val="000000" w:themeColor="text1"/>
              </w:rPr>
              <w:t xml:space="preserve">) удельный вес проведенных контрольных мероприятий (ревизий и проверок целевого использования средств бюджета муниципального образования городского округа «Вуктыл») в </w:t>
            </w:r>
            <w:r w:rsidR="004844ED" w:rsidRPr="00E67F51">
              <w:rPr>
                <w:color w:val="000000" w:themeColor="text1"/>
              </w:rPr>
              <w:lastRenderedPageBreak/>
              <w:t>общем количестве запланированных мероприятий;</w:t>
            </w:r>
          </w:p>
          <w:p w:rsidR="004844ED" w:rsidRPr="00E67F51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 w:rsidRPr="00E67F51">
              <w:rPr>
                <w:color w:val="000000" w:themeColor="text1"/>
              </w:rPr>
              <w:t>5</w:t>
            </w:r>
            <w:r w:rsidR="004844ED" w:rsidRPr="00E67F51">
              <w:rPr>
                <w:color w:val="000000" w:themeColor="text1"/>
              </w:rPr>
              <w:t>) удельный вес проведенных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проверок;</w:t>
            </w:r>
          </w:p>
          <w:p w:rsidR="004844ED" w:rsidRPr="00E67F51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 w:rsidRPr="00E67F51">
              <w:rPr>
                <w:color w:val="000000" w:themeColor="text1"/>
              </w:rPr>
              <w:t>6</w:t>
            </w:r>
            <w:r w:rsidR="004844ED" w:rsidRPr="00E67F51">
              <w:rPr>
                <w:color w:val="000000" w:themeColor="text1"/>
              </w:rPr>
              <w:t>) удельный вес принимаемых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слушаний, в общем объеме таких решений</w:t>
            </w:r>
            <w:r w:rsidR="00411886" w:rsidRPr="00E67F51">
              <w:rPr>
                <w:color w:val="000000" w:themeColor="text1"/>
              </w:rPr>
              <w:t>;</w:t>
            </w:r>
          </w:p>
          <w:p w:rsidR="00411886" w:rsidRPr="004844ED" w:rsidRDefault="00411886" w:rsidP="0059419A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E67F51">
              <w:rPr>
                <w:color w:val="000000" w:themeColor="text1"/>
              </w:rPr>
              <w:t>7)</w:t>
            </w:r>
            <w:r w:rsidR="0059419A" w:rsidRPr="00E67F51">
              <w:rPr>
                <w:color w:val="000000" w:themeColor="text1"/>
                <w:lang w:eastAsia="en-US"/>
              </w:rPr>
              <w:t xml:space="preserve"> </w:t>
            </w:r>
            <w:r w:rsidRPr="00E67F51">
              <w:rPr>
                <w:color w:val="000000" w:themeColor="text1"/>
                <w:lang w:eastAsia="en-US"/>
              </w:rPr>
              <w:t>отношение объема муниципального долга городского округа «Вуктыл» к общему годовому объему доходов бюджета муниципального образования городского округа «Вуктыл» без учета объема безвозмездных поступлений</w:t>
            </w:r>
            <w:r w:rsidR="00D1343E">
              <w:rPr>
                <w:color w:val="FF0000"/>
                <w:lang w:eastAsia="en-US"/>
              </w:rPr>
              <w:t xml:space="preserve">  </w:t>
            </w:r>
          </w:p>
        </w:tc>
      </w:tr>
      <w:tr w:rsidR="004844ED" w:rsidRPr="004844ED" w:rsidTr="00D82A07">
        <w:trPr>
          <w:trHeight w:val="600"/>
        </w:trPr>
        <w:tc>
          <w:tcPr>
            <w:tcW w:w="3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D82A07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Сроки реализации 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>:</w:t>
            </w:r>
            <w:r w:rsidR="0056506E">
              <w:rPr>
                <w:rFonts w:eastAsia="Calibri"/>
                <w:color w:val="000000"/>
                <w:lang w:eastAsia="en-US"/>
              </w:rPr>
              <w:t xml:space="preserve"> 20</w:t>
            </w:r>
            <w:r w:rsidR="00281ABE">
              <w:rPr>
                <w:rFonts w:eastAsia="Calibri"/>
                <w:color w:val="000000"/>
                <w:lang w:eastAsia="en-US"/>
              </w:rPr>
              <w:t>21</w:t>
            </w:r>
            <w:r w:rsidR="0056506E">
              <w:rPr>
                <w:rFonts w:eastAsia="Calibri"/>
                <w:color w:val="000000"/>
                <w:lang w:eastAsia="en-US"/>
              </w:rPr>
              <w:t xml:space="preserve"> - 202</w:t>
            </w:r>
            <w:r w:rsidR="00E67F51">
              <w:rPr>
                <w:rFonts w:eastAsia="Calibri"/>
                <w:color w:val="000000"/>
                <w:lang w:eastAsia="en-US"/>
              </w:rPr>
              <w:t>5 годы</w:t>
            </w:r>
          </w:p>
          <w:p w:rsidR="004844ED" w:rsidRPr="004844ED" w:rsidRDefault="0058532D" w:rsidP="0058532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</w:t>
            </w:r>
          </w:p>
        </w:tc>
      </w:tr>
      <w:tr w:rsidR="004844ED" w:rsidRPr="004844ED" w:rsidTr="00D82A07">
        <w:trPr>
          <w:trHeight w:val="510"/>
        </w:trPr>
        <w:tc>
          <w:tcPr>
            <w:tcW w:w="3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</w:t>
            </w:r>
          </w:p>
        </w:tc>
        <w:tc>
          <w:tcPr>
            <w:tcW w:w="68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7935FA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lang w:eastAsia="en-US"/>
              </w:rPr>
              <w:t xml:space="preserve">Общий объем финансирования подпрограммы </w:t>
            </w:r>
            <w:r w:rsidR="00D82A07">
              <w:rPr>
                <w:lang w:eastAsia="en-US"/>
              </w:rPr>
              <w:t>1</w:t>
            </w:r>
            <w:r w:rsidR="0056506E">
              <w:rPr>
                <w:lang w:eastAsia="en-US"/>
              </w:rPr>
              <w:t xml:space="preserve"> в </w:t>
            </w:r>
            <w:r w:rsidR="00281ABE">
              <w:rPr>
                <w:rFonts w:eastAsia="Calibri"/>
                <w:color w:val="000000"/>
                <w:lang w:eastAsia="en-US"/>
              </w:rPr>
              <w:t>2021 - 202</w:t>
            </w:r>
            <w:r w:rsidR="00E67F51">
              <w:rPr>
                <w:rFonts w:eastAsia="Calibri"/>
                <w:color w:val="000000"/>
                <w:lang w:eastAsia="en-US"/>
              </w:rPr>
              <w:t>5</w:t>
            </w:r>
            <w:r w:rsidR="00281ABE" w:rsidRPr="004844E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 xml:space="preserve">годах составит –  0,00 рублей, в том числе за счет средств бюджета </w:t>
            </w:r>
            <w:r w:rsidR="007935FA">
              <w:rPr>
                <w:lang w:eastAsia="en-US"/>
              </w:rPr>
              <w:t>МО ГО</w:t>
            </w:r>
            <w:r w:rsidRPr="004844ED">
              <w:rPr>
                <w:lang w:eastAsia="en-US"/>
              </w:rPr>
              <w:t xml:space="preserve">  «Вуктыл» 0,00 рублей, </w:t>
            </w:r>
            <w:r w:rsidR="007935FA">
              <w:rPr>
                <w:rFonts w:eastAsia="Calibri"/>
              </w:rPr>
              <w:t>за счет средств ФБ РФ 0,00 рублей; за счет средств РБ РК 0,00 рублей</w:t>
            </w:r>
            <w:r w:rsidRPr="004844ED">
              <w:rPr>
                <w:rFonts w:eastAsia="Calibri"/>
                <w:lang w:eastAsia="en-US"/>
              </w:rPr>
              <w:t>, в том числе по годам реализации:</w:t>
            </w:r>
          </w:p>
          <w:p w:rsidR="004844ED" w:rsidRPr="007935FA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lang w:eastAsia="en-US"/>
              </w:rPr>
              <w:t xml:space="preserve">2021  г.- 0,00 рублей,  в том числе за счет средств бюджета </w:t>
            </w:r>
            <w:r w:rsidR="007935FA">
              <w:rPr>
                <w:lang w:eastAsia="en-US"/>
              </w:rPr>
              <w:t>МО ГО</w:t>
            </w:r>
            <w:r w:rsidR="0056506E">
              <w:rPr>
                <w:lang w:eastAsia="en-US"/>
              </w:rPr>
              <w:t xml:space="preserve">  «Вуктыл» 0,00 рублей;</w:t>
            </w:r>
            <w:r w:rsidR="007935FA">
              <w:rPr>
                <w:rFonts w:eastAsia="Calibri"/>
              </w:rPr>
              <w:t xml:space="preserve"> за счет средств ФБ РФ 0,00 рублей; за счет средств РБ РК 0,00 рублей;</w:t>
            </w:r>
          </w:p>
          <w:p w:rsidR="0056506E" w:rsidRPr="007935FA" w:rsidRDefault="0056506E" w:rsidP="0056506E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lang w:eastAsia="en-US"/>
              </w:rPr>
              <w:t>2022</w:t>
            </w:r>
            <w:r w:rsidRPr="004844ED">
              <w:rPr>
                <w:lang w:eastAsia="en-US"/>
              </w:rPr>
              <w:t xml:space="preserve">  г.- 0,00 рублей,  в том числе за счет средств бюджета </w:t>
            </w:r>
            <w:r w:rsidR="007935FA">
              <w:rPr>
                <w:lang w:eastAsia="en-US"/>
              </w:rPr>
              <w:t>МО ГО</w:t>
            </w:r>
            <w:r w:rsidR="00281ABE">
              <w:rPr>
                <w:lang w:eastAsia="en-US"/>
              </w:rPr>
              <w:t xml:space="preserve">  «Вуктыл» 0,00 рублей;</w:t>
            </w:r>
            <w:r w:rsidR="007935FA">
              <w:rPr>
                <w:rFonts w:eastAsia="Calibri"/>
              </w:rPr>
              <w:t xml:space="preserve"> за счет средств ФБ РФ 0,00 рублей; за счет средств РБ РК 0,00 рублей;</w:t>
            </w:r>
          </w:p>
          <w:p w:rsidR="00E67F51" w:rsidRPr="007935FA" w:rsidRDefault="00281ABE" w:rsidP="007935FA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lang w:eastAsia="en-US"/>
              </w:rPr>
              <w:t>2023</w:t>
            </w:r>
            <w:r w:rsidRPr="004844ED">
              <w:rPr>
                <w:lang w:eastAsia="en-US"/>
              </w:rPr>
              <w:t xml:space="preserve">  г.- 0,00 рублей,  в том числе за счет средств бюджета </w:t>
            </w:r>
            <w:r w:rsidR="007935FA">
              <w:rPr>
                <w:lang w:eastAsia="en-US"/>
              </w:rPr>
              <w:t>МО ГО</w:t>
            </w:r>
            <w:r w:rsidR="00E67F51">
              <w:rPr>
                <w:lang w:eastAsia="en-US"/>
              </w:rPr>
              <w:t xml:space="preserve">  «Вуктыл» 0,0</w:t>
            </w:r>
            <w:r w:rsidR="00B25D03">
              <w:rPr>
                <w:lang w:eastAsia="en-US"/>
              </w:rPr>
              <w:t>0 рублей</w:t>
            </w:r>
            <w:r w:rsidR="007935FA">
              <w:rPr>
                <w:lang w:eastAsia="en-US"/>
              </w:rPr>
              <w:t>;</w:t>
            </w:r>
            <w:r w:rsidR="007935FA">
              <w:rPr>
                <w:rFonts w:eastAsia="Calibri"/>
              </w:rPr>
              <w:t xml:space="preserve"> за счет средств ФБ РФ 0,00 рублей; за счет средств РБ РК 0,00 рублей</w:t>
            </w:r>
          </w:p>
        </w:tc>
      </w:tr>
      <w:tr w:rsidR="004844ED" w:rsidRPr="004844ED" w:rsidTr="00D82A07">
        <w:trPr>
          <w:trHeight w:val="416"/>
        </w:trPr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Ожидаемые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результаты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D82A07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1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2E3C88" w:rsidRPr="004844ED" w:rsidRDefault="002E3C88" w:rsidP="002E3C88">
            <w:pPr>
              <w:suppressAutoHyphens/>
              <w:autoSpaceDN w:val="0"/>
              <w:jc w:val="both"/>
              <w:textAlignment w:val="baseline"/>
            </w:pPr>
            <w:r>
              <w:rPr>
                <w:lang w:eastAsia="en-US"/>
              </w:rPr>
              <w:t>В результате реализации подпрограммы к 2025 году ожидается</w:t>
            </w:r>
            <w:r w:rsidRPr="004844ED">
              <w:rPr>
                <w:lang w:eastAsia="en-US"/>
              </w:rPr>
              <w:t>:</w:t>
            </w:r>
          </w:p>
          <w:p w:rsidR="002E3C88" w:rsidRPr="004844ED" w:rsidRDefault="002E3C88" w:rsidP="002E3C88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</w:t>
            </w:r>
            <w:r>
              <w:rPr>
                <w:lang w:eastAsia="en-US"/>
              </w:rPr>
              <w:t>ая</w:t>
            </w:r>
            <w:r w:rsidRPr="004844ED">
              <w:rPr>
                <w:lang w:eastAsia="en-US"/>
              </w:rPr>
              <w:t xml:space="preserve"> подготовк</w:t>
            </w:r>
            <w:r>
              <w:rPr>
                <w:lang w:eastAsia="en-US"/>
              </w:rPr>
              <w:t>а</w:t>
            </w:r>
            <w:r w:rsidRPr="004844ED">
              <w:rPr>
                <w:lang w:eastAsia="en-US"/>
              </w:rPr>
              <w:t xml:space="preserve"> и утверждени</w:t>
            </w:r>
            <w:r>
              <w:rPr>
                <w:lang w:eastAsia="en-US"/>
              </w:rPr>
              <w:t>е</w:t>
            </w:r>
            <w:r w:rsidRPr="004844ED">
              <w:rPr>
                <w:lang w:eastAsia="en-US"/>
              </w:rPr>
              <w:t xml:space="preserve"> нормативного правового акта об основных направлениях бюджетной и налоговой политики городского округа «Вуктыл»;</w:t>
            </w:r>
          </w:p>
          <w:p w:rsidR="002E3C88" w:rsidRPr="004844ED" w:rsidRDefault="002E3C88" w:rsidP="002E3C88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</w:t>
            </w:r>
            <w:r>
              <w:rPr>
                <w:lang w:eastAsia="en-US"/>
              </w:rPr>
              <w:t>ая</w:t>
            </w:r>
            <w:r w:rsidRPr="004844ED">
              <w:rPr>
                <w:lang w:eastAsia="en-US"/>
              </w:rPr>
              <w:t xml:space="preserve"> подготовк</w:t>
            </w:r>
            <w:r>
              <w:rPr>
                <w:lang w:eastAsia="en-US"/>
              </w:rPr>
              <w:t>а и (или) утверждение</w:t>
            </w:r>
            <w:r w:rsidRPr="004844ED">
              <w:rPr>
                <w:lang w:eastAsia="en-US"/>
              </w:rPr>
              <w:t xml:space="preserve"> нормативных актов в сфере управления муниципальными финансами и проведены мероприятия методологического характера;</w:t>
            </w:r>
          </w:p>
          <w:p w:rsidR="002E3C88" w:rsidRPr="004844ED" w:rsidRDefault="002E3C88" w:rsidP="002E3C88">
            <w:pPr>
              <w:suppressAutoHyphens/>
              <w:autoSpaceDN w:val="0"/>
              <w:jc w:val="both"/>
              <w:textAlignment w:val="baseline"/>
            </w:pPr>
            <w:r>
              <w:rPr>
                <w:lang w:eastAsia="en-US"/>
              </w:rPr>
              <w:t>проведение</w:t>
            </w:r>
            <w:r w:rsidRPr="004844ED">
              <w:rPr>
                <w:lang w:eastAsia="en-US"/>
              </w:rPr>
              <w:t xml:space="preserve"> оценки качества финансового менеджмента главных распорядителей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за отчетный год для осуществления стимулирования их руководства к повышению качества осуществляемого ими финансового менеджмента;</w:t>
            </w:r>
          </w:p>
          <w:p w:rsidR="002E3C88" w:rsidRPr="004844ED" w:rsidRDefault="002E3C88" w:rsidP="002E3C88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>проведени</w:t>
            </w:r>
            <w:r>
              <w:rPr>
                <w:lang w:eastAsia="en-US"/>
              </w:rPr>
              <w:t>е</w:t>
            </w:r>
            <w:r w:rsidRPr="004844ED">
              <w:rPr>
                <w:lang w:eastAsia="en-US"/>
              </w:rPr>
              <w:t xml:space="preserve"> </w:t>
            </w:r>
            <w:r w:rsidRPr="004844ED">
              <w:t>ревизий и проверок целевого использования средств бюджета муниципального образования городского округа «Вуктыл»;</w:t>
            </w:r>
          </w:p>
          <w:p w:rsidR="002E3C88" w:rsidRPr="004844ED" w:rsidRDefault="002E3C88" w:rsidP="002E3C88">
            <w:pPr>
              <w:suppressAutoHyphens/>
              <w:autoSpaceDN w:val="0"/>
              <w:jc w:val="both"/>
              <w:textAlignment w:val="baseline"/>
            </w:pPr>
            <w:r w:rsidRPr="004844ED">
              <w:t>проведени</w:t>
            </w:r>
            <w:r>
              <w:t>е</w:t>
            </w:r>
            <w:r w:rsidRPr="004844ED">
              <w:t xml:space="preserve"> плановых проверок по соблюдению законодательства о контрактной системе в сфере закупок для муниципальных нужд в общем количестве запланированных </w:t>
            </w:r>
            <w:r w:rsidRPr="004844ED">
              <w:lastRenderedPageBreak/>
              <w:t>проверок;</w:t>
            </w:r>
          </w:p>
          <w:p w:rsidR="002E3C88" w:rsidRPr="004844ED" w:rsidRDefault="002E3C88" w:rsidP="002E3C88">
            <w:pPr>
              <w:suppressAutoHyphens/>
              <w:autoSpaceDN w:val="0"/>
              <w:jc w:val="both"/>
              <w:textAlignment w:val="baseline"/>
            </w:pPr>
            <w:r w:rsidRPr="004844ED">
              <w:t>осуществление контроля за соблюдением законодательства в сфере закупок;</w:t>
            </w:r>
          </w:p>
          <w:p w:rsidR="002E3C88" w:rsidRPr="004844ED" w:rsidRDefault="002E3C88" w:rsidP="002E3C88">
            <w:pPr>
              <w:widowControl w:val="0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проведение</w:t>
            </w:r>
            <w:r w:rsidRPr="004844ED">
              <w:rPr>
                <w:lang w:eastAsia="en-US"/>
              </w:rPr>
              <w:t xml:space="preserve"> публичных слушаний, заседаний  для обеспечения информирования населения о деятельности органов местного самоуправления в сфере управления финансами г</w:t>
            </w:r>
            <w:r>
              <w:rPr>
                <w:lang w:eastAsia="en-US"/>
              </w:rPr>
              <w:t>ородского округа «Вуктыл»;</w:t>
            </w:r>
          </w:p>
          <w:p w:rsidR="004844ED" w:rsidRPr="004844ED" w:rsidRDefault="002E3C88" w:rsidP="002E3C88">
            <w:pPr>
              <w:suppressAutoHyphens/>
              <w:autoSpaceDN w:val="0"/>
              <w:jc w:val="both"/>
              <w:textAlignment w:val="baseline"/>
            </w:pPr>
            <w:r w:rsidRPr="004844ED">
              <w:t>с</w:t>
            </w:r>
            <w:r>
              <w:t>оздание</w:t>
            </w:r>
            <w:r w:rsidRPr="004844ED">
              <w:t xml:space="preserve"> услови</w:t>
            </w:r>
            <w:r>
              <w:t>й, обеспечивающих</w:t>
            </w:r>
            <w:r w:rsidRPr="004844ED">
              <w:t xml:space="preserve"> внедрение механизмов и инструментов программного планирования</w:t>
            </w:r>
          </w:p>
        </w:tc>
      </w:tr>
    </w:tbl>
    <w:p w:rsidR="004844ED" w:rsidRPr="004844ED" w:rsidRDefault="004844ED" w:rsidP="004844ED">
      <w:pPr>
        <w:suppressAutoHyphens/>
        <w:autoSpaceDN w:val="0"/>
        <w:textAlignment w:val="baseline"/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Default="004844ED" w:rsidP="005E2773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5E2773" w:rsidRDefault="005E2773" w:rsidP="005E2773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F47702" w:rsidRDefault="00F47702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47702" w:rsidRDefault="00F47702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47702" w:rsidRDefault="00F47702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CE3E01" w:rsidRDefault="00CE3E0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CE3E01" w:rsidRDefault="00CE3E0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CE3E01" w:rsidRPr="004844ED" w:rsidRDefault="00CE3E0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290853" w:rsidRDefault="00290853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290853" w:rsidRDefault="00290853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290853" w:rsidRDefault="00290853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Default="004844ED" w:rsidP="004A12CC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4A12CC" w:rsidRPr="004844ED" w:rsidRDefault="004A12CC" w:rsidP="004A12CC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D01C65" w:rsidRDefault="00D01C65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2E3C88" w:rsidRDefault="002E3C88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B25D03" w:rsidRDefault="00B25D03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B25D03" w:rsidRDefault="00B25D03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B25D03" w:rsidRDefault="00B25D03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B25D03" w:rsidRDefault="00B25D03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8530C" w:rsidRDefault="00F8530C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8530C" w:rsidRDefault="00F8530C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B25D03" w:rsidRDefault="00B25D03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B25D03" w:rsidRDefault="00B25D03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D01C65" w:rsidRDefault="00D01C65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D01C65" w:rsidRDefault="00D01C65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D01C65" w:rsidRDefault="00D01C65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2E3C88" w:rsidRDefault="002E3C88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lastRenderedPageBreak/>
        <w:t>ПОДПРОГРАММА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 xml:space="preserve"> «Организация и обеспечение бюджетного процесса в городском округе «Вуктыл»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  <w:rPr>
          <w:b/>
        </w:rPr>
      </w:pPr>
      <w:r w:rsidRPr="004844ED">
        <w:rPr>
          <w:b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ПАСПОРТ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подпрограммы </w:t>
      </w:r>
      <w:r w:rsidRPr="004844ED">
        <w:t>«Организация и обеспечение бюджетного процесса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>в городском округе «Вуктыл»</w:t>
      </w:r>
      <w:r w:rsidRPr="004844ED">
        <w:rPr>
          <w:lang w:eastAsia="en-US"/>
        </w:rPr>
        <w:t xml:space="preserve"> 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(далее – подпрограмма </w:t>
      </w:r>
      <w:r w:rsidR="00D82A07">
        <w:rPr>
          <w:lang w:eastAsia="en-US"/>
        </w:rPr>
        <w:t>2</w:t>
      </w:r>
      <w:r w:rsidRPr="004844ED">
        <w:rPr>
          <w:lang w:eastAsia="en-US"/>
        </w:rPr>
        <w:t>)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tbl>
      <w:tblPr>
        <w:tblW w:w="9915" w:type="dxa"/>
        <w:tblInd w:w="-8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6915"/>
      </w:tblGrid>
      <w:tr w:rsidR="004844ED" w:rsidRPr="004844ED" w:rsidTr="004844ED">
        <w:trPr>
          <w:trHeight w:val="80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</w:t>
            </w:r>
          </w:p>
        </w:tc>
      </w:tr>
      <w:tr w:rsidR="004844ED" w:rsidRPr="004844ED" w:rsidTr="004844ED">
        <w:trPr>
          <w:trHeight w:val="606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Участники 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4844ED" w:rsidRPr="004844ED" w:rsidTr="004844ED">
        <w:trPr>
          <w:trHeight w:val="60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4844ED">
        <w:trPr>
          <w:trHeight w:val="656"/>
        </w:trPr>
        <w:tc>
          <w:tcPr>
            <w:tcW w:w="30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Цели 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F320C8" w:rsidRDefault="004844ED" w:rsidP="0058532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F320C8">
              <w:rPr>
                <w:color w:val="000000" w:themeColor="text1"/>
                <w:lang w:eastAsia="en-US"/>
              </w:rPr>
              <w:t>Обеспечение сбалансированности бюджетной системы городского округа «Вуктыл»</w:t>
            </w:r>
          </w:p>
        </w:tc>
      </w:tr>
      <w:tr w:rsidR="004844ED" w:rsidRPr="004844ED" w:rsidTr="004844ED">
        <w:trPr>
          <w:trHeight w:val="891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Задачи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1.Обеспечение выполнения и оптимизации расходных обязательств городского округа «Вуктыл».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2.  Повышение эффективности управления муниципальным долгом городского округа «Вуктыл»</w:t>
            </w:r>
          </w:p>
        </w:tc>
      </w:tr>
      <w:tr w:rsidR="004844ED" w:rsidRPr="004844ED" w:rsidTr="004844ED">
        <w:trPr>
          <w:trHeight w:val="415"/>
        </w:trPr>
        <w:tc>
          <w:tcPr>
            <w:tcW w:w="300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Целевые индикаторы и показатели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B25D03" w:rsidRDefault="004844ED" w:rsidP="004844E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 w:rsidRPr="00B25D03">
              <w:rPr>
                <w:color w:val="000000" w:themeColor="text1"/>
                <w:lang w:eastAsia="en-US"/>
              </w:rPr>
              <w:t xml:space="preserve">1) </w:t>
            </w:r>
            <w:r w:rsidR="00F320C8" w:rsidRPr="00B25D03">
              <w:rPr>
                <w:color w:val="000000" w:themeColor="text1"/>
                <w:lang w:eastAsia="en-US"/>
              </w:rPr>
              <w:t>С</w:t>
            </w:r>
            <w:r w:rsidRPr="00B25D03">
              <w:rPr>
                <w:color w:val="000000" w:themeColor="text1"/>
                <w:lang w:eastAsia="en-US"/>
              </w:rPr>
              <w:t xml:space="preserve">оотношение  дефицита  бюджета </w:t>
            </w:r>
            <w:r w:rsidRPr="00B25D03">
              <w:rPr>
                <w:color w:val="000000" w:themeColor="text1"/>
              </w:rPr>
              <w:t xml:space="preserve">муниципального образования  </w:t>
            </w:r>
            <w:r w:rsidRPr="00B25D03">
              <w:rPr>
                <w:color w:val="000000" w:themeColor="text1"/>
                <w:lang w:eastAsia="en-US"/>
              </w:rPr>
              <w:t>городского округа «Вуктыл»   к   доходам  без учета</w:t>
            </w:r>
          </w:p>
          <w:p w:rsidR="004844ED" w:rsidRPr="00B25D03" w:rsidRDefault="004844ED" w:rsidP="004844E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B25D03">
              <w:rPr>
                <w:color w:val="000000" w:themeColor="text1"/>
                <w:lang w:eastAsia="en-US"/>
              </w:rPr>
              <w:t>безвозмездных поступлений</w:t>
            </w:r>
            <w:r w:rsidR="00F47702" w:rsidRPr="00B25D03">
              <w:rPr>
                <w:color w:val="000000" w:themeColor="text1"/>
                <w:lang w:eastAsia="en-US"/>
              </w:rPr>
              <w:t xml:space="preserve"> и поступлений по дополнительным нормативам отчислений</w:t>
            </w:r>
            <w:r w:rsidRPr="00B25D03">
              <w:rPr>
                <w:color w:val="000000" w:themeColor="text1"/>
                <w:lang w:eastAsia="en-US"/>
              </w:rPr>
              <w:t>;</w:t>
            </w:r>
          </w:p>
          <w:p w:rsidR="004844ED" w:rsidRPr="00B25D03" w:rsidRDefault="004844ED" w:rsidP="004844E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 w:rsidRPr="00B25D03">
              <w:rPr>
                <w:color w:val="000000" w:themeColor="text1"/>
                <w:lang w:eastAsia="en-US"/>
              </w:rPr>
              <w:t xml:space="preserve">2) соответствие решения о бюджете </w:t>
            </w:r>
            <w:r w:rsidRPr="00B25D03">
              <w:rPr>
                <w:color w:val="000000" w:themeColor="text1"/>
              </w:rPr>
              <w:t xml:space="preserve">муниципального образования </w:t>
            </w:r>
            <w:r w:rsidRPr="00B25D03">
              <w:rPr>
                <w:color w:val="000000" w:themeColor="text1"/>
                <w:lang w:eastAsia="en-US"/>
              </w:rPr>
              <w:t xml:space="preserve">городского округа «Вуктыл» на очередной финансовый год и плановый период требованиям Бюджетного </w:t>
            </w:r>
            <w:hyperlink r:id="rId10" w:history="1">
              <w:r w:rsidRPr="00B25D03">
                <w:rPr>
                  <w:color w:val="000000" w:themeColor="text1"/>
                  <w:lang w:eastAsia="en-US"/>
                </w:rPr>
                <w:t>кодекса</w:t>
              </w:r>
            </w:hyperlink>
            <w:r w:rsidRPr="00B25D03">
              <w:rPr>
                <w:color w:val="000000" w:themeColor="text1"/>
                <w:lang w:eastAsia="en-US"/>
              </w:rPr>
              <w:t xml:space="preserve"> Российской Федерации;</w:t>
            </w:r>
          </w:p>
          <w:p w:rsidR="004844ED" w:rsidRPr="00B25D03" w:rsidRDefault="004844ED" w:rsidP="004844E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 w:rsidRPr="00B25D03">
              <w:rPr>
                <w:color w:val="000000" w:themeColor="text1"/>
                <w:lang w:eastAsia="en-US"/>
              </w:rPr>
              <w:t xml:space="preserve">3) соответствие исполнения бюджета </w:t>
            </w:r>
            <w:r w:rsidRPr="00B25D03">
              <w:rPr>
                <w:color w:val="000000" w:themeColor="text1"/>
              </w:rPr>
              <w:t xml:space="preserve">муниципального образования </w:t>
            </w:r>
            <w:r w:rsidRPr="00B25D03">
              <w:rPr>
                <w:color w:val="000000" w:themeColor="text1"/>
                <w:lang w:eastAsia="en-US"/>
              </w:rPr>
              <w:t>городского округа «Вуктыл» бюджетному законодательству;</w:t>
            </w:r>
          </w:p>
          <w:p w:rsidR="004844ED" w:rsidRPr="00B25D03" w:rsidRDefault="00443E14" w:rsidP="004844E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B25D03">
              <w:rPr>
                <w:color w:val="000000" w:themeColor="text1"/>
                <w:lang w:eastAsia="en-US"/>
              </w:rPr>
              <w:t>4</w:t>
            </w:r>
            <w:r w:rsidR="004844ED" w:rsidRPr="00B25D03">
              <w:rPr>
                <w:color w:val="000000" w:themeColor="text1"/>
                <w:lang w:eastAsia="en-US"/>
              </w:rPr>
              <w:t>) удельный вес бюджетной отчетности, представленной в установленные Министерством финансов Республики Коми сроки;</w:t>
            </w:r>
          </w:p>
          <w:p w:rsidR="004844ED" w:rsidRPr="004844ED" w:rsidRDefault="00443E14" w:rsidP="004844ED">
            <w:pPr>
              <w:suppressAutoHyphens/>
              <w:autoSpaceDN w:val="0"/>
              <w:jc w:val="both"/>
              <w:textAlignment w:val="baseline"/>
            </w:pPr>
            <w:r w:rsidRPr="00B25D03">
              <w:rPr>
                <w:color w:val="000000" w:themeColor="text1"/>
                <w:lang w:eastAsia="en-US"/>
              </w:rPr>
              <w:t>5</w:t>
            </w:r>
            <w:r w:rsidR="004844ED" w:rsidRPr="00B25D03">
              <w:rPr>
                <w:color w:val="000000" w:themeColor="text1"/>
                <w:lang w:eastAsia="en-US"/>
              </w:rPr>
              <w:t xml:space="preserve">) доля объема расходов на обслуживание муниципального долга городского округа «Вуктыл» в объеме расходов бюджета </w:t>
            </w:r>
            <w:r w:rsidR="004844ED" w:rsidRPr="00B25D03">
              <w:rPr>
                <w:color w:val="000000" w:themeColor="text1"/>
              </w:rPr>
              <w:t xml:space="preserve">муниципального образования </w:t>
            </w:r>
            <w:r w:rsidR="004844ED" w:rsidRPr="00B25D03">
              <w:rPr>
                <w:color w:val="000000" w:themeColor="text1"/>
                <w:lang w:eastAsia="en-US"/>
              </w:rPr>
              <w:t>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4844ED" w:rsidRPr="004844ED" w:rsidTr="004844ED">
        <w:trPr>
          <w:trHeight w:val="60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Сроки реализации 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>:</w:t>
            </w:r>
            <w:r w:rsidR="005E2773">
              <w:rPr>
                <w:rFonts w:eastAsia="Calibri"/>
                <w:color w:val="000000"/>
                <w:lang w:eastAsia="en-US"/>
              </w:rPr>
              <w:t xml:space="preserve"> </w:t>
            </w:r>
            <w:r w:rsidR="00F320C8">
              <w:rPr>
                <w:rFonts w:eastAsia="Calibri"/>
                <w:color w:val="000000"/>
                <w:lang w:eastAsia="en-US"/>
              </w:rPr>
              <w:t>2021 - 2025</w:t>
            </w:r>
            <w:r w:rsidR="00D01C65" w:rsidRPr="004844E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F320C8">
              <w:rPr>
                <w:rFonts w:eastAsia="Calibri"/>
                <w:color w:val="000000"/>
                <w:lang w:eastAsia="en-US"/>
              </w:rPr>
              <w:t>годы</w:t>
            </w:r>
          </w:p>
          <w:p w:rsidR="004844ED" w:rsidRPr="004844ED" w:rsidRDefault="0058532D" w:rsidP="0058532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</w:t>
            </w:r>
          </w:p>
        </w:tc>
      </w:tr>
      <w:tr w:rsidR="004844ED" w:rsidRPr="004844ED" w:rsidTr="004844ED">
        <w:trPr>
          <w:trHeight w:val="51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D82A07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E0E32" w:rsidRPr="00F8530C" w:rsidRDefault="004E0E32" w:rsidP="004E0E32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lang w:eastAsia="en-US"/>
              </w:rPr>
              <w:t xml:space="preserve">Общий объем финансирования  подпрограммы </w:t>
            </w:r>
            <w:r>
              <w:rPr>
                <w:lang w:eastAsia="en-US"/>
              </w:rPr>
              <w:t xml:space="preserve">2 в </w:t>
            </w:r>
            <w:r>
              <w:rPr>
                <w:rFonts w:eastAsia="Calibri"/>
                <w:color w:val="000000"/>
                <w:lang w:eastAsia="en-US"/>
              </w:rPr>
              <w:t>2021 - 2025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>годах составит –</w:t>
            </w:r>
            <w:r>
              <w:rPr>
                <w:lang w:eastAsia="en-US"/>
              </w:rPr>
              <w:t>15 733 786,02</w:t>
            </w:r>
            <w:r w:rsidRPr="004844ED">
              <w:rPr>
                <w:lang w:eastAsia="en-US"/>
              </w:rPr>
              <w:t xml:space="preserve"> рублей, в том числе за счет средств бюджета </w:t>
            </w:r>
            <w:r w:rsidR="00F8530C">
              <w:rPr>
                <w:lang w:eastAsia="en-US"/>
              </w:rPr>
              <w:t>МО ГО</w:t>
            </w:r>
            <w:r w:rsidRPr="004844ED">
              <w:rPr>
                <w:lang w:eastAsia="en-US"/>
              </w:rPr>
              <w:t xml:space="preserve"> «Вуктыл» </w:t>
            </w:r>
            <w:r>
              <w:rPr>
                <w:lang w:eastAsia="en-US"/>
              </w:rPr>
              <w:t>15 733 786,02</w:t>
            </w:r>
            <w:r w:rsidR="00F8530C">
              <w:rPr>
                <w:lang w:eastAsia="en-US"/>
              </w:rPr>
              <w:t xml:space="preserve">  рублей;</w:t>
            </w:r>
            <w:r w:rsidRPr="004844ED">
              <w:rPr>
                <w:rFonts w:eastAsia="Calibri"/>
              </w:rPr>
              <w:t xml:space="preserve"> </w:t>
            </w:r>
            <w:r w:rsidR="00F8530C">
              <w:rPr>
                <w:rFonts w:eastAsia="Calibri"/>
              </w:rPr>
              <w:t xml:space="preserve">за счет средств </w:t>
            </w:r>
            <w:r w:rsidR="00F8530C">
              <w:rPr>
                <w:rFonts w:eastAsia="Calibri"/>
              </w:rPr>
              <w:lastRenderedPageBreak/>
              <w:t>ФБ РФ 0,00 рублей; за счет средств РБ РК 0,00 рублей</w:t>
            </w:r>
            <w:r w:rsidRPr="004844ED">
              <w:rPr>
                <w:rFonts w:eastAsia="Calibri"/>
              </w:rPr>
              <w:t>, в том числе по годам реализации:</w:t>
            </w:r>
          </w:p>
          <w:p w:rsidR="004E0E32" w:rsidRDefault="004E0E32" w:rsidP="004E0E32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  <w:lang w:eastAsia="en-US"/>
              </w:rPr>
              <w:t xml:space="preserve">2021 г. – </w:t>
            </w:r>
            <w:r>
              <w:rPr>
                <w:rFonts w:eastAsia="Calibri"/>
                <w:lang w:eastAsia="en-US"/>
              </w:rPr>
              <w:t xml:space="preserve">4 993 791,55 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рублей, в том числе за счет средств бюджета </w:t>
            </w:r>
            <w:r w:rsidR="00F8530C">
              <w:rPr>
                <w:rFonts w:eastAsia="Calibri"/>
                <w:lang w:eastAsia="en-US"/>
              </w:rPr>
              <w:t>МО ГО</w:t>
            </w:r>
            <w:r w:rsidRPr="004844ED">
              <w:rPr>
                <w:rFonts w:eastAsia="Calibri"/>
                <w:lang w:eastAsia="en-US"/>
              </w:rPr>
              <w:t xml:space="preserve"> «Вуктыл»</w:t>
            </w:r>
            <w:r w:rsidRPr="004844ED"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4 993 791,55 </w:t>
            </w:r>
            <w:r w:rsidRPr="004844ED"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рублей;</w:t>
            </w:r>
            <w:r w:rsidR="00F8530C">
              <w:rPr>
                <w:rFonts w:eastAsia="Calibri"/>
              </w:rPr>
              <w:t xml:space="preserve"> за счет средств ФБ РФ 0,00 рублей; за счет средств РБ РК 0,00 рублей;</w:t>
            </w:r>
          </w:p>
          <w:p w:rsidR="004E0E32" w:rsidRDefault="004E0E32" w:rsidP="004E0E32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2022</w:t>
            </w:r>
            <w:r w:rsidRPr="004844ED">
              <w:rPr>
                <w:rFonts w:eastAsia="Calibri"/>
                <w:lang w:eastAsia="en-US"/>
              </w:rPr>
              <w:t xml:space="preserve"> г. – </w:t>
            </w:r>
            <w:r>
              <w:rPr>
                <w:rFonts w:eastAsia="Calibri"/>
                <w:lang w:eastAsia="en-US"/>
              </w:rPr>
              <w:t>5 320 440,46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рублей, в том числе за счет средств бюджета </w:t>
            </w:r>
            <w:r w:rsidR="00F8530C">
              <w:rPr>
                <w:rFonts w:eastAsia="Calibri"/>
                <w:lang w:eastAsia="en-US"/>
              </w:rPr>
              <w:t>МО ГО</w:t>
            </w:r>
            <w:r w:rsidRPr="004844ED">
              <w:rPr>
                <w:rFonts w:eastAsia="Calibri"/>
                <w:lang w:eastAsia="en-US"/>
              </w:rPr>
              <w:t xml:space="preserve"> «Вуктыл»</w:t>
            </w:r>
            <w:r w:rsidRPr="004844ED"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5 320 440,46</w:t>
            </w:r>
            <w:r w:rsidRPr="004844ED"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рублей;</w:t>
            </w:r>
            <w:r w:rsidR="00F8530C">
              <w:rPr>
                <w:rFonts w:eastAsia="Calibri"/>
              </w:rPr>
              <w:t xml:space="preserve"> за счет средств ФБ РФ 0,00 рублей; за счет средств РБ РК 0,00 рублей;</w:t>
            </w:r>
          </w:p>
          <w:p w:rsidR="00D01C65" w:rsidRPr="00D01C65" w:rsidRDefault="004E0E32" w:rsidP="00F8530C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  <w:r w:rsidRPr="004844ED">
              <w:rPr>
                <w:rFonts w:eastAsia="Calibri"/>
                <w:lang w:eastAsia="en-US"/>
              </w:rPr>
              <w:t xml:space="preserve"> г. – </w:t>
            </w:r>
            <w:r>
              <w:rPr>
                <w:rFonts w:eastAsia="Calibri"/>
                <w:lang w:eastAsia="en-US"/>
              </w:rPr>
              <w:t>5 419 554,01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рублей, в том числе за счет средств бюджета </w:t>
            </w:r>
            <w:r w:rsidR="00F8530C">
              <w:rPr>
                <w:rFonts w:eastAsia="Calibri"/>
                <w:lang w:eastAsia="en-US"/>
              </w:rPr>
              <w:t>МО ГО</w:t>
            </w:r>
            <w:r w:rsidRPr="004844ED">
              <w:rPr>
                <w:rFonts w:eastAsia="Calibri"/>
                <w:lang w:eastAsia="en-US"/>
              </w:rPr>
              <w:t xml:space="preserve"> «Вуктыл»</w:t>
            </w:r>
            <w:r w:rsidRPr="004844ED"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5 419 554,01</w:t>
            </w:r>
            <w:r w:rsidRPr="004844ED">
              <w:rPr>
                <w:lang w:eastAsia="en-US"/>
              </w:rPr>
              <w:t xml:space="preserve">   </w:t>
            </w:r>
            <w:r>
              <w:rPr>
                <w:rFonts w:eastAsia="Calibri"/>
                <w:lang w:eastAsia="en-US"/>
              </w:rPr>
              <w:t>рублей</w:t>
            </w:r>
            <w:r w:rsidR="00F8530C">
              <w:rPr>
                <w:rFonts w:eastAsia="Calibri"/>
                <w:lang w:eastAsia="en-US"/>
              </w:rPr>
              <w:t>;</w:t>
            </w:r>
            <w:r w:rsidR="00F8530C">
              <w:rPr>
                <w:rFonts w:eastAsia="Calibri"/>
              </w:rPr>
              <w:t xml:space="preserve"> за счет средств ФБ РФ 0,00 рублей; за счет средств РБ РК 0,00 рублей</w:t>
            </w:r>
          </w:p>
        </w:tc>
      </w:tr>
      <w:tr w:rsidR="004844ED" w:rsidRPr="004844ED" w:rsidTr="004844ED">
        <w:trPr>
          <w:trHeight w:val="416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Ожидаемые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результаты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163091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E0E32" w:rsidRPr="004844ED" w:rsidRDefault="004E0E32" w:rsidP="004E0E32">
            <w:pPr>
              <w:suppressAutoHyphens/>
              <w:autoSpaceDN w:val="0"/>
              <w:jc w:val="both"/>
              <w:textAlignment w:val="baseline"/>
            </w:pPr>
            <w:r>
              <w:rPr>
                <w:lang w:eastAsia="en-US"/>
              </w:rPr>
              <w:t>В результате реализации подпрограммы к 2025 году ожидается</w:t>
            </w:r>
            <w:r w:rsidRPr="004844ED">
              <w:rPr>
                <w:lang w:eastAsia="en-US"/>
              </w:rPr>
              <w:t>:</w:t>
            </w:r>
          </w:p>
          <w:p w:rsid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подготовка проекта решения о бюджете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 на очередной финансовый год и плановый период в соответствии с требованиями Бюджетного кодекса Российской Федерации и представление его в Совет городского округа «Вуктыл» в установленные сроки;</w:t>
            </w:r>
          </w:p>
          <w:p w:rsidR="00290853" w:rsidRPr="004844ED" w:rsidRDefault="004E0E32" w:rsidP="00290853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принятие</w:t>
            </w:r>
            <w:r w:rsidR="00290853" w:rsidRPr="004844ED">
              <w:t xml:space="preserve">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своевременное и в полном объеме исполнение расходных обязательств городского округа «Вуктыл» 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соответствия исполнения бюджета муниципального образования городского округа «Вуктыл» бюджетному законодательству;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соответствие сроков формирования и представления в Министерство финансов Республики Коми бюджетной отчетности в соответствии с требованиями бюджетного законодательства;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просроченной  задолженности по долговым обязательствам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просроченных платежей по обслуживанию долговых обязател</w:t>
            </w:r>
            <w:r w:rsidR="006231C2">
              <w:rPr>
                <w:lang w:eastAsia="en-US"/>
              </w:rPr>
              <w:t>ьств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>о</w:t>
            </w:r>
            <w:r w:rsidR="004E0E32">
              <w:t>беспечение</w:t>
            </w:r>
            <w:r w:rsidR="006231C2">
              <w:t xml:space="preserve"> сбалансированности</w:t>
            </w:r>
            <w:r w:rsidRPr="004844ED">
              <w:t xml:space="preserve"> бюджета муниципального образования городского округа «Вуктыл» в долгосрочной перспективе как основы для достижения приоритетной цели в сфере реализации муниципальной программы</w:t>
            </w:r>
          </w:p>
        </w:tc>
      </w:tr>
    </w:tbl>
    <w:p w:rsidR="00FB5361" w:rsidRDefault="00FB5361" w:rsidP="00D01C65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9A5D6C" w:rsidRDefault="009A5D6C" w:rsidP="00D01C65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9A5D6C" w:rsidRDefault="009A5D6C" w:rsidP="00D01C65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4E0E32" w:rsidRDefault="004E0E32" w:rsidP="00D01C65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4E0E32" w:rsidRDefault="004E0E32" w:rsidP="00D01C65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171572" w:rsidRDefault="00171572" w:rsidP="00D01C65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171572" w:rsidRDefault="00171572" w:rsidP="00D01C65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4E0E32" w:rsidRDefault="004E0E32" w:rsidP="00D01C65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9A5D6C" w:rsidRDefault="009A5D6C" w:rsidP="00D01C65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9A5D6C" w:rsidRDefault="009A5D6C" w:rsidP="00D01C65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lastRenderedPageBreak/>
        <w:t>ПОДПРОГРАММА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b/>
          <w:lang w:eastAsia="en-US"/>
        </w:rPr>
        <w:t xml:space="preserve"> </w:t>
      </w:r>
      <w:r w:rsidRPr="004844ED">
        <w:rPr>
          <w:lang w:eastAsia="en-US"/>
        </w:rPr>
        <w:t>«Обеспечение реализации муниципальной программы»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ПАСПОРТ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подпрограммы «Обеспечение реализации муниципальной программы»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(далее – подпрограмма </w:t>
      </w:r>
      <w:r w:rsidR="00C43004">
        <w:rPr>
          <w:lang w:eastAsia="en-US"/>
        </w:rPr>
        <w:t>3</w:t>
      </w:r>
      <w:r w:rsidRPr="004844ED">
        <w:rPr>
          <w:lang w:eastAsia="en-US"/>
        </w:rPr>
        <w:t>)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tbl>
      <w:tblPr>
        <w:tblW w:w="9915" w:type="dxa"/>
        <w:tblInd w:w="-9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795"/>
      </w:tblGrid>
      <w:tr w:rsidR="004844ED" w:rsidRPr="004844ED" w:rsidTr="004844ED">
        <w:trPr>
          <w:trHeight w:val="8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C43004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</w:t>
            </w:r>
          </w:p>
        </w:tc>
      </w:tr>
      <w:tr w:rsidR="004844ED" w:rsidRPr="004844ED" w:rsidTr="004844ED">
        <w:trPr>
          <w:trHeight w:val="606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Участники подпрограммы </w:t>
            </w:r>
            <w:r w:rsidR="00C43004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DE34A0" w:rsidRDefault="00DE34A0" w:rsidP="004844ED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C43004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 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4844ED">
        <w:trPr>
          <w:trHeight w:val="656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Цели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C43004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реализации подпрограмм, основных мероприятий и мероприятий программы в соответствии с установленными сроками и задачами</w:t>
            </w:r>
          </w:p>
        </w:tc>
      </w:tr>
      <w:tr w:rsidR="004844ED" w:rsidRPr="004844ED" w:rsidTr="004844ED">
        <w:trPr>
          <w:trHeight w:val="60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Задачи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C43004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hd w:val="clear" w:color="auto" w:fill="FFFFFF"/>
              <w:tabs>
                <w:tab w:val="left" w:pos="0"/>
                <w:tab w:val="left" w:pos="36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на муниципальном уровне управления реализацией мероприятий Программы</w:t>
            </w:r>
          </w:p>
        </w:tc>
      </w:tr>
      <w:tr w:rsidR="004844ED" w:rsidRPr="004844ED" w:rsidTr="004844ED">
        <w:trPr>
          <w:trHeight w:val="856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Целевые индикаторы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 показатели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C43004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72864" w:rsidRPr="00581615" w:rsidRDefault="00472864" w:rsidP="0047286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81615">
              <w:rPr>
                <w:color w:val="000000" w:themeColor="text1"/>
                <w:sz w:val="22"/>
                <w:szCs w:val="22"/>
                <w:lang w:eastAsia="en-US"/>
              </w:rPr>
              <w:t>Уровень ежегодного достижения целевых показателей (индикаторов) муниципальной программы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C43004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C43004">
              <w:rPr>
                <w:lang w:eastAsia="en-US"/>
              </w:rPr>
              <w:t>3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ind w:hanging="21"/>
              <w:textAlignment w:val="baseline"/>
            </w:pPr>
            <w:r w:rsidRPr="004844ED">
              <w:rPr>
                <w:lang w:eastAsia="en-US"/>
              </w:rPr>
              <w:t xml:space="preserve">Сроки реализации подпрограммы </w:t>
            </w:r>
            <w:r w:rsidR="00C43004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>: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20</w:t>
            </w:r>
            <w:r w:rsidR="00D01C65">
              <w:rPr>
                <w:rFonts w:eastAsia="Calibri"/>
                <w:color w:val="000000"/>
                <w:lang w:eastAsia="en-US"/>
              </w:rPr>
              <w:t>21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- 202</w:t>
            </w:r>
            <w:r w:rsidR="00581615">
              <w:rPr>
                <w:rFonts w:eastAsia="Calibri"/>
                <w:color w:val="000000"/>
                <w:lang w:eastAsia="en-US"/>
              </w:rPr>
              <w:t>5 годы</w:t>
            </w:r>
          </w:p>
          <w:p w:rsidR="004844ED" w:rsidRPr="004844ED" w:rsidRDefault="0058532D" w:rsidP="0058532D">
            <w:pPr>
              <w:tabs>
                <w:tab w:val="left" w:pos="2410"/>
              </w:tabs>
              <w:suppressAutoHyphens/>
              <w:autoSpaceDN w:val="0"/>
              <w:ind w:hanging="21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</w:t>
            </w:r>
          </w:p>
        </w:tc>
      </w:tr>
      <w:tr w:rsidR="004844ED" w:rsidRPr="004844ED" w:rsidTr="004844ED">
        <w:trPr>
          <w:trHeight w:val="51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6E79A8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F03D6" w:rsidRPr="00171572" w:rsidRDefault="00AF03D6" w:rsidP="00AF03D6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lang w:eastAsia="en-US"/>
              </w:rPr>
              <w:t xml:space="preserve">Общий объем финансирования  подпрограммы </w:t>
            </w:r>
            <w:r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в </w:t>
            </w:r>
            <w:r w:rsidRPr="004844ED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>21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- 202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 xml:space="preserve">годах составит –  </w:t>
            </w:r>
            <w:r>
              <w:rPr>
                <w:lang w:eastAsia="en-US"/>
              </w:rPr>
              <w:t>33 792 565,06</w:t>
            </w:r>
            <w:r w:rsidRPr="004844ED">
              <w:rPr>
                <w:lang w:eastAsia="en-US"/>
              </w:rPr>
              <w:t xml:space="preserve"> рублей, в том числе за счет средств бюджета </w:t>
            </w:r>
            <w:r w:rsidR="00171572">
              <w:rPr>
                <w:lang w:eastAsia="en-US"/>
              </w:rPr>
              <w:t>МО ГО</w:t>
            </w:r>
            <w:r w:rsidRPr="004844ED">
              <w:rPr>
                <w:lang w:eastAsia="en-US"/>
              </w:rPr>
              <w:t xml:space="preserve"> «Вуктыл» </w:t>
            </w:r>
            <w:r>
              <w:rPr>
                <w:lang w:eastAsia="en-US"/>
              </w:rPr>
              <w:t>33 792 565,06</w:t>
            </w:r>
            <w:r w:rsidRPr="004844ED">
              <w:rPr>
                <w:lang w:eastAsia="en-US"/>
              </w:rPr>
              <w:t xml:space="preserve"> рублей</w:t>
            </w:r>
            <w:r w:rsidR="00171572">
              <w:rPr>
                <w:lang w:eastAsia="en-US"/>
              </w:rPr>
              <w:t>;</w:t>
            </w:r>
            <w:r w:rsidRPr="004844ED">
              <w:rPr>
                <w:rFonts w:eastAsia="Calibri"/>
              </w:rPr>
              <w:t xml:space="preserve"> </w:t>
            </w:r>
            <w:r w:rsidR="00171572">
              <w:rPr>
                <w:rFonts w:eastAsia="Calibri"/>
              </w:rPr>
              <w:t>за счет средств ФБ РФ 0,00 рублей; за счет средств РБ РК 0,00 рублей</w:t>
            </w:r>
            <w:r w:rsidRPr="004844ED">
              <w:rPr>
                <w:rFonts w:eastAsia="Calibri"/>
              </w:rPr>
              <w:t>, в том числе по годам реализации:</w:t>
            </w:r>
          </w:p>
          <w:p w:rsidR="00AF03D6" w:rsidRDefault="00AF03D6" w:rsidP="00AF03D6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2021 г. – 11 823 399,02</w:t>
            </w:r>
            <w:r w:rsidRPr="004844ED">
              <w:rPr>
                <w:rFonts w:eastAsia="Calibri"/>
                <w:lang w:eastAsia="en-US"/>
              </w:rPr>
              <w:t xml:space="preserve"> рублей, в том числе за счет средств бюджета </w:t>
            </w:r>
            <w:r w:rsidR="00171572">
              <w:rPr>
                <w:rFonts w:eastAsia="Calibri"/>
                <w:lang w:eastAsia="en-US"/>
              </w:rPr>
              <w:t>МО ГО</w:t>
            </w:r>
            <w:r w:rsidRPr="004844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«Вуктыл» 11 823 399,02</w:t>
            </w:r>
            <w:r w:rsidRPr="004844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рублей;</w:t>
            </w:r>
            <w:r w:rsidR="00171572">
              <w:rPr>
                <w:rFonts w:eastAsia="Calibri"/>
              </w:rPr>
              <w:t xml:space="preserve"> за счет средств ФБ РФ 0,00 рублей; за счет средств РБ РК 0,00 рублей;</w:t>
            </w:r>
          </w:p>
          <w:p w:rsidR="00AF03D6" w:rsidRDefault="00AF03D6" w:rsidP="00AF03D6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2022 г. – 10 984 583,02</w:t>
            </w:r>
            <w:r w:rsidRPr="004844ED">
              <w:rPr>
                <w:rFonts w:eastAsia="Calibri"/>
                <w:lang w:eastAsia="en-US"/>
              </w:rPr>
              <w:t xml:space="preserve"> рублей, в том числе за счет средств бюджета </w:t>
            </w:r>
            <w:r w:rsidR="00171572">
              <w:rPr>
                <w:rFonts w:eastAsia="Calibri"/>
                <w:lang w:eastAsia="en-US"/>
              </w:rPr>
              <w:t>МО ГО</w:t>
            </w:r>
            <w:r w:rsidRPr="004844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«Вуктыл» 10 984 583,02</w:t>
            </w:r>
            <w:r w:rsidRPr="004844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рублей;</w:t>
            </w:r>
            <w:r w:rsidR="00171572">
              <w:rPr>
                <w:rFonts w:eastAsia="Calibri"/>
              </w:rPr>
              <w:t xml:space="preserve"> за счет средств ФБ РФ 0,00 рублей; за счет средств РБ РК 0,00 рублей;</w:t>
            </w:r>
          </w:p>
          <w:p w:rsidR="00D01C65" w:rsidRPr="004844ED" w:rsidRDefault="00AF03D6" w:rsidP="00171572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г. – 10 984 583,02</w:t>
            </w:r>
            <w:r w:rsidRPr="004844ED">
              <w:rPr>
                <w:rFonts w:eastAsia="Calibri"/>
                <w:lang w:eastAsia="en-US"/>
              </w:rPr>
              <w:t xml:space="preserve"> рублей, в том числе за счет средств бюджета </w:t>
            </w:r>
            <w:r w:rsidR="00171572">
              <w:rPr>
                <w:rFonts w:eastAsia="Calibri"/>
                <w:lang w:eastAsia="en-US"/>
              </w:rPr>
              <w:t>МО ГО</w:t>
            </w:r>
            <w:r w:rsidRPr="004844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«Вуктыл» 10 984 583,02</w:t>
            </w:r>
            <w:r w:rsidRPr="004844ED">
              <w:rPr>
                <w:rFonts w:eastAsia="Calibri"/>
                <w:lang w:eastAsia="en-US"/>
              </w:rPr>
              <w:t xml:space="preserve"> </w:t>
            </w:r>
            <w:r w:rsidR="00171572">
              <w:rPr>
                <w:rFonts w:eastAsia="Calibri"/>
                <w:lang w:eastAsia="en-US"/>
              </w:rPr>
              <w:t>рублей;</w:t>
            </w:r>
            <w:r w:rsidR="00171572">
              <w:rPr>
                <w:rFonts w:eastAsia="Calibri"/>
              </w:rPr>
              <w:t xml:space="preserve"> за счет средств ФБ РФ 0,00 рублей; за счет средств РБ РК 0,00 рублей</w:t>
            </w:r>
          </w:p>
        </w:tc>
      </w:tr>
      <w:tr w:rsidR="004844ED" w:rsidRPr="004844ED" w:rsidTr="004844ED">
        <w:trPr>
          <w:trHeight w:val="1549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Ожидаемые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результаты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542C7F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="006E79A8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Реализация подпрограммы </w:t>
            </w:r>
            <w:r w:rsidR="006E79A8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 xml:space="preserve"> будет содействовать:</w:t>
            </w:r>
          </w:p>
          <w:p w:rsidR="004844ED" w:rsidRPr="00542C7F" w:rsidRDefault="004844ED" w:rsidP="00A03D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4844ED">
              <w:rPr>
                <w:lang w:eastAsia="en-US"/>
              </w:rPr>
              <w:t>обеспечени</w:t>
            </w:r>
            <w:r w:rsidR="00542C7F">
              <w:rPr>
                <w:lang w:eastAsia="en-US"/>
              </w:rPr>
              <w:t>е</w:t>
            </w:r>
            <w:r w:rsidRPr="004844ED">
              <w:rPr>
                <w:lang w:eastAsia="en-US"/>
              </w:rPr>
              <w:t xml:space="preserve"> выполнения задач муниципальной программы и достижени</w:t>
            </w:r>
            <w:r w:rsidR="00542C7F">
              <w:rPr>
                <w:lang w:eastAsia="en-US"/>
              </w:rPr>
              <w:t>е</w:t>
            </w:r>
            <w:r w:rsidRPr="004844ED">
              <w:rPr>
                <w:lang w:eastAsia="en-US"/>
              </w:rPr>
              <w:t xml:space="preserve"> предусмотренных муниципальной программой значений показателей (</w:t>
            </w:r>
            <w:r w:rsidRPr="00542C7F">
              <w:rPr>
                <w:color w:val="000000" w:themeColor="text1"/>
                <w:lang w:eastAsia="en-US"/>
              </w:rPr>
              <w:t>индикаторов)</w:t>
            </w:r>
            <w:r w:rsidR="00472864" w:rsidRPr="00542C7F">
              <w:rPr>
                <w:color w:val="000000" w:themeColor="text1"/>
                <w:sz w:val="22"/>
                <w:szCs w:val="22"/>
                <w:lang w:eastAsia="en-US"/>
              </w:rPr>
              <w:t xml:space="preserve"> на уровне не менее 95% ежегодно</w:t>
            </w:r>
            <w:r w:rsidR="00A03DA4" w:rsidRPr="00542C7F">
              <w:rPr>
                <w:color w:val="000000" w:themeColor="text1"/>
                <w:sz w:val="22"/>
                <w:szCs w:val="22"/>
                <w:lang w:eastAsia="en-US"/>
              </w:rPr>
              <w:t>;</w:t>
            </w:r>
          </w:p>
          <w:p w:rsidR="00542C7F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контроль за реализацией муниципальной программы, подпрограмм, решением задач и достижением целей</w:t>
            </w:r>
          </w:p>
        </w:tc>
      </w:tr>
    </w:tbl>
    <w:p w:rsidR="004844ED" w:rsidRPr="004844ED" w:rsidRDefault="004844ED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  <w:sectPr w:rsidR="004844ED" w:rsidRPr="004844ED">
          <w:footerReference w:type="default" r:id="rId11"/>
          <w:pgSz w:w="11906" w:h="16838"/>
          <w:pgMar w:top="1134" w:right="850" w:bottom="1134" w:left="1701" w:header="720" w:footer="708" w:gutter="0"/>
          <w:cols w:space="720"/>
        </w:sect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lang w:eastAsia="en-US"/>
        </w:rPr>
      </w:pPr>
      <w:r w:rsidRPr="004844ED">
        <w:rPr>
          <w:lang w:eastAsia="en-US"/>
        </w:rPr>
        <w:lastRenderedPageBreak/>
        <w:t>Таблица № 3</w:t>
      </w: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Перечень и сведения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о целевых индикаторах и показателях муниципальной программы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>«</w:t>
      </w:r>
      <w:r w:rsidRPr="004844ED">
        <w:rPr>
          <w:rFonts w:cs="Arial"/>
          <w:lang w:eastAsia="en-US"/>
        </w:rPr>
        <w:t>Управление муниципальными финансами и муниципальным долгом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tbl>
      <w:tblPr>
        <w:tblW w:w="15451" w:type="dxa"/>
        <w:tblInd w:w="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134"/>
        <w:gridCol w:w="1134"/>
        <w:gridCol w:w="992"/>
        <w:gridCol w:w="1134"/>
        <w:gridCol w:w="1134"/>
        <w:gridCol w:w="1134"/>
        <w:gridCol w:w="1134"/>
        <w:gridCol w:w="1134"/>
        <w:gridCol w:w="1134"/>
      </w:tblGrid>
      <w:tr w:rsidR="00493D77" w:rsidRPr="004844ED" w:rsidTr="00493D7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93D77" w:rsidRPr="004844ED" w:rsidRDefault="00493D77" w:rsidP="004844ED">
            <w:pPr>
              <w:suppressAutoHyphens/>
              <w:autoSpaceDN w:val="0"/>
              <w:ind w:left="11" w:hanging="11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№ </w:t>
            </w:r>
            <w:r w:rsidRPr="004844ED">
              <w:rPr>
                <w:lang w:eastAsia="en-US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Наименование целевого индикатора  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Ед.   </w:t>
            </w:r>
            <w:r w:rsidRPr="004844ED">
              <w:rPr>
                <w:lang w:eastAsia="en-US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93D77" w:rsidRPr="004844ED" w:rsidRDefault="00493D77" w:rsidP="00C1488C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Направленность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93D77" w:rsidRPr="004844ED" w:rsidRDefault="00493D77" w:rsidP="00C1488C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Принадлежность</w:t>
            </w:r>
          </w:p>
        </w:tc>
        <w:tc>
          <w:tcPr>
            <w:tcW w:w="779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93D77" w:rsidRPr="004844ED" w:rsidRDefault="00493D77" w:rsidP="00C1488C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Значения индикатора (показателя)</w:t>
            </w:r>
          </w:p>
        </w:tc>
      </w:tr>
      <w:tr w:rsidR="00493D77" w:rsidRPr="004844ED" w:rsidTr="00493D77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93D77" w:rsidRPr="004844ED" w:rsidRDefault="00493D77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93D77" w:rsidRPr="004844ED" w:rsidRDefault="00493D77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93D77" w:rsidRPr="004844ED" w:rsidRDefault="00493D77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</w:pPr>
            <w: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</w:pPr>
            <w: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332B14">
            <w:pPr>
              <w:tabs>
                <w:tab w:val="left" w:pos="1124"/>
              </w:tabs>
              <w:suppressAutoHyphens/>
              <w:autoSpaceDN w:val="0"/>
              <w:ind w:right="132"/>
              <w:jc w:val="center"/>
              <w:textAlignment w:val="baseline"/>
            </w:pPr>
            <w: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332B14">
            <w:pPr>
              <w:tabs>
                <w:tab w:val="left" w:pos="1124"/>
              </w:tabs>
              <w:suppressAutoHyphens/>
              <w:autoSpaceDN w:val="0"/>
              <w:ind w:right="132"/>
              <w:jc w:val="center"/>
              <w:textAlignment w:val="baseline"/>
            </w:pPr>
            <w: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332B14">
            <w:pPr>
              <w:tabs>
                <w:tab w:val="left" w:pos="1124"/>
              </w:tabs>
              <w:suppressAutoHyphens/>
              <w:autoSpaceDN w:val="0"/>
              <w:ind w:right="132"/>
              <w:jc w:val="center"/>
              <w:textAlignment w:val="baseline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93D77">
            <w:pPr>
              <w:tabs>
                <w:tab w:val="left" w:pos="841"/>
              </w:tabs>
              <w:suppressAutoHyphens/>
              <w:autoSpaceDN w:val="0"/>
              <w:ind w:right="132"/>
              <w:jc w:val="center"/>
              <w:textAlignment w:val="baseline"/>
            </w:pPr>
            <w:r>
              <w:t>2025 год</w:t>
            </w:r>
          </w:p>
        </w:tc>
      </w:tr>
    </w:tbl>
    <w:p w:rsidR="004844ED" w:rsidRPr="004844ED" w:rsidRDefault="004844ED" w:rsidP="004844ED">
      <w:pPr>
        <w:suppressAutoHyphens/>
        <w:autoSpaceDN w:val="0"/>
        <w:spacing w:line="40" w:lineRule="exact"/>
        <w:jc w:val="center"/>
        <w:textAlignment w:val="baseline"/>
        <w:rPr>
          <w:lang w:eastAsia="en-US"/>
        </w:rPr>
      </w:pPr>
    </w:p>
    <w:tbl>
      <w:tblPr>
        <w:tblW w:w="154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447"/>
        <w:gridCol w:w="1276"/>
        <w:gridCol w:w="1134"/>
        <w:gridCol w:w="1134"/>
        <w:gridCol w:w="992"/>
        <w:gridCol w:w="1134"/>
        <w:gridCol w:w="1134"/>
        <w:gridCol w:w="1134"/>
        <w:gridCol w:w="1134"/>
        <w:gridCol w:w="1134"/>
        <w:gridCol w:w="1134"/>
      </w:tblGrid>
      <w:tr w:rsidR="00493D77" w:rsidRPr="004844ED" w:rsidTr="00493D77">
        <w:trPr>
          <w:tblHeader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332B14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332B14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332B14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332B14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332B14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932723">
            <w:pPr>
              <w:suppressAutoHyphens/>
              <w:autoSpaceDN w:val="0"/>
              <w:jc w:val="center"/>
              <w:textAlignment w:val="baseline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93D77" w:rsidRPr="00932723" w:rsidRDefault="00493D77" w:rsidP="00932723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932723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932723">
            <w:pPr>
              <w:jc w:val="center"/>
            </w:pPr>
            <w:r>
              <w:t>12</w:t>
            </w:r>
          </w:p>
        </w:tc>
      </w:tr>
      <w:tr w:rsidR="00493D77" w:rsidRPr="004844ED" w:rsidTr="00493D77">
        <w:tc>
          <w:tcPr>
            <w:tcW w:w="1549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932723">
            <w:pPr>
              <w:jc w:val="center"/>
              <w:rPr>
                <w:b/>
                <w:lang w:eastAsia="en-US"/>
              </w:rPr>
            </w:pPr>
            <w:r w:rsidRPr="004844ED">
              <w:rPr>
                <w:b/>
                <w:lang w:eastAsia="en-US"/>
              </w:rPr>
              <w:t>Муниципальная программа «Управление муниципальными финансами и муниципальным долгом городского округа «Вуктыл»</w:t>
            </w:r>
          </w:p>
        </w:tc>
      </w:tr>
      <w:tr w:rsidR="00493D77" w:rsidRPr="004844ED" w:rsidTr="00493D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 xml:space="preserve">Удельный вес расходов бюджета </w:t>
            </w:r>
            <w:r w:rsidRPr="004844ED">
              <w:t>муниципального образования</w:t>
            </w:r>
            <w:r w:rsidRPr="004844ED">
              <w:rPr>
                <w:color w:val="000000"/>
                <w:lang w:eastAsia="en-US"/>
              </w:rPr>
              <w:t xml:space="preserve"> городского округа «Вуктыл», представленных в виде муниципальных программ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7F2875" w:rsidRDefault="00493D77" w:rsidP="007F2875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7F2875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ИМ</w:t>
            </w:r>
          </w:p>
          <w:p w:rsidR="00493D77" w:rsidRDefault="00493D77" w:rsidP="0086711F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ИС</w:t>
            </w:r>
          </w:p>
          <w:p w:rsidR="00493D77" w:rsidRPr="007F2875" w:rsidRDefault="00493D77" w:rsidP="007F2875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F25BDE" w:rsidP="007F2875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7F2875" w:rsidRDefault="00493D77" w:rsidP="007F2875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7F2875" w:rsidRDefault="00493D77" w:rsidP="007F2875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7F2875" w:rsidRDefault="00493D77" w:rsidP="007F2875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175A57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99,3</w:t>
            </w:r>
          </w:p>
        </w:tc>
      </w:tr>
      <w:tr w:rsidR="00493D77" w:rsidRPr="004844ED" w:rsidTr="00493D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6B5BA6" w:rsidRDefault="00493D77" w:rsidP="006C3E1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6B5BA6">
              <w:rPr>
                <w:color w:val="000000" w:themeColor="text1"/>
              </w:rPr>
              <w:t>Доля налоговых и неналоговых доходов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общем объеме доходов муниципального образования (без учета субвенций)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BC045B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ИМ</w:t>
            </w:r>
          </w:p>
          <w:p w:rsidR="00493D77" w:rsidRDefault="00493D77" w:rsidP="00BC045B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ИС</w:t>
            </w:r>
          </w:p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F25BDE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37,3</w:t>
            </w:r>
          </w:p>
        </w:tc>
      </w:tr>
      <w:tr w:rsidR="00493D77" w:rsidRPr="004844ED" w:rsidTr="00493D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Отношение объема муниципального долга городского округа «Вуктыл» к общему годовому объему доходов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 xml:space="preserve">городского округа «Вуктыл» </w:t>
            </w:r>
            <w:r w:rsidRPr="004844ED">
              <w:rPr>
                <w:lang w:eastAsia="en-US"/>
              </w:rPr>
              <w:lastRenderedPageBreak/>
              <w:t>без учета объема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↓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ИМ</w:t>
            </w:r>
          </w:p>
          <w:p w:rsidR="00493D77" w:rsidRPr="002D78E3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2D78E3">
              <w:rPr>
                <w:color w:val="auto"/>
                <w:lang w:eastAsia="en-US"/>
              </w:rPr>
              <w:t>ИС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93D77" w:rsidRPr="002D78E3" w:rsidRDefault="006A7313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93D77" w:rsidRPr="002D78E3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2D78E3">
              <w:rPr>
                <w:color w:val="auto"/>
                <w:lang w:eastAsia="en-US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2D78E3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2D78E3">
              <w:rPr>
                <w:color w:val="auto"/>
                <w:lang w:eastAsia="en-US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2D78E3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2D78E3">
              <w:rPr>
                <w:color w:val="auto"/>
                <w:lang w:eastAsia="en-US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93D77" w:rsidRPr="002D78E3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2D78E3">
              <w:rPr>
                <w:color w:val="auto"/>
                <w:lang w:eastAsia="en-US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93D77" w:rsidRPr="002D78E3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93D77" w:rsidRPr="002D78E3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17,9</w:t>
            </w:r>
          </w:p>
        </w:tc>
      </w:tr>
      <w:tr w:rsidR="00493D77" w:rsidRPr="004844ED" w:rsidTr="0049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000000"/>
              </w:rPr>
            </w:pPr>
            <w:r w:rsidRPr="004844ED">
              <w:rPr>
                <w:color w:val="000000"/>
              </w:rPr>
              <w:lastRenderedPageBreak/>
              <w:t>4.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BC045B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4844ED">
              <w:rPr>
                <w:color w:val="000000"/>
              </w:rPr>
              <w:t xml:space="preserve">Расходы бюджета муниципального образования городского округа «Вуктыл» на содержание работников органов местного самоуправления в расчете на одного жителя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</w:pPr>
            <w:proofErr w:type="spellStart"/>
            <w:r w:rsidRPr="004844ED">
              <w:t>тыс.руб</w:t>
            </w:r>
            <w:proofErr w:type="spellEnd"/>
            <w:r w:rsidRPr="004844ED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77" w:rsidRPr="00BC045B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BC045B">
              <w:rPr>
                <w:color w:val="auto"/>
                <w:lang w:eastAsia="en-US"/>
              </w:rPr>
              <w:t>ИМ</w:t>
            </w:r>
          </w:p>
          <w:p w:rsidR="00493D77" w:rsidRPr="00BC045B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BC045B">
              <w:rPr>
                <w:color w:val="auto"/>
                <w:lang w:eastAsia="en-US"/>
              </w:rPr>
              <w:t>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77" w:rsidRPr="00BC045B" w:rsidRDefault="006A7313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77" w:rsidRPr="00BC045B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BC045B">
              <w:rPr>
                <w:color w:val="auto"/>
                <w:lang w:eastAsia="en-US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BC045B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BC045B">
              <w:rPr>
                <w:color w:val="auto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BC045B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BC045B">
              <w:rPr>
                <w:color w:val="auto"/>
                <w:lang w:eastAsia="en-US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77" w:rsidRPr="00BC045B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BC045B">
              <w:rPr>
                <w:color w:val="auto"/>
                <w:lang w:eastAsia="en-US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77" w:rsidRPr="00BC045B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77" w:rsidRPr="00BC045B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7,2</w:t>
            </w:r>
          </w:p>
        </w:tc>
      </w:tr>
      <w:tr w:rsidR="00493D77" w:rsidRPr="004844ED" w:rsidTr="00493D77"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4844ED">
              <w:rPr>
                <w:color w:val="000000"/>
                <w:lang w:eastAsia="en-US"/>
              </w:rPr>
              <w:t>5.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both"/>
              <w:textAlignment w:val="baseline"/>
              <w:rPr>
                <w:color w:val="000000"/>
                <w:lang w:eastAsia="en-US"/>
              </w:rPr>
            </w:pPr>
            <w:r w:rsidRPr="004844ED">
              <w:rPr>
                <w:color w:val="000000"/>
                <w:lang w:eastAsia="en-US"/>
              </w:rPr>
              <w:t>Налоговые и неналоговые доходы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расчете на одного жителя  муниципального образования городского округа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proofErr w:type="spellStart"/>
            <w:r w:rsidRPr="004844ED">
              <w:rPr>
                <w:lang w:eastAsia="en-US"/>
              </w:rPr>
              <w:t>тыс.руб</w:t>
            </w:r>
            <w:proofErr w:type="spellEnd"/>
            <w:r w:rsidRPr="004844ED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6A731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</w:tr>
      <w:tr w:rsidR="00493D77" w:rsidRPr="004844ED" w:rsidTr="00493D77"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ED3128">
              <w:rPr>
                <w:color w:val="000000"/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6B5BA6" w:rsidRDefault="00493D77" w:rsidP="004844E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6B5BA6">
              <w:rPr>
                <w:color w:val="000000" w:themeColor="text1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5768F0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F25BDE" w:rsidRPr="004844ED" w:rsidTr="00F25BDE">
        <w:tc>
          <w:tcPr>
            <w:tcW w:w="15496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5BDE" w:rsidRPr="004844ED" w:rsidRDefault="00F25BDE" w:rsidP="00BF202D">
            <w:pPr>
              <w:suppressAutoHyphens/>
              <w:autoSpaceDN w:val="0"/>
              <w:jc w:val="center"/>
              <w:textAlignment w:val="baseline"/>
            </w:pPr>
            <w:r w:rsidRPr="004844ED">
              <w:rPr>
                <w:b/>
                <w:lang w:eastAsia="en-US"/>
              </w:rPr>
              <w:t xml:space="preserve">Подпрограмма </w:t>
            </w:r>
            <w:r>
              <w:rPr>
                <w:b/>
                <w:lang w:eastAsia="en-US"/>
              </w:rPr>
              <w:t>1</w:t>
            </w:r>
            <w:r w:rsidRPr="004844ED">
              <w:rPr>
                <w:b/>
                <w:lang w:eastAsia="en-US"/>
              </w:rPr>
              <w:t xml:space="preserve"> «Переход на использование механизмов и инструментов эффективного управления</w:t>
            </w:r>
          </w:p>
          <w:p w:rsidR="00F25BDE" w:rsidRPr="004844ED" w:rsidRDefault="00F25BDE" w:rsidP="00BF202D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4844ED">
              <w:rPr>
                <w:b/>
                <w:lang w:eastAsia="en-US"/>
              </w:rPr>
              <w:t>муниципальными финансами городского округа «Вуктыл»</w:t>
            </w:r>
          </w:p>
        </w:tc>
      </w:tr>
      <w:tr w:rsidR="00F25BDE" w:rsidRPr="004844ED" w:rsidTr="00F25BDE">
        <w:tc>
          <w:tcPr>
            <w:tcW w:w="15496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5BDE" w:rsidRPr="004844ED" w:rsidRDefault="00F25BDE" w:rsidP="00BF202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1. «Формирование бюджетной и налоговой политики городского округа «Вуктыл»,</w:t>
            </w:r>
          </w:p>
          <w:p w:rsidR="00F25BDE" w:rsidRPr="004844ED" w:rsidRDefault="00F25BDE" w:rsidP="00BF202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>отвечающей потребностям общества и задачам городского округа «Вуктыл»</w:t>
            </w:r>
          </w:p>
        </w:tc>
      </w:tr>
      <w:tr w:rsidR="00493D77" w:rsidRPr="004844ED" w:rsidTr="00493D77">
        <w:trPr>
          <w:trHeight w:val="1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ED3128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="00493D77"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CF72AF">
            <w:pPr>
              <w:suppressAutoHyphens/>
              <w:autoSpaceDN w:val="0"/>
              <w:jc w:val="both"/>
              <w:textAlignment w:val="baseline"/>
              <w:rPr>
                <w:color w:val="000000"/>
                <w:lang w:eastAsia="en-US"/>
              </w:rPr>
            </w:pPr>
            <w:r w:rsidRPr="004844ED">
              <w:rPr>
                <w:color w:val="000000"/>
                <w:lang w:eastAsia="en-US"/>
              </w:rPr>
              <w:t>Доля принятых нормативных правовых актов, определяющих основные направления бюджетной и</w:t>
            </w:r>
            <w:r>
              <w:rPr>
                <w:color w:val="000000"/>
                <w:lang w:eastAsia="en-US"/>
              </w:rPr>
              <w:t xml:space="preserve"> </w:t>
            </w:r>
            <w:r w:rsidRPr="004844ED">
              <w:rPr>
                <w:color w:val="000000"/>
                <w:lang w:eastAsia="en-US"/>
              </w:rPr>
              <w:t>налоговой политики городского округа «Вуктыл», к общему количеству необходимых нормативных правовых актов согласно законодательству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493D77" w:rsidRPr="004844ED" w:rsidRDefault="006B5BA6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6A731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7313" w:rsidRPr="004844ED" w:rsidTr="00B24985">
        <w:trPr>
          <w:trHeight w:val="195"/>
        </w:trPr>
        <w:tc>
          <w:tcPr>
            <w:tcW w:w="1549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313" w:rsidRPr="004844ED" w:rsidRDefault="006A7313" w:rsidP="006B5019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2. «Формирование условий для внедрения инструментов эффективного менеджмента</w:t>
            </w:r>
          </w:p>
          <w:p w:rsidR="006A7313" w:rsidRPr="004844ED" w:rsidRDefault="006A7313" w:rsidP="006B5019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 сфере общественных финансов городского округа «Вуктыл»</w:t>
            </w:r>
          </w:p>
        </w:tc>
      </w:tr>
      <w:tr w:rsidR="00493D77" w:rsidRPr="004844ED" w:rsidTr="00493D77">
        <w:trPr>
          <w:trHeight w:val="220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ED3128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493D77"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Удельный вес своевременно разработанных и утвержденных и</w:t>
            </w:r>
            <w:r>
              <w:rPr>
                <w:lang w:eastAsia="en-US"/>
              </w:rPr>
              <w:t xml:space="preserve"> </w:t>
            </w:r>
            <w:r w:rsidRPr="006B5BA6">
              <w:rPr>
                <w:color w:val="000000" w:themeColor="text1"/>
                <w:lang w:eastAsia="en-US"/>
              </w:rPr>
              <w:t>(или) актуализированных</w:t>
            </w:r>
            <w:r w:rsidRPr="004844ED">
              <w:rPr>
                <w:lang w:eastAsia="en-US"/>
              </w:rPr>
              <w:t xml:space="preserve"> нормативных правовых актов, регламентирующих и</w:t>
            </w:r>
          </w:p>
          <w:p w:rsidR="00493D77" w:rsidRPr="004844ED" w:rsidRDefault="00493D77" w:rsidP="00C1488C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методологически обеспечивающих бюджетный процесс в </w:t>
            </w:r>
            <w:r>
              <w:rPr>
                <w:lang w:eastAsia="en-US"/>
              </w:rPr>
              <w:t xml:space="preserve">бюджете муниципального образования </w:t>
            </w:r>
            <w:r w:rsidRPr="004844ED">
              <w:rPr>
                <w:lang w:eastAsia="en-US"/>
              </w:rPr>
              <w:t>городско</w:t>
            </w:r>
            <w:r>
              <w:rPr>
                <w:lang w:eastAsia="en-US"/>
              </w:rPr>
              <w:t>го</w:t>
            </w:r>
            <w:r w:rsidRPr="004844ED">
              <w:rPr>
                <w:lang w:eastAsia="en-US"/>
              </w:rPr>
              <w:t xml:space="preserve"> округ</w:t>
            </w:r>
            <w:r>
              <w:rPr>
                <w:lang w:eastAsia="en-US"/>
              </w:rPr>
              <w:t>а</w:t>
            </w:r>
            <w:r w:rsidRPr="004844ED">
              <w:rPr>
                <w:lang w:eastAsia="en-US"/>
              </w:rPr>
              <w:t xml:space="preserve"> «Вуктыл», в количестве таких актов, необходимых для внедрения механизмов использования инструментов эффективного финансового менеджмента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493D77" w:rsidRPr="004844ED" w:rsidRDefault="006B5BA6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6A731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93D77" w:rsidRPr="004844ED" w:rsidTr="00493D77">
        <w:trPr>
          <w:trHeight w:val="1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ED3128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493D77"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ind w:firstLine="77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Удельный вес главных распорядителей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</w:t>
            </w:r>
            <w:r>
              <w:rPr>
                <w:lang w:eastAsia="en-US"/>
              </w:rPr>
              <w:t xml:space="preserve"> «Вуктыл»</w:t>
            </w:r>
            <w:r w:rsidRPr="004844ED">
              <w:rPr>
                <w:lang w:eastAsia="en-US"/>
              </w:rPr>
              <w:t xml:space="preserve">, охваченных годовым </w:t>
            </w:r>
            <w:r w:rsidRPr="004844ED">
              <w:rPr>
                <w:lang w:eastAsia="en-US"/>
              </w:rPr>
              <w:lastRenderedPageBreak/>
              <w:t>мониторингом качества финансового менеджмента главных распорядителей бюджетных средств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493D77" w:rsidRPr="004844ED" w:rsidRDefault="006B5BA6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6A731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93D77" w:rsidRPr="004844ED" w:rsidTr="00493D77">
        <w:trPr>
          <w:trHeight w:val="1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ED3128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  <w:r w:rsidR="00493D77"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Удельный вес проведенных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6B5BA6" w:rsidRPr="004844ED" w:rsidRDefault="006B5BA6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6A731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93D77" w:rsidRPr="004844ED" w:rsidTr="00493D77">
        <w:trPr>
          <w:trHeight w:val="1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ED3128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493D77"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ind w:firstLine="77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Удельный вес проведенных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6B5BA6" w:rsidRPr="004844ED" w:rsidRDefault="006B5BA6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6A731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93D77" w:rsidRPr="004844ED" w:rsidTr="00493D77">
        <w:trPr>
          <w:trHeight w:val="1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ED3128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493D77"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ind w:firstLine="77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Удельный вес принимаемых решений о бюджете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</w:rPr>
              <w:t xml:space="preserve">городского округа «Вуктыл» на очередной финансовый год и плановый период и об исполнении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</w:rPr>
              <w:t>городского округа «Вуктыл», прошедших процедуру публичных слушаний, в общем объеме таких решений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6B5BA6" w:rsidRPr="004844ED" w:rsidRDefault="006B5BA6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6A731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7313" w:rsidRPr="004844ED" w:rsidTr="00B24985">
        <w:trPr>
          <w:trHeight w:val="195"/>
        </w:trPr>
        <w:tc>
          <w:tcPr>
            <w:tcW w:w="1549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313" w:rsidRPr="004844ED" w:rsidRDefault="006A7313" w:rsidP="0041253E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4844ED">
              <w:rPr>
                <w:b/>
                <w:lang w:eastAsia="en-US"/>
              </w:rPr>
              <w:t xml:space="preserve">Подпрограмма </w:t>
            </w:r>
            <w:r>
              <w:rPr>
                <w:b/>
                <w:lang w:eastAsia="en-US"/>
              </w:rPr>
              <w:t>2</w:t>
            </w:r>
            <w:r w:rsidRPr="004844ED">
              <w:rPr>
                <w:b/>
                <w:lang w:eastAsia="en-US"/>
              </w:rPr>
              <w:t xml:space="preserve"> «</w:t>
            </w:r>
            <w:r w:rsidRPr="004844ED">
              <w:rPr>
                <w:b/>
              </w:rPr>
              <w:t>Организация и обеспечение бюджетного процесса в городском округе «Вуктыл»</w:t>
            </w:r>
          </w:p>
        </w:tc>
      </w:tr>
      <w:tr w:rsidR="006A7313" w:rsidRPr="004844ED" w:rsidTr="00B24985">
        <w:trPr>
          <w:trHeight w:val="195"/>
        </w:trPr>
        <w:tc>
          <w:tcPr>
            <w:tcW w:w="1549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313" w:rsidRPr="004844ED" w:rsidRDefault="006A7313" w:rsidP="0041253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>Задача 1</w:t>
            </w:r>
            <w:r w:rsidR="00670059">
              <w:rPr>
                <w:b/>
                <w:bCs/>
                <w:lang w:eastAsia="en-US"/>
              </w:rPr>
              <w:t>.</w:t>
            </w:r>
            <w:r w:rsidRPr="004844ED">
              <w:rPr>
                <w:b/>
                <w:bCs/>
                <w:lang w:eastAsia="en-US"/>
              </w:rPr>
              <w:t xml:space="preserve"> «</w:t>
            </w:r>
            <w:r w:rsidRPr="004844ED">
              <w:rPr>
                <w:b/>
                <w:bCs/>
              </w:rPr>
              <w:t>Обеспечение выполнения и оптимизации расходных обязательств городского округа «Вуктыл»</w:t>
            </w:r>
          </w:p>
        </w:tc>
      </w:tr>
      <w:tr w:rsidR="00493D77" w:rsidRPr="004844ED" w:rsidTr="00493D77">
        <w:trPr>
          <w:trHeight w:val="1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ED3128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  <w:r w:rsidR="00ED3128">
              <w:rPr>
                <w:lang w:eastAsia="en-US"/>
              </w:rPr>
              <w:t>3</w:t>
            </w:r>
            <w:r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Соотношение дефицита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к доходам без учета безвозмездных поступлений и поступлений по дополнительным нормативам отчислений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670059" w:rsidRPr="004844ED" w:rsidRDefault="0067005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6A731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</w:tr>
      <w:tr w:rsidR="00493D77" w:rsidRPr="004844ED" w:rsidTr="00493D77">
        <w:trPr>
          <w:trHeight w:val="1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ED3128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493D77"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Соответствие решения о бюджете </w:t>
            </w:r>
            <w:r w:rsidRPr="004844ED">
              <w:t xml:space="preserve">муниципального </w:t>
            </w:r>
            <w:r w:rsidRPr="004844ED">
              <w:rPr>
                <w:lang w:eastAsia="en-US"/>
              </w:rPr>
              <w:t>образования городского округа «Вуктыл» на очередной финансовый год и плановый период требованиям Бюджетного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670059" w:rsidRPr="004844ED" w:rsidRDefault="0067005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6A731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93D77" w:rsidRPr="004844ED" w:rsidTr="00493D77">
        <w:trPr>
          <w:trHeight w:val="1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ED3128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  <w:r w:rsidR="00ED3128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Соответствие исполнения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 бюджетному законодательству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670059" w:rsidRPr="004844ED" w:rsidRDefault="0067005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6A731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93D77" w:rsidRPr="004844ED" w:rsidTr="00493D77">
        <w:trPr>
          <w:trHeight w:val="1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ED3128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  <w:r w:rsidR="00ED3128">
              <w:rPr>
                <w:lang w:eastAsia="en-US"/>
              </w:rPr>
              <w:t>6</w:t>
            </w:r>
            <w:r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Удельный вес бюджетной отчетности, представленной в установленные Министерством финансов Республики Коми сроки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670059" w:rsidRPr="004844ED" w:rsidRDefault="0067005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6A731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7313" w:rsidRPr="004844ED" w:rsidTr="00B24985">
        <w:trPr>
          <w:trHeight w:val="195"/>
        </w:trPr>
        <w:tc>
          <w:tcPr>
            <w:tcW w:w="1549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313" w:rsidRPr="004844ED" w:rsidRDefault="006A7313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Задача 2. «Повышение эффективности управления муниципальным долгом </w:t>
            </w:r>
            <w:r w:rsidRPr="004844ED">
              <w:rPr>
                <w:b/>
                <w:bCs/>
              </w:rPr>
              <w:t>городского округа «Вуктыл»</w:t>
            </w:r>
          </w:p>
        </w:tc>
      </w:tr>
      <w:tr w:rsidR="00493D77" w:rsidRPr="004844ED" w:rsidTr="00493D77">
        <w:trPr>
          <w:trHeight w:val="1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ED3128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  <w:r w:rsidR="00ED3128">
              <w:rPr>
                <w:lang w:eastAsia="en-US"/>
              </w:rPr>
              <w:t>7</w:t>
            </w:r>
            <w:r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6A7313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Доля объема расходов на обслуживание муниципального долга городского округа «Вуктыл» в объеме расходов </w:t>
            </w:r>
            <w:r w:rsidRPr="004844ED">
              <w:rPr>
                <w:lang w:eastAsia="en-US"/>
              </w:rPr>
              <w:lastRenderedPageBreak/>
              <w:t xml:space="preserve">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↓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ИМ</w:t>
            </w:r>
          </w:p>
          <w:p w:rsidR="00670059" w:rsidRPr="004844ED" w:rsidRDefault="0067005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ED3128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4844ED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Default="00493D7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6A7313" w:rsidRPr="004844ED" w:rsidTr="00B24985">
        <w:trPr>
          <w:trHeight w:val="195"/>
        </w:trPr>
        <w:tc>
          <w:tcPr>
            <w:tcW w:w="1549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313" w:rsidRPr="004844ED" w:rsidRDefault="006A7313" w:rsidP="006B5019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4844ED">
              <w:rPr>
                <w:b/>
                <w:lang w:eastAsia="en-US"/>
              </w:rPr>
              <w:lastRenderedPageBreak/>
              <w:t xml:space="preserve">Подпрограмма </w:t>
            </w:r>
            <w:r>
              <w:rPr>
                <w:b/>
                <w:lang w:eastAsia="en-US"/>
              </w:rPr>
              <w:t>3</w:t>
            </w:r>
            <w:r w:rsidRPr="004844ED">
              <w:rPr>
                <w:b/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6A7313" w:rsidRPr="004844ED" w:rsidTr="00B24985">
        <w:trPr>
          <w:trHeight w:val="195"/>
        </w:trPr>
        <w:tc>
          <w:tcPr>
            <w:tcW w:w="1549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313" w:rsidRPr="004844ED" w:rsidRDefault="006A7313" w:rsidP="0041253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1. «Обеспечение на муниципальном уровне управления реализацией мероприятий программы»</w:t>
            </w:r>
          </w:p>
        </w:tc>
      </w:tr>
      <w:tr w:rsidR="00493D77" w:rsidRPr="004844ED" w:rsidTr="00493D77">
        <w:trPr>
          <w:trHeight w:val="1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4844ED" w:rsidRDefault="00493D77" w:rsidP="00F6615C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  <w:r w:rsidR="00ED3128">
              <w:rPr>
                <w:lang w:eastAsia="en-US"/>
              </w:rPr>
              <w:t>8</w:t>
            </w:r>
            <w:r w:rsidRPr="004844ED">
              <w:rPr>
                <w:lang w:eastAsia="en-US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670059" w:rsidRDefault="00493D77" w:rsidP="0047286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0059">
              <w:rPr>
                <w:color w:val="000000" w:themeColor="text1"/>
                <w:sz w:val="22"/>
                <w:szCs w:val="22"/>
                <w:lang w:eastAsia="en-US"/>
              </w:rPr>
              <w:t>Уровень ежегодного достижения целевых показателей (индикаторов) муниципальной программы</w:t>
            </w:r>
          </w:p>
          <w:p w:rsidR="00493D77" w:rsidRPr="00670059" w:rsidRDefault="00493D77" w:rsidP="004844ED">
            <w:pPr>
              <w:suppressAutoHyphens/>
              <w:autoSpaceDN w:val="0"/>
              <w:ind w:firstLine="34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670059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lang w:eastAsia="en-US"/>
              </w:rPr>
            </w:pPr>
            <w:r w:rsidRPr="00670059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670059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lang w:eastAsia="en-US"/>
              </w:rPr>
            </w:pPr>
            <w:r w:rsidRPr="00670059">
              <w:rPr>
                <w:color w:val="000000" w:themeColor="text1"/>
                <w:sz w:val="22"/>
                <w:szCs w:val="22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670059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lang w:eastAsia="en-US"/>
              </w:rPr>
            </w:pPr>
            <w:r w:rsidRPr="00670059">
              <w:rPr>
                <w:color w:val="000000" w:themeColor="text1"/>
                <w:lang w:eastAsia="en-US"/>
              </w:rPr>
              <w:t>ИМ</w:t>
            </w:r>
          </w:p>
          <w:p w:rsidR="00670059" w:rsidRPr="00670059" w:rsidRDefault="00670059" w:rsidP="004844ED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lang w:eastAsia="en-US"/>
              </w:rPr>
            </w:pPr>
            <w:r w:rsidRPr="00670059">
              <w:rPr>
                <w:color w:val="000000" w:themeColor="text1"/>
                <w:lang w:eastAsia="en-US"/>
              </w:rPr>
              <w:t>ИЗ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670059" w:rsidRDefault="00F25BDE" w:rsidP="004844ED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lang w:eastAsia="en-US"/>
              </w:rPr>
            </w:pPr>
            <w:r w:rsidRPr="00670059"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670059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lang w:eastAsia="en-US"/>
              </w:rPr>
            </w:pPr>
            <w:r w:rsidRPr="00670059">
              <w:rPr>
                <w:color w:val="000000" w:themeColor="text1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670059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lang w:eastAsia="en-US"/>
              </w:rPr>
            </w:pPr>
            <w:bookmarkStart w:id="2" w:name="__DdeLink__6982_1669637409"/>
            <w:bookmarkEnd w:id="2"/>
            <w:r w:rsidRPr="00670059">
              <w:rPr>
                <w:color w:val="000000" w:themeColor="text1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93D77" w:rsidRPr="00670059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lang w:eastAsia="en-US"/>
              </w:rPr>
            </w:pPr>
            <w:r w:rsidRPr="00670059">
              <w:rPr>
                <w:color w:val="000000" w:themeColor="text1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670059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lang w:eastAsia="en-US"/>
              </w:rPr>
            </w:pPr>
            <w:r w:rsidRPr="00670059">
              <w:rPr>
                <w:color w:val="000000" w:themeColor="text1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670059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lang w:eastAsia="en-US"/>
              </w:rPr>
            </w:pPr>
            <w:r w:rsidRPr="00670059">
              <w:rPr>
                <w:color w:val="000000" w:themeColor="text1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3D77" w:rsidRPr="00670059" w:rsidRDefault="00493D77" w:rsidP="004844ED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lang w:eastAsia="en-US"/>
              </w:rPr>
            </w:pPr>
            <w:r w:rsidRPr="00670059">
              <w:rPr>
                <w:color w:val="000000" w:themeColor="text1"/>
                <w:lang w:eastAsia="en-US"/>
              </w:rPr>
              <w:t>95</w:t>
            </w:r>
          </w:p>
        </w:tc>
      </w:tr>
    </w:tbl>
    <w:p w:rsidR="004844ED" w:rsidRDefault="004844ED" w:rsidP="00726293">
      <w:pPr>
        <w:suppressAutoHyphens/>
        <w:autoSpaceDN w:val="0"/>
        <w:textAlignment w:val="baseline"/>
        <w:rPr>
          <w:rFonts w:cs="Calibri"/>
        </w:rPr>
      </w:pPr>
    </w:p>
    <w:p w:rsidR="00AF757E" w:rsidRDefault="00AF757E" w:rsidP="00726293">
      <w:pPr>
        <w:suppressAutoHyphens/>
        <w:autoSpaceDN w:val="0"/>
        <w:textAlignment w:val="baseline"/>
        <w:rPr>
          <w:rFonts w:cs="Calibri"/>
        </w:rPr>
      </w:pPr>
    </w:p>
    <w:p w:rsidR="00726293" w:rsidRDefault="00726293" w:rsidP="00726293">
      <w:pPr>
        <w:suppressAutoHyphens/>
        <w:autoSpaceDN w:val="0"/>
        <w:textAlignment w:val="baseline"/>
        <w:rPr>
          <w:rFonts w:cs="Calibri"/>
        </w:rPr>
      </w:pPr>
    </w:p>
    <w:p w:rsidR="00D35146" w:rsidRDefault="00D35146" w:rsidP="00726293">
      <w:pPr>
        <w:suppressAutoHyphens/>
        <w:autoSpaceDN w:val="0"/>
        <w:textAlignment w:val="baseline"/>
        <w:rPr>
          <w:rFonts w:cs="Calibri"/>
        </w:rPr>
      </w:pPr>
    </w:p>
    <w:p w:rsidR="00D35146" w:rsidRDefault="00D35146" w:rsidP="00726293">
      <w:pPr>
        <w:suppressAutoHyphens/>
        <w:autoSpaceDN w:val="0"/>
        <w:textAlignment w:val="baseline"/>
        <w:rPr>
          <w:rFonts w:cs="Calibri"/>
        </w:rPr>
      </w:pPr>
    </w:p>
    <w:p w:rsidR="00D35146" w:rsidRDefault="00D35146" w:rsidP="00726293">
      <w:pPr>
        <w:suppressAutoHyphens/>
        <w:autoSpaceDN w:val="0"/>
        <w:textAlignment w:val="baseline"/>
        <w:rPr>
          <w:rFonts w:cs="Calibri"/>
        </w:rPr>
      </w:pPr>
    </w:p>
    <w:p w:rsidR="00D35146" w:rsidRDefault="00D35146" w:rsidP="00726293">
      <w:pPr>
        <w:suppressAutoHyphens/>
        <w:autoSpaceDN w:val="0"/>
        <w:textAlignment w:val="baseline"/>
        <w:rPr>
          <w:rFonts w:cs="Calibri"/>
        </w:rPr>
      </w:pPr>
    </w:p>
    <w:p w:rsidR="00590B9B" w:rsidRDefault="00590B9B" w:rsidP="00726293">
      <w:pPr>
        <w:suppressAutoHyphens/>
        <w:autoSpaceDN w:val="0"/>
        <w:textAlignment w:val="baseline"/>
        <w:rPr>
          <w:rFonts w:cs="Calibri"/>
        </w:rPr>
      </w:pPr>
    </w:p>
    <w:p w:rsidR="00590B9B" w:rsidRDefault="00590B9B" w:rsidP="00726293">
      <w:pPr>
        <w:suppressAutoHyphens/>
        <w:autoSpaceDN w:val="0"/>
        <w:textAlignment w:val="baseline"/>
        <w:rPr>
          <w:rFonts w:cs="Calibri"/>
        </w:rPr>
      </w:pPr>
    </w:p>
    <w:p w:rsidR="00590B9B" w:rsidRDefault="00590B9B" w:rsidP="00726293">
      <w:pPr>
        <w:suppressAutoHyphens/>
        <w:autoSpaceDN w:val="0"/>
        <w:textAlignment w:val="baseline"/>
        <w:rPr>
          <w:rFonts w:cs="Calibri"/>
        </w:rPr>
      </w:pPr>
    </w:p>
    <w:p w:rsidR="00590B9B" w:rsidRDefault="00590B9B" w:rsidP="00726293">
      <w:pPr>
        <w:suppressAutoHyphens/>
        <w:autoSpaceDN w:val="0"/>
        <w:textAlignment w:val="baseline"/>
        <w:rPr>
          <w:rFonts w:cs="Calibri"/>
        </w:rPr>
      </w:pPr>
    </w:p>
    <w:p w:rsidR="00590B9B" w:rsidRDefault="00590B9B" w:rsidP="00726293">
      <w:pPr>
        <w:suppressAutoHyphens/>
        <w:autoSpaceDN w:val="0"/>
        <w:textAlignment w:val="baseline"/>
        <w:rPr>
          <w:rFonts w:cs="Calibri"/>
        </w:rPr>
      </w:pPr>
    </w:p>
    <w:p w:rsidR="005768F0" w:rsidRDefault="005768F0" w:rsidP="00726293">
      <w:pPr>
        <w:suppressAutoHyphens/>
        <w:autoSpaceDN w:val="0"/>
        <w:textAlignment w:val="baseline"/>
        <w:rPr>
          <w:rFonts w:cs="Calibri"/>
        </w:rPr>
      </w:pPr>
    </w:p>
    <w:p w:rsidR="00492074" w:rsidRDefault="00492074" w:rsidP="00726293">
      <w:pPr>
        <w:suppressAutoHyphens/>
        <w:autoSpaceDN w:val="0"/>
        <w:textAlignment w:val="baseline"/>
        <w:rPr>
          <w:rFonts w:cs="Calibri"/>
        </w:rPr>
      </w:pPr>
    </w:p>
    <w:p w:rsidR="00590B9B" w:rsidRDefault="00590B9B" w:rsidP="00726293">
      <w:pPr>
        <w:suppressAutoHyphens/>
        <w:autoSpaceDN w:val="0"/>
        <w:textAlignment w:val="baseline"/>
        <w:rPr>
          <w:rFonts w:cs="Calibri"/>
        </w:rPr>
      </w:pPr>
    </w:p>
    <w:p w:rsidR="00590B9B" w:rsidRDefault="00590B9B" w:rsidP="00726293">
      <w:pPr>
        <w:suppressAutoHyphens/>
        <w:autoSpaceDN w:val="0"/>
        <w:textAlignment w:val="baseline"/>
        <w:rPr>
          <w:rFonts w:cs="Calibri"/>
        </w:rPr>
      </w:pPr>
    </w:p>
    <w:p w:rsidR="00627E7C" w:rsidRDefault="00627E7C" w:rsidP="00726293">
      <w:pPr>
        <w:suppressAutoHyphens/>
        <w:autoSpaceDN w:val="0"/>
        <w:textAlignment w:val="baseline"/>
        <w:rPr>
          <w:rFonts w:cs="Calibri"/>
        </w:r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rFonts w:cs="Calibri"/>
        </w:rPr>
      </w:pPr>
      <w:r w:rsidRPr="004844ED">
        <w:rPr>
          <w:rFonts w:cs="Calibri"/>
        </w:rPr>
        <w:lastRenderedPageBreak/>
        <w:t>Таблица № 4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rFonts w:cs="Calibri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rFonts w:cs="Calibri"/>
        </w:rPr>
      </w:pPr>
      <w:r w:rsidRPr="004844ED">
        <w:rPr>
          <w:rFonts w:cs="Calibri"/>
        </w:rPr>
        <w:t>Перечень и характеристики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rFonts w:cs="Calibri"/>
        </w:rPr>
        <w:t xml:space="preserve"> основных мероприятий муниципальной  программы</w:t>
      </w:r>
      <w:r w:rsidRPr="004844ED">
        <w:rPr>
          <w:rFonts w:cs="Calibri"/>
          <w:lang w:eastAsia="en-US"/>
        </w:rPr>
        <w:t xml:space="preserve">  </w:t>
      </w:r>
      <w:r w:rsidRPr="004844ED">
        <w:rPr>
          <w:lang w:eastAsia="en-US"/>
        </w:rPr>
        <w:t>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>«</w:t>
      </w:r>
      <w:r w:rsidRPr="004844ED">
        <w:rPr>
          <w:rFonts w:cs="Calibri"/>
          <w:lang w:eastAsia="en-US"/>
        </w:rPr>
        <w:t>Управление муниципальными финансами и муниципальным долгом городского округа «Вуктыл»</w:t>
      </w:r>
      <w:r w:rsidR="002C1F12">
        <w:rPr>
          <w:rFonts w:cs="Calibri"/>
          <w:lang w:eastAsia="en-US"/>
        </w:rPr>
        <w:t xml:space="preserve"> и ведомственных целевых программ</w:t>
      </w:r>
    </w:p>
    <w:p w:rsidR="004844ED" w:rsidRPr="004844ED" w:rsidRDefault="004844ED" w:rsidP="004844ED">
      <w:pPr>
        <w:suppressAutoHyphens/>
        <w:autoSpaceDN w:val="0"/>
        <w:spacing w:line="276" w:lineRule="auto"/>
        <w:jc w:val="center"/>
        <w:textAlignment w:val="baseline"/>
        <w:rPr>
          <w:lang w:eastAsia="en-US"/>
        </w:rPr>
      </w:pPr>
    </w:p>
    <w:tbl>
      <w:tblPr>
        <w:tblW w:w="136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2264"/>
        <w:gridCol w:w="2099"/>
        <w:gridCol w:w="993"/>
        <w:gridCol w:w="992"/>
        <w:gridCol w:w="3486"/>
        <w:gridCol w:w="2976"/>
      </w:tblGrid>
      <w:tr w:rsidR="002C1F12" w:rsidRPr="004844ED" w:rsidTr="000F4450">
        <w:trPr>
          <w:trHeight w:val="225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№ </w:t>
            </w:r>
            <w:r w:rsidRPr="004844ED">
              <w:rPr>
                <w:lang w:eastAsia="en-US"/>
              </w:rPr>
              <w:br/>
              <w:t>п/п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Номер и наименование ведомственной целевой программы (далее -ВЦП),</w:t>
            </w:r>
            <w:r w:rsidRPr="004844ED">
              <w:rPr>
                <w:lang w:eastAsia="en-US"/>
              </w:rPr>
              <w:br/>
              <w:t>основного мероприятия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</w:t>
            </w:r>
            <w:r w:rsidRPr="004844ED">
              <w:rPr>
                <w:lang w:eastAsia="en-US"/>
              </w:rPr>
              <w:br/>
              <w:t>исполнитель ВЦП, основного мероприятия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Срок   </w:t>
            </w:r>
            <w:r w:rsidRPr="004844ED">
              <w:rPr>
                <w:lang w:eastAsia="en-US"/>
              </w:rPr>
              <w:br/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Срок  </w:t>
            </w:r>
            <w:r w:rsidRPr="004844ED">
              <w:rPr>
                <w:lang w:eastAsia="en-US"/>
              </w:rPr>
              <w:br/>
              <w:t>окончания реализации</w:t>
            </w:r>
            <w:r w:rsidRPr="004844ED">
              <w:rPr>
                <w:lang w:eastAsia="en-US"/>
              </w:rPr>
              <w:br/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Основные направления реализации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Связь с </w:t>
            </w:r>
            <w:r>
              <w:rPr>
                <w:lang w:eastAsia="en-US"/>
              </w:rPr>
              <w:t xml:space="preserve">целевыми индикаторам и </w:t>
            </w:r>
            <w:r w:rsidRPr="004844ED">
              <w:rPr>
                <w:lang w:eastAsia="en-US"/>
              </w:rPr>
              <w:t xml:space="preserve">показателями  </w:t>
            </w:r>
            <w:r w:rsidRPr="004844ED">
              <w:rPr>
                <w:lang w:eastAsia="en-US"/>
              </w:rPr>
              <w:br/>
              <w:t xml:space="preserve">муниципальной    программы   </w:t>
            </w:r>
            <w:r w:rsidRPr="004844ED">
              <w:rPr>
                <w:lang w:eastAsia="en-US"/>
              </w:rPr>
              <w:br/>
              <w:t>(подпрограммы)</w:t>
            </w:r>
          </w:p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</w:tr>
    </w:tbl>
    <w:p w:rsidR="004844ED" w:rsidRPr="004844ED" w:rsidRDefault="004844ED" w:rsidP="004844ED">
      <w:pPr>
        <w:suppressAutoHyphens/>
        <w:autoSpaceDN w:val="0"/>
        <w:spacing w:line="276" w:lineRule="auto"/>
        <w:jc w:val="center"/>
        <w:textAlignment w:val="baseline"/>
        <w:rPr>
          <w:sz w:val="4"/>
          <w:szCs w:val="4"/>
          <w:lang w:eastAsia="en-US"/>
        </w:rPr>
      </w:pPr>
    </w:p>
    <w:tbl>
      <w:tblPr>
        <w:tblW w:w="136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269"/>
        <w:gridCol w:w="2063"/>
        <w:gridCol w:w="1001"/>
        <w:gridCol w:w="992"/>
        <w:gridCol w:w="3442"/>
        <w:gridCol w:w="2997"/>
      </w:tblGrid>
      <w:tr w:rsidR="002C1F12" w:rsidRPr="004844ED" w:rsidTr="000F4450">
        <w:trPr>
          <w:tblHeader/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</w:pPr>
            <w:r>
              <w:t>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8215EF" w:rsidRPr="004844ED" w:rsidTr="005768F0">
        <w:trPr>
          <w:jc w:val="center"/>
        </w:trPr>
        <w:tc>
          <w:tcPr>
            <w:tcW w:w="136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8215EF" w:rsidRPr="004844ED" w:rsidRDefault="008215EF" w:rsidP="008215EF">
            <w:pPr>
              <w:suppressAutoHyphens/>
              <w:autoSpaceDN w:val="0"/>
              <w:jc w:val="center"/>
              <w:textAlignment w:val="baseline"/>
            </w:pPr>
            <w:r w:rsidRPr="004844ED">
              <w:rPr>
                <w:b/>
              </w:rPr>
              <w:t xml:space="preserve">Подпрограмма </w:t>
            </w:r>
            <w:r>
              <w:rPr>
                <w:b/>
              </w:rPr>
              <w:t>1</w:t>
            </w:r>
            <w:r w:rsidRPr="004844ED">
              <w:rPr>
                <w:b/>
              </w:rPr>
              <w:t xml:space="preserve"> </w:t>
            </w:r>
            <w:r w:rsidRPr="004844ED">
              <w:rPr>
                <w:b/>
                <w:lang w:eastAsia="en-US"/>
              </w:rPr>
              <w:t>«Переход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</w:tc>
      </w:tr>
      <w:tr w:rsidR="008215EF" w:rsidRPr="004844ED" w:rsidTr="005768F0">
        <w:trPr>
          <w:jc w:val="center"/>
        </w:trPr>
        <w:tc>
          <w:tcPr>
            <w:tcW w:w="136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8215EF" w:rsidRPr="004844ED" w:rsidRDefault="008215EF" w:rsidP="0041253E">
            <w:pPr>
              <w:tabs>
                <w:tab w:val="center" w:pos="7795"/>
                <w:tab w:val="left" w:pos="12935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1. «Формирование бюджетной и налоговой политики городского округа «Вуктыл», отвечающей потребностям общества и задачам городского округа «Вуктыл»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2C1F12" w:rsidRPr="004844ED" w:rsidRDefault="002C1F12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ОЭ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AF757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4E09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t>Обозначение направлений бюджетной, налоговой,  политики городского округа «Вуктыл», а также определение приоритетных направлений совершенствова</w:t>
            </w:r>
            <w:r>
              <w:t>ния налогового законодательства</w:t>
            </w: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shd w:val="clear" w:color="auto" w:fill="FFFF00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34E09" w:rsidRPr="00634E09" w:rsidRDefault="00634E09" w:rsidP="00634E09">
            <w:pPr>
              <w:suppressAutoHyphens/>
              <w:autoSpaceDN w:val="0"/>
              <w:textAlignment w:val="baseline"/>
              <w:rPr>
                <w:color w:val="000000" w:themeColor="text1"/>
                <w:lang w:eastAsia="en-US"/>
              </w:rPr>
            </w:pPr>
            <w:r w:rsidRPr="00634E09">
              <w:rPr>
                <w:color w:val="000000" w:themeColor="text1"/>
                <w:lang w:eastAsia="en-US"/>
              </w:rPr>
              <w:t>ИЗ1</w:t>
            </w:r>
          </w:p>
          <w:p w:rsidR="00634E09" w:rsidRPr="00634E09" w:rsidRDefault="00634E09" w:rsidP="00634E09">
            <w:pPr>
              <w:suppressAutoHyphens/>
              <w:autoSpaceDN w:val="0"/>
              <w:textAlignment w:val="baseline"/>
              <w:rPr>
                <w:color w:val="000000" w:themeColor="text1"/>
                <w:lang w:eastAsia="en-US"/>
              </w:rPr>
            </w:pPr>
            <w:r w:rsidRPr="00634E09">
              <w:rPr>
                <w:color w:val="000000" w:themeColor="text1"/>
                <w:lang w:eastAsia="en-US"/>
              </w:rPr>
              <w:t>Удельный вес расходов бюджета муниципального образования городского округа «Вуктыл», представленных в виде муниципальных программ.</w:t>
            </w:r>
          </w:p>
          <w:p w:rsidR="00634E09" w:rsidRPr="00634E09" w:rsidRDefault="00634E09" w:rsidP="00634E09">
            <w:pPr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634E09">
              <w:rPr>
                <w:color w:val="000000" w:themeColor="text1"/>
              </w:rPr>
              <w:t xml:space="preserve"> ИЗ1</w:t>
            </w:r>
          </w:p>
          <w:p w:rsidR="002C1F12" w:rsidRPr="00444D07" w:rsidRDefault="00634E09" w:rsidP="00634E09">
            <w:pPr>
              <w:suppressAutoHyphens/>
              <w:autoSpaceDN w:val="0"/>
              <w:textAlignment w:val="baseline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634E09">
              <w:rPr>
                <w:color w:val="000000" w:themeColor="text1"/>
              </w:rPr>
              <w:t xml:space="preserve">Доля принятых нормативных правовых актов, определяющих основные направления бюджетной и налоговой политики бюджета </w:t>
            </w:r>
            <w:r w:rsidRPr="00634E09">
              <w:rPr>
                <w:color w:val="000000" w:themeColor="text1"/>
              </w:rPr>
              <w:lastRenderedPageBreak/>
              <w:t>муниципального образования городского округа «Вуктыл», к общему количеству необходимых нормативных правовых актов согласно законодательству</w:t>
            </w:r>
          </w:p>
        </w:tc>
      </w:tr>
      <w:tr w:rsidR="008215EF" w:rsidRPr="004844ED" w:rsidTr="005768F0">
        <w:trPr>
          <w:jc w:val="center"/>
        </w:trPr>
        <w:tc>
          <w:tcPr>
            <w:tcW w:w="136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8215EF" w:rsidRPr="004844ED" w:rsidRDefault="008215EF" w:rsidP="008215E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>Задача 2. «Формирование условий для внедрения инструментов эффективного м</w:t>
            </w:r>
            <w:r>
              <w:rPr>
                <w:b/>
                <w:bCs/>
                <w:lang w:eastAsia="en-US"/>
              </w:rPr>
              <w:t xml:space="preserve">енеджмента в сфере общественных </w:t>
            </w:r>
            <w:r w:rsidRPr="004844ED">
              <w:rPr>
                <w:b/>
                <w:bCs/>
                <w:lang w:eastAsia="en-US"/>
              </w:rPr>
              <w:t>финансов</w:t>
            </w:r>
            <w:r>
              <w:rPr>
                <w:b/>
                <w:bCs/>
                <w:lang w:eastAsia="en-US"/>
              </w:rPr>
              <w:t xml:space="preserve"> </w:t>
            </w:r>
            <w:r w:rsidRPr="004844ED">
              <w:rPr>
                <w:b/>
                <w:bCs/>
                <w:lang w:eastAsia="en-US"/>
              </w:rPr>
              <w:t>городского округа «Вуктыл»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2.1.</w:t>
            </w:r>
          </w:p>
          <w:p w:rsidR="002C1F12" w:rsidRPr="004844ED" w:rsidRDefault="002C1F12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4E09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92074">
            <w:pPr>
              <w:widowControl w:val="0"/>
              <w:suppressAutoHyphens/>
              <w:autoSpaceDN w:val="0"/>
              <w:textAlignment w:val="baseline"/>
              <w:rPr>
                <w:shd w:val="clear" w:color="auto" w:fill="FFFF00"/>
              </w:rPr>
            </w:pPr>
            <w:r w:rsidRPr="004844ED">
              <w:t>Актуализация нормативных и методических документов, регламентирующих бюджетный процесс, а также проведение  совещаний и рабочих встреч с главными распорядителями бюджетных средств муниципального образования городского округа «Вуктыл»  по вопросам управления общественными финансами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34E09" w:rsidRPr="00634E09" w:rsidRDefault="00634E09" w:rsidP="00634E09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lang w:eastAsia="en-US"/>
              </w:rPr>
            </w:pPr>
            <w:r w:rsidRPr="00634E09">
              <w:rPr>
                <w:color w:val="000000" w:themeColor="text1"/>
                <w:lang w:eastAsia="en-US"/>
              </w:rPr>
              <w:t>ИЗ2</w:t>
            </w:r>
          </w:p>
          <w:p w:rsidR="00CB0028" w:rsidRPr="004844ED" w:rsidRDefault="00634E09" w:rsidP="00634E09">
            <w:pPr>
              <w:widowControl w:val="0"/>
              <w:suppressAutoHyphens/>
              <w:autoSpaceDN w:val="0"/>
              <w:textAlignment w:val="baseline"/>
              <w:rPr>
                <w:lang w:eastAsia="en-US"/>
              </w:rPr>
            </w:pPr>
            <w:r w:rsidRPr="00634E09">
              <w:rPr>
                <w:color w:val="000000" w:themeColor="text1"/>
                <w:lang w:eastAsia="en-US"/>
              </w:rPr>
              <w:t>Расходы бюджета муниципального образования городского округа «Вуктыл» на содержание работников органов местного самоуправления в расчете на одного жителя муниципального образования</w:t>
            </w:r>
            <w:r w:rsidRPr="004844ED">
              <w:rPr>
                <w:lang w:eastAsia="en-US"/>
              </w:rPr>
              <w:t xml:space="preserve"> 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2.2.</w:t>
            </w:r>
          </w:p>
          <w:p w:rsidR="002C1F12" w:rsidRPr="004844ED" w:rsidRDefault="002C1F12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Мониторинг качества финансового менеджмента главных распорядителей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 xml:space="preserve">городского округа </w:t>
            </w:r>
            <w:r w:rsidRPr="004844ED">
              <w:rPr>
                <w:rFonts w:eastAsia="Calibri"/>
                <w:lang w:eastAsia="en-US"/>
              </w:rPr>
              <w:lastRenderedPageBreak/>
              <w:t>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634E09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4E09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t xml:space="preserve">Сбор, проверка и анализ на основании результатов итоговой оценки для формирования рейтинга качества финансового менеджмента главных распорядителей бюджетных средств </w:t>
            </w:r>
            <w:r w:rsidRPr="004844ED">
              <w:rPr>
                <w:rFonts w:eastAsia="Calibri"/>
                <w:lang w:eastAsia="en-US"/>
              </w:rPr>
              <w:t xml:space="preserve">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34E09" w:rsidRPr="00634E09" w:rsidRDefault="00634E09" w:rsidP="00634E09">
            <w:pPr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634E09">
              <w:rPr>
                <w:color w:val="000000" w:themeColor="text1"/>
              </w:rPr>
              <w:t>ИЗ2</w:t>
            </w:r>
          </w:p>
          <w:p w:rsidR="00634E09" w:rsidRPr="00634E09" w:rsidRDefault="00634E09" w:rsidP="00634E09">
            <w:pPr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634E09">
              <w:rPr>
                <w:color w:val="000000" w:themeColor="text1"/>
              </w:rPr>
              <w:t xml:space="preserve">Удельный вес своевременно разработанных и утвержденных и (или) актуализированных нормативных правовых актов, регламентирующих и методологически обеспечивающих бюджетный процесс в бюджете муниципального образования городского </w:t>
            </w:r>
            <w:r w:rsidRPr="00634E09">
              <w:rPr>
                <w:color w:val="000000" w:themeColor="text1"/>
              </w:rPr>
              <w:lastRenderedPageBreak/>
              <w:t>округа «Вуктыл», в количестве таких актов, необходимых для внедрения механизмов использования инструментов эффективного финансового менеджмента.</w:t>
            </w:r>
          </w:p>
          <w:p w:rsidR="00634E09" w:rsidRPr="00634E09" w:rsidRDefault="00634E09" w:rsidP="00634E09">
            <w:pPr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634E09">
              <w:rPr>
                <w:color w:val="000000" w:themeColor="text1"/>
              </w:rPr>
              <w:t>ИЗ2</w:t>
            </w:r>
          </w:p>
          <w:p w:rsidR="00444D07" w:rsidRPr="004844ED" w:rsidRDefault="00634E09" w:rsidP="00634E09">
            <w:pPr>
              <w:suppressAutoHyphens/>
              <w:autoSpaceDN w:val="0"/>
              <w:textAlignment w:val="baseline"/>
            </w:pPr>
            <w:r w:rsidRPr="00634E09">
              <w:rPr>
                <w:color w:val="000000" w:themeColor="text1"/>
              </w:rPr>
              <w:t>Удельный вес главных распорядителей средств бюджета муниципального образования городского округа «Вуктыл», охваченных годовым мониторингом качества финансового менеджмента главных распорядителей бюджетных средств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2.3.</w:t>
            </w: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F46427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t xml:space="preserve">Неотъемлемый контроль за правомерным, в </w:t>
            </w:r>
            <w:proofErr w:type="spellStart"/>
            <w:r w:rsidRPr="004844ED">
              <w:t>т.ч</w:t>
            </w:r>
            <w:proofErr w:type="spellEnd"/>
            <w:r w:rsidRPr="004844ED">
              <w:t>. целевым и эффективным использованием бюджетных средств, соблюдением требований бюджетного законодательства бюджета муниципального образования городского округа «Вуктыл»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D042E" w:rsidRPr="007D042E" w:rsidRDefault="007D042E" w:rsidP="007D042E">
            <w:pPr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7D042E">
              <w:rPr>
                <w:color w:val="000000" w:themeColor="text1"/>
              </w:rPr>
              <w:t>ИЗ2</w:t>
            </w:r>
          </w:p>
          <w:p w:rsidR="002C1F12" w:rsidRPr="004844ED" w:rsidRDefault="007D042E" w:rsidP="007D042E">
            <w:pPr>
              <w:suppressAutoHyphens/>
              <w:autoSpaceDN w:val="0"/>
              <w:textAlignment w:val="baseline"/>
            </w:pPr>
            <w:r w:rsidRPr="007D042E">
              <w:rPr>
                <w:color w:val="000000" w:themeColor="text1"/>
              </w:rPr>
              <w:t>Удельный вес проведенных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5.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2.4.</w:t>
            </w: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F4642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F46427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t>Осуществление контроля за соблюдением законодательства о контрактной системе в сфере закупок для муниципальных нужд</w:t>
            </w: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11778" w:rsidRPr="00366453" w:rsidRDefault="00411778" w:rsidP="00411778">
            <w:pPr>
              <w:suppressAutoHyphens/>
              <w:autoSpaceDN w:val="0"/>
              <w:textAlignment w:val="baseline"/>
              <w:rPr>
                <w:color w:val="auto"/>
              </w:rPr>
            </w:pPr>
            <w:r w:rsidRPr="00366453">
              <w:rPr>
                <w:color w:val="auto"/>
              </w:rPr>
              <w:t>ИЗ2</w:t>
            </w:r>
          </w:p>
          <w:p w:rsidR="002C1F12" w:rsidRPr="004844ED" w:rsidRDefault="00411778" w:rsidP="00411778">
            <w:pPr>
              <w:suppressAutoHyphens/>
              <w:autoSpaceDN w:val="0"/>
              <w:textAlignment w:val="baseline"/>
            </w:pPr>
            <w:r w:rsidRPr="00366453">
              <w:rPr>
                <w:color w:val="auto"/>
              </w:rPr>
              <w:t>Удельный вес проведенных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6.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2.5.</w:t>
            </w: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B87C2C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B87C2C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>Обеспечение открытости и прозрачности</w:t>
            </w:r>
            <w:r w:rsidRPr="004844ED">
              <w:rPr>
                <w:lang w:eastAsia="en-US"/>
              </w:rPr>
              <w:t xml:space="preserve"> о деятельности органов местного самоуправления в сфере управления финансами городского округа «Вуктыл»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B87C2C" w:rsidRPr="00B87C2C" w:rsidRDefault="00B87C2C" w:rsidP="00B87C2C">
            <w:pPr>
              <w:rPr>
                <w:rFonts w:eastAsia="Calibri"/>
                <w:color w:val="auto"/>
              </w:rPr>
            </w:pPr>
            <w:r w:rsidRPr="00B87C2C">
              <w:rPr>
                <w:rFonts w:eastAsia="Calibri"/>
                <w:color w:val="auto"/>
              </w:rPr>
              <w:t>ИЗ2</w:t>
            </w:r>
          </w:p>
          <w:p w:rsidR="002C1F12" w:rsidRPr="005F4240" w:rsidRDefault="00B87C2C" w:rsidP="00B87C2C">
            <w:pPr>
              <w:rPr>
                <w:color w:val="FF0000"/>
              </w:rPr>
            </w:pPr>
            <w:r w:rsidRPr="00B87C2C">
              <w:rPr>
                <w:rFonts w:eastAsia="Calibri"/>
                <w:color w:val="auto"/>
              </w:rPr>
              <w:t xml:space="preserve">Удельный вес принимаемых решений о бюджете </w:t>
            </w:r>
            <w:r w:rsidRPr="00B87C2C">
              <w:rPr>
                <w:color w:val="auto"/>
              </w:rPr>
              <w:t xml:space="preserve">муниципального образования </w:t>
            </w:r>
            <w:r w:rsidRPr="00B87C2C">
              <w:rPr>
                <w:rFonts w:eastAsia="Calibri"/>
                <w:color w:val="auto"/>
              </w:rPr>
              <w:t xml:space="preserve">городского округа «Вуктыл» на очередной финансовый год и плановый период и об исполнении бюджета </w:t>
            </w:r>
            <w:r w:rsidRPr="00B87C2C">
              <w:rPr>
                <w:color w:val="auto"/>
              </w:rPr>
              <w:t>муниципального образования</w:t>
            </w:r>
            <w:r w:rsidRPr="00B87C2C">
              <w:rPr>
                <w:rFonts w:eastAsia="Calibri"/>
                <w:color w:val="auto"/>
              </w:rPr>
              <w:t xml:space="preserve"> городского округа «Вуктыл», прошедших процедуру публичных слушаний, в общем объеме таких решений</w:t>
            </w:r>
          </w:p>
        </w:tc>
      </w:tr>
      <w:tr w:rsidR="008215EF" w:rsidRPr="004844ED" w:rsidTr="005768F0">
        <w:trPr>
          <w:jc w:val="center"/>
        </w:trPr>
        <w:tc>
          <w:tcPr>
            <w:tcW w:w="136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8215EF" w:rsidRPr="004844ED" w:rsidRDefault="008215EF" w:rsidP="0041253E">
            <w:pPr>
              <w:suppressAutoHyphens/>
              <w:autoSpaceDN w:val="0"/>
              <w:jc w:val="center"/>
              <w:textAlignment w:val="baseline"/>
            </w:pPr>
            <w:r w:rsidRPr="004844ED">
              <w:rPr>
                <w:b/>
                <w:lang w:eastAsia="en-US"/>
              </w:rPr>
              <w:t xml:space="preserve">Подпрограмма </w:t>
            </w:r>
            <w:r>
              <w:rPr>
                <w:b/>
                <w:lang w:eastAsia="en-US"/>
              </w:rPr>
              <w:t>2</w:t>
            </w:r>
            <w:r w:rsidRPr="004844ED">
              <w:rPr>
                <w:b/>
                <w:lang w:eastAsia="en-US"/>
              </w:rPr>
              <w:t xml:space="preserve"> «Организация и обеспечение бюджетного процесса в городском округе «Вуктыл»</w:t>
            </w:r>
          </w:p>
        </w:tc>
      </w:tr>
      <w:tr w:rsidR="008215EF" w:rsidRPr="004844ED" w:rsidTr="005768F0">
        <w:trPr>
          <w:jc w:val="center"/>
        </w:trPr>
        <w:tc>
          <w:tcPr>
            <w:tcW w:w="136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8215EF" w:rsidRPr="004844ED" w:rsidRDefault="008215EF" w:rsidP="0041253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 1. «Обеспечение выполнения и оптимизации расходных обязательств городского округа «Вуктыл»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7.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>Формирование проекта</w:t>
            </w:r>
            <w:r w:rsidRPr="004844ED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решения о </w:t>
            </w:r>
            <w:r w:rsidRPr="004844ED">
              <w:rPr>
                <w:rFonts w:eastAsia="Calibri"/>
                <w:lang w:eastAsia="en-US"/>
              </w:rPr>
              <w:lastRenderedPageBreak/>
              <w:t xml:space="preserve">бюджете </w:t>
            </w:r>
            <w:r w:rsidRPr="004844ED">
              <w:t xml:space="preserve">муниципального образования городского округа «Вуктыл» </w:t>
            </w:r>
            <w:r w:rsidRPr="004844ED">
              <w:rPr>
                <w:rFonts w:eastAsia="Calibri"/>
                <w:lang w:eastAsia="en-US"/>
              </w:rPr>
              <w:t>на очередной финансовый год и плановый период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8F3B02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t xml:space="preserve">Формирование информации для  проекта решения </w:t>
            </w:r>
            <w:r w:rsidRPr="004844ED">
              <w:rPr>
                <w:rFonts w:eastAsia="Calibri"/>
                <w:lang w:eastAsia="en-US"/>
              </w:rPr>
              <w:t xml:space="preserve">о бюджете </w:t>
            </w:r>
            <w:r w:rsidRPr="004844ED">
              <w:t xml:space="preserve">муниципального образования городского округа «Вуктыл» </w:t>
            </w:r>
            <w:r w:rsidRPr="004844ED">
              <w:rPr>
                <w:rFonts w:eastAsia="Calibri"/>
                <w:lang w:eastAsia="en-US"/>
              </w:rPr>
              <w:t xml:space="preserve">на </w:t>
            </w:r>
            <w:r w:rsidRPr="004844ED">
              <w:rPr>
                <w:rFonts w:eastAsia="Calibri"/>
                <w:lang w:eastAsia="en-US"/>
              </w:rPr>
              <w:lastRenderedPageBreak/>
              <w:t xml:space="preserve">очередной финансовый год и плановый период </w:t>
            </w:r>
            <w:r w:rsidRPr="004844ED">
              <w:rPr>
                <w:lang w:eastAsia="en-US"/>
              </w:rPr>
              <w:t>в соответствии с требованиями Бюджетного кодекса Российской Федерации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8F3B02" w:rsidRPr="008F3B02" w:rsidRDefault="008F3B02" w:rsidP="008F3B02">
            <w:pPr>
              <w:suppressAutoHyphens/>
              <w:autoSpaceDN w:val="0"/>
              <w:textAlignment w:val="baseline"/>
              <w:rPr>
                <w:color w:val="auto"/>
                <w:lang w:eastAsia="en-US"/>
              </w:rPr>
            </w:pPr>
            <w:r w:rsidRPr="008F3B02">
              <w:rPr>
                <w:color w:val="auto"/>
                <w:lang w:eastAsia="en-US"/>
              </w:rPr>
              <w:lastRenderedPageBreak/>
              <w:t>ИЗ1</w:t>
            </w:r>
          </w:p>
          <w:p w:rsidR="008F3B02" w:rsidRPr="008F3B02" w:rsidRDefault="008F3B02" w:rsidP="008F3B02">
            <w:pPr>
              <w:suppressAutoHyphens/>
              <w:autoSpaceDN w:val="0"/>
              <w:textAlignment w:val="baseline"/>
              <w:rPr>
                <w:color w:val="auto"/>
                <w:lang w:eastAsia="en-US"/>
              </w:rPr>
            </w:pPr>
            <w:r w:rsidRPr="008F3B02">
              <w:rPr>
                <w:color w:val="auto"/>
                <w:lang w:eastAsia="en-US"/>
              </w:rPr>
              <w:t xml:space="preserve">Соответствие решения о бюджете </w:t>
            </w:r>
            <w:r w:rsidRPr="008F3B02">
              <w:rPr>
                <w:color w:val="auto"/>
              </w:rPr>
              <w:t xml:space="preserve">муниципального образования </w:t>
            </w:r>
            <w:r w:rsidRPr="008F3B02">
              <w:rPr>
                <w:color w:val="auto"/>
                <w:lang w:eastAsia="en-US"/>
              </w:rPr>
              <w:t xml:space="preserve">городского </w:t>
            </w:r>
            <w:r w:rsidRPr="008F3B02">
              <w:rPr>
                <w:color w:val="auto"/>
                <w:lang w:eastAsia="en-US"/>
              </w:rPr>
              <w:lastRenderedPageBreak/>
              <w:t xml:space="preserve">округа «Вуктыл» на очередной финансовый год и плановый период требованиям Бюджетного </w:t>
            </w:r>
            <w:hyperlink r:id="rId12" w:history="1">
              <w:r w:rsidRPr="008F3B02">
                <w:rPr>
                  <w:color w:val="auto"/>
                  <w:lang w:eastAsia="en-US"/>
                </w:rPr>
                <w:t>кодекса</w:t>
              </w:r>
            </w:hyperlink>
            <w:r w:rsidRPr="008F3B02">
              <w:rPr>
                <w:color w:val="auto"/>
                <w:lang w:eastAsia="en-US"/>
              </w:rPr>
              <w:t xml:space="preserve"> Российской Федерации.</w:t>
            </w:r>
          </w:p>
          <w:p w:rsidR="008F3B02" w:rsidRPr="008F3B02" w:rsidRDefault="008F3B02" w:rsidP="008F3B02">
            <w:pPr>
              <w:suppressAutoHyphens/>
              <w:autoSpaceDN w:val="0"/>
              <w:textAlignment w:val="baseline"/>
              <w:rPr>
                <w:color w:val="auto"/>
                <w:lang w:eastAsia="en-US"/>
              </w:rPr>
            </w:pPr>
            <w:r w:rsidRPr="008F3B02">
              <w:rPr>
                <w:color w:val="auto"/>
                <w:lang w:eastAsia="en-US"/>
              </w:rPr>
              <w:t>ИЗ1</w:t>
            </w:r>
          </w:p>
          <w:p w:rsidR="00B24A0A" w:rsidRPr="004844ED" w:rsidRDefault="008F3B02" w:rsidP="008F3B0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8F3B02">
              <w:rPr>
                <w:color w:val="auto"/>
                <w:lang w:eastAsia="en-US"/>
              </w:rPr>
              <w:t xml:space="preserve">Соответствие исполнения бюджета </w:t>
            </w:r>
            <w:r w:rsidRPr="008F3B02">
              <w:rPr>
                <w:color w:val="auto"/>
              </w:rPr>
              <w:t>муниципального образования</w:t>
            </w:r>
            <w:r w:rsidRPr="008F3B02">
              <w:rPr>
                <w:color w:val="auto"/>
                <w:lang w:eastAsia="en-US"/>
              </w:rPr>
              <w:t xml:space="preserve"> городского округа «Вуктыл» бюджетному законодательству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8.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1.2.</w:t>
            </w: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Организация исполнения бюджета </w:t>
            </w:r>
            <w:r w:rsidRPr="004844ED">
              <w:t>муниципального образования</w:t>
            </w:r>
            <w:r w:rsidRPr="004844ED">
              <w:rPr>
                <w:rFonts w:eastAsia="Calibri"/>
                <w:lang w:eastAsia="en-US"/>
              </w:rPr>
              <w:t xml:space="preserve">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6B2ECB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B2ECB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t xml:space="preserve">Составление и ведение сводной бюджетной росписи, кассового плана исполнения </w:t>
            </w:r>
            <w:r w:rsidRPr="004844ED">
              <w:rPr>
                <w:rFonts w:eastAsia="Calibri"/>
                <w:lang w:eastAsia="en-US"/>
              </w:rPr>
              <w:t xml:space="preserve">бюджета </w:t>
            </w:r>
            <w:r w:rsidRPr="004844ED">
              <w:t>муниципального образования</w:t>
            </w:r>
            <w:r w:rsidRPr="004844ED">
              <w:rPr>
                <w:rFonts w:eastAsia="Calibri"/>
                <w:lang w:eastAsia="en-US"/>
              </w:rPr>
              <w:t xml:space="preserve"> городского округа «Вуктыл»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2ECB" w:rsidRDefault="006B2ECB" w:rsidP="006B2ECB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ИЗ1</w:t>
            </w:r>
          </w:p>
          <w:p w:rsidR="006B2ECB" w:rsidRDefault="006B2ECB" w:rsidP="006B2ECB">
            <w:pPr>
              <w:suppressAutoHyphens/>
              <w:autoSpaceDN w:val="0"/>
              <w:textAlignment w:val="baseline"/>
              <w:rPr>
                <w:color w:val="FF0000"/>
              </w:rPr>
            </w:pPr>
            <w:r w:rsidRPr="004844ED">
              <w:rPr>
                <w:lang w:eastAsia="en-US"/>
              </w:rPr>
              <w:t xml:space="preserve">Соотношение дефицита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к доходам без учета безвозмездных поступлений и поступлений по дополнительным нормативам отчислений</w:t>
            </w:r>
            <w:r>
              <w:rPr>
                <w:lang w:eastAsia="en-US"/>
              </w:rPr>
              <w:t>.</w:t>
            </w:r>
          </w:p>
          <w:p w:rsidR="006B2ECB" w:rsidRPr="006B2ECB" w:rsidRDefault="006B2ECB" w:rsidP="006B2ECB">
            <w:pPr>
              <w:suppressAutoHyphens/>
              <w:autoSpaceDN w:val="0"/>
              <w:textAlignment w:val="baseline"/>
              <w:rPr>
                <w:color w:val="auto"/>
              </w:rPr>
            </w:pPr>
            <w:r w:rsidRPr="006B2ECB">
              <w:rPr>
                <w:color w:val="auto"/>
              </w:rPr>
              <w:t>ИЗ1</w:t>
            </w:r>
          </w:p>
          <w:p w:rsidR="002C1F12" w:rsidRPr="007A599E" w:rsidRDefault="006B2ECB" w:rsidP="006B2ECB">
            <w:pPr>
              <w:suppressAutoHyphens/>
              <w:autoSpaceDN w:val="0"/>
              <w:textAlignment w:val="baseline"/>
              <w:rPr>
                <w:color w:val="FF0000"/>
                <w:lang w:eastAsia="en-US"/>
              </w:rPr>
            </w:pPr>
            <w:r w:rsidRPr="006B2ECB">
              <w:rPr>
                <w:color w:val="auto"/>
              </w:rPr>
              <w:t xml:space="preserve"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</w:t>
            </w:r>
            <w:r w:rsidRPr="006B2ECB">
              <w:rPr>
                <w:color w:val="auto"/>
              </w:rPr>
              <w:lastRenderedPageBreak/>
              <w:t>образования на оплату труда (включая начисления на оплату труда)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9.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1.3.</w:t>
            </w:r>
          </w:p>
          <w:p w:rsidR="002C1F12" w:rsidRPr="004844ED" w:rsidRDefault="002C1F12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Формирование бюджетной отчетности об исполнении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BE4053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BE4053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t xml:space="preserve">Составление месячной, квартальной, годовой бюджетной отчетности об исполнении </w:t>
            </w:r>
            <w:r w:rsidRPr="004844ED">
              <w:rPr>
                <w:rFonts w:eastAsia="Calibri"/>
                <w:lang w:eastAsia="en-US"/>
              </w:rPr>
              <w:t xml:space="preserve">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 xml:space="preserve">городского округа «Вуктыл» в соответствии  </w:t>
            </w:r>
            <w:r w:rsidRPr="004844ED">
              <w:rPr>
                <w:lang w:eastAsia="en-US"/>
              </w:rPr>
              <w:t>с требованиями бюджетного законодательства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BE4053" w:rsidRPr="00BE4053" w:rsidRDefault="00BE4053" w:rsidP="00BE4053">
            <w:pPr>
              <w:suppressAutoHyphens/>
              <w:autoSpaceDN w:val="0"/>
              <w:textAlignment w:val="baseline"/>
              <w:rPr>
                <w:color w:val="auto"/>
                <w:lang w:eastAsia="en-US"/>
              </w:rPr>
            </w:pPr>
            <w:r w:rsidRPr="00BE4053">
              <w:rPr>
                <w:color w:val="auto"/>
                <w:lang w:eastAsia="en-US"/>
              </w:rPr>
              <w:t>ИЗ1</w:t>
            </w:r>
          </w:p>
          <w:p w:rsidR="00BE4053" w:rsidRPr="00BE4053" w:rsidRDefault="00BE4053" w:rsidP="00BE4053">
            <w:pPr>
              <w:suppressAutoHyphens/>
              <w:autoSpaceDN w:val="0"/>
              <w:textAlignment w:val="baseline"/>
              <w:rPr>
                <w:color w:val="auto"/>
                <w:lang w:eastAsia="en-US"/>
              </w:rPr>
            </w:pPr>
            <w:r w:rsidRPr="00BE4053">
              <w:rPr>
                <w:color w:val="auto"/>
                <w:lang w:eastAsia="en-US"/>
              </w:rPr>
              <w:t>Удельный вес бюджетной отчетности, представленной в установленные Министерством финансов Республики Коми сроки.</w:t>
            </w:r>
          </w:p>
          <w:p w:rsidR="00BE4053" w:rsidRPr="00BE4053" w:rsidRDefault="00BE4053" w:rsidP="00BE4053">
            <w:pPr>
              <w:suppressAutoHyphens/>
              <w:autoSpaceDN w:val="0"/>
              <w:textAlignment w:val="baseline"/>
              <w:rPr>
                <w:color w:val="auto"/>
                <w:lang w:eastAsia="en-US"/>
              </w:rPr>
            </w:pPr>
            <w:r w:rsidRPr="00BE4053">
              <w:rPr>
                <w:color w:val="auto"/>
                <w:lang w:eastAsia="en-US"/>
              </w:rPr>
              <w:t>ИЗ1</w:t>
            </w:r>
          </w:p>
          <w:p w:rsidR="00BE4053" w:rsidRPr="00BE4053" w:rsidRDefault="00BE4053" w:rsidP="00BE4053">
            <w:pPr>
              <w:suppressAutoHyphens/>
              <w:autoSpaceDN w:val="0"/>
              <w:textAlignment w:val="baseline"/>
              <w:rPr>
                <w:color w:val="auto"/>
                <w:lang w:eastAsia="en-US"/>
              </w:rPr>
            </w:pPr>
            <w:r w:rsidRPr="00BE4053">
              <w:rPr>
                <w:color w:val="auto"/>
                <w:lang w:eastAsia="en-US"/>
              </w:rPr>
              <w:t>Налоговые и неналоговые доходы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расчете на одного жителя  муниципального образования городского округа «Вуктыл».</w:t>
            </w:r>
          </w:p>
          <w:p w:rsidR="00BE4053" w:rsidRPr="00BE4053" w:rsidRDefault="00BE4053" w:rsidP="00BE4053">
            <w:pPr>
              <w:suppressAutoHyphens/>
              <w:autoSpaceDN w:val="0"/>
              <w:textAlignment w:val="baseline"/>
              <w:rPr>
                <w:color w:val="auto"/>
              </w:rPr>
            </w:pPr>
            <w:r w:rsidRPr="00BE4053">
              <w:rPr>
                <w:color w:val="auto"/>
              </w:rPr>
              <w:t>ИЗ1</w:t>
            </w:r>
          </w:p>
          <w:p w:rsidR="00EB2609" w:rsidRPr="00EB2609" w:rsidRDefault="00BE4053" w:rsidP="00BE4053">
            <w:pPr>
              <w:suppressAutoHyphens/>
              <w:autoSpaceDN w:val="0"/>
              <w:textAlignment w:val="baseline"/>
              <w:rPr>
                <w:color w:val="FF0000"/>
              </w:rPr>
            </w:pPr>
            <w:r w:rsidRPr="00BE4053">
              <w:rPr>
                <w:color w:val="auto"/>
              </w:rPr>
              <w:t xml:space="preserve">Доля налоговых и неналоговых доходов бюджета муниципального образования городского округа «Вуктыл» (за исключением поступлений налоговых доходов по дополнительным </w:t>
            </w:r>
            <w:r w:rsidRPr="00BE4053">
              <w:rPr>
                <w:color w:val="auto"/>
              </w:rPr>
              <w:lastRenderedPageBreak/>
              <w:t>нормативам отчислений) в общем объеме доходов муниципального образования (без учета субвенций)</w:t>
            </w:r>
          </w:p>
        </w:tc>
      </w:tr>
      <w:tr w:rsidR="00356C6B" w:rsidRPr="004844ED" w:rsidTr="005768F0">
        <w:trPr>
          <w:jc w:val="center"/>
        </w:trPr>
        <w:tc>
          <w:tcPr>
            <w:tcW w:w="136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56C6B" w:rsidRPr="004844ED" w:rsidRDefault="00356C6B" w:rsidP="00356C6B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>Задача  2. «Повышение эффективности управления муниципальным до</w:t>
            </w:r>
            <w:r>
              <w:rPr>
                <w:b/>
                <w:bCs/>
                <w:lang w:eastAsia="en-US"/>
              </w:rPr>
              <w:t>лгом городского округа «Вуктыл»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10.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2.1.</w:t>
            </w:r>
          </w:p>
          <w:p w:rsidR="002C1F12" w:rsidRPr="004844ED" w:rsidRDefault="002C1F12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E0E5A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4E0E5A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>Контроль за с</w:t>
            </w:r>
            <w:r w:rsidRPr="004844ED">
              <w:rPr>
                <w:rFonts w:eastAsia="Calibri"/>
                <w:lang w:eastAsia="en-US"/>
              </w:rPr>
              <w:t>воевременным погашением долговых обязательств городского округа «Вуктыл»</w:t>
            </w: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E0E5A" w:rsidRPr="004E0E5A" w:rsidRDefault="004E0E5A" w:rsidP="004E0E5A">
            <w:pPr>
              <w:suppressAutoHyphens/>
              <w:autoSpaceDN w:val="0"/>
              <w:textAlignment w:val="baseline"/>
              <w:rPr>
                <w:color w:val="auto"/>
                <w:lang w:eastAsia="en-US"/>
              </w:rPr>
            </w:pPr>
            <w:r w:rsidRPr="004E0E5A">
              <w:rPr>
                <w:color w:val="auto"/>
                <w:lang w:eastAsia="en-US"/>
              </w:rPr>
              <w:t>ИЗ2</w:t>
            </w:r>
          </w:p>
          <w:p w:rsidR="002C1F12" w:rsidRPr="00E47B32" w:rsidRDefault="004E0E5A" w:rsidP="004E0E5A">
            <w:pPr>
              <w:suppressAutoHyphens/>
              <w:autoSpaceDN w:val="0"/>
              <w:textAlignment w:val="baseline"/>
              <w:rPr>
                <w:color w:val="FF0000"/>
                <w:lang w:eastAsia="en-US"/>
              </w:rPr>
            </w:pPr>
            <w:r w:rsidRPr="004E0E5A">
              <w:rPr>
                <w:color w:val="auto"/>
                <w:lang w:eastAsia="en-US"/>
              </w:rPr>
              <w:t xml:space="preserve">Отношение объема муниципального долга городского округа «Вуктыл» к общему годовому объему доходов бюджета </w:t>
            </w:r>
            <w:r w:rsidRPr="004E0E5A">
              <w:rPr>
                <w:color w:val="auto"/>
              </w:rPr>
              <w:t xml:space="preserve">муниципального образования </w:t>
            </w:r>
            <w:r w:rsidRPr="004E0E5A">
              <w:rPr>
                <w:color w:val="auto"/>
                <w:lang w:eastAsia="en-US"/>
              </w:rPr>
              <w:t>городского округа «Вуктыл» без учета объема безвозмездных поступлений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2.2.</w:t>
            </w:r>
          </w:p>
          <w:p w:rsidR="002C1F12" w:rsidRPr="004844ED" w:rsidRDefault="002C1F12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E0E5A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4E0E5A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Осуществление расходов на обслуживание долговых обязательств городского округа «Вуктыл» и их минимизация</w:t>
            </w: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E0E5A" w:rsidRPr="004E0E5A" w:rsidRDefault="004E0E5A" w:rsidP="004E0E5A">
            <w:pPr>
              <w:suppressAutoHyphens/>
              <w:autoSpaceDN w:val="0"/>
              <w:textAlignment w:val="baseline"/>
              <w:rPr>
                <w:color w:val="auto"/>
                <w:lang w:eastAsia="en-US"/>
              </w:rPr>
            </w:pPr>
            <w:r w:rsidRPr="004E0E5A">
              <w:rPr>
                <w:color w:val="auto"/>
                <w:lang w:eastAsia="en-US"/>
              </w:rPr>
              <w:t>ИЗ2</w:t>
            </w:r>
          </w:p>
          <w:p w:rsidR="002C1F12" w:rsidRPr="00AD7C65" w:rsidRDefault="004E0E5A" w:rsidP="004E0E5A">
            <w:pPr>
              <w:suppressAutoHyphens/>
              <w:autoSpaceDN w:val="0"/>
              <w:textAlignment w:val="baseline"/>
              <w:rPr>
                <w:color w:val="FF0000"/>
              </w:rPr>
            </w:pPr>
            <w:r w:rsidRPr="004E0E5A">
              <w:rPr>
                <w:color w:val="auto"/>
                <w:lang w:eastAsia="en-US"/>
              </w:rPr>
              <w:t xml:space="preserve">Доля объема расходов на обслуживание муниципального долга городского округа «Вуктыл» в объеме расходов бюджета </w:t>
            </w:r>
            <w:r w:rsidRPr="004E0E5A">
              <w:rPr>
                <w:color w:val="auto"/>
              </w:rPr>
              <w:t>муниципального образования</w:t>
            </w:r>
            <w:r w:rsidRPr="004E0E5A">
              <w:rPr>
                <w:color w:val="auto"/>
                <w:lang w:eastAsia="en-US"/>
              </w:rPr>
              <w:t xml:space="preserve"> городского округа «Вуктыл», за исключением объема расходов, которые осуществляются за счет субвенций, предоставляемых из </w:t>
            </w:r>
            <w:r w:rsidRPr="004E0E5A">
              <w:rPr>
                <w:color w:val="auto"/>
                <w:lang w:eastAsia="en-US"/>
              </w:rPr>
              <w:lastRenderedPageBreak/>
              <w:t>бюджетов бюджетной системы Российской Федерации</w:t>
            </w:r>
          </w:p>
        </w:tc>
      </w:tr>
      <w:tr w:rsidR="00356C6B" w:rsidRPr="004844ED" w:rsidTr="005768F0">
        <w:trPr>
          <w:jc w:val="center"/>
        </w:trPr>
        <w:tc>
          <w:tcPr>
            <w:tcW w:w="136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56C6B" w:rsidRPr="004844ED" w:rsidRDefault="00356C6B" w:rsidP="00356C6B">
            <w:pPr>
              <w:suppressAutoHyphens/>
              <w:autoSpaceDN w:val="0"/>
              <w:spacing w:line="276" w:lineRule="auto"/>
              <w:jc w:val="center"/>
              <w:textAlignment w:val="baseline"/>
            </w:pPr>
            <w:r w:rsidRPr="004844ED">
              <w:rPr>
                <w:b/>
                <w:lang w:eastAsia="en-US"/>
              </w:rPr>
              <w:lastRenderedPageBreak/>
              <w:t xml:space="preserve">Подпрограмма </w:t>
            </w:r>
            <w:r>
              <w:rPr>
                <w:b/>
                <w:lang w:eastAsia="en-US"/>
              </w:rPr>
              <w:t>3</w:t>
            </w:r>
            <w:r w:rsidRPr="004844ED">
              <w:rPr>
                <w:b/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356C6B" w:rsidRPr="004844ED" w:rsidTr="005768F0">
        <w:trPr>
          <w:jc w:val="center"/>
        </w:trPr>
        <w:tc>
          <w:tcPr>
            <w:tcW w:w="136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56C6B" w:rsidRPr="004844ED" w:rsidRDefault="00356C6B" w:rsidP="0041253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1. «Обеспечение на муниципальном уровне управления реализацией мероприятий Программы»</w:t>
            </w: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2C1F12" w:rsidRPr="004844ED" w:rsidRDefault="002C1F12" w:rsidP="00DC52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94BB1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E94BB1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t>Осуществление финансирования расходов  Финансового управления, обеспечивающих его функционирование;</w:t>
            </w: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  <w:r w:rsidRPr="004844ED">
              <w:t>осуществление функций и полномочий, закрепленных за Финансовым управлением в целях достижения показателей Программы и подпрограмм;</w:t>
            </w:r>
          </w:p>
          <w:p w:rsidR="002C1F12" w:rsidRPr="00492074" w:rsidRDefault="002C1F12" w:rsidP="004844ED">
            <w:pPr>
              <w:suppressAutoHyphens/>
              <w:autoSpaceDN w:val="0"/>
              <w:textAlignment w:val="baseline"/>
            </w:pPr>
            <w:r w:rsidRPr="004844ED">
              <w:t>проведение мониторинга реализации Программы в течение финансового года в целях обеспечения своевременной реализация комплексного плана действий по реализации Программы</w:t>
            </w:r>
          </w:p>
        </w:tc>
        <w:tc>
          <w:tcPr>
            <w:tcW w:w="2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94BB1" w:rsidRPr="00E94BB1" w:rsidRDefault="00E94BB1" w:rsidP="00E94BB1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E94BB1">
              <w:rPr>
                <w:color w:val="auto"/>
                <w:sz w:val="22"/>
                <w:szCs w:val="22"/>
                <w:lang w:eastAsia="en-US"/>
              </w:rPr>
              <w:t>ИЗ</w:t>
            </w: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  <w:p w:rsidR="00E94BB1" w:rsidRPr="00E94BB1" w:rsidRDefault="00E94BB1" w:rsidP="00E94BB1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E94BB1">
              <w:rPr>
                <w:color w:val="auto"/>
                <w:sz w:val="22"/>
                <w:szCs w:val="22"/>
                <w:lang w:eastAsia="en-US"/>
              </w:rPr>
              <w:t>Уровень ежегодного достижения целевых показателей (индикаторов) муниципальной программы</w:t>
            </w:r>
          </w:p>
          <w:p w:rsidR="002C1F12" w:rsidRPr="004844ED" w:rsidRDefault="002C1F12" w:rsidP="004844ED">
            <w:pPr>
              <w:suppressAutoHyphens/>
              <w:autoSpaceDN w:val="0"/>
              <w:textAlignment w:val="baseline"/>
            </w:pPr>
          </w:p>
        </w:tc>
      </w:tr>
      <w:tr w:rsidR="002C1F12" w:rsidRPr="004844ED" w:rsidTr="000F4450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1.2.</w:t>
            </w:r>
          </w:p>
          <w:p w:rsidR="002C1F12" w:rsidRPr="004844ED" w:rsidRDefault="002C1F12" w:rsidP="00DC52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 xml:space="preserve">Мониторинг реализации основных мероприятий </w:t>
            </w:r>
            <w:r>
              <w:rPr>
                <w:rFonts w:eastAsia="Calibri"/>
                <w:lang w:eastAsia="en-US"/>
              </w:rPr>
              <w:t>П</w:t>
            </w:r>
            <w:r w:rsidRPr="004844ED">
              <w:rPr>
                <w:rFonts w:eastAsia="Calibri"/>
                <w:lang w:eastAsia="en-US"/>
              </w:rPr>
              <w:t>рограммы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C2C1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E94BB1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E94BB1"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3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2C1F12" w:rsidRPr="004844ED" w:rsidRDefault="002C1F1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</w:tr>
    </w:tbl>
    <w:p w:rsidR="00800B45" w:rsidRDefault="00800B45" w:rsidP="007A599E">
      <w:pPr>
        <w:suppressAutoHyphens/>
        <w:autoSpaceDN w:val="0"/>
        <w:spacing w:after="200"/>
        <w:textAlignment w:val="baseline"/>
      </w:pPr>
    </w:p>
    <w:p w:rsidR="005768F0" w:rsidRDefault="005768F0" w:rsidP="007A599E">
      <w:pPr>
        <w:suppressAutoHyphens/>
        <w:autoSpaceDN w:val="0"/>
        <w:spacing w:after="200"/>
        <w:textAlignment w:val="baseline"/>
      </w:pPr>
    </w:p>
    <w:p w:rsidR="005768F0" w:rsidRDefault="005768F0" w:rsidP="007A599E">
      <w:pPr>
        <w:suppressAutoHyphens/>
        <w:autoSpaceDN w:val="0"/>
        <w:spacing w:after="200"/>
        <w:textAlignment w:val="baseline"/>
      </w:pPr>
    </w:p>
    <w:p w:rsidR="005768F0" w:rsidRDefault="005768F0" w:rsidP="007A599E">
      <w:pPr>
        <w:suppressAutoHyphens/>
        <w:autoSpaceDN w:val="0"/>
        <w:spacing w:after="200"/>
        <w:textAlignment w:val="baseline"/>
      </w:pPr>
    </w:p>
    <w:p w:rsidR="005768F0" w:rsidRDefault="005768F0" w:rsidP="007A599E">
      <w:pPr>
        <w:suppressAutoHyphens/>
        <w:autoSpaceDN w:val="0"/>
        <w:spacing w:after="200"/>
        <w:textAlignment w:val="baseline"/>
      </w:pPr>
    </w:p>
    <w:p w:rsidR="005768F0" w:rsidRDefault="005768F0" w:rsidP="007A599E">
      <w:pPr>
        <w:suppressAutoHyphens/>
        <w:autoSpaceDN w:val="0"/>
        <w:spacing w:after="200"/>
        <w:textAlignment w:val="baseline"/>
      </w:pPr>
    </w:p>
    <w:p w:rsidR="005768F0" w:rsidRDefault="005768F0" w:rsidP="007A599E">
      <w:pPr>
        <w:suppressAutoHyphens/>
        <w:autoSpaceDN w:val="0"/>
        <w:spacing w:after="200"/>
        <w:textAlignment w:val="baseline"/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</w:pPr>
      <w:r w:rsidRPr="004844ED">
        <w:t>Таблица № 6</w:t>
      </w:r>
    </w:p>
    <w:p w:rsidR="004844ED" w:rsidRPr="004844ED" w:rsidRDefault="004844ED" w:rsidP="004844ED">
      <w:pPr>
        <w:suppressAutoHyphens/>
        <w:autoSpaceDN w:val="0"/>
        <w:jc w:val="right"/>
        <w:textAlignment w:val="baseline"/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 xml:space="preserve">Информация по финансовому обеспечению </w:t>
      </w:r>
      <w:r w:rsidRPr="004844ED">
        <w:rPr>
          <w:lang w:eastAsia="en-US"/>
        </w:rPr>
        <w:t xml:space="preserve"> муниципальной программы</w:t>
      </w:r>
      <w:r w:rsidRPr="004844ED">
        <w:t xml:space="preserve">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«Управление муниципальными финансами и муниципальным долгом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>за счет средств  бюджета муниципального образования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>(с учетом средств межбюджетных  трансфертов)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</w:p>
    <w:tbl>
      <w:tblPr>
        <w:tblW w:w="151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013"/>
        <w:gridCol w:w="1984"/>
        <w:gridCol w:w="1843"/>
        <w:gridCol w:w="1559"/>
        <w:gridCol w:w="1418"/>
        <w:gridCol w:w="1559"/>
        <w:gridCol w:w="1559"/>
        <w:gridCol w:w="1418"/>
        <w:gridCol w:w="1276"/>
      </w:tblGrid>
      <w:tr w:rsidR="000B3C69" w:rsidRPr="004844ED" w:rsidTr="000B3C69">
        <w:trPr>
          <w:trHeight w:val="411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№ п/п</w:t>
            </w:r>
          </w:p>
        </w:tc>
        <w:tc>
          <w:tcPr>
            <w:tcW w:w="20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0B3C69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Наименование муниципальной программы,  подпрограммы, </w:t>
            </w:r>
            <w:r w:rsidRPr="004844ED">
              <w:rPr>
                <w:lang w:eastAsia="en-US"/>
              </w:rPr>
              <w:br/>
              <w:t xml:space="preserve"> основного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878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0B3C69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proofErr w:type="spellStart"/>
            <w:r w:rsidRPr="004844ED">
              <w:rPr>
                <w:lang w:eastAsia="en-US"/>
              </w:rPr>
              <w:t>Расходы</w:t>
            </w:r>
            <w:r>
              <w:rPr>
                <w:lang w:eastAsia="en-US"/>
              </w:rPr>
              <w:t>;</w:t>
            </w:r>
            <w:r w:rsidRPr="004844ED">
              <w:rPr>
                <w:lang w:eastAsia="en-US"/>
              </w:rPr>
              <w:t>руб</w:t>
            </w:r>
            <w:proofErr w:type="spellEnd"/>
            <w:r w:rsidRPr="004844ED">
              <w:rPr>
                <w:lang w:eastAsia="en-US"/>
              </w:rPr>
              <w:t>.</w:t>
            </w:r>
          </w:p>
        </w:tc>
      </w:tr>
      <w:tr w:rsidR="000B3C69" w:rsidRPr="004844ED" w:rsidTr="00B21F11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Всего</w:t>
            </w:r>
          </w:p>
          <w:p w:rsidR="000B3C69" w:rsidRPr="004844ED" w:rsidRDefault="000B3C69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(нарастающим итогом с начала реализации программы)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4844ED">
              <w:rPr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Pr="004844ED">
              <w:rPr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330BB">
            <w:pPr>
              <w:suppressAutoHyphens/>
              <w:autoSpaceDN w:val="0"/>
              <w:ind w:right="13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Pr="004844E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3C69" w:rsidRDefault="000B3C69" w:rsidP="004330BB">
            <w:pPr>
              <w:suppressAutoHyphens/>
              <w:autoSpaceDN w:val="0"/>
              <w:ind w:right="13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3C69" w:rsidRDefault="000B3C69" w:rsidP="004330BB">
            <w:pPr>
              <w:suppressAutoHyphens/>
              <w:autoSpaceDN w:val="0"/>
              <w:ind w:right="13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</w:tbl>
    <w:p w:rsidR="004844ED" w:rsidRPr="004844ED" w:rsidRDefault="004844ED" w:rsidP="004844ED">
      <w:pPr>
        <w:suppressAutoHyphens/>
        <w:autoSpaceDN w:val="0"/>
        <w:spacing w:line="100" w:lineRule="exact"/>
        <w:ind w:right="284"/>
        <w:jc w:val="right"/>
        <w:textAlignment w:val="baseline"/>
      </w:pPr>
    </w:p>
    <w:tbl>
      <w:tblPr>
        <w:tblW w:w="151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013"/>
        <w:gridCol w:w="1984"/>
        <w:gridCol w:w="1843"/>
        <w:gridCol w:w="1559"/>
        <w:gridCol w:w="1418"/>
        <w:gridCol w:w="1559"/>
        <w:gridCol w:w="1559"/>
        <w:gridCol w:w="1418"/>
        <w:gridCol w:w="1276"/>
      </w:tblGrid>
      <w:tr w:rsidR="000B3C69" w:rsidRPr="004844ED" w:rsidTr="005E2723">
        <w:trPr>
          <w:trHeight w:val="284"/>
          <w:tblHeader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4844ED" w:rsidRDefault="000B3C6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B3C69" w:rsidRPr="00E21169" w:rsidRDefault="000B3C69" w:rsidP="00E21169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3C69" w:rsidRDefault="00AE4999" w:rsidP="00E21169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3C69" w:rsidRDefault="00AE4999" w:rsidP="00E21169">
            <w:pPr>
              <w:jc w:val="center"/>
            </w:pPr>
            <w:r>
              <w:t>10</w:t>
            </w:r>
          </w:p>
        </w:tc>
      </w:tr>
      <w:tr w:rsidR="00B21F11" w:rsidRPr="004844ED" w:rsidTr="005E2723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20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BD6890" w:rsidRDefault="00B21F11" w:rsidP="00B21F11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49 526 351,09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BD6890" w:rsidRDefault="00B21F11" w:rsidP="00B21F11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16 817 190,57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BD6890" w:rsidRDefault="00B21F11" w:rsidP="00B21F11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16 305 023,48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BD6890" w:rsidRDefault="00B21F11" w:rsidP="00B21F11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16 404 137,03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 w:rsidP="00B21F11">
            <w:pPr>
              <w:jc w:val="center"/>
            </w:pPr>
            <w:r w:rsidRPr="005E7CA0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 w:rsidP="00B21F11">
            <w:pPr>
              <w:jc w:val="center"/>
            </w:pPr>
            <w:r w:rsidRPr="005E7CA0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B21F11" w:rsidRPr="004844ED" w:rsidTr="005E2723">
        <w:trPr>
          <w:trHeight w:val="836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исполнитель - 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003E29" w:rsidRDefault="00B21F11" w:rsidP="00B21F1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3E29">
              <w:rPr>
                <w:sz w:val="22"/>
                <w:szCs w:val="22"/>
                <w:lang w:eastAsia="en-US"/>
              </w:rPr>
              <w:t>49 526 351,09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003E29" w:rsidRDefault="00B21F11" w:rsidP="00B21F1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3E29">
              <w:rPr>
                <w:sz w:val="22"/>
                <w:szCs w:val="22"/>
                <w:lang w:eastAsia="en-US"/>
              </w:rPr>
              <w:t>16 817 190,57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003E29" w:rsidRDefault="00B21F11" w:rsidP="00B21F1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3E29">
              <w:rPr>
                <w:sz w:val="22"/>
                <w:szCs w:val="22"/>
                <w:lang w:eastAsia="en-US"/>
              </w:rPr>
              <w:t>16 305 023,48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003E29" w:rsidRDefault="00B21F11" w:rsidP="00B21F1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3E29">
              <w:rPr>
                <w:sz w:val="22"/>
                <w:szCs w:val="22"/>
                <w:lang w:eastAsia="en-US"/>
              </w:rPr>
              <w:t>16 404 137,03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 w:rsidP="00B21F11">
            <w:pPr>
              <w:jc w:val="center"/>
            </w:pPr>
            <w:r w:rsidRPr="00F7080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 w:rsidP="00B21F11">
            <w:pPr>
              <w:jc w:val="center"/>
            </w:pPr>
            <w:r w:rsidRPr="00F7080F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21F11" w:rsidRPr="004844ED" w:rsidTr="005E2723">
        <w:trPr>
          <w:trHeight w:val="54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57624B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Соисполнитель-ОЭ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BD6890" w:rsidRDefault="00B21F11" w:rsidP="00B21F11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bookmarkStart w:id="3" w:name="__DdeLink__5245_2343397624"/>
            <w:bookmarkEnd w:id="3"/>
            <w:r>
              <w:rPr>
                <w:b/>
                <w:sz w:val="22"/>
                <w:szCs w:val="22"/>
                <w:lang w:eastAsia="en-US"/>
              </w:rPr>
              <w:t>49 526 351,09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BD6890" w:rsidRDefault="00B21F11" w:rsidP="00B21F11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16 817 190,57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BD6890" w:rsidRDefault="00B21F11" w:rsidP="00B21F11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16 305 023,48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BD6890" w:rsidRDefault="00B21F11" w:rsidP="00B21F11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16 404 137,03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 w:rsidP="00B21F11">
            <w:pPr>
              <w:jc w:val="center"/>
            </w:pPr>
            <w:r w:rsidRPr="00F7080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 w:rsidP="00B21F11">
            <w:pPr>
              <w:jc w:val="center"/>
            </w:pPr>
            <w:r w:rsidRPr="00F7080F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21F11" w:rsidRPr="004844ED" w:rsidTr="005E2723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</w:t>
            </w:r>
          </w:p>
        </w:tc>
        <w:tc>
          <w:tcPr>
            <w:tcW w:w="20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C33DAF" w:rsidRDefault="00B21F11" w:rsidP="004844ED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«Переход на использование механизмов и инструментов эффективного </w:t>
            </w:r>
            <w:r w:rsidRPr="004844ED">
              <w:rPr>
                <w:b/>
                <w:bCs/>
                <w:lang w:eastAsia="en-US"/>
              </w:rPr>
              <w:lastRenderedPageBreak/>
              <w:t>управления муниципальными финансами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ind w:right="-75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ind w:right="-1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ind w:right="-1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B21F11" w:rsidRPr="004844ED" w:rsidTr="005E2723">
        <w:trPr>
          <w:trHeight w:val="57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055A72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ind w:right="-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ind w:right="-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21F11" w:rsidRPr="004844ED" w:rsidTr="005E2723">
        <w:trPr>
          <w:trHeight w:val="57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57624B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t>ОЭ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ind w:right="-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ind w:right="-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21F11" w:rsidRPr="004844ED" w:rsidTr="005E2723">
        <w:trPr>
          <w:trHeight w:val="126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3.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1.1</w:t>
            </w:r>
            <w:r w:rsidR="00B05C2B">
              <w:rPr>
                <w:lang w:eastAsia="en-US"/>
              </w:rPr>
              <w:t>.</w:t>
            </w:r>
          </w:p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>
            <w:r w:rsidRPr="0074306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>
            <w:r w:rsidRPr="0074306A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21F11" w:rsidRPr="004844ED" w:rsidTr="005E2723">
        <w:trPr>
          <w:trHeight w:val="139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>
            <w:r w:rsidRPr="0022182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>
            <w:r w:rsidRPr="0022182A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21F11" w:rsidRPr="004844ED" w:rsidTr="005E2723">
        <w:trPr>
          <w:trHeight w:val="14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Мониторинг качества финансового менеджмента главных распорядителей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>
            <w:r w:rsidRPr="0022182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Default="00B21F11">
            <w:r w:rsidRPr="0022182A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21F11" w:rsidRPr="004844ED" w:rsidTr="005E2723">
        <w:trPr>
          <w:trHeight w:val="139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6.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2.3.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B21F11">
            <w:pPr>
              <w:suppressAutoHyphens/>
              <w:autoSpaceDN w:val="0"/>
              <w:ind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21F11" w:rsidRPr="004844ED" w:rsidTr="005E2723">
        <w:trPr>
          <w:trHeight w:val="147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2.4.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Default="00B21F11" w:rsidP="00B21F1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B21F11" w:rsidRPr="004844ED" w:rsidRDefault="00B21F11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21F11" w:rsidRPr="004844ED" w:rsidTr="005E2723">
        <w:trPr>
          <w:trHeight w:val="14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2.5.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21F11" w:rsidRPr="004844ED" w:rsidRDefault="00B21F11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F11" w:rsidRPr="004844ED" w:rsidRDefault="00B21F11" w:rsidP="00B21F1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5C2B" w:rsidRPr="004844ED" w:rsidTr="005E2723">
        <w:trPr>
          <w:trHeight w:val="329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20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522890" w:rsidRDefault="00B05C2B" w:rsidP="00522890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4844ED">
              <w:rPr>
                <w:rFonts w:eastAsia="Calibri"/>
                <w:b/>
                <w:bCs/>
                <w:lang w:eastAsia="en-US"/>
              </w:rPr>
              <w:t>Организация и обеспечение бюджетного процесса в городском округе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BD6890" w:rsidRDefault="00B05C2B" w:rsidP="00AA0C4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15 733 786,02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BD6890" w:rsidRDefault="00B05C2B" w:rsidP="00AA0C4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4 993 791,55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BD6890" w:rsidRDefault="00B05C2B" w:rsidP="00AA0C4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5 320 440,46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BD6890" w:rsidRDefault="00B05C2B" w:rsidP="00AA0C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5 419 554,01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Pr="00BD6890" w:rsidRDefault="00B05C2B" w:rsidP="008152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Pr="00BD6890" w:rsidRDefault="00B05C2B" w:rsidP="008152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B05C2B" w:rsidRPr="004844ED" w:rsidTr="005E2723">
        <w:trPr>
          <w:trHeight w:val="67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5033D5" w:rsidRDefault="00B05C2B" w:rsidP="00AA0C4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33D5">
              <w:rPr>
                <w:sz w:val="22"/>
                <w:szCs w:val="22"/>
                <w:lang w:eastAsia="en-US"/>
              </w:rPr>
              <w:t>15 733 786,02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5033D5" w:rsidRDefault="00B05C2B" w:rsidP="00AA0C4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33D5">
              <w:rPr>
                <w:sz w:val="22"/>
                <w:szCs w:val="22"/>
                <w:lang w:eastAsia="en-US"/>
              </w:rPr>
              <w:t>4 993 791,55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5033D5" w:rsidRDefault="00B05C2B" w:rsidP="00AA0C4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33D5">
              <w:rPr>
                <w:sz w:val="22"/>
                <w:szCs w:val="22"/>
                <w:lang w:eastAsia="en-US"/>
              </w:rPr>
              <w:t>5 320 440,46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5033D5" w:rsidRDefault="00B05C2B" w:rsidP="00AA0C42">
            <w:pPr>
              <w:rPr>
                <w:sz w:val="22"/>
                <w:szCs w:val="22"/>
              </w:rPr>
            </w:pPr>
            <w:r w:rsidRPr="005033D5">
              <w:rPr>
                <w:sz w:val="22"/>
                <w:szCs w:val="22"/>
              </w:rPr>
              <w:t>5 419 554,01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Default="00B05C2B" w:rsidP="005C500D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Default="00B05C2B" w:rsidP="005C500D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5C2B" w:rsidRPr="004844ED" w:rsidTr="005E2723">
        <w:trPr>
          <w:trHeight w:val="144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10.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B05C2B" w:rsidRPr="004844ED" w:rsidRDefault="00B05C2B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.1.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>Формирование проекта</w:t>
            </w:r>
            <w:r w:rsidRPr="004844ED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решения о бюджете </w:t>
            </w:r>
            <w:r w:rsidRPr="004844ED">
              <w:t xml:space="preserve">муниципального образования городского округа «Вуктыл» </w:t>
            </w:r>
            <w:r w:rsidRPr="004844ED">
              <w:rPr>
                <w:rFonts w:eastAsia="Calibri"/>
                <w:lang w:eastAsia="en-US"/>
              </w:rPr>
              <w:t>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Default="00B05C2B" w:rsidP="005C500D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Default="00B05C2B" w:rsidP="005C500D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5C2B" w:rsidRPr="004844ED" w:rsidTr="005E2723">
        <w:trPr>
          <w:trHeight w:val="14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11.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B05C2B" w:rsidRPr="004844ED" w:rsidRDefault="00B05C2B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.2.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Организация исполнения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Default="00B05C2B" w:rsidP="005C500D">
            <w:pPr>
              <w:jc w:val="center"/>
            </w:pPr>
            <w:r w:rsidRPr="00B934B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Default="00B05C2B" w:rsidP="005C500D">
            <w:pPr>
              <w:jc w:val="center"/>
            </w:pPr>
            <w:r w:rsidRPr="00B934BE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5C2B" w:rsidRPr="004844ED" w:rsidTr="005E2723">
        <w:trPr>
          <w:trHeight w:val="140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12.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B05C2B" w:rsidRPr="004844ED" w:rsidRDefault="00B05C2B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.3.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Формирование бюджетной отчетности об исполнении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AE4999">
            <w:pPr>
              <w:suppressAutoHyphens/>
              <w:autoSpaceDN w:val="0"/>
              <w:ind w:right="3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Default="00B05C2B" w:rsidP="005C500D">
            <w:pPr>
              <w:jc w:val="center"/>
            </w:pPr>
            <w:r w:rsidRPr="00B934B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Default="00B05C2B" w:rsidP="005C500D">
            <w:pPr>
              <w:jc w:val="center"/>
            </w:pPr>
            <w:r w:rsidRPr="00B934BE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5C2B" w:rsidRPr="004844ED" w:rsidTr="005E2723">
        <w:trPr>
          <w:trHeight w:val="146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13.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B05C2B" w:rsidRPr="004844ED" w:rsidRDefault="00B05C2B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05C2B" w:rsidRPr="004844ED" w:rsidRDefault="00B05C2B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Default="00B05C2B" w:rsidP="005C500D">
            <w:pPr>
              <w:jc w:val="center"/>
            </w:pPr>
            <w:r w:rsidRPr="00B934B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C2B" w:rsidRDefault="00B05C2B" w:rsidP="005C500D">
            <w:pPr>
              <w:jc w:val="center"/>
            </w:pPr>
            <w:r w:rsidRPr="00B934BE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13970" w:rsidRPr="004844ED" w:rsidTr="005E2723">
        <w:trPr>
          <w:trHeight w:val="11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13970" w:rsidRPr="004844ED" w:rsidRDefault="00D13970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13970" w:rsidRPr="004844ED" w:rsidRDefault="00D13970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D13970" w:rsidRPr="004844ED" w:rsidRDefault="00D13970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13970" w:rsidRPr="004844ED" w:rsidRDefault="00D13970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13970" w:rsidRPr="004844ED" w:rsidRDefault="00D13970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13970" w:rsidRPr="005033D5" w:rsidRDefault="00D13970" w:rsidP="00AA0C4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33D5">
              <w:rPr>
                <w:sz w:val="22"/>
                <w:szCs w:val="22"/>
                <w:lang w:eastAsia="en-US"/>
              </w:rPr>
              <w:t>15 733 786,02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13970" w:rsidRPr="005033D5" w:rsidRDefault="00D13970" w:rsidP="00AA0C4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33D5">
              <w:rPr>
                <w:sz w:val="22"/>
                <w:szCs w:val="22"/>
                <w:lang w:eastAsia="en-US"/>
              </w:rPr>
              <w:t>4 993 791,55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13970" w:rsidRPr="005033D5" w:rsidRDefault="00D13970" w:rsidP="00AA0C4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33D5">
              <w:rPr>
                <w:sz w:val="22"/>
                <w:szCs w:val="22"/>
                <w:lang w:eastAsia="en-US"/>
              </w:rPr>
              <w:t>5 320 440,46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13970" w:rsidRPr="005033D5" w:rsidRDefault="00D13970" w:rsidP="00AA0C42">
            <w:pPr>
              <w:rPr>
                <w:sz w:val="22"/>
                <w:szCs w:val="22"/>
              </w:rPr>
            </w:pPr>
            <w:r w:rsidRPr="005033D5">
              <w:rPr>
                <w:sz w:val="22"/>
                <w:szCs w:val="22"/>
              </w:rPr>
              <w:t>5 419 554,01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3970" w:rsidRDefault="00D13970" w:rsidP="005C500D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3970" w:rsidRDefault="00D13970" w:rsidP="005C500D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C500D" w:rsidRPr="004844ED" w:rsidTr="005E2723">
        <w:trPr>
          <w:trHeight w:val="343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15.</w:t>
            </w:r>
          </w:p>
        </w:tc>
        <w:tc>
          <w:tcPr>
            <w:tcW w:w="20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C45319" w:rsidRDefault="005C500D" w:rsidP="00C45319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4844ED">
              <w:rPr>
                <w:rFonts w:eastAsia="Calibri"/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9C6ED4" w:rsidRDefault="005C500D" w:rsidP="00AA0C4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33 792 565,06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AA0C4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11 823 399,02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AA0C4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10 984 583,02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1841DB" w:rsidRDefault="005C500D" w:rsidP="005E2723">
            <w:pPr>
              <w:tabs>
                <w:tab w:val="left" w:pos="1539"/>
              </w:tabs>
              <w:suppressAutoHyphens/>
              <w:autoSpaceDN w:val="0"/>
              <w:ind w:right="-108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10 984 583,02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500D" w:rsidRPr="00BD6890" w:rsidRDefault="005C500D" w:rsidP="005C5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500D" w:rsidRPr="00BD6890" w:rsidRDefault="005C500D" w:rsidP="005C5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5C500D" w:rsidRPr="004844ED" w:rsidTr="005E2723">
        <w:trPr>
          <w:trHeight w:val="67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5033D5" w:rsidRDefault="005C500D" w:rsidP="00AA0C42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033D5">
              <w:rPr>
                <w:sz w:val="22"/>
                <w:szCs w:val="22"/>
                <w:lang w:eastAsia="en-US"/>
              </w:rPr>
              <w:t>33 792 565,06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5033D5" w:rsidRDefault="005C500D" w:rsidP="00AA0C42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033D5">
              <w:rPr>
                <w:bCs/>
                <w:sz w:val="22"/>
                <w:szCs w:val="22"/>
                <w:lang w:eastAsia="en-US"/>
              </w:rPr>
              <w:t>11 823 399,02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5033D5" w:rsidRDefault="005C500D" w:rsidP="00AA0C42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033D5">
              <w:rPr>
                <w:bCs/>
                <w:sz w:val="22"/>
                <w:szCs w:val="22"/>
                <w:lang w:eastAsia="en-US"/>
              </w:rPr>
              <w:t>10 984 583,02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5033D5" w:rsidRDefault="005C500D" w:rsidP="005E2723">
            <w:pPr>
              <w:tabs>
                <w:tab w:val="left" w:pos="1539"/>
              </w:tabs>
              <w:suppressAutoHyphens/>
              <w:autoSpaceDN w:val="0"/>
              <w:ind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33D5">
              <w:rPr>
                <w:sz w:val="22"/>
                <w:szCs w:val="22"/>
                <w:lang w:eastAsia="en-US"/>
              </w:rPr>
              <w:t>10 984 583,02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500D" w:rsidRDefault="005C500D" w:rsidP="005C500D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500D" w:rsidRDefault="005C500D" w:rsidP="005C500D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C500D" w:rsidRPr="004844ED" w:rsidTr="005E2723">
        <w:trPr>
          <w:trHeight w:val="11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5C500D" w:rsidRPr="004844ED" w:rsidRDefault="005C500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5033D5" w:rsidRDefault="005C500D" w:rsidP="00AA0C42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033D5">
              <w:rPr>
                <w:sz w:val="22"/>
                <w:szCs w:val="22"/>
                <w:lang w:eastAsia="en-US"/>
              </w:rPr>
              <w:t>33 792 565,06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5033D5" w:rsidRDefault="005C500D" w:rsidP="00AA0C42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033D5">
              <w:rPr>
                <w:bCs/>
                <w:sz w:val="22"/>
                <w:szCs w:val="22"/>
                <w:lang w:eastAsia="en-US"/>
              </w:rPr>
              <w:t>11 823 399,02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5033D5" w:rsidRDefault="005C500D" w:rsidP="00AA0C42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033D5">
              <w:rPr>
                <w:bCs/>
                <w:sz w:val="22"/>
                <w:szCs w:val="22"/>
                <w:lang w:eastAsia="en-US"/>
              </w:rPr>
              <w:t>10 984 583,02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5033D5" w:rsidRDefault="005C500D" w:rsidP="005E2723">
            <w:pPr>
              <w:tabs>
                <w:tab w:val="left" w:pos="1539"/>
              </w:tabs>
              <w:suppressAutoHyphens/>
              <w:autoSpaceDN w:val="0"/>
              <w:ind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33D5">
              <w:rPr>
                <w:sz w:val="22"/>
                <w:szCs w:val="22"/>
                <w:lang w:eastAsia="en-US"/>
              </w:rPr>
              <w:t>10 984 583,02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500D" w:rsidRDefault="005C500D" w:rsidP="00AA0C42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500D" w:rsidRDefault="005C500D" w:rsidP="00AA0C42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C500D" w:rsidRPr="004844ED" w:rsidTr="005E2723">
        <w:trPr>
          <w:trHeight w:val="143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1.2.</w:t>
            </w:r>
          </w:p>
          <w:p w:rsidR="005C500D" w:rsidRPr="004844ED" w:rsidRDefault="005C500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4844ED">
            <w:pPr>
              <w:suppressAutoHyphens/>
              <w:autoSpaceDN w:val="0"/>
              <w:ind w:right="-7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C500D" w:rsidRPr="004844ED" w:rsidRDefault="005C500D" w:rsidP="00AE499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500D" w:rsidRDefault="005C500D" w:rsidP="00AA0C42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500D" w:rsidRDefault="005C500D" w:rsidP="00AA0C42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4844ED" w:rsidRPr="004844ED" w:rsidRDefault="004844ED" w:rsidP="004844ED">
      <w:pPr>
        <w:tabs>
          <w:tab w:val="left" w:pos="12660"/>
        </w:tabs>
        <w:suppressAutoHyphens/>
        <w:autoSpaceDN w:val="0"/>
        <w:spacing w:after="200"/>
        <w:jc w:val="both"/>
        <w:textAlignment w:val="baseline"/>
        <w:rPr>
          <w:lang w:eastAsia="en-US"/>
        </w:rPr>
      </w:pPr>
    </w:p>
    <w:p w:rsidR="00AF2328" w:rsidRDefault="00AF2328" w:rsidP="00A917C5">
      <w:pPr>
        <w:tabs>
          <w:tab w:val="left" w:pos="12660"/>
        </w:tabs>
        <w:suppressAutoHyphens/>
        <w:autoSpaceDN w:val="0"/>
        <w:spacing w:after="200"/>
        <w:jc w:val="both"/>
        <w:textAlignment w:val="baseline"/>
        <w:rPr>
          <w:lang w:eastAsia="en-US"/>
        </w:rPr>
      </w:pPr>
    </w:p>
    <w:p w:rsidR="00A917C5" w:rsidRDefault="00A917C5" w:rsidP="00A917C5">
      <w:pPr>
        <w:tabs>
          <w:tab w:val="left" w:pos="12660"/>
        </w:tabs>
        <w:suppressAutoHyphens/>
        <w:autoSpaceDN w:val="0"/>
        <w:spacing w:after="200"/>
        <w:jc w:val="both"/>
        <w:textAlignment w:val="baseline"/>
        <w:rPr>
          <w:lang w:eastAsia="en-US"/>
        </w:rPr>
      </w:pPr>
    </w:p>
    <w:p w:rsidR="00952610" w:rsidRPr="004844ED" w:rsidRDefault="00952610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4844ED" w:rsidRPr="004844ED" w:rsidRDefault="004844ED" w:rsidP="004844ED">
      <w:pPr>
        <w:tabs>
          <w:tab w:val="left" w:pos="12660"/>
        </w:tabs>
        <w:suppressAutoHyphens/>
        <w:autoSpaceDN w:val="0"/>
        <w:spacing w:after="200"/>
        <w:ind w:firstLine="567"/>
        <w:jc w:val="right"/>
        <w:textAlignment w:val="baseline"/>
      </w:pPr>
      <w:r w:rsidRPr="004844ED">
        <w:lastRenderedPageBreak/>
        <w:t>Таблица  № 7</w:t>
      </w:r>
    </w:p>
    <w:p w:rsidR="00DF3BE1" w:rsidRDefault="004844ED" w:rsidP="004844ED">
      <w:pPr>
        <w:suppressAutoHyphens/>
        <w:autoSpaceDN w:val="0"/>
        <w:jc w:val="center"/>
        <w:textAlignment w:val="baseline"/>
      </w:pPr>
      <w:r w:rsidRPr="004844ED">
        <w:t xml:space="preserve">Ресурсное обеспечение и прогнозная (справочная) оценка расходов бюджета муниципального образования городского округа «Вуктыл» </w:t>
      </w:r>
      <w:r w:rsidRPr="004844ED">
        <w:rPr>
          <w:lang w:eastAsia="en-US"/>
        </w:rPr>
        <w:t>на реализацию целей муниципальной программы</w:t>
      </w:r>
      <w:r w:rsidRPr="004844ED">
        <w:t xml:space="preserve"> городского округа «Вуктыл» 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>«Управление муниципальными финансами и муниципальным долгом городского округа «Вуктыл»</w:t>
      </w:r>
    </w:p>
    <w:tbl>
      <w:tblPr>
        <w:tblpPr w:leftFromText="180" w:rightFromText="180" w:vertAnchor="text" w:horzAnchor="margin" w:tblpXSpec="center" w:tblpY="867"/>
        <w:tblW w:w="157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1960"/>
        <w:gridCol w:w="1843"/>
        <w:gridCol w:w="2126"/>
        <w:gridCol w:w="1701"/>
        <w:gridCol w:w="1559"/>
        <w:gridCol w:w="1701"/>
        <w:gridCol w:w="1559"/>
        <w:gridCol w:w="1418"/>
        <w:gridCol w:w="1276"/>
      </w:tblGrid>
      <w:tr w:rsidR="00E323CE" w:rsidRPr="004844ED" w:rsidTr="006B344D">
        <w:trPr>
          <w:trHeight w:val="450"/>
        </w:trPr>
        <w:tc>
          <w:tcPr>
            <w:tcW w:w="6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№</w:t>
            </w:r>
          </w:p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п/п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Наименование муниципальной программы,  подпрограммы, ведомственной целевой программы, основного 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Источник   финансирования</w:t>
            </w:r>
          </w:p>
        </w:tc>
        <w:tc>
          <w:tcPr>
            <w:tcW w:w="65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Оценка расходов, руб.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</w:tr>
      <w:tr w:rsidR="006B344D" w:rsidRPr="004844ED" w:rsidTr="006B344D">
        <w:tc>
          <w:tcPr>
            <w:tcW w:w="6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323CE" w:rsidRPr="004844ED" w:rsidRDefault="00E323CE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323CE" w:rsidRPr="004844ED" w:rsidRDefault="00E323CE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323CE" w:rsidRPr="004844ED" w:rsidRDefault="00E323CE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323CE" w:rsidRPr="004844ED" w:rsidRDefault="00E323CE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</w:pPr>
            <w:r w:rsidRPr="004844ED">
              <w:t>Всего (нарастающим итогом с начала реализации муниципальной программы)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  <w:r w:rsidRPr="004844ED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</w:tbl>
    <w:p w:rsidR="00E323CE" w:rsidRPr="004844ED" w:rsidRDefault="00E323CE" w:rsidP="00E323CE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 xml:space="preserve"> </w:t>
      </w:r>
      <w:r w:rsidR="004844ED" w:rsidRPr="004844ED">
        <w:rPr>
          <w:lang w:eastAsia="en-US"/>
        </w:rPr>
        <w:t>( с учетом средств межбюджетных трансфертов)</w:t>
      </w:r>
    </w:p>
    <w:tbl>
      <w:tblPr>
        <w:tblpPr w:leftFromText="180" w:rightFromText="180" w:vertAnchor="text" w:horzAnchor="margin" w:tblpXSpec="center" w:tblpY="3315"/>
        <w:tblW w:w="15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1985"/>
        <w:gridCol w:w="1843"/>
        <w:gridCol w:w="2126"/>
        <w:gridCol w:w="1701"/>
        <w:gridCol w:w="1559"/>
        <w:gridCol w:w="1701"/>
        <w:gridCol w:w="1559"/>
        <w:gridCol w:w="1418"/>
        <w:gridCol w:w="1276"/>
      </w:tblGrid>
      <w:tr w:rsidR="006B344D" w:rsidRPr="004844ED" w:rsidTr="006B344D">
        <w:trPr>
          <w:tblHeader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</w:pPr>
            <w:r w:rsidRPr="004844ED"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B344D" w:rsidRPr="004844ED" w:rsidTr="006B344D">
        <w:trPr>
          <w:trHeight w:val="40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767D71" w:rsidRDefault="006B344D" w:rsidP="006B344D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bookmarkStart w:id="4" w:name="__DdeLink__10625_568530343"/>
            <w:bookmarkEnd w:id="4"/>
            <w:r>
              <w:rPr>
                <w:b/>
                <w:sz w:val="22"/>
                <w:szCs w:val="22"/>
              </w:rPr>
              <w:t>49 526 351,09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767D71" w:rsidRDefault="006B344D" w:rsidP="006B344D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16 817 190,57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767D71" w:rsidRDefault="006B344D" w:rsidP="006B344D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16 305 023,48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767D71" w:rsidRDefault="006B344D" w:rsidP="006B344D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16 404 137,03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767D71" w:rsidRDefault="006B344D" w:rsidP="006B344D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767D71" w:rsidRDefault="006B344D" w:rsidP="006B344D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312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90A52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90A52">
              <w:rPr>
                <w:sz w:val="22"/>
                <w:szCs w:val="22"/>
              </w:rPr>
              <w:t>49 526 351,09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90A52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0A52">
              <w:rPr>
                <w:sz w:val="22"/>
                <w:szCs w:val="22"/>
                <w:lang w:eastAsia="en-US"/>
              </w:rPr>
              <w:t>16 817 190,57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90A52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0A52">
              <w:rPr>
                <w:sz w:val="22"/>
                <w:szCs w:val="22"/>
                <w:lang w:eastAsia="en-US"/>
              </w:rPr>
              <w:t>16 305 023,48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90A52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0A52">
              <w:rPr>
                <w:sz w:val="22"/>
                <w:szCs w:val="22"/>
                <w:lang w:eastAsia="en-US"/>
              </w:rPr>
              <w:t>16 404 137,03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D963C5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D963C5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312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90A52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90A52">
              <w:rPr>
                <w:sz w:val="22"/>
                <w:szCs w:val="22"/>
              </w:rPr>
              <w:t>49 526 351,09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90A52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0A52">
              <w:rPr>
                <w:sz w:val="22"/>
                <w:szCs w:val="22"/>
                <w:lang w:eastAsia="en-US"/>
              </w:rPr>
              <w:t>16 817 190,57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90A52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0A52">
              <w:rPr>
                <w:sz w:val="22"/>
                <w:szCs w:val="22"/>
                <w:lang w:eastAsia="en-US"/>
              </w:rPr>
              <w:t>16 305 023,48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90A52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0A52">
              <w:rPr>
                <w:sz w:val="22"/>
                <w:szCs w:val="22"/>
                <w:lang w:eastAsia="en-US"/>
              </w:rPr>
              <w:t>16 404 137,03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5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35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 xml:space="preserve">еспубликанского </w:t>
            </w:r>
            <w:r w:rsidRPr="004844ED">
              <w:rPr>
                <w:lang w:eastAsia="en-US"/>
              </w:rPr>
              <w:lastRenderedPageBreak/>
              <w:t>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346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Pr="004844ED" w:rsidRDefault="006B344D" w:rsidP="006B344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D963C5" w:rsidRDefault="00E323CE" w:rsidP="00E323CE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Default="006B344D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B344D" w:rsidRPr="004844ED" w:rsidTr="006B344D">
        <w:trPr>
          <w:trHeight w:val="27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106B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106B6F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7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87169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87169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87169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87169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87169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87169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7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D6253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D6253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7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D6253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D6253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D6253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D6253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3.</w:t>
            </w:r>
          </w:p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 мероприятие 1.1.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913A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F635BB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F635BB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672AE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672AE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672AE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672AE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672AE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672AE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331F6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331F6E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331F6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331F6E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331F6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331F6E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lang w:eastAsia="en-US"/>
              </w:rPr>
              <w:t xml:space="preserve">Мониторинг качества финансового менеджмента </w:t>
            </w:r>
            <w:r w:rsidRPr="004844ED">
              <w:rPr>
                <w:lang w:eastAsia="en-US"/>
              </w:rPr>
              <w:lastRenderedPageBreak/>
              <w:t>главных распорядителей средств бюджета муниципального образования городского округа «Вуктыл»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Бюджет муниципального </w:t>
            </w:r>
            <w:r w:rsidRPr="004844ED">
              <w:rPr>
                <w:lang w:eastAsia="en-US"/>
              </w:rPr>
              <w:lastRenderedPageBreak/>
              <w:t>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BC2DB3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BC2DB3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722622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722622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722622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722622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722622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722622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20484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20484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20484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20484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20484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20484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2.3.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003B83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003B83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974EE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974EE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974EE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Default="006B344D" w:rsidP="006B344D">
            <w:pPr>
              <w:jc w:val="center"/>
            </w:pPr>
            <w:r w:rsidRPr="00974EE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974EE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6B344D">
            <w:pPr>
              <w:jc w:val="center"/>
            </w:pPr>
            <w:r w:rsidRPr="00974EE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F23F31">
            <w:pPr>
              <w:jc w:val="center"/>
            </w:pPr>
            <w:r w:rsidRPr="00027E1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F23F31">
            <w:pPr>
              <w:jc w:val="center"/>
            </w:pPr>
            <w:r w:rsidRPr="00027E1A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Default="005E7D64" w:rsidP="00E323CE">
            <w:pPr>
              <w:suppressAutoHyphens/>
              <w:autoSpaceDN w:val="0"/>
              <w:textAlignment w:val="baseline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Республиканского</w:t>
            </w:r>
          </w:p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F23F31">
            <w:pPr>
              <w:jc w:val="center"/>
            </w:pPr>
            <w:r w:rsidRPr="00027E1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F23F31">
            <w:pPr>
              <w:jc w:val="center"/>
            </w:pPr>
            <w:r w:rsidRPr="00027E1A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Средства от приносящей доход </w:t>
            </w:r>
            <w:r w:rsidRPr="004844ED">
              <w:rPr>
                <w:lang w:eastAsia="en-US"/>
              </w:rPr>
              <w:lastRenderedPageBreak/>
              <w:t>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B344D" w:rsidRPr="004844ED" w:rsidRDefault="006B344D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F23F31">
            <w:pPr>
              <w:jc w:val="center"/>
            </w:pPr>
            <w:r w:rsidRPr="00027E1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344D" w:rsidRDefault="006B344D" w:rsidP="00F23F31">
            <w:pPr>
              <w:jc w:val="center"/>
            </w:pPr>
            <w:r w:rsidRPr="00027E1A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7.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2.4.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5E7D64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9D34F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9D34F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E7D64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Default="005E7D64" w:rsidP="005E7D64">
            <w:pPr>
              <w:jc w:val="center"/>
            </w:pPr>
            <w:r w:rsidRPr="001454C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Default="005E7D64" w:rsidP="005E7D64">
            <w:pPr>
              <w:jc w:val="center"/>
            </w:pPr>
            <w:r w:rsidRPr="001454C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Default="005E7D64" w:rsidP="005E7D64">
            <w:pPr>
              <w:jc w:val="center"/>
            </w:pPr>
            <w:r w:rsidRPr="001454C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Default="005E7D64" w:rsidP="005E7D64">
            <w:pPr>
              <w:jc w:val="center"/>
            </w:pPr>
            <w:r w:rsidRPr="001454C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9D34F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9D34F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E7D64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9D34F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9D34F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E7D64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9D34F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9D34F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E7D64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9D34F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9D34F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2.5.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5E7D64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2508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250876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E7D64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Default="005E7D64" w:rsidP="005E7D64">
            <w:pPr>
              <w:jc w:val="center"/>
            </w:pPr>
            <w:r w:rsidRPr="00BF396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Default="005E7D64" w:rsidP="005E7D64">
            <w:pPr>
              <w:jc w:val="center"/>
            </w:pPr>
            <w:r w:rsidRPr="00BF396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Default="005E7D64" w:rsidP="005E7D64">
            <w:pPr>
              <w:jc w:val="center"/>
            </w:pPr>
            <w:r w:rsidRPr="00BF396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Default="005E7D64" w:rsidP="005E7D64">
            <w:pPr>
              <w:jc w:val="center"/>
            </w:pPr>
            <w:r w:rsidRPr="00BF396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BF396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BF396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E7D64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E7D64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E7D64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E7D64" w:rsidRPr="004844ED" w:rsidRDefault="005E7D64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D64" w:rsidRDefault="005E7D64" w:rsidP="005E7D64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655F5" w:rsidRPr="003101A6" w:rsidTr="007655F5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D963C5" w:rsidRDefault="007655F5" w:rsidP="007655F5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7655F5" w:rsidRPr="000554C9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15 733 786,02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7655F5" w:rsidRPr="000554C9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4 993 791,55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7655F5" w:rsidRPr="000554C9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5 320 440,46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7655F5" w:rsidRPr="000554C9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5 419 554,01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655F5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7655F5" w:rsidRPr="000554C9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655F5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7655F5" w:rsidRPr="000554C9" w:rsidRDefault="007655F5" w:rsidP="007655F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7655F5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Pr="00A229EA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15 733 786,02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Pr="00A229EA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4 993 791,55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Pr="00A229EA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5 320 440,46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Pr="00A229EA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5 419 554,01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5F5" w:rsidRDefault="007655F5" w:rsidP="007655F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655F5" w:rsidRDefault="007655F5" w:rsidP="007655F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655F5" w:rsidRDefault="007655F5" w:rsidP="007655F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655F5" w:rsidRDefault="007655F5" w:rsidP="007655F5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5F5" w:rsidRDefault="007655F5" w:rsidP="007655F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655F5" w:rsidRDefault="007655F5" w:rsidP="007655F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655F5" w:rsidRDefault="007655F5" w:rsidP="007655F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655F5" w:rsidRDefault="007655F5" w:rsidP="007655F5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655F5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Pr="00A229EA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15 733 786,02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Pr="00A229EA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4 993 791,55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Pr="00A229EA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5 320 440,46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655F5" w:rsidRPr="00A229EA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5 419 554,01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5F5" w:rsidRDefault="007655F5" w:rsidP="007655F5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5F5" w:rsidRDefault="007655F5" w:rsidP="007655F5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655F5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5F5" w:rsidRDefault="007655F5" w:rsidP="007655F5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5F5" w:rsidRDefault="007655F5" w:rsidP="007655F5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655F5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5F5" w:rsidRDefault="007655F5" w:rsidP="007655F5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5F5" w:rsidRDefault="007655F5" w:rsidP="007655F5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655F5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55F5" w:rsidRPr="004844ED" w:rsidRDefault="007655F5" w:rsidP="007655F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5F5" w:rsidRDefault="007655F5" w:rsidP="007655F5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5F5" w:rsidRDefault="007655F5" w:rsidP="007655F5">
            <w:pPr>
              <w:jc w:val="center"/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1.1.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lang w:eastAsia="en-US"/>
              </w:rPr>
              <w:t>Формирование проекта</w:t>
            </w:r>
            <w:r w:rsidRPr="004844E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 xml:space="preserve">решения о бюджете муниципального образования городского округа </w:t>
            </w:r>
            <w:r w:rsidRPr="004844ED">
              <w:rPr>
                <w:lang w:eastAsia="en-US"/>
              </w:rPr>
              <w:lastRenderedPageBreak/>
              <w:t>«Вуктыл»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</w:t>
            </w:r>
            <w:r w:rsidR="000C08B6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</w:t>
            </w:r>
            <w:r w:rsidR="000C08B6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D6E7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D6E7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2D5A5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2D5A5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2D5A5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2D5A5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D6E7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D6E7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D6E7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D6E7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D6E7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D6E7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D6E7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D6E7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11.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1.2.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Организация исполнения бюджета муниципального образования городского округа «Вуктыл»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5108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5108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5108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5108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5108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5108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5108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5108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5108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5108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12.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1.3.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Формирование бюджетной отчетности об </w:t>
            </w:r>
            <w:r w:rsidRPr="004844ED">
              <w:rPr>
                <w:lang w:eastAsia="en-US"/>
              </w:rPr>
              <w:lastRenderedPageBreak/>
              <w:t>исполнении бюджета муниципального образования городского округа «Вуктыл»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Бюджет </w:t>
            </w:r>
            <w:r w:rsidRPr="004844ED">
              <w:rPr>
                <w:lang w:eastAsia="en-US"/>
              </w:rPr>
              <w:lastRenderedPageBreak/>
              <w:t>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6B7D2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6B7D2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2C008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2C008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2C008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2C008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2C008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2C0087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252F1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252F1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252F1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252F1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252F1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252F1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13.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40D7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740D77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E046A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E046A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E046A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Default="000C08B6" w:rsidP="000C08B6">
            <w:pPr>
              <w:jc w:val="center"/>
            </w:pPr>
            <w:r w:rsidRPr="00E046A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E046A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E046A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AC724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AC724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533BD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Default="000C08B6" w:rsidP="000C08B6">
            <w:pPr>
              <w:jc w:val="center"/>
            </w:pPr>
            <w:r w:rsidRPr="00533BD0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344D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Средства от </w:t>
            </w:r>
            <w:r w:rsidRPr="004844ED">
              <w:rPr>
                <w:lang w:eastAsia="en-US"/>
              </w:rPr>
              <w:lastRenderedPageBreak/>
              <w:t>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323CE" w:rsidRPr="004844ED" w:rsidRDefault="00E323CE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3CE" w:rsidRPr="004844ED" w:rsidRDefault="000C08B6" w:rsidP="00E323C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14.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0C08B6" w:rsidRPr="004844ED" w:rsidRDefault="000C08B6" w:rsidP="000C08B6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0554C9" w:rsidRDefault="000C08B6" w:rsidP="000C08B6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15 733 786,02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0554C9" w:rsidRDefault="000C08B6" w:rsidP="000C08B6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4 993 791,55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0554C9" w:rsidRDefault="000C08B6" w:rsidP="000C08B6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5 320 440,46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0554C9" w:rsidRDefault="000C08B6" w:rsidP="000C08B6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5 419 554,01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A229EA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15 733 786,02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A229EA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4 993 791,55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A229EA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5 320 440,46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A229EA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5 419 554,01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BF2AC9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A229EA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15 733 786,02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A229EA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4 993 791,55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A229EA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5 320 440,46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C08B6" w:rsidRPr="00A229EA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229EA">
              <w:rPr>
                <w:sz w:val="22"/>
                <w:szCs w:val="22"/>
                <w:lang w:eastAsia="en-US"/>
              </w:rPr>
              <w:t>5 419 554,01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08B6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8B6" w:rsidRPr="004844ED" w:rsidRDefault="000C08B6" w:rsidP="000C08B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15.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197E2A" w:rsidRDefault="00CC5757" w:rsidP="00CC5757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33 792 565,06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11 823 399,02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10 984 583,02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10 984 583,02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33 792 565,06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11 823 399,02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10 984 583,02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10 984 583,02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33 792 565,06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11 823 399,02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10 984 583,02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10 984 583,02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 xml:space="preserve">едерального  бюджета Российской </w:t>
            </w:r>
            <w:r w:rsidRPr="004844ED">
              <w:rPr>
                <w:lang w:eastAsia="en-US"/>
              </w:rPr>
              <w:lastRenderedPageBreak/>
              <w:t>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16.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CC5757" w:rsidRPr="004844ED" w:rsidRDefault="00CC5757" w:rsidP="00CC5757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1.1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ind w:left="57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33 792 565,06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11 823 399,02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10 984 583,02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10 984 583,02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E86F92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33 792 565,06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11 823 399,02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10 984 583,02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10 984 583,02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33 792 565,06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11 823 399,02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10 984 583,02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A229EA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229EA">
              <w:rPr>
                <w:sz w:val="22"/>
                <w:szCs w:val="22"/>
              </w:rPr>
              <w:t>10 984 583,02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17.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CC5757" w:rsidRPr="004844ED" w:rsidRDefault="00CC5757" w:rsidP="00CC5757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.2.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Бюджет муниципального образования городского округа «Вуктыл», из них </w:t>
            </w:r>
            <w:r w:rsidRPr="004844ED">
              <w:rPr>
                <w:lang w:eastAsia="en-US"/>
              </w:rPr>
              <w:lastRenderedPageBreak/>
              <w:t>за счет средств: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C5757" w:rsidRPr="004844ED" w:rsidTr="006B344D">
        <w:trPr>
          <w:trHeight w:val="21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5757" w:rsidRPr="004844ED" w:rsidRDefault="00CC5757" w:rsidP="00CC575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spacing w:line="100" w:lineRule="exact"/>
        <w:ind w:right="284"/>
        <w:jc w:val="right"/>
        <w:textAlignment w:val="baseline"/>
      </w:pPr>
    </w:p>
    <w:p w:rsidR="00444C8C" w:rsidRDefault="004844ED">
      <w:pPr>
        <w:widowControl w:val="0"/>
        <w:suppressAutoHyphens/>
        <w:jc w:val="center"/>
        <w:outlineLvl w:val="0"/>
        <w:rPr>
          <w:lang w:eastAsia="en-US"/>
        </w:rPr>
      </w:pPr>
      <w:r w:rsidRPr="004844ED">
        <w:rPr>
          <w:color w:val="auto"/>
          <w:szCs w:val="20"/>
          <w:lang w:eastAsia="en-US"/>
        </w:rPr>
        <w:t xml:space="preserve">                                                                                                         </w:t>
      </w:r>
      <w:r w:rsidR="0027427E">
        <w:rPr>
          <w:color w:val="auto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</w:p>
    <w:sectPr w:rsidR="00444C8C" w:rsidSect="00FB72C5">
      <w:headerReference w:type="default" r:id="rId13"/>
      <w:footerReference w:type="default" r:id="rId14"/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11" w:rsidRDefault="00B21F11">
      <w:r>
        <w:separator/>
      </w:r>
    </w:p>
  </w:endnote>
  <w:endnote w:type="continuationSeparator" w:id="0">
    <w:p w:rsidR="00B21F11" w:rsidRDefault="00B2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11" w:rsidRDefault="00B21F11">
    <w:pPr>
      <w:pStyle w:val="afe"/>
      <w:jc w:val="right"/>
    </w:pPr>
  </w:p>
  <w:p w:rsidR="00B21F11" w:rsidRDefault="00B21F11">
    <w:pPr>
      <w:pStyle w:val="af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11" w:rsidRDefault="00B21F11">
    <w:pPr>
      <w:pStyle w:val="afe"/>
      <w:jc w:val="right"/>
    </w:pPr>
  </w:p>
  <w:p w:rsidR="00B21F11" w:rsidRDefault="00B21F11">
    <w:pPr>
      <w:pStyle w:val="af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11" w:rsidRDefault="00B21F11">
      <w:r>
        <w:separator/>
      </w:r>
    </w:p>
  </w:footnote>
  <w:footnote w:type="continuationSeparator" w:id="0">
    <w:p w:rsidR="00B21F11" w:rsidRDefault="00B2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11" w:rsidRDefault="00B21F11">
    <w:pPr>
      <w:pStyle w:val="afd"/>
      <w:jc w:val="center"/>
    </w:pPr>
  </w:p>
  <w:p w:rsidR="00B21F11" w:rsidRDefault="00B21F1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6FD"/>
    <w:multiLevelType w:val="multilevel"/>
    <w:tmpl w:val="A412F90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2E313FFA"/>
    <w:multiLevelType w:val="multilevel"/>
    <w:tmpl w:val="48624E4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AAD5F7C"/>
    <w:multiLevelType w:val="multilevel"/>
    <w:tmpl w:val="CFC8BEA2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61007734"/>
    <w:multiLevelType w:val="multilevel"/>
    <w:tmpl w:val="A5EAAF02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AFD3D7A"/>
    <w:multiLevelType w:val="multilevel"/>
    <w:tmpl w:val="48F06B68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6C897FCF"/>
    <w:multiLevelType w:val="multilevel"/>
    <w:tmpl w:val="0B9816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7ABF3F05"/>
    <w:multiLevelType w:val="multilevel"/>
    <w:tmpl w:val="BE08F2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C8C"/>
    <w:rsid w:val="00004C1E"/>
    <w:rsid w:val="00023958"/>
    <w:rsid w:val="0003071A"/>
    <w:rsid w:val="00043106"/>
    <w:rsid w:val="000554C9"/>
    <w:rsid w:val="00055A72"/>
    <w:rsid w:val="000637E5"/>
    <w:rsid w:val="0008005C"/>
    <w:rsid w:val="000915B6"/>
    <w:rsid w:val="00097944"/>
    <w:rsid w:val="000A6C51"/>
    <w:rsid w:val="000B3C69"/>
    <w:rsid w:val="000C08B6"/>
    <w:rsid w:val="000F4450"/>
    <w:rsid w:val="00110D05"/>
    <w:rsid w:val="00115EC9"/>
    <w:rsid w:val="001246E1"/>
    <w:rsid w:val="001456A4"/>
    <w:rsid w:val="001508E6"/>
    <w:rsid w:val="00163091"/>
    <w:rsid w:val="00171572"/>
    <w:rsid w:val="001738E9"/>
    <w:rsid w:val="00174E1B"/>
    <w:rsid w:val="00175A57"/>
    <w:rsid w:val="001841DB"/>
    <w:rsid w:val="00197E2A"/>
    <w:rsid w:val="001A304C"/>
    <w:rsid w:val="001A6F51"/>
    <w:rsid w:val="001C7C78"/>
    <w:rsid w:val="0022036C"/>
    <w:rsid w:val="0024346A"/>
    <w:rsid w:val="00251133"/>
    <w:rsid w:val="002648E0"/>
    <w:rsid w:val="0027427E"/>
    <w:rsid w:val="00281ABE"/>
    <w:rsid w:val="00285FD0"/>
    <w:rsid w:val="00290853"/>
    <w:rsid w:val="002B6037"/>
    <w:rsid w:val="002C1F12"/>
    <w:rsid w:val="002D78E3"/>
    <w:rsid w:val="002E3C88"/>
    <w:rsid w:val="002E6443"/>
    <w:rsid w:val="002F3838"/>
    <w:rsid w:val="002F432E"/>
    <w:rsid w:val="003101A6"/>
    <w:rsid w:val="00320E61"/>
    <w:rsid w:val="003234C9"/>
    <w:rsid w:val="00332B14"/>
    <w:rsid w:val="00351010"/>
    <w:rsid w:val="00351D1A"/>
    <w:rsid w:val="003525E2"/>
    <w:rsid w:val="00356C6B"/>
    <w:rsid w:val="00366453"/>
    <w:rsid w:val="00372946"/>
    <w:rsid w:val="00381BC9"/>
    <w:rsid w:val="00384EA0"/>
    <w:rsid w:val="003851B2"/>
    <w:rsid w:val="003C1438"/>
    <w:rsid w:val="003D2FCC"/>
    <w:rsid w:val="003D6E4B"/>
    <w:rsid w:val="00411568"/>
    <w:rsid w:val="00411778"/>
    <w:rsid w:val="00411886"/>
    <w:rsid w:val="0041253E"/>
    <w:rsid w:val="00424F85"/>
    <w:rsid w:val="004330BB"/>
    <w:rsid w:val="00443E14"/>
    <w:rsid w:val="00444C8C"/>
    <w:rsid w:val="00444D07"/>
    <w:rsid w:val="00457A4E"/>
    <w:rsid w:val="0046087F"/>
    <w:rsid w:val="00472864"/>
    <w:rsid w:val="004834F5"/>
    <w:rsid w:val="004844ED"/>
    <w:rsid w:val="00492074"/>
    <w:rsid w:val="00493D77"/>
    <w:rsid w:val="00494078"/>
    <w:rsid w:val="004A0AE7"/>
    <w:rsid w:val="004A12CC"/>
    <w:rsid w:val="004C0CB7"/>
    <w:rsid w:val="004C5419"/>
    <w:rsid w:val="004D1A16"/>
    <w:rsid w:val="004E0E32"/>
    <w:rsid w:val="004E0E5A"/>
    <w:rsid w:val="004E1E8D"/>
    <w:rsid w:val="004E6F89"/>
    <w:rsid w:val="004E7B9C"/>
    <w:rsid w:val="005143D4"/>
    <w:rsid w:val="00522890"/>
    <w:rsid w:val="005370A6"/>
    <w:rsid w:val="00542C7F"/>
    <w:rsid w:val="005448A5"/>
    <w:rsid w:val="0056506E"/>
    <w:rsid w:val="005715B8"/>
    <w:rsid w:val="0057624B"/>
    <w:rsid w:val="005762F1"/>
    <w:rsid w:val="005768F0"/>
    <w:rsid w:val="00581615"/>
    <w:rsid w:val="0058532D"/>
    <w:rsid w:val="00590B9B"/>
    <w:rsid w:val="0059419A"/>
    <w:rsid w:val="005C500D"/>
    <w:rsid w:val="005E2723"/>
    <w:rsid w:val="005E2773"/>
    <w:rsid w:val="005E7D64"/>
    <w:rsid w:val="005F4240"/>
    <w:rsid w:val="00604BDB"/>
    <w:rsid w:val="00606FBB"/>
    <w:rsid w:val="006231C2"/>
    <w:rsid w:val="006265FE"/>
    <w:rsid w:val="00627E7C"/>
    <w:rsid w:val="00631DCD"/>
    <w:rsid w:val="00634E09"/>
    <w:rsid w:val="00634EB7"/>
    <w:rsid w:val="00640E0C"/>
    <w:rsid w:val="00646E32"/>
    <w:rsid w:val="00657578"/>
    <w:rsid w:val="00670059"/>
    <w:rsid w:val="0067065C"/>
    <w:rsid w:val="006836E4"/>
    <w:rsid w:val="00694698"/>
    <w:rsid w:val="006A7313"/>
    <w:rsid w:val="006B2ECB"/>
    <w:rsid w:val="006B344D"/>
    <w:rsid w:val="006B5019"/>
    <w:rsid w:val="006B5BA6"/>
    <w:rsid w:val="006C3E1D"/>
    <w:rsid w:val="006D43B8"/>
    <w:rsid w:val="006E36D5"/>
    <w:rsid w:val="006E4400"/>
    <w:rsid w:val="006E79A8"/>
    <w:rsid w:val="006F361A"/>
    <w:rsid w:val="006F4324"/>
    <w:rsid w:val="00726293"/>
    <w:rsid w:val="00740361"/>
    <w:rsid w:val="007655F5"/>
    <w:rsid w:val="00767D71"/>
    <w:rsid w:val="00784245"/>
    <w:rsid w:val="007935FA"/>
    <w:rsid w:val="007A590F"/>
    <w:rsid w:val="007A599E"/>
    <w:rsid w:val="007A7B69"/>
    <w:rsid w:val="007D042E"/>
    <w:rsid w:val="007F2875"/>
    <w:rsid w:val="00800B45"/>
    <w:rsid w:val="00815239"/>
    <w:rsid w:val="008215EF"/>
    <w:rsid w:val="00822502"/>
    <w:rsid w:val="00834D72"/>
    <w:rsid w:val="0086711F"/>
    <w:rsid w:val="00883B1E"/>
    <w:rsid w:val="008C23E2"/>
    <w:rsid w:val="008F3B02"/>
    <w:rsid w:val="00912B7E"/>
    <w:rsid w:val="00932723"/>
    <w:rsid w:val="00943619"/>
    <w:rsid w:val="00952610"/>
    <w:rsid w:val="009551D1"/>
    <w:rsid w:val="009556AC"/>
    <w:rsid w:val="009748E1"/>
    <w:rsid w:val="00976FAA"/>
    <w:rsid w:val="00980D43"/>
    <w:rsid w:val="0099105D"/>
    <w:rsid w:val="00993014"/>
    <w:rsid w:val="009A5D6C"/>
    <w:rsid w:val="009C6792"/>
    <w:rsid w:val="009C6ED4"/>
    <w:rsid w:val="009E1A6A"/>
    <w:rsid w:val="009F6CF9"/>
    <w:rsid w:val="00A03DA4"/>
    <w:rsid w:val="00A05CB3"/>
    <w:rsid w:val="00A3746A"/>
    <w:rsid w:val="00A52BB2"/>
    <w:rsid w:val="00A56176"/>
    <w:rsid w:val="00A62658"/>
    <w:rsid w:val="00A65DC0"/>
    <w:rsid w:val="00A66922"/>
    <w:rsid w:val="00A671F9"/>
    <w:rsid w:val="00A74DBD"/>
    <w:rsid w:val="00A75869"/>
    <w:rsid w:val="00A84B3C"/>
    <w:rsid w:val="00A917C5"/>
    <w:rsid w:val="00A93431"/>
    <w:rsid w:val="00A93A46"/>
    <w:rsid w:val="00A97383"/>
    <w:rsid w:val="00AD724F"/>
    <w:rsid w:val="00AD7C65"/>
    <w:rsid w:val="00AE0AA5"/>
    <w:rsid w:val="00AE4999"/>
    <w:rsid w:val="00AF03D6"/>
    <w:rsid w:val="00AF2328"/>
    <w:rsid w:val="00AF757E"/>
    <w:rsid w:val="00B03634"/>
    <w:rsid w:val="00B05C2B"/>
    <w:rsid w:val="00B21F11"/>
    <w:rsid w:val="00B24985"/>
    <w:rsid w:val="00B24A0A"/>
    <w:rsid w:val="00B25D03"/>
    <w:rsid w:val="00B432BA"/>
    <w:rsid w:val="00B51D3A"/>
    <w:rsid w:val="00B53D4F"/>
    <w:rsid w:val="00B571ED"/>
    <w:rsid w:val="00B64FE9"/>
    <w:rsid w:val="00B70B19"/>
    <w:rsid w:val="00B8601F"/>
    <w:rsid w:val="00B87C2C"/>
    <w:rsid w:val="00B9071B"/>
    <w:rsid w:val="00BA0689"/>
    <w:rsid w:val="00BA3505"/>
    <w:rsid w:val="00BA51E6"/>
    <w:rsid w:val="00BA6A89"/>
    <w:rsid w:val="00BC045B"/>
    <w:rsid w:val="00BD6890"/>
    <w:rsid w:val="00BE0FC6"/>
    <w:rsid w:val="00BE4053"/>
    <w:rsid w:val="00BF202D"/>
    <w:rsid w:val="00BF6C08"/>
    <w:rsid w:val="00C02DAF"/>
    <w:rsid w:val="00C03D44"/>
    <w:rsid w:val="00C1488C"/>
    <w:rsid w:val="00C3365E"/>
    <w:rsid w:val="00C33DAF"/>
    <w:rsid w:val="00C43004"/>
    <w:rsid w:val="00C45319"/>
    <w:rsid w:val="00C54636"/>
    <w:rsid w:val="00C62821"/>
    <w:rsid w:val="00C72B7D"/>
    <w:rsid w:val="00C8020B"/>
    <w:rsid w:val="00C86B36"/>
    <w:rsid w:val="00CB0028"/>
    <w:rsid w:val="00CC5757"/>
    <w:rsid w:val="00CC736E"/>
    <w:rsid w:val="00CD2A8A"/>
    <w:rsid w:val="00CD6F35"/>
    <w:rsid w:val="00CE3E01"/>
    <w:rsid w:val="00CF72AF"/>
    <w:rsid w:val="00D01C65"/>
    <w:rsid w:val="00D07D39"/>
    <w:rsid w:val="00D1343E"/>
    <w:rsid w:val="00D13970"/>
    <w:rsid w:val="00D245CA"/>
    <w:rsid w:val="00D32DC6"/>
    <w:rsid w:val="00D35146"/>
    <w:rsid w:val="00D35714"/>
    <w:rsid w:val="00D527CD"/>
    <w:rsid w:val="00D53ED4"/>
    <w:rsid w:val="00D62C99"/>
    <w:rsid w:val="00D82A07"/>
    <w:rsid w:val="00D90B13"/>
    <w:rsid w:val="00D963C5"/>
    <w:rsid w:val="00DB6160"/>
    <w:rsid w:val="00DC52ED"/>
    <w:rsid w:val="00DD060B"/>
    <w:rsid w:val="00DD0E92"/>
    <w:rsid w:val="00DD1008"/>
    <w:rsid w:val="00DD134D"/>
    <w:rsid w:val="00DE34A0"/>
    <w:rsid w:val="00DF3BE1"/>
    <w:rsid w:val="00E06610"/>
    <w:rsid w:val="00E06D60"/>
    <w:rsid w:val="00E107AE"/>
    <w:rsid w:val="00E177DC"/>
    <w:rsid w:val="00E21169"/>
    <w:rsid w:val="00E21609"/>
    <w:rsid w:val="00E22542"/>
    <w:rsid w:val="00E323CE"/>
    <w:rsid w:val="00E47B32"/>
    <w:rsid w:val="00E67F51"/>
    <w:rsid w:val="00E80E84"/>
    <w:rsid w:val="00E86F92"/>
    <w:rsid w:val="00E94BB1"/>
    <w:rsid w:val="00EA07CB"/>
    <w:rsid w:val="00EB1446"/>
    <w:rsid w:val="00EB2609"/>
    <w:rsid w:val="00EC2C15"/>
    <w:rsid w:val="00EC7750"/>
    <w:rsid w:val="00ED2FEA"/>
    <w:rsid w:val="00ED3128"/>
    <w:rsid w:val="00EF23F7"/>
    <w:rsid w:val="00F12AB2"/>
    <w:rsid w:val="00F1372A"/>
    <w:rsid w:val="00F23F31"/>
    <w:rsid w:val="00F2446B"/>
    <w:rsid w:val="00F25BDE"/>
    <w:rsid w:val="00F320C8"/>
    <w:rsid w:val="00F41903"/>
    <w:rsid w:val="00F452C6"/>
    <w:rsid w:val="00F46427"/>
    <w:rsid w:val="00F47702"/>
    <w:rsid w:val="00F5128C"/>
    <w:rsid w:val="00F5262D"/>
    <w:rsid w:val="00F567B1"/>
    <w:rsid w:val="00F615FC"/>
    <w:rsid w:val="00F62AC8"/>
    <w:rsid w:val="00F6615C"/>
    <w:rsid w:val="00F74164"/>
    <w:rsid w:val="00F8530C"/>
    <w:rsid w:val="00FB5361"/>
    <w:rsid w:val="00FB5F4D"/>
    <w:rsid w:val="00FB72C5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7"/>
    <w:rPr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0">
    <w:name w:val="heading 3"/>
    <w:basedOn w:val="a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eastAsia="en-US"/>
    </w:rPr>
  </w:style>
  <w:style w:type="paragraph" w:styleId="4">
    <w:name w:val="heading 4"/>
    <w:basedOn w:val="a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C94A2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C94A2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C94A24"/>
    <w:rPr>
      <w:rFonts w:ascii="Garamond" w:hAnsi="Garamond"/>
      <w:caps/>
      <w:kern w:val="2"/>
      <w:sz w:val="22"/>
    </w:rPr>
  </w:style>
  <w:style w:type="character" w:customStyle="1" w:styleId="31">
    <w:name w:val="Заголовок 3 Знак"/>
    <w:basedOn w:val="a0"/>
    <w:qFormat/>
    <w:rsid w:val="00C94A24"/>
    <w:rPr>
      <w:rFonts w:ascii="Cambria" w:eastAsia="Calibri" w:hAnsi="Cambria"/>
      <w:b/>
      <w:sz w:val="26"/>
    </w:rPr>
  </w:style>
  <w:style w:type="character" w:customStyle="1" w:styleId="40">
    <w:name w:val="Заголовок 4 Знак"/>
    <w:basedOn w:val="a0"/>
    <w:link w:val="4"/>
    <w:qFormat/>
    <w:rsid w:val="00C94A24"/>
    <w:rPr>
      <w:rFonts w:ascii="Garamond" w:hAnsi="Garamond"/>
      <w:caps/>
      <w:kern w:val="2"/>
      <w:sz w:val="18"/>
    </w:rPr>
  </w:style>
  <w:style w:type="character" w:customStyle="1" w:styleId="50">
    <w:name w:val="Заголовок 5 Знак"/>
    <w:basedOn w:val="a0"/>
    <w:link w:val="5"/>
    <w:qFormat/>
    <w:rsid w:val="00C94A24"/>
    <w:rPr>
      <w:rFonts w:ascii="Garamond" w:hAnsi="Garamond"/>
      <w:kern w:val="2"/>
      <w:sz w:val="22"/>
    </w:rPr>
  </w:style>
  <w:style w:type="character" w:customStyle="1" w:styleId="60">
    <w:name w:val="Заголовок 6 Знак"/>
    <w:basedOn w:val="a0"/>
    <w:link w:val="6"/>
    <w:qFormat/>
    <w:rsid w:val="00C94A2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qFormat/>
    <w:rsid w:val="00C94A24"/>
    <w:rPr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C94A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C94A24"/>
    <w:rPr>
      <w:rFonts w:ascii="Arial" w:hAnsi="Arial"/>
      <w:sz w:val="22"/>
      <w:szCs w:val="22"/>
    </w:rPr>
  </w:style>
  <w:style w:type="character" w:customStyle="1" w:styleId="a3">
    <w:name w:val="Текст выноски Знак"/>
    <w:basedOn w:val="a0"/>
    <w:qFormat/>
    <w:rsid w:val="00C94A24"/>
    <w:rPr>
      <w:rFonts w:ascii="Tahoma" w:eastAsia="Calibri" w:hAnsi="Tahoma"/>
      <w:sz w:val="16"/>
    </w:rPr>
  </w:style>
  <w:style w:type="character" w:customStyle="1" w:styleId="a4">
    <w:name w:val="Основной текст Знак"/>
    <w:basedOn w:val="a0"/>
    <w:qFormat/>
    <w:rsid w:val="00C94A24"/>
    <w:rPr>
      <w:rFonts w:eastAsia="Calibri"/>
      <w:sz w:val="28"/>
      <w:lang w:eastAsia="ru-RU"/>
    </w:rPr>
  </w:style>
  <w:style w:type="character" w:customStyle="1" w:styleId="-">
    <w:name w:val="Интернет-ссылка"/>
    <w:semiHidden/>
    <w:rsid w:val="00C94A24"/>
    <w:rPr>
      <w:rFonts w:ascii="Times New Roman" w:hAnsi="Times New Roman"/>
      <w:color w:val="0000FF"/>
      <w:u w:val="single"/>
    </w:rPr>
  </w:style>
  <w:style w:type="character" w:customStyle="1" w:styleId="a5">
    <w:name w:val="Основной текст с отступом Знак"/>
    <w:basedOn w:val="a0"/>
    <w:qFormat/>
    <w:rsid w:val="00C94A24"/>
    <w:rPr>
      <w:rFonts w:ascii="Calibri" w:eastAsia="Calibri" w:hAnsi="Calibri"/>
    </w:rPr>
  </w:style>
  <w:style w:type="character" w:customStyle="1" w:styleId="a6">
    <w:name w:val="Текст Знак"/>
    <w:basedOn w:val="a0"/>
    <w:qFormat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qFormat/>
    <w:locked/>
    <w:rsid w:val="00C94A24"/>
    <w:rPr>
      <w:rFonts w:ascii="Courier New" w:hAnsi="Courier New"/>
      <w:sz w:val="20"/>
      <w:lang w:eastAsia="en-US"/>
    </w:rPr>
  </w:style>
  <w:style w:type="character" w:customStyle="1" w:styleId="a7">
    <w:name w:val="Название Знак"/>
    <w:basedOn w:val="a0"/>
    <w:qFormat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qFormat/>
    <w:locked/>
    <w:rsid w:val="00C94A24"/>
    <w:rPr>
      <w:rFonts w:ascii="Cambria" w:hAnsi="Cambria"/>
      <w:b/>
      <w:kern w:val="2"/>
      <w:sz w:val="32"/>
      <w:lang w:eastAsia="en-US"/>
    </w:rPr>
  </w:style>
  <w:style w:type="character" w:customStyle="1" w:styleId="a8">
    <w:name w:val="Подзаголовок Знак"/>
    <w:basedOn w:val="a0"/>
    <w:qFormat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qFormat/>
    <w:locked/>
    <w:rsid w:val="00C94A24"/>
    <w:rPr>
      <w:rFonts w:ascii="Cambria" w:hAnsi="Cambria"/>
      <w:sz w:val="24"/>
      <w:lang w:eastAsia="en-US"/>
    </w:rPr>
  </w:style>
  <w:style w:type="character" w:customStyle="1" w:styleId="32">
    <w:name w:val="Основной текст (3)_"/>
    <w:link w:val="32"/>
    <w:qFormat/>
    <w:locked/>
    <w:rsid w:val="00C94A24"/>
    <w:rPr>
      <w:sz w:val="26"/>
      <w:shd w:val="clear" w:color="auto" w:fill="FFFFFF"/>
    </w:rPr>
  </w:style>
  <w:style w:type="character" w:customStyle="1" w:styleId="a9">
    <w:name w:val="Основной текст_"/>
    <w:link w:val="33"/>
    <w:qFormat/>
    <w:locked/>
    <w:rsid w:val="00C94A24"/>
    <w:rPr>
      <w:sz w:val="26"/>
      <w:shd w:val="clear" w:color="auto" w:fill="FFFFFF"/>
    </w:rPr>
  </w:style>
  <w:style w:type="character" w:customStyle="1" w:styleId="12">
    <w:name w:val="Основной текст1"/>
    <w:qFormat/>
    <w:rsid w:val="00C94A24"/>
    <w:rPr>
      <w:color w:val="000000"/>
      <w:spacing w:val="0"/>
      <w:w w:val="100"/>
      <w:sz w:val="26"/>
      <w:shd w:val="clear" w:color="auto" w:fill="FFFFFF"/>
      <w:lang w:val="ru-RU"/>
    </w:rPr>
  </w:style>
  <w:style w:type="character" w:styleId="HTML">
    <w:name w:val="HTML Cite"/>
    <w:qFormat/>
    <w:rsid w:val="00C94A24"/>
    <w:rPr>
      <w:i/>
    </w:rPr>
  </w:style>
  <w:style w:type="character" w:styleId="aa">
    <w:name w:val="Strong"/>
    <w:qFormat/>
    <w:rsid w:val="00C94A24"/>
    <w:rPr>
      <w:b/>
    </w:rPr>
  </w:style>
  <w:style w:type="character" w:customStyle="1" w:styleId="ab">
    <w:name w:val="Верхний колонтитул Знак"/>
    <w:basedOn w:val="a0"/>
    <w:qFormat/>
    <w:rsid w:val="00C94A24"/>
    <w:rPr>
      <w:rFonts w:ascii="Calibri" w:eastAsia="Calibri" w:hAnsi="Calibri"/>
    </w:rPr>
  </w:style>
  <w:style w:type="character" w:styleId="ac">
    <w:name w:val="page number"/>
    <w:qFormat/>
    <w:rsid w:val="00C94A24"/>
    <w:rPr>
      <w:rFonts w:cs="Times New Roman"/>
    </w:rPr>
  </w:style>
  <w:style w:type="character" w:customStyle="1" w:styleId="ad">
    <w:name w:val="Нижний колонтитул Знак"/>
    <w:basedOn w:val="a0"/>
    <w:qFormat/>
    <w:rsid w:val="00C94A24"/>
    <w:rPr>
      <w:rFonts w:ascii="Calibri" w:eastAsia="Calibri" w:hAnsi="Calibri"/>
    </w:rPr>
  </w:style>
  <w:style w:type="character" w:styleId="ae">
    <w:name w:val="Emphasis"/>
    <w:qFormat/>
    <w:rsid w:val="00C94A24"/>
    <w:rPr>
      <w:i/>
      <w:iCs/>
      <w:lang w:val="ru-RU" w:bidi="ar-SA"/>
    </w:rPr>
  </w:style>
  <w:style w:type="character" w:customStyle="1" w:styleId="BalloonTextChar">
    <w:name w:val="Balloon Text Char"/>
    <w:qFormat/>
    <w:locked/>
    <w:rsid w:val="00C94A24"/>
    <w:rPr>
      <w:rFonts w:ascii="Tahoma" w:eastAsia="SimSun" w:hAnsi="Tahoma" w:cs="Tahoma"/>
      <w:sz w:val="16"/>
      <w:szCs w:val="16"/>
      <w:lang w:eastAsia="zh-CN"/>
    </w:rPr>
  </w:style>
  <w:style w:type="character" w:customStyle="1" w:styleId="TitleChar1">
    <w:name w:val="Title Char1"/>
    <w:qFormat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qFormat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qFormat/>
    <w:locked/>
    <w:rsid w:val="00C94A24"/>
    <w:rPr>
      <w:rFonts w:ascii="Courier New" w:hAnsi="Courier New"/>
      <w:lang w:val="ru-RU" w:eastAsia="ru-RU"/>
    </w:rPr>
  </w:style>
  <w:style w:type="character" w:customStyle="1" w:styleId="apple-converted-space">
    <w:name w:val="apple-converted-space"/>
    <w:basedOn w:val="a0"/>
    <w:qFormat/>
    <w:rsid w:val="00CC0094"/>
  </w:style>
  <w:style w:type="character" w:styleId="af">
    <w:name w:val="line number"/>
    <w:basedOn w:val="a0"/>
    <w:uiPriority w:val="99"/>
    <w:semiHidden/>
    <w:unhideWhenUsed/>
    <w:qFormat/>
    <w:rsid w:val="009031C3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af0">
    <w:name w:val="Символ нумераци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uiPriority w:val="99"/>
    <w:rsid w:val="00C94A24"/>
    <w:rPr>
      <w:rFonts w:eastAsia="Calibri"/>
      <w:sz w:val="28"/>
      <w:szCs w:val="20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94A24"/>
    <w:rPr>
      <w:rFonts w:ascii="Arial" w:hAnsi="Arial" w:cs="Arial"/>
      <w:color w:val="00000A"/>
      <w:sz w:val="24"/>
    </w:rPr>
  </w:style>
  <w:style w:type="paragraph" w:customStyle="1" w:styleId="ConsPlusCell">
    <w:name w:val="ConsPlusCell"/>
    <w:qFormat/>
    <w:rsid w:val="00C94A24"/>
    <w:rPr>
      <w:rFonts w:ascii="Arial" w:hAnsi="Arial" w:cs="Arial"/>
      <w:color w:val="00000A"/>
      <w:sz w:val="24"/>
    </w:rPr>
  </w:style>
  <w:style w:type="paragraph" w:styleId="af6">
    <w:name w:val="Balloon Text"/>
    <w:basedOn w:val="a"/>
    <w:qFormat/>
    <w:rsid w:val="00C94A24"/>
    <w:rPr>
      <w:rFonts w:ascii="Tahoma" w:eastAsia="Calibri" w:hAnsi="Tahoma"/>
      <w:sz w:val="16"/>
      <w:szCs w:val="20"/>
    </w:rPr>
  </w:style>
  <w:style w:type="paragraph" w:customStyle="1" w:styleId="13">
    <w:name w:val="Абзац списка1"/>
    <w:basedOn w:val="a"/>
    <w:qFormat/>
    <w:rsid w:val="00C94A24"/>
    <w:pPr>
      <w:ind w:left="720"/>
      <w:jc w:val="both"/>
    </w:pPr>
    <w:rPr>
      <w:rFonts w:eastAsia="Calibri"/>
    </w:rPr>
  </w:style>
  <w:style w:type="paragraph" w:customStyle="1" w:styleId="ConsNormal">
    <w:name w:val="ConsNormal"/>
    <w:qFormat/>
    <w:rsid w:val="00C94A24"/>
    <w:pPr>
      <w:widowControl w:val="0"/>
      <w:ind w:firstLine="720"/>
    </w:pPr>
    <w:rPr>
      <w:rFonts w:ascii="Arial" w:eastAsia="Calibri" w:hAnsi="Arial" w:cs="Arial"/>
      <w:color w:val="00000A"/>
      <w:sz w:val="24"/>
      <w:lang w:eastAsia="ru-RU"/>
    </w:rPr>
  </w:style>
  <w:style w:type="paragraph" w:customStyle="1" w:styleId="ConsPlusNonformat">
    <w:name w:val="ConsPlusNonformat"/>
    <w:qFormat/>
    <w:rsid w:val="00C94A24"/>
    <w:rPr>
      <w:rFonts w:ascii="Courier New" w:eastAsia="Calibri" w:hAnsi="Courier New" w:cs="Courier New"/>
      <w:color w:val="00000A"/>
      <w:sz w:val="24"/>
    </w:rPr>
  </w:style>
  <w:style w:type="paragraph" w:styleId="af7">
    <w:name w:val="Body Text Indent"/>
    <w:basedOn w:val="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styleId="af8">
    <w:name w:val="Normal (Web)"/>
    <w:basedOn w:val="a"/>
    <w:qFormat/>
    <w:rsid w:val="00C94A24"/>
    <w:pPr>
      <w:spacing w:after="144"/>
    </w:pPr>
    <w:rPr>
      <w:rFonts w:ascii="Calibri" w:hAnsi="Calibri" w:cs="Calibri"/>
    </w:rPr>
  </w:style>
  <w:style w:type="paragraph" w:styleId="af9">
    <w:name w:val="Plain Text"/>
    <w:basedOn w:val="a"/>
    <w:qFormat/>
    <w:rsid w:val="00C94A24"/>
    <w:rPr>
      <w:rFonts w:ascii="Courier New" w:eastAsia="Calibri" w:hAnsi="Courier New"/>
      <w:sz w:val="20"/>
      <w:szCs w:val="20"/>
    </w:rPr>
  </w:style>
  <w:style w:type="paragraph" w:styleId="afa">
    <w:name w:val="Title"/>
    <w:basedOn w:val="a"/>
    <w:qFormat/>
    <w:rsid w:val="00C94A24"/>
    <w:pPr>
      <w:jc w:val="center"/>
    </w:pPr>
    <w:rPr>
      <w:rFonts w:ascii="Calibri" w:eastAsia="Calibri" w:hAnsi="Calibri"/>
      <w:b/>
      <w:szCs w:val="20"/>
    </w:rPr>
  </w:style>
  <w:style w:type="paragraph" w:styleId="afb">
    <w:name w:val="Subtitle"/>
    <w:basedOn w:val="a"/>
    <w:qFormat/>
    <w:rsid w:val="00C94A24"/>
    <w:pPr>
      <w:jc w:val="center"/>
    </w:pPr>
    <w:rPr>
      <w:rFonts w:ascii="Calibri" w:eastAsia="Calibri" w:hAnsi="Calibri"/>
      <w:szCs w:val="20"/>
    </w:rPr>
  </w:style>
  <w:style w:type="paragraph" w:customStyle="1" w:styleId="afc">
    <w:name w:val="Содержимое таблицы"/>
    <w:basedOn w:val="a"/>
    <w:qFormat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33">
    <w:name w:val="Основной текст (3)"/>
    <w:basedOn w:val="a"/>
    <w:link w:val="a9"/>
    <w:qFormat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paragraph" w:customStyle="1" w:styleId="34">
    <w:name w:val="Основной текст3"/>
    <w:basedOn w:val="a"/>
    <w:qFormat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paragraph" w:customStyle="1" w:styleId="Default">
    <w:name w:val="Default"/>
    <w:qFormat/>
    <w:rsid w:val="00C94A24"/>
    <w:rPr>
      <w:rFonts w:ascii="Calibri" w:hAnsi="Calibri" w:cs="Calibri"/>
      <w:color w:val="000000"/>
      <w:sz w:val="24"/>
      <w:szCs w:val="24"/>
    </w:rPr>
  </w:style>
  <w:style w:type="paragraph" w:styleId="afd">
    <w:name w:val="header"/>
    <w:basedOn w:val="a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paragraph" w:styleId="afe">
    <w:name w:val="footer"/>
    <w:basedOn w:val="a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14">
    <w:name w:val="Без интервала1"/>
    <w:qFormat/>
    <w:rsid w:val="00C94A24"/>
    <w:rPr>
      <w:rFonts w:ascii="Calibri" w:hAnsi="Calibri" w:cs="Calibri"/>
      <w:color w:val="00000A"/>
      <w:sz w:val="22"/>
      <w:szCs w:val="22"/>
    </w:rPr>
  </w:style>
  <w:style w:type="paragraph" w:customStyle="1" w:styleId="ConsPlusTitle">
    <w:name w:val="ConsPlusTitle"/>
    <w:qFormat/>
    <w:rsid w:val="00C94A24"/>
    <w:pPr>
      <w:widowControl w:val="0"/>
    </w:pPr>
    <w:rPr>
      <w:rFonts w:ascii="Arial" w:eastAsia="Calibri" w:hAnsi="Arial" w:cs="Arial"/>
      <w:b/>
      <w:bCs/>
      <w:color w:val="00000A"/>
      <w:sz w:val="24"/>
      <w:lang w:eastAsia="ru-RU"/>
    </w:rPr>
  </w:style>
  <w:style w:type="paragraph" w:styleId="aff">
    <w:name w:val="List Paragraph"/>
    <w:basedOn w:val="a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customStyle="1" w:styleId="81">
    <w:name w:val="Знак Знак8 Знак Знак Знак Знак Знак Знак Знак Знак"/>
    <w:basedOn w:val="a"/>
    <w:qFormat/>
    <w:rsid w:val="00C94A2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qFormat/>
    <w:rsid w:val="00C94A24"/>
    <w:pPr>
      <w:ind w:firstLine="567"/>
      <w:jc w:val="both"/>
    </w:pPr>
    <w:rPr>
      <w:rFonts w:ascii="Arial" w:hAnsi="Arial" w:cs="Arial"/>
    </w:rPr>
  </w:style>
  <w:style w:type="paragraph" w:customStyle="1" w:styleId="aff0">
    <w:name w:val="Содержимое врезки"/>
    <w:basedOn w:val="a"/>
    <w:qFormat/>
  </w:style>
  <w:style w:type="paragraph" w:customStyle="1" w:styleId="aff1">
    <w:name w:val="Заголовок таблицы"/>
    <w:basedOn w:val="afc"/>
    <w:qFormat/>
    <w:pPr>
      <w:jc w:val="center"/>
    </w:pPr>
    <w:rPr>
      <w:b/>
      <w:bCs/>
    </w:rPr>
  </w:style>
  <w:style w:type="numbering" w:customStyle="1" w:styleId="15">
    <w:name w:val="Нет списка1"/>
    <w:uiPriority w:val="99"/>
    <w:semiHidden/>
    <w:qFormat/>
    <w:rsid w:val="00C94A24"/>
  </w:style>
  <w:style w:type="table" w:styleId="aff2">
    <w:name w:val="Table Grid"/>
    <w:basedOn w:val="a1"/>
    <w:uiPriority w:val="59"/>
    <w:rsid w:val="00C94A2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ветлая заливка1"/>
    <w:basedOn w:val="a1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21">
    <w:name w:val="Нет списка2"/>
    <w:next w:val="a2"/>
    <w:uiPriority w:val="99"/>
    <w:semiHidden/>
    <w:unhideWhenUsed/>
    <w:rsid w:val="004844ED"/>
  </w:style>
  <w:style w:type="paragraph" w:customStyle="1" w:styleId="Standard">
    <w:name w:val="Standard"/>
    <w:rsid w:val="004844ED"/>
    <w:pPr>
      <w:suppressAutoHyphens/>
      <w:autoSpaceDN w:val="0"/>
      <w:textAlignment w:val="baseline"/>
    </w:pPr>
    <w:rPr>
      <w:color w:val="00000A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4844ED"/>
    <w:rPr>
      <w:rFonts w:eastAsia="Calibri"/>
      <w:sz w:val="28"/>
      <w:szCs w:val="20"/>
    </w:rPr>
  </w:style>
  <w:style w:type="paragraph" w:customStyle="1" w:styleId="Index">
    <w:name w:val="Index"/>
    <w:basedOn w:val="Standard"/>
    <w:rsid w:val="004844ED"/>
    <w:pPr>
      <w:suppressLineNumbers/>
    </w:pPr>
    <w:rPr>
      <w:rFonts w:cs="Mangal"/>
    </w:rPr>
  </w:style>
  <w:style w:type="paragraph" w:styleId="17">
    <w:name w:val="index 1"/>
    <w:basedOn w:val="a"/>
    <w:next w:val="a"/>
    <w:autoRedefine/>
    <w:uiPriority w:val="99"/>
    <w:semiHidden/>
    <w:unhideWhenUsed/>
    <w:rsid w:val="004844ED"/>
    <w:pPr>
      <w:widowControl w:val="0"/>
      <w:suppressAutoHyphens/>
      <w:autoSpaceDN w:val="0"/>
      <w:ind w:left="240" w:hanging="240"/>
      <w:textAlignment w:val="baseline"/>
    </w:pPr>
    <w:rPr>
      <w:color w:val="auto"/>
      <w:szCs w:val="20"/>
      <w:lang w:eastAsia="en-US"/>
    </w:rPr>
  </w:style>
  <w:style w:type="paragraph" w:customStyle="1" w:styleId="18">
    <w:name w:val="Заголовок1"/>
    <w:basedOn w:val="Standard"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indent">
    <w:name w:val="Text body indent"/>
    <w:basedOn w:val="Standard"/>
    <w:rsid w:val="004844ED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Contents">
    <w:name w:val="Table Contents"/>
    <w:basedOn w:val="Standard"/>
    <w:rsid w:val="004844ED"/>
    <w:pPr>
      <w:widowControl w:val="0"/>
      <w:suppressLineNumbers/>
    </w:pPr>
    <w:rPr>
      <w:rFonts w:ascii="Calibri" w:hAnsi="Calibri" w:cs="Calibri"/>
      <w:kern w:val="3"/>
      <w:lang w:eastAsia="ar-SA"/>
    </w:rPr>
  </w:style>
  <w:style w:type="paragraph" w:customStyle="1" w:styleId="TableHeading">
    <w:name w:val="Table Heading"/>
    <w:basedOn w:val="TableContents"/>
    <w:rsid w:val="004844ED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4844ED"/>
  </w:style>
  <w:style w:type="character" w:customStyle="1" w:styleId="Internetlink">
    <w:name w:val="Internet link"/>
    <w:rsid w:val="004844ED"/>
    <w:rPr>
      <w:rFonts w:ascii="Times New Roman" w:hAnsi="Times New Roman"/>
      <w:color w:val="0000FF"/>
      <w:u w:val="single"/>
    </w:rPr>
  </w:style>
  <w:style w:type="character" w:customStyle="1" w:styleId="ListLabel7">
    <w:name w:val="ListLabel 7"/>
    <w:rsid w:val="004844ED"/>
    <w:rPr>
      <w:rFonts w:cs="Times New Roman"/>
    </w:rPr>
  </w:style>
  <w:style w:type="character" w:customStyle="1" w:styleId="ListLabel8">
    <w:name w:val="ListLabel 8"/>
    <w:rsid w:val="004844ED"/>
    <w:rPr>
      <w:rFonts w:cs="Courier New"/>
    </w:rPr>
  </w:style>
  <w:style w:type="character" w:customStyle="1" w:styleId="ListLabel9">
    <w:name w:val="ListLabel 9"/>
    <w:rsid w:val="004844ED"/>
    <w:rPr>
      <w:rFonts w:cs="Wingdings"/>
    </w:rPr>
  </w:style>
  <w:style w:type="character" w:customStyle="1" w:styleId="ListLabel10">
    <w:name w:val="ListLabel 10"/>
    <w:rsid w:val="004844ED"/>
    <w:rPr>
      <w:rFonts w:cs="Symbol"/>
    </w:rPr>
  </w:style>
  <w:style w:type="character" w:customStyle="1" w:styleId="ListLabel11">
    <w:name w:val="ListLabel 11"/>
    <w:rsid w:val="004844ED"/>
    <w:rPr>
      <w:rFonts w:cs="Courier New"/>
    </w:rPr>
  </w:style>
  <w:style w:type="character" w:customStyle="1" w:styleId="ListLabel12">
    <w:name w:val="ListLabel 12"/>
    <w:rsid w:val="004844ED"/>
    <w:rPr>
      <w:rFonts w:cs="Wingdings"/>
    </w:rPr>
  </w:style>
  <w:style w:type="character" w:customStyle="1" w:styleId="ListLabel13">
    <w:name w:val="ListLabel 13"/>
    <w:rsid w:val="004844ED"/>
    <w:rPr>
      <w:rFonts w:cs="Symbol"/>
    </w:rPr>
  </w:style>
  <w:style w:type="character" w:customStyle="1" w:styleId="ListLabel14">
    <w:name w:val="ListLabel 14"/>
    <w:rsid w:val="004844ED"/>
    <w:rPr>
      <w:rFonts w:cs="Courier New"/>
    </w:rPr>
  </w:style>
  <w:style w:type="character" w:customStyle="1" w:styleId="ListLabel15">
    <w:name w:val="ListLabel 15"/>
    <w:rsid w:val="004844ED"/>
    <w:rPr>
      <w:rFonts w:cs="Wingdings"/>
    </w:rPr>
  </w:style>
  <w:style w:type="character" w:customStyle="1" w:styleId="ListLabel16">
    <w:name w:val="ListLabel 16"/>
    <w:rsid w:val="004844ED"/>
    <w:rPr>
      <w:rFonts w:cs="Times New Roman"/>
    </w:rPr>
  </w:style>
  <w:style w:type="character" w:customStyle="1" w:styleId="ListLabel17">
    <w:name w:val="ListLabel 17"/>
    <w:rsid w:val="004844ED"/>
    <w:rPr>
      <w:rFonts w:cs="Courier New"/>
    </w:rPr>
  </w:style>
  <w:style w:type="character" w:customStyle="1" w:styleId="ListLabel18">
    <w:name w:val="ListLabel 18"/>
    <w:rsid w:val="004844ED"/>
    <w:rPr>
      <w:rFonts w:cs="Wingdings"/>
    </w:rPr>
  </w:style>
  <w:style w:type="character" w:customStyle="1" w:styleId="ListLabel19">
    <w:name w:val="ListLabel 19"/>
    <w:rsid w:val="004844ED"/>
    <w:rPr>
      <w:rFonts w:cs="Symbol"/>
    </w:rPr>
  </w:style>
  <w:style w:type="character" w:customStyle="1" w:styleId="ListLabel20">
    <w:name w:val="ListLabel 20"/>
    <w:rsid w:val="004844ED"/>
    <w:rPr>
      <w:rFonts w:cs="Courier New"/>
    </w:rPr>
  </w:style>
  <w:style w:type="character" w:customStyle="1" w:styleId="ListLabel21">
    <w:name w:val="ListLabel 21"/>
    <w:rsid w:val="004844ED"/>
    <w:rPr>
      <w:rFonts w:cs="Wingdings"/>
    </w:rPr>
  </w:style>
  <w:style w:type="character" w:customStyle="1" w:styleId="ListLabel22">
    <w:name w:val="ListLabel 22"/>
    <w:rsid w:val="004844ED"/>
    <w:rPr>
      <w:rFonts w:cs="Symbol"/>
    </w:rPr>
  </w:style>
  <w:style w:type="character" w:customStyle="1" w:styleId="ListLabel23">
    <w:name w:val="ListLabel 23"/>
    <w:rsid w:val="004844ED"/>
    <w:rPr>
      <w:rFonts w:cs="Courier New"/>
    </w:rPr>
  </w:style>
  <w:style w:type="character" w:customStyle="1" w:styleId="ListLabel24">
    <w:name w:val="ListLabel 24"/>
    <w:rsid w:val="004844ED"/>
    <w:rPr>
      <w:rFonts w:cs="Wingdings"/>
    </w:rPr>
  </w:style>
  <w:style w:type="character" w:customStyle="1" w:styleId="ListLabel25">
    <w:name w:val="ListLabel 25"/>
    <w:rsid w:val="004844ED"/>
    <w:rPr>
      <w:rFonts w:cs="Times New Roman"/>
    </w:rPr>
  </w:style>
  <w:style w:type="character" w:customStyle="1" w:styleId="ListLabel26">
    <w:name w:val="ListLabel 26"/>
    <w:rsid w:val="004844ED"/>
    <w:rPr>
      <w:rFonts w:cs="Courier New"/>
    </w:rPr>
  </w:style>
  <w:style w:type="character" w:customStyle="1" w:styleId="ListLabel27">
    <w:name w:val="ListLabel 27"/>
    <w:rsid w:val="004844ED"/>
    <w:rPr>
      <w:rFonts w:cs="Wingdings"/>
    </w:rPr>
  </w:style>
  <w:style w:type="character" w:customStyle="1" w:styleId="ListLabel28">
    <w:name w:val="ListLabel 28"/>
    <w:rsid w:val="004844ED"/>
    <w:rPr>
      <w:rFonts w:cs="Symbol"/>
    </w:rPr>
  </w:style>
  <w:style w:type="character" w:customStyle="1" w:styleId="ListLabel29">
    <w:name w:val="ListLabel 29"/>
    <w:rsid w:val="004844ED"/>
    <w:rPr>
      <w:rFonts w:cs="Courier New"/>
    </w:rPr>
  </w:style>
  <w:style w:type="character" w:customStyle="1" w:styleId="ListLabel30">
    <w:name w:val="ListLabel 30"/>
    <w:rsid w:val="004844ED"/>
    <w:rPr>
      <w:rFonts w:cs="Wingdings"/>
    </w:rPr>
  </w:style>
  <w:style w:type="character" w:customStyle="1" w:styleId="ListLabel31">
    <w:name w:val="ListLabel 31"/>
    <w:rsid w:val="004844ED"/>
    <w:rPr>
      <w:rFonts w:cs="Symbol"/>
    </w:rPr>
  </w:style>
  <w:style w:type="character" w:customStyle="1" w:styleId="ListLabel32">
    <w:name w:val="ListLabel 32"/>
    <w:rsid w:val="004844ED"/>
    <w:rPr>
      <w:rFonts w:cs="Courier New"/>
    </w:rPr>
  </w:style>
  <w:style w:type="character" w:customStyle="1" w:styleId="ListLabel33">
    <w:name w:val="ListLabel 33"/>
    <w:rsid w:val="004844ED"/>
    <w:rPr>
      <w:rFonts w:cs="Wingdings"/>
    </w:rPr>
  </w:style>
  <w:style w:type="character" w:customStyle="1" w:styleId="ListLabel34">
    <w:name w:val="ListLabel 34"/>
    <w:rsid w:val="004844ED"/>
    <w:rPr>
      <w:rFonts w:cs="Times New Roman"/>
    </w:rPr>
  </w:style>
  <w:style w:type="character" w:customStyle="1" w:styleId="ListLabel35">
    <w:name w:val="ListLabel 35"/>
    <w:rsid w:val="004844ED"/>
    <w:rPr>
      <w:rFonts w:cs="Courier New"/>
    </w:rPr>
  </w:style>
  <w:style w:type="character" w:customStyle="1" w:styleId="ListLabel36">
    <w:name w:val="ListLabel 36"/>
    <w:rsid w:val="004844ED"/>
    <w:rPr>
      <w:rFonts w:cs="Wingdings"/>
    </w:rPr>
  </w:style>
  <w:style w:type="character" w:customStyle="1" w:styleId="ListLabel37">
    <w:name w:val="ListLabel 37"/>
    <w:rsid w:val="004844ED"/>
    <w:rPr>
      <w:rFonts w:cs="Symbol"/>
    </w:rPr>
  </w:style>
  <w:style w:type="character" w:customStyle="1" w:styleId="ListLabel38">
    <w:name w:val="ListLabel 38"/>
    <w:rsid w:val="004844ED"/>
    <w:rPr>
      <w:rFonts w:cs="Courier New"/>
    </w:rPr>
  </w:style>
  <w:style w:type="character" w:customStyle="1" w:styleId="ListLabel39">
    <w:name w:val="ListLabel 39"/>
    <w:rsid w:val="004844ED"/>
    <w:rPr>
      <w:rFonts w:cs="Wingdings"/>
    </w:rPr>
  </w:style>
  <w:style w:type="character" w:customStyle="1" w:styleId="ListLabel40">
    <w:name w:val="ListLabel 40"/>
    <w:rsid w:val="004844ED"/>
    <w:rPr>
      <w:rFonts w:cs="Symbol"/>
    </w:rPr>
  </w:style>
  <w:style w:type="character" w:customStyle="1" w:styleId="ListLabel41">
    <w:name w:val="ListLabel 41"/>
    <w:rsid w:val="004844ED"/>
    <w:rPr>
      <w:rFonts w:cs="Courier New"/>
    </w:rPr>
  </w:style>
  <w:style w:type="character" w:customStyle="1" w:styleId="ListLabel42">
    <w:name w:val="ListLabel 42"/>
    <w:rsid w:val="004844ED"/>
    <w:rPr>
      <w:rFonts w:cs="Wingdings"/>
    </w:rPr>
  </w:style>
  <w:style w:type="character" w:customStyle="1" w:styleId="ListLabel43">
    <w:name w:val="ListLabel 43"/>
    <w:rsid w:val="004844ED"/>
    <w:rPr>
      <w:rFonts w:cs="Times New Roman"/>
    </w:rPr>
  </w:style>
  <w:style w:type="character" w:customStyle="1" w:styleId="ListLabel44">
    <w:name w:val="ListLabel 44"/>
    <w:rsid w:val="004844ED"/>
    <w:rPr>
      <w:rFonts w:cs="Courier New"/>
    </w:rPr>
  </w:style>
  <w:style w:type="character" w:customStyle="1" w:styleId="ListLabel45">
    <w:name w:val="ListLabel 45"/>
    <w:rsid w:val="004844ED"/>
    <w:rPr>
      <w:rFonts w:cs="Wingdings"/>
    </w:rPr>
  </w:style>
  <w:style w:type="character" w:customStyle="1" w:styleId="ListLabel46">
    <w:name w:val="ListLabel 46"/>
    <w:rsid w:val="004844ED"/>
    <w:rPr>
      <w:rFonts w:cs="Symbol"/>
    </w:rPr>
  </w:style>
  <w:style w:type="character" w:customStyle="1" w:styleId="ListLabel47">
    <w:name w:val="ListLabel 47"/>
    <w:rsid w:val="004844ED"/>
    <w:rPr>
      <w:rFonts w:cs="Courier New"/>
    </w:rPr>
  </w:style>
  <w:style w:type="character" w:customStyle="1" w:styleId="ListLabel48">
    <w:name w:val="ListLabel 48"/>
    <w:rsid w:val="004844ED"/>
    <w:rPr>
      <w:rFonts w:cs="Wingdings"/>
    </w:rPr>
  </w:style>
  <w:style w:type="character" w:customStyle="1" w:styleId="ListLabel49">
    <w:name w:val="ListLabel 49"/>
    <w:rsid w:val="004844ED"/>
    <w:rPr>
      <w:rFonts w:cs="Symbol"/>
    </w:rPr>
  </w:style>
  <w:style w:type="character" w:customStyle="1" w:styleId="ListLabel50">
    <w:name w:val="ListLabel 50"/>
    <w:rsid w:val="004844ED"/>
    <w:rPr>
      <w:rFonts w:cs="Courier New"/>
    </w:rPr>
  </w:style>
  <w:style w:type="character" w:customStyle="1" w:styleId="ListLabel51">
    <w:name w:val="ListLabel 51"/>
    <w:rsid w:val="004844ED"/>
    <w:rPr>
      <w:rFonts w:cs="Wingdings"/>
    </w:rPr>
  </w:style>
  <w:style w:type="character" w:customStyle="1" w:styleId="ListLabel52">
    <w:name w:val="ListLabel 52"/>
    <w:rsid w:val="004844ED"/>
    <w:rPr>
      <w:rFonts w:cs="Times New Roman"/>
    </w:rPr>
  </w:style>
  <w:style w:type="character" w:customStyle="1" w:styleId="ListLabel53">
    <w:name w:val="ListLabel 53"/>
    <w:rsid w:val="004844ED"/>
    <w:rPr>
      <w:rFonts w:cs="Courier New"/>
    </w:rPr>
  </w:style>
  <w:style w:type="character" w:customStyle="1" w:styleId="ListLabel54">
    <w:name w:val="ListLabel 54"/>
    <w:rsid w:val="004844ED"/>
    <w:rPr>
      <w:rFonts w:cs="Wingdings"/>
    </w:rPr>
  </w:style>
  <w:style w:type="character" w:customStyle="1" w:styleId="ListLabel55">
    <w:name w:val="ListLabel 55"/>
    <w:rsid w:val="004844ED"/>
    <w:rPr>
      <w:rFonts w:cs="Symbol"/>
    </w:rPr>
  </w:style>
  <w:style w:type="character" w:customStyle="1" w:styleId="ListLabel56">
    <w:name w:val="ListLabel 56"/>
    <w:rsid w:val="004844ED"/>
    <w:rPr>
      <w:rFonts w:cs="Courier New"/>
    </w:rPr>
  </w:style>
  <w:style w:type="character" w:customStyle="1" w:styleId="ListLabel57">
    <w:name w:val="ListLabel 57"/>
    <w:rsid w:val="004844ED"/>
    <w:rPr>
      <w:rFonts w:cs="Wingdings"/>
    </w:rPr>
  </w:style>
  <w:style w:type="character" w:customStyle="1" w:styleId="ListLabel58">
    <w:name w:val="ListLabel 58"/>
    <w:rsid w:val="004844ED"/>
    <w:rPr>
      <w:rFonts w:cs="Symbol"/>
    </w:rPr>
  </w:style>
  <w:style w:type="character" w:customStyle="1" w:styleId="ListLabel59">
    <w:name w:val="ListLabel 59"/>
    <w:rsid w:val="004844ED"/>
    <w:rPr>
      <w:rFonts w:cs="Courier New"/>
    </w:rPr>
  </w:style>
  <w:style w:type="character" w:customStyle="1" w:styleId="ListLabel60">
    <w:name w:val="ListLabel 60"/>
    <w:rsid w:val="004844ED"/>
    <w:rPr>
      <w:rFonts w:cs="Wingdings"/>
    </w:rPr>
  </w:style>
  <w:style w:type="character" w:customStyle="1" w:styleId="NumberingSymbols">
    <w:name w:val="Numbering Symbols"/>
    <w:rsid w:val="004844ED"/>
  </w:style>
  <w:style w:type="numbering" w:customStyle="1" w:styleId="3">
    <w:name w:val="Нет списка3"/>
    <w:basedOn w:val="a2"/>
    <w:rsid w:val="004844ED"/>
    <w:pPr>
      <w:numPr>
        <w:numId w:val="3"/>
      </w:numPr>
    </w:pPr>
  </w:style>
  <w:style w:type="numbering" w:customStyle="1" w:styleId="11">
    <w:name w:val="Нет списка11"/>
    <w:basedOn w:val="a2"/>
    <w:rsid w:val="004844ED"/>
    <w:pPr>
      <w:numPr>
        <w:numId w:val="4"/>
      </w:numPr>
    </w:pPr>
  </w:style>
  <w:style w:type="numbering" w:customStyle="1" w:styleId="WWNum1">
    <w:name w:val="WWNum1"/>
    <w:basedOn w:val="a2"/>
    <w:rsid w:val="004844ED"/>
    <w:pPr>
      <w:numPr>
        <w:numId w:val="5"/>
      </w:numPr>
    </w:pPr>
  </w:style>
  <w:style w:type="numbering" w:customStyle="1" w:styleId="WWNum2">
    <w:name w:val="WWNum2"/>
    <w:basedOn w:val="a2"/>
    <w:rsid w:val="004844ED"/>
    <w:pPr>
      <w:numPr>
        <w:numId w:val="6"/>
      </w:numPr>
    </w:pPr>
  </w:style>
  <w:style w:type="numbering" w:customStyle="1" w:styleId="WWNum3">
    <w:name w:val="WWNum3"/>
    <w:basedOn w:val="a2"/>
    <w:rsid w:val="004844ED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3"/>
    <w:pPr>
      <w:numPr>
        <w:numId w:val="3"/>
      </w:numPr>
    </w:pPr>
  </w:style>
  <w:style w:type="numbering" w:customStyle="1" w:styleId="20">
    <w:name w:val="WWNum2"/>
    <w:pPr>
      <w:numPr>
        <w:numId w:val="6"/>
      </w:numPr>
    </w:pPr>
  </w:style>
  <w:style w:type="numbering" w:customStyle="1" w:styleId="31">
    <w:name w:val="11"/>
    <w:pPr>
      <w:numPr>
        <w:numId w:val="4"/>
      </w:numPr>
    </w:pPr>
  </w:style>
  <w:style w:type="numbering" w:customStyle="1" w:styleId="40">
    <w:name w:val="WWNum1"/>
    <w:pPr>
      <w:numPr>
        <w:numId w:val="5"/>
      </w:numPr>
    </w:pPr>
  </w:style>
  <w:style w:type="numbering" w:customStyle="1" w:styleId="50">
    <w:name w:val="WWNum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srv2\&#1055;&#1086;&#1095;&#1090;&#1072;%20&#1060;&#1059;\BUHGALT\&#1052;&#1059;&#1053;%20&#1055;&#1056;&#1054;&#1043;&#1056;&#1040;&#1052;&#1052;&#1040;%20&#1060;&#1059;%202017&#1075;\&#1060;&#1059;%20&#1076;&#1083;&#1103;%20&#1101;&#1082;&#1086;&#1085;&#1086;&#1084;&#1080;&#1082;&#1080;\04.07.2016)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\\srv2\&#1055;&#1086;&#1095;&#1090;&#1072;%20&#1060;&#1059;\BUHGALT\&#1052;&#1059;&#1053;%20&#1055;&#1056;&#1054;&#1043;&#1056;&#1040;&#1052;&#1052;&#1040;%20&#1060;&#1059;%202017&#1075;\&#1060;&#1059;%20&#1076;&#1083;&#1103;%20&#1101;&#1082;&#1086;&#1085;&#1086;&#1084;&#1080;&#1082;&#1080;\04.07.2016)%7b&#1050;&#1086;&#1085;&#1089;&#1091;&#1083;&#1100;&#1090;&#1072;&#1085;&#1090;&#1055;&#1083;&#1102;&#1089;%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B5C5-B768-496E-9F6C-DE17113E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5072</TotalTime>
  <Pages>42</Pages>
  <Words>8124</Words>
  <Characters>46309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dc:description/>
  <cp:lastModifiedBy>Боднар Ольга Владимировна</cp:lastModifiedBy>
  <cp:revision>562</cp:revision>
  <cp:lastPrinted>2020-10-13T08:27:00Z</cp:lastPrinted>
  <dcterms:created xsi:type="dcterms:W3CDTF">2016-10-03T11:26:00Z</dcterms:created>
  <dcterms:modified xsi:type="dcterms:W3CDTF">2020-10-13T08:27:00Z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