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C56" w:rsidRDefault="002C58F2" w:rsidP="00DE4954">
      <w:pPr>
        <w:rPr>
          <w:lang w:eastAsia="en-US"/>
        </w:rPr>
      </w:pPr>
      <w:bookmarkStart w:id="0" w:name="_GoBack"/>
      <w:bookmarkEnd w:id="0"/>
      <w:r>
        <w:rPr>
          <w:lang w:eastAsia="en-US"/>
        </w:rPr>
        <w:t xml:space="preserve">                               </w:t>
      </w:r>
    </w:p>
    <w:p w:rsidR="00130C56" w:rsidRDefault="00130C56" w:rsidP="00DE4954">
      <w:pPr>
        <w:rPr>
          <w:lang w:eastAsia="en-US"/>
        </w:rPr>
      </w:pPr>
    </w:p>
    <w:p w:rsidR="00130C56" w:rsidRDefault="00130C56" w:rsidP="00DE4954">
      <w:pPr>
        <w:rPr>
          <w:lang w:eastAsia="en-US"/>
        </w:rPr>
      </w:pPr>
    </w:p>
    <w:p w:rsidR="00DE4954" w:rsidRPr="00DE4954" w:rsidRDefault="0073222F" w:rsidP="00DE4954">
      <w:r w:rsidRPr="0073222F">
        <w:rPr>
          <w:lang w:eastAsia="en-US"/>
        </w:rPr>
        <w:t xml:space="preserve">      </w:t>
      </w:r>
      <w:r w:rsidR="00DE4954" w:rsidRPr="00DE4954">
        <w:t>Проект</w:t>
      </w:r>
    </w:p>
    <w:p w:rsidR="00DE4954" w:rsidRPr="00DE4954" w:rsidRDefault="00DE4954" w:rsidP="00DE4954"/>
    <w:p w:rsidR="00DE4954" w:rsidRPr="00DE4954" w:rsidRDefault="00DE4954" w:rsidP="00DE4954"/>
    <w:p w:rsidR="00DE4954" w:rsidRPr="00DE4954" w:rsidRDefault="00DE4954" w:rsidP="00DE4954"/>
    <w:p w:rsidR="00DE4954" w:rsidRPr="00DE4954" w:rsidRDefault="00DE4954" w:rsidP="00DE4954">
      <w:r w:rsidRPr="00DE4954">
        <w:t>«</w:t>
      </w:r>
      <w:r w:rsidR="00144237">
        <w:t xml:space="preserve">    </w:t>
      </w:r>
      <w:r w:rsidRPr="00DE4954">
        <w:t xml:space="preserve">» </w:t>
      </w:r>
      <w:r w:rsidR="00E50DB2">
        <w:t>дека</w:t>
      </w:r>
      <w:r>
        <w:t xml:space="preserve">бря </w:t>
      </w:r>
      <w:r w:rsidRPr="00DE4954">
        <w:t xml:space="preserve"> 201</w:t>
      </w:r>
      <w:r>
        <w:t>7</w:t>
      </w:r>
      <w:r w:rsidRPr="00DE4954">
        <w:t xml:space="preserve"> г.</w:t>
      </w:r>
    </w:p>
    <w:p w:rsidR="00DE4954" w:rsidRPr="00DE4954" w:rsidRDefault="00DE4954" w:rsidP="00DE4954"/>
    <w:p w:rsidR="00DE4954" w:rsidRPr="00DE4954" w:rsidRDefault="00DE4954" w:rsidP="00DE4954"/>
    <w:p w:rsidR="00DE4954" w:rsidRPr="00DE4954" w:rsidRDefault="00F27E0F" w:rsidP="00DE4954">
      <w:pPr>
        <w:spacing w:after="480"/>
        <w:jc w:val="center"/>
        <w:rPr>
          <w:b/>
          <w:bCs/>
          <w:sz w:val="3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13.8pt;margin-top:34.85pt;width:221.25pt;height:1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" stroked="f">
            <v:textbox>
              <w:txbxContent>
                <w:p w:rsidR="007B453A" w:rsidRPr="001F6D15" w:rsidRDefault="007B453A" w:rsidP="00DE4954">
                  <w:pPr>
                    <w:pStyle w:val="a0"/>
                    <w:tabs>
                      <w:tab w:val="left" w:pos="7020"/>
                    </w:tabs>
                    <w:ind w:right="6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1F6D15">
                    <w:rPr>
                      <w:b/>
                      <w:sz w:val="24"/>
                      <w:szCs w:val="24"/>
                    </w:rPr>
                    <w:t xml:space="preserve">О  внесении изменений в постановление администрации </w:t>
                  </w:r>
                  <w:r>
                    <w:rPr>
                      <w:b/>
                      <w:sz w:val="24"/>
                      <w:szCs w:val="24"/>
                    </w:rPr>
                    <w:t>городского округа</w:t>
                  </w:r>
                  <w:r w:rsidRPr="001F6D15">
                    <w:rPr>
                      <w:b/>
                      <w:sz w:val="24"/>
                      <w:szCs w:val="24"/>
                    </w:rPr>
                    <w:t xml:space="preserve"> «Вуктыл» от 1</w:t>
                  </w:r>
                  <w:r>
                    <w:rPr>
                      <w:b/>
                      <w:sz w:val="24"/>
                      <w:szCs w:val="24"/>
                    </w:rPr>
                    <w:t>4</w:t>
                  </w:r>
                  <w:r w:rsidRPr="001F6D15">
                    <w:rPr>
                      <w:b/>
                      <w:sz w:val="24"/>
                      <w:szCs w:val="24"/>
                    </w:rPr>
                    <w:t xml:space="preserve"> октября 201</w:t>
                  </w:r>
                  <w:r>
                    <w:rPr>
                      <w:b/>
                      <w:sz w:val="24"/>
                      <w:szCs w:val="24"/>
                    </w:rPr>
                    <w:t>6</w:t>
                  </w:r>
                  <w:r w:rsidRPr="001F6D15">
                    <w:rPr>
                      <w:b/>
                      <w:sz w:val="24"/>
                      <w:szCs w:val="24"/>
                    </w:rPr>
                    <w:t xml:space="preserve"> г.  №10/</w:t>
                  </w:r>
                  <w:r>
                    <w:rPr>
                      <w:b/>
                      <w:sz w:val="24"/>
                      <w:szCs w:val="24"/>
                    </w:rPr>
                    <w:t>562</w:t>
                  </w:r>
                  <w:r w:rsidRPr="001F6D15">
                    <w:rPr>
                      <w:b/>
                      <w:sz w:val="24"/>
                      <w:szCs w:val="24"/>
                    </w:rPr>
                    <w:t xml:space="preserve"> «Об утверждении  муниципальной программы </w:t>
                  </w:r>
                  <w:r>
                    <w:rPr>
                      <w:b/>
                      <w:sz w:val="24"/>
                      <w:szCs w:val="24"/>
                    </w:rPr>
                    <w:t>городского округа</w:t>
                  </w:r>
                  <w:r w:rsidRPr="001F6D15">
                    <w:rPr>
                      <w:b/>
                      <w:sz w:val="24"/>
                      <w:szCs w:val="24"/>
                    </w:rPr>
                    <w:t xml:space="preserve"> «Вуктыл» «Управление </w:t>
                  </w:r>
                  <w:proofErr w:type="spellStart"/>
                  <w:r w:rsidRPr="001F6D15">
                    <w:rPr>
                      <w:b/>
                      <w:sz w:val="24"/>
                      <w:szCs w:val="24"/>
                    </w:rPr>
                    <w:t>муни-ципальными</w:t>
                  </w:r>
                  <w:proofErr w:type="spellEnd"/>
                  <w:r w:rsidRPr="001F6D15">
                    <w:rPr>
                      <w:b/>
                      <w:sz w:val="24"/>
                      <w:szCs w:val="24"/>
                    </w:rPr>
                    <w:t xml:space="preserve"> финансами и </w:t>
                  </w:r>
                  <w:proofErr w:type="spellStart"/>
                  <w:r w:rsidRPr="001F6D15">
                    <w:rPr>
                      <w:b/>
                      <w:sz w:val="24"/>
                      <w:szCs w:val="24"/>
                    </w:rPr>
                    <w:t>муни-ципальным</w:t>
                  </w:r>
                  <w:proofErr w:type="spellEnd"/>
                  <w:r w:rsidRPr="001F6D15">
                    <w:rPr>
                      <w:b/>
                      <w:sz w:val="24"/>
                      <w:szCs w:val="24"/>
                    </w:rPr>
                    <w:t xml:space="preserve"> долгом </w:t>
                  </w:r>
                  <w:r>
                    <w:rPr>
                      <w:b/>
                      <w:sz w:val="24"/>
                      <w:szCs w:val="24"/>
                    </w:rPr>
                    <w:t>городского округа</w:t>
                  </w:r>
                  <w:r w:rsidRPr="001F6D15">
                    <w:rPr>
                      <w:b/>
                      <w:sz w:val="24"/>
                      <w:szCs w:val="24"/>
                    </w:rPr>
                    <w:t xml:space="preserve"> «Вуктыл» </w:t>
                  </w:r>
                </w:p>
                <w:p w:rsidR="007B453A" w:rsidRPr="00F654A3" w:rsidRDefault="007B453A" w:rsidP="00DE4954">
                  <w:pPr>
                    <w:pStyle w:val="a0"/>
                    <w:tabs>
                      <w:tab w:val="left" w:pos="5400"/>
                      <w:tab w:val="left" w:pos="6300"/>
                      <w:tab w:val="left" w:pos="7020"/>
                    </w:tabs>
                    <w:suppressAutoHyphens/>
                    <w:spacing w:after="480"/>
                    <w:ind w:right="60"/>
                    <w:jc w:val="both"/>
                    <w:rPr>
                      <w:b/>
                    </w:rPr>
                  </w:pPr>
                </w:p>
              </w:txbxContent>
            </v:textbox>
          </v:shape>
        </w:pict>
      </w:r>
      <w:r w:rsidR="00DE4954" w:rsidRPr="00DE4954">
        <w:rPr>
          <w:b/>
          <w:bCs/>
          <w:sz w:val="34"/>
        </w:rPr>
        <w:t>Постановление</w:t>
      </w:r>
      <w:r w:rsidR="00DE4954" w:rsidRPr="00DE4954">
        <w:rPr>
          <w:b/>
          <w:bCs/>
          <w:color w:val="FF0000"/>
          <w:sz w:val="34"/>
        </w:rPr>
        <w:t xml:space="preserve"> </w:t>
      </w:r>
      <w:r w:rsidR="00DE4954" w:rsidRPr="00DE4954">
        <w:rPr>
          <w:b/>
          <w:bCs/>
          <w:sz w:val="34"/>
        </w:rPr>
        <w:t xml:space="preserve"> № _</w:t>
      </w:r>
      <w:r w:rsidR="006E717C">
        <w:rPr>
          <w:bCs/>
          <w:sz w:val="34"/>
          <w:u w:val="single"/>
        </w:rPr>
        <w:t>1</w:t>
      </w:r>
      <w:r w:rsidR="00E50DB2">
        <w:rPr>
          <w:bCs/>
          <w:sz w:val="34"/>
          <w:u w:val="single"/>
        </w:rPr>
        <w:t>2</w:t>
      </w:r>
      <w:r w:rsidR="00DE4954" w:rsidRPr="00DE4954">
        <w:rPr>
          <w:b/>
          <w:bCs/>
          <w:sz w:val="34"/>
        </w:rPr>
        <w:t>__/______</w:t>
      </w:r>
    </w:p>
    <w:p w:rsidR="00DE4954" w:rsidRPr="00DE4954" w:rsidRDefault="00DE4954" w:rsidP="00DE4954">
      <w:pPr>
        <w:tabs>
          <w:tab w:val="left" w:pos="567"/>
        </w:tabs>
        <w:jc w:val="both"/>
        <w:rPr>
          <w:lang w:eastAsia="en-US"/>
        </w:rPr>
      </w:pPr>
    </w:p>
    <w:p w:rsidR="00DE4954" w:rsidRPr="00DE4954" w:rsidRDefault="00DE4954" w:rsidP="00DE4954">
      <w:pPr>
        <w:tabs>
          <w:tab w:val="left" w:pos="567"/>
        </w:tabs>
        <w:jc w:val="both"/>
        <w:rPr>
          <w:lang w:eastAsia="en-US"/>
        </w:rPr>
      </w:pPr>
    </w:p>
    <w:p w:rsidR="00DE4954" w:rsidRPr="00DE4954" w:rsidRDefault="00DE4954" w:rsidP="00DE4954">
      <w:pPr>
        <w:tabs>
          <w:tab w:val="left" w:pos="567"/>
        </w:tabs>
        <w:jc w:val="both"/>
        <w:rPr>
          <w:lang w:eastAsia="en-US"/>
        </w:rPr>
      </w:pPr>
    </w:p>
    <w:p w:rsidR="00DE4954" w:rsidRPr="00DE4954" w:rsidRDefault="00DE4954" w:rsidP="00DE4954">
      <w:pPr>
        <w:tabs>
          <w:tab w:val="left" w:pos="567"/>
        </w:tabs>
        <w:jc w:val="both"/>
        <w:rPr>
          <w:lang w:eastAsia="en-US"/>
        </w:rPr>
      </w:pPr>
    </w:p>
    <w:p w:rsidR="00DE4954" w:rsidRPr="00DE4954" w:rsidRDefault="00DE4954" w:rsidP="00DE4954">
      <w:pPr>
        <w:tabs>
          <w:tab w:val="left" w:pos="567"/>
        </w:tabs>
        <w:jc w:val="both"/>
        <w:rPr>
          <w:lang w:eastAsia="en-US"/>
        </w:rPr>
      </w:pPr>
    </w:p>
    <w:p w:rsidR="00DE4954" w:rsidRPr="00DE4954" w:rsidRDefault="00DE4954" w:rsidP="00DE4954">
      <w:pPr>
        <w:tabs>
          <w:tab w:val="left" w:pos="567"/>
        </w:tabs>
        <w:jc w:val="both"/>
        <w:rPr>
          <w:lang w:eastAsia="en-US"/>
        </w:rPr>
      </w:pPr>
    </w:p>
    <w:p w:rsidR="00DE4954" w:rsidRPr="00DE4954" w:rsidRDefault="00DE4954" w:rsidP="00DE4954">
      <w:pPr>
        <w:tabs>
          <w:tab w:val="left" w:pos="567"/>
        </w:tabs>
        <w:jc w:val="both"/>
        <w:rPr>
          <w:lang w:eastAsia="en-US"/>
        </w:rPr>
      </w:pPr>
    </w:p>
    <w:p w:rsidR="00DE4954" w:rsidRPr="00DE4954" w:rsidRDefault="00DE4954" w:rsidP="00DE4954">
      <w:pPr>
        <w:tabs>
          <w:tab w:val="left" w:pos="567"/>
        </w:tabs>
        <w:jc w:val="both"/>
        <w:rPr>
          <w:lang w:eastAsia="en-US"/>
        </w:rPr>
      </w:pPr>
    </w:p>
    <w:p w:rsidR="00DE4954" w:rsidRPr="00DE4954" w:rsidRDefault="00DE4954" w:rsidP="00DE4954">
      <w:pPr>
        <w:tabs>
          <w:tab w:val="left" w:pos="567"/>
        </w:tabs>
        <w:jc w:val="both"/>
        <w:rPr>
          <w:lang w:eastAsia="en-US"/>
        </w:rPr>
      </w:pPr>
    </w:p>
    <w:p w:rsidR="00DE4954" w:rsidRPr="00DE4954" w:rsidRDefault="00DE4954" w:rsidP="00DE4954">
      <w:pPr>
        <w:tabs>
          <w:tab w:val="left" w:pos="567"/>
        </w:tabs>
        <w:jc w:val="both"/>
        <w:rPr>
          <w:lang w:eastAsia="en-US"/>
        </w:rPr>
      </w:pPr>
    </w:p>
    <w:p w:rsidR="00DE4954" w:rsidRPr="00DE4954" w:rsidRDefault="00DE4954" w:rsidP="00DE4954">
      <w:pPr>
        <w:tabs>
          <w:tab w:val="left" w:pos="567"/>
        </w:tabs>
        <w:jc w:val="both"/>
        <w:rPr>
          <w:lang w:eastAsia="en-US"/>
        </w:rPr>
      </w:pPr>
    </w:p>
    <w:p w:rsidR="00DE4954" w:rsidRPr="00DE4954" w:rsidRDefault="00DE4954" w:rsidP="00DE4954">
      <w:pPr>
        <w:tabs>
          <w:tab w:val="left" w:pos="567"/>
        </w:tabs>
        <w:jc w:val="both"/>
        <w:rPr>
          <w:lang w:eastAsia="en-US"/>
        </w:rPr>
      </w:pPr>
    </w:p>
    <w:p w:rsidR="00DE4954" w:rsidRPr="00DE4954" w:rsidRDefault="00DE4954" w:rsidP="00DE4954">
      <w:pPr>
        <w:tabs>
          <w:tab w:val="left" w:pos="567"/>
        </w:tabs>
        <w:jc w:val="both"/>
        <w:rPr>
          <w:lang w:eastAsia="en-US"/>
        </w:rPr>
      </w:pPr>
      <w:r w:rsidRPr="00DE4954">
        <w:rPr>
          <w:lang w:eastAsia="en-US"/>
        </w:rPr>
        <w:t xml:space="preserve">         В соответствии с  Бюджетным кодексом Российской Федерации, решением Совета </w:t>
      </w:r>
      <w:r w:rsidR="005F29DF">
        <w:rPr>
          <w:lang w:eastAsia="en-US"/>
        </w:rPr>
        <w:t>городского округа</w:t>
      </w:r>
      <w:r w:rsidRPr="00DE4954">
        <w:rPr>
          <w:lang w:eastAsia="en-US"/>
        </w:rPr>
        <w:t xml:space="preserve"> «Вуктыл» от </w:t>
      </w:r>
      <w:r w:rsidR="005F29DF">
        <w:rPr>
          <w:lang w:eastAsia="en-US"/>
        </w:rPr>
        <w:t>14</w:t>
      </w:r>
      <w:r w:rsidRPr="00DE4954">
        <w:rPr>
          <w:lang w:eastAsia="en-US"/>
        </w:rPr>
        <w:t xml:space="preserve"> декабря 201</w:t>
      </w:r>
      <w:r w:rsidR="005F29DF">
        <w:rPr>
          <w:lang w:eastAsia="en-US"/>
        </w:rPr>
        <w:t>6</w:t>
      </w:r>
      <w:r w:rsidRPr="00DE4954">
        <w:rPr>
          <w:lang w:eastAsia="en-US"/>
        </w:rPr>
        <w:t xml:space="preserve"> г. №</w:t>
      </w:r>
      <w:r w:rsidR="005F29DF">
        <w:rPr>
          <w:lang w:eastAsia="en-US"/>
        </w:rPr>
        <w:t>154</w:t>
      </w:r>
      <w:r w:rsidRPr="00DE4954">
        <w:rPr>
          <w:lang w:eastAsia="en-US"/>
        </w:rPr>
        <w:t xml:space="preserve"> «О бюджете муниципального образования </w:t>
      </w:r>
      <w:r w:rsidR="005F29DF">
        <w:rPr>
          <w:lang w:eastAsia="en-US"/>
        </w:rPr>
        <w:t>городского округа</w:t>
      </w:r>
      <w:r w:rsidRPr="00DE4954">
        <w:rPr>
          <w:lang w:eastAsia="en-US"/>
        </w:rPr>
        <w:t xml:space="preserve"> «Вуктыл» на 201</w:t>
      </w:r>
      <w:r w:rsidR="005F29DF">
        <w:rPr>
          <w:lang w:eastAsia="en-US"/>
        </w:rPr>
        <w:t>7</w:t>
      </w:r>
      <w:r w:rsidRPr="00DE4954">
        <w:rPr>
          <w:lang w:eastAsia="en-US"/>
        </w:rPr>
        <w:t xml:space="preserve"> год и плановый период 201</w:t>
      </w:r>
      <w:r w:rsidR="005F29DF">
        <w:rPr>
          <w:lang w:eastAsia="en-US"/>
        </w:rPr>
        <w:t>8</w:t>
      </w:r>
      <w:r w:rsidRPr="00DE4954">
        <w:rPr>
          <w:lang w:eastAsia="en-US"/>
        </w:rPr>
        <w:t xml:space="preserve"> и 201</w:t>
      </w:r>
      <w:r w:rsidR="005F29DF">
        <w:rPr>
          <w:lang w:eastAsia="en-US"/>
        </w:rPr>
        <w:t>9</w:t>
      </w:r>
      <w:r w:rsidRPr="00DE4954">
        <w:rPr>
          <w:lang w:eastAsia="en-US"/>
        </w:rPr>
        <w:t xml:space="preserve"> годов», постановлением администрации </w:t>
      </w:r>
      <w:r w:rsidR="005F29DF">
        <w:rPr>
          <w:lang w:eastAsia="en-US"/>
        </w:rPr>
        <w:t xml:space="preserve">городского округа </w:t>
      </w:r>
      <w:r w:rsidRPr="00DE4954">
        <w:rPr>
          <w:lang w:eastAsia="en-US"/>
        </w:rPr>
        <w:t xml:space="preserve"> «Вуктыл» от </w:t>
      </w:r>
      <w:r w:rsidR="005F29DF">
        <w:rPr>
          <w:lang w:eastAsia="en-US"/>
        </w:rPr>
        <w:t>03</w:t>
      </w:r>
      <w:r w:rsidRPr="00DE4954">
        <w:rPr>
          <w:lang w:eastAsia="en-US"/>
        </w:rPr>
        <w:t xml:space="preserve"> </w:t>
      </w:r>
      <w:r w:rsidR="005F29DF">
        <w:rPr>
          <w:lang w:eastAsia="en-US"/>
        </w:rPr>
        <w:t>октября</w:t>
      </w:r>
      <w:r w:rsidRPr="00DE4954">
        <w:rPr>
          <w:lang w:eastAsia="en-US"/>
        </w:rPr>
        <w:t xml:space="preserve"> 201</w:t>
      </w:r>
      <w:r w:rsidR="005F29DF">
        <w:rPr>
          <w:lang w:eastAsia="en-US"/>
        </w:rPr>
        <w:t>6</w:t>
      </w:r>
      <w:r w:rsidRPr="00DE4954">
        <w:rPr>
          <w:lang w:eastAsia="en-US"/>
        </w:rPr>
        <w:t xml:space="preserve"> г. № </w:t>
      </w:r>
      <w:r w:rsidR="005F29DF">
        <w:rPr>
          <w:lang w:eastAsia="en-US"/>
        </w:rPr>
        <w:t>10</w:t>
      </w:r>
      <w:r w:rsidRPr="00DE4954">
        <w:rPr>
          <w:lang w:eastAsia="en-US"/>
        </w:rPr>
        <w:t>/</w:t>
      </w:r>
      <w:r w:rsidR="005F29DF">
        <w:rPr>
          <w:lang w:eastAsia="en-US"/>
        </w:rPr>
        <w:t>509</w:t>
      </w:r>
      <w:r w:rsidRPr="00DE4954">
        <w:rPr>
          <w:lang w:eastAsia="en-US"/>
        </w:rPr>
        <w:t xml:space="preserve"> «Об утверждении Порядка принятия решений о разработке муниципальных программ </w:t>
      </w:r>
      <w:r w:rsidR="005F29DF">
        <w:rPr>
          <w:lang w:eastAsia="en-US"/>
        </w:rPr>
        <w:t xml:space="preserve">городского </w:t>
      </w:r>
      <w:r w:rsidRPr="00DE4954">
        <w:rPr>
          <w:lang w:eastAsia="en-US"/>
        </w:rPr>
        <w:t xml:space="preserve"> «Вуктыл», их формировании и реализации» администрация городского округа   «Вуктыл»  постановляет:</w:t>
      </w:r>
    </w:p>
    <w:p w:rsidR="00DE4954" w:rsidRPr="00DE4954" w:rsidRDefault="00DE4954" w:rsidP="00DE4954">
      <w:pPr>
        <w:ind w:right="-2" w:firstLine="567"/>
        <w:jc w:val="both"/>
        <w:rPr>
          <w:rFonts w:eastAsia="Calibri"/>
          <w:lang w:val="x-none"/>
        </w:rPr>
      </w:pPr>
      <w:r w:rsidRPr="00DE4954">
        <w:rPr>
          <w:rFonts w:eastAsia="Calibri"/>
          <w:lang w:val="x-none"/>
        </w:rPr>
        <w:t xml:space="preserve">1. </w:t>
      </w:r>
      <w:r w:rsidRPr="00DE4954">
        <w:rPr>
          <w:rFonts w:eastAsia="Calibri"/>
        </w:rPr>
        <w:t xml:space="preserve">Внести в постановление администрации </w:t>
      </w:r>
      <w:r w:rsidRPr="00DE4954">
        <w:rPr>
          <w:lang w:eastAsia="en-US"/>
        </w:rPr>
        <w:t xml:space="preserve">городского округа  </w:t>
      </w:r>
      <w:r w:rsidRPr="00DE4954">
        <w:rPr>
          <w:rFonts w:eastAsia="Calibri"/>
        </w:rPr>
        <w:t>«Вуктыл» от 14 октября 2016 г.  №10/562 «Об утверждении</w:t>
      </w:r>
      <w:r w:rsidRPr="00DE4954">
        <w:rPr>
          <w:rFonts w:eastAsia="Calibri"/>
          <w:lang w:val="x-none"/>
        </w:rPr>
        <w:t xml:space="preserve"> муниципальн</w:t>
      </w:r>
      <w:r w:rsidRPr="00DE4954">
        <w:rPr>
          <w:rFonts w:eastAsia="Calibri"/>
        </w:rPr>
        <w:t>ой</w:t>
      </w:r>
      <w:r w:rsidRPr="00DE4954">
        <w:rPr>
          <w:rFonts w:eastAsia="Calibri"/>
          <w:lang w:val="x-none"/>
        </w:rPr>
        <w:t xml:space="preserve"> программ</w:t>
      </w:r>
      <w:r w:rsidRPr="00DE4954">
        <w:rPr>
          <w:rFonts w:eastAsia="Calibri"/>
        </w:rPr>
        <w:t>ы</w:t>
      </w:r>
      <w:r w:rsidRPr="00DE4954">
        <w:rPr>
          <w:rFonts w:eastAsia="Calibri"/>
          <w:lang w:val="x-none"/>
        </w:rPr>
        <w:t xml:space="preserve"> </w:t>
      </w:r>
      <w:r w:rsidRPr="00DE4954">
        <w:rPr>
          <w:rFonts w:eastAsia="Calibri"/>
        </w:rPr>
        <w:t>городского округа</w:t>
      </w:r>
      <w:r w:rsidRPr="00DE4954">
        <w:rPr>
          <w:rFonts w:eastAsia="Calibri"/>
          <w:lang w:val="x-none"/>
        </w:rPr>
        <w:t xml:space="preserve"> «Вуктыл» «</w:t>
      </w:r>
      <w:r w:rsidRPr="00DE4954">
        <w:rPr>
          <w:rFonts w:eastAsia="Calibri"/>
        </w:rPr>
        <w:t xml:space="preserve">Управление муниципальными финансами и муниципальным долгом городского округа «Вуктыл» изменения </w:t>
      </w:r>
      <w:r w:rsidRPr="00DE4954">
        <w:rPr>
          <w:rFonts w:eastAsia="Calibri"/>
          <w:lang w:val="x-none"/>
        </w:rPr>
        <w:t>согласно приложению.</w:t>
      </w:r>
    </w:p>
    <w:p w:rsidR="00DE4954" w:rsidRPr="00DE4954" w:rsidRDefault="00DE4954" w:rsidP="00DE4954">
      <w:pPr>
        <w:ind w:right="-2" w:firstLine="567"/>
        <w:jc w:val="both"/>
        <w:rPr>
          <w:lang w:eastAsia="en-US"/>
        </w:rPr>
      </w:pPr>
      <w:r w:rsidRPr="00DE4954">
        <w:rPr>
          <w:rFonts w:eastAsia="Calibri"/>
          <w:lang w:val="x-none"/>
        </w:rPr>
        <w:t xml:space="preserve">2. </w:t>
      </w:r>
      <w:r w:rsidRPr="00DE4954">
        <w:rPr>
          <w:lang w:eastAsia="en-US"/>
        </w:rPr>
        <w:t xml:space="preserve">Настоящее постановление </w:t>
      </w:r>
      <w:r w:rsidR="005F29DF">
        <w:rPr>
          <w:lang w:eastAsia="en-US"/>
        </w:rPr>
        <w:t xml:space="preserve">подлежит </w:t>
      </w:r>
      <w:r w:rsidRPr="00DE4954">
        <w:rPr>
          <w:lang w:eastAsia="en-US"/>
        </w:rPr>
        <w:t xml:space="preserve"> опубликованию (обнародованию).</w:t>
      </w:r>
    </w:p>
    <w:p w:rsidR="00DE4954" w:rsidRPr="00DE4954" w:rsidRDefault="00DE4954" w:rsidP="00DE4954">
      <w:pPr>
        <w:ind w:right="-2" w:firstLine="567"/>
        <w:jc w:val="both"/>
        <w:rPr>
          <w:sz w:val="28"/>
          <w:szCs w:val="20"/>
        </w:rPr>
      </w:pPr>
      <w:r w:rsidRPr="00DE4954">
        <w:t>3. Контроль за исполнением настоящего постановления оставляю за собой.</w:t>
      </w:r>
    </w:p>
    <w:p w:rsidR="00DE4954" w:rsidRPr="00DE4954" w:rsidRDefault="00DE4954" w:rsidP="00DE4954">
      <w:pPr>
        <w:autoSpaceDE w:val="0"/>
        <w:autoSpaceDN w:val="0"/>
        <w:adjustRightInd w:val="0"/>
        <w:jc w:val="both"/>
      </w:pPr>
    </w:p>
    <w:p w:rsidR="00DE4954" w:rsidRPr="00DE4954" w:rsidRDefault="00DE4954" w:rsidP="00DE4954">
      <w:pPr>
        <w:autoSpaceDE w:val="0"/>
        <w:autoSpaceDN w:val="0"/>
        <w:adjustRightInd w:val="0"/>
        <w:jc w:val="both"/>
      </w:pPr>
    </w:p>
    <w:p w:rsidR="00DE4954" w:rsidRPr="00DE4954" w:rsidRDefault="00DE4954" w:rsidP="00DE4954">
      <w:pPr>
        <w:autoSpaceDE w:val="0"/>
        <w:autoSpaceDN w:val="0"/>
        <w:adjustRightInd w:val="0"/>
        <w:jc w:val="both"/>
      </w:pPr>
    </w:p>
    <w:p w:rsidR="00DE4954" w:rsidRPr="00DE4954" w:rsidRDefault="00DE4954" w:rsidP="00DE4954">
      <w:pPr>
        <w:autoSpaceDE w:val="0"/>
        <w:autoSpaceDN w:val="0"/>
        <w:adjustRightInd w:val="0"/>
        <w:jc w:val="both"/>
      </w:pPr>
    </w:p>
    <w:p w:rsidR="00DE4954" w:rsidRPr="00DE4954" w:rsidRDefault="00DE4954" w:rsidP="00DE4954">
      <w:pPr>
        <w:autoSpaceDE w:val="0"/>
        <w:autoSpaceDN w:val="0"/>
        <w:adjustRightInd w:val="0"/>
        <w:jc w:val="both"/>
      </w:pPr>
      <w:r w:rsidRPr="00DE4954">
        <w:t xml:space="preserve">Руководитель администрации </w:t>
      </w:r>
      <w:r w:rsidR="00A961C8">
        <w:t xml:space="preserve"> </w:t>
      </w:r>
    </w:p>
    <w:p w:rsidR="00DE4954" w:rsidRPr="00DE4954" w:rsidRDefault="00DE4954" w:rsidP="00DE4954">
      <w:pPr>
        <w:autoSpaceDE w:val="0"/>
        <w:autoSpaceDN w:val="0"/>
        <w:adjustRightInd w:val="0"/>
        <w:jc w:val="both"/>
      </w:pPr>
      <w:r w:rsidRPr="00DE4954">
        <w:t xml:space="preserve">городского округа «Вуктыл»      </w:t>
      </w:r>
      <w:r w:rsidR="00A961C8">
        <w:t xml:space="preserve">          </w:t>
      </w:r>
      <w:r w:rsidRPr="00DE4954">
        <w:t xml:space="preserve">                                                                В.Н. </w:t>
      </w:r>
      <w:proofErr w:type="spellStart"/>
      <w:r w:rsidRPr="00DE4954">
        <w:t>Крисанов</w:t>
      </w:r>
      <w:proofErr w:type="spellEnd"/>
      <w:r w:rsidRPr="00DE4954">
        <w:t xml:space="preserve"> </w:t>
      </w:r>
    </w:p>
    <w:p w:rsidR="00DE4954" w:rsidRPr="00DE4954" w:rsidRDefault="00DE4954" w:rsidP="00DE4954">
      <w:pPr>
        <w:autoSpaceDE w:val="0"/>
        <w:autoSpaceDN w:val="0"/>
        <w:adjustRightInd w:val="0"/>
      </w:pPr>
    </w:p>
    <w:p w:rsidR="00DE4954" w:rsidRPr="00DE4954" w:rsidRDefault="00DE4954" w:rsidP="00DE4954">
      <w:pPr>
        <w:autoSpaceDE w:val="0"/>
        <w:autoSpaceDN w:val="0"/>
        <w:adjustRightInd w:val="0"/>
      </w:pPr>
    </w:p>
    <w:p w:rsidR="00DE4954" w:rsidRPr="00DE4954" w:rsidRDefault="00DE4954" w:rsidP="00DE4954">
      <w:pPr>
        <w:widowControl w:val="0"/>
        <w:autoSpaceDE w:val="0"/>
        <w:autoSpaceDN w:val="0"/>
        <w:adjustRightInd w:val="0"/>
        <w:outlineLvl w:val="0"/>
        <w:sectPr w:rsidR="00DE4954" w:rsidRPr="00DE4954" w:rsidSect="008868A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851" w:bottom="1134" w:left="1701" w:header="0" w:footer="0" w:gutter="0"/>
          <w:pgNumType w:chapStyle="1"/>
          <w:cols w:space="708"/>
          <w:titlePg/>
          <w:docGrid w:linePitch="360"/>
        </w:sectPr>
      </w:pPr>
    </w:p>
    <w:p w:rsidR="00483B1A" w:rsidRDefault="00483B1A" w:rsidP="00483B1A">
      <w:pPr>
        <w:widowControl w:val="0"/>
        <w:autoSpaceDE w:val="0"/>
        <w:autoSpaceDN w:val="0"/>
        <w:adjustRightInd w:val="0"/>
        <w:outlineLvl w:val="0"/>
        <w:rPr>
          <w:lang w:eastAsia="en-US"/>
        </w:rPr>
      </w:pPr>
    </w:p>
    <w:p w:rsidR="006F4609" w:rsidRDefault="006F4609" w:rsidP="006F4609">
      <w:pPr>
        <w:widowControl w:val="0"/>
        <w:tabs>
          <w:tab w:val="left" w:pos="579"/>
          <w:tab w:val="center" w:pos="4677"/>
        </w:tabs>
        <w:autoSpaceDE w:val="0"/>
        <w:autoSpaceDN w:val="0"/>
        <w:adjustRightInd w:val="0"/>
        <w:outlineLvl w:val="0"/>
        <w:rPr>
          <w:lang w:eastAsia="en-US"/>
        </w:rPr>
      </w:pPr>
      <w:r>
        <w:rPr>
          <w:lang w:eastAsia="en-US"/>
        </w:rPr>
        <w:t xml:space="preserve"> </w:t>
      </w:r>
    </w:p>
    <w:p w:rsidR="00DE4954" w:rsidRPr="00DE4954" w:rsidRDefault="00DE4954" w:rsidP="00DE4954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  <w:r w:rsidRPr="00DE4954">
        <w:rPr>
          <w:lang w:eastAsia="en-US"/>
        </w:rPr>
        <w:t xml:space="preserve"> </w:t>
      </w:r>
      <w:r w:rsidR="006F4609">
        <w:rPr>
          <w:lang w:eastAsia="en-US"/>
        </w:rPr>
        <w:t xml:space="preserve">                                                                                   </w:t>
      </w:r>
      <w:r w:rsidRPr="00DE4954">
        <w:rPr>
          <w:lang w:eastAsia="en-US"/>
        </w:rPr>
        <w:t xml:space="preserve"> ПРИЛОЖЕНИЕ</w:t>
      </w:r>
    </w:p>
    <w:p w:rsidR="00DE4954" w:rsidRPr="00DE4954" w:rsidRDefault="00DE4954" w:rsidP="00DE4954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DE4954">
        <w:rPr>
          <w:lang w:eastAsia="en-US"/>
        </w:rPr>
        <w:t xml:space="preserve">                                                                                             к постановлению администрации</w:t>
      </w:r>
    </w:p>
    <w:p w:rsidR="00DE4954" w:rsidRPr="00DE4954" w:rsidRDefault="00DE4954" w:rsidP="00DE4954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DE4954">
        <w:rPr>
          <w:lang w:eastAsia="en-US"/>
        </w:rPr>
        <w:t xml:space="preserve">                                                                                              городского округа   «Вуктыл»</w:t>
      </w:r>
    </w:p>
    <w:p w:rsidR="0073222F" w:rsidRPr="0073222F" w:rsidRDefault="00DE4954" w:rsidP="00DE4954">
      <w:pPr>
        <w:widowControl w:val="0"/>
        <w:tabs>
          <w:tab w:val="center" w:pos="4677"/>
        </w:tabs>
        <w:autoSpaceDE w:val="0"/>
        <w:autoSpaceDN w:val="0"/>
        <w:adjustRightInd w:val="0"/>
        <w:outlineLvl w:val="0"/>
        <w:rPr>
          <w:lang w:eastAsia="en-US"/>
        </w:rPr>
      </w:pPr>
      <w:r w:rsidRPr="00DE4954">
        <w:rPr>
          <w:lang w:eastAsia="en-US"/>
        </w:rPr>
        <w:t xml:space="preserve">                                                                                          </w:t>
      </w:r>
      <w:r>
        <w:rPr>
          <w:lang w:eastAsia="en-US"/>
        </w:rPr>
        <w:t xml:space="preserve">        </w:t>
      </w:r>
      <w:r w:rsidRPr="00DE4954">
        <w:rPr>
          <w:lang w:eastAsia="en-US"/>
        </w:rPr>
        <w:t xml:space="preserve">   от        </w:t>
      </w:r>
      <w:r w:rsidR="00907478">
        <w:rPr>
          <w:lang w:eastAsia="en-US"/>
        </w:rPr>
        <w:t xml:space="preserve">  </w:t>
      </w:r>
      <w:r w:rsidRPr="00DE4954">
        <w:rPr>
          <w:lang w:eastAsia="en-US"/>
        </w:rPr>
        <w:t xml:space="preserve"> </w:t>
      </w:r>
      <w:r w:rsidR="00907478">
        <w:rPr>
          <w:lang w:eastAsia="en-US"/>
        </w:rPr>
        <w:t>н</w:t>
      </w:r>
      <w:r>
        <w:rPr>
          <w:lang w:eastAsia="en-US"/>
        </w:rPr>
        <w:t>оября 2017 г.</w:t>
      </w:r>
      <w:r w:rsidRPr="00DE4954">
        <w:rPr>
          <w:lang w:eastAsia="en-US"/>
        </w:rPr>
        <w:t xml:space="preserve"> № </w:t>
      </w:r>
      <w:r>
        <w:rPr>
          <w:lang w:eastAsia="en-US"/>
        </w:rPr>
        <w:t>1</w:t>
      </w:r>
      <w:r w:rsidR="00907478">
        <w:rPr>
          <w:lang w:eastAsia="en-US"/>
        </w:rPr>
        <w:t>1</w:t>
      </w:r>
      <w:r w:rsidRPr="00DE4954">
        <w:rPr>
          <w:lang w:eastAsia="en-US"/>
        </w:rPr>
        <w:t xml:space="preserve">/          </w:t>
      </w:r>
      <w:r w:rsidR="0073222F" w:rsidRPr="0073222F">
        <w:rPr>
          <w:lang w:eastAsia="en-US"/>
        </w:rPr>
        <w:t xml:space="preserve">      </w:t>
      </w:r>
      <w:r w:rsidR="0059197F">
        <w:rPr>
          <w:lang w:eastAsia="en-US"/>
        </w:rPr>
        <w:t xml:space="preserve">                            </w:t>
      </w:r>
    </w:p>
    <w:p w:rsidR="0059197F" w:rsidRPr="0059197F" w:rsidRDefault="00842D44" w:rsidP="00DE4954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</w:t>
      </w:r>
    </w:p>
    <w:p w:rsidR="00842D44" w:rsidRDefault="00842D44" w:rsidP="0059197F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842D44" w:rsidRDefault="00842D44" w:rsidP="00842D44">
      <w:pPr>
        <w:widowControl w:val="0"/>
        <w:suppressAutoHyphens/>
        <w:autoSpaceDE w:val="0"/>
        <w:autoSpaceDN w:val="0"/>
        <w:adjustRightInd w:val="0"/>
        <w:spacing w:after="60"/>
        <w:ind w:left="6373"/>
        <w:jc w:val="right"/>
        <w:rPr>
          <w:lang w:eastAsia="en-US"/>
        </w:rPr>
      </w:pPr>
    </w:p>
    <w:p w:rsidR="00842D44" w:rsidRPr="00BD0818" w:rsidRDefault="00842D44" w:rsidP="00842D44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BD0818">
        <w:rPr>
          <w:b/>
          <w:bCs/>
          <w:lang w:eastAsia="en-US"/>
        </w:rPr>
        <w:t xml:space="preserve">Изменения, </w:t>
      </w:r>
    </w:p>
    <w:p w:rsidR="00842D44" w:rsidRDefault="00842D44" w:rsidP="00842D44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BD0818">
        <w:rPr>
          <w:b/>
          <w:bCs/>
          <w:lang w:eastAsia="en-US"/>
        </w:rPr>
        <w:t xml:space="preserve">вносимые в постановление администрации </w:t>
      </w:r>
      <w:r w:rsidR="003C2017">
        <w:rPr>
          <w:b/>
          <w:bCs/>
          <w:lang w:eastAsia="en-US"/>
        </w:rPr>
        <w:t>городского округа</w:t>
      </w:r>
      <w:r w:rsidRPr="00BD0818">
        <w:rPr>
          <w:b/>
          <w:bCs/>
          <w:lang w:eastAsia="en-US"/>
        </w:rPr>
        <w:t xml:space="preserve"> «Вуктыл» от 1</w:t>
      </w:r>
      <w:r>
        <w:rPr>
          <w:b/>
          <w:bCs/>
          <w:lang w:eastAsia="en-US"/>
        </w:rPr>
        <w:t>4</w:t>
      </w:r>
      <w:r w:rsidRPr="00BD0818">
        <w:rPr>
          <w:b/>
          <w:bCs/>
          <w:lang w:eastAsia="en-US"/>
        </w:rPr>
        <w:t xml:space="preserve"> октября 201</w:t>
      </w:r>
      <w:r>
        <w:rPr>
          <w:b/>
          <w:bCs/>
          <w:lang w:eastAsia="en-US"/>
        </w:rPr>
        <w:t>6</w:t>
      </w:r>
      <w:r w:rsidRPr="00BD0818">
        <w:rPr>
          <w:b/>
          <w:bCs/>
          <w:lang w:eastAsia="en-US"/>
        </w:rPr>
        <w:t xml:space="preserve"> года №10/</w:t>
      </w:r>
      <w:r>
        <w:rPr>
          <w:b/>
          <w:bCs/>
          <w:lang w:eastAsia="en-US"/>
        </w:rPr>
        <w:t xml:space="preserve">562 </w:t>
      </w:r>
      <w:r w:rsidRPr="00BD0818">
        <w:rPr>
          <w:b/>
          <w:bCs/>
          <w:lang w:eastAsia="en-US"/>
        </w:rPr>
        <w:t xml:space="preserve">«Об утверждении муниципальной программы </w:t>
      </w:r>
      <w:r w:rsidR="003C2017">
        <w:rPr>
          <w:b/>
          <w:bCs/>
          <w:lang w:eastAsia="en-US"/>
        </w:rPr>
        <w:t>городского округа</w:t>
      </w:r>
      <w:r w:rsidRPr="00BD0818">
        <w:rPr>
          <w:b/>
          <w:bCs/>
          <w:lang w:eastAsia="en-US"/>
        </w:rPr>
        <w:t xml:space="preserve"> «Вуктыл» </w:t>
      </w:r>
      <w:r w:rsidRPr="0073222F">
        <w:rPr>
          <w:b/>
          <w:bCs/>
          <w:lang w:eastAsia="en-US"/>
        </w:rPr>
        <w:t>«Управление муниципальными финансами и муниципальным до</w:t>
      </w:r>
      <w:r>
        <w:rPr>
          <w:b/>
          <w:bCs/>
          <w:lang w:eastAsia="en-US"/>
        </w:rPr>
        <w:t>лгом городского округа «Вуктыл»</w:t>
      </w:r>
    </w:p>
    <w:p w:rsidR="00842D44" w:rsidRDefault="00842D44" w:rsidP="00842D44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</w:p>
    <w:p w:rsidR="000A2706" w:rsidRPr="00BD0818" w:rsidRDefault="000A2706" w:rsidP="000A2706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Cs/>
          <w:lang w:eastAsia="en-US"/>
        </w:rPr>
      </w:pPr>
      <w:r w:rsidRPr="00BD0818">
        <w:rPr>
          <w:lang w:eastAsia="en-US"/>
        </w:rPr>
        <w:t xml:space="preserve">В постановлении администрации </w:t>
      </w:r>
      <w:r w:rsidR="003C2017">
        <w:rPr>
          <w:lang w:eastAsia="en-US"/>
        </w:rPr>
        <w:t>городского округа</w:t>
      </w:r>
      <w:r w:rsidRPr="00BD0818">
        <w:rPr>
          <w:lang w:eastAsia="en-US"/>
        </w:rPr>
        <w:t xml:space="preserve"> «Вуктыл» от 1</w:t>
      </w:r>
      <w:r w:rsidR="00DE4954">
        <w:rPr>
          <w:lang w:eastAsia="en-US"/>
        </w:rPr>
        <w:t>4</w:t>
      </w:r>
      <w:r w:rsidRPr="00BD0818">
        <w:rPr>
          <w:lang w:eastAsia="en-US"/>
        </w:rPr>
        <w:t xml:space="preserve"> октября 201</w:t>
      </w:r>
      <w:r>
        <w:rPr>
          <w:lang w:eastAsia="en-US"/>
        </w:rPr>
        <w:t>6</w:t>
      </w:r>
      <w:r w:rsidRPr="00BD0818">
        <w:rPr>
          <w:lang w:eastAsia="en-US"/>
        </w:rPr>
        <w:t xml:space="preserve"> года №10/</w:t>
      </w:r>
      <w:r>
        <w:rPr>
          <w:lang w:eastAsia="en-US"/>
        </w:rPr>
        <w:t>562</w:t>
      </w:r>
      <w:r w:rsidRPr="00BD0818">
        <w:rPr>
          <w:lang w:eastAsia="en-US"/>
        </w:rPr>
        <w:t xml:space="preserve"> «Об </w:t>
      </w:r>
      <w:r w:rsidRPr="00BD0818">
        <w:rPr>
          <w:bCs/>
          <w:lang w:eastAsia="en-US"/>
        </w:rPr>
        <w:t xml:space="preserve">утверждении муниципальной программы </w:t>
      </w:r>
      <w:r w:rsidR="003C2017">
        <w:rPr>
          <w:bCs/>
          <w:lang w:eastAsia="en-US"/>
        </w:rPr>
        <w:t xml:space="preserve">городского округа </w:t>
      </w:r>
      <w:r w:rsidRPr="00BD0818">
        <w:rPr>
          <w:bCs/>
          <w:lang w:eastAsia="en-US"/>
        </w:rPr>
        <w:t xml:space="preserve"> «Вуктыл» «Управление муниципальными финансами и муниципальным долгом </w:t>
      </w:r>
      <w:r>
        <w:rPr>
          <w:bCs/>
          <w:lang w:eastAsia="en-US"/>
        </w:rPr>
        <w:t>городского округа</w:t>
      </w:r>
      <w:r w:rsidRPr="00BD0818">
        <w:rPr>
          <w:bCs/>
          <w:lang w:eastAsia="en-US"/>
        </w:rPr>
        <w:t xml:space="preserve"> «Вуктыл»:</w:t>
      </w:r>
    </w:p>
    <w:p w:rsidR="000A2706" w:rsidRPr="00BD0818" w:rsidRDefault="000A2706" w:rsidP="000A2706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Cs/>
          <w:lang w:eastAsia="en-US"/>
        </w:rPr>
      </w:pPr>
      <w:r w:rsidRPr="00BD0818">
        <w:rPr>
          <w:bCs/>
          <w:lang w:eastAsia="en-US"/>
        </w:rPr>
        <w:t xml:space="preserve">в муниципальной программе </w:t>
      </w:r>
      <w:r w:rsidR="009507E6">
        <w:rPr>
          <w:bCs/>
          <w:lang w:eastAsia="en-US"/>
        </w:rPr>
        <w:t>городского округа</w:t>
      </w:r>
      <w:r w:rsidRPr="00BD0818">
        <w:rPr>
          <w:bCs/>
          <w:lang w:eastAsia="en-US"/>
        </w:rPr>
        <w:t xml:space="preserve"> «Вуктыл» «Управление муниципальными финансами и муниципальным долгом </w:t>
      </w:r>
      <w:r w:rsidR="009507E6">
        <w:rPr>
          <w:bCs/>
          <w:lang w:eastAsia="en-US"/>
        </w:rPr>
        <w:t>городского округа</w:t>
      </w:r>
      <w:r w:rsidRPr="00BD0818">
        <w:rPr>
          <w:bCs/>
          <w:lang w:eastAsia="en-US"/>
        </w:rPr>
        <w:t xml:space="preserve"> «Вуктыл», утвержденной постановлением (приложение) (далее – </w:t>
      </w:r>
      <w:r w:rsidR="002C7715">
        <w:rPr>
          <w:bCs/>
          <w:lang w:eastAsia="en-US"/>
        </w:rPr>
        <w:t>муниципальная п</w:t>
      </w:r>
      <w:r w:rsidRPr="00BD0818">
        <w:rPr>
          <w:bCs/>
          <w:lang w:eastAsia="en-US"/>
        </w:rPr>
        <w:t>рограмма):</w:t>
      </w:r>
    </w:p>
    <w:p w:rsidR="000A2706" w:rsidRPr="00567010" w:rsidRDefault="000A2706" w:rsidP="00567010">
      <w:pPr>
        <w:pStyle w:val="afa"/>
        <w:numPr>
          <w:ilvl w:val="0"/>
          <w:numId w:val="20"/>
        </w:numPr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7010">
        <w:rPr>
          <w:rFonts w:ascii="Times New Roman" w:hAnsi="Times New Roman"/>
          <w:sz w:val="24"/>
          <w:szCs w:val="24"/>
        </w:rPr>
        <w:t xml:space="preserve">в паспорте </w:t>
      </w:r>
      <w:r w:rsidR="002C7715" w:rsidRPr="00567010">
        <w:rPr>
          <w:rFonts w:ascii="Times New Roman" w:hAnsi="Times New Roman"/>
          <w:sz w:val="24"/>
          <w:szCs w:val="24"/>
        </w:rPr>
        <w:t>муниципальной п</w:t>
      </w:r>
      <w:r w:rsidRPr="00567010">
        <w:rPr>
          <w:rFonts w:ascii="Times New Roman" w:hAnsi="Times New Roman"/>
          <w:sz w:val="24"/>
          <w:szCs w:val="24"/>
        </w:rPr>
        <w:t>рограммы:</w:t>
      </w:r>
    </w:p>
    <w:p w:rsidR="009507E6" w:rsidRPr="009507E6" w:rsidRDefault="009507E6" w:rsidP="009507E6">
      <w:pPr>
        <w:tabs>
          <w:tab w:val="left" w:pos="993"/>
        </w:tabs>
        <w:suppressAutoHyphens/>
        <w:autoSpaceDE w:val="0"/>
        <w:autoSpaceDN w:val="0"/>
        <w:adjustRightInd w:val="0"/>
        <w:jc w:val="both"/>
        <w:outlineLvl w:val="0"/>
        <w:rPr>
          <w:bCs/>
        </w:rPr>
      </w:pPr>
      <w:r w:rsidRPr="009507E6">
        <w:rPr>
          <w:bCs/>
        </w:rPr>
        <w:t xml:space="preserve">строку «Объемы финансирования </w:t>
      </w:r>
      <w:r w:rsidR="002C7715">
        <w:t>муниципальной</w:t>
      </w:r>
      <w:r w:rsidR="002C7715" w:rsidRPr="009507E6">
        <w:rPr>
          <w:bCs/>
        </w:rPr>
        <w:t xml:space="preserve"> </w:t>
      </w:r>
      <w:r w:rsidR="002C7715">
        <w:rPr>
          <w:bCs/>
        </w:rPr>
        <w:t>п</w:t>
      </w:r>
      <w:r w:rsidRPr="009507E6">
        <w:rPr>
          <w:bCs/>
        </w:rPr>
        <w:t xml:space="preserve">рограммы» изложить в следующей редакции: </w:t>
      </w:r>
    </w:p>
    <w:p w:rsidR="000A2706" w:rsidRPr="009507E6" w:rsidRDefault="009507E6" w:rsidP="009507E6">
      <w:pPr>
        <w:suppressAutoHyphens/>
        <w:autoSpaceDE w:val="0"/>
        <w:autoSpaceDN w:val="0"/>
        <w:adjustRightInd w:val="0"/>
        <w:ind w:left="709"/>
      </w:pPr>
      <w:r>
        <w:t>«</w:t>
      </w:r>
    </w:p>
    <w:tbl>
      <w:tblPr>
        <w:tblW w:w="957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8"/>
        <w:gridCol w:w="7655"/>
      </w:tblGrid>
      <w:tr w:rsidR="00C51D5D" w:rsidRPr="005B0D45" w:rsidTr="00C727FF">
        <w:trPr>
          <w:trHeight w:val="405"/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C67E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 xml:space="preserve">Объемы финансирования муниципальной     </w:t>
            </w:r>
          </w:p>
          <w:p w:rsidR="00C51D5D" w:rsidRPr="005B0D45" w:rsidRDefault="00C51D5D" w:rsidP="007C67E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 xml:space="preserve">программы </w:t>
            </w: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883B78" w:rsidRPr="005B0D45" w:rsidRDefault="00883B78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1D5D" w:rsidRPr="005B0D45" w:rsidRDefault="00567010" w:rsidP="00321D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Общий о</w:t>
            </w:r>
            <w:r w:rsidR="00C51D5D" w:rsidRPr="005B0D45">
              <w:rPr>
                <w:rFonts w:eastAsia="Calibri"/>
                <w:sz w:val="22"/>
                <w:szCs w:val="22"/>
              </w:rPr>
              <w:t xml:space="preserve">бъем </w:t>
            </w:r>
            <w:r>
              <w:rPr>
                <w:rFonts w:eastAsia="Calibri"/>
                <w:sz w:val="22"/>
                <w:szCs w:val="22"/>
              </w:rPr>
              <w:t xml:space="preserve">финансирования </w:t>
            </w:r>
            <w:r w:rsidR="00C51D5D" w:rsidRPr="005B0D45">
              <w:rPr>
                <w:rFonts w:eastAsia="Calibri"/>
                <w:sz w:val="22"/>
                <w:szCs w:val="22"/>
              </w:rPr>
              <w:t xml:space="preserve">муниципальной программы в 2017-2020 годах составит  </w:t>
            </w:r>
            <w:r w:rsidR="007C2815">
              <w:rPr>
                <w:rFonts w:eastAsia="Calibri"/>
                <w:sz w:val="22"/>
                <w:szCs w:val="22"/>
              </w:rPr>
              <w:t>41 751 924,31</w:t>
            </w:r>
            <w:r>
              <w:rPr>
                <w:rFonts w:eastAsia="Calibri"/>
                <w:sz w:val="22"/>
                <w:szCs w:val="22"/>
              </w:rPr>
              <w:t xml:space="preserve">  рублей, в том числе </w:t>
            </w:r>
            <w:r w:rsidR="00883B78">
              <w:rPr>
                <w:rFonts w:eastAsia="Calibri"/>
                <w:sz w:val="22"/>
                <w:szCs w:val="22"/>
              </w:rPr>
              <w:t xml:space="preserve">за счет средств бюджета муниципального образования городского округа «Вуктыл» </w:t>
            </w:r>
            <w:r w:rsidR="007C2815">
              <w:rPr>
                <w:rFonts w:eastAsia="Calibri"/>
                <w:sz w:val="22"/>
                <w:szCs w:val="22"/>
              </w:rPr>
              <w:t xml:space="preserve">41 751 924,31  </w:t>
            </w:r>
            <w:r w:rsidR="00883B78">
              <w:rPr>
                <w:rFonts w:eastAsia="Calibri"/>
                <w:sz w:val="22"/>
                <w:szCs w:val="22"/>
              </w:rPr>
              <w:t xml:space="preserve">рублей, за счет средств федерального бюджета Российской Федерации 0,00 рублей, за счет средств республиканского бюджета Республики Коми 0,00 рублей, в том числе </w:t>
            </w:r>
            <w:r w:rsidR="00C51D5D" w:rsidRPr="005B0D45">
              <w:rPr>
                <w:rFonts w:eastAsia="Calibri"/>
                <w:sz w:val="22"/>
                <w:szCs w:val="22"/>
              </w:rPr>
              <w:t xml:space="preserve">по годам </w:t>
            </w:r>
            <w:r w:rsidR="00883B78">
              <w:rPr>
                <w:rFonts w:eastAsia="Calibri"/>
                <w:sz w:val="22"/>
                <w:szCs w:val="22"/>
              </w:rPr>
              <w:t>реализации</w:t>
            </w:r>
            <w:r w:rsidR="00C51D5D" w:rsidRPr="005B0D45">
              <w:rPr>
                <w:rFonts w:eastAsia="Calibri"/>
                <w:sz w:val="22"/>
                <w:szCs w:val="22"/>
              </w:rPr>
              <w:t>:</w:t>
            </w:r>
          </w:p>
          <w:p w:rsidR="00C51D5D" w:rsidRPr="005B0D45" w:rsidRDefault="003C2017" w:rsidP="00321D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2017 г. – </w:t>
            </w:r>
            <w:r w:rsidR="0041690C">
              <w:rPr>
                <w:rFonts w:eastAsia="Calibri"/>
                <w:sz w:val="22"/>
                <w:szCs w:val="22"/>
              </w:rPr>
              <w:t>12 105 415,52</w:t>
            </w:r>
            <w:r w:rsidR="00C51D5D" w:rsidRPr="005B0D45">
              <w:rPr>
                <w:rFonts w:eastAsia="Calibri"/>
                <w:sz w:val="22"/>
                <w:szCs w:val="22"/>
              </w:rPr>
              <w:t xml:space="preserve"> рублей</w:t>
            </w:r>
            <w:r w:rsidR="00883B78">
              <w:rPr>
                <w:rFonts w:eastAsia="Calibri"/>
                <w:sz w:val="22"/>
                <w:szCs w:val="22"/>
              </w:rPr>
              <w:t>, в том числе за счет средств бюджета муниципального образования городского округа «Вуктыл»</w:t>
            </w:r>
            <w:r w:rsidR="00A70D51">
              <w:rPr>
                <w:rFonts w:eastAsia="Calibri"/>
                <w:sz w:val="22"/>
                <w:szCs w:val="22"/>
              </w:rPr>
              <w:t xml:space="preserve"> 12 105 415,52</w:t>
            </w:r>
            <w:r w:rsidR="00A70D51" w:rsidRPr="005B0D45">
              <w:rPr>
                <w:rFonts w:eastAsia="Calibri"/>
                <w:sz w:val="22"/>
                <w:szCs w:val="22"/>
              </w:rPr>
              <w:t xml:space="preserve"> рублей</w:t>
            </w:r>
            <w:r w:rsidR="00C51D5D" w:rsidRPr="005B0D45">
              <w:rPr>
                <w:rFonts w:eastAsia="Calibri"/>
                <w:sz w:val="22"/>
                <w:szCs w:val="22"/>
              </w:rPr>
              <w:t>;</w:t>
            </w:r>
          </w:p>
          <w:p w:rsidR="00C51D5D" w:rsidRPr="005B0D45" w:rsidRDefault="00C51D5D" w:rsidP="00321D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B0D45">
              <w:rPr>
                <w:rFonts w:eastAsia="Calibri"/>
                <w:sz w:val="22"/>
                <w:szCs w:val="22"/>
              </w:rPr>
              <w:t xml:space="preserve">2018 г. – </w:t>
            </w:r>
            <w:r w:rsidR="007C2815">
              <w:rPr>
                <w:rFonts w:eastAsia="Calibri"/>
                <w:sz w:val="22"/>
                <w:szCs w:val="22"/>
              </w:rPr>
              <w:t>12 342 890,93</w:t>
            </w:r>
            <w:r w:rsidRPr="005B0D45">
              <w:rPr>
                <w:rFonts w:eastAsia="Calibri"/>
                <w:sz w:val="22"/>
                <w:szCs w:val="22"/>
              </w:rPr>
              <w:t xml:space="preserve"> рублей</w:t>
            </w:r>
            <w:r w:rsidR="00883B78">
              <w:rPr>
                <w:rFonts w:eastAsia="Calibri"/>
                <w:sz w:val="22"/>
                <w:szCs w:val="22"/>
              </w:rPr>
              <w:t>, в том числе за счет средств бюджета муниципального образования городского округа «Вуктыл»</w:t>
            </w:r>
            <w:r w:rsidR="00A70D51" w:rsidRPr="005B0D45">
              <w:rPr>
                <w:rFonts w:eastAsia="Calibri"/>
                <w:sz w:val="22"/>
                <w:szCs w:val="22"/>
              </w:rPr>
              <w:t xml:space="preserve"> </w:t>
            </w:r>
            <w:r w:rsidR="006F4609">
              <w:rPr>
                <w:rFonts w:eastAsia="Calibri"/>
                <w:sz w:val="22"/>
                <w:szCs w:val="22"/>
              </w:rPr>
              <w:t>12 342 890,93</w:t>
            </w:r>
            <w:r w:rsidR="006F4609" w:rsidRPr="005B0D45">
              <w:rPr>
                <w:rFonts w:eastAsia="Calibri"/>
                <w:sz w:val="22"/>
                <w:szCs w:val="22"/>
              </w:rPr>
              <w:t xml:space="preserve"> </w:t>
            </w:r>
            <w:r w:rsidR="00A70D51" w:rsidRPr="005B0D45">
              <w:rPr>
                <w:rFonts w:eastAsia="Calibri"/>
                <w:sz w:val="22"/>
                <w:szCs w:val="22"/>
              </w:rPr>
              <w:t>рублей</w:t>
            </w:r>
            <w:r w:rsidRPr="005B0D45">
              <w:rPr>
                <w:rFonts w:eastAsia="Calibri"/>
                <w:sz w:val="22"/>
                <w:szCs w:val="22"/>
              </w:rPr>
              <w:t>;</w:t>
            </w:r>
          </w:p>
          <w:p w:rsidR="00C51D5D" w:rsidRPr="005B0D45" w:rsidRDefault="00A70D51" w:rsidP="00321D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2019 г. </w:t>
            </w:r>
            <w:r w:rsidR="007C2815">
              <w:rPr>
                <w:rFonts w:eastAsia="Calibri"/>
                <w:sz w:val="22"/>
                <w:szCs w:val="22"/>
              </w:rPr>
              <w:t>–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7C2815">
              <w:rPr>
                <w:rFonts w:eastAsia="Calibri"/>
                <w:sz w:val="22"/>
                <w:szCs w:val="22"/>
              </w:rPr>
              <w:t>8 652 956,79</w:t>
            </w:r>
            <w:r w:rsidR="00C51D5D" w:rsidRPr="005B0D45">
              <w:rPr>
                <w:rFonts w:eastAsia="Calibri"/>
                <w:sz w:val="22"/>
                <w:szCs w:val="22"/>
              </w:rPr>
              <w:t xml:space="preserve"> рублей</w:t>
            </w:r>
            <w:r w:rsidR="00883B78">
              <w:rPr>
                <w:rFonts w:eastAsia="Calibri"/>
                <w:sz w:val="22"/>
                <w:szCs w:val="22"/>
              </w:rPr>
              <w:t>, в том числе за счет средств бюджета муниципального образования городского округа «Вуктыл»</w:t>
            </w:r>
            <w:r w:rsidRPr="005B0D45">
              <w:rPr>
                <w:rFonts w:eastAsia="Calibri"/>
                <w:sz w:val="22"/>
                <w:szCs w:val="22"/>
              </w:rPr>
              <w:t xml:space="preserve"> </w:t>
            </w:r>
            <w:r w:rsidR="006F4609">
              <w:rPr>
                <w:rFonts w:eastAsia="Calibri"/>
                <w:sz w:val="22"/>
                <w:szCs w:val="22"/>
              </w:rPr>
              <w:t>8 652 956,79</w:t>
            </w:r>
            <w:r w:rsidRPr="005B0D45">
              <w:rPr>
                <w:rFonts w:eastAsia="Calibri"/>
                <w:sz w:val="22"/>
                <w:szCs w:val="22"/>
              </w:rPr>
              <w:t>рублей</w:t>
            </w:r>
            <w:r w:rsidR="00C51D5D" w:rsidRPr="005B0D45">
              <w:rPr>
                <w:rFonts w:eastAsia="Calibri"/>
                <w:sz w:val="22"/>
                <w:szCs w:val="22"/>
              </w:rPr>
              <w:t>;</w:t>
            </w:r>
          </w:p>
          <w:p w:rsidR="00C51D5D" w:rsidRDefault="00A70D51" w:rsidP="00321D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2020 г. – </w:t>
            </w:r>
            <w:r w:rsidR="007C2815">
              <w:rPr>
                <w:rFonts w:eastAsia="Calibri"/>
                <w:sz w:val="22"/>
                <w:szCs w:val="22"/>
              </w:rPr>
              <w:t>8 650 661,07</w:t>
            </w:r>
            <w:r w:rsidR="00C51D5D" w:rsidRPr="005B0D45">
              <w:rPr>
                <w:rFonts w:eastAsia="Calibri"/>
                <w:sz w:val="22"/>
                <w:szCs w:val="22"/>
              </w:rPr>
              <w:t xml:space="preserve"> рублей</w:t>
            </w:r>
            <w:r w:rsidR="00883B78">
              <w:rPr>
                <w:rFonts w:eastAsia="Calibri"/>
                <w:sz w:val="22"/>
                <w:szCs w:val="22"/>
              </w:rPr>
              <w:t>, в том числе за счет средств бюджета муниципального образования городского округа «Вуктыл»</w:t>
            </w:r>
            <w:r w:rsidRPr="005B0D45">
              <w:rPr>
                <w:rFonts w:eastAsia="Calibri"/>
                <w:sz w:val="22"/>
                <w:szCs w:val="22"/>
              </w:rPr>
              <w:t xml:space="preserve"> </w:t>
            </w:r>
            <w:r w:rsidR="006F4609">
              <w:rPr>
                <w:rFonts w:eastAsia="Calibri"/>
                <w:sz w:val="22"/>
                <w:szCs w:val="22"/>
              </w:rPr>
              <w:t>8 650 661,07</w:t>
            </w:r>
            <w:r w:rsidR="006F4609" w:rsidRPr="005B0D45">
              <w:rPr>
                <w:rFonts w:eastAsia="Calibri"/>
                <w:sz w:val="22"/>
                <w:szCs w:val="22"/>
              </w:rPr>
              <w:t xml:space="preserve"> </w:t>
            </w:r>
            <w:r w:rsidRPr="005B0D45">
              <w:rPr>
                <w:rFonts w:eastAsia="Calibri"/>
                <w:sz w:val="22"/>
                <w:szCs w:val="22"/>
              </w:rPr>
              <w:t>рублей</w:t>
            </w:r>
            <w:r w:rsidR="00883B78">
              <w:rPr>
                <w:rFonts w:eastAsia="Calibri"/>
                <w:sz w:val="22"/>
                <w:szCs w:val="22"/>
              </w:rPr>
              <w:t>.</w:t>
            </w: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73222F" w:rsidRDefault="007D3C79" w:rsidP="0041690C">
      <w:r>
        <w:t xml:space="preserve">                                                                                                                                                   »;</w:t>
      </w:r>
      <w:r w:rsidRPr="007D3C79">
        <w:rPr>
          <w:lang w:eastAsia="en-US"/>
        </w:rPr>
        <w:t xml:space="preserve"> </w:t>
      </w:r>
    </w:p>
    <w:p w:rsidR="0084313F" w:rsidRDefault="002708D0" w:rsidP="0084313F">
      <w:pPr>
        <w:pStyle w:val="afa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4313F">
        <w:rPr>
          <w:rFonts w:ascii="Times New Roman" w:hAnsi="Times New Roman"/>
          <w:bCs/>
          <w:sz w:val="24"/>
          <w:szCs w:val="24"/>
        </w:rPr>
        <w:t>в</w:t>
      </w:r>
      <w:r w:rsidR="0084313F">
        <w:rPr>
          <w:rFonts w:ascii="Times New Roman" w:hAnsi="Times New Roman"/>
          <w:bCs/>
          <w:sz w:val="24"/>
          <w:szCs w:val="24"/>
        </w:rPr>
        <w:t xml:space="preserve"> паспорте</w:t>
      </w:r>
      <w:r w:rsidRPr="0084313F">
        <w:rPr>
          <w:rFonts w:ascii="Times New Roman" w:hAnsi="Times New Roman"/>
          <w:bCs/>
          <w:sz w:val="24"/>
          <w:szCs w:val="24"/>
        </w:rPr>
        <w:t xml:space="preserve"> подпрограмм</w:t>
      </w:r>
      <w:r w:rsidR="0084313F">
        <w:rPr>
          <w:rFonts w:ascii="Times New Roman" w:hAnsi="Times New Roman"/>
          <w:bCs/>
          <w:sz w:val="24"/>
          <w:szCs w:val="24"/>
        </w:rPr>
        <w:t>ы</w:t>
      </w:r>
      <w:r w:rsidR="008F747A" w:rsidRPr="0084313F">
        <w:rPr>
          <w:rFonts w:ascii="Times New Roman" w:hAnsi="Times New Roman"/>
          <w:sz w:val="24"/>
          <w:szCs w:val="24"/>
        </w:rPr>
        <w:t xml:space="preserve"> </w:t>
      </w:r>
      <w:r w:rsidR="004D2D5C" w:rsidRPr="0084313F">
        <w:rPr>
          <w:rFonts w:ascii="Times New Roman" w:hAnsi="Times New Roman"/>
          <w:sz w:val="24"/>
          <w:szCs w:val="24"/>
        </w:rPr>
        <w:t xml:space="preserve">«Организация и обеспечение </w:t>
      </w:r>
      <w:r w:rsidR="0084313F">
        <w:rPr>
          <w:rFonts w:ascii="Times New Roman" w:hAnsi="Times New Roman"/>
          <w:sz w:val="24"/>
          <w:szCs w:val="24"/>
        </w:rPr>
        <w:t xml:space="preserve">бюджетного процесса в </w:t>
      </w:r>
    </w:p>
    <w:p w:rsidR="004D2D5C" w:rsidRDefault="002708D0" w:rsidP="0084313F">
      <w:pPr>
        <w:autoSpaceDE w:val="0"/>
        <w:autoSpaceDN w:val="0"/>
        <w:adjustRightInd w:val="0"/>
      </w:pPr>
      <w:r w:rsidRPr="0084313F">
        <w:t xml:space="preserve">городском </w:t>
      </w:r>
      <w:r w:rsidR="004D2D5C" w:rsidRPr="002708D0">
        <w:t>округе «Вуктыл»</w:t>
      </w:r>
      <w:r w:rsidRPr="002708D0">
        <w:rPr>
          <w:lang w:eastAsia="en-US"/>
        </w:rPr>
        <w:t xml:space="preserve"> </w:t>
      </w:r>
      <w:r w:rsidRPr="004D2D5C">
        <w:rPr>
          <w:lang w:eastAsia="en-US"/>
        </w:rPr>
        <w:t xml:space="preserve">(далее – </w:t>
      </w:r>
      <w:r>
        <w:rPr>
          <w:lang w:eastAsia="en-US"/>
        </w:rPr>
        <w:t>п</w:t>
      </w:r>
      <w:r w:rsidRPr="004D2D5C">
        <w:rPr>
          <w:lang w:eastAsia="en-US"/>
        </w:rPr>
        <w:t xml:space="preserve">одпрограмма </w:t>
      </w:r>
      <w:r w:rsidRPr="004D2D5C">
        <w:rPr>
          <w:lang w:val="en-US" w:eastAsia="en-US"/>
        </w:rPr>
        <w:t>II</w:t>
      </w:r>
      <w:r w:rsidRPr="004D2D5C">
        <w:rPr>
          <w:lang w:eastAsia="en-US"/>
        </w:rPr>
        <w:t>)</w:t>
      </w:r>
      <w:r>
        <w:rPr>
          <w:lang w:eastAsia="en-US"/>
        </w:rPr>
        <w:t>:</w:t>
      </w:r>
    </w:p>
    <w:p w:rsidR="002708D0" w:rsidRPr="00BD0818" w:rsidRDefault="002708D0" w:rsidP="002708D0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D0818">
        <w:rPr>
          <w:lang w:eastAsia="en-US"/>
        </w:rPr>
        <w:t xml:space="preserve">строку «Объемы бюджетных ассигнований </w:t>
      </w:r>
      <w:r>
        <w:rPr>
          <w:lang w:eastAsia="en-US"/>
        </w:rPr>
        <w:t>п</w:t>
      </w:r>
      <w:r w:rsidRPr="00BD0818">
        <w:rPr>
          <w:lang w:eastAsia="en-US"/>
        </w:rPr>
        <w:t xml:space="preserve">одпрограммы </w:t>
      </w:r>
      <w:r w:rsidRPr="004D2D5C">
        <w:rPr>
          <w:lang w:val="en-US" w:eastAsia="en-US"/>
        </w:rPr>
        <w:t>II</w:t>
      </w:r>
      <w:r w:rsidRPr="00BD0818">
        <w:rPr>
          <w:lang w:eastAsia="en-US"/>
        </w:rPr>
        <w:t>» изложить в</w:t>
      </w:r>
      <w:r>
        <w:rPr>
          <w:lang w:eastAsia="en-US"/>
        </w:rPr>
        <w:t xml:space="preserve"> </w:t>
      </w:r>
      <w:r w:rsidRPr="00BD0818">
        <w:rPr>
          <w:lang w:eastAsia="en-US"/>
        </w:rPr>
        <w:t>следующей редакции:</w:t>
      </w:r>
    </w:p>
    <w:p w:rsidR="004D2D5C" w:rsidRPr="004D2D5C" w:rsidRDefault="002708D0" w:rsidP="002708D0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«</w:t>
      </w:r>
    </w:p>
    <w:tbl>
      <w:tblPr>
        <w:tblW w:w="9819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0"/>
        <w:gridCol w:w="8079"/>
      </w:tblGrid>
      <w:tr w:rsidR="00251FAC" w:rsidRPr="004D2D5C" w:rsidTr="00BE2D70">
        <w:trPr>
          <w:trHeight w:val="510"/>
          <w:tblCellSpacing w:w="5" w:type="nil"/>
        </w:trPr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1FAC" w:rsidRPr="004D2D5C" w:rsidRDefault="00251FA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lastRenderedPageBreak/>
              <w:t xml:space="preserve">Объемы бюджетных  </w:t>
            </w:r>
          </w:p>
          <w:p w:rsidR="00251FAC" w:rsidRPr="004D2D5C" w:rsidRDefault="00251FA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ассигнований      </w:t>
            </w:r>
          </w:p>
          <w:p w:rsidR="00251FAC" w:rsidRPr="004D2D5C" w:rsidRDefault="00251FA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4D2D5C">
              <w:rPr>
                <w:lang w:eastAsia="en-US"/>
              </w:rPr>
              <w:t xml:space="preserve">одпрограммы </w:t>
            </w:r>
            <w:r w:rsidRPr="004D2D5C">
              <w:rPr>
                <w:lang w:val="en-US" w:eastAsia="en-US"/>
              </w:rPr>
              <w:t>II</w:t>
            </w:r>
            <w:r w:rsidRPr="004D2D5C">
              <w:rPr>
                <w:lang w:eastAsia="en-US"/>
              </w:rPr>
              <w:t xml:space="preserve">  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3AAE" w:rsidRPr="005B0D45" w:rsidRDefault="0084313F" w:rsidP="00FE3A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lang w:eastAsia="en-US"/>
              </w:rPr>
              <w:t>Общий о</w:t>
            </w:r>
            <w:r w:rsidR="00251FAC" w:rsidRPr="004D2D5C">
              <w:rPr>
                <w:lang w:eastAsia="en-US"/>
              </w:rPr>
              <w:t>бъем</w:t>
            </w:r>
            <w:r>
              <w:rPr>
                <w:lang w:eastAsia="en-US"/>
              </w:rPr>
              <w:t xml:space="preserve"> финансирования </w:t>
            </w:r>
            <w:r w:rsidR="00251FAC" w:rsidRPr="004D2D5C">
              <w:rPr>
                <w:lang w:eastAsia="en-US"/>
              </w:rPr>
              <w:t xml:space="preserve"> </w:t>
            </w:r>
            <w:r w:rsidR="00251FAC">
              <w:rPr>
                <w:lang w:eastAsia="en-US"/>
              </w:rPr>
              <w:t>п</w:t>
            </w:r>
            <w:r w:rsidR="00251FAC" w:rsidRPr="004D2D5C">
              <w:rPr>
                <w:lang w:eastAsia="en-US"/>
              </w:rPr>
              <w:t xml:space="preserve">одпрограммы </w:t>
            </w:r>
            <w:r w:rsidR="00251FAC" w:rsidRPr="004D2D5C">
              <w:rPr>
                <w:lang w:val="en-US" w:eastAsia="en-US"/>
              </w:rPr>
              <w:t>II</w:t>
            </w:r>
            <w:r w:rsidR="00251FAC" w:rsidRPr="004D2D5C">
              <w:rPr>
                <w:lang w:eastAsia="en-US"/>
              </w:rPr>
              <w:t xml:space="preserve"> в 2017-20</w:t>
            </w:r>
            <w:r w:rsidR="00BA74D8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годах составит –</w:t>
            </w:r>
            <w:r w:rsidR="00BA6219">
              <w:rPr>
                <w:lang w:eastAsia="en-US"/>
              </w:rPr>
              <w:t>12 737 403,23</w:t>
            </w:r>
            <w:r w:rsidR="00251FAC" w:rsidRPr="004D2D5C">
              <w:rPr>
                <w:lang w:eastAsia="en-US"/>
              </w:rPr>
              <w:t xml:space="preserve"> рублей</w:t>
            </w:r>
            <w:r>
              <w:rPr>
                <w:lang w:eastAsia="en-US"/>
              </w:rPr>
              <w:t xml:space="preserve">, </w:t>
            </w:r>
            <w:r w:rsidR="00251FAC">
              <w:rPr>
                <w:lang w:eastAsia="en-US"/>
              </w:rPr>
              <w:t xml:space="preserve">в том числе </w:t>
            </w:r>
            <w:r>
              <w:rPr>
                <w:lang w:eastAsia="en-US"/>
              </w:rPr>
              <w:t>за счет средств бюджета муниципального образования городского округа «Вуктыл»</w:t>
            </w:r>
            <w:r w:rsidRPr="004D2D5C">
              <w:rPr>
                <w:lang w:eastAsia="en-US"/>
              </w:rPr>
              <w:t xml:space="preserve"> </w:t>
            </w:r>
            <w:r w:rsidR="00BA6219">
              <w:rPr>
                <w:lang w:eastAsia="en-US"/>
              </w:rPr>
              <w:t>12 737 403,23</w:t>
            </w:r>
            <w:r w:rsidR="00BA6219" w:rsidRPr="004D2D5C">
              <w:rPr>
                <w:lang w:eastAsia="en-US"/>
              </w:rPr>
              <w:t xml:space="preserve"> </w:t>
            </w:r>
            <w:r w:rsidRPr="004D2D5C">
              <w:rPr>
                <w:lang w:eastAsia="en-US"/>
              </w:rPr>
              <w:t>рублей</w:t>
            </w:r>
            <w:r>
              <w:rPr>
                <w:lang w:eastAsia="en-US"/>
              </w:rPr>
              <w:t>,</w:t>
            </w:r>
            <w:r w:rsidR="00FE3AAE">
              <w:rPr>
                <w:rFonts w:eastAsia="Calibri"/>
                <w:sz w:val="22"/>
                <w:szCs w:val="22"/>
              </w:rPr>
              <w:t xml:space="preserve"> за счет средств федерального бюджета Российской Федерации 0,00 рублей, за счет средств республиканского бюджета Республики Коми 0,00 рублей, в том числе </w:t>
            </w:r>
            <w:r w:rsidR="00FE3AAE" w:rsidRPr="005B0D45">
              <w:rPr>
                <w:rFonts w:eastAsia="Calibri"/>
                <w:sz w:val="22"/>
                <w:szCs w:val="22"/>
              </w:rPr>
              <w:t xml:space="preserve">по годам </w:t>
            </w:r>
            <w:r w:rsidR="00FE3AAE">
              <w:rPr>
                <w:rFonts w:eastAsia="Calibri"/>
                <w:sz w:val="22"/>
                <w:szCs w:val="22"/>
              </w:rPr>
              <w:t>реализации</w:t>
            </w:r>
            <w:r w:rsidR="00FE3AAE" w:rsidRPr="005B0D45">
              <w:rPr>
                <w:rFonts w:eastAsia="Calibri"/>
                <w:sz w:val="22"/>
                <w:szCs w:val="22"/>
              </w:rPr>
              <w:t>:</w:t>
            </w:r>
          </w:p>
          <w:p w:rsidR="00FE3AAE" w:rsidRPr="005B0D45" w:rsidRDefault="00FE3AAE" w:rsidP="00FE3A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2017 г. – </w:t>
            </w:r>
            <w:r>
              <w:rPr>
                <w:sz w:val="22"/>
                <w:szCs w:val="22"/>
                <w:lang w:eastAsia="en-US"/>
              </w:rPr>
              <w:t xml:space="preserve">3 077 403,23 </w:t>
            </w:r>
            <w:r w:rsidRPr="005B0D45">
              <w:rPr>
                <w:rFonts w:eastAsia="Calibri"/>
                <w:sz w:val="22"/>
                <w:szCs w:val="22"/>
              </w:rPr>
              <w:t>рублей</w:t>
            </w:r>
            <w:r>
              <w:rPr>
                <w:rFonts w:eastAsia="Calibri"/>
                <w:sz w:val="22"/>
                <w:szCs w:val="22"/>
              </w:rPr>
              <w:t>, в том числе за счет средств бюджета муниципального образования городского округа «Вуктыл»</w:t>
            </w:r>
            <w:r w:rsidR="00A70D51">
              <w:rPr>
                <w:sz w:val="22"/>
                <w:szCs w:val="22"/>
                <w:lang w:eastAsia="en-US"/>
              </w:rPr>
              <w:t xml:space="preserve"> 3 077 403,23 </w:t>
            </w:r>
            <w:r w:rsidR="00A70D51" w:rsidRPr="005B0D45">
              <w:rPr>
                <w:rFonts w:eastAsia="Calibri"/>
                <w:sz w:val="22"/>
                <w:szCs w:val="22"/>
              </w:rPr>
              <w:t>рублей</w:t>
            </w:r>
            <w:r w:rsidRPr="005B0D45">
              <w:rPr>
                <w:rFonts w:eastAsia="Calibri"/>
                <w:sz w:val="22"/>
                <w:szCs w:val="22"/>
              </w:rPr>
              <w:t>;</w:t>
            </w:r>
          </w:p>
          <w:p w:rsidR="00FE3AAE" w:rsidRPr="005B0D45" w:rsidRDefault="00FE3AAE" w:rsidP="00FE3A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B0D45">
              <w:rPr>
                <w:rFonts w:eastAsia="Calibri"/>
                <w:sz w:val="22"/>
                <w:szCs w:val="22"/>
              </w:rPr>
              <w:t xml:space="preserve">2018 г. – </w:t>
            </w:r>
            <w:r w:rsidRPr="004D2D5C">
              <w:rPr>
                <w:sz w:val="22"/>
                <w:szCs w:val="22"/>
                <w:lang w:eastAsia="en-US"/>
              </w:rPr>
              <w:t>3 </w:t>
            </w:r>
            <w:r w:rsidR="00BA6219">
              <w:rPr>
                <w:sz w:val="22"/>
                <w:szCs w:val="22"/>
                <w:lang w:eastAsia="en-US"/>
              </w:rPr>
              <w:t>610</w:t>
            </w:r>
            <w:r w:rsidRPr="004D2D5C">
              <w:rPr>
                <w:sz w:val="22"/>
                <w:szCs w:val="22"/>
                <w:lang w:eastAsia="en-US"/>
              </w:rPr>
              <w:t> 000,00</w:t>
            </w:r>
            <w:r w:rsidRPr="005B0D45">
              <w:rPr>
                <w:rFonts w:eastAsia="Calibri"/>
                <w:sz w:val="22"/>
                <w:szCs w:val="22"/>
              </w:rPr>
              <w:t xml:space="preserve"> рублей</w:t>
            </w:r>
            <w:r>
              <w:rPr>
                <w:rFonts w:eastAsia="Calibri"/>
                <w:sz w:val="22"/>
                <w:szCs w:val="22"/>
              </w:rPr>
              <w:t>, в том числе за счет средств бюджета муниципального образования городского округа «Вуктыл»</w:t>
            </w:r>
            <w:r w:rsidR="00A70D51" w:rsidRPr="004D2D5C">
              <w:rPr>
                <w:sz w:val="22"/>
                <w:szCs w:val="22"/>
                <w:lang w:eastAsia="en-US"/>
              </w:rPr>
              <w:t xml:space="preserve"> </w:t>
            </w:r>
            <w:r w:rsidR="00BA6219" w:rsidRPr="004D2D5C">
              <w:rPr>
                <w:sz w:val="22"/>
                <w:szCs w:val="22"/>
                <w:lang w:eastAsia="en-US"/>
              </w:rPr>
              <w:t>3 </w:t>
            </w:r>
            <w:r w:rsidR="00BA6219">
              <w:rPr>
                <w:sz w:val="22"/>
                <w:szCs w:val="22"/>
                <w:lang w:eastAsia="en-US"/>
              </w:rPr>
              <w:t>610</w:t>
            </w:r>
            <w:r w:rsidR="00BA6219" w:rsidRPr="004D2D5C">
              <w:rPr>
                <w:sz w:val="22"/>
                <w:szCs w:val="22"/>
                <w:lang w:eastAsia="en-US"/>
              </w:rPr>
              <w:t> 000,00</w:t>
            </w:r>
            <w:r w:rsidR="00BA6219" w:rsidRPr="005B0D45">
              <w:rPr>
                <w:rFonts w:eastAsia="Calibri"/>
                <w:sz w:val="22"/>
                <w:szCs w:val="22"/>
              </w:rPr>
              <w:t xml:space="preserve"> </w:t>
            </w:r>
            <w:r w:rsidR="00A70D51" w:rsidRPr="005B0D45">
              <w:rPr>
                <w:rFonts w:eastAsia="Calibri"/>
                <w:sz w:val="22"/>
                <w:szCs w:val="22"/>
              </w:rPr>
              <w:t>рублей</w:t>
            </w:r>
            <w:r w:rsidRPr="005B0D45">
              <w:rPr>
                <w:rFonts w:eastAsia="Calibri"/>
                <w:sz w:val="22"/>
                <w:szCs w:val="22"/>
              </w:rPr>
              <w:t>;</w:t>
            </w:r>
          </w:p>
          <w:p w:rsidR="00FE3AAE" w:rsidRPr="005B0D45" w:rsidRDefault="00FE3AAE" w:rsidP="00FE3A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2019 г. </w:t>
            </w:r>
            <w:r w:rsidR="00BA6219">
              <w:rPr>
                <w:rFonts w:eastAsia="Calibri"/>
                <w:sz w:val="22"/>
                <w:szCs w:val="22"/>
              </w:rPr>
              <w:t>–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BA6219">
              <w:rPr>
                <w:sz w:val="22"/>
                <w:szCs w:val="22"/>
                <w:lang w:eastAsia="en-US"/>
              </w:rPr>
              <w:t>3 130</w:t>
            </w:r>
            <w:r w:rsidRPr="004D2D5C">
              <w:rPr>
                <w:sz w:val="22"/>
                <w:szCs w:val="22"/>
                <w:lang w:eastAsia="en-US"/>
              </w:rPr>
              <w:t> 000,00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B0D45">
              <w:rPr>
                <w:rFonts w:eastAsia="Calibri"/>
                <w:sz w:val="22"/>
                <w:szCs w:val="22"/>
              </w:rPr>
              <w:t>рублей</w:t>
            </w:r>
            <w:r>
              <w:rPr>
                <w:rFonts w:eastAsia="Calibri"/>
                <w:sz w:val="22"/>
                <w:szCs w:val="22"/>
              </w:rPr>
              <w:t>, в том числе за счет средств бюджета муниципального образования городского округа «Вуктыл»</w:t>
            </w:r>
            <w:r w:rsidR="00A70D51">
              <w:rPr>
                <w:sz w:val="22"/>
                <w:szCs w:val="22"/>
                <w:lang w:eastAsia="en-US"/>
              </w:rPr>
              <w:t xml:space="preserve"> </w:t>
            </w:r>
            <w:r w:rsidR="00BA6219">
              <w:rPr>
                <w:sz w:val="22"/>
                <w:szCs w:val="22"/>
                <w:lang w:eastAsia="en-US"/>
              </w:rPr>
              <w:t>3 130</w:t>
            </w:r>
            <w:r w:rsidR="00BA6219" w:rsidRPr="004D2D5C">
              <w:rPr>
                <w:sz w:val="22"/>
                <w:szCs w:val="22"/>
                <w:lang w:eastAsia="en-US"/>
              </w:rPr>
              <w:t> 000,00</w:t>
            </w:r>
            <w:r w:rsidR="00BA6219">
              <w:rPr>
                <w:sz w:val="22"/>
                <w:szCs w:val="22"/>
                <w:lang w:eastAsia="en-US"/>
              </w:rPr>
              <w:t xml:space="preserve"> </w:t>
            </w:r>
            <w:r w:rsidR="00A70D51" w:rsidRPr="005B0D45">
              <w:rPr>
                <w:rFonts w:eastAsia="Calibri"/>
                <w:sz w:val="22"/>
                <w:szCs w:val="22"/>
              </w:rPr>
              <w:t>рублей</w:t>
            </w:r>
            <w:r w:rsidRPr="005B0D45">
              <w:rPr>
                <w:rFonts w:eastAsia="Calibri"/>
                <w:sz w:val="22"/>
                <w:szCs w:val="22"/>
              </w:rPr>
              <w:t>;</w:t>
            </w:r>
          </w:p>
          <w:p w:rsidR="00FE3AAE" w:rsidRDefault="00FE3AAE" w:rsidP="00FE3A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B0D45">
              <w:rPr>
                <w:rFonts w:eastAsia="Calibri"/>
                <w:sz w:val="22"/>
                <w:szCs w:val="22"/>
              </w:rPr>
              <w:t xml:space="preserve">2020 г. – </w:t>
            </w:r>
            <w:r>
              <w:rPr>
                <w:sz w:val="22"/>
                <w:szCs w:val="22"/>
                <w:lang w:eastAsia="en-US"/>
              </w:rPr>
              <w:t>2 </w:t>
            </w:r>
            <w:r w:rsidR="00BA6219">
              <w:rPr>
                <w:sz w:val="22"/>
                <w:szCs w:val="22"/>
                <w:lang w:eastAsia="en-US"/>
              </w:rPr>
              <w:t>920</w:t>
            </w:r>
            <w:r>
              <w:rPr>
                <w:sz w:val="22"/>
                <w:szCs w:val="22"/>
                <w:lang w:eastAsia="en-US"/>
              </w:rPr>
              <w:t xml:space="preserve"> 000,00 </w:t>
            </w:r>
            <w:r w:rsidRPr="005B0D45">
              <w:rPr>
                <w:rFonts w:eastAsia="Calibri"/>
                <w:sz w:val="22"/>
                <w:szCs w:val="22"/>
              </w:rPr>
              <w:t>рублей</w:t>
            </w:r>
            <w:r>
              <w:rPr>
                <w:rFonts w:eastAsia="Calibri"/>
                <w:sz w:val="22"/>
                <w:szCs w:val="22"/>
              </w:rPr>
              <w:t>, в том числе за счет средств бюджета муниципального образования городского округа «Вуктыл»</w:t>
            </w:r>
            <w:r w:rsidR="00A70D51">
              <w:rPr>
                <w:sz w:val="22"/>
                <w:szCs w:val="22"/>
                <w:lang w:eastAsia="en-US"/>
              </w:rPr>
              <w:t xml:space="preserve"> </w:t>
            </w:r>
            <w:r w:rsidR="00BA6219">
              <w:rPr>
                <w:sz w:val="22"/>
                <w:szCs w:val="22"/>
                <w:lang w:eastAsia="en-US"/>
              </w:rPr>
              <w:t xml:space="preserve">2 920 000,00 </w:t>
            </w:r>
            <w:r w:rsidR="00A70D51" w:rsidRPr="005B0D45">
              <w:rPr>
                <w:rFonts w:eastAsia="Calibri"/>
                <w:sz w:val="22"/>
                <w:szCs w:val="22"/>
              </w:rPr>
              <w:t>рублей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:rsidR="00251FAC" w:rsidRPr="004D2D5C" w:rsidRDefault="00251FAC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FE3AAE" w:rsidRDefault="00FE3AAE" w:rsidP="00FE1486">
      <w:pPr>
        <w:autoSpaceDE w:val="0"/>
        <w:autoSpaceDN w:val="0"/>
        <w:adjustRightInd w:val="0"/>
        <w:jc w:val="center"/>
        <w:rPr>
          <w:bCs/>
          <w:lang w:eastAsia="en-US"/>
        </w:rPr>
      </w:pPr>
      <w:r>
        <w:rPr>
          <w:bCs/>
          <w:lang w:eastAsia="en-US"/>
        </w:rPr>
        <w:t xml:space="preserve">                                                                                                                                         </w:t>
      </w:r>
      <w:r w:rsidR="00081ED7">
        <w:rPr>
          <w:bCs/>
          <w:lang w:eastAsia="en-US"/>
        </w:rPr>
        <w:t xml:space="preserve">               </w:t>
      </w:r>
      <w:r>
        <w:rPr>
          <w:bCs/>
          <w:lang w:eastAsia="en-US"/>
        </w:rPr>
        <w:t>»;</w:t>
      </w:r>
    </w:p>
    <w:p w:rsidR="00A67BDF" w:rsidRDefault="00FE1486" w:rsidP="00A67BDF">
      <w:pPr>
        <w:pStyle w:val="afa"/>
        <w:numPr>
          <w:ilvl w:val="0"/>
          <w:numId w:val="20"/>
        </w:numPr>
        <w:autoSpaceDE w:val="0"/>
        <w:autoSpaceDN w:val="0"/>
        <w:adjustRightInd w:val="0"/>
        <w:ind w:left="851" w:hanging="502"/>
        <w:jc w:val="center"/>
        <w:rPr>
          <w:rFonts w:ascii="Times New Roman" w:hAnsi="Times New Roman"/>
          <w:sz w:val="24"/>
          <w:szCs w:val="24"/>
        </w:rPr>
      </w:pPr>
      <w:r w:rsidRPr="00A67BDF">
        <w:rPr>
          <w:rFonts w:ascii="Times New Roman" w:hAnsi="Times New Roman"/>
          <w:bCs/>
          <w:sz w:val="24"/>
          <w:szCs w:val="24"/>
        </w:rPr>
        <w:t>в</w:t>
      </w:r>
      <w:r w:rsidR="00A67BDF">
        <w:rPr>
          <w:rFonts w:ascii="Times New Roman" w:hAnsi="Times New Roman"/>
          <w:bCs/>
          <w:sz w:val="24"/>
          <w:szCs w:val="24"/>
        </w:rPr>
        <w:t xml:space="preserve"> паспорте  подпрограммы</w:t>
      </w:r>
      <w:r w:rsidRPr="00A67BDF">
        <w:rPr>
          <w:rFonts w:ascii="Times New Roman" w:hAnsi="Times New Roman"/>
          <w:bCs/>
          <w:sz w:val="24"/>
          <w:szCs w:val="24"/>
        </w:rPr>
        <w:t xml:space="preserve"> </w:t>
      </w:r>
      <w:r w:rsidRPr="00A67BDF">
        <w:rPr>
          <w:rFonts w:ascii="Times New Roman" w:hAnsi="Times New Roman"/>
          <w:sz w:val="24"/>
          <w:szCs w:val="24"/>
        </w:rPr>
        <w:t xml:space="preserve"> «Обесп</w:t>
      </w:r>
      <w:r w:rsidR="00A67BDF">
        <w:rPr>
          <w:rFonts w:ascii="Times New Roman" w:hAnsi="Times New Roman"/>
          <w:sz w:val="24"/>
          <w:szCs w:val="24"/>
        </w:rPr>
        <w:t xml:space="preserve">ечение реализации муниципальной </w:t>
      </w:r>
    </w:p>
    <w:p w:rsidR="00FE1486" w:rsidRDefault="00FE1486" w:rsidP="00A67BDF">
      <w:pPr>
        <w:autoSpaceDE w:val="0"/>
        <w:autoSpaceDN w:val="0"/>
        <w:adjustRightInd w:val="0"/>
        <w:rPr>
          <w:lang w:eastAsia="en-US"/>
        </w:rPr>
      </w:pPr>
      <w:r w:rsidRPr="00A67BDF">
        <w:t>программы»</w:t>
      </w:r>
      <w:r w:rsidRPr="00A67BDF">
        <w:rPr>
          <w:lang w:eastAsia="en-US"/>
        </w:rPr>
        <w:t xml:space="preserve"> (далее </w:t>
      </w:r>
      <w:r>
        <w:rPr>
          <w:lang w:eastAsia="en-US"/>
        </w:rPr>
        <w:t>п</w:t>
      </w:r>
      <w:r w:rsidRPr="004D2D5C">
        <w:rPr>
          <w:lang w:eastAsia="en-US"/>
        </w:rPr>
        <w:t xml:space="preserve">одпрограмма </w:t>
      </w:r>
      <w:r w:rsidRPr="004D2D5C">
        <w:rPr>
          <w:lang w:val="en-US" w:eastAsia="en-US"/>
        </w:rPr>
        <w:t>III</w:t>
      </w:r>
      <w:r w:rsidRPr="004D2D5C">
        <w:rPr>
          <w:lang w:eastAsia="en-US"/>
        </w:rPr>
        <w:t>)</w:t>
      </w:r>
      <w:r>
        <w:rPr>
          <w:lang w:eastAsia="en-US"/>
        </w:rPr>
        <w:t>:</w:t>
      </w:r>
    </w:p>
    <w:p w:rsidR="00FE1486" w:rsidRPr="00BD0818" w:rsidRDefault="00FE1486" w:rsidP="00FE1486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D0818">
        <w:rPr>
          <w:lang w:eastAsia="en-US"/>
        </w:rPr>
        <w:t xml:space="preserve">строку «Объемы бюджетных ассигнований </w:t>
      </w:r>
      <w:r>
        <w:rPr>
          <w:lang w:eastAsia="en-US"/>
        </w:rPr>
        <w:t>п</w:t>
      </w:r>
      <w:r w:rsidRPr="00BD0818">
        <w:rPr>
          <w:lang w:eastAsia="en-US"/>
        </w:rPr>
        <w:t xml:space="preserve">одпрограммы </w:t>
      </w:r>
      <w:r w:rsidR="00A67BDF" w:rsidRPr="004D2D5C">
        <w:rPr>
          <w:lang w:val="en-US" w:eastAsia="en-US"/>
        </w:rPr>
        <w:t>III</w:t>
      </w:r>
      <w:r w:rsidRPr="00BD0818">
        <w:rPr>
          <w:lang w:eastAsia="en-US"/>
        </w:rPr>
        <w:t>» изложить в</w:t>
      </w:r>
      <w:r>
        <w:rPr>
          <w:lang w:eastAsia="en-US"/>
        </w:rPr>
        <w:t xml:space="preserve"> </w:t>
      </w:r>
      <w:r w:rsidRPr="00BD0818">
        <w:rPr>
          <w:lang w:eastAsia="en-US"/>
        </w:rPr>
        <w:t>следующей редакции:</w:t>
      </w:r>
    </w:p>
    <w:p w:rsidR="004D2D5C" w:rsidRDefault="004D2D5C"/>
    <w:tbl>
      <w:tblPr>
        <w:tblW w:w="9819" w:type="dxa"/>
        <w:tblCellSpacing w:w="5" w:type="nil"/>
        <w:tblInd w:w="-105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23"/>
        <w:gridCol w:w="7796"/>
      </w:tblGrid>
      <w:tr w:rsidR="00FE1486" w:rsidRPr="004D2D5C" w:rsidTr="00006FAD">
        <w:trPr>
          <w:trHeight w:val="510"/>
          <w:tblCellSpacing w:w="5" w:type="nil"/>
        </w:trPr>
        <w:tc>
          <w:tcPr>
            <w:tcW w:w="2023" w:type="dxa"/>
          </w:tcPr>
          <w:p w:rsidR="00FE1486" w:rsidRPr="004D2D5C" w:rsidRDefault="00FE1486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Объемы бюджетных  </w:t>
            </w:r>
          </w:p>
          <w:p w:rsidR="00FE1486" w:rsidRPr="004D2D5C" w:rsidRDefault="00FE1486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ассигнований      </w:t>
            </w:r>
          </w:p>
          <w:p w:rsidR="00FE1486" w:rsidRPr="004D2D5C" w:rsidRDefault="00FE1486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4D2D5C">
              <w:rPr>
                <w:lang w:eastAsia="en-US"/>
              </w:rPr>
              <w:t xml:space="preserve">одпрограммы </w:t>
            </w:r>
            <w:r w:rsidRPr="004D2D5C">
              <w:rPr>
                <w:lang w:val="en-US" w:eastAsia="en-US"/>
              </w:rPr>
              <w:t>III</w:t>
            </w:r>
            <w:r w:rsidRPr="004D2D5C">
              <w:rPr>
                <w:lang w:eastAsia="en-US"/>
              </w:rPr>
              <w:t xml:space="preserve">   </w:t>
            </w:r>
          </w:p>
        </w:tc>
        <w:tc>
          <w:tcPr>
            <w:tcW w:w="7796" w:type="dxa"/>
          </w:tcPr>
          <w:p w:rsidR="00A67BDF" w:rsidRPr="005B0D45" w:rsidRDefault="00A67BDF" w:rsidP="00A67B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lang w:eastAsia="en-US"/>
              </w:rPr>
              <w:t>Общий о</w:t>
            </w:r>
            <w:r w:rsidRPr="004D2D5C">
              <w:rPr>
                <w:lang w:eastAsia="en-US"/>
              </w:rPr>
              <w:t>бъем</w:t>
            </w:r>
            <w:r>
              <w:rPr>
                <w:lang w:eastAsia="en-US"/>
              </w:rPr>
              <w:t xml:space="preserve"> финансирования </w:t>
            </w:r>
            <w:r w:rsidRPr="004D2D5C">
              <w:rPr>
                <w:lang w:eastAsia="en-US"/>
              </w:rPr>
              <w:t xml:space="preserve"> </w:t>
            </w:r>
            <w:r w:rsidR="00FE1486">
              <w:rPr>
                <w:lang w:eastAsia="en-US"/>
              </w:rPr>
              <w:t>п</w:t>
            </w:r>
            <w:r w:rsidR="00FE1486" w:rsidRPr="004D2D5C">
              <w:rPr>
                <w:lang w:eastAsia="en-US"/>
              </w:rPr>
              <w:t xml:space="preserve">одпрограммы </w:t>
            </w:r>
            <w:r w:rsidR="00FE1486" w:rsidRPr="004D2D5C">
              <w:rPr>
                <w:lang w:val="en-US" w:eastAsia="en-US"/>
              </w:rPr>
              <w:t>III</w:t>
            </w:r>
            <w:r w:rsidR="00FE1486" w:rsidRPr="004D2D5C">
              <w:rPr>
                <w:lang w:eastAsia="en-US"/>
              </w:rPr>
              <w:t xml:space="preserve"> в 2017-20</w:t>
            </w:r>
            <w:r w:rsidR="00FE1486">
              <w:rPr>
                <w:lang w:eastAsia="en-US"/>
              </w:rPr>
              <w:t>20</w:t>
            </w:r>
            <w:r w:rsidR="00FE1486" w:rsidRPr="004D2D5C">
              <w:rPr>
                <w:lang w:eastAsia="en-US"/>
              </w:rPr>
              <w:t xml:space="preserve"> годах с</w:t>
            </w:r>
            <w:r w:rsidR="00FE1486">
              <w:rPr>
                <w:lang w:eastAsia="en-US"/>
              </w:rPr>
              <w:t xml:space="preserve">оставит –  </w:t>
            </w:r>
            <w:r w:rsidR="003E6365">
              <w:rPr>
                <w:lang w:eastAsia="en-US"/>
              </w:rPr>
              <w:t>29 014 521,08</w:t>
            </w:r>
            <w:r w:rsidR="00FE1486">
              <w:rPr>
                <w:lang w:eastAsia="en-US"/>
              </w:rPr>
              <w:t xml:space="preserve"> рублей, в том числе </w:t>
            </w:r>
            <w:r>
              <w:rPr>
                <w:lang w:eastAsia="en-US"/>
              </w:rPr>
              <w:t xml:space="preserve">за счет средств бюджета муниципального образования городского округа «Вуктыл» </w:t>
            </w:r>
            <w:r w:rsidR="003E6365">
              <w:rPr>
                <w:lang w:eastAsia="en-US"/>
              </w:rPr>
              <w:t xml:space="preserve">29 014 521,08 </w:t>
            </w:r>
            <w:r>
              <w:rPr>
                <w:lang w:eastAsia="en-US"/>
              </w:rPr>
              <w:t>рублей</w:t>
            </w:r>
            <w:r>
              <w:rPr>
                <w:rFonts w:eastAsia="Calibri"/>
                <w:sz w:val="22"/>
                <w:szCs w:val="22"/>
              </w:rPr>
              <w:t xml:space="preserve"> за счет средств федерального бюджета Российской Федерации 0,00 рублей, за счет средств республиканского бюджета Республики Коми 0,00 рублей, в том числе </w:t>
            </w:r>
            <w:r w:rsidRPr="005B0D45">
              <w:rPr>
                <w:rFonts w:eastAsia="Calibri"/>
                <w:sz w:val="22"/>
                <w:szCs w:val="22"/>
              </w:rPr>
              <w:t xml:space="preserve">по годам </w:t>
            </w:r>
            <w:r>
              <w:rPr>
                <w:rFonts w:eastAsia="Calibri"/>
                <w:sz w:val="22"/>
                <w:szCs w:val="22"/>
              </w:rPr>
              <w:t>реализации</w:t>
            </w:r>
            <w:r w:rsidRPr="005B0D45">
              <w:rPr>
                <w:rFonts w:eastAsia="Calibri"/>
                <w:sz w:val="22"/>
                <w:szCs w:val="22"/>
              </w:rPr>
              <w:t>:</w:t>
            </w:r>
          </w:p>
          <w:p w:rsidR="00A67BDF" w:rsidRPr="005B0D45" w:rsidRDefault="00A67BDF" w:rsidP="00A67B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2017 г. – </w:t>
            </w:r>
            <w:r w:rsidR="00006FAD">
              <w:rPr>
                <w:sz w:val="22"/>
                <w:szCs w:val="22"/>
                <w:lang w:eastAsia="en-US"/>
              </w:rPr>
              <w:t xml:space="preserve">9 028 012,29 </w:t>
            </w:r>
            <w:r w:rsidRPr="005B0D45">
              <w:rPr>
                <w:rFonts w:eastAsia="Calibri"/>
                <w:sz w:val="22"/>
                <w:szCs w:val="22"/>
              </w:rPr>
              <w:t>рублей</w:t>
            </w:r>
            <w:r>
              <w:rPr>
                <w:rFonts w:eastAsia="Calibri"/>
                <w:sz w:val="22"/>
                <w:szCs w:val="22"/>
              </w:rPr>
              <w:t>, в том числе за счет средств бюджета муниципального образования городского округа «Вуктыл»</w:t>
            </w:r>
            <w:r w:rsidR="000700D2">
              <w:rPr>
                <w:sz w:val="22"/>
                <w:szCs w:val="22"/>
                <w:lang w:eastAsia="en-US"/>
              </w:rPr>
              <w:t xml:space="preserve"> 9 028 012,29 </w:t>
            </w:r>
            <w:r w:rsidR="000700D2" w:rsidRPr="005B0D45">
              <w:rPr>
                <w:rFonts w:eastAsia="Calibri"/>
                <w:sz w:val="22"/>
                <w:szCs w:val="22"/>
              </w:rPr>
              <w:t>рублей</w:t>
            </w:r>
            <w:r w:rsidRPr="005B0D45">
              <w:rPr>
                <w:rFonts w:eastAsia="Calibri"/>
                <w:sz w:val="22"/>
                <w:szCs w:val="22"/>
              </w:rPr>
              <w:t>;</w:t>
            </w:r>
          </w:p>
          <w:p w:rsidR="00A67BDF" w:rsidRPr="005B0D45" w:rsidRDefault="00A67BDF" w:rsidP="00A67B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B0D45">
              <w:rPr>
                <w:rFonts w:eastAsia="Calibri"/>
                <w:sz w:val="22"/>
                <w:szCs w:val="22"/>
              </w:rPr>
              <w:t xml:space="preserve">2018 г. – </w:t>
            </w:r>
            <w:r w:rsidR="005C4CC7">
              <w:rPr>
                <w:sz w:val="22"/>
                <w:szCs w:val="22"/>
                <w:lang w:eastAsia="en-US"/>
              </w:rPr>
              <w:t>8 732 890,93</w:t>
            </w:r>
            <w:r w:rsidR="00006FAD">
              <w:rPr>
                <w:sz w:val="22"/>
                <w:szCs w:val="22"/>
                <w:lang w:eastAsia="en-US"/>
              </w:rPr>
              <w:t xml:space="preserve"> </w:t>
            </w:r>
            <w:r w:rsidRPr="005B0D45">
              <w:rPr>
                <w:rFonts w:eastAsia="Calibri"/>
                <w:sz w:val="22"/>
                <w:szCs w:val="22"/>
              </w:rPr>
              <w:t>рублей</w:t>
            </w:r>
            <w:r>
              <w:rPr>
                <w:rFonts w:eastAsia="Calibri"/>
                <w:sz w:val="22"/>
                <w:szCs w:val="22"/>
              </w:rPr>
              <w:t>, в том числе за счет средств бюджета муниципального образования городского округа «Вуктыл»</w:t>
            </w:r>
            <w:r w:rsidR="000700D2" w:rsidRPr="00E3226E">
              <w:rPr>
                <w:sz w:val="22"/>
                <w:szCs w:val="22"/>
                <w:lang w:eastAsia="en-US"/>
              </w:rPr>
              <w:t xml:space="preserve"> </w:t>
            </w:r>
            <w:r w:rsidR="003E6365">
              <w:rPr>
                <w:sz w:val="22"/>
                <w:szCs w:val="22"/>
                <w:lang w:eastAsia="en-US"/>
              </w:rPr>
              <w:t xml:space="preserve">8 732 890,93 </w:t>
            </w:r>
            <w:r w:rsidR="000700D2" w:rsidRPr="005B0D45">
              <w:rPr>
                <w:rFonts w:eastAsia="Calibri"/>
                <w:sz w:val="22"/>
                <w:szCs w:val="22"/>
              </w:rPr>
              <w:t>рублей</w:t>
            </w:r>
            <w:r w:rsidRPr="005B0D45">
              <w:rPr>
                <w:rFonts w:eastAsia="Calibri"/>
                <w:sz w:val="22"/>
                <w:szCs w:val="22"/>
              </w:rPr>
              <w:t>;</w:t>
            </w:r>
          </w:p>
          <w:p w:rsidR="00A67BDF" w:rsidRPr="005B0D45" w:rsidRDefault="000700D2" w:rsidP="00A67B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2019 г. </w:t>
            </w:r>
            <w:r w:rsidR="005C4CC7">
              <w:rPr>
                <w:rFonts w:eastAsia="Calibri"/>
                <w:sz w:val="22"/>
                <w:szCs w:val="22"/>
              </w:rPr>
              <w:t>–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5C4CC7">
              <w:rPr>
                <w:sz w:val="22"/>
                <w:szCs w:val="22"/>
                <w:lang w:eastAsia="en-US"/>
              </w:rPr>
              <w:t>5 522 956,79</w:t>
            </w:r>
            <w:r w:rsidR="00006FAD">
              <w:rPr>
                <w:sz w:val="22"/>
                <w:szCs w:val="22"/>
                <w:lang w:eastAsia="en-US"/>
              </w:rPr>
              <w:t xml:space="preserve"> </w:t>
            </w:r>
            <w:r w:rsidR="00A67BDF" w:rsidRPr="005B0D45">
              <w:rPr>
                <w:rFonts w:eastAsia="Calibri"/>
                <w:sz w:val="22"/>
                <w:szCs w:val="22"/>
              </w:rPr>
              <w:t>рублей</w:t>
            </w:r>
            <w:r w:rsidR="00A67BDF">
              <w:rPr>
                <w:rFonts w:eastAsia="Calibri"/>
                <w:sz w:val="22"/>
                <w:szCs w:val="22"/>
              </w:rPr>
              <w:t>, в том числе за счет средств бюджета муниципального образования городского округа «Вуктыл»</w:t>
            </w:r>
            <w:r w:rsidRPr="00E3226E">
              <w:rPr>
                <w:sz w:val="22"/>
                <w:szCs w:val="22"/>
                <w:lang w:eastAsia="en-US"/>
              </w:rPr>
              <w:t xml:space="preserve"> </w:t>
            </w:r>
            <w:r w:rsidR="003E6365">
              <w:rPr>
                <w:sz w:val="22"/>
                <w:szCs w:val="22"/>
                <w:lang w:eastAsia="en-US"/>
              </w:rPr>
              <w:t xml:space="preserve">5 522 956,79 </w:t>
            </w:r>
            <w:r w:rsidRPr="005B0D45">
              <w:rPr>
                <w:rFonts w:eastAsia="Calibri"/>
                <w:sz w:val="22"/>
                <w:szCs w:val="22"/>
              </w:rPr>
              <w:t>рублей</w:t>
            </w:r>
            <w:r w:rsidR="00A67BDF" w:rsidRPr="005B0D45">
              <w:rPr>
                <w:rFonts w:eastAsia="Calibri"/>
                <w:sz w:val="22"/>
                <w:szCs w:val="22"/>
              </w:rPr>
              <w:t>;</w:t>
            </w:r>
          </w:p>
          <w:p w:rsidR="00A67BDF" w:rsidRDefault="000700D2" w:rsidP="00A67B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2020 г. – </w:t>
            </w:r>
            <w:r w:rsidR="005C4CC7">
              <w:rPr>
                <w:sz w:val="22"/>
                <w:szCs w:val="22"/>
                <w:lang w:eastAsia="en-US"/>
              </w:rPr>
              <w:t>5 730 661,07</w:t>
            </w:r>
            <w:r w:rsidR="00006FAD">
              <w:rPr>
                <w:sz w:val="22"/>
                <w:szCs w:val="22"/>
                <w:lang w:eastAsia="en-US"/>
              </w:rPr>
              <w:t xml:space="preserve"> </w:t>
            </w:r>
            <w:r w:rsidR="00A67BDF" w:rsidRPr="005B0D45">
              <w:rPr>
                <w:rFonts w:eastAsia="Calibri"/>
                <w:sz w:val="22"/>
                <w:szCs w:val="22"/>
              </w:rPr>
              <w:t>рублей</w:t>
            </w:r>
            <w:r w:rsidR="00A67BDF">
              <w:rPr>
                <w:rFonts w:eastAsia="Calibri"/>
                <w:sz w:val="22"/>
                <w:szCs w:val="22"/>
              </w:rPr>
              <w:t>, в том числе за счет средств бюджета муниципального образования городского округа «Вуктыл»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2424D9">
              <w:rPr>
                <w:sz w:val="22"/>
                <w:szCs w:val="22"/>
                <w:lang w:eastAsia="en-US"/>
              </w:rPr>
              <w:t xml:space="preserve">5 730 661,07 </w:t>
            </w:r>
            <w:r w:rsidRPr="005B0D45">
              <w:rPr>
                <w:rFonts w:eastAsia="Calibri"/>
                <w:sz w:val="22"/>
                <w:szCs w:val="22"/>
              </w:rPr>
              <w:t>рублей</w:t>
            </w:r>
            <w:r w:rsidR="00A67BDF">
              <w:rPr>
                <w:rFonts w:eastAsia="Calibri"/>
                <w:sz w:val="22"/>
                <w:szCs w:val="22"/>
              </w:rPr>
              <w:t>.</w:t>
            </w:r>
          </w:p>
          <w:p w:rsidR="00FE1486" w:rsidRPr="004D2D5C" w:rsidRDefault="00FE1486" w:rsidP="00A67BD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C94A24" w:rsidRDefault="00F3772B">
      <w:r>
        <w:t xml:space="preserve">                                                                                                                                                      »;</w:t>
      </w:r>
    </w:p>
    <w:p w:rsidR="009813BD" w:rsidRDefault="009813BD"/>
    <w:p w:rsidR="0054413E" w:rsidRDefault="0054413E" w:rsidP="00C94A24">
      <w:pPr>
        <w:tabs>
          <w:tab w:val="left" w:pos="8505"/>
        </w:tabs>
        <w:autoSpaceDE w:val="0"/>
        <w:autoSpaceDN w:val="0"/>
        <w:adjustRightInd w:val="0"/>
        <w:ind w:left="8505"/>
        <w:jc w:val="center"/>
        <w:outlineLvl w:val="0"/>
        <w:rPr>
          <w:highlight w:val="yellow"/>
          <w:lang w:eastAsia="en-US"/>
        </w:rPr>
      </w:pPr>
    </w:p>
    <w:p w:rsidR="0054413E" w:rsidRDefault="0054413E" w:rsidP="00C94A24">
      <w:pPr>
        <w:tabs>
          <w:tab w:val="left" w:pos="8505"/>
        </w:tabs>
        <w:autoSpaceDE w:val="0"/>
        <w:autoSpaceDN w:val="0"/>
        <w:adjustRightInd w:val="0"/>
        <w:ind w:left="8505"/>
        <w:jc w:val="center"/>
        <w:outlineLvl w:val="0"/>
        <w:rPr>
          <w:highlight w:val="yellow"/>
          <w:lang w:eastAsia="en-US"/>
        </w:rPr>
      </w:pPr>
    </w:p>
    <w:p w:rsidR="0054413E" w:rsidRDefault="0054413E" w:rsidP="00C94A24">
      <w:pPr>
        <w:tabs>
          <w:tab w:val="left" w:pos="8505"/>
        </w:tabs>
        <w:autoSpaceDE w:val="0"/>
        <w:autoSpaceDN w:val="0"/>
        <w:adjustRightInd w:val="0"/>
        <w:ind w:left="8505"/>
        <w:jc w:val="center"/>
        <w:outlineLvl w:val="0"/>
        <w:rPr>
          <w:highlight w:val="yellow"/>
          <w:lang w:eastAsia="en-US"/>
        </w:rPr>
      </w:pPr>
    </w:p>
    <w:p w:rsidR="0054413E" w:rsidRDefault="0054413E" w:rsidP="00C94A24">
      <w:pPr>
        <w:tabs>
          <w:tab w:val="left" w:pos="8505"/>
        </w:tabs>
        <w:autoSpaceDE w:val="0"/>
        <w:autoSpaceDN w:val="0"/>
        <w:adjustRightInd w:val="0"/>
        <w:ind w:left="8505"/>
        <w:jc w:val="center"/>
        <w:outlineLvl w:val="0"/>
        <w:rPr>
          <w:highlight w:val="yellow"/>
          <w:lang w:eastAsia="en-US"/>
        </w:rPr>
      </w:pPr>
    </w:p>
    <w:p w:rsidR="0054413E" w:rsidRDefault="005E0DEF" w:rsidP="005F29DF">
      <w:pPr>
        <w:tabs>
          <w:tab w:val="left" w:pos="3544"/>
          <w:tab w:val="left" w:pos="8505"/>
        </w:tabs>
        <w:autoSpaceDE w:val="0"/>
        <w:autoSpaceDN w:val="0"/>
        <w:adjustRightInd w:val="0"/>
        <w:sectPr w:rsidR="0054413E" w:rsidSect="00492FEB">
          <w:foot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lang w:eastAsia="en-US"/>
        </w:rPr>
        <w:t xml:space="preserve">  </w:t>
      </w:r>
    </w:p>
    <w:p w:rsidR="0054413E" w:rsidRPr="0054413E" w:rsidRDefault="0054413E" w:rsidP="0054413E">
      <w:pPr>
        <w:tabs>
          <w:tab w:val="left" w:pos="8505"/>
        </w:tabs>
        <w:autoSpaceDE w:val="0"/>
        <w:autoSpaceDN w:val="0"/>
        <w:adjustRightInd w:val="0"/>
        <w:outlineLvl w:val="0"/>
        <w:rPr>
          <w:lang w:eastAsia="en-US"/>
        </w:rPr>
      </w:pPr>
      <w:r w:rsidRPr="0054413E">
        <w:rPr>
          <w:lang w:eastAsia="en-US"/>
        </w:rPr>
        <w:lastRenderedPageBreak/>
        <w:t xml:space="preserve"> </w:t>
      </w:r>
      <w:r w:rsidR="005E5899">
        <w:rPr>
          <w:lang w:eastAsia="en-US"/>
        </w:rPr>
        <w:t>4</w:t>
      </w:r>
      <w:r w:rsidR="00AB2576">
        <w:rPr>
          <w:lang w:eastAsia="en-US"/>
        </w:rPr>
        <w:t xml:space="preserve">) </w:t>
      </w:r>
      <w:r>
        <w:rPr>
          <w:lang w:eastAsia="en-US"/>
        </w:rPr>
        <w:t xml:space="preserve">в приложении к </w:t>
      </w:r>
      <w:r w:rsidR="00AB2576">
        <w:rPr>
          <w:lang w:eastAsia="en-US"/>
        </w:rPr>
        <w:t>муниципальной п</w:t>
      </w:r>
      <w:r w:rsidRPr="0054413E">
        <w:rPr>
          <w:lang w:eastAsia="en-US"/>
        </w:rPr>
        <w:t>рограмме :</w:t>
      </w:r>
    </w:p>
    <w:p w:rsidR="004E76C2" w:rsidRDefault="005046FB" w:rsidP="003C2017">
      <w:pPr>
        <w:tabs>
          <w:tab w:val="left" w:pos="567"/>
        </w:tabs>
        <w:autoSpaceDE w:val="0"/>
        <w:autoSpaceDN w:val="0"/>
        <w:adjustRightInd w:val="0"/>
        <w:jc w:val="both"/>
        <w:rPr>
          <w:bCs/>
        </w:rPr>
      </w:pPr>
      <w:r>
        <w:rPr>
          <w:lang w:eastAsia="en-US"/>
        </w:rPr>
        <w:t xml:space="preserve"> </w:t>
      </w:r>
      <w:r>
        <w:rPr>
          <w:bCs/>
          <w:lang w:eastAsia="en-US"/>
        </w:rPr>
        <w:t>а</w:t>
      </w:r>
      <w:r w:rsidR="0054413E" w:rsidRPr="0054413E">
        <w:rPr>
          <w:bCs/>
          <w:lang w:eastAsia="en-US"/>
        </w:rPr>
        <w:t>)</w:t>
      </w:r>
      <w:r w:rsidR="00964B0E">
        <w:rPr>
          <w:bCs/>
          <w:lang w:eastAsia="en-US"/>
        </w:rPr>
        <w:t xml:space="preserve"> в </w:t>
      </w:r>
      <w:r w:rsidR="0054413E" w:rsidRPr="0054413E">
        <w:rPr>
          <w:bCs/>
          <w:lang w:eastAsia="en-US"/>
        </w:rPr>
        <w:t xml:space="preserve"> </w:t>
      </w:r>
      <w:r w:rsidR="003A055A">
        <w:rPr>
          <w:bCs/>
        </w:rPr>
        <w:t>таблиц</w:t>
      </w:r>
      <w:r w:rsidR="00964B0E">
        <w:rPr>
          <w:bCs/>
        </w:rPr>
        <w:t>е</w:t>
      </w:r>
      <w:r w:rsidR="003A055A">
        <w:rPr>
          <w:bCs/>
        </w:rPr>
        <w:t xml:space="preserve"> 4</w:t>
      </w:r>
      <w:r w:rsidR="00964B0E">
        <w:rPr>
          <w:bCs/>
        </w:rPr>
        <w:t>:</w:t>
      </w:r>
    </w:p>
    <w:p w:rsidR="0054413E" w:rsidRPr="0054413E" w:rsidRDefault="004E76C2" w:rsidP="003C2017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</w:rPr>
        <w:t xml:space="preserve"> позицию </w:t>
      </w:r>
      <w:r w:rsidR="00C82766">
        <w:rPr>
          <w:bCs/>
        </w:rPr>
        <w:t>1  изложить в следующей редакции:</w:t>
      </w:r>
    </w:p>
    <w:p w:rsidR="00C94A24" w:rsidRPr="00C94A24" w:rsidRDefault="0054413E" w:rsidP="00C82766">
      <w:pPr>
        <w:autoSpaceDE w:val="0"/>
        <w:autoSpaceDN w:val="0"/>
        <w:adjustRightInd w:val="0"/>
        <w:ind w:left="360"/>
        <w:jc w:val="both"/>
        <w:rPr>
          <w:lang w:eastAsia="en-US"/>
        </w:rPr>
      </w:pPr>
      <w:r w:rsidRPr="0054413E">
        <w:rPr>
          <w:bCs/>
          <w:lang w:eastAsia="en-US"/>
        </w:rPr>
        <w:t>«</w:t>
      </w:r>
      <w:r w:rsidR="00C82766">
        <w:rPr>
          <w:lang w:eastAsia="en-US"/>
        </w:rPr>
        <w:t xml:space="preserve">  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84"/>
        <w:gridCol w:w="3686"/>
        <w:gridCol w:w="2835"/>
        <w:gridCol w:w="1701"/>
        <w:gridCol w:w="1417"/>
        <w:gridCol w:w="1418"/>
        <w:gridCol w:w="1559"/>
      </w:tblGrid>
      <w:tr w:rsidR="00701820" w:rsidRPr="00C94A24" w:rsidTr="009031C3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820" w:rsidRPr="00C94A24" w:rsidRDefault="00701820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Муниципальная</w:t>
            </w:r>
            <w:r w:rsidRPr="00C94A24">
              <w:rPr>
                <w:lang w:eastAsia="en-US"/>
              </w:rPr>
              <w:br/>
              <w:t xml:space="preserve">программа      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01820" w:rsidRPr="00C94A24" w:rsidRDefault="00701820" w:rsidP="00FE2F3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«Управление муниципальными финансами и муниципальным долгом г</w:t>
            </w:r>
            <w:r>
              <w:rPr>
                <w:lang w:eastAsia="en-US"/>
              </w:rPr>
              <w:t>ородского округа «Вуктыл»</w:t>
            </w:r>
          </w:p>
        </w:tc>
        <w:tc>
          <w:tcPr>
            <w:tcW w:w="2835" w:type="dxa"/>
            <w:shd w:val="clear" w:color="auto" w:fill="auto"/>
          </w:tcPr>
          <w:p w:rsidR="00701820" w:rsidRPr="00C94A24" w:rsidRDefault="00701820" w:rsidP="000A105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1820" w:rsidRPr="00C94A24" w:rsidRDefault="00171F44" w:rsidP="005E58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  <w:r w:rsidR="005E5899">
              <w:rPr>
                <w:sz w:val="20"/>
                <w:szCs w:val="20"/>
                <w:lang w:eastAsia="en-US"/>
              </w:rPr>
              <w:t> 105 415,52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1820" w:rsidRPr="00C94A24" w:rsidRDefault="008957CE" w:rsidP="00F34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12 342 890,93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1820" w:rsidRPr="00C94A24" w:rsidRDefault="008957CE" w:rsidP="00F34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8 652 956,79</w:t>
            </w:r>
          </w:p>
        </w:tc>
        <w:tc>
          <w:tcPr>
            <w:tcW w:w="1559" w:type="dxa"/>
            <w:vAlign w:val="center"/>
          </w:tcPr>
          <w:p w:rsidR="003A083C" w:rsidRDefault="008957CE" w:rsidP="00F34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8 650 661,07</w:t>
            </w:r>
          </w:p>
        </w:tc>
      </w:tr>
      <w:tr w:rsidR="008957CE" w:rsidRPr="00C94A24" w:rsidTr="001C3A50">
        <w:trPr>
          <w:trHeight w:val="8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7CE" w:rsidRPr="00C94A24" w:rsidRDefault="008957CE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7CE" w:rsidRPr="00C94A24" w:rsidRDefault="008957CE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957CE" w:rsidRPr="00C94A24" w:rsidRDefault="008957CE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8957CE" w:rsidRPr="00C94A24" w:rsidRDefault="008957CE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7CE" w:rsidRPr="00C94A24" w:rsidRDefault="008957CE" w:rsidP="001C3A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12 105 415,52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57CE" w:rsidRPr="00C94A24" w:rsidRDefault="008957CE" w:rsidP="007B45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12 342 890,93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7CE" w:rsidRPr="00C94A24" w:rsidRDefault="008957CE" w:rsidP="007B45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8 652 956,79</w:t>
            </w:r>
          </w:p>
        </w:tc>
        <w:tc>
          <w:tcPr>
            <w:tcW w:w="1559" w:type="dxa"/>
            <w:vAlign w:val="center"/>
          </w:tcPr>
          <w:p w:rsidR="008957CE" w:rsidRDefault="008957CE" w:rsidP="007B45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8 650 661,07</w:t>
            </w:r>
          </w:p>
        </w:tc>
      </w:tr>
      <w:tr w:rsidR="00ED1C77" w:rsidRPr="00C94A24" w:rsidTr="009031C3">
        <w:trPr>
          <w:trHeight w:val="54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77" w:rsidRPr="00C94A24" w:rsidRDefault="00ED1C77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ED1C77" w:rsidRPr="00C94A24" w:rsidRDefault="00ED1C77" w:rsidP="00FE2F3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Соисполнитель -</w:t>
            </w:r>
            <w:r>
              <w:rPr>
                <w:lang w:eastAsia="en-US"/>
              </w:rPr>
              <w:t>а</w:t>
            </w:r>
            <w:r w:rsidRPr="00C94A24">
              <w:rPr>
                <w:lang w:eastAsia="en-US"/>
              </w:rPr>
              <w:t>дминистрация городского округа  «Вуктыл»</w:t>
            </w:r>
          </w:p>
        </w:tc>
        <w:tc>
          <w:tcPr>
            <w:tcW w:w="1701" w:type="dxa"/>
            <w:shd w:val="clear" w:color="auto" w:fill="auto"/>
          </w:tcPr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</w:tbl>
    <w:p w:rsidR="009B1504" w:rsidRDefault="00F33C9D" w:rsidP="005E5899">
      <w:pPr>
        <w:tabs>
          <w:tab w:val="left" w:pos="12660"/>
        </w:tabs>
        <w:spacing w:after="200"/>
        <w:jc w:val="right"/>
        <w:rPr>
          <w:lang w:eastAsia="en-US"/>
        </w:rPr>
      </w:pPr>
      <w:r>
        <w:rPr>
          <w:lang w:eastAsia="en-US"/>
        </w:rPr>
        <w:t>»;</w:t>
      </w:r>
    </w:p>
    <w:p w:rsidR="00C82766" w:rsidRPr="0054413E" w:rsidRDefault="00964B0E" w:rsidP="00C82766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lang w:eastAsia="en-US"/>
        </w:rPr>
        <w:t xml:space="preserve"> </w:t>
      </w:r>
      <w:r w:rsidR="0053376C">
        <w:rPr>
          <w:bCs/>
        </w:rPr>
        <w:t>позиции</w:t>
      </w:r>
      <w:r w:rsidR="00C82766">
        <w:rPr>
          <w:bCs/>
        </w:rPr>
        <w:t xml:space="preserve">  9,14  изложить в следующей редакции:</w:t>
      </w:r>
    </w:p>
    <w:p w:rsidR="00C82766" w:rsidRPr="00C94A24" w:rsidRDefault="00C82766" w:rsidP="00C82766">
      <w:pPr>
        <w:autoSpaceDE w:val="0"/>
        <w:autoSpaceDN w:val="0"/>
        <w:adjustRightInd w:val="0"/>
        <w:ind w:left="360"/>
        <w:jc w:val="both"/>
        <w:rPr>
          <w:lang w:eastAsia="en-US"/>
        </w:rPr>
      </w:pPr>
      <w:r w:rsidRPr="0054413E">
        <w:rPr>
          <w:bCs/>
          <w:lang w:eastAsia="en-US"/>
        </w:rPr>
        <w:t>«</w:t>
      </w:r>
      <w:r>
        <w:rPr>
          <w:lang w:eastAsia="en-US"/>
        </w:rPr>
        <w:t xml:space="preserve">  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84"/>
        <w:gridCol w:w="3686"/>
        <w:gridCol w:w="2835"/>
        <w:gridCol w:w="1701"/>
        <w:gridCol w:w="1417"/>
        <w:gridCol w:w="1418"/>
        <w:gridCol w:w="1559"/>
      </w:tblGrid>
      <w:tr w:rsidR="00C82766" w:rsidTr="00344F8B">
        <w:trPr>
          <w:trHeight w:val="329"/>
        </w:trPr>
        <w:tc>
          <w:tcPr>
            <w:tcW w:w="851" w:type="dxa"/>
            <w:vMerge w:val="restart"/>
          </w:tcPr>
          <w:p w:rsidR="00C82766" w:rsidRPr="00C94A24" w:rsidRDefault="00C82766" w:rsidP="00344F8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82766" w:rsidRPr="00C94A24" w:rsidRDefault="00C82766" w:rsidP="00344F8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Подпрограмма </w:t>
            </w:r>
            <w:r w:rsidRPr="00C94A24">
              <w:rPr>
                <w:lang w:val="en-US" w:eastAsia="en-US"/>
              </w:rPr>
              <w:t>II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C82766" w:rsidRPr="00C94A24" w:rsidRDefault="00C82766" w:rsidP="00344F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Организация и обеспечение бюджетного процесса в городском округе «Вуктыл»</w:t>
            </w:r>
          </w:p>
        </w:tc>
        <w:tc>
          <w:tcPr>
            <w:tcW w:w="2835" w:type="dxa"/>
            <w:shd w:val="clear" w:color="auto" w:fill="auto"/>
          </w:tcPr>
          <w:p w:rsidR="00C82766" w:rsidRPr="00C94A24" w:rsidRDefault="00C82766" w:rsidP="00344F8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2766" w:rsidRPr="00C94A24" w:rsidRDefault="00C82766" w:rsidP="00344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 077 403,23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2766" w:rsidRPr="00C94A24" w:rsidRDefault="00C82766" w:rsidP="00344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3 </w:t>
            </w:r>
            <w:r>
              <w:rPr>
                <w:sz w:val="20"/>
                <w:szCs w:val="20"/>
                <w:lang w:eastAsia="en-US"/>
              </w:rPr>
              <w:t>61</w:t>
            </w:r>
            <w:r w:rsidRPr="00C94A24">
              <w:rPr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2766" w:rsidRPr="00C94A24" w:rsidRDefault="00C82766" w:rsidP="00344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3 130</w:t>
            </w:r>
            <w:r w:rsidRPr="00C94A24">
              <w:rPr>
                <w:sz w:val="20"/>
                <w:szCs w:val="20"/>
                <w:lang w:eastAsia="en-US"/>
              </w:rPr>
              <w:t> 000,00</w:t>
            </w:r>
          </w:p>
        </w:tc>
        <w:tc>
          <w:tcPr>
            <w:tcW w:w="1559" w:type="dxa"/>
            <w:vAlign w:val="center"/>
          </w:tcPr>
          <w:p w:rsidR="00C82766" w:rsidRDefault="00C82766" w:rsidP="00344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2 920 000,00</w:t>
            </w:r>
          </w:p>
        </w:tc>
      </w:tr>
      <w:tr w:rsidR="00C82766" w:rsidTr="00344F8B">
        <w:trPr>
          <w:trHeight w:val="675"/>
        </w:trPr>
        <w:tc>
          <w:tcPr>
            <w:tcW w:w="851" w:type="dxa"/>
            <w:vMerge/>
          </w:tcPr>
          <w:p w:rsidR="00C82766" w:rsidRPr="00C94A24" w:rsidRDefault="00C82766" w:rsidP="00344F8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82766" w:rsidRPr="00C94A24" w:rsidRDefault="00C82766" w:rsidP="00344F8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C82766" w:rsidRPr="00C94A24" w:rsidRDefault="00C82766" w:rsidP="00344F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A85C73" w:rsidRDefault="00C82766" w:rsidP="00344F8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Ответственный исполнитель  - Финансовое управление </w:t>
            </w:r>
            <w:r w:rsidR="00A85C73">
              <w:rPr>
                <w:lang w:eastAsia="en-US"/>
              </w:rPr>
              <w:t xml:space="preserve">администрации городского округа </w:t>
            </w:r>
          </w:p>
          <w:p w:rsidR="00C82766" w:rsidRPr="00C94A24" w:rsidRDefault="00C82766" w:rsidP="00344F8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«Вуктыл»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2766" w:rsidRDefault="00C82766" w:rsidP="00344F8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C82766" w:rsidRPr="00C94A24" w:rsidRDefault="00C82766" w:rsidP="00344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 077 403,23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2766" w:rsidRDefault="00C82766" w:rsidP="00344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C82766" w:rsidRPr="00C94A24" w:rsidRDefault="00C82766" w:rsidP="00344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3 </w:t>
            </w:r>
            <w:r>
              <w:rPr>
                <w:sz w:val="20"/>
                <w:szCs w:val="20"/>
                <w:lang w:eastAsia="en-US"/>
              </w:rPr>
              <w:t>61</w:t>
            </w:r>
            <w:r w:rsidRPr="00C94A24">
              <w:rPr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2766" w:rsidRDefault="00C82766" w:rsidP="00344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C82766" w:rsidRPr="00C94A24" w:rsidRDefault="00C82766" w:rsidP="00344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3 130</w:t>
            </w:r>
            <w:r w:rsidRPr="00C94A24">
              <w:rPr>
                <w:sz w:val="20"/>
                <w:szCs w:val="20"/>
                <w:lang w:eastAsia="en-US"/>
              </w:rPr>
              <w:t> 000,00</w:t>
            </w:r>
          </w:p>
        </w:tc>
        <w:tc>
          <w:tcPr>
            <w:tcW w:w="1559" w:type="dxa"/>
            <w:vAlign w:val="center"/>
          </w:tcPr>
          <w:p w:rsidR="00C82766" w:rsidRDefault="00C82766" w:rsidP="00344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C82766" w:rsidRDefault="00C82766" w:rsidP="00344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2 920 000,00</w:t>
            </w:r>
          </w:p>
        </w:tc>
      </w:tr>
      <w:tr w:rsidR="00C82766" w:rsidTr="00A85C73">
        <w:trPr>
          <w:trHeight w:val="353"/>
        </w:trPr>
        <w:tc>
          <w:tcPr>
            <w:tcW w:w="851" w:type="dxa"/>
          </w:tcPr>
          <w:p w:rsidR="00C82766" w:rsidRPr="00C94A24" w:rsidRDefault="00C82766" w:rsidP="00344F8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984" w:type="dxa"/>
            <w:shd w:val="clear" w:color="auto" w:fill="auto"/>
          </w:tcPr>
          <w:p w:rsidR="00C82766" w:rsidRPr="00C94A24" w:rsidRDefault="00C82766" w:rsidP="00344F8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C82766" w:rsidRPr="00C94A24" w:rsidRDefault="00C82766" w:rsidP="00344F8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меропр</w:t>
            </w:r>
            <w:r>
              <w:rPr>
                <w:lang w:eastAsia="en-US"/>
              </w:rPr>
              <w:t xml:space="preserve">иятие </w:t>
            </w:r>
            <w:r w:rsidRPr="00C94A24">
              <w:rPr>
                <w:lang w:eastAsia="en-US"/>
              </w:rPr>
              <w:t>2.2.</w:t>
            </w:r>
          </w:p>
        </w:tc>
        <w:tc>
          <w:tcPr>
            <w:tcW w:w="3686" w:type="dxa"/>
            <w:shd w:val="clear" w:color="auto" w:fill="auto"/>
          </w:tcPr>
          <w:p w:rsidR="00C82766" w:rsidRPr="00C94A24" w:rsidRDefault="00C82766" w:rsidP="00344F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2835" w:type="dxa"/>
            <w:shd w:val="clear" w:color="auto" w:fill="auto"/>
          </w:tcPr>
          <w:p w:rsidR="00A85C73" w:rsidRDefault="00C82766" w:rsidP="00344F8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Ответственный исполнитель - Финансовое управление </w:t>
            </w:r>
            <w:r w:rsidR="00A85C73">
              <w:rPr>
                <w:lang w:eastAsia="en-US"/>
              </w:rPr>
              <w:t>администрации городского округа</w:t>
            </w:r>
          </w:p>
          <w:p w:rsidR="00A85C73" w:rsidRDefault="00A85C73" w:rsidP="00344F8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C82766" w:rsidRPr="00C94A24" w:rsidRDefault="00C82766" w:rsidP="00344F8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lastRenderedPageBreak/>
              <w:t>«Вуктыл»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2766" w:rsidRDefault="00C82766" w:rsidP="00344F8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C82766" w:rsidRPr="00C94A24" w:rsidRDefault="00C82766" w:rsidP="00344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 077 403,23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2766" w:rsidRDefault="00C82766" w:rsidP="00344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C82766" w:rsidRPr="00C94A24" w:rsidRDefault="00C82766" w:rsidP="00344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3 </w:t>
            </w:r>
            <w:r>
              <w:rPr>
                <w:sz w:val="20"/>
                <w:szCs w:val="20"/>
                <w:lang w:eastAsia="en-US"/>
              </w:rPr>
              <w:t>61</w:t>
            </w:r>
            <w:r w:rsidRPr="00C94A24">
              <w:rPr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2766" w:rsidRDefault="00C82766" w:rsidP="00344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C82766" w:rsidRPr="00C94A24" w:rsidRDefault="00C82766" w:rsidP="00344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3 130</w:t>
            </w:r>
            <w:r w:rsidRPr="00C94A24">
              <w:rPr>
                <w:sz w:val="20"/>
                <w:szCs w:val="20"/>
                <w:lang w:eastAsia="en-US"/>
              </w:rPr>
              <w:t> 000,00</w:t>
            </w:r>
          </w:p>
        </w:tc>
        <w:tc>
          <w:tcPr>
            <w:tcW w:w="1559" w:type="dxa"/>
            <w:vAlign w:val="center"/>
          </w:tcPr>
          <w:p w:rsidR="00C82766" w:rsidRDefault="00C82766" w:rsidP="00344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C82766" w:rsidRDefault="00C82766" w:rsidP="00344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2 920 000,00</w:t>
            </w:r>
          </w:p>
        </w:tc>
      </w:tr>
    </w:tbl>
    <w:p w:rsidR="00DE2B12" w:rsidRDefault="00DE2B12" w:rsidP="00DE2B12">
      <w:pPr>
        <w:tabs>
          <w:tab w:val="left" w:pos="12660"/>
        </w:tabs>
        <w:spacing w:after="200"/>
        <w:jc w:val="right"/>
        <w:rPr>
          <w:lang w:eastAsia="en-US"/>
        </w:rPr>
      </w:pPr>
      <w:r>
        <w:rPr>
          <w:lang w:eastAsia="en-US"/>
        </w:rPr>
        <w:lastRenderedPageBreak/>
        <w:t>»;</w:t>
      </w:r>
    </w:p>
    <w:p w:rsidR="0053376C" w:rsidRPr="0054413E" w:rsidRDefault="0053376C" w:rsidP="0053376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lang w:eastAsia="en-US"/>
        </w:rPr>
      </w:pPr>
      <w:r w:rsidRPr="0054413E">
        <w:rPr>
          <w:bCs/>
          <w:lang w:eastAsia="en-US"/>
        </w:rPr>
        <w:t xml:space="preserve"> </w:t>
      </w:r>
      <w:r>
        <w:rPr>
          <w:bCs/>
        </w:rPr>
        <w:t>позиции  15,16  изложить в следующей редакции:</w:t>
      </w:r>
    </w:p>
    <w:p w:rsidR="0053376C" w:rsidRDefault="0053376C" w:rsidP="0053376C">
      <w:pPr>
        <w:tabs>
          <w:tab w:val="left" w:pos="250"/>
          <w:tab w:val="left" w:pos="12660"/>
        </w:tabs>
        <w:rPr>
          <w:lang w:eastAsia="en-US"/>
        </w:rPr>
      </w:pPr>
      <w:r>
        <w:rPr>
          <w:lang w:eastAsia="en-US"/>
        </w:rPr>
        <w:tab/>
      </w:r>
      <w:r w:rsidRPr="0054413E">
        <w:rPr>
          <w:bCs/>
          <w:lang w:eastAsia="en-US"/>
        </w:rPr>
        <w:t>«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84"/>
        <w:gridCol w:w="3686"/>
        <w:gridCol w:w="2835"/>
        <w:gridCol w:w="1701"/>
        <w:gridCol w:w="1417"/>
        <w:gridCol w:w="1418"/>
        <w:gridCol w:w="1559"/>
      </w:tblGrid>
      <w:tr w:rsidR="0053376C" w:rsidTr="001453F2">
        <w:trPr>
          <w:trHeight w:val="343"/>
        </w:trPr>
        <w:tc>
          <w:tcPr>
            <w:tcW w:w="851" w:type="dxa"/>
            <w:vMerge w:val="restart"/>
          </w:tcPr>
          <w:p w:rsidR="0053376C" w:rsidRPr="00C94A24" w:rsidRDefault="0053376C" w:rsidP="00344F8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3376C" w:rsidRPr="00C94A24" w:rsidRDefault="0053376C" w:rsidP="00344F8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Подпрограмма </w:t>
            </w:r>
            <w:r w:rsidRPr="00C94A24">
              <w:rPr>
                <w:lang w:val="en-US" w:eastAsia="en-US"/>
              </w:rPr>
              <w:t>III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53376C" w:rsidRPr="00C94A24" w:rsidRDefault="0053376C" w:rsidP="00344F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Обеспечение реа</w:t>
            </w:r>
            <w:r>
              <w:rPr>
                <w:rFonts w:eastAsia="Calibri"/>
                <w:lang w:eastAsia="en-US"/>
              </w:rPr>
              <w:t>лизации муниципальной программы</w:t>
            </w:r>
          </w:p>
        </w:tc>
        <w:tc>
          <w:tcPr>
            <w:tcW w:w="2835" w:type="dxa"/>
            <w:shd w:val="clear" w:color="auto" w:fill="auto"/>
          </w:tcPr>
          <w:p w:rsidR="0053376C" w:rsidRPr="00C94A24" w:rsidRDefault="0053376C" w:rsidP="00344F8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376C" w:rsidRPr="00C94A24" w:rsidRDefault="0053376C" w:rsidP="00344F8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9 028 012,29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376C" w:rsidRPr="00C94A24" w:rsidRDefault="0053376C" w:rsidP="00344F8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8 732 890,93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376C" w:rsidRPr="00C94A24" w:rsidRDefault="0053376C" w:rsidP="00344F8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5 522 956,79</w:t>
            </w:r>
          </w:p>
        </w:tc>
        <w:tc>
          <w:tcPr>
            <w:tcW w:w="1559" w:type="dxa"/>
            <w:vAlign w:val="center"/>
          </w:tcPr>
          <w:p w:rsidR="0053376C" w:rsidRDefault="0053376C" w:rsidP="00344F8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5 730 661,07</w:t>
            </w:r>
          </w:p>
        </w:tc>
      </w:tr>
      <w:tr w:rsidR="0053376C" w:rsidTr="001453F2">
        <w:trPr>
          <w:trHeight w:val="675"/>
        </w:trPr>
        <w:tc>
          <w:tcPr>
            <w:tcW w:w="851" w:type="dxa"/>
            <w:vMerge/>
          </w:tcPr>
          <w:p w:rsidR="0053376C" w:rsidRPr="00C94A24" w:rsidRDefault="0053376C" w:rsidP="00344F8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3376C" w:rsidRPr="00C94A24" w:rsidRDefault="0053376C" w:rsidP="00344F8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53376C" w:rsidRPr="00C94A24" w:rsidRDefault="0053376C" w:rsidP="00344F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53376C" w:rsidRPr="00C94A24" w:rsidRDefault="0053376C" w:rsidP="00344F8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376C" w:rsidRDefault="0053376C" w:rsidP="00344F8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3376C" w:rsidRPr="00C94A24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9 028 012,29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376C" w:rsidRDefault="0053376C" w:rsidP="00344F8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3376C" w:rsidRPr="00C94A24" w:rsidRDefault="0053376C" w:rsidP="00344F8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8 732 890,93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376C" w:rsidRDefault="0053376C" w:rsidP="00344F8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3376C" w:rsidRPr="00C94A24" w:rsidRDefault="0053376C" w:rsidP="00344F8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5 522 956,79</w:t>
            </w:r>
          </w:p>
        </w:tc>
        <w:tc>
          <w:tcPr>
            <w:tcW w:w="1559" w:type="dxa"/>
            <w:vAlign w:val="center"/>
          </w:tcPr>
          <w:p w:rsidR="0053376C" w:rsidRDefault="0053376C" w:rsidP="00344F8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3376C" w:rsidRDefault="0053376C" w:rsidP="00344F8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5 730 661,07</w:t>
            </w:r>
          </w:p>
        </w:tc>
      </w:tr>
      <w:tr w:rsidR="0053376C" w:rsidTr="001453F2">
        <w:trPr>
          <w:trHeight w:val="1104"/>
        </w:trPr>
        <w:tc>
          <w:tcPr>
            <w:tcW w:w="851" w:type="dxa"/>
          </w:tcPr>
          <w:p w:rsidR="0053376C" w:rsidRDefault="0053376C" w:rsidP="00344F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984" w:type="dxa"/>
            <w:shd w:val="clear" w:color="auto" w:fill="auto"/>
          </w:tcPr>
          <w:p w:rsidR="0053376C" w:rsidRPr="00C94A24" w:rsidRDefault="0053376C" w:rsidP="00344F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Основное мероприятие  </w:t>
            </w:r>
            <w:r w:rsidRPr="00C94A24">
              <w:rPr>
                <w:rFonts w:eastAsia="Calibri"/>
                <w:lang w:eastAsia="en-US"/>
              </w:rPr>
              <w:t>1.1.</w:t>
            </w:r>
          </w:p>
          <w:p w:rsidR="0053376C" w:rsidRPr="00C94A24" w:rsidRDefault="0053376C" w:rsidP="00344F8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53376C" w:rsidRPr="00C94A24" w:rsidRDefault="0053376C" w:rsidP="00344F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2835" w:type="dxa"/>
            <w:shd w:val="clear" w:color="auto" w:fill="auto"/>
          </w:tcPr>
          <w:p w:rsidR="0053376C" w:rsidRPr="00C94A24" w:rsidRDefault="0053376C" w:rsidP="00344F8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376C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3376C" w:rsidRPr="00C94A24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9 028 012,29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376C" w:rsidRDefault="0053376C" w:rsidP="00344F8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3376C" w:rsidRPr="00C94A24" w:rsidRDefault="0053376C" w:rsidP="00344F8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8 732 890,93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376C" w:rsidRDefault="0053376C" w:rsidP="00344F8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3376C" w:rsidRPr="00C94A24" w:rsidRDefault="0053376C" w:rsidP="00344F8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5 522 956,79</w:t>
            </w:r>
          </w:p>
        </w:tc>
        <w:tc>
          <w:tcPr>
            <w:tcW w:w="1559" w:type="dxa"/>
            <w:vAlign w:val="center"/>
          </w:tcPr>
          <w:p w:rsidR="0053376C" w:rsidRDefault="0053376C" w:rsidP="00344F8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3376C" w:rsidRDefault="0053376C" w:rsidP="00344F8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5 730 661,07</w:t>
            </w:r>
          </w:p>
        </w:tc>
      </w:tr>
    </w:tbl>
    <w:p w:rsidR="00C82766" w:rsidRDefault="0053376C" w:rsidP="0053376C">
      <w:pPr>
        <w:tabs>
          <w:tab w:val="left" w:pos="250"/>
          <w:tab w:val="left" w:pos="12660"/>
        </w:tabs>
        <w:spacing w:after="200"/>
        <w:jc w:val="right"/>
        <w:rPr>
          <w:lang w:eastAsia="en-US"/>
        </w:rPr>
      </w:pPr>
      <w:r>
        <w:rPr>
          <w:lang w:eastAsia="en-US"/>
        </w:rPr>
        <w:t>»;</w:t>
      </w:r>
    </w:p>
    <w:p w:rsidR="005E0DEF" w:rsidRDefault="005E0DEF" w:rsidP="005E0DEF">
      <w:pPr>
        <w:tabs>
          <w:tab w:val="left" w:pos="42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eastAsia="en-US"/>
        </w:rPr>
        <w:t>б</w:t>
      </w:r>
      <w:r w:rsidR="00F33C9D">
        <w:rPr>
          <w:bCs/>
          <w:lang w:eastAsia="en-US"/>
        </w:rPr>
        <w:t xml:space="preserve">) </w:t>
      </w:r>
      <w:r>
        <w:rPr>
          <w:bCs/>
          <w:lang w:eastAsia="en-US"/>
        </w:rPr>
        <w:t xml:space="preserve">в </w:t>
      </w:r>
      <w:r w:rsidR="00F33C9D">
        <w:rPr>
          <w:bCs/>
          <w:lang w:eastAsia="en-US"/>
        </w:rPr>
        <w:t xml:space="preserve"> </w:t>
      </w:r>
      <w:r>
        <w:rPr>
          <w:bCs/>
        </w:rPr>
        <w:t>таблице 5:</w:t>
      </w:r>
    </w:p>
    <w:p w:rsidR="0053376C" w:rsidRDefault="0053376C" w:rsidP="005E0DEF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</w:rPr>
        <w:t>позицию  1 изложить в следующей редакции:</w:t>
      </w:r>
      <w:r>
        <w:rPr>
          <w:bCs/>
          <w:lang w:eastAsia="en-US"/>
        </w:rPr>
        <w:t xml:space="preserve"> </w:t>
      </w:r>
    </w:p>
    <w:p w:rsidR="00C94A24" w:rsidRPr="00C94A24" w:rsidRDefault="00F33C9D" w:rsidP="0053376C">
      <w:pPr>
        <w:tabs>
          <w:tab w:val="left" w:pos="426"/>
        </w:tabs>
        <w:autoSpaceDE w:val="0"/>
        <w:autoSpaceDN w:val="0"/>
        <w:adjustRightInd w:val="0"/>
        <w:ind w:left="360"/>
        <w:jc w:val="both"/>
      </w:pPr>
      <w:r>
        <w:rPr>
          <w:bCs/>
          <w:lang w:eastAsia="en-US"/>
        </w:rPr>
        <w:t>«</w:t>
      </w:r>
    </w:p>
    <w:p w:rsidR="00C94A24" w:rsidRPr="000C4465" w:rsidRDefault="00C94A24" w:rsidP="00C94A24">
      <w:pPr>
        <w:autoSpaceDE w:val="0"/>
        <w:autoSpaceDN w:val="0"/>
        <w:adjustRightInd w:val="0"/>
        <w:spacing w:line="100" w:lineRule="exact"/>
        <w:ind w:right="284"/>
        <w:jc w:val="right"/>
        <w:rPr>
          <w:sz w:val="22"/>
          <w:szCs w:val="22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2693"/>
        <w:gridCol w:w="3686"/>
        <w:gridCol w:w="1559"/>
        <w:gridCol w:w="1559"/>
        <w:gridCol w:w="1560"/>
        <w:gridCol w:w="1559"/>
      </w:tblGrid>
      <w:tr w:rsidR="007F4ADC" w:rsidRPr="000C4465" w:rsidTr="00A85C73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Default="007F4ADC" w:rsidP="005E0DEF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</w:t>
            </w:r>
          </w:p>
          <w:p w:rsidR="005E0DEF" w:rsidRDefault="005E0DEF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5E0DEF" w:rsidRDefault="005E0DEF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5E0DEF" w:rsidRDefault="005E0DEF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5E0DEF" w:rsidRDefault="005E0DEF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5E0DEF" w:rsidRDefault="005E0DEF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5E0DEF" w:rsidRDefault="005E0DEF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5E0DEF" w:rsidRDefault="005E0DEF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5E0DEF" w:rsidRDefault="005E0DEF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5E0DEF" w:rsidRDefault="005E0DEF" w:rsidP="00A85C7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5E0DEF" w:rsidRDefault="005E0DEF" w:rsidP="00A85C7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5E0DEF" w:rsidRPr="000C4465" w:rsidRDefault="005E0DEF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lastRenderedPageBreak/>
              <w:t>Муниципальная</w:t>
            </w:r>
            <w:r w:rsidRPr="000C4465">
              <w:rPr>
                <w:sz w:val="22"/>
                <w:szCs w:val="22"/>
                <w:lang w:eastAsia="en-US"/>
              </w:rPr>
              <w:br/>
              <w:t xml:space="preserve">программа      </w:t>
            </w:r>
          </w:p>
          <w:p w:rsidR="00A85C73" w:rsidRDefault="00A85C73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E26F3" w:rsidRDefault="00CE26F3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E26F3" w:rsidRDefault="00CE26F3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E26F3" w:rsidRDefault="00CE26F3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E26F3" w:rsidRDefault="00CE26F3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A85C73" w:rsidRDefault="00A85C73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A85C73" w:rsidRDefault="00A85C73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A85C73" w:rsidRDefault="00A85C73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A85C73" w:rsidRDefault="00A85C73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A85C73" w:rsidRDefault="00A85C73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A85C73" w:rsidRPr="000C4465" w:rsidRDefault="00A85C73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Default="007F4ADC" w:rsidP="000A10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lastRenderedPageBreak/>
              <w:t>«Управление муниципальными финансами и муниципальным долгом городского округа «Вуктыл»</w:t>
            </w:r>
          </w:p>
          <w:p w:rsidR="00A85C73" w:rsidRDefault="00A85C73" w:rsidP="000A10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A85C73" w:rsidRDefault="00A85C73" w:rsidP="000A10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E26F3" w:rsidRDefault="00CE26F3" w:rsidP="000A10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A85C73" w:rsidRPr="000C4465" w:rsidRDefault="00A85C73" w:rsidP="000A10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lastRenderedPageBreak/>
              <w:t xml:space="preserve">Всего, в том числе по источникам: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9F19BF" w:rsidP="005709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5709DF">
              <w:rPr>
                <w:sz w:val="22"/>
                <w:szCs w:val="22"/>
                <w:lang w:eastAsia="en-US"/>
              </w:rPr>
              <w:t> 105 415,52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5B7E21" w:rsidP="00E60E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12 342 890,93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5B7E21" w:rsidP="00E60E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8 652 956,79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5B7E21" w:rsidP="00E60E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8 650 661,07</w:t>
            </w:r>
          </w:p>
        </w:tc>
      </w:tr>
      <w:tr w:rsidR="005B7E21" w:rsidRPr="000C4465" w:rsidTr="00A85C73">
        <w:trPr>
          <w:trHeight w:val="312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21" w:rsidRPr="000C4465" w:rsidRDefault="005B7E21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21" w:rsidRPr="000C4465" w:rsidRDefault="005B7E21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21" w:rsidRPr="000C4465" w:rsidRDefault="005B7E21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21" w:rsidRPr="000C4465" w:rsidRDefault="005B7E21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21" w:rsidRPr="000C4465" w:rsidRDefault="005B7E21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12 105 415,52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21" w:rsidRPr="000C4465" w:rsidRDefault="005B7E21" w:rsidP="007B45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12 342 890,93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21" w:rsidRPr="000C4465" w:rsidRDefault="005B7E21" w:rsidP="007B45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8 652 956,79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21" w:rsidRPr="000C4465" w:rsidRDefault="005B7E21" w:rsidP="007B45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8 650 661,07</w:t>
            </w:r>
          </w:p>
        </w:tc>
      </w:tr>
      <w:tr w:rsidR="007F4ADC" w:rsidRPr="000C4465" w:rsidTr="00A85C73">
        <w:trPr>
          <w:trHeight w:val="510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A85C73">
        <w:trPr>
          <w:trHeight w:val="350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  <w:p w:rsidR="00A85C73" w:rsidRPr="000C4465" w:rsidRDefault="00A85C73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A85C73">
        <w:trPr>
          <w:trHeight w:val="350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A85C73">
        <w:trPr>
          <w:trHeight w:val="34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5E0DEF" w:rsidRDefault="00F33C9D" w:rsidP="005E0DEF">
      <w:pPr>
        <w:tabs>
          <w:tab w:val="left" w:pos="709"/>
        </w:tabs>
        <w:autoSpaceDE w:val="0"/>
        <w:autoSpaceDN w:val="0"/>
        <w:adjustRightInd w:val="0"/>
        <w:ind w:right="-2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510B4F">
        <w:rPr>
          <w:lang w:eastAsia="en-US"/>
        </w:rPr>
        <w:t xml:space="preserve">                          </w:t>
      </w:r>
      <w:r w:rsidR="0053376C">
        <w:rPr>
          <w:lang w:eastAsia="en-US"/>
        </w:rPr>
        <w:t xml:space="preserve">            </w:t>
      </w:r>
      <w:r w:rsidR="00A85C73">
        <w:rPr>
          <w:lang w:eastAsia="en-US"/>
        </w:rPr>
        <w:t xml:space="preserve">    </w:t>
      </w:r>
      <w:r w:rsidR="00510B4F">
        <w:rPr>
          <w:lang w:eastAsia="en-US"/>
        </w:rPr>
        <w:t xml:space="preserve">    »</w:t>
      </w:r>
      <w:r w:rsidR="0053376C">
        <w:rPr>
          <w:lang w:eastAsia="en-US"/>
        </w:rPr>
        <w:t>;</w:t>
      </w:r>
    </w:p>
    <w:p w:rsidR="0053376C" w:rsidRPr="005E0DEF" w:rsidRDefault="005E0DEF" w:rsidP="005E0DEF">
      <w:pPr>
        <w:tabs>
          <w:tab w:val="left" w:pos="709"/>
        </w:tabs>
        <w:autoSpaceDE w:val="0"/>
        <w:autoSpaceDN w:val="0"/>
        <w:adjustRightInd w:val="0"/>
        <w:ind w:right="-2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53376C">
        <w:rPr>
          <w:bCs/>
        </w:rPr>
        <w:t>позиции  9,14 изложить в следующей редакции:</w:t>
      </w:r>
      <w:r w:rsidR="0053376C">
        <w:rPr>
          <w:bCs/>
          <w:lang w:eastAsia="en-US"/>
        </w:rPr>
        <w:t xml:space="preserve"> </w:t>
      </w:r>
      <w:r w:rsidR="00A85C73">
        <w:rPr>
          <w:bCs/>
          <w:lang w:eastAsia="en-US"/>
        </w:rPr>
        <w:t xml:space="preserve"> </w:t>
      </w:r>
    </w:p>
    <w:p w:rsidR="0053376C" w:rsidRDefault="005E0DEF" w:rsidP="0053376C">
      <w:pPr>
        <w:tabs>
          <w:tab w:val="left" w:pos="709"/>
        </w:tabs>
        <w:autoSpaceDE w:val="0"/>
        <w:autoSpaceDN w:val="0"/>
        <w:adjustRightInd w:val="0"/>
        <w:ind w:right="-2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</w:t>
      </w:r>
      <w:r w:rsidR="0053376C">
        <w:rPr>
          <w:bCs/>
          <w:lang w:eastAsia="en-US"/>
        </w:rPr>
        <w:t>«</w:t>
      </w: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3686"/>
        <w:gridCol w:w="1559"/>
        <w:gridCol w:w="1559"/>
        <w:gridCol w:w="1560"/>
        <w:gridCol w:w="1559"/>
      </w:tblGrid>
      <w:tr w:rsidR="0053376C" w:rsidRPr="000C4465" w:rsidTr="0053376C">
        <w:trPr>
          <w:trHeight w:val="21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Подпрограмма </w:t>
            </w:r>
            <w:r w:rsidRPr="000C4465">
              <w:rPr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«Организация и обеспечение бюджетного процесса в городском округе «Вуктыл»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6C" w:rsidRPr="009F19BF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9F19BF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 077 403,23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3 </w:t>
            </w:r>
            <w:r>
              <w:rPr>
                <w:sz w:val="22"/>
                <w:szCs w:val="22"/>
                <w:lang w:eastAsia="en-US"/>
              </w:rPr>
              <w:t>61</w:t>
            </w:r>
            <w:r w:rsidRPr="000C4465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3 130</w:t>
            </w:r>
            <w:r w:rsidRPr="000C4465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2 </w:t>
            </w:r>
            <w:r>
              <w:rPr>
                <w:sz w:val="22"/>
                <w:szCs w:val="22"/>
                <w:lang w:eastAsia="en-US"/>
              </w:rPr>
              <w:t>92</w:t>
            </w:r>
            <w:r w:rsidRPr="000C4465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3376C" w:rsidRPr="000C4465" w:rsidTr="00344F8B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9F19BF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 077 403,23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3 </w:t>
            </w:r>
            <w:r>
              <w:rPr>
                <w:sz w:val="22"/>
                <w:szCs w:val="22"/>
                <w:lang w:eastAsia="en-US"/>
              </w:rPr>
              <w:t>61</w:t>
            </w:r>
            <w:r w:rsidRPr="000C4465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3 130</w:t>
            </w:r>
            <w:r w:rsidRPr="000C4465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2 </w:t>
            </w:r>
            <w:r>
              <w:rPr>
                <w:sz w:val="22"/>
                <w:szCs w:val="22"/>
                <w:lang w:eastAsia="en-US"/>
              </w:rPr>
              <w:t>92</w:t>
            </w:r>
            <w:r w:rsidRPr="000C4465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3376C" w:rsidRPr="000C4465" w:rsidTr="00344F8B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3376C" w:rsidRPr="000C4465" w:rsidTr="00344F8B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3376C" w:rsidRPr="000C4465" w:rsidTr="00344F8B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3376C" w:rsidRPr="000C4465" w:rsidTr="00344F8B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1453F2" w:rsidRPr="000C4465" w:rsidTr="00344F8B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мероприятие 2.2.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9F19BF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 077 403,23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3 </w:t>
            </w:r>
            <w:r>
              <w:rPr>
                <w:sz w:val="22"/>
                <w:szCs w:val="22"/>
                <w:lang w:eastAsia="en-US"/>
              </w:rPr>
              <w:t>61</w:t>
            </w:r>
            <w:r w:rsidRPr="000C4465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3 130</w:t>
            </w:r>
            <w:r w:rsidRPr="000C4465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2 </w:t>
            </w:r>
            <w:r>
              <w:rPr>
                <w:sz w:val="22"/>
                <w:szCs w:val="22"/>
                <w:lang w:eastAsia="en-US"/>
              </w:rPr>
              <w:t>92</w:t>
            </w:r>
            <w:r w:rsidRPr="000C4465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1453F2" w:rsidRPr="000C4465" w:rsidTr="00344F8B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 077 403,23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3 </w:t>
            </w:r>
            <w:r>
              <w:rPr>
                <w:sz w:val="22"/>
                <w:szCs w:val="22"/>
                <w:lang w:eastAsia="en-US"/>
              </w:rPr>
              <w:t>61</w:t>
            </w:r>
            <w:r w:rsidRPr="000C4465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3 130</w:t>
            </w:r>
            <w:r w:rsidRPr="000C4465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2 </w:t>
            </w:r>
            <w:r>
              <w:rPr>
                <w:sz w:val="22"/>
                <w:szCs w:val="22"/>
                <w:lang w:eastAsia="en-US"/>
              </w:rPr>
              <w:t>92</w:t>
            </w:r>
            <w:r w:rsidRPr="000C4465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1453F2" w:rsidRPr="000C4465" w:rsidTr="00344F8B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1453F2" w:rsidRPr="000C4465" w:rsidTr="00344F8B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1453F2" w:rsidRPr="000C4465" w:rsidTr="00344F8B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1453F2" w:rsidRPr="000C4465" w:rsidTr="00344F8B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1453F2" w:rsidRDefault="001453F2" w:rsidP="001453F2">
      <w:pPr>
        <w:tabs>
          <w:tab w:val="left" w:pos="709"/>
        </w:tabs>
        <w:autoSpaceDE w:val="0"/>
        <w:autoSpaceDN w:val="0"/>
        <w:adjustRightInd w:val="0"/>
        <w:ind w:right="-2"/>
        <w:jc w:val="right"/>
        <w:rPr>
          <w:lang w:eastAsia="en-US"/>
        </w:rPr>
      </w:pPr>
      <w:r>
        <w:rPr>
          <w:lang w:eastAsia="en-US"/>
        </w:rPr>
        <w:t>»;</w:t>
      </w:r>
    </w:p>
    <w:p w:rsidR="001453F2" w:rsidRDefault="001453F2" w:rsidP="001453F2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 xml:space="preserve"> </w:t>
      </w:r>
      <w:r>
        <w:rPr>
          <w:bCs/>
        </w:rPr>
        <w:t>позиции  15,16 изложить в следующей редакции:</w:t>
      </w:r>
      <w:r>
        <w:rPr>
          <w:bCs/>
          <w:lang w:eastAsia="en-US"/>
        </w:rPr>
        <w:t xml:space="preserve"> </w:t>
      </w:r>
    </w:p>
    <w:p w:rsidR="001453F2" w:rsidRDefault="005E0DEF" w:rsidP="001453F2">
      <w:pPr>
        <w:tabs>
          <w:tab w:val="left" w:pos="709"/>
        </w:tabs>
        <w:autoSpaceDE w:val="0"/>
        <w:autoSpaceDN w:val="0"/>
        <w:adjustRightInd w:val="0"/>
        <w:ind w:right="-2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</w:t>
      </w:r>
      <w:r w:rsidR="001453F2">
        <w:rPr>
          <w:bCs/>
          <w:lang w:eastAsia="en-US"/>
        </w:rPr>
        <w:t>«</w:t>
      </w: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3686"/>
        <w:gridCol w:w="1559"/>
        <w:gridCol w:w="1559"/>
        <w:gridCol w:w="1560"/>
        <w:gridCol w:w="1559"/>
      </w:tblGrid>
      <w:tr w:rsidR="0014140F" w:rsidRPr="000C4465" w:rsidTr="0014140F">
        <w:trPr>
          <w:trHeight w:val="21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40F" w:rsidRDefault="0014140F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15</w:t>
            </w:r>
          </w:p>
          <w:p w:rsidR="0014140F" w:rsidRDefault="0014140F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14140F" w:rsidRPr="000C4465" w:rsidRDefault="0014140F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0F" w:rsidRDefault="0014140F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lastRenderedPageBreak/>
              <w:t xml:space="preserve">Подпрограмма </w:t>
            </w:r>
            <w:r w:rsidRPr="000C4465">
              <w:rPr>
                <w:sz w:val="22"/>
                <w:szCs w:val="22"/>
                <w:lang w:val="en-US" w:eastAsia="en-US"/>
              </w:rPr>
              <w:t>III</w:t>
            </w:r>
          </w:p>
          <w:p w:rsidR="0014140F" w:rsidRDefault="0014140F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14140F" w:rsidRDefault="0014140F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14140F" w:rsidRDefault="0014140F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14140F" w:rsidRDefault="0014140F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14140F" w:rsidRDefault="0014140F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14140F" w:rsidRPr="00A85C73" w:rsidRDefault="0014140F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14140F" w:rsidRDefault="0014140F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14140F" w:rsidRDefault="0014140F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14140F" w:rsidRDefault="0014140F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14140F" w:rsidRPr="005E0DEF" w:rsidRDefault="0014140F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0F" w:rsidRDefault="0014140F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lastRenderedPageBreak/>
              <w:t xml:space="preserve">Обеспечение реализации </w:t>
            </w:r>
          </w:p>
          <w:p w:rsidR="0014140F" w:rsidRDefault="0014140F" w:rsidP="006039C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0C4465">
              <w:rPr>
                <w:sz w:val="22"/>
                <w:szCs w:val="22"/>
                <w:lang w:eastAsia="en-US"/>
              </w:rPr>
              <w:t xml:space="preserve">униципальной </w:t>
            </w:r>
            <w:r>
              <w:rPr>
                <w:sz w:val="22"/>
                <w:szCs w:val="22"/>
                <w:lang w:eastAsia="en-US"/>
              </w:rPr>
              <w:lastRenderedPageBreak/>
              <w:t>п</w:t>
            </w:r>
            <w:r w:rsidRPr="000C4465">
              <w:rPr>
                <w:sz w:val="22"/>
                <w:szCs w:val="22"/>
                <w:lang w:eastAsia="en-US"/>
              </w:rPr>
              <w:t>рограммы</w:t>
            </w:r>
          </w:p>
          <w:p w:rsidR="0014140F" w:rsidRDefault="0014140F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14140F" w:rsidRDefault="0014140F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14140F" w:rsidRPr="000C4465" w:rsidRDefault="0014140F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0F" w:rsidRPr="000C4465" w:rsidRDefault="0014140F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lastRenderedPageBreak/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F" w:rsidRPr="000C4465" w:rsidRDefault="0014140F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9 028 012,29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F" w:rsidRPr="000C4465" w:rsidRDefault="0014140F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8 732 890,93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F" w:rsidRPr="000C4465" w:rsidRDefault="0014140F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5 522 956,79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F" w:rsidRPr="000C4465" w:rsidRDefault="0014140F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5 730 661,07</w:t>
            </w:r>
          </w:p>
        </w:tc>
      </w:tr>
      <w:tr w:rsidR="0014140F" w:rsidRPr="000C4465" w:rsidTr="007309AD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40F" w:rsidRPr="000C4465" w:rsidRDefault="0014140F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0F" w:rsidRPr="000C4465" w:rsidRDefault="0014140F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0F" w:rsidRPr="000C4465" w:rsidRDefault="0014140F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0F" w:rsidRPr="000C4465" w:rsidRDefault="0014140F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Бюджет муниципального </w:t>
            </w:r>
            <w:r w:rsidRPr="000C4465">
              <w:rPr>
                <w:sz w:val="22"/>
                <w:szCs w:val="22"/>
                <w:lang w:eastAsia="en-US"/>
              </w:rPr>
              <w:lastRenderedPageBreak/>
              <w:t>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F" w:rsidRPr="000C4465" w:rsidRDefault="0014140F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9 028 012,29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F" w:rsidRPr="000C4465" w:rsidRDefault="0014140F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8 732 890,93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F" w:rsidRPr="000C4465" w:rsidRDefault="0014140F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5 522 956,79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F" w:rsidRPr="000C4465" w:rsidRDefault="0014140F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5 730 661,07</w:t>
            </w:r>
          </w:p>
        </w:tc>
      </w:tr>
      <w:tr w:rsidR="001453F2" w:rsidRPr="000C4465" w:rsidTr="0014140F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1453F2" w:rsidRPr="000C4465" w:rsidTr="0014140F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1453F2" w:rsidRPr="000C4465" w:rsidTr="0014140F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1453F2" w:rsidRPr="000C4465" w:rsidTr="0014140F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1453F2" w:rsidRPr="000C4465" w:rsidTr="0014140F">
        <w:trPr>
          <w:trHeight w:val="21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Мероприятие 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C4465">
              <w:rPr>
                <w:rFonts w:eastAsia="Calibri"/>
                <w:sz w:val="22"/>
                <w:szCs w:val="22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Default="001453F2" w:rsidP="00344F8B">
            <w:r>
              <w:rPr>
                <w:sz w:val="22"/>
                <w:szCs w:val="22"/>
                <w:lang w:eastAsia="en-US"/>
              </w:rPr>
              <w:t>9 028 012,29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8 732 890,93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5 522 956,79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5 730 661,07</w:t>
            </w:r>
          </w:p>
        </w:tc>
      </w:tr>
      <w:tr w:rsidR="001453F2" w:rsidRPr="000C4465" w:rsidTr="00344F8B">
        <w:trPr>
          <w:trHeight w:val="21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Default="001453F2" w:rsidP="00344F8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1453F2" w:rsidRDefault="001453F2" w:rsidP="00344F8B">
            <w:r>
              <w:rPr>
                <w:sz w:val="22"/>
                <w:szCs w:val="22"/>
                <w:lang w:eastAsia="en-US"/>
              </w:rPr>
              <w:t>9 028 012,29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8 732 890,93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5 522 956,79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5 730 661,07</w:t>
            </w:r>
          </w:p>
        </w:tc>
      </w:tr>
      <w:tr w:rsidR="001453F2" w:rsidRPr="000C4465" w:rsidTr="00344F8B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1453F2" w:rsidRPr="000C4465" w:rsidTr="00344F8B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1453F2" w:rsidRPr="000C4465" w:rsidTr="00344F8B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1453F2" w:rsidRPr="000C4465" w:rsidTr="00344F8B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1453F2" w:rsidRDefault="005E0DEF" w:rsidP="005E0DEF">
      <w:pPr>
        <w:tabs>
          <w:tab w:val="left" w:pos="709"/>
        </w:tabs>
        <w:autoSpaceDE w:val="0"/>
        <w:autoSpaceDN w:val="0"/>
        <w:adjustRightInd w:val="0"/>
        <w:ind w:right="-2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85C73">
        <w:rPr>
          <w:lang w:eastAsia="en-US"/>
        </w:rPr>
        <w:t xml:space="preserve">       </w:t>
      </w:r>
      <w:r w:rsidR="001453F2">
        <w:rPr>
          <w:lang w:eastAsia="en-US"/>
        </w:rPr>
        <w:t>».</w:t>
      </w:r>
    </w:p>
    <w:p w:rsidR="001453F2" w:rsidRDefault="001453F2" w:rsidP="001453F2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lang w:eastAsia="en-US"/>
        </w:rPr>
      </w:pPr>
    </w:p>
    <w:p w:rsidR="001453F2" w:rsidRDefault="001453F2" w:rsidP="001453F2">
      <w:pPr>
        <w:tabs>
          <w:tab w:val="left" w:pos="709"/>
        </w:tabs>
        <w:autoSpaceDE w:val="0"/>
        <w:autoSpaceDN w:val="0"/>
        <w:adjustRightInd w:val="0"/>
        <w:ind w:right="-2"/>
        <w:jc w:val="right"/>
        <w:rPr>
          <w:lang w:eastAsia="en-US"/>
        </w:rPr>
      </w:pPr>
    </w:p>
    <w:p w:rsidR="0053376C" w:rsidRDefault="0053376C" w:rsidP="0053376C">
      <w:pPr>
        <w:tabs>
          <w:tab w:val="left" w:pos="709"/>
        </w:tabs>
        <w:autoSpaceDE w:val="0"/>
        <w:autoSpaceDN w:val="0"/>
        <w:adjustRightInd w:val="0"/>
        <w:ind w:right="-2"/>
        <w:jc w:val="both"/>
        <w:rPr>
          <w:lang w:eastAsia="en-US"/>
        </w:rPr>
        <w:sectPr w:rsidR="0053376C" w:rsidSect="00F53917">
          <w:footerReference w:type="default" r:id="rId14"/>
          <w:pgSz w:w="16838" w:h="11906" w:orient="landscape"/>
          <w:pgMar w:top="284" w:right="253" w:bottom="851" w:left="1134" w:header="709" w:footer="709" w:gutter="0"/>
          <w:pgNumType w:start="4"/>
          <w:cols w:space="708"/>
          <w:titlePg/>
          <w:docGrid w:linePitch="360"/>
        </w:sectPr>
      </w:pPr>
    </w:p>
    <w:p w:rsidR="00C94A24" w:rsidRPr="00EE7C5B" w:rsidRDefault="00C94A24" w:rsidP="00510B4F">
      <w:pPr>
        <w:tabs>
          <w:tab w:val="left" w:pos="709"/>
        </w:tabs>
        <w:autoSpaceDE w:val="0"/>
        <w:autoSpaceDN w:val="0"/>
        <w:adjustRightInd w:val="0"/>
        <w:ind w:right="-2"/>
        <w:jc w:val="both"/>
        <w:rPr>
          <w:rFonts w:ascii="Arial" w:hAnsi="Arial" w:cs="Arial"/>
          <w:sz w:val="20"/>
          <w:szCs w:val="20"/>
          <w:lang w:eastAsia="en-US"/>
        </w:rPr>
      </w:pPr>
    </w:p>
    <w:sectPr w:rsidR="00C94A24" w:rsidRPr="00EE7C5B" w:rsidSect="00F53917">
      <w:footerReference w:type="default" r:id="rId15"/>
      <w:pgSz w:w="11906" w:h="16838"/>
      <w:pgMar w:top="1134" w:right="850" w:bottom="1134" w:left="1701" w:header="708" w:footer="708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53A" w:rsidRDefault="007B453A" w:rsidP="00BE103F">
      <w:r>
        <w:separator/>
      </w:r>
    </w:p>
  </w:endnote>
  <w:endnote w:type="continuationSeparator" w:id="0">
    <w:p w:rsidR="007B453A" w:rsidRDefault="007B453A" w:rsidP="00BE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53A" w:rsidRDefault="007B453A">
    <w:pPr>
      <w:pStyle w:val="af8"/>
      <w:jc w:val="right"/>
    </w:pPr>
  </w:p>
  <w:p w:rsidR="007B453A" w:rsidRDefault="007B453A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53A" w:rsidRDefault="007B453A">
    <w:pPr>
      <w:pStyle w:val="af8"/>
      <w:jc w:val="right"/>
    </w:pPr>
  </w:p>
  <w:p w:rsidR="007B453A" w:rsidRDefault="007B453A" w:rsidP="00D77DAE">
    <w:pPr>
      <w:pStyle w:val="af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53A" w:rsidRDefault="007B453A" w:rsidP="00492FEB">
    <w:pPr>
      <w:pStyle w:val="af8"/>
      <w:jc w:val="right"/>
    </w:pPr>
  </w:p>
  <w:p w:rsidR="007B453A" w:rsidRDefault="007B453A">
    <w:pPr>
      <w:pStyle w:val="af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53A" w:rsidRDefault="007B453A">
    <w:pPr>
      <w:pStyle w:val="af8"/>
      <w:jc w:val="right"/>
    </w:pPr>
  </w:p>
  <w:p w:rsidR="007B453A" w:rsidRPr="00896B9F" w:rsidRDefault="007B453A" w:rsidP="00A961C8">
    <w:pPr>
      <w:pStyle w:val="af8"/>
      <w:tabs>
        <w:tab w:val="center" w:pos="7725"/>
        <w:tab w:val="left" w:pos="9500"/>
      </w:tabs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53A" w:rsidRDefault="007B453A">
    <w:pPr>
      <w:pStyle w:val="af8"/>
      <w:jc w:val="right"/>
    </w:pPr>
  </w:p>
  <w:p w:rsidR="007B453A" w:rsidRPr="00896B9F" w:rsidRDefault="007B453A" w:rsidP="00A961C8">
    <w:pPr>
      <w:pStyle w:val="af8"/>
      <w:tabs>
        <w:tab w:val="center" w:pos="7725"/>
        <w:tab w:val="left" w:pos="950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53A" w:rsidRDefault="007B453A" w:rsidP="00BE103F">
      <w:r>
        <w:separator/>
      </w:r>
    </w:p>
  </w:footnote>
  <w:footnote w:type="continuationSeparator" w:id="0">
    <w:p w:rsidR="007B453A" w:rsidRDefault="007B453A" w:rsidP="00BE1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53A" w:rsidRDefault="007B453A">
    <w:pPr>
      <w:pStyle w:val="af5"/>
      <w:jc w:val="center"/>
    </w:pPr>
  </w:p>
  <w:p w:rsidR="007B453A" w:rsidRDefault="007B453A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53A" w:rsidRDefault="007B453A">
    <w:pPr>
      <w:pStyle w:val="af5"/>
      <w:jc w:val="center"/>
    </w:pPr>
  </w:p>
  <w:p w:rsidR="007B453A" w:rsidRDefault="007B453A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6C0"/>
    <w:multiLevelType w:val="hybridMultilevel"/>
    <w:tmpl w:val="1432056C"/>
    <w:lvl w:ilvl="0" w:tplc="FEE645C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5EC6371"/>
    <w:multiLevelType w:val="hybridMultilevel"/>
    <w:tmpl w:val="1EB08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E2538"/>
    <w:multiLevelType w:val="hybridMultilevel"/>
    <w:tmpl w:val="F5B488A0"/>
    <w:lvl w:ilvl="0" w:tplc="D7EC32B6">
      <w:start w:val="1"/>
      <w:numFmt w:val="decimal"/>
      <w:lvlText w:val="%1)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5D59FC"/>
    <w:multiLevelType w:val="hybridMultilevel"/>
    <w:tmpl w:val="A9D28FE8"/>
    <w:lvl w:ilvl="0" w:tplc="A48C325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19011B"/>
    <w:multiLevelType w:val="hybridMultilevel"/>
    <w:tmpl w:val="F09A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665E2"/>
    <w:multiLevelType w:val="multilevel"/>
    <w:tmpl w:val="BE649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6">
    <w:nsid w:val="36FA5005"/>
    <w:multiLevelType w:val="hybridMultilevel"/>
    <w:tmpl w:val="CA7C6BAA"/>
    <w:lvl w:ilvl="0" w:tplc="73C23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917D55"/>
    <w:multiLevelType w:val="hybridMultilevel"/>
    <w:tmpl w:val="73A05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A167A"/>
    <w:multiLevelType w:val="hybridMultilevel"/>
    <w:tmpl w:val="2BCC82BE"/>
    <w:lvl w:ilvl="0" w:tplc="7A22FCF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C437B0"/>
    <w:multiLevelType w:val="hybridMultilevel"/>
    <w:tmpl w:val="47B8B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9030F"/>
    <w:multiLevelType w:val="hybridMultilevel"/>
    <w:tmpl w:val="43FA4EBC"/>
    <w:lvl w:ilvl="0" w:tplc="D8802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167185"/>
    <w:multiLevelType w:val="hybridMultilevel"/>
    <w:tmpl w:val="59D6EDB0"/>
    <w:lvl w:ilvl="0" w:tplc="0D8ACE22">
      <w:start w:val="1"/>
      <w:numFmt w:val="decimal"/>
      <w:lvlText w:val="%1)"/>
      <w:lvlJc w:val="left"/>
      <w:pPr>
        <w:ind w:left="141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2">
    <w:nsid w:val="4ABE17AC"/>
    <w:multiLevelType w:val="hybridMultilevel"/>
    <w:tmpl w:val="73F85250"/>
    <w:lvl w:ilvl="0" w:tplc="C74A006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786761D"/>
    <w:multiLevelType w:val="hybridMultilevel"/>
    <w:tmpl w:val="1A80FEC8"/>
    <w:lvl w:ilvl="0" w:tplc="2ACE65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E4F3ACD"/>
    <w:multiLevelType w:val="hybridMultilevel"/>
    <w:tmpl w:val="FD24E206"/>
    <w:lvl w:ilvl="0" w:tplc="A6EC456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FB4B2F"/>
    <w:multiLevelType w:val="hybridMultilevel"/>
    <w:tmpl w:val="32BCB174"/>
    <w:lvl w:ilvl="0" w:tplc="D75C7782">
      <w:start w:val="2019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66476C"/>
    <w:multiLevelType w:val="hybridMultilevel"/>
    <w:tmpl w:val="DD26A15C"/>
    <w:lvl w:ilvl="0" w:tplc="029EB52C">
      <w:start w:val="1"/>
      <w:numFmt w:val="decimal"/>
      <w:lvlText w:val="%1)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E3F425A"/>
    <w:multiLevelType w:val="hybridMultilevel"/>
    <w:tmpl w:val="AE36C18E"/>
    <w:lvl w:ilvl="0" w:tplc="27FA093C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8">
    <w:nsid w:val="705D6E8C"/>
    <w:multiLevelType w:val="hybridMultilevel"/>
    <w:tmpl w:val="8A0C9428"/>
    <w:lvl w:ilvl="0" w:tplc="EA3EDB1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7D784AA3"/>
    <w:multiLevelType w:val="hybridMultilevel"/>
    <w:tmpl w:val="6B4A4CC8"/>
    <w:lvl w:ilvl="0" w:tplc="A59821C8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8"/>
  </w:num>
  <w:num w:numId="5">
    <w:abstractNumId w:val="14"/>
  </w:num>
  <w:num w:numId="6">
    <w:abstractNumId w:val="3"/>
  </w:num>
  <w:num w:numId="7">
    <w:abstractNumId w:val="8"/>
  </w:num>
  <w:num w:numId="8">
    <w:abstractNumId w:val="17"/>
  </w:num>
  <w:num w:numId="9">
    <w:abstractNumId w:val="13"/>
  </w:num>
  <w:num w:numId="10">
    <w:abstractNumId w:val="11"/>
  </w:num>
  <w:num w:numId="11">
    <w:abstractNumId w:val="2"/>
  </w:num>
  <w:num w:numId="12">
    <w:abstractNumId w:val="5"/>
  </w:num>
  <w:num w:numId="13">
    <w:abstractNumId w:val="4"/>
  </w:num>
  <w:num w:numId="14">
    <w:abstractNumId w:val="12"/>
  </w:num>
  <w:num w:numId="15">
    <w:abstractNumId w:val="16"/>
  </w:num>
  <w:num w:numId="16">
    <w:abstractNumId w:val="0"/>
  </w:num>
  <w:num w:numId="17">
    <w:abstractNumId w:val="15"/>
  </w:num>
  <w:num w:numId="18">
    <w:abstractNumId w:val="6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9D7"/>
    <w:rsid w:val="0000000B"/>
    <w:rsid w:val="0000064D"/>
    <w:rsid w:val="00000807"/>
    <w:rsid w:val="00006FAD"/>
    <w:rsid w:val="000344CC"/>
    <w:rsid w:val="00034F33"/>
    <w:rsid w:val="00035FC5"/>
    <w:rsid w:val="00045DB6"/>
    <w:rsid w:val="000700D2"/>
    <w:rsid w:val="000740B2"/>
    <w:rsid w:val="00080B4D"/>
    <w:rsid w:val="00081ED7"/>
    <w:rsid w:val="0009638F"/>
    <w:rsid w:val="000A1058"/>
    <w:rsid w:val="000A2706"/>
    <w:rsid w:val="000B57BF"/>
    <w:rsid w:val="000C4465"/>
    <w:rsid w:val="001026F2"/>
    <w:rsid w:val="0012186E"/>
    <w:rsid w:val="00130C56"/>
    <w:rsid w:val="00131053"/>
    <w:rsid w:val="0014140F"/>
    <w:rsid w:val="00144237"/>
    <w:rsid w:val="001453F2"/>
    <w:rsid w:val="00171F44"/>
    <w:rsid w:val="001741BE"/>
    <w:rsid w:val="001771A1"/>
    <w:rsid w:val="001825A4"/>
    <w:rsid w:val="001B623D"/>
    <w:rsid w:val="001C3A50"/>
    <w:rsid w:val="001D59EC"/>
    <w:rsid w:val="001F4AC7"/>
    <w:rsid w:val="002026C6"/>
    <w:rsid w:val="00205FFD"/>
    <w:rsid w:val="00211EFE"/>
    <w:rsid w:val="002158A6"/>
    <w:rsid w:val="00224D49"/>
    <w:rsid w:val="00225533"/>
    <w:rsid w:val="00225568"/>
    <w:rsid w:val="00233CBB"/>
    <w:rsid w:val="002424D9"/>
    <w:rsid w:val="00245785"/>
    <w:rsid w:val="00246161"/>
    <w:rsid w:val="00251FAC"/>
    <w:rsid w:val="002534B0"/>
    <w:rsid w:val="002708D0"/>
    <w:rsid w:val="00297372"/>
    <w:rsid w:val="002A272C"/>
    <w:rsid w:val="002B035F"/>
    <w:rsid w:val="002B18AB"/>
    <w:rsid w:val="002C58F2"/>
    <w:rsid w:val="002C5FF2"/>
    <w:rsid w:val="002C7715"/>
    <w:rsid w:val="002D5730"/>
    <w:rsid w:val="002E3442"/>
    <w:rsid w:val="002F4EBF"/>
    <w:rsid w:val="0031623C"/>
    <w:rsid w:val="00321D44"/>
    <w:rsid w:val="003227DE"/>
    <w:rsid w:val="00342A1D"/>
    <w:rsid w:val="0034377B"/>
    <w:rsid w:val="00350277"/>
    <w:rsid w:val="00356BCB"/>
    <w:rsid w:val="00363744"/>
    <w:rsid w:val="003708A6"/>
    <w:rsid w:val="003727DB"/>
    <w:rsid w:val="003963AD"/>
    <w:rsid w:val="003A055A"/>
    <w:rsid w:val="003A083C"/>
    <w:rsid w:val="003A6537"/>
    <w:rsid w:val="003A6FA1"/>
    <w:rsid w:val="003B0FEC"/>
    <w:rsid w:val="003B61B9"/>
    <w:rsid w:val="003C2017"/>
    <w:rsid w:val="003D48A3"/>
    <w:rsid w:val="003E6365"/>
    <w:rsid w:val="003F0FC6"/>
    <w:rsid w:val="0040193B"/>
    <w:rsid w:val="0041690C"/>
    <w:rsid w:val="00442528"/>
    <w:rsid w:val="004677BE"/>
    <w:rsid w:val="00483B1A"/>
    <w:rsid w:val="004877B6"/>
    <w:rsid w:val="00492FEB"/>
    <w:rsid w:val="00494F2D"/>
    <w:rsid w:val="00497E25"/>
    <w:rsid w:val="004A6263"/>
    <w:rsid w:val="004B4777"/>
    <w:rsid w:val="004B79D7"/>
    <w:rsid w:val="004C36F0"/>
    <w:rsid w:val="004C7F63"/>
    <w:rsid w:val="004D2D5C"/>
    <w:rsid w:val="004E282B"/>
    <w:rsid w:val="004E76C2"/>
    <w:rsid w:val="005046FB"/>
    <w:rsid w:val="00510B4F"/>
    <w:rsid w:val="0051742C"/>
    <w:rsid w:val="0053376C"/>
    <w:rsid w:val="00533828"/>
    <w:rsid w:val="0054413E"/>
    <w:rsid w:val="005607B4"/>
    <w:rsid w:val="00566137"/>
    <w:rsid w:val="00567010"/>
    <w:rsid w:val="005709DF"/>
    <w:rsid w:val="0059197F"/>
    <w:rsid w:val="005B0D45"/>
    <w:rsid w:val="005B7E21"/>
    <w:rsid w:val="005C30C0"/>
    <w:rsid w:val="005C4CC7"/>
    <w:rsid w:val="005C5240"/>
    <w:rsid w:val="005D12B5"/>
    <w:rsid w:val="005D7E60"/>
    <w:rsid w:val="005E0DEF"/>
    <w:rsid w:val="005E5899"/>
    <w:rsid w:val="005F29DF"/>
    <w:rsid w:val="006039C5"/>
    <w:rsid w:val="006114A7"/>
    <w:rsid w:val="00623138"/>
    <w:rsid w:val="00637208"/>
    <w:rsid w:val="00652699"/>
    <w:rsid w:val="00654E70"/>
    <w:rsid w:val="00671A20"/>
    <w:rsid w:val="0067648D"/>
    <w:rsid w:val="006A3127"/>
    <w:rsid w:val="006E717C"/>
    <w:rsid w:val="006F004D"/>
    <w:rsid w:val="006F4609"/>
    <w:rsid w:val="00701820"/>
    <w:rsid w:val="00701B74"/>
    <w:rsid w:val="0073222F"/>
    <w:rsid w:val="00737A7D"/>
    <w:rsid w:val="00746DFE"/>
    <w:rsid w:val="0079793C"/>
    <w:rsid w:val="007B453A"/>
    <w:rsid w:val="007C1260"/>
    <w:rsid w:val="007C2815"/>
    <w:rsid w:val="007C67EA"/>
    <w:rsid w:val="007D3C79"/>
    <w:rsid w:val="007E51B9"/>
    <w:rsid w:val="007F4ADC"/>
    <w:rsid w:val="00813818"/>
    <w:rsid w:val="0081523A"/>
    <w:rsid w:val="00820CBA"/>
    <w:rsid w:val="00821A4F"/>
    <w:rsid w:val="00822D54"/>
    <w:rsid w:val="008416FC"/>
    <w:rsid w:val="00842D44"/>
    <w:rsid w:val="0084313F"/>
    <w:rsid w:val="00847CB0"/>
    <w:rsid w:val="008732BA"/>
    <w:rsid w:val="00883B78"/>
    <w:rsid w:val="008868A1"/>
    <w:rsid w:val="008957CE"/>
    <w:rsid w:val="00896B9F"/>
    <w:rsid w:val="0089700D"/>
    <w:rsid w:val="008A195D"/>
    <w:rsid w:val="008B3B4A"/>
    <w:rsid w:val="008D44F8"/>
    <w:rsid w:val="008E1B24"/>
    <w:rsid w:val="008E2F29"/>
    <w:rsid w:val="008E56D2"/>
    <w:rsid w:val="008F3663"/>
    <w:rsid w:val="008F747A"/>
    <w:rsid w:val="009031C3"/>
    <w:rsid w:val="00907478"/>
    <w:rsid w:val="0091226C"/>
    <w:rsid w:val="00922839"/>
    <w:rsid w:val="009370C1"/>
    <w:rsid w:val="00942BE9"/>
    <w:rsid w:val="0095044C"/>
    <w:rsid w:val="009507E6"/>
    <w:rsid w:val="00961DFC"/>
    <w:rsid w:val="00964B0E"/>
    <w:rsid w:val="009663FE"/>
    <w:rsid w:val="009813BD"/>
    <w:rsid w:val="009A294D"/>
    <w:rsid w:val="009B1504"/>
    <w:rsid w:val="009B1CD4"/>
    <w:rsid w:val="009C6BE6"/>
    <w:rsid w:val="009D17B0"/>
    <w:rsid w:val="009D44E5"/>
    <w:rsid w:val="009E50A0"/>
    <w:rsid w:val="009F19BF"/>
    <w:rsid w:val="00A10B98"/>
    <w:rsid w:val="00A143E8"/>
    <w:rsid w:val="00A14E3F"/>
    <w:rsid w:val="00A22ACE"/>
    <w:rsid w:val="00A2645D"/>
    <w:rsid w:val="00A56EDD"/>
    <w:rsid w:val="00A67BDF"/>
    <w:rsid w:val="00A70D51"/>
    <w:rsid w:val="00A737A1"/>
    <w:rsid w:val="00A75101"/>
    <w:rsid w:val="00A85C73"/>
    <w:rsid w:val="00A90015"/>
    <w:rsid w:val="00A9064E"/>
    <w:rsid w:val="00A961C8"/>
    <w:rsid w:val="00A964CD"/>
    <w:rsid w:val="00A96E71"/>
    <w:rsid w:val="00A9761B"/>
    <w:rsid w:val="00AB2576"/>
    <w:rsid w:val="00AB4739"/>
    <w:rsid w:val="00AB6F86"/>
    <w:rsid w:val="00AB7AD5"/>
    <w:rsid w:val="00AC60B4"/>
    <w:rsid w:val="00AE0ED1"/>
    <w:rsid w:val="00AE360D"/>
    <w:rsid w:val="00B059EB"/>
    <w:rsid w:val="00B32CEA"/>
    <w:rsid w:val="00B336FE"/>
    <w:rsid w:val="00B43CF7"/>
    <w:rsid w:val="00B57E79"/>
    <w:rsid w:val="00B66006"/>
    <w:rsid w:val="00B70F22"/>
    <w:rsid w:val="00B80917"/>
    <w:rsid w:val="00B91858"/>
    <w:rsid w:val="00B92802"/>
    <w:rsid w:val="00BA6219"/>
    <w:rsid w:val="00BA74D8"/>
    <w:rsid w:val="00BD2DCD"/>
    <w:rsid w:val="00BE0757"/>
    <w:rsid w:val="00BE103F"/>
    <w:rsid w:val="00BE2D70"/>
    <w:rsid w:val="00BE3AFE"/>
    <w:rsid w:val="00BF57E6"/>
    <w:rsid w:val="00BF72A0"/>
    <w:rsid w:val="00C0637D"/>
    <w:rsid w:val="00C070C6"/>
    <w:rsid w:val="00C07D3E"/>
    <w:rsid w:val="00C30DED"/>
    <w:rsid w:val="00C3777F"/>
    <w:rsid w:val="00C51D5D"/>
    <w:rsid w:val="00C54889"/>
    <w:rsid w:val="00C67DB2"/>
    <w:rsid w:val="00C727FF"/>
    <w:rsid w:val="00C74A0A"/>
    <w:rsid w:val="00C82766"/>
    <w:rsid w:val="00C94A24"/>
    <w:rsid w:val="00C97E83"/>
    <w:rsid w:val="00CB1345"/>
    <w:rsid w:val="00CB313F"/>
    <w:rsid w:val="00CC0094"/>
    <w:rsid w:val="00CD07AC"/>
    <w:rsid w:val="00CE11FD"/>
    <w:rsid w:val="00CE26F3"/>
    <w:rsid w:val="00D121D2"/>
    <w:rsid w:val="00D45209"/>
    <w:rsid w:val="00D4569A"/>
    <w:rsid w:val="00D50C9C"/>
    <w:rsid w:val="00D6215B"/>
    <w:rsid w:val="00D740B2"/>
    <w:rsid w:val="00D77DAE"/>
    <w:rsid w:val="00DB4C10"/>
    <w:rsid w:val="00DC2A57"/>
    <w:rsid w:val="00DD5AEC"/>
    <w:rsid w:val="00DE2B12"/>
    <w:rsid w:val="00DE3012"/>
    <w:rsid w:val="00DE4954"/>
    <w:rsid w:val="00DF1C8D"/>
    <w:rsid w:val="00DF2DE3"/>
    <w:rsid w:val="00E050B0"/>
    <w:rsid w:val="00E3226E"/>
    <w:rsid w:val="00E3622C"/>
    <w:rsid w:val="00E4479B"/>
    <w:rsid w:val="00E50DB2"/>
    <w:rsid w:val="00E60ECF"/>
    <w:rsid w:val="00E73B99"/>
    <w:rsid w:val="00E746E3"/>
    <w:rsid w:val="00E85CD1"/>
    <w:rsid w:val="00EA38CA"/>
    <w:rsid w:val="00EC58E4"/>
    <w:rsid w:val="00ED17C4"/>
    <w:rsid w:val="00ED1C77"/>
    <w:rsid w:val="00ED6F23"/>
    <w:rsid w:val="00EE7C5B"/>
    <w:rsid w:val="00EF5434"/>
    <w:rsid w:val="00F159CE"/>
    <w:rsid w:val="00F27E0F"/>
    <w:rsid w:val="00F33C9D"/>
    <w:rsid w:val="00F34670"/>
    <w:rsid w:val="00F3772B"/>
    <w:rsid w:val="00F5154F"/>
    <w:rsid w:val="00F53917"/>
    <w:rsid w:val="00F6037B"/>
    <w:rsid w:val="00F664CC"/>
    <w:rsid w:val="00F76EF4"/>
    <w:rsid w:val="00F806E9"/>
    <w:rsid w:val="00FA3783"/>
    <w:rsid w:val="00FB6885"/>
    <w:rsid w:val="00FE1486"/>
    <w:rsid w:val="00FE2F3F"/>
    <w:rsid w:val="00FE3AAE"/>
    <w:rsid w:val="00FE4A53"/>
    <w:rsid w:val="00FE6875"/>
    <w:rsid w:val="00F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3127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0"/>
    <w:link w:val="20"/>
    <w:qFormat/>
    <w:rsid w:val="00C94A24"/>
    <w:pPr>
      <w:keepNext/>
      <w:keepLines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C94A24"/>
    <w:pPr>
      <w:keepNext/>
      <w:spacing w:before="240" w:after="60" w:line="276" w:lineRule="auto"/>
      <w:outlineLvl w:val="2"/>
    </w:pPr>
    <w:rPr>
      <w:rFonts w:ascii="Cambria" w:eastAsia="Calibri" w:hAnsi="Cambria"/>
      <w:b/>
      <w:sz w:val="26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C94A24"/>
    <w:pPr>
      <w:keepNext/>
      <w:keepLines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C94A24"/>
    <w:pPr>
      <w:keepNext/>
      <w:keepLines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C94A24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C94A24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C94A24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C94A24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A3127"/>
    <w:rPr>
      <w:b/>
      <w:sz w:val="32"/>
      <w:lang w:eastAsia="ru-RU"/>
    </w:rPr>
  </w:style>
  <w:style w:type="character" w:customStyle="1" w:styleId="20">
    <w:name w:val="Заголовок 2 Знак"/>
    <w:basedOn w:val="a1"/>
    <w:link w:val="2"/>
    <w:rsid w:val="00C94A24"/>
    <w:rPr>
      <w:rFonts w:ascii="Garamond" w:hAnsi="Garamond"/>
      <w:caps/>
      <w:kern w:val="20"/>
      <w:sz w:val="22"/>
    </w:rPr>
  </w:style>
  <w:style w:type="character" w:customStyle="1" w:styleId="30">
    <w:name w:val="Заголовок 3 Знак"/>
    <w:basedOn w:val="a1"/>
    <w:link w:val="3"/>
    <w:rsid w:val="00C94A24"/>
    <w:rPr>
      <w:rFonts w:ascii="Cambria" w:eastAsia="Calibri" w:hAnsi="Cambria"/>
      <w:b/>
      <w:sz w:val="26"/>
    </w:rPr>
  </w:style>
  <w:style w:type="character" w:customStyle="1" w:styleId="40">
    <w:name w:val="Заголовок 4 Знак"/>
    <w:basedOn w:val="a1"/>
    <w:link w:val="4"/>
    <w:rsid w:val="00C94A24"/>
    <w:rPr>
      <w:rFonts w:ascii="Garamond" w:hAnsi="Garamond"/>
      <w:caps/>
      <w:kern w:val="20"/>
      <w:sz w:val="18"/>
    </w:rPr>
  </w:style>
  <w:style w:type="character" w:customStyle="1" w:styleId="50">
    <w:name w:val="Заголовок 5 Знак"/>
    <w:basedOn w:val="a1"/>
    <w:link w:val="5"/>
    <w:rsid w:val="00C94A24"/>
    <w:rPr>
      <w:rFonts w:ascii="Garamond" w:hAnsi="Garamond"/>
      <w:kern w:val="20"/>
      <w:sz w:val="22"/>
    </w:rPr>
  </w:style>
  <w:style w:type="character" w:customStyle="1" w:styleId="60">
    <w:name w:val="Заголовок 6 Знак"/>
    <w:basedOn w:val="a1"/>
    <w:link w:val="6"/>
    <w:rsid w:val="00C94A24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C94A24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C94A24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C94A24"/>
    <w:rPr>
      <w:rFonts w:ascii="Arial" w:hAnsi="Arial"/>
      <w:sz w:val="22"/>
      <w:szCs w:val="22"/>
    </w:rPr>
  </w:style>
  <w:style w:type="numbering" w:customStyle="1" w:styleId="11">
    <w:name w:val="Нет списка1"/>
    <w:next w:val="a3"/>
    <w:uiPriority w:val="99"/>
    <w:semiHidden/>
    <w:rsid w:val="00C94A24"/>
  </w:style>
  <w:style w:type="paragraph" w:customStyle="1" w:styleId="ConsPlusNormal">
    <w:name w:val="ConsPlusNormal"/>
    <w:rsid w:val="00C94A2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C94A24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C94A24"/>
    <w:rPr>
      <w:rFonts w:ascii="Tahoma" w:eastAsia="Calibri" w:hAnsi="Tahoma"/>
      <w:sz w:val="16"/>
      <w:szCs w:val="20"/>
    </w:rPr>
  </w:style>
  <w:style w:type="character" w:customStyle="1" w:styleId="a5">
    <w:name w:val="Текст выноски Знак"/>
    <w:basedOn w:val="a1"/>
    <w:link w:val="a4"/>
    <w:uiPriority w:val="99"/>
    <w:semiHidden/>
    <w:rsid w:val="00C94A24"/>
    <w:rPr>
      <w:rFonts w:ascii="Tahoma" w:eastAsia="Calibri" w:hAnsi="Tahoma"/>
      <w:sz w:val="16"/>
    </w:rPr>
  </w:style>
  <w:style w:type="paragraph" w:customStyle="1" w:styleId="12">
    <w:name w:val="Абзац списка1"/>
    <w:basedOn w:val="a"/>
    <w:rsid w:val="00C94A2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0">
    <w:name w:val="Body Text"/>
    <w:basedOn w:val="a"/>
    <w:link w:val="a6"/>
    <w:uiPriority w:val="99"/>
    <w:rsid w:val="00C94A24"/>
    <w:rPr>
      <w:rFonts w:eastAsia="Calibri"/>
      <w:sz w:val="28"/>
      <w:szCs w:val="20"/>
    </w:rPr>
  </w:style>
  <w:style w:type="character" w:customStyle="1" w:styleId="a6">
    <w:name w:val="Основной текст Знак"/>
    <w:basedOn w:val="a1"/>
    <w:link w:val="a0"/>
    <w:uiPriority w:val="99"/>
    <w:rsid w:val="00C94A24"/>
    <w:rPr>
      <w:rFonts w:eastAsia="Calibri"/>
      <w:sz w:val="28"/>
      <w:lang w:eastAsia="ru-RU"/>
    </w:rPr>
  </w:style>
  <w:style w:type="table" w:styleId="a7">
    <w:name w:val="Table Grid"/>
    <w:basedOn w:val="a2"/>
    <w:uiPriority w:val="59"/>
    <w:rsid w:val="00C94A24"/>
    <w:rPr>
      <w:rFonts w:ascii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semiHidden/>
    <w:rsid w:val="00C94A24"/>
    <w:rPr>
      <w:rFonts w:ascii="Times New Roman" w:hAnsi="Times New Roman"/>
      <w:color w:val="0000FF"/>
      <w:u w:val="single"/>
    </w:rPr>
  </w:style>
  <w:style w:type="paragraph" w:customStyle="1" w:styleId="ConsNormal">
    <w:name w:val="ConsNormal"/>
    <w:rsid w:val="00C94A2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ru-RU"/>
    </w:rPr>
  </w:style>
  <w:style w:type="paragraph" w:customStyle="1" w:styleId="ConsPlusNonformat">
    <w:name w:val="ConsPlusNonformat"/>
    <w:rsid w:val="00C94A24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9">
    <w:name w:val="Body Text Indent"/>
    <w:basedOn w:val="a"/>
    <w:link w:val="aa"/>
    <w:rsid w:val="00C94A24"/>
    <w:pPr>
      <w:spacing w:after="120" w:line="276" w:lineRule="auto"/>
      <w:ind w:left="283"/>
    </w:pPr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Основной текст с отступом Знак"/>
    <w:basedOn w:val="a1"/>
    <w:link w:val="a9"/>
    <w:rsid w:val="00C94A24"/>
    <w:rPr>
      <w:rFonts w:ascii="Calibri" w:eastAsia="Calibri" w:hAnsi="Calibri"/>
    </w:rPr>
  </w:style>
  <w:style w:type="paragraph" w:styleId="ab">
    <w:name w:val="Normal (Web)"/>
    <w:basedOn w:val="a"/>
    <w:rsid w:val="00C94A24"/>
    <w:pPr>
      <w:spacing w:after="144"/>
    </w:pPr>
    <w:rPr>
      <w:rFonts w:ascii="Calibri" w:hAnsi="Calibri" w:cs="Calibri"/>
    </w:rPr>
  </w:style>
  <w:style w:type="paragraph" w:styleId="ac">
    <w:name w:val="Plain Text"/>
    <w:basedOn w:val="a"/>
    <w:link w:val="ad"/>
    <w:rsid w:val="00C94A24"/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1"/>
    <w:link w:val="ac"/>
    <w:rsid w:val="00C94A24"/>
    <w:rPr>
      <w:rFonts w:ascii="Courier New" w:eastAsia="Calibri" w:hAnsi="Courier New"/>
      <w:lang w:eastAsia="ru-RU"/>
    </w:rPr>
  </w:style>
  <w:style w:type="character" w:customStyle="1" w:styleId="PlainTextChar">
    <w:name w:val="Plain Text Char"/>
    <w:semiHidden/>
    <w:locked/>
    <w:rsid w:val="00C94A24"/>
    <w:rPr>
      <w:rFonts w:ascii="Courier New" w:hAnsi="Courier New"/>
      <w:sz w:val="20"/>
      <w:lang w:eastAsia="en-US"/>
    </w:rPr>
  </w:style>
  <w:style w:type="paragraph" w:styleId="ae">
    <w:name w:val="Title"/>
    <w:basedOn w:val="a"/>
    <w:link w:val="af"/>
    <w:qFormat/>
    <w:rsid w:val="00C94A24"/>
    <w:pPr>
      <w:jc w:val="center"/>
    </w:pPr>
    <w:rPr>
      <w:rFonts w:ascii="Calibri" w:eastAsia="Calibri" w:hAnsi="Calibri"/>
      <w:b/>
      <w:szCs w:val="20"/>
    </w:rPr>
  </w:style>
  <w:style w:type="character" w:customStyle="1" w:styleId="af">
    <w:name w:val="Название Знак"/>
    <w:basedOn w:val="a1"/>
    <w:link w:val="ae"/>
    <w:rsid w:val="00C94A24"/>
    <w:rPr>
      <w:rFonts w:ascii="Calibri" w:eastAsia="Calibri" w:hAnsi="Calibri"/>
      <w:b/>
      <w:sz w:val="24"/>
      <w:lang w:eastAsia="ru-RU"/>
    </w:rPr>
  </w:style>
  <w:style w:type="character" w:customStyle="1" w:styleId="TitleChar">
    <w:name w:val="Title Char"/>
    <w:locked/>
    <w:rsid w:val="00C94A24"/>
    <w:rPr>
      <w:rFonts w:ascii="Cambria" w:hAnsi="Cambria"/>
      <w:b/>
      <w:kern w:val="28"/>
      <w:sz w:val="32"/>
      <w:lang w:eastAsia="en-US"/>
    </w:rPr>
  </w:style>
  <w:style w:type="paragraph" w:styleId="af0">
    <w:name w:val="Subtitle"/>
    <w:basedOn w:val="a"/>
    <w:link w:val="af1"/>
    <w:qFormat/>
    <w:rsid w:val="00C94A24"/>
    <w:pPr>
      <w:jc w:val="center"/>
    </w:pPr>
    <w:rPr>
      <w:rFonts w:ascii="Calibri" w:eastAsia="Calibri" w:hAnsi="Calibri"/>
      <w:szCs w:val="20"/>
    </w:rPr>
  </w:style>
  <w:style w:type="character" w:customStyle="1" w:styleId="af1">
    <w:name w:val="Подзаголовок Знак"/>
    <w:basedOn w:val="a1"/>
    <w:link w:val="af0"/>
    <w:rsid w:val="00C94A24"/>
    <w:rPr>
      <w:rFonts w:ascii="Calibri" w:eastAsia="Calibri" w:hAnsi="Calibri"/>
      <w:sz w:val="24"/>
      <w:lang w:eastAsia="ru-RU"/>
    </w:rPr>
  </w:style>
  <w:style w:type="character" w:customStyle="1" w:styleId="SubtitleChar">
    <w:name w:val="Subtitle Char"/>
    <w:locked/>
    <w:rsid w:val="00C94A24"/>
    <w:rPr>
      <w:rFonts w:ascii="Cambria" w:hAnsi="Cambria"/>
      <w:sz w:val="24"/>
      <w:lang w:eastAsia="en-US"/>
    </w:rPr>
  </w:style>
  <w:style w:type="paragraph" w:customStyle="1" w:styleId="af2">
    <w:name w:val="Содержимое таблицы"/>
    <w:basedOn w:val="a"/>
    <w:rsid w:val="00C94A24"/>
    <w:pPr>
      <w:widowControl w:val="0"/>
      <w:suppressLineNumbers/>
      <w:suppressAutoHyphens/>
    </w:pPr>
    <w:rPr>
      <w:rFonts w:ascii="Calibri" w:hAnsi="Calibri" w:cs="Calibri"/>
      <w:kern w:val="2"/>
      <w:lang w:eastAsia="ar-SA"/>
    </w:rPr>
  </w:style>
  <w:style w:type="paragraph" w:customStyle="1" w:styleId="13">
    <w:name w:val="Абзац списка1"/>
    <w:basedOn w:val="a"/>
    <w:rsid w:val="00C94A24"/>
    <w:pPr>
      <w:ind w:left="720"/>
      <w:jc w:val="both"/>
    </w:pPr>
    <w:rPr>
      <w:rFonts w:eastAsia="Calibri"/>
    </w:rPr>
  </w:style>
  <w:style w:type="character" w:customStyle="1" w:styleId="31">
    <w:name w:val="Основной текст (3)_"/>
    <w:link w:val="32"/>
    <w:locked/>
    <w:rsid w:val="00C94A24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94A24"/>
    <w:pPr>
      <w:widowControl w:val="0"/>
      <w:shd w:val="clear" w:color="auto" w:fill="FFFFFF"/>
      <w:spacing w:line="322" w:lineRule="exact"/>
      <w:ind w:hanging="1000"/>
      <w:jc w:val="both"/>
    </w:pPr>
    <w:rPr>
      <w:b/>
      <w:sz w:val="26"/>
      <w:szCs w:val="20"/>
      <w:shd w:val="clear" w:color="auto" w:fill="FFFFFF"/>
      <w:lang w:eastAsia="en-US"/>
    </w:rPr>
  </w:style>
  <w:style w:type="character" w:customStyle="1" w:styleId="af3">
    <w:name w:val="Основной текст_"/>
    <w:link w:val="33"/>
    <w:locked/>
    <w:rsid w:val="00C94A24"/>
    <w:rPr>
      <w:sz w:val="26"/>
      <w:shd w:val="clear" w:color="auto" w:fill="FFFFFF"/>
    </w:rPr>
  </w:style>
  <w:style w:type="character" w:customStyle="1" w:styleId="14">
    <w:name w:val="Основной текст1"/>
    <w:rsid w:val="00C94A24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3"/>
    <w:rsid w:val="00C94A24"/>
    <w:pPr>
      <w:widowControl w:val="0"/>
      <w:shd w:val="clear" w:color="auto" w:fill="FFFFFF"/>
      <w:spacing w:before="600" w:line="322" w:lineRule="exact"/>
      <w:jc w:val="both"/>
    </w:pPr>
    <w:rPr>
      <w:sz w:val="26"/>
      <w:szCs w:val="20"/>
      <w:shd w:val="clear" w:color="auto" w:fill="FFFFFF"/>
      <w:lang w:eastAsia="en-US"/>
    </w:rPr>
  </w:style>
  <w:style w:type="character" w:styleId="HTML">
    <w:name w:val="HTML Cite"/>
    <w:semiHidden/>
    <w:rsid w:val="00C94A24"/>
    <w:rPr>
      <w:i/>
    </w:rPr>
  </w:style>
  <w:style w:type="character" w:styleId="af4">
    <w:name w:val="Strong"/>
    <w:uiPriority w:val="22"/>
    <w:qFormat/>
    <w:rsid w:val="00C94A24"/>
    <w:rPr>
      <w:b/>
    </w:rPr>
  </w:style>
  <w:style w:type="paragraph" w:customStyle="1" w:styleId="Default">
    <w:name w:val="Default"/>
    <w:rsid w:val="00C94A2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rsid w:val="00C94A24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Верхний колонтитул Знак"/>
    <w:basedOn w:val="a1"/>
    <w:link w:val="af5"/>
    <w:uiPriority w:val="99"/>
    <w:rsid w:val="00C94A24"/>
    <w:rPr>
      <w:rFonts w:ascii="Calibri" w:eastAsia="Calibri" w:hAnsi="Calibri"/>
    </w:rPr>
  </w:style>
  <w:style w:type="character" w:styleId="af7">
    <w:name w:val="page number"/>
    <w:rsid w:val="00C94A24"/>
    <w:rPr>
      <w:rFonts w:cs="Times New Roman"/>
    </w:rPr>
  </w:style>
  <w:style w:type="paragraph" w:styleId="af8">
    <w:name w:val="footer"/>
    <w:basedOn w:val="a"/>
    <w:link w:val="af9"/>
    <w:uiPriority w:val="99"/>
    <w:rsid w:val="00C94A2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Нижний колонтитул Знак"/>
    <w:basedOn w:val="a1"/>
    <w:link w:val="af8"/>
    <w:uiPriority w:val="99"/>
    <w:rsid w:val="00C94A24"/>
    <w:rPr>
      <w:rFonts w:ascii="Calibri" w:eastAsia="Calibri" w:hAnsi="Calibri"/>
    </w:rPr>
  </w:style>
  <w:style w:type="paragraph" w:customStyle="1" w:styleId="15">
    <w:name w:val="Без интервала1"/>
    <w:rsid w:val="00C94A24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C94A24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lang w:eastAsia="ru-RU"/>
    </w:rPr>
  </w:style>
  <w:style w:type="paragraph" w:styleId="afa">
    <w:name w:val="List Paragraph"/>
    <w:basedOn w:val="a"/>
    <w:uiPriority w:val="34"/>
    <w:qFormat/>
    <w:rsid w:val="00C94A24"/>
    <w:pPr>
      <w:ind w:left="720"/>
      <w:contextualSpacing/>
    </w:pPr>
    <w:rPr>
      <w:rFonts w:ascii="Garamond" w:hAnsi="Garamond"/>
      <w:sz w:val="22"/>
      <w:szCs w:val="20"/>
      <w:lang w:eastAsia="en-US"/>
    </w:rPr>
  </w:style>
  <w:style w:type="paragraph" w:styleId="afb">
    <w:name w:val="caption"/>
    <w:basedOn w:val="a"/>
    <w:next w:val="a"/>
    <w:qFormat/>
    <w:rsid w:val="00C94A24"/>
    <w:pPr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character" w:styleId="afc">
    <w:name w:val="Emphasis"/>
    <w:qFormat/>
    <w:rsid w:val="00C94A24"/>
    <w:rPr>
      <w:i/>
      <w:iCs/>
      <w:lang w:val="ru-RU" w:bidi="ar-SA"/>
    </w:rPr>
  </w:style>
  <w:style w:type="table" w:customStyle="1" w:styleId="16">
    <w:name w:val="Светлая заливка1"/>
    <w:basedOn w:val="a2"/>
    <w:uiPriority w:val="60"/>
    <w:rsid w:val="00C94A24"/>
    <w:rPr>
      <w:color w:val="00000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2"/>
    <w:uiPriority w:val="60"/>
    <w:rsid w:val="00C94A24"/>
    <w:rPr>
      <w:color w:val="365F91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BalloonTextChar">
    <w:name w:val="Balloon Text Char"/>
    <w:semiHidden/>
    <w:locked/>
    <w:rsid w:val="00C94A24"/>
    <w:rPr>
      <w:rFonts w:ascii="Tahoma" w:eastAsia="SimSun" w:hAnsi="Tahoma" w:cs="Tahoma"/>
      <w:sz w:val="16"/>
      <w:szCs w:val="16"/>
      <w:lang w:eastAsia="zh-CN"/>
    </w:rPr>
  </w:style>
  <w:style w:type="character" w:customStyle="1" w:styleId="TitleChar1">
    <w:name w:val="Title Char1"/>
    <w:locked/>
    <w:rsid w:val="00C94A24"/>
    <w:rPr>
      <w:b/>
      <w:sz w:val="24"/>
      <w:lang w:val="ru-RU" w:eastAsia="ru-RU"/>
    </w:rPr>
  </w:style>
  <w:style w:type="character" w:customStyle="1" w:styleId="SubtitleChar1">
    <w:name w:val="Subtitle Char1"/>
    <w:locked/>
    <w:rsid w:val="00C94A24"/>
    <w:rPr>
      <w:sz w:val="24"/>
      <w:lang w:val="ru-RU" w:eastAsia="ru-RU"/>
    </w:rPr>
  </w:style>
  <w:style w:type="character" w:customStyle="1" w:styleId="PlainTextChar1">
    <w:name w:val="Plain Text Char1"/>
    <w:locked/>
    <w:rsid w:val="00C94A24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rsid w:val="00C94A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ext">
    <w:name w:val="text"/>
    <w:basedOn w:val="a"/>
    <w:rsid w:val="00C94A24"/>
    <w:pPr>
      <w:ind w:firstLine="567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CC0094"/>
  </w:style>
  <w:style w:type="character" w:styleId="afd">
    <w:name w:val="line number"/>
    <w:basedOn w:val="a1"/>
    <w:uiPriority w:val="99"/>
    <w:semiHidden/>
    <w:unhideWhenUsed/>
    <w:rsid w:val="00903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3127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0"/>
    <w:link w:val="20"/>
    <w:qFormat/>
    <w:rsid w:val="00C94A24"/>
    <w:pPr>
      <w:keepNext/>
      <w:keepLines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val="x-none" w:eastAsia="en-US"/>
    </w:rPr>
  </w:style>
  <w:style w:type="paragraph" w:styleId="3">
    <w:name w:val="heading 3"/>
    <w:basedOn w:val="a"/>
    <w:next w:val="a"/>
    <w:link w:val="30"/>
    <w:qFormat/>
    <w:rsid w:val="00C94A24"/>
    <w:pPr>
      <w:keepNext/>
      <w:spacing w:before="240" w:after="60" w:line="276" w:lineRule="auto"/>
      <w:outlineLvl w:val="2"/>
    </w:pPr>
    <w:rPr>
      <w:rFonts w:ascii="Cambria" w:eastAsia="Calibri" w:hAnsi="Cambria"/>
      <w:b/>
      <w:sz w:val="26"/>
      <w:szCs w:val="20"/>
      <w:lang w:val="x-none" w:eastAsia="en-US"/>
    </w:rPr>
  </w:style>
  <w:style w:type="paragraph" w:styleId="4">
    <w:name w:val="heading 4"/>
    <w:basedOn w:val="a"/>
    <w:next w:val="a0"/>
    <w:link w:val="40"/>
    <w:qFormat/>
    <w:rsid w:val="00C94A24"/>
    <w:pPr>
      <w:keepNext/>
      <w:keepLines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val="x-none" w:eastAsia="en-US"/>
    </w:rPr>
  </w:style>
  <w:style w:type="paragraph" w:styleId="5">
    <w:name w:val="heading 5"/>
    <w:basedOn w:val="a"/>
    <w:next w:val="a0"/>
    <w:link w:val="50"/>
    <w:qFormat/>
    <w:rsid w:val="00C94A24"/>
    <w:pPr>
      <w:keepNext/>
      <w:keepLines/>
      <w:spacing w:line="240" w:lineRule="atLeast"/>
      <w:outlineLvl w:val="4"/>
    </w:pPr>
    <w:rPr>
      <w:rFonts w:ascii="Garamond" w:hAnsi="Garamond"/>
      <w:kern w:val="20"/>
      <w:sz w:val="22"/>
      <w:szCs w:val="20"/>
      <w:lang w:val="x-none" w:eastAsia="en-US"/>
    </w:rPr>
  </w:style>
  <w:style w:type="paragraph" w:styleId="6">
    <w:name w:val="heading 6"/>
    <w:basedOn w:val="a"/>
    <w:next w:val="a"/>
    <w:link w:val="60"/>
    <w:qFormat/>
    <w:rsid w:val="00C94A24"/>
    <w:pPr>
      <w:spacing w:before="240" w:after="60"/>
      <w:outlineLvl w:val="5"/>
    </w:pPr>
    <w:rPr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qFormat/>
    <w:rsid w:val="00C94A24"/>
    <w:pPr>
      <w:spacing w:before="240" w:after="60"/>
      <w:outlineLvl w:val="6"/>
    </w:pPr>
    <w:rPr>
      <w:lang w:val="x-none" w:eastAsia="en-US"/>
    </w:rPr>
  </w:style>
  <w:style w:type="paragraph" w:styleId="8">
    <w:name w:val="heading 8"/>
    <w:basedOn w:val="a"/>
    <w:next w:val="a"/>
    <w:link w:val="80"/>
    <w:qFormat/>
    <w:rsid w:val="00C94A24"/>
    <w:pPr>
      <w:spacing w:before="240" w:after="60"/>
      <w:outlineLvl w:val="7"/>
    </w:pPr>
    <w:rPr>
      <w:i/>
      <w:iCs/>
      <w:lang w:val="x-none" w:eastAsia="en-US"/>
    </w:rPr>
  </w:style>
  <w:style w:type="paragraph" w:styleId="9">
    <w:name w:val="heading 9"/>
    <w:basedOn w:val="a"/>
    <w:next w:val="a"/>
    <w:link w:val="90"/>
    <w:qFormat/>
    <w:rsid w:val="00C94A24"/>
    <w:pPr>
      <w:spacing w:before="240" w:after="60"/>
      <w:outlineLvl w:val="8"/>
    </w:pPr>
    <w:rPr>
      <w:rFonts w:ascii="Arial" w:hAnsi="Arial"/>
      <w:sz w:val="22"/>
      <w:szCs w:val="22"/>
      <w:lang w:val="x-none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A3127"/>
    <w:rPr>
      <w:b/>
      <w:sz w:val="32"/>
      <w:lang w:eastAsia="ru-RU"/>
    </w:rPr>
  </w:style>
  <w:style w:type="character" w:customStyle="1" w:styleId="20">
    <w:name w:val="Заголовок 2 Знак"/>
    <w:basedOn w:val="a1"/>
    <w:link w:val="2"/>
    <w:rsid w:val="00C94A24"/>
    <w:rPr>
      <w:rFonts w:ascii="Garamond" w:hAnsi="Garamond"/>
      <w:caps/>
      <w:kern w:val="20"/>
      <w:sz w:val="22"/>
      <w:lang w:val="x-none"/>
    </w:rPr>
  </w:style>
  <w:style w:type="character" w:customStyle="1" w:styleId="30">
    <w:name w:val="Заголовок 3 Знак"/>
    <w:basedOn w:val="a1"/>
    <w:link w:val="3"/>
    <w:rsid w:val="00C94A24"/>
    <w:rPr>
      <w:rFonts w:ascii="Cambria" w:eastAsia="Calibri" w:hAnsi="Cambria"/>
      <w:b/>
      <w:sz w:val="26"/>
      <w:lang w:val="x-none"/>
    </w:rPr>
  </w:style>
  <w:style w:type="character" w:customStyle="1" w:styleId="40">
    <w:name w:val="Заголовок 4 Знак"/>
    <w:basedOn w:val="a1"/>
    <w:link w:val="4"/>
    <w:rsid w:val="00C94A24"/>
    <w:rPr>
      <w:rFonts w:ascii="Garamond" w:hAnsi="Garamond"/>
      <w:caps/>
      <w:kern w:val="20"/>
      <w:sz w:val="18"/>
      <w:lang w:val="x-none"/>
    </w:rPr>
  </w:style>
  <w:style w:type="character" w:customStyle="1" w:styleId="50">
    <w:name w:val="Заголовок 5 Знак"/>
    <w:basedOn w:val="a1"/>
    <w:link w:val="5"/>
    <w:rsid w:val="00C94A24"/>
    <w:rPr>
      <w:rFonts w:ascii="Garamond" w:hAnsi="Garamond"/>
      <w:kern w:val="20"/>
      <w:sz w:val="22"/>
      <w:lang w:val="x-none"/>
    </w:rPr>
  </w:style>
  <w:style w:type="character" w:customStyle="1" w:styleId="60">
    <w:name w:val="Заголовок 6 Знак"/>
    <w:basedOn w:val="a1"/>
    <w:link w:val="6"/>
    <w:rsid w:val="00C94A24"/>
    <w:rPr>
      <w:b/>
      <w:bCs/>
      <w:sz w:val="22"/>
      <w:szCs w:val="22"/>
      <w:lang w:val="x-none"/>
    </w:rPr>
  </w:style>
  <w:style w:type="character" w:customStyle="1" w:styleId="70">
    <w:name w:val="Заголовок 7 Знак"/>
    <w:basedOn w:val="a1"/>
    <w:link w:val="7"/>
    <w:rsid w:val="00C94A24"/>
    <w:rPr>
      <w:sz w:val="24"/>
      <w:szCs w:val="24"/>
      <w:lang w:val="x-none"/>
    </w:rPr>
  </w:style>
  <w:style w:type="character" w:customStyle="1" w:styleId="80">
    <w:name w:val="Заголовок 8 Знак"/>
    <w:basedOn w:val="a1"/>
    <w:link w:val="8"/>
    <w:rsid w:val="00C94A24"/>
    <w:rPr>
      <w:i/>
      <w:iCs/>
      <w:sz w:val="24"/>
      <w:szCs w:val="24"/>
      <w:lang w:val="x-none"/>
    </w:rPr>
  </w:style>
  <w:style w:type="character" w:customStyle="1" w:styleId="90">
    <w:name w:val="Заголовок 9 Знак"/>
    <w:basedOn w:val="a1"/>
    <w:link w:val="9"/>
    <w:rsid w:val="00C94A24"/>
    <w:rPr>
      <w:rFonts w:ascii="Arial" w:hAnsi="Arial"/>
      <w:sz w:val="22"/>
      <w:szCs w:val="22"/>
      <w:lang w:val="x-none"/>
    </w:rPr>
  </w:style>
  <w:style w:type="numbering" w:customStyle="1" w:styleId="11">
    <w:name w:val="Нет списка1"/>
    <w:next w:val="a3"/>
    <w:uiPriority w:val="99"/>
    <w:semiHidden/>
    <w:rsid w:val="00C94A24"/>
  </w:style>
  <w:style w:type="paragraph" w:customStyle="1" w:styleId="ConsPlusNormal">
    <w:name w:val="ConsPlusNormal"/>
    <w:rsid w:val="00C94A2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C94A24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C94A24"/>
    <w:rPr>
      <w:rFonts w:ascii="Tahoma" w:eastAsia="Calibri" w:hAnsi="Tahoma"/>
      <w:sz w:val="16"/>
      <w:szCs w:val="20"/>
      <w:lang w:val="x-none" w:eastAsia="x-none"/>
    </w:rPr>
  </w:style>
  <w:style w:type="character" w:customStyle="1" w:styleId="a5">
    <w:name w:val="Текст выноски Знак"/>
    <w:basedOn w:val="a1"/>
    <w:link w:val="a4"/>
    <w:uiPriority w:val="99"/>
    <w:semiHidden/>
    <w:rsid w:val="00C94A24"/>
    <w:rPr>
      <w:rFonts w:ascii="Tahoma" w:eastAsia="Calibri" w:hAnsi="Tahoma"/>
      <w:sz w:val="16"/>
      <w:lang w:val="x-none" w:eastAsia="x-none"/>
    </w:rPr>
  </w:style>
  <w:style w:type="paragraph" w:customStyle="1" w:styleId="12">
    <w:name w:val="Абзац списка1"/>
    <w:basedOn w:val="a"/>
    <w:rsid w:val="00C94A2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0">
    <w:name w:val="Body Text"/>
    <w:basedOn w:val="a"/>
    <w:link w:val="a6"/>
    <w:uiPriority w:val="99"/>
    <w:rsid w:val="00C94A24"/>
    <w:rPr>
      <w:rFonts w:eastAsia="Calibri"/>
      <w:sz w:val="28"/>
      <w:szCs w:val="20"/>
      <w:lang w:val="x-none"/>
    </w:rPr>
  </w:style>
  <w:style w:type="character" w:customStyle="1" w:styleId="a6">
    <w:name w:val="Основной текст Знак"/>
    <w:basedOn w:val="a1"/>
    <w:link w:val="a0"/>
    <w:uiPriority w:val="99"/>
    <w:rsid w:val="00C94A24"/>
    <w:rPr>
      <w:rFonts w:eastAsia="Calibri"/>
      <w:sz w:val="28"/>
      <w:lang w:val="x-none" w:eastAsia="ru-RU"/>
    </w:rPr>
  </w:style>
  <w:style w:type="table" w:styleId="a7">
    <w:name w:val="Table Grid"/>
    <w:basedOn w:val="a2"/>
    <w:uiPriority w:val="59"/>
    <w:rsid w:val="00C94A24"/>
    <w:rPr>
      <w:rFonts w:ascii="Calibri" w:hAnsi="Calibri" w:cs="Calibri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semiHidden/>
    <w:rsid w:val="00C94A24"/>
    <w:rPr>
      <w:rFonts w:ascii="Times New Roman" w:hAnsi="Times New Roman"/>
      <w:color w:val="0000FF"/>
      <w:u w:val="single"/>
    </w:rPr>
  </w:style>
  <w:style w:type="paragraph" w:customStyle="1" w:styleId="ConsNormal">
    <w:name w:val="ConsNormal"/>
    <w:rsid w:val="00C94A2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ru-RU"/>
    </w:rPr>
  </w:style>
  <w:style w:type="paragraph" w:customStyle="1" w:styleId="ConsPlusNonformat">
    <w:name w:val="ConsPlusNonformat"/>
    <w:rsid w:val="00C94A24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9">
    <w:name w:val="Body Text Indent"/>
    <w:basedOn w:val="a"/>
    <w:link w:val="aa"/>
    <w:rsid w:val="00C94A24"/>
    <w:pPr>
      <w:spacing w:after="120" w:line="276" w:lineRule="auto"/>
      <w:ind w:left="283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a">
    <w:name w:val="Основной текст с отступом Знак"/>
    <w:basedOn w:val="a1"/>
    <w:link w:val="a9"/>
    <w:rsid w:val="00C94A24"/>
    <w:rPr>
      <w:rFonts w:ascii="Calibri" w:eastAsia="Calibri" w:hAnsi="Calibri"/>
      <w:lang w:val="x-none"/>
    </w:rPr>
  </w:style>
  <w:style w:type="paragraph" w:styleId="ab">
    <w:name w:val="Normal (Web)"/>
    <w:basedOn w:val="a"/>
    <w:rsid w:val="00C94A24"/>
    <w:pPr>
      <w:spacing w:after="144"/>
    </w:pPr>
    <w:rPr>
      <w:rFonts w:ascii="Calibri" w:hAnsi="Calibri" w:cs="Calibri"/>
    </w:rPr>
  </w:style>
  <w:style w:type="paragraph" w:styleId="ac">
    <w:name w:val="Plain Text"/>
    <w:basedOn w:val="a"/>
    <w:link w:val="ad"/>
    <w:rsid w:val="00C94A24"/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1"/>
    <w:link w:val="ac"/>
    <w:rsid w:val="00C94A24"/>
    <w:rPr>
      <w:rFonts w:ascii="Courier New" w:eastAsia="Calibri" w:hAnsi="Courier New"/>
      <w:lang w:eastAsia="ru-RU"/>
    </w:rPr>
  </w:style>
  <w:style w:type="character" w:customStyle="1" w:styleId="PlainTextChar">
    <w:name w:val="Plain Text Char"/>
    <w:semiHidden/>
    <w:locked/>
    <w:rsid w:val="00C94A24"/>
    <w:rPr>
      <w:rFonts w:ascii="Courier New" w:hAnsi="Courier New"/>
      <w:sz w:val="20"/>
      <w:lang w:val="x-none" w:eastAsia="en-US"/>
    </w:rPr>
  </w:style>
  <w:style w:type="paragraph" w:styleId="ae">
    <w:name w:val="Title"/>
    <w:basedOn w:val="a"/>
    <w:link w:val="af"/>
    <w:qFormat/>
    <w:rsid w:val="00C94A24"/>
    <w:pPr>
      <w:jc w:val="center"/>
    </w:pPr>
    <w:rPr>
      <w:rFonts w:ascii="Calibri" w:eastAsia="Calibri" w:hAnsi="Calibri"/>
      <w:b/>
      <w:szCs w:val="20"/>
    </w:rPr>
  </w:style>
  <w:style w:type="character" w:customStyle="1" w:styleId="af">
    <w:name w:val="Название Знак"/>
    <w:basedOn w:val="a1"/>
    <w:link w:val="ae"/>
    <w:rsid w:val="00C94A24"/>
    <w:rPr>
      <w:rFonts w:ascii="Calibri" w:eastAsia="Calibri" w:hAnsi="Calibri"/>
      <w:b/>
      <w:sz w:val="24"/>
      <w:lang w:eastAsia="ru-RU"/>
    </w:rPr>
  </w:style>
  <w:style w:type="character" w:customStyle="1" w:styleId="TitleChar">
    <w:name w:val="Title Char"/>
    <w:locked/>
    <w:rsid w:val="00C94A24"/>
    <w:rPr>
      <w:rFonts w:ascii="Cambria" w:hAnsi="Cambria"/>
      <w:b/>
      <w:kern w:val="28"/>
      <w:sz w:val="32"/>
      <w:lang w:val="x-none" w:eastAsia="en-US"/>
    </w:rPr>
  </w:style>
  <w:style w:type="paragraph" w:styleId="af0">
    <w:name w:val="Subtitle"/>
    <w:basedOn w:val="a"/>
    <w:link w:val="af1"/>
    <w:qFormat/>
    <w:rsid w:val="00C94A24"/>
    <w:pPr>
      <w:jc w:val="center"/>
    </w:pPr>
    <w:rPr>
      <w:rFonts w:ascii="Calibri" w:eastAsia="Calibri" w:hAnsi="Calibri"/>
      <w:szCs w:val="20"/>
    </w:rPr>
  </w:style>
  <w:style w:type="character" w:customStyle="1" w:styleId="af1">
    <w:name w:val="Подзаголовок Знак"/>
    <w:basedOn w:val="a1"/>
    <w:link w:val="af0"/>
    <w:rsid w:val="00C94A24"/>
    <w:rPr>
      <w:rFonts w:ascii="Calibri" w:eastAsia="Calibri" w:hAnsi="Calibri"/>
      <w:sz w:val="24"/>
      <w:lang w:eastAsia="ru-RU"/>
    </w:rPr>
  </w:style>
  <w:style w:type="character" w:customStyle="1" w:styleId="SubtitleChar">
    <w:name w:val="Subtitle Char"/>
    <w:locked/>
    <w:rsid w:val="00C94A24"/>
    <w:rPr>
      <w:rFonts w:ascii="Cambria" w:hAnsi="Cambria"/>
      <w:sz w:val="24"/>
      <w:lang w:val="x-none" w:eastAsia="en-US"/>
    </w:rPr>
  </w:style>
  <w:style w:type="paragraph" w:customStyle="1" w:styleId="af2">
    <w:name w:val="Содержимое таблицы"/>
    <w:basedOn w:val="a"/>
    <w:rsid w:val="00C94A24"/>
    <w:pPr>
      <w:widowControl w:val="0"/>
      <w:suppressLineNumbers/>
      <w:suppressAutoHyphens/>
    </w:pPr>
    <w:rPr>
      <w:rFonts w:ascii="Calibri" w:hAnsi="Calibri" w:cs="Calibri"/>
      <w:kern w:val="2"/>
      <w:lang w:eastAsia="ar-SA"/>
    </w:rPr>
  </w:style>
  <w:style w:type="paragraph" w:customStyle="1" w:styleId="13">
    <w:name w:val="Абзац списка1"/>
    <w:basedOn w:val="a"/>
    <w:rsid w:val="00C94A24"/>
    <w:pPr>
      <w:ind w:left="720"/>
      <w:jc w:val="both"/>
    </w:pPr>
    <w:rPr>
      <w:rFonts w:eastAsia="Calibri"/>
    </w:rPr>
  </w:style>
  <w:style w:type="character" w:customStyle="1" w:styleId="31">
    <w:name w:val="Основной текст (3)_"/>
    <w:link w:val="32"/>
    <w:locked/>
    <w:rsid w:val="00C94A24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94A24"/>
    <w:pPr>
      <w:widowControl w:val="0"/>
      <w:shd w:val="clear" w:color="auto" w:fill="FFFFFF"/>
      <w:spacing w:line="322" w:lineRule="exact"/>
      <w:ind w:hanging="1000"/>
      <w:jc w:val="both"/>
    </w:pPr>
    <w:rPr>
      <w:b/>
      <w:sz w:val="26"/>
      <w:szCs w:val="20"/>
      <w:shd w:val="clear" w:color="auto" w:fill="FFFFFF"/>
      <w:lang w:eastAsia="en-US"/>
    </w:rPr>
  </w:style>
  <w:style w:type="character" w:customStyle="1" w:styleId="af3">
    <w:name w:val="Основной текст_"/>
    <w:link w:val="33"/>
    <w:locked/>
    <w:rsid w:val="00C94A24"/>
    <w:rPr>
      <w:sz w:val="26"/>
      <w:shd w:val="clear" w:color="auto" w:fill="FFFFFF"/>
    </w:rPr>
  </w:style>
  <w:style w:type="character" w:customStyle="1" w:styleId="14">
    <w:name w:val="Основной текст1"/>
    <w:rsid w:val="00C94A24"/>
    <w:rPr>
      <w:color w:val="000000"/>
      <w:spacing w:val="0"/>
      <w:w w:val="100"/>
      <w:position w:val="0"/>
      <w:sz w:val="26"/>
      <w:shd w:val="clear" w:color="auto" w:fill="FFFFFF"/>
      <w:lang w:val="ru-RU" w:eastAsia="x-none"/>
    </w:rPr>
  </w:style>
  <w:style w:type="paragraph" w:customStyle="1" w:styleId="33">
    <w:name w:val="Основной текст3"/>
    <w:basedOn w:val="a"/>
    <w:link w:val="af3"/>
    <w:rsid w:val="00C94A24"/>
    <w:pPr>
      <w:widowControl w:val="0"/>
      <w:shd w:val="clear" w:color="auto" w:fill="FFFFFF"/>
      <w:spacing w:before="600" w:line="322" w:lineRule="exact"/>
      <w:jc w:val="both"/>
    </w:pPr>
    <w:rPr>
      <w:sz w:val="26"/>
      <w:szCs w:val="20"/>
      <w:shd w:val="clear" w:color="auto" w:fill="FFFFFF"/>
      <w:lang w:eastAsia="en-US"/>
    </w:rPr>
  </w:style>
  <w:style w:type="character" w:styleId="HTML">
    <w:name w:val="HTML Cite"/>
    <w:semiHidden/>
    <w:rsid w:val="00C94A24"/>
    <w:rPr>
      <w:i/>
    </w:rPr>
  </w:style>
  <w:style w:type="character" w:styleId="af4">
    <w:name w:val="Strong"/>
    <w:uiPriority w:val="22"/>
    <w:qFormat/>
    <w:rsid w:val="00C94A24"/>
    <w:rPr>
      <w:b/>
    </w:rPr>
  </w:style>
  <w:style w:type="paragraph" w:customStyle="1" w:styleId="Default">
    <w:name w:val="Default"/>
    <w:rsid w:val="00C94A2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5">
    <w:name w:val="header"/>
    <w:basedOn w:val="a"/>
    <w:link w:val="af6"/>
    <w:rsid w:val="00C94A24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6">
    <w:name w:val="Верхний колонтитул Знак"/>
    <w:basedOn w:val="a1"/>
    <w:link w:val="af5"/>
    <w:rsid w:val="00C94A24"/>
    <w:rPr>
      <w:rFonts w:ascii="Calibri" w:eastAsia="Calibri" w:hAnsi="Calibri"/>
      <w:lang w:val="x-none"/>
    </w:rPr>
  </w:style>
  <w:style w:type="character" w:styleId="af7">
    <w:name w:val="page number"/>
    <w:rsid w:val="00C94A24"/>
    <w:rPr>
      <w:rFonts w:cs="Times New Roman"/>
    </w:rPr>
  </w:style>
  <w:style w:type="paragraph" w:styleId="af8">
    <w:name w:val="footer"/>
    <w:basedOn w:val="a"/>
    <w:link w:val="af9"/>
    <w:uiPriority w:val="99"/>
    <w:rsid w:val="00C94A2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9">
    <w:name w:val="Нижний колонтитул Знак"/>
    <w:basedOn w:val="a1"/>
    <w:link w:val="af8"/>
    <w:uiPriority w:val="99"/>
    <w:rsid w:val="00C94A24"/>
    <w:rPr>
      <w:rFonts w:ascii="Calibri" w:eastAsia="Calibri" w:hAnsi="Calibri"/>
      <w:lang w:val="x-none"/>
    </w:rPr>
  </w:style>
  <w:style w:type="paragraph" w:customStyle="1" w:styleId="15">
    <w:name w:val="Без интервала1"/>
    <w:rsid w:val="00C94A24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C94A24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lang w:eastAsia="ru-RU"/>
    </w:rPr>
  </w:style>
  <w:style w:type="paragraph" w:styleId="afa">
    <w:name w:val="List Paragraph"/>
    <w:basedOn w:val="a"/>
    <w:uiPriority w:val="34"/>
    <w:qFormat/>
    <w:rsid w:val="00C94A24"/>
    <w:pPr>
      <w:ind w:left="720"/>
      <w:contextualSpacing/>
    </w:pPr>
    <w:rPr>
      <w:rFonts w:ascii="Garamond" w:hAnsi="Garamond"/>
      <w:sz w:val="22"/>
      <w:szCs w:val="20"/>
      <w:lang w:eastAsia="en-US"/>
    </w:rPr>
  </w:style>
  <w:style w:type="paragraph" w:styleId="afb">
    <w:name w:val="caption"/>
    <w:basedOn w:val="a"/>
    <w:next w:val="a"/>
    <w:qFormat/>
    <w:rsid w:val="00C94A24"/>
    <w:pPr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character" w:styleId="afc">
    <w:name w:val="Emphasis"/>
    <w:qFormat/>
    <w:rsid w:val="00C94A24"/>
    <w:rPr>
      <w:i/>
      <w:iCs/>
      <w:lang w:val="ru-RU" w:bidi="ar-SA"/>
    </w:rPr>
  </w:style>
  <w:style w:type="table" w:styleId="16">
    <w:name w:val="Light Shading"/>
    <w:basedOn w:val="a2"/>
    <w:uiPriority w:val="60"/>
    <w:rsid w:val="00C94A24"/>
    <w:rPr>
      <w:color w:val="00000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1">
    <w:name w:val="Light Shading Accent 1"/>
    <w:basedOn w:val="a2"/>
    <w:uiPriority w:val="60"/>
    <w:rsid w:val="00C94A24"/>
    <w:rPr>
      <w:color w:val="365F91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BalloonTextChar">
    <w:name w:val="Balloon Text Char"/>
    <w:semiHidden/>
    <w:locked/>
    <w:rsid w:val="00C94A24"/>
    <w:rPr>
      <w:rFonts w:ascii="Tahoma" w:eastAsia="SimSun" w:hAnsi="Tahoma" w:cs="Tahoma"/>
      <w:sz w:val="16"/>
      <w:szCs w:val="16"/>
      <w:lang w:val="x-none" w:eastAsia="zh-CN"/>
    </w:rPr>
  </w:style>
  <w:style w:type="character" w:customStyle="1" w:styleId="TitleChar1">
    <w:name w:val="Title Char1"/>
    <w:locked/>
    <w:rsid w:val="00C94A24"/>
    <w:rPr>
      <w:b/>
      <w:sz w:val="24"/>
      <w:lang w:val="ru-RU" w:eastAsia="ru-RU"/>
    </w:rPr>
  </w:style>
  <w:style w:type="character" w:customStyle="1" w:styleId="SubtitleChar1">
    <w:name w:val="Subtitle Char1"/>
    <w:locked/>
    <w:rsid w:val="00C94A24"/>
    <w:rPr>
      <w:sz w:val="24"/>
      <w:lang w:val="ru-RU" w:eastAsia="ru-RU"/>
    </w:rPr>
  </w:style>
  <w:style w:type="character" w:customStyle="1" w:styleId="PlainTextChar1">
    <w:name w:val="Plain Text Char1"/>
    <w:locked/>
    <w:rsid w:val="00C94A24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rsid w:val="00C94A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ext">
    <w:name w:val="text"/>
    <w:basedOn w:val="a"/>
    <w:rsid w:val="00C94A24"/>
    <w:pPr>
      <w:ind w:firstLine="567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CC0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3F97C-FF6D-4C1A-A21B-58DDB9D93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2147</TotalTime>
  <Pages>8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Боднар Ольга Владимировна</dc:creator>
  <cp:keywords/>
  <dc:description/>
  <cp:lastModifiedBy>Боднар Ольга Владимировна</cp:lastModifiedBy>
  <cp:revision>215</cp:revision>
  <cp:lastPrinted>2017-12-04T06:06:00Z</cp:lastPrinted>
  <dcterms:created xsi:type="dcterms:W3CDTF">2016-10-03T11:26:00Z</dcterms:created>
  <dcterms:modified xsi:type="dcterms:W3CDTF">2017-12-04T06:06:00Z</dcterms:modified>
</cp:coreProperties>
</file>