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3E" w:rsidRDefault="00CC503E" w:rsidP="006E67DC">
      <w:pPr>
        <w:spacing w:after="0"/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9D412F" w:rsidRPr="00750142" w:rsidTr="00194293">
        <w:trPr>
          <w:trHeight w:val="1569"/>
        </w:trPr>
        <w:tc>
          <w:tcPr>
            <w:tcW w:w="4584" w:type="dxa"/>
          </w:tcPr>
          <w:p w:rsidR="009D412F" w:rsidRPr="00750142" w:rsidRDefault="009D412F" w:rsidP="009D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9D412F" w:rsidRPr="00750142" w:rsidRDefault="009D412F" w:rsidP="009D412F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9D412F" w:rsidRPr="00750142" w:rsidRDefault="009D412F" w:rsidP="009D412F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D412F" w:rsidRPr="00750142" w:rsidRDefault="009D412F" w:rsidP="009D412F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D412F" w:rsidRPr="00750142" w:rsidRDefault="009D412F" w:rsidP="009D412F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5014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9D412F" w:rsidRPr="00750142" w:rsidRDefault="009D412F" w:rsidP="009D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D412F" w:rsidRPr="00750142" w:rsidRDefault="009D412F" w:rsidP="009D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9D412F" w:rsidRPr="00750142" w:rsidRDefault="009D412F" w:rsidP="009D412F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9D412F" w:rsidRPr="00750142" w:rsidRDefault="009D412F" w:rsidP="009D412F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9D412F" w:rsidRPr="00750142" w:rsidRDefault="009D412F" w:rsidP="009D412F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5B3E4D" w:rsidRPr="005B3E4D" w:rsidRDefault="004A401B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«_____»___________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E06EA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ar-SA"/>
        </w:rPr>
      </w:pPr>
      <w:r w:rsidRPr="005B3E4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Постановление  № </w:t>
      </w:r>
      <w:r w:rsidR="00EF746A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 </w:t>
      </w:r>
      <w:r w:rsidR="00C47891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</w:t>
      </w:r>
      <w:r w:rsidR="0023447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/</w:t>
      </w:r>
      <w:r w:rsidR="00EF746A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     </w:t>
      </w:r>
    </w:p>
    <w:tbl>
      <w:tblPr>
        <w:tblW w:w="0" w:type="auto"/>
        <w:tblLook w:val="04A0"/>
      </w:tblPr>
      <w:tblGrid>
        <w:gridCol w:w="4928"/>
      </w:tblGrid>
      <w:tr w:rsidR="005B3E4D" w:rsidRPr="005B3E4D" w:rsidTr="004F36DB">
        <w:trPr>
          <w:trHeight w:val="352"/>
        </w:trPr>
        <w:tc>
          <w:tcPr>
            <w:tcW w:w="4928" w:type="dxa"/>
            <w:shd w:val="clear" w:color="auto" w:fill="auto"/>
          </w:tcPr>
          <w:p w:rsidR="005B3E4D" w:rsidRPr="005B3E4D" w:rsidRDefault="00F263FB" w:rsidP="0093765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проведении конкурса</w:t>
            </w:r>
            <w:r w:rsidR="00C4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территориях сельских населенных пунктов городского округа «Вуктыл» 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4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Лучшее обустройство и оформление двора»</w:t>
            </w:r>
            <w:r w:rsidR="00E06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B3E4D" w:rsidRPr="00E73716" w:rsidRDefault="00312A4D" w:rsidP="006E6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A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В связи с празднованием </w:t>
      </w:r>
      <w:r w:rsidR="001006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96</w:t>
      </w:r>
      <w:r w:rsidRPr="00312A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-</w:t>
      </w:r>
      <w:r w:rsidR="001006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й годовщины образования</w:t>
      </w:r>
      <w:r w:rsidRPr="00312A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, в</w:t>
      </w:r>
      <w:r w:rsid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целях </w:t>
      </w:r>
      <w:r w:rsidR="004F36DB" w:rsidRP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повышения</w:t>
      </w:r>
      <w:r w:rsidR="00C478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уровня благоустройства территорий сельских населенных пунктов, привлечени</w:t>
      </w:r>
      <w:r w:rsidR="001522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я</w:t>
      </w:r>
      <w:r w:rsidR="00C478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внимания граждан к проблемам содержания территорий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B3E4D" w:rsidRPr="00E73716">
        <w:rPr>
          <w:rFonts w:ascii="Times New Roman" w:eastAsia="Times New Roman" w:hAnsi="Times New Roman" w:cs="Times New Roman"/>
          <w:sz w:val="24"/>
          <w:szCs w:val="24"/>
          <w:lang w:eastAsia="ar-SA"/>
        </w:rPr>
        <w:t>Вуктыл» постановляет:</w:t>
      </w:r>
    </w:p>
    <w:p w:rsidR="004F36DB" w:rsidRPr="00E73716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7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Провести конкурс </w:t>
      </w:r>
      <w:r w:rsidR="00C47891" w:rsidRPr="00E7371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  <w:r w:rsid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10 июля 2017 года по 11 августа 2017 года</w:t>
      </w:r>
      <w:proofErr w:type="gramStart"/>
      <w:r w:rsid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73716" w:rsidRPr="00E7371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проведения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 № 1 к настоящему постановлению.</w:t>
      </w:r>
    </w:p>
    <w:p w:rsid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Состав конкурсной комиссии по определению победителей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 2 к настоящему постановлению.</w:t>
      </w:r>
    </w:p>
    <w:p w:rsidR="004F36DB" w:rsidRPr="004F36DB" w:rsidRDefault="0093765D" w:rsidP="004F36DB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подлежит опубликованию (обнародованию).</w:t>
      </w:r>
    </w:p>
    <w:p w:rsidR="005B3E4D" w:rsidRPr="005B3E4D" w:rsidRDefault="0093765D" w:rsidP="006E67DC">
      <w:pPr>
        <w:widowControl w:val="0"/>
        <w:tabs>
          <w:tab w:val="left" w:pos="709"/>
          <w:tab w:val="left" w:pos="851"/>
        </w:tabs>
        <w:suppressAutoHyphens/>
        <w:autoSpaceDE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FC6678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FC6678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FC6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FC6678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О.Б. </w:t>
      </w:r>
      <w:proofErr w:type="spellStart"/>
      <w:r w:rsidR="00FC6678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Бузуляк</w:t>
      </w:r>
      <w:proofErr w:type="spellEnd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3E4D" w:rsidRPr="005B3E4D" w:rsidRDefault="00FC6678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6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0D41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1A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C6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В.Н. </w:t>
      </w:r>
      <w:proofErr w:type="spellStart"/>
      <w:r w:rsidR="00FC667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Крисанов</w:t>
      </w:r>
      <w:proofErr w:type="spellEnd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Par1"/>
      <w:bookmarkEnd w:id="0"/>
    </w:p>
    <w:p w:rsidR="009D412F" w:rsidRDefault="009D412F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412F" w:rsidRDefault="009D412F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72" w:rsidRDefault="000D4172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Pr="00A42FEC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sz w:val="24"/>
          <w:szCs w:val="24"/>
        </w:rPr>
      </w:pPr>
      <w:r w:rsidRPr="00A42FEC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:rsidR="00791A35" w:rsidRDefault="00791A35" w:rsidP="000D4172">
      <w:pPr>
        <w:pStyle w:val="ConsPlusNormal"/>
        <w:widowControl/>
        <w:ind w:left="-851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</w:t>
      </w:r>
      <w:r w:rsidR="000D417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4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Pr="001D511E">
        <w:rPr>
          <w:rFonts w:ascii="Times New Roman" w:hAnsi="Times New Roman" w:cs="Times New Roman"/>
          <w:sz w:val="24"/>
          <w:szCs w:val="24"/>
          <w:lang w:eastAsia="ar-SA"/>
        </w:rPr>
        <w:t xml:space="preserve">ачальник Управления образования </w:t>
      </w:r>
    </w:p>
    <w:p w:rsidR="00791A35" w:rsidRDefault="00791A35" w:rsidP="000D4172">
      <w:pPr>
        <w:pStyle w:val="ConsPlusNormal"/>
        <w:widowControl/>
        <w:ind w:left="-851" w:right="-2"/>
        <w:jc w:val="both"/>
        <w:rPr>
          <w:rFonts w:ascii="Times New Roman" w:hAnsi="Times New Roman" w:cs="Times New Roman"/>
          <w:sz w:val="24"/>
          <w:szCs w:val="24"/>
        </w:rPr>
      </w:pPr>
      <w:r w:rsidRPr="001D511E">
        <w:rPr>
          <w:rFonts w:ascii="Times New Roman" w:hAnsi="Times New Roman" w:cs="Times New Roman"/>
          <w:sz w:val="24"/>
          <w:szCs w:val="24"/>
          <w:lang w:eastAsia="ar-SA"/>
        </w:rPr>
        <w:t>администрации городского округа «Вуктыл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="000D417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0D4172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Е.А. Ершова</w:t>
      </w: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строительства, дорожного</w:t>
      </w: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городского хозяйства администрации городского </w:t>
      </w:r>
    </w:p>
    <w:p w:rsidR="00791A35" w:rsidRDefault="00791A35" w:rsidP="000D4172">
      <w:pPr>
        <w:pStyle w:val="ConsPlusNormal"/>
        <w:widowControl/>
        <w:ind w:left="-851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«Вуктыл»                                                                                                         </w:t>
      </w:r>
      <w:r w:rsidR="000D417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Е.В. Казакова</w:t>
      </w: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отдела культуры и национальной политики</w:t>
      </w:r>
    </w:p>
    <w:p w:rsidR="00791A35" w:rsidRDefault="00791A35" w:rsidP="000D4172">
      <w:pPr>
        <w:pStyle w:val="ConsPlusNormal"/>
        <w:widowControl/>
        <w:ind w:left="-851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</w:t>
      </w:r>
      <w:r w:rsidRPr="008869B7">
        <w:rPr>
          <w:rFonts w:ascii="Times New Roman" w:hAnsi="Times New Roman" w:cs="Times New Roman"/>
          <w:sz w:val="24"/>
          <w:szCs w:val="24"/>
        </w:rPr>
        <w:t>»</w:t>
      </w:r>
      <w:r w:rsidRPr="008869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D417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>Т.В. Третьякова</w:t>
      </w: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030A2">
        <w:rPr>
          <w:rFonts w:ascii="Times New Roman" w:hAnsi="Times New Roman" w:cs="Times New Roman"/>
          <w:sz w:val="24"/>
          <w:szCs w:val="24"/>
        </w:rPr>
        <w:t xml:space="preserve">аместитель начальника отдела по развитию </w:t>
      </w: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sz w:val="24"/>
          <w:szCs w:val="24"/>
        </w:rPr>
      </w:pPr>
      <w:r w:rsidRPr="00A030A2">
        <w:rPr>
          <w:rFonts w:ascii="Times New Roman" w:hAnsi="Times New Roman" w:cs="Times New Roman"/>
          <w:sz w:val="24"/>
          <w:szCs w:val="24"/>
        </w:rPr>
        <w:t xml:space="preserve">экономики и предпринимательства  </w:t>
      </w:r>
    </w:p>
    <w:p w:rsidR="00791A35" w:rsidRDefault="00791A35" w:rsidP="000D4172">
      <w:pPr>
        <w:pStyle w:val="ConsPlusNormal"/>
        <w:widowControl/>
        <w:tabs>
          <w:tab w:val="left" w:pos="9354"/>
        </w:tabs>
        <w:ind w:left="-851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0A2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D417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Е. Ковалевская</w:t>
      </w: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A35" w:rsidRPr="00791A35" w:rsidRDefault="00791A35" w:rsidP="00791A35">
      <w:pPr>
        <w:spacing w:after="0" w:line="240" w:lineRule="auto"/>
        <w:ind w:left="-851" w:right="-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1A35">
        <w:rPr>
          <w:rFonts w:ascii="Times New Roman" w:eastAsia="Calibri" w:hAnsi="Times New Roman" w:cs="Times New Roman"/>
          <w:bCs/>
          <w:sz w:val="24"/>
          <w:szCs w:val="24"/>
        </w:rPr>
        <w:t>Заместитель начальника отдела жилищно-коммунального</w:t>
      </w:r>
    </w:p>
    <w:p w:rsidR="00791A35" w:rsidRPr="00791A35" w:rsidRDefault="00791A35" w:rsidP="00791A35">
      <w:pPr>
        <w:spacing w:after="0" w:line="240" w:lineRule="auto"/>
        <w:ind w:left="-851" w:right="-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1A35">
        <w:rPr>
          <w:rFonts w:ascii="Times New Roman" w:eastAsia="Calibri" w:hAnsi="Times New Roman" w:cs="Times New Roman"/>
          <w:bCs/>
          <w:sz w:val="24"/>
          <w:szCs w:val="24"/>
        </w:rPr>
        <w:t xml:space="preserve">хозяйства и муниципального контроля </w:t>
      </w:r>
    </w:p>
    <w:p w:rsidR="00791A35" w:rsidRPr="00791A35" w:rsidRDefault="00791A35" w:rsidP="000D4172">
      <w:pPr>
        <w:spacing w:after="0" w:line="240" w:lineRule="auto"/>
        <w:ind w:left="-851" w:right="-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1A35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городского округа  «Вуктыл»                                                      </w:t>
      </w:r>
      <w:r w:rsidR="000D417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Pr="00791A35">
        <w:rPr>
          <w:rFonts w:ascii="Times New Roman" w:eastAsia="Calibri" w:hAnsi="Times New Roman" w:cs="Times New Roman"/>
          <w:bCs/>
          <w:sz w:val="24"/>
          <w:szCs w:val="24"/>
        </w:rPr>
        <w:t>Е.В. Гончарова</w:t>
      </w:r>
    </w:p>
    <w:p w:rsidR="00791A35" w:rsidRDefault="00791A35" w:rsidP="00791A35">
      <w:pPr>
        <w:pStyle w:val="ConsPlusNormal"/>
        <w:widowControl/>
        <w:ind w:left="-851" w:righ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D412F" w:rsidTr="009D412F">
        <w:tc>
          <w:tcPr>
            <w:tcW w:w="4785" w:type="dxa"/>
          </w:tcPr>
          <w:p w:rsidR="009D412F" w:rsidRDefault="009D412F" w:rsidP="005B3E4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9D412F" w:rsidRDefault="009D412F" w:rsidP="009D412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</w:t>
            </w:r>
          </w:p>
          <w:p w:rsidR="009D412F" w:rsidRDefault="009D412F" w:rsidP="009D412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постановлением  администрации</w:t>
            </w:r>
          </w:p>
          <w:p w:rsidR="009D412F" w:rsidRDefault="009D412F" w:rsidP="009D412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  <w:p w:rsidR="009D412F" w:rsidRDefault="009D412F" w:rsidP="009D412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«___» ________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/</w:t>
            </w:r>
          </w:p>
          <w:p w:rsidR="009D412F" w:rsidRDefault="009D412F" w:rsidP="009D412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(приложение № 1)</w:t>
            </w:r>
          </w:p>
        </w:tc>
      </w:tr>
    </w:tbl>
    <w:p w:rsidR="004F36DB" w:rsidRPr="004F36DB" w:rsidRDefault="006E67DC" w:rsidP="00746B3E">
      <w:pPr>
        <w:tabs>
          <w:tab w:val="left" w:pos="8647"/>
        </w:tabs>
        <w:suppressAutoHyphens/>
        <w:spacing w:before="48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:rsid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проведения конкурса </w:t>
      </w:r>
      <w:r w:rsidR="00C47891"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  <w:r w:rsidR="00E54F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(далее – Порядок)</w:t>
      </w:r>
    </w:p>
    <w:p w:rsidR="00C47891" w:rsidRPr="00C47891" w:rsidRDefault="00C47891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определяет проведени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  <w:r w:rsidR="00762420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Конкурс).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Основными целями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задачами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являются: </w:t>
      </w:r>
    </w:p>
    <w:p w:rsidR="00762420" w:rsidRPr="00205C62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оздание благоприятных условий для проживани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граждан, </w:t>
      </w:r>
      <w:r w:rsidR="00762420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порядка и эстетической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населенных пунктов </w:t>
      </w:r>
      <w:r w:rsidR="00762420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«Вуктыл»;</w:t>
      </w:r>
    </w:p>
    <w:p w:rsidR="0053142E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обустройство дворов, привлечение жителей населенных пунктов, совершенствование форм работы с населением по месту жительства, воспитание бережного отношения и создание условий для расширения самостоятельности жителей в сфере благоустройства, создание условия для проявления творчества жителей в сфере благоустройства</w:t>
      </w:r>
      <w:r w:rsidR="00312A4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12A4D" w:rsidRDefault="00312A4D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территорий городского округа «Вуктыл» к празднованию 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ar-SA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-летия Республики Коми.</w:t>
      </w: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и участники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22A1" w:rsidRDefault="004F36DB" w:rsidP="004F36DB">
      <w:pPr>
        <w:tabs>
          <w:tab w:val="num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Организатором проведения Конкурса является администрация городского округа «Вуктыл».</w:t>
      </w:r>
    </w:p>
    <w:p w:rsidR="004F36DB" w:rsidRPr="004F36DB" w:rsidRDefault="001522A1" w:rsidP="004F36DB">
      <w:pPr>
        <w:tabs>
          <w:tab w:val="num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Организационное обеспечение проведения Конкурса осуществляет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строительства, дорожного и городского хозяйства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городского округа «Вуктыл»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Организатор), расположенн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ул. Комсомольская д. 14, каб. 20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(882146) 2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2-1-75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75EF1" w:rsidRPr="00205C62" w:rsidRDefault="00C75EF1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Конкурса</w:t>
      </w:r>
    </w:p>
    <w:p w:rsidR="004F36DB" w:rsidRPr="004F36DB" w:rsidRDefault="004F36DB" w:rsidP="004F36D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Конкурс проводится в сроки, установленные постановлением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«Вуктыл». </w:t>
      </w: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заявок на участие в Конкурсе осуществляется </w:t>
      </w:r>
      <w:r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3D4847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B01855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2017 года </w:t>
      </w:r>
      <w:r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3F3E53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B01855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3E53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="007140AE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C75EF1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</w:t>
      </w:r>
      <w:r w:rsidR="0031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169570,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Коми,</w:t>
      </w:r>
      <w:r w:rsid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Вуктыл, ул. Комсомольская,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д. 14, кабинет № 20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(понедельник – четверг с 8.30 часов до 17.15 часов, в пятницу с 8.30 часов до 15.45 часов, исключая время обеденного перерыва (с 12 час. 45 мин. до 14 час. 00 мин.).</w:t>
      </w:r>
      <w:proofErr w:type="gramEnd"/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Для </w:t>
      </w:r>
      <w:r w:rsidR="0031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определения победителей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формируется конкурсная комиссия  (далее – Конкурсная комиссия) согласно приложению № 2 к настоящему постановлению. </w:t>
      </w:r>
    </w:p>
    <w:p w:rsidR="004F36DB" w:rsidRPr="00E672B3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>3.4.</w:t>
      </w:r>
      <w:r w:rsidRPr="00E6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обеспечивает размещение </w:t>
      </w:r>
      <w:r w:rsidR="00B018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информации о проведении Конкурса </w:t>
      </w:r>
      <w:r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администрации </w:t>
      </w:r>
      <w:r w:rsidR="007140AE"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  <w:r w:rsidR="00C75EF1"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vuktyl.com</w:t>
      </w:r>
      <w:r w:rsidR="007711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участия в Конкурсе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Для участия в Конкурсе участники предоставляют Организатору:</w:t>
      </w:r>
    </w:p>
    <w:p w:rsidR="004F36DB" w:rsidRPr="007E01F9" w:rsidRDefault="004F36DB" w:rsidP="00E54F90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 по форме согласно приложению 1 к настоящему </w:t>
      </w:r>
      <w:r w:rsidR="00E54F9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Порядку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140AE" w:rsidRDefault="007140AE" w:rsidP="007140AE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кратк</w:t>
      </w:r>
      <w:r w:rsidR="00F82340"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ое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2340"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="00A17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494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выполненных</w:t>
      </w:r>
      <w:r w:rsidR="00A17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</w:t>
      </w:r>
      <w:r w:rsidR="00A176C4">
        <w:rPr>
          <w:rFonts w:ascii="Times New Roman" w:eastAsia="Times New Roman" w:hAnsi="Times New Roman" w:cs="Times New Roman"/>
          <w:sz w:val="24"/>
          <w:szCs w:val="24"/>
          <w:lang w:eastAsia="ar-SA"/>
        </w:rPr>
        <w:t>ах</w:t>
      </w:r>
      <w:r w:rsidR="00F82340"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11B6" w:rsidRPr="007711B6" w:rsidRDefault="007711B6" w:rsidP="007711B6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фотоматериалы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двор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</w:t>
      </w:r>
    </w:p>
    <w:p w:rsidR="004F36DB" w:rsidRPr="004F36DB" w:rsidRDefault="004F36DB" w:rsidP="007140AE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Заявки на участие в Конкурсе подаются Организатору на бумажном носителе лично либо </w:t>
      </w:r>
      <w:r w:rsidR="0098494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адрес электронной почты</w:t>
      </w:r>
      <w:r w:rsid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>
        <w:r w:rsidR="007E01F9" w:rsidRPr="00BC2509">
          <w:rPr>
            <w:rStyle w:val="a4"/>
            <w:rFonts w:ascii="Times New Roman" w:eastAsia="Times New Roman" w:hAnsi="Times New Roman"/>
            <w:sz w:val="24"/>
            <w:szCs w:val="24"/>
            <w:lang w:val="en-US" w:eastAsia="ar-SA"/>
          </w:rPr>
          <w:t>usdh</w:t>
        </w:r>
        <w:r w:rsidR="007E01F9" w:rsidRPr="00BC2509">
          <w:rPr>
            <w:rStyle w:val="a4"/>
            <w:rFonts w:ascii="Times New Roman" w:eastAsia="Times New Roman" w:hAnsi="Times New Roman"/>
            <w:sz w:val="24"/>
            <w:szCs w:val="24"/>
            <w:lang w:eastAsia="ar-SA"/>
          </w:rPr>
          <w:t>@</w:t>
        </w:r>
        <w:r w:rsidR="007E01F9" w:rsidRPr="00BC2509">
          <w:rPr>
            <w:rStyle w:val="a4"/>
            <w:rFonts w:ascii="Times New Roman" w:eastAsia="Times New Roman" w:hAnsi="Times New Roman"/>
            <w:sz w:val="24"/>
            <w:szCs w:val="24"/>
            <w:lang w:val="en-US" w:eastAsia="ar-SA"/>
          </w:rPr>
          <w:t>mail</w:t>
        </w:r>
        <w:r w:rsidR="007E01F9" w:rsidRPr="00BC2509">
          <w:rPr>
            <w:rStyle w:val="a4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r w:rsidR="007E01F9" w:rsidRPr="00BC2509">
          <w:rPr>
            <w:rStyle w:val="a4"/>
            <w:rFonts w:ascii="Times New Roman" w:eastAsia="Times New Roman" w:hAnsi="Times New Roman"/>
            <w:sz w:val="24"/>
            <w:szCs w:val="24"/>
            <w:lang w:val="en-US" w:eastAsia="ar-SA"/>
          </w:rPr>
          <w:t>ru</w:t>
        </w:r>
      </w:hyperlink>
      <w:r w:rsid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пометкой </w:t>
      </w:r>
      <w:r w:rsidR="007A2D7A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</w:t>
      </w:r>
      <w:r w:rsidR="007A2D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«Лучшее обустройство и оформление двора»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отправления заявки по почте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должна направляться заказной почтой с уведомлением о вручении. В этом случае датой при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заявки считается дата, указанная в соответствующем уведомлении о вручении. Дата отправления на почтовом штемпеле не будет приниматься во внимание.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4.3. Участники вправе представить о себе любую дополнительную информацию, подтвердив ее</w:t>
      </w:r>
      <w:r w:rsidR="00C75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соответствующими материалами.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Организатор осуществляет прием конкурсных документов, рассматривает их и принимает решение о возможности участия в Конкурсе.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Основанием для отказа к участию в Конкурсе являются: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несоответствие целей, указанных в представленных документах, определенных настоящим Положением;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представление неполного пакета документов, предусмотренного в соответствии с настоящим Положением;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работы Конкурсной комиссии</w:t>
      </w:r>
    </w:p>
    <w:p w:rsidR="004F36DB" w:rsidRPr="004F36DB" w:rsidRDefault="004F36DB" w:rsidP="004F36D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E54F90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Порядок работы Конкурсной комиссии определяется настоящим </w:t>
      </w:r>
      <w:r w:rsidR="00E54F9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Порядком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E54F90" w:rsidP="00E54F90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Конкурсной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 утверждается </w:t>
      </w:r>
      <w:r w:rsidR="00C75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5.3.</w:t>
      </w:r>
      <w:r w:rsidR="00E5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Конкурсная комиссия имеет право проверить достоверность информации, представленной участниками. </w:t>
      </w:r>
    </w:p>
    <w:p w:rsidR="00C75EF1" w:rsidRDefault="004F36DB" w:rsidP="004F36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</w:t>
      </w:r>
      <w:r w:rsidR="007A2D7A" w:rsidRPr="006C1D71">
        <w:rPr>
          <w:rFonts w:ascii="Times New Roman" w:eastAsia="Calibri" w:hAnsi="Times New Roman" w:cs="Times New Roman"/>
          <w:sz w:val="24"/>
          <w:szCs w:val="24"/>
        </w:rPr>
        <w:t xml:space="preserve">Работой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7A2D7A" w:rsidRPr="006C1D71">
        <w:rPr>
          <w:rFonts w:ascii="Times New Roman" w:eastAsia="Calibri" w:hAnsi="Times New Roman" w:cs="Times New Roman"/>
          <w:sz w:val="24"/>
          <w:szCs w:val="24"/>
        </w:rPr>
        <w:t xml:space="preserve">Комиссии руководит председатель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="007A2D7A" w:rsidRPr="006C1D71">
        <w:rPr>
          <w:rFonts w:ascii="Times New Roman" w:eastAsia="Calibri" w:hAnsi="Times New Roman" w:cs="Times New Roman"/>
          <w:sz w:val="24"/>
          <w:szCs w:val="24"/>
        </w:rPr>
        <w:t xml:space="preserve">, а в случае его отсутствия - заместитель председателя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0EF" w:rsidRPr="006C1D71" w:rsidRDefault="006850EF" w:rsidP="006850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6C1D7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6C1D71">
        <w:rPr>
          <w:rFonts w:ascii="Times New Roman" w:hAnsi="Times New Roman" w:cs="Times New Roman"/>
          <w:sz w:val="24"/>
          <w:szCs w:val="24"/>
        </w:rPr>
        <w:t>:</w:t>
      </w:r>
    </w:p>
    <w:p w:rsidR="006850EF" w:rsidRPr="006C1D71" w:rsidRDefault="006850EF" w:rsidP="006850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71">
        <w:rPr>
          <w:rFonts w:ascii="Times New Roman" w:hAnsi="Times New Roman" w:cs="Times New Roman"/>
          <w:sz w:val="24"/>
          <w:szCs w:val="24"/>
        </w:rPr>
        <w:t xml:space="preserve">1) осуществляет руководство деятельностью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6C1D71">
        <w:rPr>
          <w:rFonts w:ascii="Times New Roman" w:hAnsi="Times New Roman" w:cs="Times New Roman"/>
          <w:sz w:val="24"/>
          <w:szCs w:val="24"/>
        </w:rPr>
        <w:t>;</w:t>
      </w:r>
    </w:p>
    <w:p w:rsidR="006850EF" w:rsidRPr="006C1D71" w:rsidRDefault="006850EF" w:rsidP="006850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71">
        <w:rPr>
          <w:rFonts w:ascii="Times New Roman" w:hAnsi="Times New Roman" w:cs="Times New Roman"/>
          <w:sz w:val="24"/>
          <w:szCs w:val="24"/>
        </w:rPr>
        <w:t xml:space="preserve">2) ведет заседания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6C1D71">
        <w:rPr>
          <w:rFonts w:ascii="Times New Roman" w:hAnsi="Times New Roman" w:cs="Times New Roman"/>
          <w:sz w:val="24"/>
          <w:szCs w:val="24"/>
        </w:rPr>
        <w:t xml:space="preserve"> или поручает ведение заседания своему заместителю;</w:t>
      </w:r>
    </w:p>
    <w:p w:rsidR="006850EF" w:rsidRPr="006C1D71" w:rsidRDefault="006850EF" w:rsidP="006850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71">
        <w:rPr>
          <w:rFonts w:ascii="Times New Roman" w:hAnsi="Times New Roman" w:cs="Times New Roman"/>
          <w:sz w:val="24"/>
          <w:szCs w:val="24"/>
        </w:rPr>
        <w:t xml:space="preserve">3) подписывает протоколы заседания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6C1D71">
        <w:rPr>
          <w:rFonts w:ascii="Times New Roman" w:hAnsi="Times New Roman" w:cs="Times New Roman"/>
          <w:sz w:val="24"/>
          <w:szCs w:val="24"/>
        </w:rPr>
        <w:t xml:space="preserve"> и (или) выписки из протоколов заседания или поручает их подписание своему заместителю;</w:t>
      </w:r>
    </w:p>
    <w:p w:rsidR="004F36DB" w:rsidRDefault="006850EF" w:rsidP="006850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71">
        <w:rPr>
          <w:rFonts w:ascii="Times New Roman" w:eastAsia="Calibri" w:hAnsi="Times New Roman" w:cs="Times New Roman"/>
          <w:sz w:val="24"/>
          <w:szCs w:val="24"/>
        </w:rPr>
        <w:t xml:space="preserve">4) обеспечивает и контролирует выполнение решений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6C1D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850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членов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нкурсной комиссии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дате, времени, месте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4F36DB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материалов и протоколов заседаний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Вуктыл, ул. </w:t>
      </w:r>
      <w:proofErr w:type="gramStart"/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кабинет № 20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0EF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850E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Конкурсной комиссии считаются правомочными, если на них присутствует не менее 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членов</w:t>
      </w:r>
      <w:r w:rsidR="00685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6DB" w:rsidRPr="004F36DB" w:rsidRDefault="006850EF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Конкурсной комиссии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Вуктыл, ул. </w:t>
      </w:r>
      <w:proofErr w:type="gramStart"/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4F36DB" w:rsidRPr="004F36DB" w:rsidRDefault="004F36DB" w:rsidP="006850EF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6850E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Конкурсная комиссия принимает решение об определении победителя Конкурса. Решение принимается большинством голосов членов Конкурсной комиссии, участвующих в заседании, при открытом голосовании. Голосование проводится в отсутствие участников Конкурса.</w:t>
      </w:r>
    </w:p>
    <w:p w:rsid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равенства баллов решающим является мнение председателя Конкурсной комиссии.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Подведение итогов Конкурса оформляется протоколом, который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подписывается председательствующим и секретарем Конкурсной комиссии, размещается на официальном сайте администрации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и хранится по адресу: Республика Коми, г. Вуктыл, ул. Комсомольская, д. 14, кабинет № 20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53914" w:rsidRPr="004F36DB" w:rsidRDefault="00B5391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Подведение итогов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Конкурсная комиссия </w:t>
      </w:r>
      <w:r w:rsid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подводит итоги </w:t>
      </w:r>
      <w:r w:rsidR="007711B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  1</w:t>
      </w:r>
      <w:r w:rsidR="00DE4AE6"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7711B6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="00DE4AE6"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DE4AE6"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333CA"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информация об участниках является конфиденциальной и не может быть использована Конкурсной комиссией в коммерческих или иных целях, не имеющих отношения к подведению итогов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Конкурсная комиссия определяет победителей Конкурса</w:t>
      </w:r>
      <w:r w:rsidR="00D05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приложению 2 к настоящему </w:t>
      </w:r>
      <w:r w:rsidR="00F367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Порядку</w:t>
      </w:r>
      <w:r w:rsidR="00D05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следующими критериями:</w:t>
      </w:r>
    </w:p>
    <w:p w:rsidR="003F50C6" w:rsidRPr="007046DA" w:rsidRDefault="00E43868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коми орнамента в оформлении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7046DA" w:rsidRDefault="00E43868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оригинальность конструкций, их </w:t>
      </w:r>
      <w:r w:rsidR="00B129C0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эстетическое 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7046DA" w:rsidRDefault="00E43868" w:rsidP="00F36769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F36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декоративного оформления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дворовых территорий 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(газоны, цветники, кустарники, деревья</w:t>
      </w:r>
      <w:r w:rsidR="0098494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D734F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F36DB" w:rsidRDefault="00F36769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общее впечатление</w:t>
      </w:r>
      <w:r w:rsidR="002D734F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78FE" w:rsidRDefault="000F78FE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Награждение победителей конкурса</w:t>
      </w: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Участники, занявшие призовые места, награждаются </w:t>
      </w:r>
      <w:r w:rsidR="00D95885">
        <w:rPr>
          <w:rFonts w:ascii="Times New Roman" w:eastAsia="Times New Roman" w:hAnsi="Times New Roman" w:cs="Times New Roman"/>
          <w:sz w:val="24"/>
          <w:szCs w:val="24"/>
          <w:lang w:eastAsia="ar-SA"/>
        </w:rPr>
        <w:t>дипломами участников</w:t>
      </w:r>
      <w:r w:rsid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Конкурса и </w:t>
      </w:r>
      <w:r w:rsidR="003C7BE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денежными премиями</w:t>
      </w:r>
      <w:r w:rsid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7BE8" w:rsidRDefault="003C7BE8" w:rsidP="003C7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9"/>
        </w:rPr>
      </w:pPr>
      <w:r>
        <w:rPr>
          <w:rFonts w:ascii="Times New Roman" w:eastAsia="Calibri" w:hAnsi="Times New Roman" w:cs="Times New Roman"/>
          <w:sz w:val="24"/>
          <w:szCs w:val="29"/>
        </w:rPr>
        <w:t xml:space="preserve">1) одно первое место – </w:t>
      </w:r>
      <w:r w:rsidR="00E672B3">
        <w:rPr>
          <w:rFonts w:ascii="Times New Roman" w:eastAsia="Calibri" w:hAnsi="Times New Roman" w:cs="Times New Roman"/>
          <w:sz w:val="24"/>
          <w:szCs w:val="29"/>
        </w:rPr>
        <w:t>5</w:t>
      </w:r>
      <w:r>
        <w:rPr>
          <w:rFonts w:ascii="Times New Roman" w:hAnsi="Times New Roman"/>
          <w:sz w:val="24"/>
          <w:szCs w:val="29"/>
        </w:rPr>
        <w:t> 000,00</w:t>
      </w:r>
      <w:r>
        <w:rPr>
          <w:rFonts w:ascii="Times New Roman" w:eastAsia="Calibri" w:hAnsi="Times New Roman" w:cs="Times New Roman"/>
          <w:sz w:val="24"/>
          <w:szCs w:val="29"/>
        </w:rPr>
        <w:t xml:space="preserve"> рублей;</w:t>
      </w:r>
    </w:p>
    <w:p w:rsidR="003C7BE8" w:rsidRDefault="003C7BE8" w:rsidP="003C7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9"/>
        </w:rPr>
      </w:pPr>
      <w:r>
        <w:rPr>
          <w:rFonts w:ascii="Times New Roman" w:eastAsia="Calibri" w:hAnsi="Times New Roman" w:cs="Times New Roman"/>
          <w:sz w:val="24"/>
          <w:szCs w:val="29"/>
        </w:rPr>
        <w:t xml:space="preserve">2) одно второе место – </w:t>
      </w:r>
      <w:r>
        <w:rPr>
          <w:rFonts w:ascii="Times New Roman" w:hAnsi="Times New Roman"/>
          <w:sz w:val="24"/>
          <w:szCs w:val="29"/>
        </w:rPr>
        <w:t>3 000,00</w:t>
      </w:r>
      <w:r>
        <w:rPr>
          <w:rFonts w:ascii="Times New Roman" w:eastAsia="Calibri" w:hAnsi="Times New Roman" w:cs="Times New Roman"/>
          <w:sz w:val="24"/>
          <w:szCs w:val="29"/>
        </w:rPr>
        <w:t xml:space="preserve"> рублей;</w:t>
      </w:r>
    </w:p>
    <w:p w:rsidR="003C7BE8" w:rsidRPr="00DD6D3F" w:rsidRDefault="003C7BE8" w:rsidP="003C7B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9"/>
        </w:rPr>
        <w:t xml:space="preserve">3) одно третье место – </w:t>
      </w:r>
      <w:r>
        <w:rPr>
          <w:rFonts w:ascii="Times New Roman" w:hAnsi="Times New Roman"/>
          <w:sz w:val="24"/>
          <w:szCs w:val="29"/>
        </w:rPr>
        <w:t xml:space="preserve">2 000,00 </w:t>
      </w:r>
      <w:r>
        <w:rPr>
          <w:rFonts w:ascii="Times New Roman" w:eastAsia="Calibri" w:hAnsi="Times New Roman" w:cs="Times New Roman"/>
          <w:sz w:val="24"/>
          <w:szCs w:val="29"/>
        </w:rPr>
        <w:t>рублей</w:t>
      </w:r>
    </w:p>
    <w:p w:rsidR="004F36DB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Награждение победителей </w:t>
      </w:r>
      <w:r w:rsidRPr="00D9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проводится во время проведения праздничных мероприятий, посвященных празднованию </w:t>
      </w:r>
      <w:bookmarkStart w:id="1" w:name="_GoBack"/>
      <w:bookmarkEnd w:id="1"/>
      <w:r w:rsidR="007711B6">
        <w:rPr>
          <w:rFonts w:ascii="Times New Roman" w:eastAsia="Times New Roman" w:hAnsi="Times New Roman" w:cs="Times New Roman"/>
          <w:sz w:val="24"/>
          <w:szCs w:val="24"/>
          <w:lang w:eastAsia="ar-SA"/>
        </w:rPr>
        <w:t>96</w:t>
      </w:r>
      <w:r w:rsidRPr="00D95885">
        <w:rPr>
          <w:rFonts w:ascii="Times New Roman" w:eastAsia="Times New Roman" w:hAnsi="Times New Roman" w:cs="Times New Roman"/>
          <w:sz w:val="24"/>
          <w:szCs w:val="24"/>
          <w:lang w:eastAsia="ar-SA"/>
        </w:rPr>
        <w:t>-летия Республики Коми.</w:t>
      </w: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885" w:rsidRDefault="00D95885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885" w:rsidRDefault="00D95885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7ED" w:rsidRDefault="00C907ED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7ED" w:rsidRDefault="00C907ED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7ED" w:rsidRDefault="00C907ED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7ED" w:rsidRDefault="00C907ED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7ED" w:rsidRDefault="00C907ED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1B6" w:rsidRDefault="007711B6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1B6" w:rsidRDefault="007711B6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1B6" w:rsidRDefault="007711B6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B59" w:rsidRDefault="00A83B59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1B6" w:rsidRDefault="007711B6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4AE6" w:rsidRDefault="00DE4AE6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C5EA4" w:rsidTr="002631C2">
        <w:tc>
          <w:tcPr>
            <w:tcW w:w="4785" w:type="dxa"/>
          </w:tcPr>
          <w:p w:rsidR="007C5EA4" w:rsidRDefault="007C5EA4" w:rsidP="002631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7C5EA4" w:rsidRDefault="007C5EA4" w:rsidP="002631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  <w:p w:rsidR="007C5EA4" w:rsidRPr="006819E3" w:rsidRDefault="007C5EA4" w:rsidP="002631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Порядку проведения конкурса на территориях сельских населенных пунктов городского округа «Вуктыл» «Лучшее обустройство и оформление двора»</w:t>
            </w:r>
          </w:p>
        </w:tc>
      </w:tr>
    </w:tbl>
    <w:p w:rsidR="007C5EA4" w:rsidRPr="004F36DB" w:rsidRDefault="007C5EA4" w:rsidP="007C5EA4">
      <w:pPr>
        <w:suppressAutoHyphens/>
        <w:spacing w:before="48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7C5EA4" w:rsidRDefault="007C5EA4" w:rsidP="007C5EA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конкурсе </w:t>
      </w:r>
      <w:r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</w:p>
    <w:p w:rsidR="007C5EA4" w:rsidRPr="004F36DB" w:rsidRDefault="007C5EA4" w:rsidP="007C5EA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___________________________________________________________________________</w:t>
      </w:r>
    </w:p>
    <w:p w:rsidR="007C5EA4" w:rsidRPr="004F36DB" w:rsidRDefault="007C5EA4" w:rsidP="007C5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Ф.И.О.</w:t>
      </w:r>
      <w:r w:rsidR="007711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)</w:t>
      </w: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A83B59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очтовый адрес  ______</w:t>
      </w:r>
      <w:r w:rsidR="0011355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Контактный телефон_________________________________________________________</w:t>
      </w:r>
    </w:p>
    <w:p w:rsidR="007C5EA4" w:rsidRPr="004F36DB" w:rsidRDefault="00113552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К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раткое описание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планируемых 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</w:t>
      </w:r>
      <w:r w:rsidR="007C5EA4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7C5EA4" w:rsidRPr="004F36DB" w:rsidRDefault="007C5EA4" w:rsidP="007C5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                                                  ________________________</w:t>
      </w: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подпись                                                                                                                            Ф.И.О</w:t>
      </w:r>
      <w:r w:rsidR="003804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.</w:t>
      </w: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3552" w:rsidRDefault="0011355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7C5EA4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C5EA4" w:rsidTr="007C5EA4">
        <w:tc>
          <w:tcPr>
            <w:tcW w:w="4785" w:type="dxa"/>
          </w:tcPr>
          <w:p w:rsidR="007C5EA4" w:rsidRDefault="007C5EA4" w:rsidP="002631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785" w:type="dxa"/>
          </w:tcPr>
          <w:p w:rsidR="007C5EA4" w:rsidRPr="004F36DB" w:rsidRDefault="007C5EA4" w:rsidP="002631C2">
            <w:pPr>
              <w:suppressAutoHyphens/>
              <w:ind w:left="4536" w:hanging="4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2</w:t>
            </w:r>
          </w:p>
          <w:p w:rsidR="007C5EA4" w:rsidRDefault="007C5EA4" w:rsidP="002631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По</w:t>
            </w:r>
            <w:r w:rsidR="00A83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рядку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проведения конкурса </w:t>
            </w:r>
            <w:r w:rsidRPr="005F44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территориях сельских населенных пунктов городского округа «Вуктыл» «Лучшее обустройство и оформление двора»</w:t>
            </w:r>
          </w:p>
          <w:p w:rsidR="007C5EA4" w:rsidRDefault="007C5EA4" w:rsidP="002631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EA4" w:rsidRDefault="007C5EA4" w:rsidP="002631C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</w:tr>
    </w:tbl>
    <w:p w:rsidR="007C5EA4" w:rsidRPr="007C5EA4" w:rsidRDefault="007C5EA4" w:rsidP="007C5EA4">
      <w:pPr>
        <w:suppressAutoHyphens/>
        <w:spacing w:befor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5E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конкурса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682"/>
        <w:gridCol w:w="1399"/>
        <w:gridCol w:w="1701"/>
      </w:tblGrid>
      <w:tr w:rsidR="007C5EA4" w:rsidRPr="004F36DB" w:rsidTr="002631C2">
        <w:tc>
          <w:tcPr>
            <w:tcW w:w="540" w:type="dxa"/>
          </w:tcPr>
          <w:p w:rsidR="007C5EA4" w:rsidRPr="004F36DB" w:rsidRDefault="007C5EA4" w:rsidP="00263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1" w:type="dxa"/>
            <w:gridSpan w:val="2"/>
          </w:tcPr>
          <w:p w:rsidR="007C5EA4" w:rsidRPr="004F36DB" w:rsidRDefault="007C5EA4" w:rsidP="00263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C0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701" w:type="dxa"/>
          </w:tcPr>
          <w:p w:rsidR="007C5EA4" w:rsidRPr="004F36DB" w:rsidRDefault="007C5EA4" w:rsidP="00263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7C5EA4" w:rsidRPr="004F36DB" w:rsidTr="002631C2">
        <w:tc>
          <w:tcPr>
            <w:tcW w:w="540" w:type="dxa"/>
          </w:tcPr>
          <w:p w:rsidR="007C5EA4" w:rsidRDefault="00113552" w:rsidP="002631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82" w:type="dxa"/>
          </w:tcPr>
          <w:p w:rsidR="007C5EA4" w:rsidRPr="00416D1E" w:rsidRDefault="007C5EA4" w:rsidP="002631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коми орнамента в оформлении</w:t>
            </w:r>
          </w:p>
        </w:tc>
        <w:tc>
          <w:tcPr>
            <w:tcW w:w="1399" w:type="dxa"/>
          </w:tcPr>
          <w:p w:rsidR="007C5EA4" w:rsidRDefault="007C5EA4" w:rsidP="0011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</w:t>
            </w:r>
            <w:r w:rsidR="001135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C5EA4" w:rsidRPr="004F36DB" w:rsidRDefault="007C5EA4" w:rsidP="00263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5EA4" w:rsidRPr="004F36DB" w:rsidTr="002631C2">
        <w:tc>
          <w:tcPr>
            <w:tcW w:w="540" w:type="dxa"/>
          </w:tcPr>
          <w:p w:rsidR="007C5EA4" w:rsidRPr="00334A3F" w:rsidRDefault="00113552" w:rsidP="002631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82" w:type="dxa"/>
          </w:tcPr>
          <w:p w:rsidR="007C5EA4" w:rsidRPr="00416D1E" w:rsidRDefault="007C5EA4" w:rsidP="002631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оригинальность конструкций, их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эстетическое оформление</w:t>
            </w:r>
          </w:p>
        </w:tc>
        <w:tc>
          <w:tcPr>
            <w:tcW w:w="1399" w:type="dxa"/>
          </w:tcPr>
          <w:p w:rsidR="007C5EA4" w:rsidRPr="004F36DB" w:rsidRDefault="007C5EA4" w:rsidP="0011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</w:t>
            </w:r>
            <w:r w:rsidR="001135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C5EA4" w:rsidRPr="004F36DB" w:rsidRDefault="007C5EA4" w:rsidP="00263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5EA4" w:rsidRPr="004F36DB" w:rsidTr="002631C2">
        <w:tc>
          <w:tcPr>
            <w:tcW w:w="540" w:type="dxa"/>
          </w:tcPr>
          <w:p w:rsidR="007C5EA4" w:rsidRPr="00334A3F" w:rsidRDefault="00A83B59" w:rsidP="002631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82" w:type="dxa"/>
          </w:tcPr>
          <w:p w:rsidR="007C5EA4" w:rsidRPr="00416D1E" w:rsidRDefault="007C5EA4" w:rsidP="002631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декоративного оформления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дворовых территорий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(газоны, цветники, кустарники, деревья,</w:t>
            </w:r>
            <w:r w:rsidRPr="007046DA">
              <w:t xml:space="preserve">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ухода за зелеными насаждениями)</w:t>
            </w:r>
          </w:p>
        </w:tc>
        <w:tc>
          <w:tcPr>
            <w:tcW w:w="1399" w:type="dxa"/>
          </w:tcPr>
          <w:p w:rsidR="007C5EA4" w:rsidRPr="004F36DB" w:rsidRDefault="007C5EA4" w:rsidP="0011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</w:t>
            </w:r>
            <w:r w:rsidR="001135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C5EA4" w:rsidRPr="004F36DB" w:rsidRDefault="007C5EA4" w:rsidP="00263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552" w:rsidRPr="004F36DB" w:rsidTr="002631C2">
        <w:trPr>
          <w:trHeight w:val="564"/>
        </w:trPr>
        <w:tc>
          <w:tcPr>
            <w:tcW w:w="540" w:type="dxa"/>
          </w:tcPr>
          <w:p w:rsidR="00113552" w:rsidRPr="00334A3F" w:rsidRDefault="00A83B59" w:rsidP="002631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82" w:type="dxa"/>
          </w:tcPr>
          <w:p w:rsidR="00113552" w:rsidRPr="00416D1E" w:rsidRDefault="00113552" w:rsidP="002631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впечатление</w:t>
            </w:r>
          </w:p>
        </w:tc>
        <w:tc>
          <w:tcPr>
            <w:tcW w:w="1399" w:type="dxa"/>
          </w:tcPr>
          <w:p w:rsidR="00113552" w:rsidRDefault="00113552" w:rsidP="00113552">
            <w:pPr>
              <w:jc w:val="center"/>
            </w:pPr>
            <w:r w:rsidRPr="005E6999">
              <w:rPr>
                <w:rFonts w:ascii="Times New Roman" w:eastAsia="Calibri" w:hAnsi="Times New Roman" w:cs="Times New Roman"/>
                <w:sz w:val="24"/>
                <w:szCs w:val="24"/>
              </w:rPr>
              <w:t>от 0 до 8</w:t>
            </w:r>
          </w:p>
        </w:tc>
        <w:tc>
          <w:tcPr>
            <w:tcW w:w="1701" w:type="dxa"/>
          </w:tcPr>
          <w:p w:rsidR="00113552" w:rsidRPr="004F36DB" w:rsidRDefault="00113552" w:rsidP="00263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5EA4" w:rsidRPr="004F36DB" w:rsidTr="002631C2">
        <w:tc>
          <w:tcPr>
            <w:tcW w:w="540" w:type="dxa"/>
          </w:tcPr>
          <w:p w:rsidR="007C5EA4" w:rsidRPr="00334A3F" w:rsidRDefault="007C5EA4" w:rsidP="002631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7C5EA4" w:rsidRPr="00334A3F" w:rsidRDefault="007C5EA4" w:rsidP="002631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99" w:type="dxa"/>
          </w:tcPr>
          <w:p w:rsidR="007C5EA4" w:rsidRDefault="007C5EA4" w:rsidP="00263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EA4" w:rsidRPr="004F36DB" w:rsidRDefault="007C5EA4" w:rsidP="00263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24D" w:rsidRDefault="00C3724D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24D" w:rsidRDefault="00C3724D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24D" w:rsidRDefault="00C3724D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B59" w:rsidRDefault="00A83B59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B59" w:rsidRDefault="00A83B59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B59" w:rsidRDefault="00A83B59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B59" w:rsidRDefault="00A83B59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B59" w:rsidRDefault="00A83B59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C5EA4" w:rsidTr="007C5EA4">
        <w:tc>
          <w:tcPr>
            <w:tcW w:w="4785" w:type="dxa"/>
          </w:tcPr>
          <w:p w:rsidR="007C5EA4" w:rsidRDefault="007C5EA4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FA487D" w:rsidRDefault="00FA487D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EA4" w:rsidRDefault="007C5EA4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</w:t>
            </w:r>
          </w:p>
          <w:p w:rsidR="007C5EA4" w:rsidRDefault="007C5EA4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постановлением 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округа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«Вуктыл» </w:t>
            </w:r>
          </w:p>
          <w:p w:rsidR="007C5EA4" w:rsidRDefault="007C5EA4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A83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«___» ______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/    </w:t>
            </w:r>
          </w:p>
          <w:p w:rsidR="007C5EA4" w:rsidRDefault="007C5EA4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(приложение № 2)</w:t>
            </w:r>
          </w:p>
        </w:tc>
      </w:tr>
    </w:tbl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Pr="004F36DB" w:rsidRDefault="00D840E2" w:rsidP="00D840E2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Pr="004F36DB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</w:t>
      </w:r>
    </w:p>
    <w:p w:rsidR="00D840E2" w:rsidRDefault="003C7BE8" w:rsidP="00D840E2">
      <w:pPr>
        <w:suppressAutoHyphens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="00D840E2" w:rsidRPr="006D76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онкурсной комиссии по определению победителей конкурса </w:t>
      </w:r>
    </w:p>
    <w:p w:rsidR="00D840E2" w:rsidRPr="00B53914" w:rsidRDefault="00A7696D" w:rsidP="00D840E2">
      <w:pPr>
        <w:suppressAutoHyphens/>
        <w:spacing w:after="48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</w:p>
    <w:tbl>
      <w:tblPr>
        <w:tblW w:w="0" w:type="auto"/>
        <w:tblInd w:w="539" w:type="dxa"/>
        <w:tblLook w:val="04A0"/>
      </w:tblPr>
      <w:tblGrid>
        <w:gridCol w:w="3255"/>
        <w:gridCol w:w="5210"/>
      </w:tblGrid>
      <w:tr w:rsidR="00FE3D4A" w:rsidTr="00FE3D4A">
        <w:trPr>
          <w:trHeight w:val="635"/>
        </w:trPr>
        <w:tc>
          <w:tcPr>
            <w:tcW w:w="3255" w:type="dxa"/>
            <w:hideMark/>
          </w:tcPr>
          <w:p w:rsidR="00FE3D4A" w:rsidRDefault="00FE3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Бузуляк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О.Б.</w:t>
            </w:r>
          </w:p>
        </w:tc>
        <w:tc>
          <w:tcPr>
            <w:tcW w:w="5210" w:type="dxa"/>
            <w:hideMark/>
          </w:tcPr>
          <w:p w:rsidR="00FE3D4A" w:rsidRDefault="00FE3D4A" w:rsidP="003C7B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руководителя администрации городского округа «Вуктыл»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председатель Конкурсной комиссии</w:t>
            </w:r>
            <w:r w:rsidR="00791A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E3D4A" w:rsidTr="00FE3D4A">
        <w:trPr>
          <w:trHeight w:val="973"/>
        </w:trPr>
        <w:tc>
          <w:tcPr>
            <w:tcW w:w="3255" w:type="dxa"/>
            <w:hideMark/>
          </w:tcPr>
          <w:p w:rsidR="00FE3D4A" w:rsidRDefault="003C7B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Казакова Е.</w:t>
            </w:r>
            <w:r w:rsidR="00FE3D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</w:t>
            </w:r>
          </w:p>
        </w:tc>
        <w:tc>
          <w:tcPr>
            <w:tcW w:w="5210" w:type="dxa"/>
            <w:hideMark/>
          </w:tcPr>
          <w:p w:rsidR="00FE3D4A" w:rsidRDefault="00FE3D4A" w:rsidP="003C7B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строительства, дорожного и городского хозяйства администрации городского округа «Вуктыл», заместитель председателя 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комиссии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FE3D4A" w:rsidTr="00FE3D4A">
        <w:tc>
          <w:tcPr>
            <w:tcW w:w="3255" w:type="dxa"/>
            <w:hideMark/>
          </w:tcPr>
          <w:p w:rsidR="00FE3D4A" w:rsidRDefault="00FE3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Н.Ш.</w:t>
            </w:r>
          </w:p>
        </w:tc>
        <w:tc>
          <w:tcPr>
            <w:tcW w:w="5210" w:type="dxa"/>
            <w:hideMark/>
          </w:tcPr>
          <w:p w:rsidR="00FE3D4A" w:rsidRDefault="00FE3D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– заместитель начальника отдела строительства, дорожного и городского хозяйства администрации городского округа «Вуктыл», секретарь 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комиссии</w:t>
            </w:r>
          </w:p>
        </w:tc>
      </w:tr>
      <w:tr w:rsidR="00D840E2" w:rsidRPr="004F36DB" w:rsidTr="00D12239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40E2" w:rsidRPr="004F36DB" w:rsidTr="00D12239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Даниленко С.В.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жилищно-коммунального хозяйства и муниципального контроля администрации городского округа «Вуктыл»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840E2" w:rsidRPr="004F36DB" w:rsidTr="00D12239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Ершова Е.А.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 администрации городского округа «Вуктыл»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D840E2" w:rsidRPr="004F36DB" w:rsidTr="00D12239">
        <w:trPr>
          <w:trHeight w:val="624"/>
        </w:trPr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Идрисова Г.Р.</w:t>
            </w:r>
          </w:p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руководителя администрации городского округа «Вуктыл»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113552" w:rsidRPr="004F36DB" w:rsidTr="00D12239">
        <w:trPr>
          <w:trHeight w:val="624"/>
        </w:trPr>
        <w:tc>
          <w:tcPr>
            <w:tcW w:w="3255" w:type="dxa"/>
            <w:shd w:val="clear" w:color="auto" w:fill="auto"/>
          </w:tcPr>
          <w:p w:rsidR="00113552" w:rsidRPr="001D511E" w:rsidRDefault="0011355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Ковалевская Н.Е.</w:t>
            </w:r>
          </w:p>
        </w:tc>
        <w:tc>
          <w:tcPr>
            <w:tcW w:w="5210" w:type="dxa"/>
            <w:shd w:val="clear" w:color="auto" w:fill="auto"/>
          </w:tcPr>
          <w:p w:rsidR="00113552" w:rsidRPr="00A030A2" w:rsidRDefault="00A030A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0A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развитию экономики и предпринимательства  администрации городского округа «Вуктыл»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840E2" w:rsidRPr="004F36DB" w:rsidTr="00D12239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Третьякова Т.В.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культуры и национальной политики администрации городского округа 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</w:tbl>
    <w:p w:rsidR="00D840E2" w:rsidRPr="004F36DB" w:rsidRDefault="00D840E2" w:rsidP="00D840E2">
      <w:pPr>
        <w:suppressAutoHyphens/>
        <w:spacing w:after="480" w:line="240" w:lineRule="auto"/>
        <w:ind w:left="53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D840E2" w:rsidRPr="004F36DB" w:rsidSect="006E67DC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78" w:rsidRDefault="007F5A78" w:rsidP="00800BFD">
      <w:pPr>
        <w:spacing w:after="0" w:line="240" w:lineRule="auto"/>
      </w:pPr>
      <w:r>
        <w:separator/>
      </w:r>
    </w:p>
  </w:endnote>
  <w:endnote w:type="continuationSeparator" w:id="0">
    <w:p w:rsidR="007F5A78" w:rsidRDefault="007F5A78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78" w:rsidRDefault="007F5A78" w:rsidP="00800BFD">
      <w:pPr>
        <w:spacing w:after="0" w:line="240" w:lineRule="auto"/>
      </w:pPr>
      <w:r>
        <w:separator/>
      </w:r>
    </w:p>
  </w:footnote>
  <w:footnote w:type="continuationSeparator" w:id="0">
    <w:p w:rsidR="007F5A78" w:rsidRDefault="007F5A78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43CF8"/>
    <w:multiLevelType w:val="hybridMultilevel"/>
    <w:tmpl w:val="724068AA"/>
    <w:lvl w:ilvl="0" w:tplc="B1E66F9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06B06"/>
    <w:multiLevelType w:val="hybridMultilevel"/>
    <w:tmpl w:val="348410A2"/>
    <w:lvl w:ilvl="0" w:tplc="7C180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DF58CB2A">
      <w:numFmt w:val="none"/>
      <w:lvlText w:val=""/>
      <w:lvlJc w:val="left"/>
      <w:pPr>
        <w:tabs>
          <w:tab w:val="num" w:pos="360"/>
        </w:tabs>
      </w:pPr>
    </w:lvl>
    <w:lvl w:ilvl="2" w:tplc="9CB67036">
      <w:numFmt w:val="none"/>
      <w:lvlText w:val=""/>
      <w:lvlJc w:val="left"/>
      <w:pPr>
        <w:tabs>
          <w:tab w:val="num" w:pos="360"/>
        </w:tabs>
      </w:pPr>
    </w:lvl>
    <w:lvl w:ilvl="3" w:tplc="2448536E">
      <w:numFmt w:val="none"/>
      <w:lvlText w:val=""/>
      <w:lvlJc w:val="left"/>
      <w:pPr>
        <w:tabs>
          <w:tab w:val="num" w:pos="360"/>
        </w:tabs>
      </w:pPr>
    </w:lvl>
    <w:lvl w:ilvl="4" w:tplc="2052453A">
      <w:numFmt w:val="none"/>
      <w:lvlText w:val=""/>
      <w:lvlJc w:val="left"/>
      <w:pPr>
        <w:tabs>
          <w:tab w:val="num" w:pos="360"/>
        </w:tabs>
      </w:pPr>
    </w:lvl>
    <w:lvl w:ilvl="5" w:tplc="428EC6EC">
      <w:numFmt w:val="none"/>
      <w:lvlText w:val=""/>
      <w:lvlJc w:val="left"/>
      <w:pPr>
        <w:tabs>
          <w:tab w:val="num" w:pos="360"/>
        </w:tabs>
      </w:pPr>
    </w:lvl>
    <w:lvl w:ilvl="6" w:tplc="EB9EBA74">
      <w:numFmt w:val="none"/>
      <w:lvlText w:val=""/>
      <w:lvlJc w:val="left"/>
      <w:pPr>
        <w:tabs>
          <w:tab w:val="num" w:pos="360"/>
        </w:tabs>
      </w:pPr>
    </w:lvl>
    <w:lvl w:ilvl="7" w:tplc="988A81E4">
      <w:numFmt w:val="none"/>
      <w:lvlText w:val=""/>
      <w:lvlJc w:val="left"/>
      <w:pPr>
        <w:tabs>
          <w:tab w:val="num" w:pos="360"/>
        </w:tabs>
      </w:pPr>
    </w:lvl>
    <w:lvl w:ilvl="8" w:tplc="757A66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5">
    <w:nsid w:val="39F41085"/>
    <w:multiLevelType w:val="hybridMultilevel"/>
    <w:tmpl w:val="2FBE1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3D6D77"/>
    <w:multiLevelType w:val="hybridMultilevel"/>
    <w:tmpl w:val="388CCA5A"/>
    <w:lvl w:ilvl="0" w:tplc="24DC6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7B7"/>
    <w:rsid w:val="00015FDF"/>
    <w:rsid w:val="00031ED8"/>
    <w:rsid w:val="00032074"/>
    <w:rsid w:val="000333CA"/>
    <w:rsid w:val="00040F75"/>
    <w:rsid w:val="00063AA1"/>
    <w:rsid w:val="00067CFF"/>
    <w:rsid w:val="00074D56"/>
    <w:rsid w:val="00080D71"/>
    <w:rsid w:val="00081166"/>
    <w:rsid w:val="0008326F"/>
    <w:rsid w:val="0008383A"/>
    <w:rsid w:val="00092700"/>
    <w:rsid w:val="00094DDE"/>
    <w:rsid w:val="000A11EB"/>
    <w:rsid w:val="000A3ACF"/>
    <w:rsid w:val="000A789A"/>
    <w:rsid w:val="000A7EA6"/>
    <w:rsid w:val="000C0925"/>
    <w:rsid w:val="000D4172"/>
    <w:rsid w:val="000F3038"/>
    <w:rsid w:val="000F496F"/>
    <w:rsid w:val="000F78FE"/>
    <w:rsid w:val="00100011"/>
    <w:rsid w:val="001006CD"/>
    <w:rsid w:val="00102954"/>
    <w:rsid w:val="00103298"/>
    <w:rsid w:val="00105D45"/>
    <w:rsid w:val="00106651"/>
    <w:rsid w:val="00113552"/>
    <w:rsid w:val="00114750"/>
    <w:rsid w:val="0013726E"/>
    <w:rsid w:val="00140243"/>
    <w:rsid w:val="001456E3"/>
    <w:rsid w:val="001522A1"/>
    <w:rsid w:val="00154D01"/>
    <w:rsid w:val="00160036"/>
    <w:rsid w:val="001756C2"/>
    <w:rsid w:val="001757D6"/>
    <w:rsid w:val="00184816"/>
    <w:rsid w:val="00192B68"/>
    <w:rsid w:val="001B0020"/>
    <w:rsid w:val="001B51F5"/>
    <w:rsid w:val="001C0DD2"/>
    <w:rsid w:val="001C4F76"/>
    <w:rsid w:val="001D511E"/>
    <w:rsid w:val="001E6FD2"/>
    <w:rsid w:val="00205C62"/>
    <w:rsid w:val="0020758D"/>
    <w:rsid w:val="0023447D"/>
    <w:rsid w:val="0028328A"/>
    <w:rsid w:val="002844F9"/>
    <w:rsid w:val="002B4080"/>
    <w:rsid w:val="002B786B"/>
    <w:rsid w:val="002C5CE3"/>
    <w:rsid w:val="002D68C1"/>
    <w:rsid w:val="002D734F"/>
    <w:rsid w:val="00312A4D"/>
    <w:rsid w:val="0031585C"/>
    <w:rsid w:val="00316ED7"/>
    <w:rsid w:val="00330E6A"/>
    <w:rsid w:val="00331313"/>
    <w:rsid w:val="0034029C"/>
    <w:rsid w:val="00343026"/>
    <w:rsid w:val="00347C30"/>
    <w:rsid w:val="00355CF2"/>
    <w:rsid w:val="00380476"/>
    <w:rsid w:val="0038733C"/>
    <w:rsid w:val="003C7BE8"/>
    <w:rsid w:val="003D1456"/>
    <w:rsid w:val="003D4847"/>
    <w:rsid w:val="003D6BB0"/>
    <w:rsid w:val="003E2504"/>
    <w:rsid w:val="003F3E53"/>
    <w:rsid w:val="003F50C6"/>
    <w:rsid w:val="003F6DAF"/>
    <w:rsid w:val="00406329"/>
    <w:rsid w:val="00416853"/>
    <w:rsid w:val="0042241A"/>
    <w:rsid w:val="00430064"/>
    <w:rsid w:val="00447DA8"/>
    <w:rsid w:val="00450301"/>
    <w:rsid w:val="00454334"/>
    <w:rsid w:val="00461C7D"/>
    <w:rsid w:val="00480872"/>
    <w:rsid w:val="00483F3A"/>
    <w:rsid w:val="004A401B"/>
    <w:rsid w:val="004A6480"/>
    <w:rsid w:val="004B34AA"/>
    <w:rsid w:val="004D3767"/>
    <w:rsid w:val="004F36DB"/>
    <w:rsid w:val="005012A9"/>
    <w:rsid w:val="00505253"/>
    <w:rsid w:val="00511068"/>
    <w:rsid w:val="00512835"/>
    <w:rsid w:val="00525EBB"/>
    <w:rsid w:val="0053142E"/>
    <w:rsid w:val="0053494C"/>
    <w:rsid w:val="005357B7"/>
    <w:rsid w:val="00540FA1"/>
    <w:rsid w:val="00552A48"/>
    <w:rsid w:val="00553F33"/>
    <w:rsid w:val="005B0B0F"/>
    <w:rsid w:val="005B3E4D"/>
    <w:rsid w:val="005C5835"/>
    <w:rsid w:val="005C715F"/>
    <w:rsid w:val="005E7DD7"/>
    <w:rsid w:val="005F4456"/>
    <w:rsid w:val="005F467C"/>
    <w:rsid w:val="0061041C"/>
    <w:rsid w:val="00626FD9"/>
    <w:rsid w:val="0062733F"/>
    <w:rsid w:val="00641E6C"/>
    <w:rsid w:val="00650349"/>
    <w:rsid w:val="0065558C"/>
    <w:rsid w:val="00664F15"/>
    <w:rsid w:val="00672930"/>
    <w:rsid w:val="0068183F"/>
    <w:rsid w:val="006819E3"/>
    <w:rsid w:val="00681AAF"/>
    <w:rsid w:val="006850EF"/>
    <w:rsid w:val="00687B35"/>
    <w:rsid w:val="00687F50"/>
    <w:rsid w:val="006A26C9"/>
    <w:rsid w:val="006B5A4F"/>
    <w:rsid w:val="006C5C4C"/>
    <w:rsid w:val="006D47E9"/>
    <w:rsid w:val="006D7668"/>
    <w:rsid w:val="006E2601"/>
    <w:rsid w:val="006E3251"/>
    <w:rsid w:val="006E67DC"/>
    <w:rsid w:val="007046DA"/>
    <w:rsid w:val="007140AE"/>
    <w:rsid w:val="007277C0"/>
    <w:rsid w:val="00733248"/>
    <w:rsid w:val="00746B3E"/>
    <w:rsid w:val="00750142"/>
    <w:rsid w:val="00762420"/>
    <w:rsid w:val="00763F06"/>
    <w:rsid w:val="007711B6"/>
    <w:rsid w:val="00774610"/>
    <w:rsid w:val="00783E00"/>
    <w:rsid w:val="00784234"/>
    <w:rsid w:val="00791A35"/>
    <w:rsid w:val="007A2D7A"/>
    <w:rsid w:val="007A5C96"/>
    <w:rsid w:val="007B6AB9"/>
    <w:rsid w:val="007C146F"/>
    <w:rsid w:val="007C5650"/>
    <w:rsid w:val="007C5EA4"/>
    <w:rsid w:val="007D2830"/>
    <w:rsid w:val="007D3A01"/>
    <w:rsid w:val="007D59A0"/>
    <w:rsid w:val="007E01F9"/>
    <w:rsid w:val="007E057B"/>
    <w:rsid w:val="007F049B"/>
    <w:rsid w:val="007F255F"/>
    <w:rsid w:val="007F57EC"/>
    <w:rsid w:val="007F5A78"/>
    <w:rsid w:val="00800BFD"/>
    <w:rsid w:val="00810783"/>
    <w:rsid w:val="0081118B"/>
    <w:rsid w:val="00814E7E"/>
    <w:rsid w:val="00822100"/>
    <w:rsid w:val="008228F8"/>
    <w:rsid w:val="00833BE4"/>
    <w:rsid w:val="008366F9"/>
    <w:rsid w:val="008464B1"/>
    <w:rsid w:val="00850FDD"/>
    <w:rsid w:val="008619C1"/>
    <w:rsid w:val="00880D88"/>
    <w:rsid w:val="008931EA"/>
    <w:rsid w:val="008A721D"/>
    <w:rsid w:val="008B5A14"/>
    <w:rsid w:val="008C05CB"/>
    <w:rsid w:val="008E1BA3"/>
    <w:rsid w:val="00906A44"/>
    <w:rsid w:val="00935C80"/>
    <w:rsid w:val="0093765D"/>
    <w:rsid w:val="00942874"/>
    <w:rsid w:val="00963CA6"/>
    <w:rsid w:val="00967F44"/>
    <w:rsid w:val="00984943"/>
    <w:rsid w:val="00993DB1"/>
    <w:rsid w:val="00995A2E"/>
    <w:rsid w:val="009A169E"/>
    <w:rsid w:val="009A623A"/>
    <w:rsid w:val="009B2642"/>
    <w:rsid w:val="009B28A1"/>
    <w:rsid w:val="009B77CF"/>
    <w:rsid w:val="009B79C4"/>
    <w:rsid w:val="009D412F"/>
    <w:rsid w:val="009E0041"/>
    <w:rsid w:val="009F0709"/>
    <w:rsid w:val="009F7BFD"/>
    <w:rsid w:val="00A030A2"/>
    <w:rsid w:val="00A033E4"/>
    <w:rsid w:val="00A176C4"/>
    <w:rsid w:val="00A312A8"/>
    <w:rsid w:val="00A35717"/>
    <w:rsid w:val="00A6530E"/>
    <w:rsid w:val="00A7696D"/>
    <w:rsid w:val="00A8011B"/>
    <w:rsid w:val="00A80D50"/>
    <w:rsid w:val="00A83B59"/>
    <w:rsid w:val="00A84A96"/>
    <w:rsid w:val="00AA32FC"/>
    <w:rsid w:val="00AC00FF"/>
    <w:rsid w:val="00AE01FF"/>
    <w:rsid w:val="00AE1810"/>
    <w:rsid w:val="00AE211F"/>
    <w:rsid w:val="00AE37EF"/>
    <w:rsid w:val="00AE7EB2"/>
    <w:rsid w:val="00AF7D78"/>
    <w:rsid w:val="00B0139C"/>
    <w:rsid w:val="00B01855"/>
    <w:rsid w:val="00B042A9"/>
    <w:rsid w:val="00B129C0"/>
    <w:rsid w:val="00B176B2"/>
    <w:rsid w:val="00B234C8"/>
    <w:rsid w:val="00B23F2A"/>
    <w:rsid w:val="00B32CF0"/>
    <w:rsid w:val="00B52F76"/>
    <w:rsid w:val="00B53914"/>
    <w:rsid w:val="00B62143"/>
    <w:rsid w:val="00B7100C"/>
    <w:rsid w:val="00B87AAE"/>
    <w:rsid w:val="00B9363C"/>
    <w:rsid w:val="00BC56E0"/>
    <w:rsid w:val="00BD3CEB"/>
    <w:rsid w:val="00BE080A"/>
    <w:rsid w:val="00BE43B5"/>
    <w:rsid w:val="00BE6452"/>
    <w:rsid w:val="00C03586"/>
    <w:rsid w:val="00C05606"/>
    <w:rsid w:val="00C05CB7"/>
    <w:rsid w:val="00C16A9F"/>
    <w:rsid w:val="00C25BE7"/>
    <w:rsid w:val="00C3724D"/>
    <w:rsid w:val="00C46036"/>
    <w:rsid w:val="00C472DC"/>
    <w:rsid w:val="00C47891"/>
    <w:rsid w:val="00C75EF1"/>
    <w:rsid w:val="00C75F5B"/>
    <w:rsid w:val="00C907ED"/>
    <w:rsid w:val="00C92AFA"/>
    <w:rsid w:val="00CA37ED"/>
    <w:rsid w:val="00CB1E6D"/>
    <w:rsid w:val="00CB3915"/>
    <w:rsid w:val="00CB6B42"/>
    <w:rsid w:val="00CC503E"/>
    <w:rsid w:val="00CD4CCA"/>
    <w:rsid w:val="00CE4006"/>
    <w:rsid w:val="00D054B2"/>
    <w:rsid w:val="00D12239"/>
    <w:rsid w:val="00D306AE"/>
    <w:rsid w:val="00D31F70"/>
    <w:rsid w:val="00D45D1D"/>
    <w:rsid w:val="00D508AD"/>
    <w:rsid w:val="00D61A52"/>
    <w:rsid w:val="00D840E2"/>
    <w:rsid w:val="00D95885"/>
    <w:rsid w:val="00DA0FB8"/>
    <w:rsid w:val="00DA2338"/>
    <w:rsid w:val="00DD005D"/>
    <w:rsid w:val="00DD6D3F"/>
    <w:rsid w:val="00DE016C"/>
    <w:rsid w:val="00DE4AE6"/>
    <w:rsid w:val="00DF3596"/>
    <w:rsid w:val="00E06EAE"/>
    <w:rsid w:val="00E12609"/>
    <w:rsid w:val="00E43868"/>
    <w:rsid w:val="00E54F90"/>
    <w:rsid w:val="00E60D5D"/>
    <w:rsid w:val="00E62F06"/>
    <w:rsid w:val="00E672B3"/>
    <w:rsid w:val="00E72817"/>
    <w:rsid w:val="00E73716"/>
    <w:rsid w:val="00E75E74"/>
    <w:rsid w:val="00E81FBF"/>
    <w:rsid w:val="00E916D5"/>
    <w:rsid w:val="00E9199C"/>
    <w:rsid w:val="00EA4546"/>
    <w:rsid w:val="00EC12EC"/>
    <w:rsid w:val="00EC37E9"/>
    <w:rsid w:val="00ED0896"/>
    <w:rsid w:val="00ED407F"/>
    <w:rsid w:val="00ED60EA"/>
    <w:rsid w:val="00EE23C2"/>
    <w:rsid w:val="00EE2E87"/>
    <w:rsid w:val="00EE5F3F"/>
    <w:rsid w:val="00EF2954"/>
    <w:rsid w:val="00EF2E93"/>
    <w:rsid w:val="00EF3A5B"/>
    <w:rsid w:val="00EF3E35"/>
    <w:rsid w:val="00EF746A"/>
    <w:rsid w:val="00F018F3"/>
    <w:rsid w:val="00F12352"/>
    <w:rsid w:val="00F17EB8"/>
    <w:rsid w:val="00F20E23"/>
    <w:rsid w:val="00F23010"/>
    <w:rsid w:val="00F263FB"/>
    <w:rsid w:val="00F36769"/>
    <w:rsid w:val="00F454E1"/>
    <w:rsid w:val="00F56250"/>
    <w:rsid w:val="00F574D5"/>
    <w:rsid w:val="00F60BAC"/>
    <w:rsid w:val="00F720CB"/>
    <w:rsid w:val="00F82340"/>
    <w:rsid w:val="00F826FB"/>
    <w:rsid w:val="00F839E8"/>
    <w:rsid w:val="00F8631D"/>
    <w:rsid w:val="00FA487D"/>
    <w:rsid w:val="00FA6D97"/>
    <w:rsid w:val="00FB3231"/>
    <w:rsid w:val="00FC6678"/>
    <w:rsid w:val="00FC71B3"/>
    <w:rsid w:val="00FD434D"/>
    <w:rsid w:val="00FE2566"/>
    <w:rsid w:val="00FE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62052A-F224-4C3A-A292-6F184593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eco11</cp:lastModifiedBy>
  <cp:revision>9</cp:revision>
  <cp:lastPrinted>2017-06-29T09:17:00Z</cp:lastPrinted>
  <dcterms:created xsi:type="dcterms:W3CDTF">2017-05-22T09:18:00Z</dcterms:created>
  <dcterms:modified xsi:type="dcterms:W3CDTF">2017-06-29T09:18:00Z</dcterms:modified>
</cp:coreProperties>
</file>