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75" w:type="dxa"/>
        <w:tblInd w:w="-1123" w:type="dxa"/>
        <w:tblLayout w:type="fixed"/>
        <w:tblLook w:val="0000" w:firstRow="0" w:lastRow="0" w:firstColumn="0" w:lastColumn="0" w:noHBand="0" w:noVBand="0"/>
      </w:tblPr>
      <w:tblGrid>
        <w:gridCol w:w="4759"/>
        <w:gridCol w:w="1620"/>
        <w:gridCol w:w="4396"/>
      </w:tblGrid>
      <w:tr w:rsidR="00273CBF" w:rsidRPr="00273CBF" w:rsidTr="002A1785">
        <w:trPr>
          <w:trHeight w:val="1550"/>
        </w:trPr>
        <w:tc>
          <w:tcPr>
            <w:tcW w:w="4759" w:type="dxa"/>
          </w:tcPr>
          <w:p w:rsidR="00273CBF" w:rsidRPr="00273CBF" w:rsidRDefault="00273CBF" w:rsidP="00273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  <w:p w:rsidR="00273CBF" w:rsidRPr="00273CBF" w:rsidRDefault="00273CBF" w:rsidP="00273CBF">
            <w:pPr>
              <w:spacing w:after="0" w:line="240" w:lineRule="auto"/>
              <w:ind w:left="-6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  <w:p w:rsidR="00273CBF" w:rsidRPr="00273CBF" w:rsidRDefault="00273CBF" w:rsidP="00273CBF">
            <w:pPr>
              <w:spacing w:after="0" w:line="240" w:lineRule="auto"/>
              <w:ind w:left="-6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273CBF">
              <w:rPr>
                <w:rFonts w:ascii="Times New Roman" w:eastAsia="Calibri" w:hAnsi="Times New Roman" w:cs="Times New Roman"/>
                <w:b/>
                <w:bCs/>
                <w:sz w:val="20"/>
              </w:rPr>
              <w:t>«ВУКТЫЛ»  КАР КЫТШСА</w:t>
            </w:r>
          </w:p>
          <w:p w:rsidR="00273CBF" w:rsidRPr="00273CBF" w:rsidRDefault="00273CBF" w:rsidP="00273CBF">
            <w:pPr>
              <w:spacing w:after="0" w:line="240" w:lineRule="auto"/>
              <w:ind w:left="-62" w:right="-108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273CBF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  АДМИНИСТРАЦИЯ</w:t>
            </w:r>
          </w:p>
          <w:p w:rsidR="00273CBF" w:rsidRPr="00273CBF" w:rsidRDefault="00273CBF" w:rsidP="00273CBF">
            <w:pPr>
              <w:spacing w:after="0" w:line="240" w:lineRule="auto"/>
              <w:ind w:right="-6599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273CBF">
              <w:rPr>
                <w:rFonts w:ascii="Times New Roman" w:eastAsia="Calibri" w:hAnsi="Times New Roman" w:cs="Times New Roman"/>
                <w:b/>
                <w:bCs/>
                <w:u w:val="single"/>
              </w:rPr>
              <w:t xml:space="preserve"> </w:t>
            </w:r>
          </w:p>
        </w:tc>
        <w:tc>
          <w:tcPr>
            <w:tcW w:w="1620" w:type="dxa"/>
          </w:tcPr>
          <w:p w:rsidR="00273CBF" w:rsidRPr="00273CBF" w:rsidRDefault="00273CBF" w:rsidP="00273CB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Cs w:val="24"/>
              </w:rPr>
            </w:pPr>
            <w:r w:rsidRPr="00273CBF">
              <w:rPr>
                <w:rFonts w:ascii="Times New Roman" w:eastAsia="Calibri" w:hAnsi="Times New Roman" w:cs="Times New Roman"/>
                <w:b/>
                <w:noProof/>
                <w:sz w:val="72"/>
                <w:lang w:eastAsia="ru-RU"/>
              </w:rPr>
              <w:drawing>
                <wp:inline distT="0" distB="0" distL="0" distR="0" wp14:anchorId="1BD8C024" wp14:editId="654FF1BA">
                  <wp:extent cx="888365" cy="1043940"/>
                  <wp:effectExtent l="0" t="0" r="6985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8365" cy="1043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6" w:type="dxa"/>
          </w:tcPr>
          <w:p w:rsidR="00273CBF" w:rsidRPr="00273CBF" w:rsidRDefault="00273CBF" w:rsidP="00273CB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6"/>
                <w:szCs w:val="24"/>
                <w:lang w:val="en-US"/>
              </w:rPr>
            </w:pPr>
          </w:p>
          <w:p w:rsidR="00273CBF" w:rsidRPr="00273CBF" w:rsidRDefault="00273CBF" w:rsidP="00273CBF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</w:p>
          <w:p w:rsidR="00273CBF" w:rsidRPr="00273CBF" w:rsidRDefault="00273CBF" w:rsidP="00273CBF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</w:rPr>
            </w:pPr>
            <w:r w:rsidRPr="00273CBF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АДМИНИСТРАЦИЯ ГОРОДСКОГО </w:t>
            </w:r>
          </w:p>
          <w:p w:rsidR="00273CBF" w:rsidRPr="00273CBF" w:rsidRDefault="00273CBF" w:rsidP="00273CBF">
            <w:pPr>
              <w:spacing w:after="0" w:line="240" w:lineRule="auto"/>
              <w:ind w:left="-61" w:right="-153" w:hanging="61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4"/>
              </w:rPr>
            </w:pPr>
            <w:r w:rsidRPr="00273CBF">
              <w:rPr>
                <w:rFonts w:ascii="Times New Roman" w:eastAsia="Calibri" w:hAnsi="Times New Roman" w:cs="Times New Roman"/>
                <w:b/>
                <w:bCs/>
                <w:sz w:val="20"/>
              </w:rPr>
              <w:t xml:space="preserve">ОКРУГА «ВУКТЫЛ» </w:t>
            </w:r>
          </w:p>
        </w:tc>
      </w:tr>
    </w:tbl>
    <w:p w:rsidR="009B783F" w:rsidRDefault="00273CBF" w:rsidP="009B783F">
      <w:pPr>
        <w:spacing w:after="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73C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273CBF" w:rsidRDefault="000B1876" w:rsidP="009B783F">
      <w:pPr>
        <w:spacing w:after="480" w:line="240" w:lineRule="auto"/>
        <w:ind w:left="-1599" w:right="-1298" w:firstLine="1599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="0054432C">
        <w:rPr>
          <w:rFonts w:ascii="Times New Roman" w:eastAsia="Calibri" w:hAnsi="Times New Roman" w:cs="Times New Roman"/>
          <w:sz w:val="24"/>
          <w:szCs w:val="24"/>
          <w:lang w:eastAsia="ru-RU"/>
        </w:rPr>
        <w:t>01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="00273CBF" w:rsidRPr="00273C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D22EC2">
        <w:rPr>
          <w:rFonts w:ascii="Times New Roman" w:eastAsia="Calibri" w:hAnsi="Times New Roman" w:cs="Times New Roman"/>
          <w:sz w:val="24"/>
          <w:szCs w:val="24"/>
          <w:lang w:eastAsia="ru-RU"/>
        </w:rPr>
        <w:t>марта</w:t>
      </w:r>
      <w:r w:rsidR="006B6E6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2017</w:t>
      </w:r>
      <w:r w:rsidR="00273CBF" w:rsidRPr="00273CB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2A414B" w:rsidRPr="0054432C" w:rsidRDefault="003E566D" w:rsidP="00CF41E2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4"/>
          <w:szCs w:val="34"/>
          <w:lang w:eastAsia="ru-RU"/>
        </w:rPr>
        <w:t xml:space="preserve">Постановление № </w:t>
      </w:r>
      <w:r w:rsidR="0054432C">
        <w:rPr>
          <w:rFonts w:ascii="Times New Roman" w:eastAsia="Times New Roman" w:hAnsi="Times New Roman" w:cs="Times New Roman"/>
          <w:b/>
          <w:bCs/>
          <w:sz w:val="34"/>
          <w:szCs w:val="34"/>
          <w:u w:val="single"/>
          <w:lang w:eastAsia="ru-RU"/>
        </w:rPr>
        <w:t>03/145</w:t>
      </w:r>
    </w:p>
    <w:tbl>
      <w:tblPr>
        <w:tblW w:w="9221" w:type="dxa"/>
        <w:tblLook w:val="01E0" w:firstRow="1" w:lastRow="1" w:firstColumn="1" w:lastColumn="1" w:noHBand="0" w:noVBand="0"/>
      </w:tblPr>
      <w:tblGrid>
        <w:gridCol w:w="4786"/>
        <w:gridCol w:w="4435"/>
      </w:tblGrid>
      <w:tr w:rsidR="006B6E64" w:rsidRPr="002A414B" w:rsidTr="006B6E64">
        <w:trPr>
          <w:trHeight w:val="1651"/>
        </w:trPr>
        <w:tc>
          <w:tcPr>
            <w:tcW w:w="4786" w:type="dxa"/>
          </w:tcPr>
          <w:p w:rsidR="006B6E64" w:rsidRPr="002A414B" w:rsidRDefault="006B6E64" w:rsidP="006B6E64">
            <w:pPr>
              <w:widowControl w:val="0"/>
              <w:tabs>
                <w:tab w:val="left" w:pos="3828"/>
              </w:tabs>
              <w:suppressAutoHyphens/>
              <w:autoSpaceDE w:val="0"/>
              <w:spacing w:after="48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bookmarkStart w:id="0" w:name="_GoBack"/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 признан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ии утратившим силу постановления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администрации городского округа «Вуктыл» от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августа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201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 № 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08/392</w:t>
            </w:r>
            <w:r w:rsidRPr="002727BB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«Об утверждении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административного регламента осуществления муниципального контроля за сохранностью автомобильных дорог местного значения на территории городского округа «Вуктыл» и о признании утратившим силу постановления администрации муниципального района «Вуктыл» от 30 сентября 2015 г. № 09/652 «Об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муниципального района «Вуктыл»</w:t>
            </w:r>
            <w:bookmarkEnd w:id="0"/>
          </w:p>
        </w:tc>
        <w:tc>
          <w:tcPr>
            <w:tcW w:w="4435" w:type="dxa"/>
          </w:tcPr>
          <w:p w:rsidR="006B6E64" w:rsidRPr="002A414B" w:rsidRDefault="006B6E64" w:rsidP="007F5E00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B6E64" w:rsidRPr="002A414B" w:rsidRDefault="006B6E64" w:rsidP="006B6E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приведением нормативно – правовых актов администрации городского округа «Вуктыл» в соответствие с законодательством и руководствуясь </w:t>
      </w:r>
      <w:r w:rsidRPr="00B40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03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июля </w:t>
      </w:r>
      <w:r w:rsidRPr="00B40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2016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</w:t>
      </w:r>
      <w:r w:rsidRPr="00B40B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277-ФЗ «О внесении изменений в Федеральный закон «О защите прав юридических лиц и индивидуальных предпринимателей при осуществлении государственного контроля (надзора) и муниципального контроля» и Федеральный закон «О стратегическом планировании в российской федерации»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городского округа 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«Вуктыл» постановляет:</w:t>
      </w:r>
    </w:p>
    <w:p w:rsidR="006B6E64" w:rsidRDefault="006B6E64" w:rsidP="006B6E6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Признать утратившим силу постановление </w:t>
      </w:r>
      <w:r w:rsidRPr="00272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администрации городского округа «Вуктыл» </w:t>
      </w:r>
      <w:r w:rsidRPr="0071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30 августа 2016 г. № 08/392 «Об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городского округа «Вуктыл»</w:t>
      </w:r>
      <w:r w:rsidRPr="007108E8">
        <w:t xml:space="preserve"> </w:t>
      </w:r>
      <w:r w:rsidRPr="0071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о признании утратившим силу постановления администрации муниципального района «Вуктыл» от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</w:t>
      </w:r>
      <w:r w:rsidRPr="0071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 сентября 2015 г.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108E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09/652 «Об утверждении административного регламента осуществления муниципального контроля за сохранностью автомобильных дорог местного значения на территории муниципального района «Вуктыл»</w:t>
      </w:r>
      <w:r w:rsidRPr="002A414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B6E64" w:rsidRPr="002A414B" w:rsidRDefault="006B6E64" w:rsidP="006B6E64">
      <w:pPr>
        <w:widowControl w:val="0"/>
        <w:tabs>
          <w:tab w:val="left" w:pos="851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Настоящее постановление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подлежит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опубликовани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(обнародовани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ю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).</w:t>
      </w:r>
    </w:p>
    <w:p w:rsidR="00E02F38" w:rsidRDefault="00E02F38" w:rsidP="00E02F3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СОГЛАСОВАНО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7"/>
        <w:gridCol w:w="3933"/>
      </w:tblGrid>
      <w:tr w:rsidR="00E02F38" w:rsidTr="007F5E00">
        <w:tc>
          <w:tcPr>
            <w:tcW w:w="5637" w:type="dxa"/>
          </w:tcPr>
          <w:p w:rsidR="00E02F38" w:rsidRDefault="00FA71EE" w:rsidP="007F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руководителя администрации </w:t>
            </w:r>
          </w:p>
          <w:p w:rsidR="00FA71EE" w:rsidRDefault="00FA71EE" w:rsidP="007F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городского округа «Вуктыл»                                                             </w:t>
            </w:r>
          </w:p>
        </w:tc>
        <w:tc>
          <w:tcPr>
            <w:tcW w:w="3933" w:type="dxa"/>
          </w:tcPr>
          <w:p w:rsidR="00E02F38" w:rsidRDefault="00E02F38" w:rsidP="007F5E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EE" w:rsidRDefault="00FA71EE" w:rsidP="007F5E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О.Б.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Бузуляк</w:t>
            </w:r>
            <w:proofErr w:type="spellEnd"/>
          </w:p>
        </w:tc>
      </w:tr>
      <w:tr w:rsidR="00E02F38" w:rsidTr="007F5E00">
        <w:tc>
          <w:tcPr>
            <w:tcW w:w="5637" w:type="dxa"/>
          </w:tcPr>
          <w:p w:rsidR="00FA71EE" w:rsidRDefault="00FA71EE" w:rsidP="007F5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38" w:rsidRDefault="00E02F38" w:rsidP="007F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 строительства, дорожного и городского хозяйства администрации городского округа «Вуктыл»</w:t>
            </w:r>
          </w:p>
          <w:p w:rsidR="00E02F38" w:rsidRDefault="00E02F38" w:rsidP="007F5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E02F38" w:rsidRDefault="00E02F38" w:rsidP="007F5E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38" w:rsidRDefault="00E02F38" w:rsidP="007F5E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38" w:rsidRDefault="00E02F38" w:rsidP="007F5E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Е.В. Казакова</w:t>
            </w:r>
          </w:p>
        </w:tc>
      </w:tr>
      <w:tr w:rsidR="00E02F38" w:rsidTr="007F5E00">
        <w:tc>
          <w:tcPr>
            <w:tcW w:w="5637" w:type="dxa"/>
          </w:tcPr>
          <w:p w:rsidR="00E02F38" w:rsidRDefault="00E02F38" w:rsidP="007F5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38" w:rsidRDefault="00FA71EE" w:rsidP="007F5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</w:t>
            </w:r>
            <w:r w:rsidR="00E02F38" w:rsidRPr="00D51DA1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02F38" w:rsidRPr="00D51D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F38">
              <w:rPr>
                <w:rFonts w:ascii="Times New Roman" w:hAnsi="Times New Roman" w:cs="Times New Roman"/>
                <w:sz w:val="24"/>
                <w:szCs w:val="24"/>
              </w:rPr>
              <w:t>отдела правового обеспечения</w:t>
            </w:r>
            <w:r w:rsidR="00E02F38" w:rsidRPr="00D51DA1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 w:rsidR="00E02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2F38" w:rsidRPr="00D51DA1">
              <w:rPr>
                <w:rFonts w:ascii="Times New Roman" w:hAnsi="Times New Roman" w:cs="Times New Roman"/>
                <w:sz w:val="24"/>
                <w:szCs w:val="24"/>
              </w:rPr>
              <w:t>городского округа «Вуктыл»</w:t>
            </w:r>
            <w:r w:rsidR="00E02F3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02F38" w:rsidRDefault="00E02F38" w:rsidP="007F5E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3" w:type="dxa"/>
          </w:tcPr>
          <w:p w:rsidR="00E02F38" w:rsidRDefault="00E02F38" w:rsidP="007F5E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38" w:rsidRDefault="00E02F38" w:rsidP="007F5E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A71EE" w:rsidRDefault="00FA71EE" w:rsidP="007F5E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2F38" w:rsidRDefault="00FA71EE" w:rsidP="007F5E0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И.Г. Родионова</w:t>
            </w:r>
          </w:p>
        </w:tc>
      </w:tr>
    </w:tbl>
    <w:p w:rsidR="00E02F38" w:rsidRDefault="00E02F38" w:rsidP="00E02F38">
      <w:pPr>
        <w:rPr>
          <w:rFonts w:ascii="Times New Roman" w:hAnsi="Times New Roman" w:cs="Times New Roman"/>
          <w:sz w:val="24"/>
          <w:szCs w:val="24"/>
        </w:rPr>
      </w:pPr>
    </w:p>
    <w:p w:rsidR="00E02F38" w:rsidRDefault="00E02F38" w:rsidP="00E02F38">
      <w:pPr>
        <w:rPr>
          <w:rFonts w:ascii="Times New Roman" w:hAnsi="Times New Roman" w:cs="Times New Roman"/>
          <w:sz w:val="24"/>
          <w:szCs w:val="24"/>
        </w:rPr>
      </w:pPr>
    </w:p>
    <w:p w:rsidR="00E02F38" w:rsidRDefault="00E02F38" w:rsidP="00E02F38">
      <w:pPr>
        <w:rPr>
          <w:rFonts w:ascii="Times New Roman" w:hAnsi="Times New Roman" w:cs="Times New Roman"/>
          <w:sz w:val="24"/>
          <w:szCs w:val="24"/>
        </w:rPr>
      </w:pPr>
    </w:p>
    <w:p w:rsidR="00E02F38" w:rsidRDefault="00E02F38" w:rsidP="00E02F38">
      <w:pPr>
        <w:rPr>
          <w:rFonts w:ascii="Times New Roman" w:hAnsi="Times New Roman" w:cs="Times New Roman"/>
          <w:sz w:val="24"/>
          <w:szCs w:val="24"/>
        </w:rPr>
      </w:pPr>
    </w:p>
    <w:p w:rsidR="00E02F38" w:rsidRDefault="00E02F38" w:rsidP="00E02F38">
      <w:pPr>
        <w:rPr>
          <w:rFonts w:ascii="Times New Roman" w:hAnsi="Times New Roman" w:cs="Times New Roman"/>
          <w:sz w:val="24"/>
          <w:szCs w:val="24"/>
        </w:rPr>
      </w:pPr>
    </w:p>
    <w:p w:rsidR="00E02F38" w:rsidRDefault="00E02F38" w:rsidP="00E02F38">
      <w:pPr>
        <w:rPr>
          <w:rFonts w:ascii="Times New Roman" w:hAnsi="Times New Roman" w:cs="Times New Roman"/>
          <w:sz w:val="24"/>
          <w:szCs w:val="24"/>
        </w:rPr>
      </w:pPr>
    </w:p>
    <w:p w:rsidR="00E02F38" w:rsidRDefault="00E02F38" w:rsidP="00E02F38">
      <w:pPr>
        <w:rPr>
          <w:rFonts w:ascii="Times New Roman" w:hAnsi="Times New Roman" w:cs="Times New Roman"/>
          <w:sz w:val="24"/>
          <w:szCs w:val="24"/>
        </w:rPr>
      </w:pPr>
    </w:p>
    <w:p w:rsidR="00E02F38" w:rsidRDefault="00E02F38" w:rsidP="00E02F38">
      <w:pPr>
        <w:rPr>
          <w:rFonts w:ascii="Times New Roman" w:hAnsi="Times New Roman" w:cs="Times New Roman"/>
          <w:sz w:val="24"/>
          <w:szCs w:val="24"/>
        </w:rPr>
      </w:pPr>
    </w:p>
    <w:p w:rsidR="00E02F38" w:rsidRDefault="00E02F38" w:rsidP="00E02F38">
      <w:pPr>
        <w:rPr>
          <w:rFonts w:ascii="Times New Roman" w:hAnsi="Times New Roman" w:cs="Times New Roman"/>
          <w:sz w:val="24"/>
          <w:szCs w:val="24"/>
        </w:rPr>
      </w:pPr>
    </w:p>
    <w:p w:rsidR="00E02F38" w:rsidRDefault="00E02F38" w:rsidP="00E02F38">
      <w:pPr>
        <w:rPr>
          <w:rFonts w:ascii="Times New Roman" w:hAnsi="Times New Roman" w:cs="Times New Roman"/>
          <w:sz w:val="24"/>
          <w:szCs w:val="24"/>
        </w:rPr>
      </w:pPr>
    </w:p>
    <w:p w:rsidR="00E02F38" w:rsidRDefault="00E02F38" w:rsidP="00E02F38">
      <w:pPr>
        <w:rPr>
          <w:rFonts w:ascii="Times New Roman" w:hAnsi="Times New Roman" w:cs="Times New Roman"/>
          <w:sz w:val="24"/>
          <w:szCs w:val="24"/>
        </w:rPr>
      </w:pPr>
    </w:p>
    <w:p w:rsidR="00E02F38" w:rsidRDefault="00E02F38" w:rsidP="00E02F38">
      <w:pPr>
        <w:rPr>
          <w:rFonts w:ascii="Times New Roman" w:hAnsi="Times New Roman" w:cs="Times New Roman"/>
          <w:sz w:val="24"/>
          <w:szCs w:val="24"/>
        </w:rPr>
      </w:pPr>
    </w:p>
    <w:p w:rsidR="00E02F38" w:rsidRDefault="00E02F38" w:rsidP="00E02F38">
      <w:pPr>
        <w:rPr>
          <w:rFonts w:ascii="Times New Roman" w:hAnsi="Times New Roman" w:cs="Times New Roman"/>
          <w:sz w:val="24"/>
          <w:szCs w:val="24"/>
        </w:rPr>
      </w:pPr>
    </w:p>
    <w:p w:rsidR="00E02F38" w:rsidRDefault="00E02F38" w:rsidP="00E02F38">
      <w:pPr>
        <w:rPr>
          <w:rFonts w:ascii="Times New Roman" w:hAnsi="Times New Roman" w:cs="Times New Roman"/>
          <w:sz w:val="24"/>
          <w:szCs w:val="24"/>
        </w:rPr>
      </w:pPr>
    </w:p>
    <w:p w:rsidR="00E02F38" w:rsidRDefault="00E02F38" w:rsidP="00E02F38">
      <w:pPr>
        <w:rPr>
          <w:rFonts w:ascii="Times New Roman" w:hAnsi="Times New Roman" w:cs="Times New Roman"/>
          <w:sz w:val="24"/>
          <w:szCs w:val="24"/>
        </w:rPr>
      </w:pPr>
    </w:p>
    <w:p w:rsidR="00E02F38" w:rsidRDefault="00E02F38" w:rsidP="00E02F38">
      <w:pPr>
        <w:rPr>
          <w:rFonts w:ascii="Times New Roman" w:hAnsi="Times New Roman" w:cs="Times New Roman"/>
          <w:sz w:val="24"/>
          <w:szCs w:val="24"/>
        </w:rPr>
      </w:pPr>
    </w:p>
    <w:p w:rsidR="00E02F38" w:rsidRDefault="00E02F38" w:rsidP="00E02F38">
      <w:pPr>
        <w:rPr>
          <w:rFonts w:ascii="Times New Roman" w:hAnsi="Times New Roman" w:cs="Times New Roman"/>
          <w:sz w:val="24"/>
          <w:szCs w:val="24"/>
        </w:rPr>
      </w:pPr>
    </w:p>
    <w:p w:rsidR="00E02F38" w:rsidRDefault="00E02F38" w:rsidP="00E02F38">
      <w:pPr>
        <w:rPr>
          <w:rFonts w:ascii="Times New Roman" w:hAnsi="Times New Roman" w:cs="Times New Roman"/>
          <w:sz w:val="24"/>
          <w:szCs w:val="24"/>
        </w:rPr>
      </w:pPr>
    </w:p>
    <w:p w:rsidR="00E02F38" w:rsidRDefault="00E02F38" w:rsidP="00E02F38">
      <w:pPr>
        <w:rPr>
          <w:rFonts w:ascii="Times New Roman" w:hAnsi="Times New Roman" w:cs="Times New Roman"/>
          <w:sz w:val="24"/>
          <w:szCs w:val="24"/>
        </w:rPr>
      </w:pPr>
    </w:p>
    <w:p w:rsidR="00E02F38" w:rsidRPr="003D4009" w:rsidRDefault="00E02F38" w:rsidP="00E02F38">
      <w:pPr>
        <w:rPr>
          <w:rFonts w:ascii="Times New Roman" w:hAnsi="Times New Roman" w:cs="Times New Roman"/>
          <w:sz w:val="24"/>
          <w:szCs w:val="24"/>
        </w:rPr>
      </w:pPr>
      <w:r w:rsidRPr="003D4009">
        <w:rPr>
          <w:rFonts w:ascii="Times New Roman" w:hAnsi="Times New Roman" w:cs="Times New Roman"/>
          <w:sz w:val="24"/>
          <w:szCs w:val="24"/>
        </w:rPr>
        <w:t>Исп. Е.Ю. Шлёма</w:t>
      </w:r>
    </w:p>
    <w:p w:rsidR="006B6E64" w:rsidRPr="002A414B" w:rsidRDefault="006B6E64" w:rsidP="006B6E64">
      <w:pPr>
        <w:widowControl w:val="0"/>
        <w:tabs>
          <w:tab w:val="left" w:pos="567"/>
        </w:tabs>
        <w:autoSpaceDE w:val="0"/>
        <w:autoSpaceDN w:val="0"/>
        <w:adjustRightInd w:val="0"/>
        <w:spacing w:after="64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оставляю за собой</w:t>
      </w:r>
      <w:r w:rsidRPr="002A414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6B6E64" w:rsidRDefault="006B6E64" w:rsidP="006B6E6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администрации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6B6E64" w:rsidRDefault="006B6E64" w:rsidP="006B6E6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городского округа</w:t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«Вуктыл»</w:t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Pr="002A4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В.Н. Крисанов</w:t>
      </w:r>
    </w:p>
    <w:p w:rsidR="00E512A1" w:rsidRDefault="00E512A1" w:rsidP="00E512A1">
      <w:pPr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B783F" w:rsidRDefault="009B783F" w:rsidP="00E512A1">
      <w:pPr>
        <w:rPr>
          <w:rFonts w:ascii="Times New Roman" w:hAnsi="Times New Roman" w:cs="Times New Roman"/>
          <w:sz w:val="24"/>
          <w:szCs w:val="24"/>
        </w:rPr>
      </w:pPr>
    </w:p>
    <w:p w:rsidR="009B783F" w:rsidRDefault="009B783F" w:rsidP="00E512A1">
      <w:pPr>
        <w:rPr>
          <w:rFonts w:ascii="Times New Roman" w:hAnsi="Times New Roman" w:cs="Times New Roman"/>
          <w:sz w:val="24"/>
          <w:szCs w:val="24"/>
        </w:rPr>
      </w:pPr>
    </w:p>
    <w:p w:rsidR="009B783F" w:rsidRDefault="009B783F" w:rsidP="00E512A1">
      <w:pPr>
        <w:rPr>
          <w:rFonts w:ascii="Times New Roman" w:hAnsi="Times New Roman" w:cs="Times New Roman"/>
          <w:sz w:val="24"/>
          <w:szCs w:val="24"/>
        </w:rPr>
      </w:pPr>
    </w:p>
    <w:p w:rsidR="009B783F" w:rsidRDefault="009B783F" w:rsidP="00E512A1">
      <w:pPr>
        <w:rPr>
          <w:rFonts w:ascii="Times New Roman" w:hAnsi="Times New Roman" w:cs="Times New Roman"/>
          <w:sz w:val="24"/>
          <w:szCs w:val="24"/>
        </w:rPr>
      </w:pPr>
    </w:p>
    <w:p w:rsidR="009B783F" w:rsidRDefault="009B783F" w:rsidP="00E512A1">
      <w:pPr>
        <w:rPr>
          <w:rFonts w:ascii="Times New Roman" w:hAnsi="Times New Roman" w:cs="Times New Roman"/>
          <w:sz w:val="24"/>
          <w:szCs w:val="24"/>
        </w:rPr>
      </w:pPr>
    </w:p>
    <w:p w:rsidR="009B783F" w:rsidRDefault="009B783F" w:rsidP="00E512A1">
      <w:pPr>
        <w:rPr>
          <w:rFonts w:ascii="Times New Roman" w:hAnsi="Times New Roman" w:cs="Times New Roman"/>
          <w:sz w:val="24"/>
          <w:szCs w:val="24"/>
        </w:rPr>
      </w:pPr>
    </w:p>
    <w:p w:rsidR="009B783F" w:rsidRDefault="009B783F" w:rsidP="00E512A1">
      <w:pPr>
        <w:rPr>
          <w:rFonts w:ascii="Times New Roman" w:hAnsi="Times New Roman" w:cs="Times New Roman"/>
          <w:sz w:val="24"/>
          <w:szCs w:val="24"/>
        </w:rPr>
      </w:pPr>
    </w:p>
    <w:p w:rsidR="009B783F" w:rsidRDefault="009B783F" w:rsidP="00E512A1">
      <w:pPr>
        <w:rPr>
          <w:rFonts w:ascii="Times New Roman" w:hAnsi="Times New Roman" w:cs="Times New Roman"/>
          <w:sz w:val="24"/>
          <w:szCs w:val="24"/>
        </w:rPr>
      </w:pPr>
    </w:p>
    <w:p w:rsidR="009B783F" w:rsidRDefault="009B783F" w:rsidP="00E512A1">
      <w:pPr>
        <w:rPr>
          <w:rFonts w:ascii="Times New Roman" w:hAnsi="Times New Roman" w:cs="Times New Roman"/>
          <w:sz w:val="24"/>
          <w:szCs w:val="24"/>
        </w:rPr>
      </w:pPr>
    </w:p>
    <w:p w:rsidR="009B783F" w:rsidRDefault="009B783F" w:rsidP="00E512A1">
      <w:pPr>
        <w:rPr>
          <w:rFonts w:ascii="Times New Roman" w:hAnsi="Times New Roman" w:cs="Times New Roman"/>
          <w:sz w:val="24"/>
          <w:szCs w:val="24"/>
        </w:rPr>
      </w:pPr>
    </w:p>
    <w:p w:rsidR="009B783F" w:rsidRDefault="009B783F" w:rsidP="00E512A1">
      <w:pPr>
        <w:rPr>
          <w:rFonts w:ascii="Times New Roman" w:hAnsi="Times New Roman" w:cs="Times New Roman"/>
          <w:sz w:val="24"/>
          <w:szCs w:val="24"/>
        </w:rPr>
      </w:pPr>
    </w:p>
    <w:p w:rsidR="009B783F" w:rsidRDefault="009B783F" w:rsidP="00E512A1">
      <w:pPr>
        <w:rPr>
          <w:rFonts w:ascii="Times New Roman" w:hAnsi="Times New Roman" w:cs="Times New Roman"/>
          <w:sz w:val="24"/>
          <w:szCs w:val="24"/>
        </w:rPr>
      </w:pPr>
    </w:p>
    <w:p w:rsidR="009B783F" w:rsidRDefault="009B783F" w:rsidP="00E512A1">
      <w:pPr>
        <w:rPr>
          <w:rFonts w:ascii="Times New Roman" w:hAnsi="Times New Roman" w:cs="Times New Roman"/>
          <w:sz w:val="24"/>
          <w:szCs w:val="24"/>
        </w:rPr>
      </w:pPr>
    </w:p>
    <w:p w:rsidR="009B783F" w:rsidRDefault="009B783F" w:rsidP="00E512A1">
      <w:pPr>
        <w:rPr>
          <w:rFonts w:ascii="Times New Roman" w:hAnsi="Times New Roman" w:cs="Times New Roman"/>
          <w:sz w:val="24"/>
          <w:szCs w:val="24"/>
        </w:rPr>
      </w:pPr>
    </w:p>
    <w:p w:rsidR="009B783F" w:rsidRDefault="009B783F" w:rsidP="00E512A1">
      <w:pPr>
        <w:rPr>
          <w:rFonts w:ascii="Times New Roman" w:hAnsi="Times New Roman" w:cs="Times New Roman"/>
          <w:sz w:val="24"/>
          <w:szCs w:val="24"/>
        </w:rPr>
      </w:pPr>
    </w:p>
    <w:p w:rsidR="009B783F" w:rsidRDefault="009B783F" w:rsidP="00E512A1">
      <w:pPr>
        <w:rPr>
          <w:rFonts w:ascii="Times New Roman" w:hAnsi="Times New Roman" w:cs="Times New Roman"/>
          <w:sz w:val="24"/>
          <w:szCs w:val="24"/>
        </w:rPr>
      </w:pPr>
    </w:p>
    <w:p w:rsidR="009B783F" w:rsidRDefault="009B783F" w:rsidP="00E512A1">
      <w:pPr>
        <w:rPr>
          <w:rFonts w:ascii="Times New Roman" w:hAnsi="Times New Roman" w:cs="Times New Roman"/>
          <w:sz w:val="24"/>
          <w:szCs w:val="24"/>
        </w:rPr>
      </w:pPr>
    </w:p>
    <w:p w:rsidR="009B783F" w:rsidRDefault="009B783F" w:rsidP="00E512A1">
      <w:pPr>
        <w:rPr>
          <w:rFonts w:ascii="Times New Roman" w:hAnsi="Times New Roman" w:cs="Times New Roman"/>
          <w:sz w:val="24"/>
          <w:szCs w:val="24"/>
        </w:rPr>
      </w:pPr>
    </w:p>
    <w:p w:rsidR="009B783F" w:rsidRDefault="009B783F" w:rsidP="00E512A1">
      <w:pPr>
        <w:rPr>
          <w:rFonts w:ascii="Times New Roman" w:hAnsi="Times New Roman" w:cs="Times New Roman"/>
          <w:sz w:val="24"/>
          <w:szCs w:val="24"/>
        </w:rPr>
      </w:pPr>
    </w:p>
    <w:p w:rsidR="009B783F" w:rsidRDefault="009B783F" w:rsidP="00E512A1">
      <w:pPr>
        <w:rPr>
          <w:rFonts w:ascii="Times New Roman" w:hAnsi="Times New Roman" w:cs="Times New Roman"/>
          <w:sz w:val="24"/>
          <w:szCs w:val="24"/>
        </w:rPr>
      </w:pPr>
    </w:p>
    <w:p w:rsidR="009B783F" w:rsidRDefault="009B783F" w:rsidP="00E512A1">
      <w:pPr>
        <w:rPr>
          <w:rFonts w:ascii="Times New Roman" w:hAnsi="Times New Roman" w:cs="Times New Roman"/>
          <w:sz w:val="24"/>
          <w:szCs w:val="24"/>
        </w:rPr>
      </w:pPr>
    </w:p>
    <w:p w:rsidR="00696E05" w:rsidRDefault="00696E05" w:rsidP="00DB273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2733" w:rsidRDefault="00DB2733" w:rsidP="00DB273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B2733" w:rsidRDefault="00DB2733" w:rsidP="00DB273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sectPr w:rsidR="00DB2733" w:rsidSect="00E02F38">
      <w:type w:val="continuous"/>
      <w:pgSz w:w="11906" w:h="16838"/>
      <w:pgMar w:top="1304" w:right="851" w:bottom="130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0EA3" w:rsidRDefault="004A0EA3" w:rsidP="00041542">
      <w:pPr>
        <w:spacing w:after="0" w:line="240" w:lineRule="auto"/>
      </w:pPr>
      <w:r>
        <w:separator/>
      </w:r>
    </w:p>
  </w:endnote>
  <w:endnote w:type="continuationSeparator" w:id="0">
    <w:p w:rsidR="004A0EA3" w:rsidRDefault="004A0EA3" w:rsidP="0004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0EA3" w:rsidRDefault="004A0EA3" w:rsidP="00041542">
      <w:pPr>
        <w:spacing w:after="0" w:line="240" w:lineRule="auto"/>
      </w:pPr>
      <w:r>
        <w:separator/>
      </w:r>
    </w:p>
  </w:footnote>
  <w:footnote w:type="continuationSeparator" w:id="0">
    <w:p w:rsidR="004A0EA3" w:rsidRDefault="004A0EA3" w:rsidP="000415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3621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1CE1E3E"/>
    <w:multiLevelType w:val="hybridMultilevel"/>
    <w:tmpl w:val="E5B85F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1E034A1"/>
    <w:multiLevelType w:val="hybridMultilevel"/>
    <w:tmpl w:val="5F8CF864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4795568"/>
    <w:multiLevelType w:val="multilevel"/>
    <w:tmpl w:val="4604666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A562BCB"/>
    <w:multiLevelType w:val="hybridMultilevel"/>
    <w:tmpl w:val="AE0A56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D7581"/>
    <w:multiLevelType w:val="hybridMultilevel"/>
    <w:tmpl w:val="827AE540"/>
    <w:lvl w:ilvl="0" w:tplc="8FA4F9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3BA970ED"/>
    <w:multiLevelType w:val="multilevel"/>
    <w:tmpl w:val="21088CF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7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8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2670A8E"/>
    <w:multiLevelType w:val="hybridMultilevel"/>
    <w:tmpl w:val="6A9A3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A9B3667"/>
    <w:multiLevelType w:val="hybridMultilevel"/>
    <w:tmpl w:val="81C4C6E6"/>
    <w:lvl w:ilvl="0" w:tplc="320681CE">
      <w:start w:val="1"/>
      <w:numFmt w:val="bullet"/>
      <w:lvlText w:val="-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B145D3D"/>
    <w:multiLevelType w:val="hybridMultilevel"/>
    <w:tmpl w:val="737E1E8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6A35380"/>
    <w:multiLevelType w:val="multilevel"/>
    <w:tmpl w:val="2EE0D68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color w:val="000000"/>
      </w:rPr>
    </w:lvl>
  </w:abstractNum>
  <w:abstractNum w:abstractNumId="40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1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2"/>
  </w:num>
  <w:num w:numId="3">
    <w:abstractNumId w:val="6"/>
  </w:num>
  <w:num w:numId="4">
    <w:abstractNumId w:val="27"/>
  </w:num>
  <w:num w:numId="5">
    <w:abstractNumId w:val="37"/>
  </w:num>
  <w:num w:numId="6">
    <w:abstractNumId w:val="14"/>
  </w:num>
  <w:num w:numId="7">
    <w:abstractNumId w:val="9"/>
  </w:num>
  <w:num w:numId="8">
    <w:abstractNumId w:val="15"/>
  </w:num>
  <w:num w:numId="9">
    <w:abstractNumId w:val="3"/>
  </w:num>
  <w:num w:numId="10">
    <w:abstractNumId w:val="41"/>
  </w:num>
  <w:num w:numId="11">
    <w:abstractNumId w:val="28"/>
  </w:num>
  <w:num w:numId="12">
    <w:abstractNumId w:val="42"/>
  </w:num>
  <w:num w:numId="1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29"/>
  </w:num>
  <w:num w:numId="16">
    <w:abstractNumId w:val="33"/>
  </w:num>
  <w:num w:numId="17">
    <w:abstractNumId w:val="17"/>
  </w:num>
  <w:num w:numId="18">
    <w:abstractNumId w:val="18"/>
  </w:num>
  <w:num w:numId="19">
    <w:abstractNumId w:val="38"/>
  </w:num>
  <w:num w:numId="20">
    <w:abstractNumId w:val="5"/>
  </w:num>
  <w:num w:numId="21">
    <w:abstractNumId w:val="2"/>
  </w:num>
  <w:num w:numId="22">
    <w:abstractNumId w:val="1"/>
  </w:num>
  <w:num w:numId="23">
    <w:abstractNumId w:val="30"/>
  </w:num>
  <w:num w:numId="24">
    <w:abstractNumId w:val="21"/>
  </w:num>
  <w:num w:numId="25">
    <w:abstractNumId w:val="23"/>
  </w:num>
  <w:num w:numId="26">
    <w:abstractNumId w:val="19"/>
  </w:num>
  <w:num w:numId="27">
    <w:abstractNumId w:val="40"/>
  </w:num>
  <w:num w:numId="28">
    <w:abstractNumId w:val="7"/>
  </w:num>
  <w:num w:numId="29">
    <w:abstractNumId w:val="16"/>
  </w:num>
  <w:num w:numId="3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13"/>
  </w:num>
  <w:num w:numId="33">
    <w:abstractNumId w:val="34"/>
  </w:num>
  <w:num w:numId="34">
    <w:abstractNumId w:val="10"/>
  </w:num>
  <w:num w:numId="35">
    <w:abstractNumId w:val="31"/>
  </w:num>
  <w:num w:numId="36">
    <w:abstractNumId w:val="0"/>
  </w:num>
  <w:num w:numId="37">
    <w:abstractNumId w:val="11"/>
  </w:num>
  <w:num w:numId="38">
    <w:abstractNumId w:val="8"/>
  </w:num>
  <w:num w:numId="39">
    <w:abstractNumId w:val="36"/>
  </w:num>
  <w:num w:numId="40">
    <w:abstractNumId w:val="12"/>
  </w:num>
  <w:num w:numId="41">
    <w:abstractNumId w:val="39"/>
  </w:num>
  <w:num w:numId="42">
    <w:abstractNumId w:val="26"/>
  </w:num>
  <w:num w:numId="43">
    <w:abstractNumId w:val="35"/>
  </w:num>
  <w:num w:numId="44">
    <w:abstractNumId w:val="22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62AC"/>
    <w:rsid w:val="00014DEE"/>
    <w:rsid w:val="0002735A"/>
    <w:rsid w:val="00034CF7"/>
    <w:rsid w:val="0003684E"/>
    <w:rsid w:val="00041542"/>
    <w:rsid w:val="00041723"/>
    <w:rsid w:val="00042888"/>
    <w:rsid w:val="000468FD"/>
    <w:rsid w:val="00046B61"/>
    <w:rsid w:val="000478A6"/>
    <w:rsid w:val="00052EDB"/>
    <w:rsid w:val="000624BA"/>
    <w:rsid w:val="0006262F"/>
    <w:rsid w:val="00074015"/>
    <w:rsid w:val="000824CD"/>
    <w:rsid w:val="00082EC4"/>
    <w:rsid w:val="00083BBC"/>
    <w:rsid w:val="00091526"/>
    <w:rsid w:val="000A346C"/>
    <w:rsid w:val="000A55A6"/>
    <w:rsid w:val="000A5A04"/>
    <w:rsid w:val="000A61A3"/>
    <w:rsid w:val="000A63B4"/>
    <w:rsid w:val="000B08B1"/>
    <w:rsid w:val="000B1876"/>
    <w:rsid w:val="000B1FAD"/>
    <w:rsid w:val="000D159B"/>
    <w:rsid w:val="000D20C9"/>
    <w:rsid w:val="000F22FE"/>
    <w:rsid w:val="000F29DC"/>
    <w:rsid w:val="000F77C3"/>
    <w:rsid w:val="001040B6"/>
    <w:rsid w:val="00114340"/>
    <w:rsid w:val="00115542"/>
    <w:rsid w:val="00116F63"/>
    <w:rsid w:val="00124226"/>
    <w:rsid w:val="00142187"/>
    <w:rsid w:val="00145D40"/>
    <w:rsid w:val="00150351"/>
    <w:rsid w:val="00170863"/>
    <w:rsid w:val="001709A6"/>
    <w:rsid w:val="00173296"/>
    <w:rsid w:val="001756C4"/>
    <w:rsid w:val="001872AA"/>
    <w:rsid w:val="0019320A"/>
    <w:rsid w:val="001A17C5"/>
    <w:rsid w:val="001B2621"/>
    <w:rsid w:val="001B5E93"/>
    <w:rsid w:val="001C340C"/>
    <w:rsid w:val="001C352E"/>
    <w:rsid w:val="001C370C"/>
    <w:rsid w:val="001C439A"/>
    <w:rsid w:val="001D0FAB"/>
    <w:rsid w:val="001D6495"/>
    <w:rsid w:val="001F74BE"/>
    <w:rsid w:val="0020179F"/>
    <w:rsid w:val="00201DDD"/>
    <w:rsid w:val="00202421"/>
    <w:rsid w:val="00204D44"/>
    <w:rsid w:val="00210121"/>
    <w:rsid w:val="0021424E"/>
    <w:rsid w:val="0022245C"/>
    <w:rsid w:val="00224A70"/>
    <w:rsid w:val="00230A7A"/>
    <w:rsid w:val="0023710F"/>
    <w:rsid w:val="00252D5C"/>
    <w:rsid w:val="002654FE"/>
    <w:rsid w:val="00271455"/>
    <w:rsid w:val="002727BB"/>
    <w:rsid w:val="00273CBF"/>
    <w:rsid w:val="00281655"/>
    <w:rsid w:val="00296734"/>
    <w:rsid w:val="002A32FC"/>
    <w:rsid w:val="002A414B"/>
    <w:rsid w:val="002B2295"/>
    <w:rsid w:val="002B38FB"/>
    <w:rsid w:val="002D7188"/>
    <w:rsid w:val="002F2757"/>
    <w:rsid w:val="002F522E"/>
    <w:rsid w:val="002F5F0B"/>
    <w:rsid w:val="002F7BB9"/>
    <w:rsid w:val="00302D9D"/>
    <w:rsid w:val="003052E0"/>
    <w:rsid w:val="0030649B"/>
    <w:rsid w:val="003128D2"/>
    <w:rsid w:val="00314470"/>
    <w:rsid w:val="0032242D"/>
    <w:rsid w:val="00324519"/>
    <w:rsid w:val="003376D2"/>
    <w:rsid w:val="003436AD"/>
    <w:rsid w:val="00345B2E"/>
    <w:rsid w:val="00347633"/>
    <w:rsid w:val="00350764"/>
    <w:rsid w:val="003512EF"/>
    <w:rsid w:val="00355C9D"/>
    <w:rsid w:val="00362EB3"/>
    <w:rsid w:val="00374228"/>
    <w:rsid w:val="0037468E"/>
    <w:rsid w:val="0039373D"/>
    <w:rsid w:val="003A254C"/>
    <w:rsid w:val="003C28EC"/>
    <w:rsid w:val="003C389D"/>
    <w:rsid w:val="003D5765"/>
    <w:rsid w:val="003E5442"/>
    <w:rsid w:val="003E566D"/>
    <w:rsid w:val="00422042"/>
    <w:rsid w:val="00432C3E"/>
    <w:rsid w:val="004379A4"/>
    <w:rsid w:val="00441CC1"/>
    <w:rsid w:val="00442784"/>
    <w:rsid w:val="0044602A"/>
    <w:rsid w:val="00450790"/>
    <w:rsid w:val="00455806"/>
    <w:rsid w:val="00456BFD"/>
    <w:rsid w:val="00460331"/>
    <w:rsid w:val="00463126"/>
    <w:rsid w:val="0046441C"/>
    <w:rsid w:val="00464DE0"/>
    <w:rsid w:val="00480376"/>
    <w:rsid w:val="004925D1"/>
    <w:rsid w:val="004A0EA3"/>
    <w:rsid w:val="004A52FA"/>
    <w:rsid w:val="004B577B"/>
    <w:rsid w:val="004B5CFA"/>
    <w:rsid w:val="004C41BA"/>
    <w:rsid w:val="004D1340"/>
    <w:rsid w:val="004D2734"/>
    <w:rsid w:val="004D2869"/>
    <w:rsid w:val="004D2B2A"/>
    <w:rsid w:val="004D59D5"/>
    <w:rsid w:val="004E25A5"/>
    <w:rsid w:val="004E4A96"/>
    <w:rsid w:val="004E6D24"/>
    <w:rsid w:val="004E6D43"/>
    <w:rsid w:val="004F0C8E"/>
    <w:rsid w:val="00514EAD"/>
    <w:rsid w:val="00515809"/>
    <w:rsid w:val="005353B8"/>
    <w:rsid w:val="00536DE0"/>
    <w:rsid w:val="0053799D"/>
    <w:rsid w:val="00540BCB"/>
    <w:rsid w:val="00540FBC"/>
    <w:rsid w:val="0054109B"/>
    <w:rsid w:val="0054432C"/>
    <w:rsid w:val="00551F16"/>
    <w:rsid w:val="005602BE"/>
    <w:rsid w:val="0056135C"/>
    <w:rsid w:val="00563772"/>
    <w:rsid w:val="00563958"/>
    <w:rsid w:val="00570506"/>
    <w:rsid w:val="00570CA6"/>
    <w:rsid w:val="00591DCF"/>
    <w:rsid w:val="00593243"/>
    <w:rsid w:val="005A03AE"/>
    <w:rsid w:val="005A430D"/>
    <w:rsid w:val="005A60CC"/>
    <w:rsid w:val="005A715F"/>
    <w:rsid w:val="005B1649"/>
    <w:rsid w:val="005C2831"/>
    <w:rsid w:val="005C36ED"/>
    <w:rsid w:val="005C5FFB"/>
    <w:rsid w:val="005F324E"/>
    <w:rsid w:val="00605BF4"/>
    <w:rsid w:val="006069B9"/>
    <w:rsid w:val="006100A3"/>
    <w:rsid w:val="00620B33"/>
    <w:rsid w:val="006274C2"/>
    <w:rsid w:val="00627BC0"/>
    <w:rsid w:val="006311FE"/>
    <w:rsid w:val="006348E8"/>
    <w:rsid w:val="006429AA"/>
    <w:rsid w:val="00643A68"/>
    <w:rsid w:val="00647E02"/>
    <w:rsid w:val="00654520"/>
    <w:rsid w:val="00654FFB"/>
    <w:rsid w:val="00656BC0"/>
    <w:rsid w:val="0066057F"/>
    <w:rsid w:val="006638E6"/>
    <w:rsid w:val="00670465"/>
    <w:rsid w:val="00673BA5"/>
    <w:rsid w:val="00680B49"/>
    <w:rsid w:val="0068184B"/>
    <w:rsid w:val="00685EBE"/>
    <w:rsid w:val="00686061"/>
    <w:rsid w:val="00686CC1"/>
    <w:rsid w:val="0069294A"/>
    <w:rsid w:val="00696E05"/>
    <w:rsid w:val="006A1016"/>
    <w:rsid w:val="006A47F1"/>
    <w:rsid w:val="006B36F0"/>
    <w:rsid w:val="006B6E64"/>
    <w:rsid w:val="006C2E23"/>
    <w:rsid w:val="006C3757"/>
    <w:rsid w:val="006C3BC6"/>
    <w:rsid w:val="006D0416"/>
    <w:rsid w:val="006D5719"/>
    <w:rsid w:val="006E2E1E"/>
    <w:rsid w:val="006E6E1B"/>
    <w:rsid w:val="006F0B6C"/>
    <w:rsid w:val="006F2784"/>
    <w:rsid w:val="006F5DE7"/>
    <w:rsid w:val="006F613A"/>
    <w:rsid w:val="00706575"/>
    <w:rsid w:val="00727C9D"/>
    <w:rsid w:val="00730CF7"/>
    <w:rsid w:val="007357F8"/>
    <w:rsid w:val="0074761B"/>
    <w:rsid w:val="00755B7D"/>
    <w:rsid w:val="00765CDC"/>
    <w:rsid w:val="00770D8F"/>
    <w:rsid w:val="00775526"/>
    <w:rsid w:val="0077647B"/>
    <w:rsid w:val="007827DC"/>
    <w:rsid w:val="00783210"/>
    <w:rsid w:val="00785014"/>
    <w:rsid w:val="00793901"/>
    <w:rsid w:val="007A290D"/>
    <w:rsid w:val="007A54D8"/>
    <w:rsid w:val="007A5A02"/>
    <w:rsid w:val="007C1AA9"/>
    <w:rsid w:val="007C2C81"/>
    <w:rsid w:val="007C2CC7"/>
    <w:rsid w:val="007C6AFD"/>
    <w:rsid w:val="007D5DE9"/>
    <w:rsid w:val="007E2B8D"/>
    <w:rsid w:val="007E4A4A"/>
    <w:rsid w:val="007E7ED2"/>
    <w:rsid w:val="007F0012"/>
    <w:rsid w:val="007F0F4C"/>
    <w:rsid w:val="007F1329"/>
    <w:rsid w:val="007F1528"/>
    <w:rsid w:val="007F30BF"/>
    <w:rsid w:val="0080176E"/>
    <w:rsid w:val="00805341"/>
    <w:rsid w:val="00807AED"/>
    <w:rsid w:val="00807B7E"/>
    <w:rsid w:val="00814902"/>
    <w:rsid w:val="00814E41"/>
    <w:rsid w:val="00820454"/>
    <w:rsid w:val="008206CC"/>
    <w:rsid w:val="008224A4"/>
    <w:rsid w:val="00836FB1"/>
    <w:rsid w:val="00841B63"/>
    <w:rsid w:val="0084297F"/>
    <w:rsid w:val="00843F41"/>
    <w:rsid w:val="0085489D"/>
    <w:rsid w:val="008610BF"/>
    <w:rsid w:val="00862034"/>
    <w:rsid w:val="00864F30"/>
    <w:rsid w:val="008738E8"/>
    <w:rsid w:val="00883440"/>
    <w:rsid w:val="008855D4"/>
    <w:rsid w:val="00894638"/>
    <w:rsid w:val="0089652D"/>
    <w:rsid w:val="008A08E9"/>
    <w:rsid w:val="008A1630"/>
    <w:rsid w:val="008A2830"/>
    <w:rsid w:val="008A65C9"/>
    <w:rsid w:val="008B5205"/>
    <w:rsid w:val="008C2236"/>
    <w:rsid w:val="008D01A4"/>
    <w:rsid w:val="008D05F1"/>
    <w:rsid w:val="008D2705"/>
    <w:rsid w:val="008D3DC8"/>
    <w:rsid w:val="008D7246"/>
    <w:rsid w:val="008E1FE0"/>
    <w:rsid w:val="008E60D7"/>
    <w:rsid w:val="008F0550"/>
    <w:rsid w:val="008F0753"/>
    <w:rsid w:val="008F517F"/>
    <w:rsid w:val="008F5B28"/>
    <w:rsid w:val="00920FCD"/>
    <w:rsid w:val="00937CEB"/>
    <w:rsid w:val="00945871"/>
    <w:rsid w:val="00946975"/>
    <w:rsid w:val="00951594"/>
    <w:rsid w:val="00951ED3"/>
    <w:rsid w:val="009609FE"/>
    <w:rsid w:val="0096140C"/>
    <w:rsid w:val="00962F18"/>
    <w:rsid w:val="00965D02"/>
    <w:rsid w:val="00967284"/>
    <w:rsid w:val="00981D24"/>
    <w:rsid w:val="00985B1C"/>
    <w:rsid w:val="00991F6F"/>
    <w:rsid w:val="009923D4"/>
    <w:rsid w:val="009A4FF4"/>
    <w:rsid w:val="009A79E8"/>
    <w:rsid w:val="009A7ADA"/>
    <w:rsid w:val="009B0077"/>
    <w:rsid w:val="009B28C2"/>
    <w:rsid w:val="009B3756"/>
    <w:rsid w:val="009B629E"/>
    <w:rsid w:val="009B783F"/>
    <w:rsid w:val="009C2866"/>
    <w:rsid w:val="009C484D"/>
    <w:rsid w:val="009C4C3C"/>
    <w:rsid w:val="009D39E1"/>
    <w:rsid w:val="009D539B"/>
    <w:rsid w:val="009D598F"/>
    <w:rsid w:val="009F0B8C"/>
    <w:rsid w:val="009F289C"/>
    <w:rsid w:val="00A2164A"/>
    <w:rsid w:val="00A256ED"/>
    <w:rsid w:val="00A258E5"/>
    <w:rsid w:val="00A26909"/>
    <w:rsid w:val="00A326F4"/>
    <w:rsid w:val="00A41118"/>
    <w:rsid w:val="00A419E3"/>
    <w:rsid w:val="00A539EA"/>
    <w:rsid w:val="00A5744C"/>
    <w:rsid w:val="00A60592"/>
    <w:rsid w:val="00A63E21"/>
    <w:rsid w:val="00A7053D"/>
    <w:rsid w:val="00A744B0"/>
    <w:rsid w:val="00A75084"/>
    <w:rsid w:val="00A8435B"/>
    <w:rsid w:val="00A90635"/>
    <w:rsid w:val="00AA4328"/>
    <w:rsid w:val="00AA586A"/>
    <w:rsid w:val="00AB4E75"/>
    <w:rsid w:val="00AC21E9"/>
    <w:rsid w:val="00AC2D2C"/>
    <w:rsid w:val="00AC79ED"/>
    <w:rsid w:val="00AD222A"/>
    <w:rsid w:val="00AE77E7"/>
    <w:rsid w:val="00B00EF9"/>
    <w:rsid w:val="00B05E3E"/>
    <w:rsid w:val="00B1486D"/>
    <w:rsid w:val="00B14C66"/>
    <w:rsid w:val="00B204A6"/>
    <w:rsid w:val="00B20697"/>
    <w:rsid w:val="00B208E3"/>
    <w:rsid w:val="00B267C5"/>
    <w:rsid w:val="00B2765F"/>
    <w:rsid w:val="00B336B6"/>
    <w:rsid w:val="00B42B7F"/>
    <w:rsid w:val="00B43ECD"/>
    <w:rsid w:val="00B52EC6"/>
    <w:rsid w:val="00B53BEB"/>
    <w:rsid w:val="00B54A23"/>
    <w:rsid w:val="00B62A21"/>
    <w:rsid w:val="00B62EB5"/>
    <w:rsid w:val="00B66C06"/>
    <w:rsid w:val="00B67F2B"/>
    <w:rsid w:val="00B7667F"/>
    <w:rsid w:val="00B76DE1"/>
    <w:rsid w:val="00B869BB"/>
    <w:rsid w:val="00B90B49"/>
    <w:rsid w:val="00B97017"/>
    <w:rsid w:val="00BA1037"/>
    <w:rsid w:val="00BB692D"/>
    <w:rsid w:val="00BC06C5"/>
    <w:rsid w:val="00BC200F"/>
    <w:rsid w:val="00BD23E9"/>
    <w:rsid w:val="00BD249F"/>
    <w:rsid w:val="00BD69CA"/>
    <w:rsid w:val="00BD6AA3"/>
    <w:rsid w:val="00BE08E6"/>
    <w:rsid w:val="00BE37BA"/>
    <w:rsid w:val="00BE62AE"/>
    <w:rsid w:val="00BE6BB2"/>
    <w:rsid w:val="00BE7FF2"/>
    <w:rsid w:val="00BF7665"/>
    <w:rsid w:val="00C10ECA"/>
    <w:rsid w:val="00C112A2"/>
    <w:rsid w:val="00C121D0"/>
    <w:rsid w:val="00C12AF0"/>
    <w:rsid w:val="00C30D2A"/>
    <w:rsid w:val="00C33FB2"/>
    <w:rsid w:val="00C42AB2"/>
    <w:rsid w:val="00C60D76"/>
    <w:rsid w:val="00C669D1"/>
    <w:rsid w:val="00C75B03"/>
    <w:rsid w:val="00C803BF"/>
    <w:rsid w:val="00C8739E"/>
    <w:rsid w:val="00C87478"/>
    <w:rsid w:val="00C903D2"/>
    <w:rsid w:val="00CC0704"/>
    <w:rsid w:val="00CC4946"/>
    <w:rsid w:val="00CD02AD"/>
    <w:rsid w:val="00CD7185"/>
    <w:rsid w:val="00CF283C"/>
    <w:rsid w:val="00CF41E2"/>
    <w:rsid w:val="00D062AC"/>
    <w:rsid w:val="00D1086C"/>
    <w:rsid w:val="00D14F2F"/>
    <w:rsid w:val="00D22EC2"/>
    <w:rsid w:val="00D32E75"/>
    <w:rsid w:val="00D42430"/>
    <w:rsid w:val="00D432BF"/>
    <w:rsid w:val="00D453AE"/>
    <w:rsid w:val="00D45E36"/>
    <w:rsid w:val="00D50ABA"/>
    <w:rsid w:val="00D51F96"/>
    <w:rsid w:val="00D52618"/>
    <w:rsid w:val="00D54B21"/>
    <w:rsid w:val="00D62D12"/>
    <w:rsid w:val="00D64B54"/>
    <w:rsid w:val="00D6604A"/>
    <w:rsid w:val="00D728B1"/>
    <w:rsid w:val="00D76BC1"/>
    <w:rsid w:val="00D817FB"/>
    <w:rsid w:val="00D839AA"/>
    <w:rsid w:val="00D84CF7"/>
    <w:rsid w:val="00D84DA0"/>
    <w:rsid w:val="00D86866"/>
    <w:rsid w:val="00D92629"/>
    <w:rsid w:val="00D96D67"/>
    <w:rsid w:val="00DA2372"/>
    <w:rsid w:val="00DA3CF6"/>
    <w:rsid w:val="00DA40B1"/>
    <w:rsid w:val="00DA513D"/>
    <w:rsid w:val="00DA677A"/>
    <w:rsid w:val="00DB0718"/>
    <w:rsid w:val="00DB2733"/>
    <w:rsid w:val="00DB3DE6"/>
    <w:rsid w:val="00DB4259"/>
    <w:rsid w:val="00DC7E8B"/>
    <w:rsid w:val="00DD13A6"/>
    <w:rsid w:val="00DD4366"/>
    <w:rsid w:val="00DD5C8C"/>
    <w:rsid w:val="00DD772D"/>
    <w:rsid w:val="00DE1351"/>
    <w:rsid w:val="00DE7F3D"/>
    <w:rsid w:val="00DF14F3"/>
    <w:rsid w:val="00DF3700"/>
    <w:rsid w:val="00DF7F4D"/>
    <w:rsid w:val="00E008F2"/>
    <w:rsid w:val="00E02F38"/>
    <w:rsid w:val="00E04C9F"/>
    <w:rsid w:val="00E13062"/>
    <w:rsid w:val="00E2404B"/>
    <w:rsid w:val="00E26F14"/>
    <w:rsid w:val="00E27A9F"/>
    <w:rsid w:val="00E27F84"/>
    <w:rsid w:val="00E3351D"/>
    <w:rsid w:val="00E3400C"/>
    <w:rsid w:val="00E36C51"/>
    <w:rsid w:val="00E412CF"/>
    <w:rsid w:val="00E46EDD"/>
    <w:rsid w:val="00E512A1"/>
    <w:rsid w:val="00E65D09"/>
    <w:rsid w:val="00E67EC4"/>
    <w:rsid w:val="00E70306"/>
    <w:rsid w:val="00E8561C"/>
    <w:rsid w:val="00E90794"/>
    <w:rsid w:val="00E9345A"/>
    <w:rsid w:val="00EA429A"/>
    <w:rsid w:val="00EA4700"/>
    <w:rsid w:val="00EA6885"/>
    <w:rsid w:val="00EA7DBD"/>
    <w:rsid w:val="00EB1E21"/>
    <w:rsid w:val="00EB7FD9"/>
    <w:rsid w:val="00EC50B1"/>
    <w:rsid w:val="00EC57B4"/>
    <w:rsid w:val="00EC73FD"/>
    <w:rsid w:val="00ED2516"/>
    <w:rsid w:val="00ED556C"/>
    <w:rsid w:val="00EF03C2"/>
    <w:rsid w:val="00EF1E67"/>
    <w:rsid w:val="00F0007E"/>
    <w:rsid w:val="00F070FC"/>
    <w:rsid w:val="00F10B2B"/>
    <w:rsid w:val="00F15B31"/>
    <w:rsid w:val="00F160DC"/>
    <w:rsid w:val="00F20F56"/>
    <w:rsid w:val="00F45242"/>
    <w:rsid w:val="00F62ADF"/>
    <w:rsid w:val="00F71A56"/>
    <w:rsid w:val="00F76E51"/>
    <w:rsid w:val="00F80252"/>
    <w:rsid w:val="00F834A2"/>
    <w:rsid w:val="00F9584E"/>
    <w:rsid w:val="00FA1DBA"/>
    <w:rsid w:val="00FA71EE"/>
    <w:rsid w:val="00FC11A7"/>
    <w:rsid w:val="00FC37D3"/>
    <w:rsid w:val="00FE0767"/>
    <w:rsid w:val="00FE0790"/>
    <w:rsid w:val="00FF38E6"/>
    <w:rsid w:val="00FF5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51"/>
  </w:style>
  <w:style w:type="paragraph" w:styleId="3">
    <w:name w:val="heading 3"/>
    <w:basedOn w:val="a"/>
    <w:next w:val="a"/>
    <w:link w:val="30"/>
    <w:uiPriority w:val="99"/>
    <w:qFormat/>
    <w:rsid w:val="00041542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uiPriority w:val="99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uiPriority w:val="99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041542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">
    <w:name w:val="Нет списка1"/>
    <w:next w:val="a2"/>
    <w:uiPriority w:val="99"/>
    <w:semiHidden/>
    <w:unhideWhenUsed/>
    <w:rsid w:val="00041542"/>
  </w:style>
  <w:style w:type="numbering" w:customStyle="1" w:styleId="11">
    <w:name w:val="Нет списка11"/>
    <w:next w:val="a2"/>
    <w:uiPriority w:val="99"/>
    <w:semiHidden/>
    <w:unhideWhenUsed/>
    <w:rsid w:val="00041542"/>
  </w:style>
  <w:style w:type="paragraph" w:customStyle="1" w:styleId="ConsPlusCell">
    <w:name w:val="ConsPlusCell"/>
    <w:uiPriority w:val="99"/>
    <w:rsid w:val="000415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">
    <w:name w:val="footer"/>
    <w:basedOn w:val="a"/>
    <w:link w:val="af0"/>
    <w:uiPriority w:val="99"/>
    <w:rsid w:val="00041542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041542"/>
    <w:rPr>
      <w:rFonts w:ascii="Calibri" w:eastAsia="Times New Roman" w:hAnsi="Calibri" w:cs="Times New Roman"/>
      <w:lang w:eastAsia="ru-RU"/>
    </w:rPr>
  </w:style>
  <w:style w:type="paragraph" w:styleId="af1">
    <w:name w:val="List Paragraph"/>
    <w:basedOn w:val="a"/>
    <w:uiPriority w:val="99"/>
    <w:qFormat/>
    <w:rsid w:val="00041542"/>
    <w:pPr>
      <w:ind w:left="720"/>
    </w:pPr>
    <w:rPr>
      <w:rFonts w:ascii="Calibri" w:eastAsia="Times New Roman" w:hAnsi="Calibri" w:cs="Calibri"/>
    </w:rPr>
  </w:style>
  <w:style w:type="paragraph" w:customStyle="1" w:styleId="af2">
    <w:name w:val="А.Заголовок"/>
    <w:basedOn w:val="a"/>
    <w:uiPriority w:val="99"/>
    <w:rsid w:val="00041542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10">
    <w:name w:val="Сетка таблицы1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uiPriority w:val="99"/>
    <w:semiHidden/>
    <w:rsid w:val="00041542"/>
    <w:rPr>
      <w:rFonts w:cs="Times New Roman"/>
      <w:sz w:val="16"/>
      <w:szCs w:val="16"/>
    </w:rPr>
  </w:style>
  <w:style w:type="paragraph" w:styleId="af4">
    <w:name w:val="annotation text"/>
    <w:basedOn w:val="a"/>
    <w:link w:val="af5"/>
    <w:uiPriority w:val="99"/>
    <w:semiHidden/>
    <w:rsid w:val="00041542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041542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semiHidden/>
    <w:rsid w:val="00041542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04154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041542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customStyle="1" w:styleId="ConsPlusNormal0">
    <w:name w:val="ConsPlusNormal Знак"/>
    <w:link w:val="ConsPlusNormal"/>
    <w:locked/>
    <w:rsid w:val="00041542"/>
    <w:rPr>
      <w:rFonts w:ascii="Calibri" w:eastAsia="Times New Roman" w:hAnsi="Calibri" w:cs="Calibri"/>
      <w:szCs w:val="20"/>
      <w:lang w:eastAsia="ru-RU"/>
    </w:rPr>
  </w:style>
  <w:style w:type="paragraph" w:styleId="af9">
    <w:name w:val="No Spacing"/>
    <w:uiPriority w:val="1"/>
    <w:qFormat/>
    <w:rsid w:val="00041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">
    <w:name w:val="Сетка таблицы2"/>
    <w:basedOn w:val="a1"/>
    <w:next w:val="a6"/>
    <w:uiPriority w:val="59"/>
    <w:rsid w:val="00041542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otnote reference"/>
    <w:uiPriority w:val="99"/>
    <w:unhideWhenUsed/>
    <w:rsid w:val="00041542"/>
    <w:rPr>
      <w:vertAlign w:val="superscript"/>
    </w:rPr>
  </w:style>
  <w:style w:type="paragraph" w:customStyle="1" w:styleId="12">
    <w:name w:val="Текст сноски1"/>
    <w:basedOn w:val="a"/>
    <w:next w:val="afb"/>
    <w:link w:val="13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3">
    <w:name w:val="Текст сноски Знак1"/>
    <w:link w:val="12"/>
    <w:uiPriority w:val="99"/>
    <w:semiHidden/>
    <w:rsid w:val="00041542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footnote text"/>
    <w:basedOn w:val="a"/>
    <w:link w:val="afc"/>
    <w:uiPriority w:val="99"/>
    <w:semiHidden/>
    <w:unhideWhenUsed/>
    <w:rsid w:val="00041542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041542"/>
    <w:rPr>
      <w:rFonts w:ascii="Times New Roman" w:eastAsia="Calibri" w:hAnsi="Times New Roman" w:cs="Times New Roman"/>
      <w:sz w:val="20"/>
      <w:szCs w:val="20"/>
    </w:rPr>
  </w:style>
  <w:style w:type="table" w:customStyle="1" w:styleId="4">
    <w:name w:val="Сетка таблицы4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041542"/>
    <w:pPr>
      <w:spacing w:after="0" w:line="240" w:lineRule="auto"/>
    </w:pPr>
    <w:rPr>
      <w:rFonts w:ascii="Cambria" w:eastAsia="Calibri" w:hAnsi="Cambria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Прижатый влево"/>
    <w:basedOn w:val="a"/>
    <w:next w:val="a"/>
    <w:uiPriority w:val="99"/>
    <w:rsid w:val="0004154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table" w:customStyle="1" w:styleId="6">
    <w:name w:val="Сетка таблицы6"/>
    <w:basedOn w:val="a1"/>
    <w:next w:val="a6"/>
    <w:uiPriority w:val="59"/>
    <w:rsid w:val="00E512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D062A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uiPriority w:val="99"/>
    <w:rsid w:val="00B62A21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EB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3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8"/>
    <w:rsid w:val="00E8561C"/>
    <w:pPr>
      <w:spacing w:after="240" w:line="240" w:lineRule="auto"/>
      <w:ind w:firstLine="357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E8561C"/>
    <w:rPr>
      <w:rFonts w:ascii="Times New Roman" w:eastAsia="Times New Roman" w:hAnsi="Times New Roman" w:cs="Times New Roman"/>
      <w:szCs w:val="20"/>
    </w:rPr>
  </w:style>
  <w:style w:type="paragraph" w:styleId="a9">
    <w:name w:val="Closing"/>
    <w:basedOn w:val="a"/>
    <w:next w:val="a"/>
    <w:link w:val="aa"/>
    <w:rsid w:val="00E8561C"/>
    <w:pPr>
      <w:spacing w:after="0" w:line="220" w:lineRule="atLeast"/>
    </w:pPr>
    <w:rPr>
      <w:rFonts w:ascii="Garamond" w:eastAsia="Times New Roman" w:hAnsi="Garamond" w:cs="Times New Roman"/>
      <w:szCs w:val="20"/>
    </w:rPr>
  </w:style>
  <w:style w:type="character" w:customStyle="1" w:styleId="aa">
    <w:name w:val="Прощание Знак"/>
    <w:basedOn w:val="a0"/>
    <w:link w:val="a9"/>
    <w:rsid w:val="00E8561C"/>
    <w:rPr>
      <w:rFonts w:ascii="Garamond" w:eastAsia="Times New Roman" w:hAnsi="Garamond" w:cs="Times New Roman"/>
      <w:szCs w:val="20"/>
    </w:rPr>
  </w:style>
  <w:style w:type="paragraph" w:styleId="ab">
    <w:name w:val="Normal (Web)"/>
    <w:aliases w:val="Обычный (веб) Знак1,Обычный (веб) Знак Знак"/>
    <w:basedOn w:val="a"/>
    <w:link w:val="ac"/>
    <w:uiPriority w:val="99"/>
    <w:rsid w:val="008B5205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c">
    <w:name w:val="Обычный (веб) Знак"/>
    <w:aliases w:val="Обычный (веб) Знак1 Знак,Обычный (веб) Знак Знак Знак"/>
    <w:link w:val="ab"/>
    <w:uiPriority w:val="99"/>
    <w:locked/>
    <w:rsid w:val="008B5205"/>
    <w:rPr>
      <w:rFonts w:ascii="Times New Roman" w:eastAsia="SimSun" w:hAnsi="Times New Roman" w:cs="Times New Roman"/>
      <w:sz w:val="1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0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0C7D4-40AA-4AFD-B9E2-0023FDD60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378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Демянчук Оксана Сергеевна</dc:creator>
  <cp:lastModifiedBy>Янцен Евгения Владимировна</cp:lastModifiedBy>
  <cp:revision>6</cp:revision>
  <cp:lastPrinted>2017-02-28T07:18:00Z</cp:lastPrinted>
  <dcterms:created xsi:type="dcterms:W3CDTF">2017-02-27T11:24:00Z</dcterms:created>
  <dcterms:modified xsi:type="dcterms:W3CDTF">2017-03-06T07:17:00Z</dcterms:modified>
</cp:coreProperties>
</file>