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BC566D" w:rsidRPr="002C6CE4" w:rsidTr="00882991">
        <w:trPr>
          <w:trHeight w:val="1550"/>
        </w:trPr>
        <w:tc>
          <w:tcPr>
            <w:tcW w:w="4759" w:type="dxa"/>
          </w:tcPr>
          <w:p w:rsidR="00BC566D" w:rsidRPr="002C6CE4" w:rsidRDefault="00BC566D" w:rsidP="0088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BC566D" w:rsidRPr="002C6CE4" w:rsidRDefault="00BC566D" w:rsidP="00882991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BC566D" w:rsidRPr="002C6CE4" w:rsidRDefault="00BC566D" w:rsidP="00882991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BC566D" w:rsidRPr="002C6CE4" w:rsidRDefault="00BC566D" w:rsidP="00882991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BC566D" w:rsidRPr="002C6CE4" w:rsidRDefault="00BC566D" w:rsidP="00882991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BC566D" w:rsidRPr="002C6CE4" w:rsidRDefault="00BC566D" w:rsidP="00882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016C9306" wp14:editId="3D51071A">
                  <wp:extent cx="888365" cy="1043940"/>
                  <wp:effectExtent l="0" t="0" r="698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BC566D" w:rsidRPr="002C6CE4" w:rsidRDefault="00BC566D" w:rsidP="0088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BC566D" w:rsidRPr="002C6CE4" w:rsidRDefault="00BC566D" w:rsidP="00882991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BC566D" w:rsidRPr="002C6CE4" w:rsidRDefault="00BC566D" w:rsidP="00882991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BC566D" w:rsidRPr="002C6CE4" w:rsidRDefault="00BC566D" w:rsidP="00882991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BC566D" w:rsidRPr="002C6CE4" w:rsidRDefault="00BC566D" w:rsidP="00BC566D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C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C566D" w:rsidRPr="002C6CE4" w:rsidRDefault="00BC566D" w:rsidP="00BC566D">
      <w:pPr>
        <w:spacing w:after="48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C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1F1D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2C6C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марта</w:t>
      </w:r>
      <w:r w:rsidRPr="002C6C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2C6C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2A414B" w:rsidRPr="002A414B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 №</w:t>
      </w:r>
      <w:r w:rsidR="000A1F1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03</w:t>
      </w:r>
      <w:r w:rsidR="002A414B" w:rsidRPr="002A414B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/</w:t>
      </w:r>
      <w:r w:rsidR="000A1F1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245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786"/>
        <w:gridCol w:w="4577"/>
      </w:tblGrid>
      <w:tr w:rsidR="002A414B" w:rsidRPr="002A414B" w:rsidTr="004D2734">
        <w:trPr>
          <w:trHeight w:val="1651"/>
        </w:trPr>
        <w:tc>
          <w:tcPr>
            <w:tcW w:w="4786" w:type="dxa"/>
          </w:tcPr>
          <w:p w:rsidR="002A414B" w:rsidRPr="002A414B" w:rsidRDefault="002727BB" w:rsidP="004C1D60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4D2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внесении изменений в постановление администрации городского округа «Вуктыл»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4C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2016 г. № </w:t>
            </w:r>
            <w:r w:rsidR="004C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4C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687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4C1D60" w:rsidRPr="004C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4577" w:type="dxa"/>
          </w:tcPr>
          <w:p w:rsidR="002A414B" w:rsidRPr="002A414B" w:rsidRDefault="002A414B" w:rsidP="00CF41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14B" w:rsidRPr="002A414B" w:rsidRDefault="00D33B59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 и на основании распоряжения Правительства Республики Коми от 22 июня 2016 г. № 291-р «Об утверждении Плана мероприятий («дорожная карта») по созданию и функционированию единой центральной системы многофункциональных центров в Республике Коми на базе государственного автономного учреждения Республики Коми «Многофункциональный центр предоставления государственных и муниципальных услуг Республики Коми», постановления администрации городского округа «Вуктыл» от 29 августа 2016 г. № 08/388 «О ликвидации муниципального автономного учреждения «Многофункциональный центр предоставления государственных и муниципальных услуг» администрация городского округа «Вуктыл» постановляет:</w:t>
      </w:r>
    </w:p>
    <w:p w:rsidR="002A414B" w:rsidRDefault="002A414B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734" w:rsidRP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</w:t>
      </w:r>
      <w:r w:rsidR="00D33B59" w:rsidRPr="00D33B59">
        <w:t xml:space="preserve">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ноября 2016 г. № 11/687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="004D2734" w:rsidRPr="004D2734">
        <w:t xml:space="preserve"> 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4D2734" w:rsidRDefault="002654FE" w:rsidP="002654F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654FE">
        <w:rPr>
          <w:rFonts w:ascii="Times New Roman" w:eastAsia="Calibri" w:hAnsi="Times New Roman" w:cs="Times New Roman"/>
          <w:b w:val="0"/>
          <w:sz w:val="24"/>
          <w:szCs w:val="24"/>
        </w:rPr>
        <w:t xml:space="preserve">в </w:t>
      </w:r>
      <w:r w:rsidRPr="002654FE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2654FE">
        <w:rPr>
          <w:rFonts w:ascii="Times New Roman" w:hAnsi="Times New Roman" w:cs="Times New Roman"/>
          <w:b w:val="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2654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3B59" w:rsidRPr="00D33B59">
        <w:rPr>
          <w:rFonts w:ascii="Times New Roman" w:hAnsi="Times New Roman" w:cs="Times New Roman"/>
          <w:b w:val="0"/>
          <w:bCs/>
          <w:sz w:val="24"/>
          <w:szCs w:val="24"/>
        </w:rPr>
        <w:t>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утвержденно</w:t>
      </w:r>
      <w:r w:rsidR="00D33B59">
        <w:rPr>
          <w:rFonts w:ascii="Times New Roman" w:hAnsi="Times New Roman" w:cs="Times New Roman"/>
          <w:b w:val="0"/>
          <w:bCs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постановлением (приложение):</w:t>
      </w:r>
    </w:p>
    <w:p w:rsidR="00BC566D" w:rsidRPr="00BC566D" w:rsidRDefault="00BC566D" w:rsidP="002654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1) абзац шестнадцатый пункта 2.7 раздела 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исключить;</w:t>
      </w:r>
    </w:p>
    <w:p w:rsidR="00D33B59" w:rsidRDefault="00BC566D" w:rsidP="00F049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654F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33B59">
        <w:rPr>
          <w:rFonts w:ascii="Times New Roman" w:eastAsia="Calibri" w:hAnsi="Times New Roman" w:cs="Times New Roman"/>
          <w:sz w:val="24"/>
          <w:szCs w:val="24"/>
        </w:rPr>
        <w:t xml:space="preserve">абзац </w:t>
      </w:r>
      <w:r w:rsidR="005828B5">
        <w:rPr>
          <w:rFonts w:ascii="Times New Roman" w:eastAsia="Calibri" w:hAnsi="Times New Roman" w:cs="Times New Roman"/>
          <w:sz w:val="24"/>
          <w:szCs w:val="24"/>
        </w:rPr>
        <w:t>пятый</w:t>
      </w:r>
      <w:r w:rsidR="00D33B59">
        <w:rPr>
          <w:rFonts w:ascii="Times New Roman" w:eastAsia="Calibri" w:hAnsi="Times New Roman" w:cs="Times New Roman"/>
          <w:sz w:val="24"/>
          <w:szCs w:val="24"/>
        </w:rPr>
        <w:t xml:space="preserve"> подпункта 2.8.3 пункта 2.8 раздела </w:t>
      </w:r>
      <w:r w:rsidR="00D33B5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D33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916">
        <w:rPr>
          <w:rFonts w:ascii="Times New Roman" w:eastAsia="Calibri" w:hAnsi="Times New Roman" w:cs="Times New Roman"/>
          <w:sz w:val="24"/>
          <w:szCs w:val="24"/>
        </w:rPr>
        <w:t>исключить</w:t>
      </w:r>
      <w:r w:rsidR="00D33B59" w:rsidRPr="00D33B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5BE5" w:rsidRPr="00D33B59" w:rsidRDefault="00BC566D" w:rsidP="00F049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895BE5" w:rsidRPr="00895BE5">
        <w:rPr>
          <w:rFonts w:ascii="Times New Roman" w:eastAsia="Calibri" w:hAnsi="Times New Roman" w:cs="Times New Roman"/>
          <w:sz w:val="24"/>
          <w:szCs w:val="24"/>
        </w:rPr>
        <w:t>) в абзаце первом подпункта 2.16 раздела II слова «опасных грузов» заменить словами «тяжеловесных и (или) крупногабаритных грузов»;</w:t>
      </w:r>
    </w:p>
    <w:p w:rsidR="00202421" w:rsidRDefault="00BC566D" w:rsidP="00DF14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0242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04916">
        <w:rPr>
          <w:rFonts w:ascii="Times New Roman" w:eastAsia="Calibri" w:hAnsi="Times New Roman" w:cs="Times New Roman"/>
          <w:sz w:val="24"/>
          <w:szCs w:val="24"/>
        </w:rPr>
        <w:t xml:space="preserve">абзац одиннадцатый, шестнадцатый, семнадцатый пункта 3.2 раздела </w:t>
      </w:r>
      <w:r w:rsidR="00F0491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F04916">
        <w:rPr>
          <w:rFonts w:ascii="Times New Roman" w:eastAsia="Calibri" w:hAnsi="Times New Roman" w:cs="Times New Roman"/>
          <w:sz w:val="24"/>
          <w:szCs w:val="24"/>
        </w:rPr>
        <w:t xml:space="preserve"> исключить;</w:t>
      </w:r>
    </w:p>
    <w:p w:rsidR="00F04916" w:rsidRDefault="00BC566D" w:rsidP="00DF14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04916">
        <w:rPr>
          <w:rFonts w:ascii="Times New Roman" w:eastAsia="Calibri" w:hAnsi="Times New Roman" w:cs="Times New Roman"/>
          <w:sz w:val="24"/>
          <w:szCs w:val="24"/>
        </w:rPr>
        <w:t>)</w:t>
      </w:r>
      <w:r w:rsidR="00F04916" w:rsidRPr="00F04916">
        <w:t xml:space="preserve"> </w:t>
      </w:r>
      <w:r w:rsidR="00F04916" w:rsidRPr="00F04916">
        <w:rPr>
          <w:rFonts w:ascii="Times New Roman" w:eastAsia="Calibri" w:hAnsi="Times New Roman" w:cs="Times New Roman"/>
          <w:sz w:val="24"/>
          <w:szCs w:val="24"/>
        </w:rPr>
        <w:t>общую информацию о территориальном отделе государственного автономного учреждения Республики Коми «Многофункциональный центр предоставления государственных и муниципальных услуг Республики Коми» по городу Вуктыл (далее - МФЦ) приложения 1 к административному регламенту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образования», утвержденному постановлением (приложение), изложить в редакции согласно приложению к настоящему постановлению.</w:t>
      </w:r>
    </w:p>
    <w:p w:rsidR="002A414B" w:rsidRPr="002A414B" w:rsidRDefault="005C5FFB" w:rsidP="00DF14F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A414B" w:rsidRPr="002A414B" w:rsidRDefault="005C5FFB" w:rsidP="00DF14F3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F56B84" w:rsidRPr="00F56B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2A414B" w:rsidP="00DF14F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041542" w:rsidRDefault="003512EF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В.Н. Крисанов</w:t>
      </w: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962" w:rsidRPr="00C15962" w:rsidRDefault="00C15962" w:rsidP="00C1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C15962" w:rsidRPr="00C15962" w:rsidTr="00FF5801">
        <w:tc>
          <w:tcPr>
            <w:tcW w:w="4785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15962" w:rsidRPr="00C15962" w:rsidRDefault="00C15962" w:rsidP="00C1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C15962" w:rsidRDefault="00C15962" w:rsidP="00C1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F56B84" w:rsidRPr="00C15962" w:rsidRDefault="00F56B84" w:rsidP="00C1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962" w:rsidRPr="00C15962" w:rsidRDefault="00C15962" w:rsidP="00C1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A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марта </w:t>
            </w: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№ </w:t>
            </w:r>
            <w:r w:rsidR="000A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03/245</w:t>
            </w:r>
            <w:bookmarkStart w:id="0" w:name="_GoBack"/>
            <w:bookmarkEnd w:id="0"/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962" w:rsidRPr="00C15962" w:rsidRDefault="00C15962" w:rsidP="00C1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C15962" w:rsidRPr="00C15962" w:rsidTr="00FF5801">
        <w:tc>
          <w:tcPr>
            <w:tcW w:w="4785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1</w:t>
            </w:r>
          </w:p>
          <w:p w:rsidR="00C15962" w:rsidRPr="00C15962" w:rsidRDefault="00C15962" w:rsidP="00C1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</w:t>
            </w:r>
            <w:r w:rsidRPr="00D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</w:tr>
    </w:tbl>
    <w:p w:rsidR="00C15962" w:rsidRPr="00C15962" w:rsidRDefault="00C15962" w:rsidP="00C1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962" w:rsidRPr="00C15962" w:rsidRDefault="00C15962" w:rsidP="00C1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962" w:rsidRPr="00C15962" w:rsidRDefault="00C15962" w:rsidP="00C1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962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C15962" w:rsidRPr="00C15962" w:rsidRDefault="00C15962" w:rsidP="00C1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15962" w:rsidRPr="00C15962" w:rsidTr="00FF5801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C15962" w:rsidRPr="00C15962" w:rsidTr="00FF5801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C15962" w:rsidRPr="00C15962" w:rsidTr="00FF5801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C15962" w:rsidRPr="00C15962" w:rsidTr="00FF5801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C1596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C15962" w:rsidRPr="00C15962" w:rsidTr="00FF5801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1596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159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C15962" w:rsidRPr="00C15962" w:rsidTr="00FF5801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C15962" w:rsidRPr="00C15962" w:rsidRDefault="00C15962" w:rsidP="00C1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5962" w:rsidRPr="00C15962" w:rsidRDefault="00C15962" w:rsidP="00C1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159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C15962" w:rsidRPr="00C15962" w:rsidRDefault="00C15962" w:rsidP="00C15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C15962" w:rsidRPr="00C15962" w:rsidTr="00FF5801"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C15962" w:rsidRPr="00C15962" w:rsidTr="00FF5801"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15962" w:rsidRPr="00C15962" w:rsidTr="00FF5801">
        <w:trPr>
          <w:trHeight w:val="289"/>
        </w:trPr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15962" w:rsidRPr="00C15962" w:rsidTr="00FF5801">
        <w:trPr>
          <w:trHeight w:val="439"/>
        </w:trPr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C15962" w:rsidRPr="00C15962" w:rsidRDefault="00C15962" w:rsidP="00C1596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15962" w:rsidRPr="00C15962" w:rsidTr="00FF5801"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15962" w:rsidRPr="00C15962" w:rsidTr="00FF5801">
        <w:trPr>
          <w:trHeight w:val="501"/>
        </w:trPr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C15962" w:rsidRPr="00C15962" w:rsidRDefault="00C15962" w:rsidP="00C1596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15962" w:rsidRPr="00C15962" w:rsidTr="00FF5801"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C15962" w:rsidRPr="00C15962" w:rsidTr="00FF5801"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3A1ACA" w:rsidRDefault="00C15962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sectPr w:rsidR="003A1ACA" w:rsidSect="008855D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E5" w:rsidRDefault="00F037E5" w:rsidP="00041542">
      <w:pPr>
        <w:spacing w:after="0" w:line="240" w:lineRule="auto"/>
      </w:pPr>
      <w:r>
        <w:separator/>
      </w:r>
    </w:p>
  </w:endnote>
  <w:endnote w:type="continuationSeparator" w:id="0">
    <w:p w:rsidR="00F037E5" w:rsidRDefault="00F037E5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E5" w:rsidRDefault="00F037E5" w:rsidP="00041542">
      <w:pPr>
        <w:spacing w:after="0" w:line="240" w:lineRule="auto"/>
      </w:pPr>
      <w:r>
        <w:separator/>
      </w:r>
    </w:p>
  </w:footnote>
  <w:footnote w:type="continuationSeparator" w:id="0">
    <w:p w:rsidR="00F037E5" w:rsidRDefault="00F037E5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1C4"/>
    <w:rsid w:val="00052EDB"/>
    <w:rsid w:val="000624BA"/>
    <w:rsid w:val="0006262F"/>
    <w:rsid w:val="00074015"/>
    <w:rsid w:val="000824CD"/>
    <w:rsid w:val="00082EC4"/>
    <w:rsid w:val="00083BBC"/>
    <w:rsid w:val="00091526"/>
    <w:rsid w:val="000A1F1D"/>
    <w:rsid w:val="000A346C"/>
    <w:rsid w:val="000A55A6"/>
    <w:rsid w:val="000A5A04"/>
    <w:rsid w:val="000A61A3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872AA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710F"/>
    <w:rsid w:val="00252D5C"/>
    <w:rsid w:val="002654FE"/>
    <w:rsid w:val="00271455"/>
    <w:rsid w:val="002727BB"/>
    <w:rsid w:val="00281655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436AD"/>
    <w:rsid w:val="00345B2E"/>
    <w:rsid w:val="00347633"/>
    <w:rsid w:val="00350764"/>
    <w:rsid w:val="003512EF"/>
    <w:rsid w:val="00355C9D"/>
    <w:rsid w:val="00362EB3"/>
    <w:rsid w:val="00374228"/>
    <w:rsid w:val="0037468E"/>
    <w:rsid w:val="0039373D"/>
    <w:rsid w:val="003A1ACA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1D60"/>
    <w:rsid w:val="004C41BA"/>
    <w:rsid w:val="004D1340"/>
    <w:rsid w:val="004D2734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0FE7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772"/>
    <w:rsid w:val="00563958"/>
    <w:rsid w:val="00570506"/>
    <w:rsid w:val="00570CA6"/>
    <w:rsid w:val="005828B5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20B33"/>
    <w:rsid w:val="006274C2"/>
    <w:rsid w:val="00627BC0"/>
    <w:rsid w:val="006311FE"/>
    <w:rsid w:val="00634219"/>
    <w:rsid w:val="006348E8"/>
    <w:rsid w:val="00641E3F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CC1"/>
    <w:rsid w:val="0069294A"/>
    <w:rsid w:val="006A1016"/>
    <w:rsid w:val="006A47F1"/>
    <w:rsid w:val="006B36F0"/>
    <w:rsid w:val="006C2E23"/>
    <w:rsid w:val="006C3757"/>
    <w:rsid w:val="006C3BC6"/>
    <w:rsid w:val="006D0416"/>
    <w:rsid w:val="006E2E1E"/>
    <w:rsid w:val="006E6E1B"/>
    <w:rsid w:val="006F0B6C"/>
    <w:rsid w:val="006F2784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4E66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5BE5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F0550"/>
    <w:rsid w:val="008F517F"/>
    <w:rsid w:val="008F5B28"/>
    <w:rsid w:val="00920FCD"/>
    <w:rsid w:val="00937CEB"/>
    <w:rsid w:val="00945871"/>
    <w:rsid w:val="00946975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9F1ECE"/>
    <w:rsid w:val="00A2164A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36A94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A271F"/>
    <w:rsid w:val="00BB692D"/>
    <w:rsid w:val="00BC06C5"/>
    <w:rsid w:val="00BC200F"/>
    <w:rsid w:val="00BC566D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15962"/>
    <w:rsid w:val="00C30D2A"/>
    <w:rsid w:val="00C33FB2"/>
    <w:rsid w:val="00C42AB2"/>
    <w:rsid w:val="00C60D76"/>
    <w:rsid w:val="00C669D1"/>
    <w:rsid w:val="00C75B03"/>
    <w:rsid w:val="00C803BF"/>
    <w:rsid w:val="00C854E5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4F2F"/>
    <w:rsid w:val="00D33B59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37E5"/>
    <w:rsid w:val="00F04916"/>
    <w:rsid w:val="00F070FC"/>
    <w:rsid w:val="00F10B2B"/>
    <w:rsid w:val="00F15B31"/>
    <w:rsid w:val="00F160DC"/>
    <w:rsid w:val="00F45242"/>
    <w:rsid w:val="00F56B84"/>
    <w:rsid w:val="00F62ADF"/>
    <w:rsid w:val="00F71A56"/>
    <w:rsid w:val="00F76E51"/>
    <w:rsid w:val="00F80252"/>
    <w:rsid w:val="00F834A2"/>
    <w:rsid w:val="00F9584E"/>
    <w:rsid w:val="00FA1DBA"/>
    <w:rsid w:val="00FC11A7"/>
    <w:rsid w:val="00FC37D3"/>
    <w:rsid w:val="00FD3042"/>
    <w:rsid w:val="00FE0767"/>
    <w:rsid w:val="00FE0790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AE73-6802-467E-986E-275B3FEA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Янцен Евгения Владимировна</cp:lastModifiedBy>
  <cp:revision>6</cp:revision>
  <cp:lastPrinted>2017-03-27T06:09:00Z</cp:lastPrinted>
  <dcterms:created xsi:type="dcterms:W3CDTF">2017-02-17T05:13:00Z</dcterms:created>
  <dcterms:modified xsi:type="dcterms:W3CDTF">2017-04-06T12:46:00Z</dcterms:modified>
</cp:coreProperties>
</file>