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3C48F9" w:rsidRPr="002A414B" w:rsidTr="00B812CB">
        <w:trPr>
          <w:trHeight w:val="1550"/>
        </w:trPr>
        <w:tc>
          <w:tcPr>
            <w:tcW w:w="4759" w:type="dxa"/>
          </w:tcPr>
          <w:p w:rsidR="003C48F9" w:rsidRPr="002A414B" w:rsidRDefault="00435066" w:rsidP="00B812CB">
            <w:pPr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</w:t>
            </w:r>
            <w:r w:rsidR="003C48F9" w:rsidRPr="002A414B">
              <w:rPr>
                <w:b/>
                <w:bCs/>
                <w:sz w:val="20"/>
              </w:rPr>
              <w:t>ВУКТЫЛ» МУНИЦИПАЛЬН</w:t>
            </w:r>
            <w:r w:rsidR="003C48F9" w:rsidRPr="002A414B">
              <w:rPr>
                <w:b/>
                <w:bCs/>
                <w:sz w:val="28"/>
                <w:szCs w:val="28"/>
              </w:rPr>
              <w:sym w:font="Courier New" w:char="006F"/>
            </w:r>
            <w:r w:rsidR="003C48F9" w:rsidRPr="002A414B">
              <w:rPr>
                <w:b/>
                <w:bCs/>
                <w:sz w:val="20"/>
              </w:rPr>
              <w:t>Й РАЙОНСА АДМИНИСТРАЦИЯ</w:t>
            </w:r>
          </w:p>
          <w:p w:rsidR="003C48F9" w:rsidRPr="002A414B" w:rsidRDefault="003C48F9" w:rsidP="00B812CB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3C48F9" w:rsidRPr="002A414B" w:rsidRDefault="003C48F9" w:rsidP="00B812CB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66800"/>
                  <wp:effectExtent l="0" t="0" r="0" b="0"/>
                  <wp:docPr id="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3C48F9" w:rsidRPr="002A414B" w:rsidRDefault="003C48F9" w:rsidP="00B812C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2A414B">
              <w:rPr>
                <w:b/>
                <w:bCs/>
                <w:sz w:val="20"/>
              </w:rPr>
              <w:t xml:space="preserve">АДМИНИСТРАЦИЯ МУНИЦИПАЛЬНОГО РАЙОНА «ВУКТЫЛ» </w:t>
            </w:r>
          </w:p>
        </w:tc>
      </w:tr>
    </w:tbl>
    <w:p w:rsidR="003C48F9" w:rsidRPr="002A414B" w:rsidRDefault="003C48F9" w:rsidP="003C48F9">
      <w:pPr>
        <w:ind w:left="-1599" w:right="-1298" w:firstLine="1599"/>
      </w:pPr>
      <w:r w:rsidRPr="002A414B">
        <w:t xml:space="preserve"> </w:t>
      </w:r>
    </w:p>
    <w:p w:rsidR="003C48F9" w:rsidRPr="002A414B" w:rsidRDefault="003C48F9" w:rsidP="003C48F9">
      <w:pPr>
        <w:ind w:left="-1599" w:right="-1298" w:firstLine="1599"/>
      </w:pPr>
      <w:r w:rsidRPr="002A414B">
        <w:t xml:space="preserve"> </w:t>
      </w:r>
      <w:r w:rsidR="00753E0A">
        <w:t>14 октября</w:t>
      </w:r>
      <w:r w:rsidRPr="002A414B">
        <w:t xml:space="preserve"> 2015 г.</w:t>
      </w:r>
    </w:p>
    <w:p w:rsidR="003C48F9" w:rsidRDefault="003C48F9" w:rsidP="003C48F9">
      <w:pPr>
        <w:ind w:left="-1599" w:right="-1298" w:firstLine="1599"/>
      </w:pPr>
    </w:p>
    <w:p w:rsidR="003C48F9" w:rsidRPr="002A414B" w:rsidRDefault="003C48F9" w:rsidP="003C48F9">
      <w:pPr>
        <w:ind w:left="-1599" w:right="-1298" w:firstLine="1599"/>
      </w:pPr>
    </w:p>
    <w:p w:rsidR="003C48F9" w:rsidRPr="002A414B" w:rsidRDefault="003C48F9" w:rsidP="003C48F9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2A414B">
        <w:rPr>
          <w:b/>
          <w:bCs/>
          <w:sz w:val="34"/>
          <w:szCs w:val="34"/>
        </w:rPr>
        <w:t>Постановление №</w:t>
      </w:r>
      <w:r w:rsidR="00EB3322">
        <w:rPr>
          <w:b/>
          <w:bCs/>
          <w:sz w:val="34"/>
          <w:szCs w:val="34"/>
        </w:rPr>
        <w:t xml:space="preserve"> </w:t>
      </w:r>
      <w:bookmarkStart w:id="0" w:name="_GoBack"/>
      <w:bookmarkEnd w:id="0"/>
      <w:r w:rsidR="00753E0A">
        <w:rPr>
          <w:b/>
          <w:bCs/>
          <w:sz w:val="34"/>
          <w:szCs w:val="34"/>
        </w:rPr>
        <w:t>10</w:t>
      </w:r>
      <w:r w:rsidR="002B0972">
        <w:rPr>
          <w:b/>
          <w:bCs/>
          <w:sz w:val="34"/>
          <w:szCs w:val="34"/>
        </w:rPr>
        <w:t>/</w:t>
      </w:r>
      <w:r w:rsidR="00753E0A">
        <w:rPr>
          <w:b/>
          <w:bCs/>
          <w:sz w:val="34"/>
          <w:szCs w:val="34"/>
        </w:rPr>
        <w:t>68</w:t>
      </w:r>
      <w:r w:rsidR="00D15AC8">
        <w:rPr>
          <w:b/>
          <w:bCs/>
          <w:sz w:val="34"/>
          <w:szCs w:val="34"/>
        </w:rPr>
        <w:t>6</w:t>
      </w:r>
      <w:r w:rsidRPr="002A414B">
        <w:rPr>
          <w:b/>
          <w:bCs/>
          <w:sz w:val="34"/>
          <w:szCs w:val="34"/>
        </w:rPr>
        <w:t xml:space="preserve"> </w:t>
      </w:r>
    </w:p>
    <w:tbl>
      <w:tblPr>
        <w:tblW w:w="9408" w:type="dxa"/>
        <w:tblLook w:val="01E0"/>
      </w:tblPr>
      <w:tblGrid>
        <w:gridCol w:w="4525"/>
        <w:gridCol w:w="4883"/>
      </w:tblGrid>
      <w:tr w:rsidR="003C48F9" w:rsidRPr="002A414B" w:rsidTr="002B0972">
        <w:trPr>
          <w:trHeight w:val="1333"/>
        </w:trPr>
        <w:tc>
          <w:tcPr>
            <w:tcW w:w="4525" w:type="dxa"/>
          </w:tcPr>
          <w:p w:rsidR="003C48F9" w:rsidRPr="002A414B" w:rsidRDefault="003C48F9" w:rsidP="002B0972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lang w:eastAsia="ar-SA"/>
              </w:rPr>
            </w:pPr>
            <w:r w:rsidRPr="00F33CD9">
              <w:rPr>
                <w:b/>
                <w:bCs/>
                <w:color w:val="000000"/>
              </w:rPr>
              <w:t>Об утверждении муниципальной программы муниципального района «Вуктыл» «Строительство и ремонт объектов муниципальной собственности»</w:t>
            </w:r>
          </w:p>
        </w:tc>
        <w:tc>
          <w:tcPr>
            <w:tcW w:w="4883" w:type="dxa"/>
          </w:tcPr>
          <w:p w:rsidR="003C48F9" w:rsidRPr="002A414B" w:rsidRDefault="003C48F9" w:rsidP="00B812CB">
            <w:pPr>
              <w:ind w:left="-108"/>
            </w:pPr>
          </w:p>
        </w:tc>
      </w:tr>
    </w:tbl>
    <w:p w:rsidR="007D36DD" w:rsidRPr="003F2AFE" w:rsidRDefault="007D36DD" w:rsidP="008D0E50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F2AFE">
        <w:rPr>
          <w:rFonts w:eastAsia="Calibri"/>
          <w:lang w:eastAsia="en-US"/>
        </w:rPr>
        <w:t xml:space="preserve">В соответствии с Бюджетным </w:t>
      </w:r>
      <w:r>
        <w:rPr>
          <w:rFonts w:eastAsia="Calibri"/>
          <w:lang w:eastAsia="en-US"/>
        </w:rPr>
        <w:t xml:space="preserve">кодексом </w:t>
      </w:r>
      <w:r w:rsidRPr="003F2AFE">
        <w:rPr>
          <w:rFonts w:eastAsia="Calibri"/>
          <w:lang w:eastAsia="en-US"/>
        </w:rPr>
        <w:t>Российской Федерации,</w:t>
      </w:r>
      <w:r>
        <w:rPr>
          <w:rFonts w:eastAsia="Calibri"/>
          <w:lang w:eastAsia="en-US"/>
        </w:rPr>
        <w:t xml:space="preserve"> постановлением </w:t>
      </w:r>
      <w:r w:rsidRPr="003F2AFE">
        <w:rPr>
          <w:rFonts w:eastAsia="Calibri"/>
          <w:lang w:eastAsia="en-US"/>
        </w:rPr>
        <w:t xml:space="preserve">администрации муниципального района </w:t>
      </w:r>
      <w:r>
        <w:rPr>
          <w:rFonts w:eastAsia="Calibri"/>
          <w:lang w:eastAsia="en-US"/>
        </w:rPr>
        <w:t>«Вуктыл» от 30 августа 2013 г. №</w:t>
      </w:r>
      <w:r w:rsidRPr="003F2AFE">
        <w:rPr>
          <w:rFonts w:eastAsia="Calibri"/>
          <w:lang w:eastAsia="en-US"/>
        </w:rPr>
        <w:t xml:space="preserve"> 08/885 </w:t>
      </w:r>
      <w:r>
        <w:rPr>
          <w:rFonts w:eastAsia="Calibri"/>
          <w:lang w:eastAsia="en-US"/>
        </w:rPr>
        <w:t>«</w:t>
      </w:r>
      <w:r w:rsidRPr="003F2AFE">
        <w:rPr>
          <w:rFonts w:eastAsia="Calibri"/>
          <w:lang w:eastAsia="en-US"/>
        </w:rPr>
        <w:t xml:space="preserve">Об утверждении Порядка принятия решений о разработке муниципальных программ муниципального района </w:t>
      </w:r>
      <w:r>
        <w:rPr>
          <w:rFonts w:eastAsia="Calibri"/>
          <w:lang w:eastAsia="en-US"/>
        </w:rPr>
        <w:t>«Вуктыл», их формировании и реализации»</w:t>
      </w:r>
      <w:r w:rsidRPr="003F2AFE">
        <w:rPr>
          <w:rFonts w:eastAsia="Calibri"/>
          <w:lang w:eastAsia="en-US"/>
        </w:rPr>
        <w:t xml:space="preserve"> администрация муниципального района </w:t>
      </w:r>
      <w:r>
        <w:rPr>
          <w:rFonts w:eastAsia="Calibri"/>
          <w:lang w:eastAsia="en-US"/>
        </w:rPr>
        <w:t>«Вуктыл»</w:t>
      </w:r>
      <w:r w:rsidRPr="003F2AFE">
        <w:rPr>
          <w:rFonts w:eastAsia="Calibri"/>
          <w:lang w:eastAsia="en-US"/>
        </w:rPr>
        <w:t xml:space="preserve"> постановляет:</w:t>
      </w:r>
    </w:p>
    <w:p w:rsidR="007D36DD" w:rsidRPr="003F2AFE" w:rsidRDefault="007D36DD" w:rsidP="008D0E50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3F2AFE">
        <w:rPr>
          <w:rFonts w:eastAsia="Calibri"/>
          <w:lang w:eastAsia="en-US"/>
        </w:rPr>
        <w:t>Утвердить</w:t>
      </w:r>
      <w:r>
        <w:rPr>
          <w:rFonts w:eastAsia="Calibri"/>
          <w:lang w:eastAsia="en-US"/>
        </w:rPr>
        <w:t xml:space="preserve">  </w:t>
      </w:r>
      <w:r w:rsidRPr="003F2AFE">
        <w:rPr>
          <w:rFonts w:eastAsia="Calibri"/>
          <w:lang w:eastAsia="en-US"/>
        </w:rPr>
        <w:t xml:space="preserve"> муниципальную</w:t>
      </w:r>
      <w:r>
        <w:rPr>
          <w:rFonts w:eastAsia="Calibri"/>
          <w:lang w:eastAsia="en-US"/>
        </w:rPr>
        <w:t xml:space="preserve">   программу  </w:t>
      </w:r>
      <w:r w:rsidRPr="003F2AFE">
        <w:rPr>
          <w:rFonts w:eastAsia="Calibri"/>
          <w:lang w:eastAsia="en-US"/>
        </w:rPr>
        <w:t xml:space="preserve"> муниципального </w:t>
      </w:r>
      <w:r>
        <w:rPr>
          <w:rFonts w:eastAsia="Calibri"/>
          <w:lang w:eastAsia="en-US"/>
        </w:rPr>
        <w:t xml:space="preserve"> </w:t>
      </w:r>
      <w:r w:rsidRPr="003F2AFE">
        <w:rPr>
          <w:rFonts w:eastAsia="Calibri"/>
          <w:lang w:eastAsia="en-US"/>
        </w:rPr>
        <w:t xml:space="preserve">района </w:t>
      </w:r>
      <w:r>
        <w:rPr>
          <w:rFonts w:eastAsia="Calibri"/>
          <w:lang w:eastAsia="en-US"/>
        </w:rPr>
        <w:t>«Вуктыл» «Строительство и ремонт объектов муниципальной собственности</w:t>
      </w:r>
      <w:r w:rsidR="00642A7A">
        <w:rPr>
          <w:rFonts w:eastAsia="Calibri"/>
          <w:lang w:eastAsia="en-US"/>
        </w:rPr>
        <w:t>»</w:t>
      </w:r>
      <w:r w:rsidRPr="003F2AFE">
        <w:rPr>
          <w:rFonts w:eastAsia="Calibri"/>
          <w:lang w:eastAsia="en-US"/>
        </w:rPr>
        <w:t xml:space="preserve"> согласно приложению.</w:t>
      </w:r>
    </w:p>
    <w:p w:rsidR="007D36DD" w:rsidRPr="003F2AFE" w:rsidRDefault="007D36DD" w:rsidP="008D0E50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3F2AFE">
        <w:rPr>
          <w:rFonts w:eastAsia="Calibri"/>
          <w:lang w:eastAsia="en-US"/>
        </w:rPr>
        <w:t>Настоящее постановление вступает в силу с 1 января 201</w:t>
      </w:r>
      <w:r>
        <w:rPr>
          <w:rFonts w:eastAsia="Calibri"/>
          <w:lang w:eastAsia="en-US"/>
        </w:rPr>
        <w:t>6</w:t>
      </w:r>
      <w:r w:rsidRPr="003F2AFE">
        <w:rPr>
          <w:rFonts w:eastAsia="Calibri"/>
          <w:lang w:eastAsia="en-US"/>
        </w:rPr>
        <w:t xml:space="preserve"> г. и подлежит официальному опубликованию (обнародованию).</w:t>
      </w:r>
    </w:p>
    <w:p w:rsidR="007D36DD" w:rsidRPr="007C4D54" w:rsidRDefault="007D36DD" w:rsidP="008D0E5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</w:pPr>
      <w:r w:rsidRPr="003F2AFE">
        <w:rPr>
          <w:rFonts w:eastAsia="Calibri"/>
          <w:lang w:eastAsia="en-US"/>
        </w:rPr>
        <w:t xml:space="preserve">3. </w:t>
      </w:r>
      <w:proofErr w:type="gramStart"/>
      <w:r w:rsidRPr="003F2AFE">
        <w:rPr>
          <w:rFonts w:eastAsia="Calibri"/>
          <w:lang w:eastAsia="en-US"/>
        </w:rPr>
        <w:t>Контроль за</w:t>
      </w:r>
      <w:proofErr w:type="gramEnd"/>
      <w:r w:rsidRPr="003F2AFE">
        <w:rPr>
          <w:rFonts w:eastAsia="Calibri"/>
          <w:lang w:eastAsia="en-US"/>
        </w:rPr>
        <w:t xml:space="preserve"> исполнением настоящего постановления возложить на заместителя руководителя админ</w:t>
      </w:r>
      <w:r>
        <w:rPr>
          <w:rFonts w:eastAsia="Calibri"/>
          <w:lang w:eastAsia="en-US"/>
        </w:rPr>
        <w:t>истрации муниципального района «Вуктыл»</w:t>
      </w:r>
      <w:r w:rsidRPr="003F2AFE">
        <w:rPr>
          <w:rFonts w:eastAsia="Calibri"/>
          <w:lang w:eastAsia="en-US"/>
        </w:rPr>
        <w:t xml:space="preserve"> О.</w:t>
      </w:r>
      <w:r w:rsidR="002B0972">
        <w:rPr>
          <w:rFonts w:eastAsia="Calibri"/>
          <w:lang w:eastAsia="en-US"/>
        </w:rPr>
        <w:t xml:space="preserve"> </w:t>
      </w:r>
      <w:r w:rsidRPr="003F2AFE">
        <w:rPr>
          <w:rFonts w:eastAsia="Calibri"/>
          <w:lang w:eastAsia="en-US"/>
        </w:rPr>
        <w:t>Б.</w:t>
      </w:r>
      <w:r>
        <w:rPr>
          <w:rFonts w:eastAsia="Calibri"/>
          <w:lang w:eastAsia="en-US"/>
        </w:rPr>
        <w:t xml:space="preserve"> </w:t>
      </w:r>
      <w:r w:rsidRPr="003F2AFE">
        <w:rPr>
          <w:rFonts w:eastAsia="Calibri"/>
          <w:lang w:eastAsia="en-US"/>
        </w:rPr>
        <w:t>Бузуляк</w:t>
      </w:r>
      <w:r w:rsidRPr="007C4D54">
        <w:rPr>
          <w:color w:val="000000"/>
          <w:lang w:eastAsia="ar-SA"/>
        </w:rPr>
        <w:t>.</w:t>
      </w:r>
    </w:p>
    <w:p w:rsidR="007D36DD" w:rsidRDefault="007D36DD" w:rsidP="007D36DD">
      <w:pPr>
        <w:contextualSpacing/>
        <w:rPr>
          <w:bCs/>
        </w:rPr>
      </w:pPr>
    </w:p>
    <w:p w:rsidR="007D36DD" w:rsidRDefault="007D36DD" w:rsidP="007D36DD">
      <w:pPr>
        <w:contextualSpacing/>
        <w:rPr>
          <w:bCs/>
        </w:rPr>
      </w:pPr>
    </w:p>
    <w:p w:rsidR="007D36DD" w:rsidRDefault="007D36DD" w:rsidP="007D36DD">
      <w:pPr>
        <w:contextualSpacing/>
        <w:rPr>
          <w:bCs/>
        </w:rPr>
      </w:pPr>
    </w:p>
    <w:p w:rsidR="007D36DD" w:rsidRPr="00F457F0" w:rsidRDefault="007D36DD" w:rsidP="007D36DD">
      <w:pPr>
        <w:contextualSpacing/>
        <w:rPr>
          <w:bCs/>
        </w:rPr>
      </w:pPr>
      <w:r w:rsidRPr="00F457F0">
        <w:rPr>
          <w:bCs/>
        </w:rPr>
        <w:t>Руководитель администрации</w:t>
      </w:r>
    </w:p>
    <w:p w:rsidR="007D36DD" w:rsidRPr="00F457F0" w:rsidRDefault="007D36DD" w:rsidP="007D36DD">
      <w:pPr>
        <w:ind w:right="-6"/>
        <w:rPr>
          <w:bCs/>
        </w:rPr>
      </w:pPr>
      <w:r w:rsidRPr="00F457F0">
        <w:rPr>
          <w:bCs/>
        </w:rPr>
        <w:t>муниципального района «Вуктыл»</w:t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  <w:t xml:space="preserve">       </w:t>
      </w:r>
      <w:r>
        <w:rPr>
          <w:bCs/>
        </w:rPr>
        <w:t xml:space="preserve">     </w:t>
      </w:r>
      <w:r w:rsidRPr="00F457F0">
        <w:rPr>
          <w:bCs/>
        </w:rPr>
        <w:t>Д.О. Иваненко</w:t>
      </w:r>
    </w:p>
    <w:p w:rsidR="007D36DD" w:rsidRDefault="007D36DD" w:rsidP="003425DF">
      <w:pPr>
        <w:jc w:val="center"/>
        <w:rPr>
          <w:b/>
        </w:rPr>
      </w:pPr>
    </w:p>
    <w:p w:rsidR="007D36DD" w:rsidRDefault="007D36DD" w:rsidP="003425DF">
      <w:pPr>
        <w:jc w:val="center"/>
        <w:rPr>
          <w:b/>
        </w:rPr>
      </w:pPr>
    </w:p>
    <w:p w:rsidR="007D36DD" w:rsidRDefault="007D36DD" w:rsidP="003425DF">
      <w:pPr>
        <w:jc w:val="center"/>
        <w:rPr>
          <w:b/>
        </w:rPr>
      </w:pPr>
    </w:p>
    <w:p w:rsidR="007D36DD" w:rsidRDefault="007D36DD" w:rsidP="003425DF">
      <w:pPr>
        <w:jc w:val="center"/>
        <w:rPr>
          <w:b/>
        </w:rPr>
      </w:pPr>
    </w:p>
    <w:p w:rsidR="007D36DD" w:rsidRDefault="007D36DD" w:rsidP="003425DF">
      <w:pPr>
        <w:jc w:val="center"/>
        <w:rPr>
          <w:b/>
        </w:rPr>
      </w:pPr>
    </w:p>
    <w:p w:rsidR="007D36DD" w:rsidRDefault="007D36DD" w:rsidP="003425DF">
      <w:pPr>
        <w:jc w:val="center"/>
        <w:rPr>
          <w:b/>
        </w:rPr>
      </w:pPr>
    </w:p>
    <w:p w:rsidR="007D36DD" w:rsidRDefault="007D36DD" w:rsidP="003425DF">
      <w:pPr>
        <w:jc w:val="center"/>
        <w:rPr>
          <w:b/>
        </w:rPr>
      </w:pPr>
    </w:p>
    <w:p w:rsidR="007D36DD" w:rsidRDefault="007D36DD" w:rsidP="003425DF">
      <w:pPr>
        <w:jc w:val="center"/>
        <w:rPr>
          <w:b/>
        </w:rPr>
      </w:pPr>
    </w:p>
    <w:p w:rsidR="007D36DD" w:rsidRDefault="007D36DD" w:rsidP="003425DF">
      <w:pPr>
        <w:jc w:val="center"/>
        <w:rPr>
          <w:b/>
        </w:rPr>
      </w:pPr>
    </w:p>
    <w:p w:rsidR="00CA237B" w:rsidRDefault="00CA237B" w:rsidP="003425DF">
      <w:pPr>
        <w:jc w:val="center"/>
        <w:rPr>
          <w:b/>
        </w:rPr>
      </w:pPr>
    </w:p>
    <w:p w:rsidR="00CA237B" w:rsidRDefault="00CA237B" w:rsidP="003425DF">
      <w:pPr>
        <w:jc w:val="center"/>
        <w:rPr>
          <w:b/>
        </w:rPr>
      </w:pPr>
    </w:p>
    <w:p w:rsidR="00CA237B" w:rsidRDefault="00CA237B" w:rsidP="003425DF">
      <w:pPr>
        <w:jc w:val="center"/>
        <w:rPr>
          <w:b/>
        </w:rPr>
      </w:pPr>
    </w:p>
    <w:p w:rsidR="003F2AFE" w:rsidRPr="00B53D94" w:rsidRDefault="003F2AFE" w:rsidP="00933464">
      <w:pPr>
        <w:pStyle w:val="a3"/>
        <w:ind w:left="0" w:right="-6"/>
        <w:jc w:val="both"/>
        <w:rPr>
          <w:b w:val="0"/>
        </w:rPr>
      </w:pPr>
    </w:p>
    <w:p w:rsidR="003F2AFE" w:rsidRPr="00B53D94" w:rsidRDefault="003F2AFE" w:rsidP="00933464">
      <w:pPr>
        <w:pStyle w:val="a3"/>
        <w:ind w:left="0" w:right="-6"/>
        <w:jc w:val="both"/>
        <w:rPr>
          <w:b w:val="0"/>
        </w:rPr>
      </w:pPr>
    </w:p>
    <w:p w:rsidR="003C48F9" w:rsidRDefault="003C48F9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</w:p>
    <w:p w:rsidR="003A7E97" w:rsidRPr="003A7E97" w:rsidRDefault="003A7E97" w:rsidP="003A7E97">
      <w:pPr>
        <w:widowControl w:val="0"/>
        <w:suppressAutoHyphens/>
        <w:autoSpaceDE w:val="0"/>
        <w:autoSpaceDN w:val="0"/>
        <w:adjustRightInd w:val="0"/>
        <w:jc w:val="left"/>
        <w:outlineLvl w:val="0"/>
      </w:pPr>
      <w:r>
        <w:lastRenderedPageBreak/>
        <w:t xml:space="preserve">                                                                                                               </w:t>
      </w:r>
      <w:r w:rsidRPr="003A7E97">
        <w:t>УТВЕРЖДЕНА</w:t>
      </w:r>
    </w:p>
    <w:p w:rsidR="003A7E97" w:rsidRPr="003A7E97" w:rsidRDefault="003A7E97" w:rsidP="003A7E97">
      <w:pPr>
        <w:widowControl w:val="0"/>
        <w:suppressAutoHyphens/>
        <w:autoSpaceDE w:val="0"/>
        <w:autoSpaceDN w:val="0"/>
        <w:adjustRightInd w:val="0"/>
        <w:jc w:val="center"/>
      </w:pPr>
      <w:r w:rsidRPr="003A7E97">
        <w:t xml:space="preserve">                                                                                                постановление администрации</w:t>
      </w:r>
    </w:p>
    <w:p w:rsidR="003A7E97" w:rsidRPr="003A7E97" w:rsidRDefault="003A7E97" w:rsidP="003A7E97">
      <w:pPr>
        <w:widowControl w:val="0"/>
        <w:suppressAutoHyphens/>
        <w:autoSpaceDE w:val="0"/>
        <w:autoSpaceDN w:val="0"/>
        <w:adjustRightInd w:val="0"/>
        <w:jc w:val="right"/>
      </w:pPr>
      <w:r w:rsidRPr="003A7E97">
        <w:t>муниципального района «Вуктыл»</w:t>
      </w:r>
    </w:p>
    <w:p w:rsidR="003A7E97" w:rsidRPr="003A7E97" w:rsidRDefault="003A7E97" w:rsidP="003A7E97">
      <w:pPr>
        <w:widowControl w:val="0"/>
        <w:suppressAutoHyphens/>
        <w:autoSpaceDE w:val="0"/>
        <w:autoSpaceDN w:val="0"/>
        <w:adjustRightInd w:val="0"/>
        <w:jc w:val="center"/>
      </w:pPr>
      <w:r w:rsidRPr="003A7E97">
        <w:t xml:space="preserve">                                                                                               от </w:t>
      </w:r>
      <w:r>
        <w:t>14 октября</w:t>
      </w:r>
      <w:r w:rsidRPr="003A7E97">
        <w:t xml:space="preserve"> 2015 г. № </w:t>
      </w:r>
      <w:r>
        <w:t>10/68</w:t>
      </w:r>
      <w:r w:rsidR="00D15AC8">
        <w:t>6</w:t>
      </w:r>
    </w:p>
    <w:p w:rsidR="003A7E97" w:rsidRPr="003A7E97" w:rsidRDefault="003A7E97" w:rsidP="003A7E97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</w:pPr>
      <w:r w:rsidRPr="003A7E97">
        <w:t xml:space="preserve">                                                                                (приложение)</w:t>
      </w:r>
    </w:p>
    <w:p w:rsidR="003A7E97" w:rsidRPr="003A7E97" w:rsidRDefault="003A7E97" w:rsidP="003A7E97">
      <w:pPr>
        <w:suppressAutoHyphens/>
        <w:autoSpaceDE w:val="0"/>
        <w:autoSpaceDN w:val="0"/>
        <w:adjustRightInd w:val="0"/>
        <w:jc w:val="center"/>
        <w:rPr>
          <w:caps/>
        </w:rPr>
      </w:pPr>
      <w:r w:rsidRPr="003A7E97">
        <w:rPr>
          <w:caps/>
        </w:rPr>
        <w:t xml:space="preserve">    </w:t>
      </w:r>
    </w:p>
    <w:p w:rsidR="003A7E97" w:rsidRPr="003A7E97" w:rsidRDefault="003A7E97" w:rsidP="003A7E97">
      <w:pPr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A7E97" w:rsidRPr="003A7E97" w:rsidRDefault="003A7E97" w:rsidP="003A7E97">
      <w:pPr>
        <w:tabs>
          <w:tab w:val="left" w:pos="3084"/>
        </w:tabs>
        <w:suppressAutoHyphens/>
        <w:autoSpaceDE w:val="0"/>
        <w:autoSpaceDN w:val="0"/>
        <w:adjustRightInd w:val="0"/>
        <w:spacing w:after="120"/>
        <w:jc w:val="center"/>
        <w:rPr>
          <w:b/>
          <w:caps/>
        </w:rPr>
      </w:pPr>
      <w:r w:rsidRPr="003A7E97">
        <w:rPr>
          <w:b/>
          <w:caps/>
        </w:rPr>
        <w:t>МУНИЦИПАЛЬНАЯ  ПРОГРАММА</w:t>
      </w:r>
    </w:p>
    <w:p w:rsidR="003A7E97" w:rsidRPr="003A7E97" w:rsidRDefault="003A7E97" w:rsidP="003A7E97">
      <w:pPr>
        <w:tabs>
          <w:tab w:val="left" w:pos="3084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3A7E97">
        <w:rPr>
          <w:b/>
        </w:rPr>
        <w:t>муниципального района «Вуктыл» «С</w:t>
      </w:r>
      <w:r>
        <w:rPr>
          <w:b/>
        </w:rPr>
        <w:t>троительство и ремонт объектов муниципальной собственности</w:t>
      </w:r>
      <w:r w:rsidRPr="003A7E97">
        <w:rPr>
          <w:b/>
        </w:rPr>
        <w:t>»</w:t>
      </w:r>
    </w:p>
    <w:p w:rsidR="003A7E97" w:rsidRDefault="003A7E97" w:rsidP="003A7E97">
      <w:pPr>
        <w:tabs>
          <w:tab w:val="left" w:pos="3084"/>
        </w:tabs>
        <w:suppressAutoHyphens/>
        <w:autoSpaceDE w:val="0"/>
        <w:autoSpaceDN w:val="0"/>
        <w:adjustRightInd w:val="0"/>
        <w:spacing w:after="120"/>
        <w:jc w:val="center"/>
      </w:pPr>
    </w:p>
    <w:p w:rsidR="003A7E97" w:rsidRPr="003A7E97" w:rsidRDefault="003A7E97" w:rsidP="003A7E97">
      <w:pPr>
        <w:tabs>
          <w:tab w:val="left" w:pos="3084"/>
        </w:tabs>
        <w:suppressAutoHyphens/>
        <w:autoSpaceDE w:val="0"/>
        <w:autoSpaceDN w:val="0"/>
        <w:adjustRightInd w:val="0"/>
        <w:spacing w:after="120"/>
        <w:jc w:val="center"/>
      </w:pPr>
      <w:r w:rsidRPr="003A7E97">
        <w:t>ПАСПОРТ</w:t>
      </w:r>
    </w:p>
    <w:p w:rsidR="003A7E97" w:rsidRPr="003A7E97" w:rsidRDefault="003A7E97" w:rsidP="003A7E97">
      <w:pPr>
        <w:tabs>
          <w:tab w:val="left" w:pos="3084"/>
        </w:tabs>
        <w:suppressAutoHyphens/>
        <w:autoSpaceDE w:val="0"/>
        <w:autoSpaceDN w:val="0"/>
        <w:adjustRightInd w:val="0"/>
        <w:jc w:val="center"/>
      </w:pPr>
      <w:r w:rsidRPr="003A7E97">
        <w:t>муниципальной программы муниципального района «Вуктыл» «Строительство и ремонт объектов муниципальной собственности»</w:t>
      </w:r>
    </w:p>
    <w:p w:rsidR="003A7E97" w:rsidRPr="003A7E97" w:rsidRDefault="003A7E97" w:rsidP="003A7E97">
      <w:pPr>
        <w:tabs>
          <w:tab w:val="left" w:pos="3084"/>
        </w:tabs>
        <w:suppressAutoHyphens/>
        <w:autoSpaceDE w:val="0"/>
        <w:autoSpaceDN w:val="0"/>
        <w:adjustRightInd w:val="0"/>
        <w:spacing w:after="480"/>
        <w:jc w:val="center"/>
      </w:pPr>
      <w:r w:rsidRPr="003A7E97">
        <w:t xml:space="preserve"> (далее – Программа)</w:t>
      </w:r>
    </w:p>
    <w:p w:rsidR="003F2AFE" w:rsidRPr="00BC335F" w:rsidRDefault="003F2AFE" w:rsidP="003F2A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49"/>
        <w:gridCol w:w="1636"/>
        <w:gridCol w:w="1701"/>
        <w:gridCol w:w="1701"/>
      </w:tblGrid>
      <w:tr w:rsidR="00191FDD" w:rsidRPr="00E50E94" w:rsidTr="005B2EB8">
        <w:trPr>
          <w:trHeight w:val="718"/>
        </w:trPr>
        <w:tc>
          <w:tcPr>
            <w:tcW w:w="1985" w:type="dxa"/>
          </w:tcPr>
          <w:p w:rsidR="00191FDD" w:rsidRPr="00E50E94" w:rsidRDefault="00191FDD" w:rsidP="00B17766">
            <w:r w:rsidRPr="00E50E94">
              <w:t>Ответственный исполнитель Программы</w:t>
            </w:r>
          </w:p>
        </w:tc>
        <w:tc>
          <w:tcPr>
            <w:tcW w:w="7087" w:type="dxa"/>
            <w:gridSpan w:val="4"/>
          </w:tcPr>
          <w:p w:rsidR="00191FDD" w:rsidRPr="00E50E94" w:rsidRDefault="00191FDD" w:rsidP="00E566D7">
            <w:r w:rsidRPr="00E50E94">
              <w:t xml:space="preserve">Управление экономики, строительства и дорожного хозяйства муниципального района </w:t>
            </w:r>
            <w:r w:rsidR="00E566D7" w:rsidRPr="00E50E94">
              <w:t>«Вуктыл»</w:t>
            </w:r>
            <w:r w:rsidRPr="00E50E94">
              <w:t xml:space="preserve"> (далее - Управление экономики)</w:t>
            </w:r>
          </w:p>
        </w:tc>
      </w:tr>
      <w:tr w:rsidR="00191FDD" w:rsidRPr="00E50E94" w:rsidTr="005B2EB8">
        <w:tc>
          <w:tcPr>
            <w:tcW w:w="1985" w:type="dxa"/>
          </w:tcPr>
          <w:p w:rsidR="00191FDD" w:rsidRPr="00E50E94" w:rsidRDefault="00191FDD" w:rsidP="00B17766">
            <w:r w:rsidRPr="00E50E94">
              <w:t>Соисполнители Программы</w:t>
            </w:r>
          </w:p>
        </w:tc>
        <w:tc>
          <w:tcPr>
            <w:tcW w:w="7087" w:type="dxa"/>
            <w:gridSpan w:val="4"/>
          </w:tcPr>
          <w:p w:rsidR="007D165C" w:rsidRPr="00E50E94" w:rsidRDefault="007D165C" w:rsidP="00E566D7">
            <w:r w:rsidRPr="00E50E94">
              <w:t>Управление образования муниципального района «Вуктыл» (далее – Управление образования);</w:t>
            </w:r>
          </w:p>
          <w:p w:rsidR="007D165C" w:rsidRPr="00E50E94" w:rsidRDefault="007D165C" w:rsidP="00E566D7">
            <w:r w:rsidRPr="00E50E94">
              <w:t>Управление культуры, спорта и туризма муниципального района «Вуктыл» (далее Управление культуры)</w:t>
            </w:r>
            <w:r w:rsidR="00D053F0" w:rsidRPr="00E50E94">
              <w:t>;</w:t>
            </w:r>
          </w:p>
          <w:p w:rsidR="00A5691C" w:rsidRPr="00E50E94" w:rsidRDefault="00D053F0" w:rsidP="00E566D7">
            <w:r w:rsidRPr="00E50E94">
              <w:t>Комитет по управлению имуществом муниципального района «Вуктыл» (далее – Комитет)</w:t>
            </w:r>
            <w:r w:rsidR="00A5691C" w:rsidRPr="00E50E94">
              <w:t>;</w:t>
            </w:r>
          </w:p>
          <w:p w:rsidR="00D053F0" w:rsidRPr="00E50E94" w:rsidRDefault="00E50E94" w:rsidP="00C71B0A">
            <w:proofErr w:type="gramStart"/>
            <w:r w:rsidRPr="00E50E94">
              <w:t>а</w:t>
            </w:r>
            <w:r w:rsidR="00A5691C" w:rsidRPr="00E50E94">
              <w:t>дминистрация муниципал</w:t>
            </w:r>
            <w:r w:rsidR="00C71B0A">
              <w:t>ьного района «Вуктыл» (далее – а</w:t>
            </w:r>
            <w:r w:rsidR="00A5691C" w:rsidRPr="00E50E94">
              <w:t>дминистрация МР «Вуктыл»</w:t>
            </w:r>
            <w:proofErr w:type="gramEnd"/>
          </w:p>
        </w:tc>
      </w:tr>
      <w:tr w:rsidR="00DC16C9" w:rsidRPr="00E50E94" w:rsidTr="005B2EB8">
        <w:tc>
          <w:tcPr>
            <w:tcW w:w="1985" w:type="dxa"/>
          </w:tcPr>
          <w:p w:rsidR="00DC16C9" w:rsidRPr="00E50E94" w:rsidRDefault="00DC16C9" w:rsidP="00B17766">
            <w:r w:rsidRPr="00E50E94">
              <w:t>Участники</w:t>
            </w:r>
            <w:r w:rsidR="00850C4C" w:rsidRPr="00E50E94">
              <w:t xml:space="preserve"> Программы</w:t>
            </w:r>
          </w:p>
        </w:tc>
        <w:tc>
          <w:tcPr>
            <w:tcW w:w="7087" w:type="dxa"/>
            <w:gridSpan w:val="4"/>
          </w:tcPr>
          <w:p w:rsidR="00E50E94" w:rsidRPr="00A5691C" w:rsidRDefault="00AB4E49" w:rsidP="0086360F">
            <w:pPr>
              <w:autoSpaceDE w:val="0"/>
              <w:autoSpaceDN w:val="0"/>
              <w:adjustRightInd w:val="0"/>
              <w:ind w:left="34"/>
            </w:pPr>
            <w:r>
              <w:t>м</w:t>
            </w:r>
            <w:r w:rsidR="00E50E94">
              <w:t xml:space="preserve">униципальное бюджетное дошкольное общеобразовательное учреждение </w:t>
            </w:r>
            <w:r w:rsidR="00C71B0A">
              <w:t xml:space="preserve">(далее – </w:t>
            </w:r>
            <w:r w:rsidR="00C71B0A" w:rsidRPr="00A5691C">
              <w:t>МБДОУ</w:t>
            </w:r>
            <w:r w:rsidR="00C71B0A">
              <w:t xml:space="preserve">) </w:t>
            </w:r>
            <w:r w:rsidR="00E50E94">
              <w:t>«Де</w:t>
            </w:r>
            <w:r w:rsidR="00C71B0A">
              <w:t>тский сад «Сказка» г. Вуктыл</w:t>
            </w:r>
          </w:p>
          <w:p w:rsidR="00C71B0A" w:rsidRPr="00A5691C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>МБДОУ «Детский сад «Солнышко» г. Вуктыл</w:t>
            </w:r>
          </w:p>
          <w:p w:rsidR="00C71B0A" w:rsidRPr="00A5691C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 xml:space="preserve"> МБДОУ «Детский сад «Дюймовочка» г. Вуктыл</w:t>
            </w:r>
          </w:p>
          <w:p w:rsidR="00C71B0A" w:rsidRPr="00A5691C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 xml:space="preserve"> МБДОУ «Де</w:t>
            </w:r>
            <w:r w:rsidR="0086360F">
              <w:t xml:space="preserve">тский сад «Чебурашка» г. </w:t>
            </w:r>
            <w:proofErr w:type="spellStart"/>
            <w:r w:rsidR="0086360F">
              <w:t>Вукты</w:t>
            </w:r>
            <w:proofErr w:type="spellEnd"/>
          </w:p>
          <w:p w:rsidR="00C71B0A" w:rsidRPr="00A5691C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 xml:space="preserve"> МБДОУ «Детский сад «Золотой ключик» г. Вуктыл</w:t>
            </w:r>
          </w:p>
          <w:p w:rsidR="00C71B0A" w:rsidRPr="00A5691C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 xml:space="preserve"> МБДОУ «Д</w:t>
            </w:r>
            <w:r w:rsidR="0086360F">
              <w:t>етский сад «Солнышко» с. Дутово</w:t>
            </w:r>
          </w:p>
          <w:p w:rsidR="00C71B0A" w:rsidRPr="00A5691C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 xml:space="preserve"> МБДОУ «Детский сад «Солнышко» с. Подчерье</w:t>
            </w:r>
          </w:p>
          <w:p w:rsidR="00C71B0A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 xml:space="preserve"> </w:t>
            </w:r>
            <w:r>
              <w:t xml:space="preserve">Муниципальное бюджетное общеобразовательное учреждение (далее – </w:t>
            </w:r>
            <w:r w:rsidRPr="00A5691C">
              <w:t>МБОУ</w:t>
            </w:r>
            <w:r>
              <w:t>)</w:t>
            </w:r>
            <w:r w:rsidRPr="00A5691C">
              <w:t xml:space="preserve"> «Средняя общеобразовательная школа № 1» г. Вуктыл </w:t>
            </w:r>
          </w:p>
          <w:p w:rsidR="00C71B0A" w:rsidRPr="00A5691C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>МБОУ «Средняя общеобразовательная школа № 2 им. Г.В. Кравченко» г. Вуктыл</w:t>
            </w:r>
          </w:p>
          <w:p w:rsidR="00C71B0A" w:rsidRPr="00A5691C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 xml:space="preserve"> МБОУ «Средняя общео</w:t>
            </w:r>
            <w:r w:rsidR="0086360F">
              <w:t>бразовательная школа» с. Дутово</w:t>
            </w:r>
          </w:p>
          <w:p w:rsidR="00C71B0A" w:rsidRPr="00A5691C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 xml:space="preserve"> МБОУ «Средняя общеобразовательная школа» с. Подчерье</w:t>
            </w:r>
          </w:p>
          <w:p w:rsidR="00C71B0A" w:rsidRPr="00A5691C" w:rsidRDefault="00C71B0A" w:rsidP="0086360F">
            <w:pPr>
              <w:autoSpaceDE w:val="0"/>
              <w:autoSpaceDN w:val="0"/>
              <w:adjustRightInd w:val="0"/>
              <w:ind w:left="34"/>
            </w:pPr>
            <w:r w:rsidRPr="00A5691C">
              <w:t xml:space="preserve"> МБОУДОД «Центр внешкольной работы» г. Вуктыл</w:t>
            </w:r>
            <w:r w:rsidR="00933126">
              <w:t xml:space="preserve"> (далее учреждения образования);</w:t>
            </w:r>
          </w:p>
          <w:p w:rsidR="00C71B0A" w:rsidRPr="00A5691C" w:rsidRDefault="00C71B0A" w:rsidP="0086360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6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360F" w:rsidRPr="00A5691C">
              <w:rPr>
                <w:rFonts w:ascii="Times New Roman" w:hAnsi="Times New Roman" w:cs="Times New Roman"/>
                <w:sz w:val="24"/>
                <w:szCs w:val="24"/>
              </w:rPr>
              <w:t>айонное муниципальное бюджетное учреждение</w:t>
            </w:r>
            <w:r w:rsidR="0086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60F" w:rsidRPr="00A5691C">
              <w:rPr>
                <w:rFonts w:ascii="Times New Roman" w:hAnsi="Times New Roman" w:cs="Times New Roman"/>
                <w:sz w:val="24"/>
                <w:szCs w:val="24"/>
              </w:rPr>
              <w:t>«Клубно-спортивный комплекс»</w:t>
            </w:r>
            <w:r w:rsidR="0086360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«КСК»</w:t>
            </w:r>
            <w:r w:rsidR="008636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31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1B0A" w:rsidRPr="00A5691C" w:rsidRDefault="00933126" w:rsidP="0086360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айонное 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C7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(далее - </w:t>
            </w:r>
            <w:r w:rsidR="00C71B0A">
              <w:rPr>
                <w:rFonts w:ascii="Times New Roman" w:hAnsi="Times New Roman" w:cs="Times New Roman"/>
                <w:sz w:val="24"/>
                <w:szCs w:val="24"/>
              </w:rPr>
              <w:t>РМБУК «ВМЦБ»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A7E97" w:rsidRDefault="00C71B0A" w:rsidP="0086360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A7E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A7E97" w:rsidRPr="003A7E97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 w:rsidR="003A7E97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3A7E97" w:rsidRPr="003A7E97">
              <w:rPr>
                <w:rFonts w:ascii="Times New Roman" w:hAnsi="Times New Roman" w:cs="Times New Roman"/>
                <w:sz w:val="24"/>
                <w:szCs w:val="24"/>
              </w:rPr>
              <w:t>(далее – МБУДОД) МБУДОД «Детская музыкальная школа» г.</w:t>
            </w:r>
            <w:r w:rsidR="009E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E97" w:rsidRPr="003A7E97">
              <w:rPr>
                <w:rFonts w:ascii="Times New Roman" w:hAnsi="Times New Roman" w:cs="Times New Roman"/>
                <w:sz w:val="24"/>
                <w:szCs w:val="24"/>
              </w:rPr>
              <w:t>Вуктыл»</w:t>
            </w:r>
            <w:r w:rsidR="009E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126">
              <w:rPr>
                <w:rFonts w:ascii="Times New Roman" w:hAnsi="Times New Roman" w:cs="Times New Roman"/>
                <w:sz w:val="24"/>
                <w:szCs w:val="24"/>
              </w:rPr>
              <w:t>(МБУДОД «ДМШ»);</w:t>
            </w:r>
            <w:r w:rsidR="003A7E97" w:rsidRPr="003A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E97" w:rsidRDefault="003A7E97" w:rsidP="0086360F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МБУДОД «Детская художественная школа» г.</w:t>
            </w:r>
            <w:r w:rsidR="009E0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Вуктыл»</w:t>
            </w:r>
            <w:r w:rsidR="00933126">
              <w:rPr>
                <w:rFonts w:ascii="Times New Roman" w:hAnsi="Times New Roman" w:cs="Times New Roman"/>
                <w:sz w:val="24"/>
                <w:szCs w:val="24"/>
              </w:rPr>
              <w:t xml:space="preserve"> (дале</w:t>
            </w:r>
            <w:proofErr w:type="gramStart"/>
            <w:r w:rsidR="00933126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="00933126">
              <w:rPr>
                <w:rFonts w:ascii="Times New Roman" w:hAnsi="Times New Roman" w:cs="Times New Roman"/>
                <w:sz w:val="24"/>
                <w:szCs w:val="24"/>
              </w:rPr>
              <w:t xml:space="preserve"> МБУДОД «ДХШ»);</w:t>
            </w:r>
          </w:p>
          <w:p w:rsidR="003A7E97" w:rsidRDefault="003A7E97" w:rsidP="0086360F">
            <w:pPr>
              <w:pStyle w:val="ConsPlusNormal"/>
              <w:widowControl/>
              <w:ind w:left="34" w:right="-57" w:firstLine="0"/>
            </w:pP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 xml:space="preserve"> 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детско-юношеская спортивная школа»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 w:rsidR="00933126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МБУДОД «КДЮСШ») (далее учреждения культуры и спорта)</w:t>
            </w:r>
          </w:p>
          <w:p w:rsidR="00DC16C9" w:rsidRPr="00E50E94" w:rsidRDefault="00DC16C9" w:rsidP="0086360F">
            <w:pPr>
              <w:autoSpaceDE w:val="0"/>
              <w:autoSpaceDN w:val="0"/>
              <w:adjustRightInd w:val="0"/>
              <w:ind w:left="34"/>
            </w:pPr>
          </w:p>
        </w:tc>
      </w:tr>
      <w:tr w:rsidR="00233AAD" w:rsidRPr="00E50E94" w:rsidTr="00D62F71">
        <w:trPr>
          <w:trHeight w:val="1129"/>
        </w:trPr>
        <w:tc>
          <w:tcPr>
            <w:tcW w:w="1985" w:type="dxa"/>
            <w:tcBorders>
              <w:bottom w:val="single" w:sz="4" w:space="0" w:color="auto"/>
            </w:tcBorders>
          </w:tcPr>
          <w:p w:rsidR="00233AAD" w:rsidRPr="00E50E94" w:rsidRDefault="00233AAD" w:rsidP="00B17766">
            <w:r w:rsidRPr="00E50E94">
              <w:lastRenderedPageBreak/>
              <w:t>Подпрограммы Программы</w:t>
            </w:r>
          </w:p>
        </w:tc>
        <w:tc>
          <w:tcPr>
            <w:tcW w:w="7087" w:type="dxa"/>
            <w:gridSpan w:val="4"/>
            <w:tcBorders>
              <w:bottom w:val="nil"/>
            </w:tcBorders>
          </w:tcPr>
          <w:p w:rsidR="00233AAD" w:rsidRPr="0086360F" w:rsidRDefault="00233AAD" w:rsidP="00191FDD">
            <w:r w:rsidRPr="00E50E94">
              <w:t xml:space="preserve">1. </w:t>
            </w:r>
            <w:r w:rsidR="0086360F" w:rsidRPr="0086360F">
              <w:t>«</w:t>
            </w:r>
            <w:r w:rsidR="0086360F" w:rsidRPr="0086360F">
              <w:rPr>
                <w:lang w:eastAsia="ar-SA"/>
              </w:rPr>
              <w:t>Строительство, ремонт, капитальный ремонт и реконструкция зданий</w:t>
            </w:r>
            <w:r w:rsidR="000D33A8">
              <w:rPr>
                <w:lang w:eastAsia="ar-SA"/>
              </w:rPr>
              <w:t xml:space="preserve"> и</w:t>
            </w:r>
            <w:r w:rsidR="0086360F" w:rsidRPr="0086360F">
              <w:rPr>
                <w:lang w:eastAsia="ar-SA"/>
              </w:rPr>
              <w:t xml:space="preserve"> помещений</w:t>
            </w:r>
            <w:r w:rsidR="00372E2A">
              <w:rPr>
                <w:lang w:eastAsia="ar-SA"/>
              </w:rPr>
              <w:t xml:space="preserve"> муниципальных учреждений</w:t>
            </w:r>
            <w:r w:rsidR="0086360F" w:rsidRPr="0086360F">
              <w:t>»</w:t>
            </w:r>
          </w:p>
          <w:p w:rsidR="00BC335F" w:rsidRPr="00E50E94" w:rsidRDefault="00F8134C" w:rsidP="009643C2">
            <w:r w:rsidRPr="00E50E94">
              <w:t>2.</w:t>
            </w:r>
            <w:r w:rsidR="00BC335F" w:rsidRPr="00E50E94">
              <w:t xml:space="preserve"> </w:t>
            </w:r>
            <w:r w:rsidR="0086360F" w:rsidRPr="0086360F">
              <w:t>«Строительство и ремонт объектов муниципальной казны»</w:t>
            </w:r>
          </w:p>
          <w:p w:rsidR="00233AAD" w:rsidRPr="00E50E94" w:rsidRDefault="00233AAD" w:rsidP="007D165C"/>
        </w:tc>
      </w:tr>
      <w:tr w:rsidR="00191FDD" w:rsidRPr="00E50E94" w:rsidTr="005B2EB8">
        <w:trPr>
          <w:trHeight w:val="1048"/>
        </w:trPr>
        <w:tc>
          <w:tcPr>
            <w:tcW w:w="1985" w:type="dxa"/>
          </w:tcPr>
          <w:p w:rsidR="00191FDD" w:rsidRPr="00E50E94" w:rsidRDefault="00191FDD" w:rsidP="00B17766">
            <w:r w:rsidRPr="00E50E94">
              <w:t>Программно-целевые инструменты Программы</w:t>
            </w:r>
          </w:p>
        </w:tc>
        <w:tc>
          <w:tcPr>
            <w:tcW w:w="7087" w:type="dxa"/>
            <w:gridSpan w:val="4"/>
          </w:tcPr>
          <w:p w:rsidR="009F70DE" w:rsidRPr="00E50E94" w:rsidRDefault="009F70DE" w:rsidP="009F70DE">
            <w:pPr>
              <w:tabs>
                <w:tab w:val="left" w:pos="1965"/>
              </w:tabs>
            </w:pPr>
          </w:p>
          <w:p w:rsidR="002B05DC" w:rsidRPr="00E50E94" w:rsidRDefault="003058E2" w:rsidP="003058E2">
            <w:pPr>
              <w:tabs>
                <w:tab w:val="left" w:pos="1965"/>
              </w:tabs>
            </w:pPr>
            <w:r w:rsidRPr="00E50E94">
              <w:t>-</w:t>
            </w:r>
          </w:p>
        </w:tc>
      </w:tr>
      <w:tr w:rsidR="00AC68D8" w:rsidRPr="00E50E94" w:rsidTr="005B2EB8">
        <w:trPr>
          <w:trHeight w:val="795"/>
        </w:trPr>
        <w:tc>
          <w:tcPr>
            <w:tcW w:w="1985" w:type="dxa"/>
          </w:tcPr>
          <w:p w:rsidR="00AC68D8" w:rsidRPr="00E50E94" w:rsidRDefault="00AC68D8" w:rsidP="00AB4E49">
            <w:r w:rsidRPr="00E50E94">
              <w:t xml:space="preserve">Цель </w:t>
            </w:r>
            <w:r w:rsidR="00AB4E49">
              <w:t>П</w:t>
            </w:r>
            <w:r w:rsidRPr="00E50E94">
              <w:t>рограммы</w:t>
            </w:r>
          </w:p>
        </w:tc>
        <w:tc>
          <w:tcPr>
            <w:tcW w:w="7087" w:type="dxa"/>
            <w:gridSpan w:val="4"/>
          </w:tcPr>
          <w:p w:rsidR="00AB4E49" w:rsidRDefault="00AB4E49" w:rsidP="00CB1180">
            <w:r>
              <w:t xml:space="preserve">Создание условий для повышения доступности, сохранности муниципальной </w:t>
            </w:r>
            <w:r w:rsidR="000B0F50">
              <w:t>собственности и других объектов</w:t>
            </w:r>
          </w:p>
          <w:p w:rsidR="00CB1180" w:rsidRPr="00E50E94" w:rsidRDefault="00CB1180" w:rsidP="00AB4E49"/>
        </w:tc>
      </w:tr>
      <w:tr w:rsidR="00AC68D8" w:rsidRPr="00E50E94" w:rsidTr="00222626">
        <w:trPr>
          <w:trHeight w:val="1184"/>
        </w:trPr>
        <w:tc>
          <w:tcPr>
            <w:tcW w:w="1985" w:type="dxa"/>
          </w:tcPr>
          <w:p w:rsidR="00AC68D8" w:rsidRPr="00E50E94" w:rsidRDefault="00AC68D8" w:rsidP="00B17766">
            <w:r w:rsidRPr="00E50E94">
              <w:t>Зад</w:t>
            </w:r>
            <w:r w:rsidR="00AB4E49">
              <w:t>ачи П</w:t>
            </w:r>
            <w:r w:rsidRPr="00E50E94">
              <w:t>рограммы</w:t>
            </w:r>
          </w:p>
        </w:tc>
        <w:tc>
          <w:tcPr>
            <w:tcW w:w="7087" w:type="dxa"/>
            <w:gridSpan w:val="4"/>
          </w:tcPr>
          <w:p w:rsidR="0086360F" w:rsidRPr="00A5691C" w:rsidRDefault="00003D63" w:rsidP="0086360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E50E94">
              <w:t xml:space="preserve">1. </w:t>
            </w:r>
            <w:r w:rsidR="0086360F" w:rsidRPr="00A5691C">
              <w:rPr>
                <w:lang w:eastAsia="en-US"/>
              </w:rPr>
              <w:t xml:space="preserve">Улучшение технического состояния </w:t>
            </w:r>
            <w:r w:rsidR="000B0F50" w:rsidRPr="0086360F">
              <w:rPr>
                <w:lang w:eastAsia="ar-SA"/>
              </w:rPr>
              <w:t>зданий</w:t>
            </w:r>
            <w:r w:rsidR="000B0F50">
              <w:rPr>
                <w:lang w:eastAsia="ar-SA"/>
              </w:rPr>
              <w:t xml:space="preserve"> и </w:t>
            </w:r>
            <w:r w:rsidR="0086360F" w:rsidRPr="00A5691C">
              <w:rPr>
                <w:lang w:eastAsia="en-US"/>
              </w:rPr>
              <w:t>помещений</w:t>
            </w:r>
            <w:r w:rsidR="000B0F50">
              <w:rPr>
                <w:lang w:eastAsia="en-US"/>
              </w:rPr>
              <w:t xml:space="preserve"> </w:t>
            </w:r>
            <w:r w:rsidR="00C572F7">
              <w:rPr>
                <w:lang w:eastAsia="en-US"/>
              </w:rPr>
              <w:t xml:space="preserve">муниципальных </w:t>
            </w:r>
            <w:r w:rsidR="000B0F50">
              <w:rPr>
                <w:lang w:eastAsia="en-US"/>
              </w:rPr>
              <w:t>учреждений</w:t>
            </w:r>
          </w:p>
          <w:p w:rsidR="0006671D" w:rsidRPr="00E50E94" w:rsidRDefault="00003D63" w:rsidP="00C572F7">
            <w:pPr>
              <w:pStyle w:val="ConsPlusNormal"/>
              <w:ind w:firstLine="0"/>
            </w:pPr>
            <w:r w:rsidRPr="00E50E9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36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360F" w:rsidRPr="00C826F1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технического состояния </w:t>
            </w:r>
            <w:r w:rsidR="0086360F" w:rsidRPr="001B46C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8636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</w:p>
        </w:tc>
      </w:tr>
      <w:tr w:rsidR="00AC68D8" w:rsidRPr="00E50E94" w:rsidTr="005B2EB8">
        <w:trPr>
          <w:trHeight w:val="841"/>
        </w:trPr>
        <w:tc>
          <w:tcPr>
            <w:tcW w:w="1985" w:type="dxa"/>
          </w:tcPr>
          <w:p w:rsidR="00AC68D8" w:rsidRPr="00E50E94" w:rsidRDefault="00AC68D8" w:rsidP="00B17766">
            <w:r w:rsidRPr="00E50E94">
              <w:t>Целевые индикаторы и показатели Программы</w:t>
            </w:r>
          </w:p>
        </w:tc>
        <w:tc>
          <w:tcPr>
            <w:tcW w:w="7087" w:type="dxa"/>
            <w:gridSpan w:val="4"/>
          </w:tcPr>
          <w:p w:rsidR="00AC68D8" w:rsidRPr="00E50E94" w:rsidRDefault="00AC68D8" w:rsidP="009643C2">
            <w:pPr>
              <w:autoSpaceDE w:val="0"/>
              <w:autoSpaceDN w:val="0"/>
              <w:adjustRightInd w:val="0"/>
            </w:pPr>
            <w:r w:rsidRPr="00E50E94">
              <w:t>Целевыми индикаторами и показателями Программы являются целевые индикаторы и показатели подпрограмм</w:t>
            </w:r>
          </w:p>
        </w:tc>
      </w:tr>
      <w:tr w:rsidR="00AC68D8" w:rsidRPr="00E50E94" w:rsidTr="005B2EB8">
        <w:tc>
          <w:tcPr>
            <w:tcW w:w="1985" w:type="dxa"/>
          </w:tcPr>
          <w:p w:rsidR="00AC68D8" w:rsidRPr="00E50E94" w:rsidRDefault="00AC68D8" w:rsidP="00A51F0D">
            <w:pPr>
              <w:autoSpaceDE w:val="0"/>
              <w:autoSpaceDN w:val="0"/>
              <w:adjustRightInd w:val="0"/>
            </w:pPr>
            <w:r w:rsidRPr="00E50E94">
              <w:t>Этапы и сроки реализации Программы</w:t>
            </w:r>
          </w:p>
        </w:tc>
        <w:tc>
          <w:tcPr>
            <w:tcW w:w="7087" w:type="dxa"/>
            <w:gridSpan w:val="4"/>
          </w:tcPr>
          <w:p w:rsidR="00AC68D8" w:rsidRDefault="00AC68D8" w:rsidP="007D165C">
            <w:pPr>
              <w:autoSpaceDE w:val="0"/>
              <w:autoSpaceDN w:val="0"/>
              <w:adjustRightInd w:val="0"/>
            </w:pPr>
            <w:r w:rsidRPr="00E50E94">
              <w:t>201</w:t>
            </w:r>
            <w:r w:rsidR="007D165C" w:rsidRPr="00E50E94">
              <w:t>6</w:t>
            </w:r>
            <w:r w:rsidRPr="00E50E94">
              <w:t>-2020 годы</w:t>
            </w:r>
          </w:p>
          <w:p w:rsidR="00123725" w:rsidRPr="00E50E94" w:rsidRDefault="00123725" w:rsidP="00123725">
            <w:pPr>
              <w:autoSpaceDE w:val="0"/>
              <w:autoSpaceDN w:val="0"/>
              <w:adjustRightInd w:val="0"/>
            </w:pPr>
            <w:r>
              <w:t>Этапы программы не выделяются.</w:t>
            </w:r>
          </w:p>
        </w:tc>
      </w:tr>
      <w:tr w:rsidR="00AC68D8" w:rsidRPr="00E50E94" w:rsidTr="005B2EB8">
        <w:trPr>
          <w:trHeight w:val="564"/>
        </w:trPr>
        <w:tc>
          <w:tcPr>
            <w:tcW w:w="1985" w:type="dxa"/>
            <w:vMerge w:val="restart"/>
          </w:tcPr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  <w:r w:rsidRPr="00E50E94">
              <w:t>Объемы финансирования Программы</w:t>
            </w:r>
          </w:p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</w:p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</w:p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</w:p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</w:p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</w:p>
          <w:p w:rsidR="00AC68D8" w:rsidRPr="00E50E94" w:rsidRDefault="00AF3B17" w:rsidP="00AF3B17">
            <w:pPr>
              <w:autoSpaceDE w:val="0"/>
              <w:autoSpaceDN w:val="0"/>
              <w:adjustRightInd w:val="0"/>
            </w:pPr>
            <w:r w:rsidRPr="00A5691C">
              <w:rPr>
                <w:lang w:eastAsia="en-US"/>
              </w:rPr>
              <w:t>.</w:t>
            </w:r>
          </w:p>
        </w:tc>
        <w:tc>
          <w:tcPr>
            <w:tcW w:w="7087" w:type="dxa"/>
            <w:gridSpan w:val="4"/>
          </w:tcPr>
          <w:p w:rsidR="00AC68D8" w:rsidRPr="00E50E94" w:rsidRDefault="00AC68D8" w:rsidP="001B2AEF">
            <w:pPr>
              <w:autoSpaceDE w:val="0"/>
              <w:autoSpaceDN w:val="0"/>
              <w:adjustRightInd w:val="0"/>
            </w:pPr>
            <w:r w:rsidRPr="00E50E94">
              <w:t>Общий объем финансирования Программы в 201</w:t>
            </w:r>
            <w:r w:rsidR="007D165C" w:rsidRPr="00E50E94">
              <w:t>6</w:t>
            </w:r>
            <w:r w:rsidRPr="00E50E94">
              <w:t xml:space="preserve"> - 201</w:t>
            </w:r>
            <w:r w:rsidR="007D165C" w:rsidRPr="00E50E94">
              <w:t>8</w:t>
            </w:r>
            <w:r w:rsidRPr="00E50E94">
              <w:t xml:space="preserve"> годах составит</w:t>
            </w:r>
            <w:r w:rsidR="00AF3B17">
              <w:t xml:space="preserve"> </w:t>
            </w:r>
            <w:r w:rsidR="000C44B1" w:rsidRPr="000C44B1">
              <w:t>70 </w:t>
            </w:r>
            <w:r w:rsidR="001B2AEF">
              <w:t>2</w:t>
            </w:r>
            <w:r w:rsidR="000C44B1" w:rsidRPr="000C44B1">
              <w:t>27 631,00</w:t>
            </w:r>
            <w:r w:rsidR="000C44B1">
              <w:rPr>
                <w:color w:val="FF0000"/>
              </w:rPr>
              <w:t xml:space="preserve"> </w:t>
            </w:r>
            <w:r w:rsidRPr="00E50E94">
              <w:t xml:space="preserve"> рублей, в том числе:</w:t>
            </w:r>
          </w:p>
        </w:tc>
      </w:tr>
      <w:tr w:rsidR="00AC68D8" w:rsidRPr="00E50E94" w:rsidTr="00C8468E">
        <w:trPr>
          <w:trHeight w:val="1124"/>
        </w:trPr>
        <w:tc>
          <w:tcPr>
            <w:tcW w:w="1985" w:type="dxa"/>
            <w:vMerge/>
          </w:tcPr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AC68D8" w:rsidRPr="00E50E94" w:rsidRDefault="00AC68D8" w:rsidP="00194AD9">
            <w:pPr>
              <w:autoSpaceDE w:val="0"/>
              <w:autoSpaceDN w:val="0"/>
              <w:adjustRightInd w:val="0"/>
            </w:pPr>
            <w:r w:rsidRPr="00E50E94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AC68D8" w:rsidRPr="00E50E94" w:rsidRDefault="00AC68D8" w:rsidP="005B2EB8">
            <w:pPr>
              <w:jc w:val="center"/>
            </w:pPr>
            <w:r w:rsidRPr="00E50E94">
              <w:t>201</w:t>
            </w:r>
            <w:r w:rsidR="007D165C" w:rsidRPr="00E50E94">
              <w:t>6</w:t>
            </w:r>
            <w:r w:rsidRPr="00E50E94">
              <w:t xml:space="preserve"> г.</w:t>
            </w:r>
          </w:p>
          <w:p w:rsidR="00AC68D8" w:rsidRPr="00E50E94" w:rsidRDefault="00AC68D8" w:rsidP="005B2E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C68D8" w:rsidRPr="00E50E94" w:rsidRDefault="00AC68D8" w:rsidP="005B2EB8">
            <w:pPr>
              <w:jc w:val="center"/>
            </w:pPr>
            <w:r w:rsidRPr="00E50E94">
              <w:t>201</w:t>
            </w:r>
            <w:r w:rsidR="007D165C" w:rsidRPr="00E50E94">
              <w:t>7</w:t>
            </w:r>
            <w:r w:rsidRPr="00E50E94">
              <w:t xml:space="preserve"> г.</w:t>
            </w:r>
          </w:p>
          <w:p w:rsidR="00AC68D8" w:rsidRPr="00E50E94" w:rsidRDefault="00AC68D8" w:rsidP="005B2E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C68D8" w:rsidRPr="00E50E94" w:rsidRDefault="007D165C" w:rsidP="005B2EB8">
            <w:pPr>
              <w:jc w:val="center"/>
            </w:pPr>
            <w:r w:rsidRPr="00E50E94">
              <w:t>2018</w:t>
            </w:r>
            <w:r w:rsidR="00AC68D8" w:rsidRPr="00E50E94">
              <w:t xml:space="preserve"> г.</w:t>
            </w:r>
          </w:p>
          <w:p w:rsidR="00AC68D8" w:rsidRPr="00E50E94" w:rsidRDefault="00AC68D8" w:rsidP="005B2EB8">
            <w:pPr>
              <w:autoSpaceDE w:val="0"/>
              <w:autoSpaceDN w:val="0"/>
              <w:adjustRightInd w:val="0"/>
              <w:jc w:val="center"/>
            </w:pPr>
          </w:p>
        </w:tc>
      </w:tr>
      <w:tr w:rsidR="00AC68D8" w:rsidRPr="00E50E94" w:rsidTr="007D165C">
        <w:trPr>
          <w:trHeight w:val="693"/>
        </w:trPr>
        <w:tc>
          <w:tcPr>
            <w:tcW w:w="1985" w:type="dxa"/>
            <w:vMerge/>
          </w:tcPr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AC68D8" w:rsidRPr="00E50E94" w:rsidRDefault="00AC68D8" w:rsidP="00B020CC">
            <w:pPr>
              <w:autoSpaceDE w:val="0"/>
              <w:autoSpaceDN w:val="0"/>
              <w:adjustRightInd w:val="0"/>
            </w:pPr>
            <w:r w:rsidRPr="00E50E94">
              <w:t>Всего, в том числе по подпрограммам: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AC68D8" w:rsidRPr="00E50E94" w:rsidRDefault="000C44B1" w:rsidP="00AF3B17">
            <w:pPr>
              <w:jc w:val="center"/>
            </w:pPr>
            <w:r>
              <w:rPr>
                <w:lang w:eastAsia="en-US"/>
              </w:rPr>
              <w:t>44 677 631,00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8" w:rsidRPr="00E50E94" w:rsidRDefault="000C44B1" w:rsidP="005B2EB8">
            <w:pPr>
              <w:jc w:val="center"/>
            </w:pPr>
            <w:r>
              <w:t>20 700 000,00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8" w:rsidRPr="00E50E94" w:rsidRDefault="000C44B1" w:rsidP="005B2EB8">
            <w:pPr>
              <w:jc w:val="center"/>
            </w:pPr>
            <w:r>
              <w:t>4 850 000,00</w:t>
            </w:r>
          </w:p>
        </w:tc>
      </w:tr>
      <w:tr w:rsidR="00AC68D8" w:rsidRPr="00E50E94" w:rsidTr="007D165C">
        <w:trPr>
          <w:trHeight w:val="141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8D8" w:rsidRPr="00E50E94" w:rsidRDefault="00AC68D8" w:rsidP="000B0F50">
            <w:pPr>
              <w:autoSpaceDE w:val="0"/>
              <w:autoSpaceDN w:val="0"/>
              <w:adjustRightInd w:val="0"/>
            </w:pPr>
            <w:r w:rsidRPr="00E50E94">
              <w:t>1.</w:t>
            </w:r>
            <w:r w:rsidR="00910784" w:rsidRPr="00E50E94">
              <w:rPr>
                <w:lang w:eastAsia="ar-SA"/>
              </w:rPr>
              <w:t xml:space="preserve"> </w:t>
            </w:r>
            <w:r w:rsidR="000B0F50" w:rsidRPr="0086360F">
              <w:rPr>
                <w:lang w:eastAsia="ar-SA"/>
              </w:rPr>
              <w:t>Строительство, ремонт, капитальный ремонт и реконструкция зданий</w:t>
            </w:r>
            <w:r w:rsidR="000B0F50">
              <w:rPr>
                <w:lang w:eastAsia="ar-SA"/>
              </w:rPr>
              <w:t xml:space="preserve"> и</w:t>
            </w:r>
            <w:r w:rsidR="000B0F50" w:rsidRPr="0086360F">
              <w:rPr>
                <w:lang w:eastAsia="ar-SA"/>
              </w:rPr>
              <w:t xml:space="preserve"> помещений</w:t>
            </w:r>
            <w:r w:rsidR="000B0F50">
              <w:rPr>
                <w:lang w:eastAsia="ar-SA"/>
              </w:rPr>
              <w:t xml:space="preserve"> муниципальных учреждений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8" w:rsidRPr="000C44B1" w:rsidRDefault="000C44B1" w:rsidP="00AF3B17">
            <w:pPr>
              <w:jc w:val="center"/>
            </w:pPr>
            <w:r w:rsidRPr="000C44B1">
              <w:rPr>
                <w:lang w:eastAsia="en-US"/>
              </w:rPr>
              <w:t>44</w:t>
            </w:r>
            <w:r>
              <w:rPr>
                <w:lang w:eastAsia="en-US"/>
              </w:rPr>
              <w:t> </w:t>
            </w:r>
            <w:r w:rsidRPr="000C44B1">
              <w:rPr>
                <w:lang w:eastAsia="en-US"/>
              </w:rPr>
              <w:t>477</w:t>
            </w:r>
            <w:r>
              <w:rPr>
                <w:lang w:eastAsia="en-US"/>
              </w:rPr>
              <w:t xml:space="preserve"> </w:t>
            </w:r>
            <w:r w:rsidRPr="000C44B1">
              <w:rPr>
                <w:lang w:eastAsia="en-US"/>
              </w:rPr>
              <w:t>631,00</w:t>
            </w:r>
            <w:r w:rsidR="00AF3B17" w:rsidRPr="000C44B1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8" w:rsidRPr="000C44B1" w:rsidRDefault="000C44B1" w:rsidP="00AF3B17">
            <w:pPr>
              <w:ind w:left="-108"/>
              <w:jc w:val="center"/>
            </w:pPr>
            <w:r w:rsidRPr="000C44B1">
              <w:rPr>
                <w:lang w:eastAsia="en-US"/>
              </w:rPr>
              <w:t>20 700 000,00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8" w:rsidRPr="000C44B1" w:rsidRDefault="000C44B1" w:rsidP="005B2EB8">
            <w:pPr>
              <w:jc w:val="center"/>
            </w:pPr>
            <w:r w:rsidRPr="000C44B1">
              <w:rPr>
                <w:lang w:eastAsia="en-US"/>
              </w:rPr>
              <w:t>4 850 000,00</w:t>
            </w:r>
          </w:p>
        </w:tc>
      </w:tr>
      <w:tr w:rsidR="00AC68D8" w:rsidRPr="00E50E94" w:rsidTr="00ED1390">
        <w:trPr>
          <w:trHeight w:val="211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90" w:rsidRPr="00E50E94" w:rsidRDefault="00AC68D8" w:rsidP="000B0F50">
            <w:pPr>
              <w:autoSpaceDE w:val="0"/>
              <w:autoSpaceDN w:val="0"/>
              <w:adjustRightInd w:val="0"/>
              <w:jc w:val="left"/>
            </w:pPr>
            <w:r w:rsidRPr="00E50E94">
              <w:t>2.</w:t>
            </w:r>
            <w:r w:rsidR="000B0F50">
              <w:t xml:space="preserve"> </w:t>
            </w:r>
            <w:r w:rsidR="00222626" w:rsidRPr="0086360F">
              <w:t>Строительство и ремонт объектов муниципальной казны муниципального района «Вуктыл»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8" w:rsidRPr="000C44B1" w:rsidRDefault="00910784" w:rsidP="005B2EB8">
            <w:pPr>
              <w:jc w:val="center"/>
            </w:pPr>
            <w:r w:rsidRPr="000C44B1">
              <w:t>200</w:t>
            </w:r>
            <w:r w:rsidR="000C44B1">
              <w:t xml:space="preserve"> </w:t>
            </w:r>
            <w:r w:rsidRPr="000C44B1"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8" w:rsidRPr="000C44B1" w:rsidRDefault="00910784" w:rsidP="005B2EB8">
            <w:pPr>
              <w:jc w:val="center"/>
            </w:pPr>
            <w:r w:rsidRPr="000C44B1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D8" w:rsidRPr="000C44B1" w:rsidRDefault="00910784" w:rsidP="005B2EB8">
            <w:pPr>
              <w:jc w:val="center"/>
            </w:pPr>
            <w:r w:rsidRPr="000C44B1">
              <w:t>0</w:t>
            </w:r>
          </w:p>
        </w:tc>
      </w:tr>
      <w:tr w:rsidR="00AC68D8" w:rsidRPr="00E50E94" w:rsidTr="007D165C">
        <w:trPr>
          <w:trHeight w:val="698"/>
        </w:trPr>
        <w:tc>
          <w:tcPr>
            <w:tcW w:w="1985" w:type="dxa"/>
          </w:tcPr>
          <w:p w:rsidR="00AC68D8" w:rsidRPr="00E50E94" w:rsidRDefault="00AC68D8" w:rsidP="00565DD9">
            <w:pPr>
              <w:autoSpaceDE w:val="0"/>
              <w:autoSpaceDN w:val="0"/>
              <w:adjustRightInd w:val="0"/>
            </w:pPr>
            <w:r w:rsidRPr="00E50E94">
              <w:t>Ожидаемые результаты реализации Программы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AC68D8" w:rsidRPr="00E50E94" w:rsidRDefault="00AC68D8" w:rsidP="002E768B">
            <w:pPr>
              <w:autoSpaceDE w:val="0"/>
              <w:autoSpaceDN w:val="0"/>
              <w:adjustRightInd w:val="0"/>
            </w:pPr>
            <w:r w:rsidRPr="00E50E94">
              <w:t xml:space="preserve">Реализация Программы будет содействовать: </w:t>
            </w:r>
          </w:p>
          <w:p w:rsidR="00222626" w:rsidRPr="006E737D" w:rsidRDefault="00CB1180" w:rsidP="00222626">
            <w:pPr>
              <w:suppressAutoHyphens/>
              <w:autoSpaceDE w:val="0"/>
              <w:snapToGrid w:val="0"/>
              <w:rPr>
                <w:rFonts w:eastAsia="Calibri"/>
              </w:rPr>
            </w:pPr>
            <w:r w:rsidRPr="00E50E94">
              <w:t>1.</w:t>
            </w:r>
            <w:r w:rsidR="00AC68D8" w:rsidRPr="00E50E94">
              <w:t xml:space="preserve"> </w:t>
            </w:r>
            <w:r w:rsidR="00222626" w:rsidRPr="00A5691C">
              <w:rPr>
                <w:lang w:eastAsia="en-US"/>
              </w:rPr>
              <w:t xml:space="preserve">Улучшение технического состояния </w:t>
            </w:r>
            <w:r w:rsidR="00B812CB" w:rsidRPr="0086360F">
              <w:rPr>
                <w:lang w:eastAsia="ar-SA"/>
              </w:rPr>
              <w:t>зданий</w:t>
            </w:r>
            <w:r w:rsidR="00B812CB">
              <w:rPr>
                <w:lang w:eastAsia="ar-SA"/>
              </w:rPr>
              <w:t xml:space="preserve"> и </w:t>
            </w:r>
            <w:r w:rsidR="00222626" w:rsidRPr="00A5691C">
              <w:rPr>
                <w:lang w:eastAsia="en-US"/>
              </w:rPr>
              <w:t>помещений</w:t>
            </w:r>
            <w:r w:rsidR="00B812CB">
              <w:rPr>
                <w:lang w:eastAsia="en-US"/>
              </w:rPr>
              <w:t xml:space="preserve"> </w:t>
            </w:r>
            <w:r w:rsidR="00B812CB">
              <w:rPr>
                <w:lang w:eastAsia="ar-SA"/>
              </w:rPr>
              <w:t>муниципальных учреждений</w:t>
            </w:r>
          </w:p>
          <w:p w:rsidR="00222626" w:rsidRDefault="00222626" w:rsidP="00222626">
            <w:pPr>
              <w:autoSpaceDE w:val="0"/>
              <w:autoSpaceDN w:val="0"/>
              <w:adjustRightInd w:val="0"/>
            </w:pPr>
            <w:r>
              <w:t>2. У</w:t>
            </w:r>
            <w:r w:rsidRPr="00C826F1">
              <w:t xml:space="preserve">лучшение технического состояния </w:t>
            </w:r>
            <w:r w:rsidRPr="001B46C8">
              <w:t xml:space="preserve">объектов </w:t>
            </w:r>
            <w:r>
              <w:t xml:space="preserve">муниципальной казны </w:t>
            </w:r>
          </w:p>
          <w:p w:rsidR="00AC68D8" w:rsidRPr="00E50E94" w:rsidRDefault="00AC68D8" w:rsidP="000C18CF">
            <w:pPr>
              <w:autoSpaceDE w:val="0"/>
              <w:autoSpaceDN w:val="0"/>
              <w:adjustRightInd w:val="0"/>
              <w:ind w:firstLine="34"/>
            </w:pPr>
          </w:p>
        </w:tc>
      </w:tr>
    </w:tbl>
    <w:p w:rsidR="005E43AB" w:rsidRPr="00E50E94" w:rsidRDefault="005E43AB" w:rsidP="005E43AB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134C" w:rsidRPr="00E50E94" w:rsidRDefault="00E32DB6" w:rsidP="005E43AB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50E94">
        <w:rPr>
          <w:rFonts w:ascii="Times New Roman" w:hAnsi="Times New Roman" w:cs="Times New Roman"/>
          <w:sz w:val="24"/>
          <w:szCs w:val="24"/>
        </w:rPr>
        <w:t>Характеристика текущего состояния</w:t>
      </w:r>
      <w:r w:rsidR="00CF4920" w:rsidRPr="00E50E94">
        <w:rPr>
          <w:rFonts w:ascii="Times New Roman" w:hAnsi="Times New Roman" w:cs="Times New Roman"/>
          <w:sz w:val="24"/>
          <w:szCs w:val="24"/>
        </w:rPr>
        <w:t xml:space="preserve"> соответствующей сферы</w:t>
      </w:r>
    </w:p>
    <w:p w:rsidR="001F7695" w:rsidRPr="00E50E94" w:rsidRDefault="00CF4920" w:rsidP="00F8134C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0E94">
        <w:rPr>
          <w:rFonts w:ascii="Times New Roman" w:hAnsi="Times New Roman" w:cs="Times New Roman"/>
          <w:sz w:val="24"/>
          <w:szCs w:val="24"/>
        </w:rPr>
        <w:t xml:space="preserve">социально-экономического </w:t>
      </w:r>
      <w:r w:rsidR="00E32DB6" w:rsidRPr="00E50E94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C8468E" w:rsidRPr="00E50E94">
        <w:rPr>
          <w:rFonts w:ascii="Times New Roman" w:hAnsi="Times New Roman" w:cs="Times New Roman"/>
          <w:sz w:val="24"/>
          <w:szCs w:val="24"/>
        </w:rPr>
        <w:t xml:space="preserve"> </w:t>
      </w:r>
      <w:r w:rsidR="00E32DB6" w:rsidRPr="00E50E94">
        <w:rPr>
          <w:rFonts w:ascii="Times New Roman" w:hAnsi="Times New Roman" w:cs="Times New Roman"/>
          <w:sz w:val="24"/>
          <w:szCs w:val="24"/>
        </w:rPr>
        <w:t>муниципального</w:t>
      </w:r>
      <w:r w:rsidR="00C8468E" w:rsidRPr="00E50E94">
        <w:rPr>
          <w:rFonts w:ascii="Times New Roman" w:hAnsi="Times New Roman" w:cs="Times New Roman"/>
          <w:sz w:val="24"/>
          <w:szCs w:val="24"/>
        </w:rPr>
        <w:t xml:space="preserve"> </w:t>
      </w:r>
      <w:r w:rsidR="00590AA5" w:rsidRPr="00E50E94">
        <w:rPr>
          <w:rFonts w:ascii="Times New Roman" w:hAnsi="Times New Roman" w:cs="Times New Roman"/>
          <w:sz w:val="24"/>
          <w:szCs w:val="24"/>
        </w:rPr>
        <w:t>района «Вуктыл»</w:t>
      </w:r>
    </w:p>
    <w:p w:rsidR="00F8134C" w:rsidRDefault="00F8134C" w:rsidP="00CF4920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222626" w:rsidRPr="00222626" w:rsidRDefault="00BD70E5" w:rsidP="009E09A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22626" w:rsidRPr="00222626">
        <w:rPr>
          <w:rFonts w:ascii="Times New Roman" w:hAnsi="Times New Roman" w:cs="Times New Roman"/>
          <w:sz w:val="24"/>
          <w:szCs w:val="24"/>
        </w:rPr>
        <w:t>По состоянию на 1 сентября 2015 года на территории осуществляют свою деятельность 12 образовательных учреждений, в том числе 2 малокомплектные школы.</w:t>
      </w:r>
    </w:p>
    <w:p w:rsidR="00222626" w:rsidRDefault="00222626" w:rsidP="009E09A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222626">
        <w:rPr>
          <w:rFonts w:ascii="Times New Roman" w:hAnsi="Times New Roman" w:cs="Times New Roman"/>
          <w:sz w:val="24"/>
          <w:szCs w:val="24"/>
        </w:rPr>
        <w:t xml:space="preserve">Ежегодно в </w:t>
      </w:r>
      <w:r w:rsidR="00933126">
        <w:rPr>
          <w:rFonts w:ascii="Times New Roman" w:hAnsi="Times New Roman" w:cs="Times New Roman"/>
          <w:sz w:val="24"/>
          <w:szCs w:val="24"/>
        </w:rPr>
        <w:t>у</w:t>
      </w:r>
      <w:r w:rsidRPr="00222626">
        <w:rPr>
          <w:rFonts w:ascii="Times New Roman" w:hAnsi="Times New Roman" w:cs="Times New Roman"/>
          <w:sz w:val="24"/>
          <w:szCs w:val="24"/>
        </w:rPr>
        <w:t>чреждениях</w:t>
      </w:r>
      <w:r w:rsidR="00933126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222626">
        <w:rPr>
          <w:rFonts w:ascii="Times New Roman" w:hAnsi="Times New Roman" w:cs="Times New Roman"/>
          <w:sz w:val="24"/>
          <w:szCs w:val="24"/>
        </w:rPr>
        <w:t xml:space="preserve"> проводятся</w:t>
      </w:r>
      <w:r>
        <w:rPr>
          <w:rFonts w:ascii="Times New Roman" w:hAnsi="Times New Roman" w:cs="Times New Roman"/>
          <w:sz w:val="24"/>
          <w:szCs w:val="24"/>
        </w:rPr>
        <w:t xml:space="preserve"> ремонты</w:t>
      </w:r>
      <w:r w:rsidRPr="00222626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2626">
        <w:rPr>
          <w:rFonts w:ascii="Times New Roman" w:hAnsi="Times New Roman" w:cs="Times New Roman"/>
          <w:sz w:val="24"/>
          <w:szCs w:val="24"/>
        </w:rPr>
        <w:t xml:space="preserve"> несмотря на это  75% зданий общеобразовательных учреждений требуют частичного или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626" w:rsidRPr="00ED694E" w:rsidRDefault="00222626" w:rsidP="009E09A8">
      <w:pPr>
        <w:autoSpaceDE w:val="0"/>
        <w:autoSpaceDN w:val="0"/>
        <w:adjustRightInd w:val="0"/>
        <w:ind w:firstLine="720"/>
      </w:pPr>
      <w:r w:rsidRPr="00ED694E">
        <w:t>Имеет место высокая степень износа объект</w:t>
      </w:r>
      <w:r>
        <w:t>а</w:t>
      </w:r>
      <w:r w:rsidRPr="00ED694E">
        <w:t xml:space="preserve"> образования</w:t>
      </w:r>
      <w:r>
        <w:t xml:space="preserve"> - </w:t>
      </w:r>
      <w:r w:rsidRPr="00ED694E">
        <w:t xml:space="preserve">здание </w:t>
      </w:r>
      <w:r w:rsidR="00514285">
        <w:t>муниципального бюджетного общеобразовательного учреждения «</w:t>
      </w:r>
      <w:r w:rsidRPr="00ED694E">
        <w:t>СОШ</w:t>
      </w:r>
      <w:r w:rsidR="00514285">
        <w:t>»</w:t>
      </w:r>
      <w:r w:rsidRPr="00ED694E">
        <w:t xml:space="preserve"> с. Дутово признано ветхим, требуется строительство новой общеобразовательной школы</w:t>
      </w:r>
      <w:r>
        <w:t>. Данный объект включен в государственную программу Республики Коми «Развитие образования»</w:t>
      </w:r>
      <w:r w:rsidR="00933126">
        <w:t>,</w:t>
      </w:r>
      <w:r>
        <w:t xml:space="preserve"> утвержденн</w:t>
      </w:r>
      <w:r w:rsidR="00514285">
        <w:t>ую</w:t>
      </w:r>
      <w:r>
        <w:t xml:space="preserve"> </w:t>
      </w:r>
      <w:r w:rsidR="00933126">
        <w:t>п</w:t>
      </w:r>
      <w:r>
        <w:t>остановление</w:t>
      </w:r>
      <w:r w:rsidR="00514285">
        <w:t>м</w:t>
      </w:r>
      <w:r>
        <w:t xml:space="preserve"> Правительства Республики Коми от 28</w:t>
      </w:r>
      <w:r w:rsidR="00514285">
        <w:t xml:space="preserve"> сентября</w:t>
      </w:r>
      <w:r w:rsidR="00B812CB">
        <w:t xml:space="preserve"> </w:t>
      </w:r>
      <w:r>
        <w:t>2012</w:t>
      </w:r>
      <w:r w:rsidR="00933126">
        <w:t xml:space="preserve"> </w:t>
      </w:r>
      <w:r w:rsidR="00B812CB">
        <w:t>г.</w:t>
      </w:r>
      <w:r>
        <w:t xml:space="preserve"> №</w:t>
      </w:r>
      <w:r w:rsidR="00933126">
        <w:t xml:space="preserve"> </w:t>
      </w:r>
      <w:r>
        <w:t xml:space="preserve">411 «Строительство средней общеобразовательной школы на 110 мест </w:t>
      </w:r>
      <w:proofErr w:type="gramStart"/>
      <w:r>
        <w:t>в</w:t>
      </w:r>
      <w:proofErr w:type="gramEnd"/>
      <w:r>
        <w:t xml:space="preserve"> с.</w:t>
      </w:r>
      <w:r w:rsidR="00933126">
        <w:t xml:space="preserve"> </w:t>
      </w:r>
      <w:proofErr w:type="spellStart"/>
      <w:r>
        <w:t>Дутово</w:t>
      </w:r>
      <w:proofErr w:type="spellEnd"/>
      <w:r>
        <w:t xml:space="preserve"> </w:t>
      </w:r>
      <w:proofErr w:type="spellStart"/>
      <w:r>
        <w:t>Вуктыльского</w:t>
      </w:r>
      <w:proofErr w:type="spellEnd"/>
      <w:r>
        <w:t xml:space="preserve"> района».</w:t>
      </w:r>
    </w:p>
    <w:p w:rsidR="00514285" w:rsidRPr="00514285" w:rsidRDefault="00514285" w:rsidP="009E09A8">
      <w:pPr>
        <w:autoSpaceDE w:val="0"/>
        <w:autoSpaceDN w:val="0"/>
        <w:adjustRightInd w:val="0"/>
        <w:ind w:firstLine="720"/>
      </w:pPr>
      <w:r w:rsidRPr="00514285">
        <w:t xml:space="preserve">В </w:t>
      </w:r>
      <w:r>
        <w:t>муниципальном районе «</w:t>
      </w:r>
      <w:r w:rsidRPr="00514285">
        <w:t>Вуктыл</w:t>
      </w:r>
      <w:r>
        <w:t>»</w:t>
      </w:r>
      <w:r w:rsidRPr="00514285">
        <w:t xml:space="preserve"> функционирует сеть учреждений культуры и спорта, которая объединяет пять бюджетных учреждений с юридическим статусом.</w:t>
      </w:r>
    </w:p>
    <w:p w:rsidR="00222626" w:rsidRDefault="00514285" w:rsidP="009E09A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514285">
        <w:rPr>
          <w:rFonts w:ascii="Times New Roman" w:hAnsi="Times New Roman" w:cs="Times New Roman"/>
          <w:sz w:val="24"/>
          <w:szCs w:val="24"/>
        </w:rPr>
        <w:t xml:space="preserve">Ежегодно в </w:t>
      </w:r>
      <w:r w:rsidR="00933126">
        <w:rPr>
          <w:rFonts w:ascii="Times New Roman" w:hAnsi="Times New Roman" w:cs="Times New Roman"/>
          <w:sz w:val="24"/>
          <w:szCs w:val="24"/>
        </w:rPr>
        <w:t>у</w:t>
      </w:r>
      <w:r w:rsidRPr="00514285">
        <w:rPr>
          <w:rFonts w:ascii="Times New Roman" w:hAnsi="Times New Roman" w:cs="Times New Roman"/>
          <w:sz w:val="24"/>
          <w:szCs w:val="24"/>
        </w:rPr>
        <w:t xml:space="preserve">чреждениях культуры и спорта проводятся частичный капитальный и текущие ремонты: замена деревянных конструкций на ПВХ, ремонт кровель, тамбуров, помещений, санитарно-бытовых комнат. В 2014 году произведен капитальный ремонт РМБУ </w:t>
      </w:r>
      <w:r w:rsidR="00BD70E5">
        <w:rPr>
          <w:rFonts w:ascii="Times New Roman" w:hAnsi="Times New Roman" w:cs="Times New Roman"/>
          <w:sz w:val="24"/>
          <w:szCs w:val="24"/>
        </w:rPr>
        <w:t>«</w:t>
      </w:r>
      <w:r w:rsidRPr="00514285">
        <w:rPr>
          <w:rFonts w:ascii="Times New Roman" w:hAnsi="Times New Roman" w:cs="Times New Roman"/>
          <w:sz w:val="24"/>
          <w:szCs w:val="24"/>
        </w:rPr>
        <w:t>К</w:t>
      </w:r>
      <w:r w:rsidR="009E09A8">
        <w:rPr>
          <w:rFonts w:ascii="Times New Roman" w:hAnsi="Times New Roman" w:cs="Times New Roman"/>
          <w:sz w:val="24"/>
          <w:szCs w:val="24"/>
        </w:rPr>
        <w:t>СК</w:t>
      </w:r>
      <w:r w:rsidR="00BD70E5">
        <w:rPr>
          <w:rFonts w:ascii="Times New Roman" w:hAnsi="Times New Roman" w:cs="Times New Roman"/>
          <w:sz w:val="24"/>
          <w:szCs w:val="24"/>
        </w:rPr>
        <w:t>»</w:t>
      </w:r>
      <w:r w:rsidRPr="00514285">
        <w:rPr>
          <w:rFonts w:ascii="Times New Roman" w:hAnsi="Times New Roman" w:cs="Times New Roman"/>
          <w:sz w:val="24"/>
          <w:szCs w:val="24"/>
        </w:rPr>
        <w:t>: отремонтированы помещения культуры и для занятий спортом, налажена приточно-вытяжная вентиляция, произведен частичный ремонт кровли.</w:t>
      </w:r>
    </w:p>
    <w:p w:rsidR="00BD70E5" w:rsidRDefault="00BD70E5" w:rsidP="009E09A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значительным износом конструктивных элементов здания администрации муниципального района «Вуктыл», необходимо выполнить ремонт крыльца входной группы. </w:t>
      </w:r>
    </w:p>
    <w:p w:rsidR="00BD70E5" w:rsidRDefault="00BD70E5" w:rsidP="009E09A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Pr="00D70EC1">
        <w:rPr>
          <w:rFonts w:ascii="Times New Roman" w:hAnsi="Times New Roman" w:cs="Times New Roman"/>
          <w:sz w:val="24"/>
          <w:szCs w:val="24"/>
        </w:rPr>
        <w:t xml:space="preserve">начительная часть объектов </w:t>
      </w:r>
      <w:r>
        <w:rPr>
          <w:rFonts w:ascii="Times New Roman" w:hAnsi="Times New Roman" w:cs="Times New Roman"/>
          <w:sz w:val="24"/>
          <w:szCs w:val="24"/>
        </w:rPr>
        <w:t>муниципальной казны муниципального района «Вуктыл»</w:t>
      </w:r>
      <w:r w:rsidRPr="00D70EC1">
        <w:rPr>
          <w:rFonts w:ascii="Times New Roman" w:hAnsi="Times New Roman" w:cs="Times New Roman"/>
          <w:sz w:val="24"/>
          <w:szCs w:val="24"/>
        </w:rPr>
        <w:t xml:space="preserve"> находятся в неудовлетворительном состоянии, многие объекты капитально не ремонтировались с момента постройки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9C1FB7">
        <w:rPr>
          <w:rFonts w:ascii="Times New Roman" w:hAnsi="Times New Roman" w:cs="Times New Roman"/>
          <w:sz w:val="24"/>
          <w:szCs w:val="24"/>
        </w:rPr>
        <w:t xml:space="preserve">омплексный капитальный ремонт не проводился, что привело к увеличению износа,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C1FB7">
        <w:rPr>
          <w:rFonts w:ascii="Times New Roman" w:hAnsi="Times New Roman" w:cs="Times New Roman"/>
          <w:sz w:val="24"/>
          <w:szCs w:val="24"/>
        </w:rPr>
        <w:t>как следстви</w:t>
      </w:r>
      <w:r>
        <w:rPr>
          <w:rFonts w:ascii="Times New Roman" w:hAnsi="Times New Roman" w:cs="Times New Roman"/>
          <w:sz w:val="24"/>
          <w:szCs w:val="24"/>
        </w:rPr>
        <w:t>е, к преждевременному ухудшению технического состояния объектов муниципальн</w:t>
      </w:r>
      <w:r w:rsidR="00A767A2">
        <w:rPr>
          <w:rFonts w:ascii="Times New Roman" w:hAnsi="Times New Roman" w:cs="Times New Roman"/>
          <w:sz w:val="24"/>
          <w:szCs w:val="24"/>
        </w:rPr>
        <w:t>ой казны</w:t>
      </w:r>
      <w:r w:rsidRPr="009C1FB7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A767A2">
        <w:rPr>
          <w:rFonts w:ascii="Times New Roman" w:hAnsi="Times New Roman" w:cs="Times New Roman"/>
          <w:sz w:val="24"/>
          <w:szCs w:val="24"/>
        </w:rPr>
        <w:t>го</w:t>
      </w:r>
      <w:r w:rsidRPr="009C1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A767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Pr="009C1F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0E5" w:rsidRPr="009C1FB7" w:rsidRDefault="00BD70E5" w:rsidP="009E09A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C1FB7">
        <w:rPr>
          <w:rFonts w:ascii="Times New Roman" w:hAnsi="Times New Roman" w:cs="Times New Roman"/>
          <w:sz w:val="24"/>
          <w:szCs w:val="24"/>
        </w:rPr>
        <w:t>Решение проблемы невозможно без проведения работ по содержанию, 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FB7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казны</w:t>
      </w:r>
      <w:r w:rsidRPr="009C1FB7">
        <w:rPr>
          <w:rFonts w:ascii="Times New Roman" w:hAnsi="Times New Roman" w:cs="Times New Roman"/>
          <w:sz w:val="24"/>
          <w:szCs w:val="24"/>
        </w:rPr>
        <w:t>.</w:t>
      </w:r>
    </w:p>
    <w:p w:rsidR="00BD70E5" w:rsidRPr="00222626" w:rsidRDefault="00A767A2" w:rsidP="00514285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необходима для объединения и координации деятельности по реализации мероприятий направленных на решение вопросов по повышению доступности, сохранности муниципальной собственности и других объектов.</w:t>
      </w:r>
    </w:p>
    <w:p w:rsidR="00790D30" w:rsidRPr="00ED694E" w:rsidRDefault="00ED694E" w:rsidP="009E09A8">
      <w:pPr>
        <w:autoSpaceDE w:val="0"/>
        <w:autoSpaceDN w:val="0"/>
        <w:adjustRightInd w:val="0"/>
        <w:ind w:firstLine="709"/>
      </w:pPr>
      <w:r w:rsidRPr="00ED694E">
        <w:lastRenderedPageBreak/>
        <w:t xml:space="preserve">Решение задач определенных Программой обусловлено </w:t>
      </w:r>
      <w:r w:rsidR="00790D30" w:rsidRPr="00ED694E">
        <w:t>необходимость</w:t>
      </w:r>
      <w:r w:rsidRPr="00ED694E">
        <w:t>ю</w:t>
      </w:r>
      <w:r w:rsidR="00790D30" w:rsidRPr="00ED694E">
        <w:t xml:space="preserve"> применения программно-целевого метода</w:t>
      </w:r>
      <w:r w:rsidRPr="00ED694E">
        <w:t>.</w:t>
      </w:r>
    </w:p>
    <w:p w:rsidR="00950201" w:rsidRPr="00E50E94" w:rsidRDefault="00950201" w:rsidP="00950201">
      <w:pPr>
        <w:ind w:firstLine="709"/>
      </w:pPr>
    </w:p>
    <w:p w:rsidR="00E373AB" w:rsidRPr="00E50E94" w:rsidRDefault="004A3116" w:rsidP="000A494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</w:t>
      </w:r>
      <w:r w:rsidR="00E373AB" w:rsidRPr="00E50E94">
        <w:rPr>
          <w:rFonts w:eastAsia="Calibri"/>
          <w:lang w:eastAsia="en-US"/>
        </w:rPr>
        <w:t xml:space="preserve">. Приоритеты и цели реализуемой </w:t>
      </w:r>
      <w:r w:rsidR="00590AA5" w:rsidRPr="00E50E94">
        <w:rPr>
          <w:rFonts w:eastAsia="Calibri"/>
          <w:lang w:eastAsia="en-US"/>
        </w:rPr>
        <w:t xml:space="preserve">в муниципальном районе «Вуктыл» </w:t>
      </w:r>
      <w:r w:rsidR="000A494A" w:rsidRPr="00E50E94">
        <w:rPr>
          <w:rFonts w:eastAsia="Calibri"/>
          <w:lang w:eastAsia="en-US"/>
        </w:rPr>
        <w:t>муниципальной политики</w:t>
      </w:r>
      <w:r w:rsidR="00C44D4F" w:rsidRPr="00E50E94">
        <w:rPr>
          <w:rFonts w:eastAsia="Calibri"/>
          <w:lang w:eastAsia="en-US"/>
        </w:rPr>
        <w:t xml:space="preserve"> </w:t>
      </w:r>
      <w:r w:rsidR="000A494A" w:rsidRPr="00E50E94">
        <w:rPr>
          <w:rFonts w:eastAsia="Calibri"/>
          <w:lang w:eastAsia="en-US"/>
        </w:rPr>
        <w:t xml:space="preserve">в соответствующей </w:t>
      </w:r>
      <w:r w:rsidR="00E373AB" w:rsidRPr="00E50E94">
        <w:rPr>
          <w:rFonts w:eastAsia="Calibri"/>
          <w:lang w:eastAsia="en-US"/>
        </w:rPr>
        <w:t xml:space="preserve"> сфере </w:t>
      </w:r>
      <w:r w:rsidR="00531928" w:rsidRPr="00E50E94">
        <w:rPr>
          <w:rFonts w:eastAsia="Calibri"/>
          <w:lang w:eastAsia="en-US"/>
        </w:rPr>
        <w:t>социально-</w:t>
      </w:r>
      <w:r w:rsidR="00E373AB" w:rsidRPr="00E50E94">
        <w:rPr>
          <w:rFonts w:eastAsia="Calibri"/>
          <w:lang w:eastAsia="en-US"/>
        </w:rPr>
        <w:t>экономического</w:t>
      </w:r>
    </w:p>
    <w:p w:rsidR="00E373AB" w:rsidRPr="00E50E94" w:rsidRDefault="00E373AB" w:rsidP="000A494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развития, описание основных целей и задач</w:t>
      </w:r>
      <w:r w:rsidR="00C44D4F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Программы.</w:t>
      </w:r>
    </w:p>
    <w:p w:rsidR="000A494A" w:rsidRPr="00E50E94" w:rsidRDefault="00E373AB" w:rsidP="000A494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Прогноз развития </w:t>
      </w:r>
      <w:proofErr w:type="gramStart"/>
      <w:r w:rsidR="000A494A" w:rsidRPr="00E50E94">
        <w:rPr>
          <w:rFonts w:eastAsia="Calibri"/>
          <w:lang w:eastAsia="en-US"/>
        </w:rPr>
        <w:t>соответствующей</w:t>
      </w:r>
      <w:proofErr w:type="gramEnd"/>
      <w:r w:rsidR="000A494A" w:rsidRPr="00E50E94">
        <w:rPr>
          <w:rFonts w:eastAsia="Calibri"/>
          <w:lang w:eastAsia="en-US"/>
        </w:rPr>
        <w:t xml:space="preserve"> </w:t>
      </w:r>
      <w:r w:rsidR="00531928" w:rsidRPr="00E50E94">
        <w:rPr>
          <w:rFonts w:eastAsia="Calibri"/>
          <w:lang w:eastAsia="en-US"/>
        </w:rPr>
        <w:t>социально-</w:t>
      </w:r>
      <w:r w:rsidR="00590AA5" w:rsidRPr="00E50E94">
        <w:rPr>
          <w:rFonts w:eastAsia="Calibri"/>
          <w:lang w:eastAsia="en-US"/>
        </w:rPr>
        <w:t xml:space="preserve">экономическойсферы </w:t>
      </w:r>
      <w:r w:rsidR="000A494A" w:rsidRPr="00E50E94">
        <w:rPr>
          <w:rFonts w:eastAsia="Calibri"/>
          <w:lang w:eastAsia="en-US"/>
        </w:rPr>
        <w:t xml:space="preserve"> муниципального </w:t>
      </w:r>
      <w:r w:rsidR="00590AA5" w:rsidRPr="00E50E94">
        <w:rPr>
          <w:rFonts w:eastAsia="Calibri"/>
          <w:lang w:eastAsia="en-US"/>
        </w:rPr>
        <w:t>района «Вуктыл»</w:t>
      </w:r>
    </w:p>
    <w:p w:rsidR="00E373AB" w:rsidRPr="00E50E94" w:rsidRDefault="00E373AB" w:rsidP="00E373AB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A767A2" w:rsidRDefault="007F1B74" w:rsidP="009E09A8">
      <w:pPr>
        <w:pStyle w:val="ConsPlusNormal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6759D">
        <w:rPr>
          <w:rFonts w:ascii="Times New Roman" w:hAnsi="Times New Roman" w:cs="Times New Roman"/>
          <w:sz w:val="24"/>
          <w:szCs w:val="24"/>
        </w:rPr>
        <w:t xml:space="preserve">Основными приоритетами  муниципальной политики муниципального района «Вуктыл» в сфере реализации </w:t>
      </w:r>
      <w:r w:rsidR="00AC1AF4" w:rsidRPr="00A6759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A6759D">
        <w:rPr>
          <w:rFonts w:ascii="Times New Roman" w:hAnsi="Times New Roman" w:cs="Times New Roman"/>
          <w:sz w:val="24"/>
          <w:szCs w:val="24"/>
        </w:rPr>
        <w:t>являются:</w:t>
      </w:r>
    </w:p>
    <w:p w:rsidR="00A6759D" w:rsidRPr="00A6759D" w:rsidRDefault="007F1B74" w:rsidP="009E09A8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6759D">
        <w:rPr>
          <w:rFonts w:ascii="Times New Roman" w:hAnsi="Times New Roman" w:cs="Times New Roman"/>
          <w:sz w:val="24"/>
          <w:szCs w:val="24"/>
        </w:rPr>
        <w:t xml:space="preserve"> </w:t>
      </w:r>
      <w:r w:rsidR="00A6759D" w:rsidRPr="00A6759D">
        <w:rPr>
          <w:rFonts w:ascii="Times New Roman" w:hAnsi="Times New Roman" w:cs="Times New Roman"/>
          <w:sz w:val="24"/>
          <w:szCs w:val="24"/>
        </w:rPr>
        <w:t>повышение эффективности муниципального управления;</w:t>
      </w:r>
    </w:p>
    <w:p w:rsidR="00A6759D" w:rsidRDefault="00A6759D" w:rsidP="009E09A8">
      <w:pPr>
        <w:tabs>
          <w:tab w:val="left" w:pos="993"/>
        </w:tabs>
        <w:autoSpaceDE w:val="0"/>
        <w:autoSpaceDN w:val="0"/>
        <w:adjustRightInd w:val="0"/>
        <w:ind w:firstLine="709"/>
      </w:pPr>
      <w:r w:rsidRPr="00A6759D">
        <w:t>обеспечение доступности и повышение качества услуг, оказываемых муниципальными учреждениями в сферах образования, культуры, физической культуры и спорта, дополнительного образования</w:t>
      </w:r>
      <w:r w:rsidR="00A767A2">
        <w:t>.</w:t>
      </w:r>
    </w:p>
    <w:p w:rsidR="00A767A2" w:rsidRDefault="00A767A2" w:rsidP="009E09A8">
      <w:pPr>
        <w:pStyle w:val="ConsPlusNormal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A767A2">
        <w:rPr>
          <w:rFonts w:ascii="Times New Roman" w:hAnsi="Times New Roman" w:cs="Times New Roman"/>
          <w:sz w:val="24"/>
          <w:szCs w:val="24"/>
        </w:rPr>
        <w:t>Цель Программы - создание условий для повышения доступности, сохранности муниципальной собственности и других объектов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67A2" w:rsidRDefault="00A767A2" w:rsidP="009E09A8">
      <w:pPr>
        <w:pStyle w:val="af7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</w:pPr>
      <w:r w:rsidRPr="00A767A2">
        <w:t>Достижение цели Программы обеспечивается путем решения следующих задач</w:t>
      </w:r>
      <w:r>
        <w:t>:</w:t>
      </w:r>
    </w:p>
    <w:p w:rsidR="00A767A2" w:rsidRPr="00A5691C" w:rsidRDefault="009E09A8" w:rsidP="009E09A8">
      <w:pPr>
        <w:tabs>
          <w:tab w:val="left" w:pos="993"/>
        </w:tabs>
        <w:autoSpaceDE w:val="0"/>
        <w:autoSpaceDN w:val="0"/>
        <w:adjustRightInd w:val="0"/>
        <w:ind w:firstLine="709"/>
        <w:rPr>
          <w:lang w:eastAsia="en-US"/>
        </w:rPr>
      </w:pPr>
      <w:r>
        <w:rPr>
          <w:lang w:eastAsia="en-US"/>
        </w:rPr>
        <w:t>у</w:t>
      </w:r>
      <w:r w:rsidR="00B812CB" w:rsidRPr="00A5691C">
        <w:rPr>
          <w:lang w:eastAsia="en-US"/>
        </w:rPr>
        <w:t xml:space="preserve">лучшение технического состояния </w:t>
      </w:r>
      <w:r w:rsidR="00B812CB" w:rsidRPr="0086360F">
        <w:rPr>
          <w:lang w:eastAsia="ar-SA"/>
        </w:rPr>
        <w:t>зданий</w:t>
      </w:r>
      <w:r w:rsidR="00B812CB">
        <w:rPr>
          <w:lang w:eastAsia="ar-SA"/>
        </w:rPr>
        <w:t xml:space="preserve"> и </w:t>
      </w:r>
      <w:r w:rsidR="00B812CB" w:rsidRPr="00A5691C">
        <w:rPr>
          <w:lang w:eastAsia="en-US"/>
        </w:rPr>
        <w:t>помещений</w:t>
      </w:r>
      <w:r w:rsidR="00B812CB">
        <w:rPr>
          <w:lang w:eastAsia="en-US"/>
        </w:rPr>
        <w:t xml:space="preserve"> </w:t>
      </w:r>
      <w:r w:rsidR="00B812CB">
        <w:rPr>
          <w:lang w:eastAsia="ar-SA"/>
        </w:rPr>
        <w:t>муниципальных учреждений</w:t>
      </w:r>
      <w:r w:rsidR="00A767A2">
        <w:rPr>
          <w:lang w:eastAsia="ar-SA"/>
        </w:rPr>
        <w:t>.</w:t>
      </w:r>
    </w:p>
    <w:p w:rsidR="00A767A2" w:rsidRDefault="00A767A2" w:rsidP="009E09A8">
      <w:pPr>
        <w:autoSpaceDE w:val="0"/>
        <w:autoSpaceDN w:val="0"/>
        <w:adjustRightInd w:val="0"/>
        <w:ind w:firstLine="709"/>
      </w:pPr>
      <w:r>
        <w:t>У</w:t>
      </w:r>
      <w:r w:rsidRPr="00C826F1">
        <w:t xml:space="preserve">лучшение технического состояния </w:t>
      </w:r>
      <w:r w:rsidRPr="001B46C8">
        <w:t xml:space="preserve">объектов </w:t>
      </w:r>
      <w:r>
        <w:t>муниципальной казны.</w:t>
      </w:r>
    </w:p>
    <w:p w:rsidR="00661CF7" w:rsidRPr="00A767A2" w:rsidRDefault="00661CF7" w:rsidP="00A767A2">
      <w:pPr>
        <w:autoSpaceDE w:val="0"/>
        <w:autoSpaceDN w:val="0"/>
        <w:adjustRightInd w:val="0"/>
        <w:ind w:firstLine="540"/>
      </w:pPr>
    </w:p>
    <w:p w:rsidR="008939F5" w:rsidRPr="00661CF7" w:rsidRDefault="00661CF7" w:rsidP="00661CF7">
      <w:pPr>
        <w:pStyle w:val="af7"/>
        <w:widowControl w:val="0"/>
        <w:autoSpaceDE w:val="0"/>
        <w:autoSpaceDN w:val="0"/>
        <w:adjustRightInd w:val="0"/>
        <w:ind w:left="138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8939F5" w:rsidRPr="00661CF7">
        <w:rPr>
          <w:rFonts w:eastAsia="Calibri"/>
          <w:lang w:eastAsia="en-US"/>
        </w:rPr>
        <w:t>Сроки и этапы реализации</w:t>
      </w:r>
      <w:r w:rsidR="00AB47A5" w:rsidRPr="00661CF7">
        <w:rPr>
          <w:rFonts w:eastAsia="Calibri"/>
          <w:lang w:eastAsia="en-US"/>
        </w:rPr>
        <w:t xml:space="preserve"> П</w:t>
      </w:r>
      <w:r w:rsidR="008939F5" w:rsidRPr="00661CF7">
        <w:rPr>
          <w:rFonts w:eastAsia="Calibri"/>
          <w:lang w:eastAsia="en-US"/>
        </w:rPr>
        <w:t>рограммы</w:t>
      </w:r>
    </w:p>
    <w:p w:rsidR="00661CF7" w:rsidRPr="00661CF7" w:rsidRDefault="00661CF7" w:rsidP="00661CF7">
      <w:pPr>
        <w:pStyle w:val="af7"/>
        <w:widowControl w:val="0"/>
        <w:autoSpaceDE w:val="0"/>
        <w:autoSpaceDN w:val="0"/>
        <w:adjustRightInd w:val="0"/>
        <w:ind w:left="1380"/>
        <w:rPr>
          <w:rFonts w:eastAsia="Calibri"/>
          <w:lang w:eastAsia="en-US"/>
        </w:rPr>
      </w:pPr>
    </w:p>
    <w:p w:rsidR="008939F5" w:rsidRDefault="00A15940" w:rsidP="00810B30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Программа реализуется в 201</w:t>
      </w:r>
      <w:r w:rsidR="007F1B74" w:rsidRPr="00E50E94">
        <w:rPr>
          <w:rFonts w:eastAsia="Calibri"/>
          <w:lang w:eastAsia="en-US"/>
        </w:rPr>
        <w:t>6</w:t>
      </w:r>
      <w:r w:rsidR="008939F5" w:rsidRPr="00E50E94">
        <w:rPr>
          <w:rFonts w:eastAsia="Calibri"/>
          <w:lang w:eastAsia="en-US"/>
        </w:rPr>
        <w:t xml:space="preserve"> - 2020 годах</w:t>
      </w:r>
      <w:r w:rsidR="00D21871" w:rsidRPr="00E50E94">
        <w:rPr>
          <w:rFonts w:eastAsia="Calibri"/>
          <w:lang w:eastAsia="en-US"/>
        </w:rPr>
        <w:t>.</w:t>
      </w:r>
    </w:p>
    <w:p w:rsidR="005258F9" w:rsidRDefault="005258F9" w:rsidP="00810B30">
      <w:pPr>
        <w:widowControl w:val="0"/>
        <w:autoSpaceDE w:val="0"/>
        <w:autoSpaceDN w:val="0"/>
        <w:adjustRightInd w:val="0"/>
        <w:ind w:firstLine="540"/>
      </w:pPr>
      <w:r>
        <w:t>Этапы подпрограммы не выделяются.</w:t>
      </w:r>
    </w:p>
    <w:p w:rsidR="00661CF7" w:rsidRPr="00E50E94" w:rsidRDefault="00661CF7" w:rsidP="00810B30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8939F5" w:rsidRDefault="008939F5" w:rsidP="00933126">
      <w:pPr>
        <w:pStyle w:val="af7"/>
        <w:widowControl w:val="0"/>
        <w:numPr>
          <w:ilvl w:val="0"/>
          <w:numId w:val="40"/>
        </w:numPr>
        <w:tabs>
          <w:tab w:val="left" w:pos="284"/>
          <w:tab w:val="left" w:pos="2410"/>
        </w:tabs>
        <w:autoSpaceDE w:val="0"/>
        <w:autoSpaceDN w:val="0"/>
        <w:adjustRightInd w:val="0"/>
        <w:ind w:left="851"/>
        <w:jc w:val="center"/>
        <w:rPr>
          <w:rFonts w:eastAsia="Calibri"/>
          <w:lang w:eastAsia="en-US"/>
        </w:rPr>
      </w:pPr>
      <w:r w:rsidRPr="00CB1F9C">
        <w:rPr>
          <w:rFonts w:eastAsia="Calibri"/>
          <w:lang w:eastAsia="en-US"/>
        </w:rPr>
        <w:t>Перечень основных мероприятий Программы</w:t>
      </w:r>
    </w:p>
    <w:p w:rsidR="00661CF7" w:rsidRPr="00CB1F9C" w:rsidRDefault="00661CF7" w:rsidP="00661CF7">
      <w:pPr>
        <w:pStyle w:val="af7"/>
        <w:widowControl w:val="0"/>
        <w:autoSpaceDE w:val="0"/>
        <w:autoSpaceDN w:val="0"/>
        <w:adjustRightInd w:val="0"/>
        <w:ind w:left="1380"/>
        <w:rPr>
          <w:rFonts w:eastAsia="Calibri"/>
          <w:lang w:eastAsia="en-US"/>
        </w:rPr>
      </w:pPr>
    </w:p>
    <w:p w:rsidR="00EF2A33" w:rsidRDefault="00EF2A33" w:rsidP="00EF2A33">
      <w:pPr>
        <w:autoSpaceDE w:val="0"/>
        <w:autoSpaceDN w:val="0"/>
        <w:adjustRightInd w:val="0"/>
        <w:ind w:firstLine="567"/>
      </w:pPr>
      <w:r w:rsidRPr="00E50E94">
        <w:t xml:space="preserve">В рамках </w:t>
      </w:r>
      <w:r w:rsidR="00031FDC" w:rsidRPr="00E50E94">
        <w:t>П</w:t>
      </w:r>
      <w:r w:rsidRPr="00E50E94">
        <w:t>рограммы  не реализуются ведомственные целевые программы.</w:t>
      </w:r>
    </w:p>
    <w:p w:rsidR="00CB1F9C" w:rsidRDefault="00CB1F9C" w:rsidP="00EF2A33">
      <w:pPr>
        <w:autoSpaceDE w:val="0"/>
        <w:autoSpaceDN w:val="0"/>
        <w:adjustRightInd w:val="0"/>
        <w:ind w:firstLine="567"/>
      </w:pPr>
      <w:r>
        <w:t xml:space="preserve">В рамках Подпрограммы 1 </w:t>
      </w:r>
      <w:r>
        <w:rPr>
          <w:lang w:eastAsia="ar-SA"/>
        </w:rPr>
        <w:t>«</w:t>
      </w:r>
      <w:r w:rsidRPr="0086360F">
        <w:rPr>
          <w:lang w:eastAsia="ar-SA"/>
        </w:rPr>
        <w:t>Строительство, ремонт, капитальный ремонт и реконструкция зданий</w:t>
      </w:r>
      <w:r w:rsidR="00661CF7">
        <w:rPr>
          <w:lang w:eastAsia="ar-SA"/>
        </w:rPr>
        <w:t xml:space="preserve"> и </w:t>
      </w:r>
      <w:r w:rsidRPr="0086360F">
        <w:rPr>
          <w:lang w:eastAsia="ar-SA"/>
        </w:rPr>
        <w:t>помещений</w:t>
      </w:r>
      <w:r w:rsidR="00661CF7">
        <w:rPr>
          <w:lang w:eastAsia="ar-SA"/>
        </w:rPr>
        <w:t xml:space="preserve"> учреждений</w:t>
      </w:r>
      <w:r w:rsidRPr="0086360F">
        <w:t>»</w:t>
      </w:r>
      <w:r>
        <w:t xml:space="preserve"> </w:t>
      </w:r>
      <w:r w:rsidRPr="00E50E94">
        <w:t>реализуются</w:t>
      </w:r>
      <w:r>
        <w:t xml:space="preserve"> основные мероприятия:</w:t>
      </w:r>
    </w:p>
    <w:p w:rsidR="00CB1F9C" w:rsidRDefault="009E09A8" w:rsidP="009E09A8">
      <w:pPr>
        <w:pStyle w:val="af7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8"/>
        <w:rPr>
          <w:lang w:eastAsia="en-US"/>
        </w:rPr>
      </w:pPr>
      <w:r>
        <w:rPr>
          <w:lang w:eastAsia="en-US"/>
        </w:rPr>
        <w:t xml:space="preserve"> в</w:t>
      </w:r>
      <w:r w:rsidR="00CB1F9C">
        <w:rPr>
          <w:lang w:eastAsia="en-US"/>
        </w:rPr>
        <w:t xml:space="preserve">ыполнение работ по ремонту, капитальному ремонту, реконструкции зданий, помещений и иных объектов </w:t>
      </w:r>
      <w:r>
        <w:rPr>
          <w:lang w:eastAsia="en-US"/>
        </w:rPr>
        <w:t>у</w:t>
      </w:r>
      <w:r w:rsidR="00CB1F9C">
        <w:rPr>
          <w:lang w:eastAsia="en-US"/>
        </w:rPr>
        <w:t>чреждений образования</w:t>
      </w:r>
      <w:r>
        <w:rPr>
          <w:lang w:eastAsia="en-US"/>
        </w:rPr>
        <w:t>;</w:t>
      </w:r>
    </w:p>
    <w:p w:rsidR="00CB1F9C" w:rsidRDefault="009E09A8" w:rsidP="009E09A8">
      <w:pPr>
        <w:pStyle w:val="af7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8"/>
      </w:pPr>
      <w:r>
        <w:rPr>
          <w:lang w:eastAsia="en-US"/>
        </w:rPr>
        <w:t xml:space="preserve"> в</w:t>
      </w:r>
      <w:r w:rsidR="00CB1F9C">
        <w:rPr>
          <w:lang w:eastAsia="en-US"/>
        </w:rPr>
        <w:t xml:space="preserve">ыполнение работ по ремонту, капитальному ремонту, реконструкции зданий, помещений и иных объектов </w:t>
      </w:r>
      <w:r>
        <w:rPr>
          <w:lang w:eastAsia="en-US"/>
        </w:rPr>
        <w:t>у</w:t>
      </w:r>
      <w:r w:rsidR="00CB1F9C">
        <w:rPr>
          <w:lang w:eastAsia="en-US"/>
        </w:rPr>
        <w:t>чреждений культуры</w:t>
      </w:r>
      <w:r>
        <w:rPr>
          <w:lang w:eastAsia="en-US"/>
        </w:rPr>
        <w:t>;</w:t>
      </w:r>
    </w:p>
    <w:p w:rsidR="00CB1F9C" w:rsidRDefault="009E09A8" w:rsidP="009E09A8">
      <w:pPr>
        <w:pStyle w:val="af7"/>
        <w:numPr>
          <w:ilvl w:val="1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568"/>
      </w:pPr>
      <w:r>
        <w:rPr>
          <w:lang w:eastAsia="en-US"/>
        </w:rPr>
        <w:t xml:space="preserve"> в</w:t>
      </w:r>
      <w:r w:rsidR="00CB1F9C">
        <w:rPr>
          <w:lang w:eastAsia="en-US"/>
        </w:rPr>
        <w:t xml:space="preserve">ыполнение работ по ремонту, капитальному ремонту здания </w:t>
      </w:r>
      <w:r>
        <w:rPr>
          <w:lang w:eastAsia="en-US"/>
        </w:rPr>
        <w:t>а</w:t>
      </w:r>
      <w:r w:rsidR="00CB1F9C">
        <w:rPr>
          <w:lang w:eastAsia="en-US"/>
        </w:rPr>
        <w:t>дминистрации МР «Вуктыл».</w:t>
      </w:r>
    </w:p>
    <w:p w:rsidR="00CB1F9C" w:rsidRDefault="00595C51" w:rsidP="00595C51">
      <w:pPr>
        <w:pStyle w:val="af7"/>
        <w:autoSpaceDE w:val="0"/>
        <w:autoSpaceDN w:val="0"/>
        <w:adjustRightInd w:val="0"/>
        <w:ind w:left="0" w:firstLine="567"/>
      </w:pPr>
      <w:r>
        <w:t xml:space="preserve">В рамках Подпрограммы 2 </w:t>
      </w:r>
      <w:r w:rsidRPr="00595C51">
        <w:t>«Строительство и ремонт объектов муниципальной казны»</w:t>
      </w:r>
      <w:r>
        <w:t xml:space="preserve"> </w:t>
      </w:r>
      <w:r w:rsidRPr="00E50E94">
        <w:t>реализуются</w:t>
      </w:r>
      <w:r>
        <w:t xml:space="preserve"> основные мероприятия:</w:t>
      </w:r>
    </w:p>
    <w:p w:rsidR="00595C51" w:rsidRDefault="00595C51" w:rsidP="00595C51">
      <w:pPr>
        <w:pStyle w:val="af7"/>
        <w:autoSpaceDE w:val="0"/>
        <w:autoSpaceDN w:val="0"/>
        <w:adjustRightInd w:val="0"/>
        <w:ind w:left="0" w:firstLine="567"/>
      </w:pPr>
      <w:r>
        <w:t xml:space="preserve">  </w:t>
      </w:r>
      <w:r w:rsidRPr="00562B02">
        <w:t xml:space="preserve"> 1.1. </w:t>
      </w:r>
      <w:r w:rsidR="009E09A8">
        <w:t>в</w:t>
      </w:r>
      <w:r>
        <w:t xml:space="preserve">ыполнение работ по </w:t>
      </w:r>
      <w:r w:rsidRPr="00562B02">
        <w:t>составлени</w:t>
      </w:r>
      <w:r>
        <w:t>ю</w:t>
      </w:r>
      <w:r w:rsidRPr="00562B02">
        <w:t xml:space="preserve"> </w:t>
      </w:r>
      <w:r>
        <w:t>сметной документации для выполнения работ по ремонту объектов муниципальной казны</w:t>
      </w:r>
      <w:r w:rsidR="009E09A8">
        <w:t>;</w:t>
      </w:r>
    </w:p>
    <w:p w:rsidR="00595C51" w:rsidRDefault="00595C51" w:rsidP="00595C51">
      <w:pPr>
        <w:pStyle w:val="af7"/>
        <w:autoSpaceDE w:val="0"/>
        <w:autoSpaceDN w:val="0"/>
        <w:adjustRightInd w:val="0"/>
        <w:ind w:left="0" w:firstLine="567"/>
      </w:pPr>
      <w:r>
        <w:t xml:space="preserve">   </w:t>
      </w:r>
      <w:r w:rsidRPr="00562B02">
        <w:t xml:space="preserve">1.2. </w:t>
      </w:r>
      <w:r w:rsidR="009E09A8">
        <w:t>в</w:t>
      </w:r>
      <w:r>
        <w:t>ыполнение работ по ремонту объектов муниципальной казны.</w:t>
      </w:r>
    </w:p>
    <w:p w:rsidR="00595C51" w:rsidRPr="00595C51" w:rsidRDefault="00031FDC" w:rsidP="00595C5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95C51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595C51" w:rsidRPr="00595C51">
        <w:rPr>
          <w:rFonts w:ascii="Times New Roman" w:hAnsi="Times New Roman" w:cs="Times New Roman"/>
          <w:sz w:val="24"/>
          <w:szCs w:val="24"/>
        </w:rPr>
        <w:t>основных мероприятий Программы (с указанием сроков их реализации, объемов финансирования и ожидаемых результатов) приведен в таблице 2 приложения к настоящей Программе.</w:t>
      </w:r>
    </w:p>
    <w:p w:rsidR="00595C51" w:rsidRDefault="00595C51" w:rsidP="00595C51">
      <w:pPr>
        <w:autoSpaceDE w:val="0"/>
        <w:autoSpaceDN w:val="0"/>
        <w:adjustRightInd w:val="0"/>
        <w:ind w:firstLine="540"/>
      </w:pPr>
      <w:r w:rsidRPr="00595C51">
        <w:t>Реализация Программы будет содействовать</w:t>
      </w:r>
      <w:r>
        <w:t>:</w:t>
      </w:r>
    </w:p>
    <w:p w:rsidR="00595C51" w:rsidRPr="006E737D" w:rsidRDefault="00B812CB" w:rsidP="00595C51">
      <w:pPr>
        <w:suppressAutoHyphens/>
        <w:autoSpaceDE w:val="0"/>
        <w:snapToGrid w:val="0"/>
        <w:ind w:firstLine="540"/>
        <w:rPr>
          <w:rFonts w:eastAsia="Calibri"/>
        </w:rPr>
      </w:pPr>
      <w:r w:rsidRPr="00A5691C">
        <w:rPr>
          <w:lang w:eastAsia="en-US"/>
        </w:rPr>
        <w:t xml:space="preserve">Улучшение технического состояния </w:t>
      </w:r>
      <w:r w:rsidRPr="0086360F">
        <w:rPr>
          <w:lang w:eastAsia="ar-SA"/>
        </w:rPr>
        <w:t>зданий</w:t>
      </w:r>
      <w:r>
        <w:rPr>
          <w:lang w:eastAsia="ar-SA"/>
        </w:rPr>
        <w:t xml:space="preserve"> и </w:t>
      </w:r>
      <w:r w:rsidRPr="00A5691C">
        <w:rPr>
          <w:lang w:eastAsia="en-US"/>
        </w:rPr>
        <w:t>помещений</w:t>
      </w:r>
      <w:r>
        <w:rPr>
          <w:lang w:eastAsia="en-US"/>
        </w:rPr>
        <w:t xml:space="preserve"> </w:t>
      </w:r>
      <w:r>
        <w:rPr>
          <w:lang w:eastAsia="ar-SA"/>
        </w:rPr>
        <w:t>муниципальных учреждений</w:t>
      </w:r>
      <w:r w:rsidR="00595C51">
        <w:rPr>
          <w:lang w:eastAsia="ar-SA"/>
        </w:rPr>
        <w:t>.</w:t>
      </w:r>
    </w:p>
    <w:p w:rsidR="007F1B74" w:rsidRPr="00E50E94" w:rsidRDefault="00595C51" w:rsidP="00595C51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>У</w:t>
      </w:r>
      <w:r w:rsidRPr="00C826F1">
        <w:t xml:space="preserve">лучшение технического состояния </w:t>
      </w:r>
      <w:r w:rsidRPr="001B46C8">
        <w:t xml:space="preserve">объектов </w:t>
      </w:r>
      <w:r>
        <w:t>муниципальной казны.</w:t>
      </w:r>
    </w:p>
    <w:p w:rsidR="00810B30" w:rsidRPr="00E50E94" w:rsidRDefault="00194AD9" w:rsidP="001B2A4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         </w:t>
      </w:r>
    </w:p>
    <w:p w:rsidR="006B2930" w:rsidRPr="00E50E94" w:rsidRDefault="00DC0593" w:rsidP="00A753D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5</w:t>
      </w:r>
      <w:r w:rsidR="00810B30" w:rsidRPr="00E50E94">
        <w:rPr>
          <w:rFonts w:eastAsia="Calibri"/>
          <w:lang w:eastAsia="en-US"/>
        </w:rPr>
        <w:t>.</w:t>
      </w:r>
      <w:r w:rsidR="006B2930" w:rsidRPr="00E50E94">
        <w:rPr>
          <w:rFonts w:eastAsia="Calibri"/>
          <w:lang w:eastAsia="en-US"/>
        </w:rPr>
        <w:t xml:space="preserve"> П</w:t>
      </w:r>
      <w:r w:rsidR="00AB23F9" w:rsidRPr="00E50E94">
        <w:rPr>
          <w:rFonts w:eastAsia="Calibri"/>
          <w:lang w:eastAsia="en-US"/>
        </w:rPr>
        <w:t>рогноз результатов</w:t>
      </w:r>
      <w:r w:rsidR="006B2930" w:rsidRPr="00E50E94">
        <w:rPr>
          <w:rFonts w:eastAsia="Calibri"/>
          <w:lang w:eastAsia="en-US"/>
        </w:rPr>
        <w:t xml:space="preserve"> Программы.</w:t>
      </w:r>
    </w:p>
    <w:p w:rsidR="006B2930" w:rsidRDefault="006B2930" w:rsidP="00A753D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lastRenderedPageBreak/>
        <w:t>Перечень целевых индикаторов и показ</w:t>
      </w:r>
      <w:r w:rsidR="00AB23F9" w:rsidRPr="00E50E94">
        <w:rPr>
          <w:rFonts w:eastAsia="Calibri"/>
          <w:lang w:eastAsia="en-US"/>
        </w:rPr>
        <w:t>ателей</w:t>
      </w:r>
      <w:r w:rsidR="00C27735" w:rsidRPr="00E50E94">
        <w:rPr>
          <w:rFonts w:eastAsia="Calibri"/>
          <w:lang w:eastAsia="en-US"/>
        </w:rPr>
        <w:t xml:space="preserve"> П</w:t>
      </w:r>
      <w:r w:rsidRPr="00E50E94">
        <w:rPr>
          <w:rFonts w:eastAsia="Calibri"/>
          <w:lang w:eastAsia="en-US"/>
        </w:rPr>
        <w:t>рограммы</w:t>
      </w:r>
    </w:p>
    <w:p w:rsidR="00661CF7" w:rsidRPr="00E50E94" w:rsidRDefault="00661CF7" w:rsidP="00A753D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595C51" w:rsidRDefault="00AB72DA" w:rsidP="00595C51">
      <w:pPr>
        <w:autoSpaceDE w:val="0"/>
        <w:autoSpaceDN w:val="0"/>
        <w:adjustRightInd w:val="0"/>
        <w:ind w:firstLine="540"/>
      </w:pPr>
      <w:hyperlink r:id="rId9" w:history="1">
        <w:r w:rsidR="00595C51" w:rsidRPr="00595C51">
          <w:t>Сведения</w:t>
        </w:r>
      </w:hyperlink>
      <w:r w:rsidR="00595C51" w:rsidRPr="00595C51">
        <w:t xml:space="preserve"> о показателях (индикаторах) Программы (с расшифровкой плановых значений по годам реализации) представлены в таблице 1 приложения к настоящей Программе</w:t>
      </w:r>
      <w:r w:rsidR="00595C51">
        <w:t>.</w:t>
      </w:r>
    </w:p>
    <w:p w:rsidR="00595C51" w:rsidRDefault="00595C51" w:rsidP="00595C51">
      <w:pPr>
        <w:autoSpaceDE w:val="0"/>
        <w:autoSpaceDN w:val="0"/>
        <w:adjustRightInd w:val="0"/>
        <w:ind w:firstLine="540"/>
      </w:pPr>
      <w:r w:rsidRPr="00595C51">
        <w:t>Состав целевых показателей и индикаторов Программы определен таким образом, чтобы обеспечить</w:t>
      </w:r>
      <w:r>
        <w:t>:</w:t>
      </w:r>
    </w:p>
    <w:p w:rsidR="00595C51" w:rsidRPr="00595C51" w:rsidRDefault="00595C51" w:rsidP="00595C51">
      <w:pPr>
        <w:autoSpaceDE w:val="0"/>
        <w:autoSpaceDN w:val="0"/>
        <w:adjustRightInd w:val="0"/>
        <w:ind w:firstLine="540"/>
      </w:pPr>
      <w:r w:rsidRPr="00595C51">
        <w:t>1) наблюдаемость значений показателей (индикаторов) в течение срока реализации Программы;</w:t>
      </w:r>
    </w:p>
    <w:p w:rsidR="00595C51" w:rsidRPr="00595C51" w:rsidRDefault="00595C51" w:rsidP="00595C51">
      <w:pPr>
        <w:autoSpaceDE w:val="0"/>
        <w:autoSpaceDN w:val="0"/>
        <w:adjustRightInd w:val="0"/>
        <w:ind w:firstLine="540"/>
      </w:pPr>
      <w:r w:rsidRPr="00595C51">
        <w:t>2) охват всех наиболее значимых результатов реализации мероприятий Программы;</w:t>
      </w:r>
    </w:p>
    <w:p w:rsidR="00595C51" w:rsidRPr="00595C51" w:rsidRDefault="00595C51" w:rsidP="00595C51">
      <w:pPr>
        <w:autoSpaceDE w:val="0"/>
        <w:autoSpaceDN w:val="0"/>
        <w:adjustRightInd w:val="0"/>
        <w:ind w:firstLine="540"/>
      </w:pPr>
      <w:r w:rsidRPr="00595C51">
        <w:t>3) минимизацию количества показателей (индикаторов)</w:t>
      </w:r>
      <w:r w:rsidR="008B1276">
        <w:t>.</w:t>
      </w:r>
    </w:p>
    <w:p w:rsidR="00595C51" w:rsidRPr="00E50E94" w:rsidRDefault="00595C51" w:rsidP="00277273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595C51">
        <w:t>Перечень показателей и индикаторов носит открытый характер и предусматривает возможность корректировки в случаях потери информативности показателей (достижение максимального значения или насыщения), изменения приоритетов муниципальной политики</w:t>
      </w:r>
      <w:r w:rsidR="00277273">
        <w:t xml:space="preserve"> муниципального района «Вуктыл».</w:t>
      </w:r>
    </w:p>
    <w:p w:rsidR="00810B30" w:rsidRPr="00E50E94" w:rsidRDefault="00810B30" w:rsidP="0034188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Целевыми индикаторами и показателями Программы являются целевые индикаторы и показатели </w:t>
      </w:r>
      <w:r w:rsidR="008B53E4" w:rsidRPr="00E50E94">
        <w:rPr>
          <w:rFonts w:eastAsia="Calibri"/>
          <w:lang w:eastAsia="en-US"/>
        </w:rPr>
        <w:t>П</w:t>
      </w:r>
      <w:r w:rsidRPr="00E50E94">
        <w:rPr>
          <w:rFonts w:eastAsia="Calibri"/>
          <w:lang w:eastAsia="en-US"/>
        </w:rPr>
        <w:t>одпрограмм.</w:t>
      </w:r>
    </w:p>
    <w:p w:rsidR="00277273" w:rsidRDefault="003C62AB" w:rsidP="001B2A42">
      <w:pPr>
        <w:ind w:firstLine="540"/>
      </w:pPr>
      <w:r w:rsidRPr="00E50E94">
        <w:t xml:space="preserve">Целевыми индикаторами и показателями </w:t>
      </w:r>
      <w:r w:rsidR="00277273">
        <w:t xml:space="preserve">Подпрограммы 1 </w:t>
      </w:r>
      <w:r w:rsidR="00277273">
        <w:rPr>
          <w:lang w:eastAsia="ar-SA"/>
        </w:rPr>
        <w:t>«</w:t>
      </w:r>
      <w:r w:rsidR="00277273" w:rsidRPr="0086360F">
        <w:rPr>
          <w:lang w:eastAsia="ar-SA"/>
        </w:rPr>
        <w:t>Строительство, ремонт, капитальны</w:t>
      </w:r>
      <w:r w:rsidR="00C54FCE">
        <w:rPr>
          <w:lang w:eastAsia="ar-SA"/>
        </w:rPr>
        <w:t xml:space="preserve">й ремонт и реконструкция зданий и </w:t>
      </w:r>
      <w:r w:rsidR="00277273" w:rsidRPr="0086360F">
        <w:rPr>
          <w:lang w:eastAsia="ar-SA"/>
        </w:rPr>
        <w:t>помещений</w:t>
      </w:r>
      <w:r w:rsidR="00C54FCE">
        <w:rPr>
          <w:lang w:eastAsia="ar-SA"/>
        </w:rPr>
        <w:t xml:space="preserve"> </w:t>
      </w:r>
      <w:r w:rsidR="00C572F7">
        <w:rPr>
          <w:lang w:eastAsia="ar-SA"/>
        </w:rPr>
        <w:t xml:space="preserve">муниципальных </w:t>
      </w:r>
      <w:r w:rsidR="00C54FCE">
        <w:rPr>
          <w:lang w:eastAsia="ar-SA"/>
        </w:rPr>
        <w:t>учреждений</w:t>
      </w:r>
      <w:r w:rsidR="00277273" w:rsidRPr="0086360F">
        <w:t>»</w:t>
      </w:r>
      <w:r w:rsidR="00277273">
        <w:t xml:space="preserve"> </w:t>
      </w:r>
      <w:r w:rsidRPr="00E50E94">
        <w:t>являются</w:t>
      </w:r>
      <w:r w:rsidR="00277273">
        <w:t>:</w:t>
      </w:r>
    </w:p>
    <w:p w:rsidR="00F45FD5" w:rsidRDefault="009E09A8" w:rsidP="009E09A8">
      <w:pPr>
        <w:pStyle w:val="af7"/>
        <w:numPr>
          <w:ilvl w:val="0"/>
          <w:numId w:val="41"/>
        </w:numPr>
        <w:tabs>
          <w:tab w:val="left" w:pos="993"/>
        </w:tabs>
        <w:ind w:left="0" w:firstLine="709"/>
      </w:pPr>
      <w:r>
        <w:rPr>
          <w:sz w:val="22"/>
          <w:szCs w:val="22"/>
          <w:lang w:eastAsia="en-US"/>
        </w:rPr>
        <w:t>д</w:t>
      </w:r>
      <w:r w:rsidR="00F45FD5" w:rsidRPr="00F45FD5">
        <w:rPr>
          <w:sz w:val="22"/>
          <w:szCs w:val="22"/>
          <w:lang w:eastAsia="en-US"/>
        </w:rPr>
        <w:t>оля муниципальных общеобразовательных учреждений, здания  которых  находятся в аварийном состоянии</w:t>
      </w:r>
      <w:r>
        <w:rPr>
          <w:sz w:val="22"/>
          <w:szCs w:val="22"/>
          <w:lang w:eastAsia="en-US"/>
        </w:rPr>
        <w:t>;</w:t>
      </w:r>
    </w:p>
    <w:p w:rsidR="00277273" w:rsidRDefault="009E09A8" w:rsidP="009E09A8">
      <w:pPr>
        <w:pStyle w:val="af7"/>
        <w:numPr>
          <w:ilvl w:val="0"/>
          <w:numId w:val="41"/>
        </w:numPr>
        <w:tabs>
          <w:tab w:val="left" w:pos="993"/>
        </w:tabs>
        <w:ind w:left="0" w:firstLine="709"/>
      </w:pPr>
      <w:r>
        <w:rPr>
          <w:lang w:eastAsia="en-US"/>
        </w:rPr>
        <w:t>к</w:t>
      </w:r>
      <w:r w:rsidR="00277273">
        <w:rPr>
          <w:lang w:eastAsia="en-US"/>
        </w:rPr>
        <w:t xml:space="preserve">оличество зданий </w:t>
      </w:r>
      <w:r>
        <w:rPr>
          <w:lang w:eastAsia="en-US"/>
        </w:rPr>
        <w:t>у</w:t>
      </w:r>
      <w:r w:rsidR="00277273">
        <w:rPr>
          <w:lang w:eastAsia="en-US"/>
        </w:rPr>
        <w:t>чреждений образования, в которых улучшилось техническое состояние</w:t>
      </w:r>
      <w:r w:rsidR="00277273" w:rsidRPr="00277273">
        <w:rPr>
          <w:lang w:eastAsia="en-US"/>
        </w:rPr>
        <w:t xml:space="preserve"> </w:t>
      </w:r>
      <w:r w:rsidR="00277273">
        <w:rPr>
          <w:lang w:eastAsia="en-US"/>
        </w:rPr>
        <w:t>в год</w:t>
      </w:r>
      <w:r>
        <w:rPr>
          <w:lang w:eastAsia="en-US"/>
        </w:rPr>
        <w:t>;</w:t>
      </w:r>
    </w:p>
    <w:p w:rsidR="00277273" w:rsidRDefault="009E09A8" w:rsidP="009E09A8">
      <w:pPr>
        <w:pStyle w:val="af7"/>
        <w:numPr>
          <w:ilvl w:val="0"/>
          <w:numId w:val="41"/>
        </w:numPr>
        <w:tabs>
          <w:tab w:val="left" w:pos="993"/>
        </w:tabs>
        <w:ind w:left="0" w:firstLine="709"/>
      </w:pPr>
      <w:r>
        <w:rPr>
          <w:lang w:eastAsia="en-US"/>
        </w:rPr>
        <w:t>к</w:t>
      </w:r>
      <w:r w:rsidR="00277273">
        <w:rPr>
          <w:lang w:eastAsia="en-US"/>
        </w:rPr>
        <w:t xml:space="preserve">оличество зданий </w:t>
      </w:r>
      <w:r>
        <w:rPr>
          <w:lang w:eastAsia="en-US"/>
        </w:rPr>
        <w:t>у</w:t>
      </w:r>
      <w:r w:rsidR="00277273">
        <w:rPr>
          <w:lang w:eastAsia="en-US"/>
        </w:rPr>
        <w:t>чреждений культуры</w:t>
      </w:r>
      <w:r>
        <w:rPr>
          <w:lang w:eastAsia="en-US"/>
        </w:rPr>
        <w:t xml:space="preserve"> и спорта</w:t>
      </w:r>
      <w:r w:rsidR="00277273">
        <w:rPr>
          <w:lang w:eastAsia="en-US"/>
        </w:rPr>
        <w:t>, в которых улучшилось техническое состояние в год</w:t>
      </w:r>
      <w:r>
        <w:rPr>
          <w:lang w:eastAsia="en-US"/>
        </w:rPr>
        <w:t>;</w:t>
      </w:r>
    </w:p>
    <w:p w:rsidR="00277273" w:rsidRDefault="009E09A8" w:rsidP="009E09A8">
      <w:pPr>
        <w:pStyle w:val="af7"/>
        <w:numPr>
          <w:ilvl w:val="0"/>
          <w:numId w:val="41"/>
        </w:numPr>
        <w:tabs>
          <w:tab w:val="left" w:pos="993"/>
        </w:tabs>
        <w:ind w:left="0" w:firstLine="709"/>
      </w:pPr>
      <w:r>
        <w:rPr>
          <w:lang w:eastAsia="en-US"/>
        </w:rPr>
        <w:t>к</w:t>
      </w:r>
      <w:r w:rsidR="00277273" w:rsidRPr="00381B35">
        <w:rPr>
          <w:lang w:eastAsia="en-US"/>
        </w:rPr>
        <w:t xml:space="preserve">оличество помещений </w:t>
      </w:r>
      <w:r>
        <w:rPr>
          <w:lang w:eastAsia="en-US"/>
        </w:rPr>
        <w:t>у</w:t>
      </w:r>
      <w:r w:rsidR="00277273" w:rsidRPr="00381B35">
        <w:rPr>
          <w:lang w:eastAsia="en-US"/>
        </w:rPr>
        <w:t>чреждений образования, в которых улучшилось техническое состояние</w:t>
      </w:r>
      <w:r w:rsidR="00277273">
        <w:rPr>
          <w:lang w:eastAsia="en-US"/>
        </w:rPr>
        <w:t xml:space="preserve"> в год</w:t>
      </w:r>
      <w:r>
        <w:rPr>
          <w:lang w:eastAsia="en-US"/>
        </w:rPr>
        <w:t>;</w:t>
      </w:r>
    </w:p>
    <w:p w:rsidR="00277273" w:rsidRDefault="009E09A8" w:rsidP="009E09A8">
      <w:pPr>
        <w:pStyle w:val="af7"/>
        <w:numPr>
          <w:ilvl w:val="0"/>
          <w:numId w:val="41"/>
        </w:numPr>
        <w:tabs>
          <w:tab w:val="left" w:pos="993"/>
        </w:tabs>
        <w:ind w:left="0" w:firstLine="709"/>
      </w:pPr>
      <w:r>
        <w:rPr>
          <w:lang w:eastAsia="en-US"/>
        </w:rPr>
        <w:t>к</w:t>
      </w:r>
      <w:r w:rsidR="00277273" w:rsidRPr="00381B35">
        <w:rPr>
          <w:lang w:eastAsia="en-US"/>
        </w:rPr>
        <w:t xml:space="preserve">оличество помещений </w:t>
      </w:r>
      <w:r>
        <w:rPr>
          <w:lang w:eastAsia="en-US"/>
        </w:rPr>
        <w:t>у</w:t>
      </w:r>
      <w:r w:rsidR="00277273" w:rsidRPr="00381B35">
        <w:rPr>
          <w:lang w:eastAsia="en-US"/>
        </w:rPr>
        <w:t>чреждений культуры</w:t>
      </w:r>
      <w:r>
        <w:rPr>
          <w:lang w:eastAsia="en-US"/>
        </w:rPr>
        <w:t xml:space="preserve"> и спорта</w:t>
      </w:r>
      <w:r w:rsidR="00277273" w:rsidRPr="00381B35">
        <w:rPr>
          <w:lang w:eastAsia="en-US"/>
        </w:rPr>
        <w:t>, в которых улучшилось техническое состояние</w:t>
      </w:r>
      <w:r w:rsidR="00277273">
        <w:rPr>
          <w:lang w:eastAsia="en-US"/>
        </w:rPr>
        <w:t xml:space="preserve"> в год</w:t>
      </w:r>
      <w:r>
        <w:rPr>
          <w:lang w:eastAsia="en-US"/>
        </w:rPr>
        <w:t>;</w:t>
      </w:r>
    </w:p>
    <w:p w:rsidR="00277273" w:rsidRDefault="009E09A8" w:rsidP="009E09A8">
      <w:pPr>
        <w:pStyle w:val="af7"/>
        <w:numPr>
          <w:ilvl w:val="0"/>
          <w:numId w:val="41"/>
        </w:numPr>
        <w:tabs>
          <w:tab w:val="left" w:pos="993"/>
        </w:tabs>
        <w:ind w:left="0" w:firstLine="709"/>
      </w:pPr>
      <w:r>
        <w:rPr>
          <w:lang w:eastAsia="en-US"/>
        </w:rPr>
        <w:t>к</w:t>
      </w:r>
      <w:r w:rsidR="00277273" w:rsidRPr="00381B35">
        <w:rPr>
          <w:lang w:eastAsia="en-US"/>
        </w:rPr>
        <w:t xml:space="preserve">оличество иных объектов </w:t>
      </w:r>
      <w:r>
        <w:rPr>
          <w:lang w:eastAsia="en-US"/>
        </w:rPr>
        <w:t>у</w:t>
      </w:r>
      <w:r w:rsidR="00277273" w:rsidRPr="00381B35">
        <w:rPr>
          <w:lang w:eastAsia="en-US"/>
        </w:rPr>
        <w:t>чреждений образования, на которых улучшилось техническое состояние</w:t>
      </w:r>
      <w:r w:rsidR="00277273">
        <w:rPr>
          <w:lang w:eastAsia="en-US"/>
        </w:rPr>
        <w:t xml:space="preserve"> в год.</w:t>
      </w:r>
    </w:p>
    <w:p w:rsidR="00277273" w:rsidRDefault="009E09A8" w:rsidP="009E09A8">
      <w:pPr>
        <w:pStyle w:val="af7"/>
        <w:numPr>
          <w:ilvl w:val="0"/>
          <w:numId w:val="41"/>
        </w:numPr>
        <w:tabs>
          <w:tab w:val="left" w:pos="993"/>
        </w:tabs>
        <w:ind w:left="0" w:firstLine="709"/>
      </w:pPr>
      <w:r>
        <w:rPr>
          <w:lang w:eastAsia="en-US"/>
        </w:rPr>
        <w:t>к</w:t>
      </w:r>
      <w:r w:rsidR="00277273" w:rsidRPr="00381B35">
        <w:rPr>
          <w:lang w:eastAsia="en-US"/>
        </w:rPr>
        <w:t xml:space="preserve">оличество иных объектов </w:t>
      </w:r>
      <w:r>
        <w:rPr>
          <w:lang w:eastAsia="en-US"/>
        </w:rPr>
        <w:t>у</w:t>
      </w:r>
      <w:r w:rsidR="00277273" w:rsidRPr="00381B35">
        <w:rPr>
          <w:lang w:eastAsia="en-US"/>
        </w:rPr>
        <w:t>чреждений культуры</w:t>
      </w:r>
      <w:r>
        <w:rPr>
          <w:lang w:eastAsia="en-US"/>
        </w:rPr>
        <w:t xml:space="preserve"> и спорта</w:t>
      </w:r>
      <w:r w:rsidR="00277273" w:rsidRPr="00381B35">
        <w:rPr>
          <w:lang w:eastAsia="en-US"/>
        </w:rPr>
        <w:t>, на которых улучшилось техническое состояние</w:t>
      </w:r>
      <w:r w:rsidR="00277273">
        <w:rPr>
          <w:lang w:eastAsia="en-US"/>
        </w:rPr>
        <w:t xml:space="preserve"> в год.</w:t>
      </w:r>
    </w:p>
    <w:p w:rsidR="00277273" w:rsidRDefault="009E09A8" w:rsidP="009E09A8">
      <w:pPr>
        <w:pStyle w:val="af7"/>
        <w:numPr>
          <w:ilvl w:val="0"/>
          <w:numId w:val="41"/>
        </w:numPr>
        <w:tabs>
          <w:tab w:val="left" w:pos="993"/>
        </w:tabs>
        <w:ind w:left="0" w:firstLine="709"/>
      </w:pPr>
      <w:r>
        <w:rPr>
          <w:lang w:eastAsia="en-US"/>
        </w:rPr>
        <w:t>к</w:t>
      </w:r>
      <w:r w:rsidR="00277273" w:rsidRPr="00381B35">
        <w:rPr>
          <w:lang w:eastAsia="en-US"/>
        </w:rPr>
        <w:t>оличество объектов администрации муниципального района «Вуктыл»</w:t>
      </w:r>
      <w:r w:rsidR="00FD1B12">
        <w:rPr>
          <w:lang w:eastAsia="en-US"/>
        </w:rPr>
        <w:t>,</w:t>
      </w:r>
      <w:r w:rsidR="00277273" w:rsidRPr="00381B35">
        <w:rPr>
          <w:lang w:eastAsia="en-US"/>
        </w:rPr>
        <w:t xml:space="preserve"> на которых улучшилось техническое состояние</w:t>
      </w:r>
      <w:r w:rsidR="00277273">
        <w:rPr>
          <w:lang w:eastAsia="en-US"/>
        </w:rPr>
        <w:t xml:space="preserve"> конструктивных элементов.</w:t>
      </w:r>
    </w:p>
    <w:p w:rsidR="001B2A42" w:rsidRDefault="003C62AB" w:rsidP="003C62AB">
      <w:pPr>
        <w:autoSpaceDE w:val="0"/>
        <w:autoSpaceDN w:val="0"/>
        <w:adjustRightInd w:val="0"/>
      </w:pPr>
      <w:r>
        <w:rPr>
          <w:rFonts w:eastAsia="Calibri"/>
          <w:lang w:eastAsia="en-US"/>
        </w:rPr>
        <w:tab/>
      </w:r>
      <w:r w:rsidR="00277273" w:rsidRPr="00E50E94">
        <w:t xml:space="preserve">Целевыми индикаторами и показателями </w:t>
      </w:r>
      <w:r w:rsidR="00277273">
        <w:t xml:space="preserve">Подпрограммы 2 </w:t>
      </w:r>
      <w:r w:rsidR="00277273" w:rsidRPr="00277273">
        <w:t>«Строительство и ремонт объектов муниципальной казны»</w:t>
      </w:r>
      <w:r w:rsidR="00277273">
        <w:t xml:space="preserve"> являются:</w:t>
      </w:r>
    </w:p>
    <w:p w:rsidR="00277273" w:rsidRDefault="00FD1B12" w:rsidP="00FD1B12">
      <w:pPr>
        <w:pStyle w:val="af7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>
        <w:t>к</w:t>
      </w:r>
      <w:r w:rsidR="00277273" w:rsidRPr="00562B02">
        <w:t>оличество разработанной сметной документации</w:t>
      </w:r>
      <w:r>
        <w:t>;</w:t>
      </w:r>
    </w:p>
    <w:p w:rsidR="00277273" w:rsidRDefault="00FD1B12" w:rsidP="00FD1B12">
      <w:pPr>
        <w:pStyle w:val="af7"/>
        <w:numPr>
          <w:ilvl w:val="0"/>
          <w:numId w:val="4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</w:pPr>
      <w:r>
        <w:t>к</w:t>
      </w:r>
      <w:r w:rsidR="00277273" w:rsidRPr="00562B02">
        <w:t xml:space="preserve">оличество объектов </w:t>
      </w:r>
      <w:r w:rsidR="00277273">
        <w:t xml:space="preserve">муниципальной казны </w:t>
      </w:r>
      <w:r w:rsidR="00277273" w:rsidRPr="00562B02">
        <w:t>с улучшенными техническими характеристиками</w:t>
      </w:r>
      <w:r w:rsidR="00277273">
        <w:t>.</w:t>
      </w:r>
    </w:p>
    <w:p w:rsidR="000C44B1" w:rsidRDefault="000C44B1" w:rsidP="00FD1B12">
      <w:pPr>
        <w:pStyle w:val="af7"/>
        <w:autoSpaceDE w:val="0"/>
        <w:autoSpaceDN w:val="0"/>
        <w:adjustRightInd w:val="0"/>
        <w:ind w:left="0" w:firstLine="709"/>
      </w:pPr>
      <w:r w:rsidRPr="00595C51">
        <w:t xml:space="preserve">Перечень </w:t>
      </w:r>
      <w:r>
        <w:t>показателей (индикатор</w:t>
      </w:r>
      <w:r w:rsidR="00C572F7">
        <w:t>ов</w:t>
      </w:r>
      <w:r>
        <w:t>)</w:t>
      </w:r>
      <w:r w:rsidR="00C572F7">
        <w:t xml:space="preserve"> подпрограмм</w:t>
      </w:r>
      <w:r w:rsidRPr="00595C51">
        <w:t xml:space="preserve"> приведен в таблице </w:t>
      </w:r>
      <w:r w:rsidR="00C572F7">
        <w:t>1</w:t>
      </w:r>
      <w:r w:rsidRPr="00595C51">
        <w:t xml:space="preserve"> приложения к настоящей Программе</w:t>
      </w:r>
      <w:r w:rsidR="00FD1B12">
        <w:t>.</w:t>
      </w:r>
    </w:p>
    <w:p w:rsidR="00567CAB" w:rsidRPr="00E50E94" w:rsidRDefault="00567CAB" w:rsidP="00567CAB">
      <w:pPr>
        <w:pStyle w:val="af7"/>
        <w:autoSpaceDE w:val="0"/>
        <w:autoSpaceDN w:val="0"/>
        <w:adjustRightInd w:val="0"/>
        <w:ind w:left="426"/>
      </w:pPr>
    </w:p>
    <w:p w:rsidR="00885D9F" w:rsidRPr="00E50E94" w:rsidRDefault="00DC0593" w:rsidP="001B2A42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6</w:t>
      </w:r>
      <w:r w:rsidR="00885D9F" w:rsidRPr="00E50E94">
        <w:rPr>
          <w:rFonts w:eastAsia="Calibri"/>
          <w:lang w:eastAsia="en-US"/>
        </w:rPr>
        <w:t xml:space="preserve">. Перечень и краткое описание </w:t>
      </w:r>
      <w:r w:rsidR="001A03A9" w:rsidRPr="00E50E94">
        <w:rPr>
          <w:rFonts w:eastAsia="Calibri"/>
          <w:lang w:eastAsia="en-US"/>
        </w:rPr>
        <w:t>П</w:t>
      </w:r>
      <w:r w:rsidR="00A753D1" w:rsidRPr="00E50E94">
        <w:rPr>
          <w:rFonts w:eastAsia="Calibri"/>
          <w:lang w:eastAsia="en-US"/>
        </w:rPr>
        <w:t>одпрограмм</w:t>
      </w:r>
    </w:p>
    <w:p w:rsidR="00885D9F" w:rsidRDefault="00885D9F" w:rsidP="00885D9F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277273" w:rsidRPr="00277273" w:rsidRDefault="00277273" w:rsidP="00FD1B12">
      <w:pPr>
        <w:autoSpaceDE w:val="0"/>
        <w:autoSpaceDN w:val="0"/>
        <w:adjustRightInd w:val="0"/>
        <w:ind w:firstLine="709"/>
      </w:pPr>
      <w:r w:rsidRPr="00277273">
        <w:t>Муниципальная программа «Строительство и ремонт объектов муниципальной                                                                                                    собственности» состоит из следующих подпрограмм:</w:t>
      </w:r>
    </w:p>
    <w:p w:rsidR="001B2A42" w:rsidRDefault="001B2A42" w:rsidP="00FD1B12">
      <w:pPr>
        <w:ind w:firstLine="709"/>
        <w:rPr>
          <w:lang w:eastAsia="ar-SA"/>
        </w:rPr>
      </w:pPr>
      <w:r w:rsidRPr="00E50E94">
        <w:t xml:space="preserve">1. </w:t>
      </w:r>
      <w:r w:rsidR="00277273" w:rsidRPr="00277273">
        <w:t xml:space="preserve">Подпрограмма </w:t>
      </w:r>
      <w:r w:rsidR="00FD1B12">
        <w:t>1</w:t>
      </w:r>
      <w:r w:rsidR="00277273" w:rsidRPr="00277273">
        <w:t xml:space="preserve"> </w:t>
      </w:r>
      <w:r w:rsidR="00277273" w:rsidRPr="00277273">
        <w:rPr>
          <w:lang w:eastAsia="ar-SA"/>
        </w:rPr>
        <w:t>«Строительство, ремонт, капитальный ремонт и реконструкция зданий</w:t>
      </w:r>
      <w:r w:rsidR="00C54FCE">
        <w:rPr>
          <w:lang w:eastAsia="ar-SA"/>
        </w:rPr>
        <w:t xml:space="preserve"> и</w:t>
      </w:r>
      <w:r w:rsidR="00277273" w:rsidRPr="00277273">
        <w:rPr>
          <w:lang w:eastAsia="ar-SA"/>
        </w:rPr>
        <w:t xml:space="preserve"> помещений </w:t>
      </w:r>
      <w:r w:rsidR="00C572F7">
        <w:rPr>
          <w:lang w:eastAsia="ar-SA"/>
        </w:rPr>
        <w:t xml:space="preserve">муниципальных </w:t>
      </w:r>
      <w:r w:rsidR="00C54FCE">
        <w:rPr>
          <w:lang w:eastAsia="ar-SA"/>
        </w:rPr>
        <w:t>учреждений</w:t>
      </w:r>
      <w:r w:rsidR="00277273" w:rsidRPr="00277273">
        <w:rPr>
          <w:lang w:eastAsia="ar-SA"/>
        </w:rPr>
        <w:t>»</w:t>
      </w:r>
      <w:r w:rsidR="00FD1B12">
        <w:rPr>
          <w:lang w:eastAsia="ar-SA"/>
        </w:rPr>
        <w:t>.</w:t>
      </w:r>
    </w:p>
    <w:p w:rsidR="008B1276" w:rsidRDefault="008B1276" w:rsidP="00FD1B12">
      <w:pPr>
        <w:ind w:firstLine="709"/>
        <w:rPr>
          <w:lang w:eastAsia="ar-SA"/>
        </w:rPr>
      </w:pPr>
      <w:r>
        <w:rPr>
          <w:lang w:eastAsia="ar-SA"/>
        </w:rPr>
        <w:t>Цель:</w:t>
      </w:r>
      <w:r w:rsidRPr="00666F08">
        <w:rPr>
          <w:lang w:eastAsia="en-US"/>
        </w:rPr>
        <w:t xml:space="preserve"> </w:t>
      </w:r>
      <w:r w:rsidR="00FD1B12">
        <w:rPr>
          <w:lang w:eastAsia="en-US"/>
        </w:rPr>
        <w:t>у</w:t>
      </w:r>
      <w:r w:rsidRPr="00A5691C">
        <w:rPr>
          <w:lang w:eastAsia="en-US"/>
        </w:rPr>
        <w:t xml:space="preserve">лучшение технического состояния </w:t>
      </w:r>
      <w:r w:rsidRPr="0086360F">
        <w:rPr>
          <w:lang w:eastAsia="ar-SA"/>
        </w:rPr>
        <w:t>зданий</w:t>
      </w:r>
      <w:r>
        <w:rPr>
          <w:lang w:eastAsia="ar-SA"/>
        </w:rPr>
        <w:t xml:space="preserve"> и </w:t>
      </w:r>
      <w:r w:rsidRPr="00A5691C">
        <w:rPr>
          <w:lang w:eastAsia="en-US"/>
        </w:rPr>
        <w:t>помещений</w:t>
      </w:r>
      <w:r>
        <w:rPr>
          <w:lang w:eastAsia="en-US"/>
        </w:rPr>
        <w:t xml:space="preserve"> </w:t>
      </w:r>
      <w:r>
        <w:rPr>
          <w:lang w:eastAsia="ar-SA"/>
        </w:rPr>
        <w:t>муниципальных учреждений.</w:t>
      </w:r>
    </w:p>
    <w:p w:rsidR="008B1276" w:rsidRDefault="008B1276" w:rsidP="008B1276">
      <w:pPr>
        <w:pStyle w:val="af7"/>
        <w:autoSpaceDE w:val="0"/>
        <w:autoSpaceDN w:val="0"/>
        <w:adjustRightInd w:val="0"/>
        <w:ind w:left="0" w:firstLine="540"/>
        <w:rPr>
          <w:lang w:eastAsia="ar-SA"/>
        </w:rPr>
      </w:pPr>
      <w:r>
        <w:rPr>
          <w:lang w:eastAsia="ar-SA"/>
        </w:rPr>
        <w:lastRenderedPageBreak/>
        <w:t xml:space="preserve">Задача: </w:t>
      </w:r>
      <w:r w:rsidR="00FD1B12">
        <w:rPr>
          <w:lang w:eastAsia="ar-SA"/>
        </w:rPr>
        <w:t>о</w:t>
      </w:r>
      <w:r w:rsidRPr="00A5691C">
        <w:rPr>
          <w:lang w:eastAsia="en-US"/>
        </w:rPr>
        <w:t>беспечение устойчивости и надежности зданий</w:t>
      </w:r>
      <w:r>
        <w:rPr>
          <w:lang w:eastAsia="en-US"/>
        </w:rPr>
        <w:t xml:space="preserve"> и </w:t>
      </w:r>
      <w:r w:rsidRPr="00A5691C">
        <w:rPr>
          <w:lang w:eastAsia="en-US"/>
        </w:rPr>
        <w:t>помещений</w:t>
      </w:r>
      <w:r>
        <w:rPr>
          <w:lang w:eastAsia="en-US"/>
        </w:rPr>
        <w:t xml:space="preserve"> </w:t>
      </w:r>
      <w:r w:rsidRPr="00A5691C">
        <w:rPr>
          <w:lang w:eastAsia="en-US"/>
        </w:rPr>
        <w:t xml:space="preserve"> </w:t>
      </w:r>
      <w:r>
        <w:rPr>
          <w:lang w:eastAsia="en-US"/>
        </w:rPr>
        <w:t>муниципальных у</w:t>
      </w:r>
      <w:r w:rsidRPr="00A5691C">
        <w:rPr>
          <w:lang w:eastAsia="en-US"/>
        </w:rPr>
        <w:t>чреждений</w:t>
      </w:r>
      <w:r>
        <w:rPr>
          <w:lang w:eastAsia="en-US"/>
        </w:rPr>
        <w:t>.</w:t>
      </w:r>
    </w:p>
    <w:p w:rsidR="00277273" w:rsidRDefault="00277273" w:rsidP="001B2A42">
      <w:pPr>
        <w:ind w:firstLine="540"/>
      </w:pPr>
      <w:r>
        <w:rPr>
          <w:lang w:eastAsia="ar-SA"/>
        </w:rPr>
        <w:t xml:space="preserve">2. </w:t>
      </w:r>
      <w:r w:rsidRPr="00277273">
        <w:t>Подпрограмма 2 «Строительство и ремонт объектов муниципальной казны»</w:t>
      </w:r>
      <w:r>
        <w:t>.</w:t>
      </w:r>
    </w:p>
    <w:p w:rsidR="0009093B" w:rsidRPr="00E50E94" w:rsidRDefault="00885D9F" w:rsidP="00666F08">
      <w:pPr>
        <w:widowControl w:val="0"/>
        <w:autoSpaceDE w:val="0"/>
        <w:autoSpaceDN w:val="0"/>
        <w:adjustRightInd w:val="0"/>
        <w:ind w:firstLine="540"/>
        <w:rPr>
          <w:lang w:eastAsia="en-US"/>
        </w:rPr>
      </w:pPr>
      <w:r w:rsidRPr="00E50E94">
        <w:rPr>
          <w:rFonts w:eastAsia="Calibri"/>
          <w:lang w:eastAsia="en-US"/>
        </w:rPr>
        <w:t xml:space="preserve">Цель: </w:t>
      </w:r>
      <w:r w:rsidR="00FD1B12">
        <w:rPr>
          <w:rFonts w:eastAsia="Calibri"/>
          <w:lang w:eastAsia="en-US"/>
        </w:rPr>
        <w:t>у</w:t>
      </w:r>
      <w:r w:rsidR="00666F08" w:rsidRPr="00C826F1">
        <w:t xml:space="preserve">лучшение технического состояния </w:t>
      </w:r>
      <w:r w:rsidR="00666F08" w:rsidRPr="001B46C8">
        <w:t xml:space="preserve">объектов </w:t>
      </w:r>
      <w:r w:rsidR="00666F08">
        <w:t>муниципальной казны</w:t>
      </w:r>
      <w:r w:rsidR="00FD1B12">
        <w:t>.</w:t>
      </w:r>
      <w:r w:rsidR="00666F08">
        <w:t xml:space="preserve"> </w:t>
      </w:r>
    </w:p>
    <w:p w:rsidR="0009093B" w:rsidRDefault="00666F08" w:rsidP="0009093B">
      <w:pPr>
        <w:ind w:firstLine="540"/>
      </w:pPr>
      <w:r w:rsidRPr="00562B02">
        <w:t>Задача</w:t>
      </w:r>
      <w:r>
        <w:t>:</w:t>
      </w:r>
      <w:r w:rsidR="00495057">
        <w:t xml:space="preserve"> </w:t>
      </w:r>
      <w:r w:rsidR="00FD1B12">
        <w:t>с</w:t>
      </w:r>
      <w:r w:rsidRPr="00562B02">
        <w:t>охранение и поддержание объектов казны</w:t>
      </w:r>
      <w:r>
        <w:t>.</w:t>
      </w:r>
    </w:p>
    <w:p w:rsidR="00092510" w:rsidRPr="00E50E94" w:rsidRDefault="00092510" w:rsidP="0009093B">
      <w:pPr>
        <w:ind w:firstLine="540"/>
        <w:rPr>
          <w:lang w:eastAsia="en-US"/>
        </w:rPr>
      </w:pPr>
    </w:p>
    <w:p w:rsidR="00CB10DA" w:rsidRPr="00E50E94" w:rsidRDefault="00DC0593" w:rsidP="00CB10D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7</w:t>
      </w:r>
      <w:r w:rsidR="00CB10DA" w:rsidRPr="00E50E94">
        <w:rPr>
          <w:rFonts w:eastAsia="Calibri"/>
          <w:lang w:eastAsia="en-US"/>
        </w:rPr>
        <w:t>. Ресурсное обеспечение Программы</w:t>
      </w:r>
    </w:p>
    <w:p w:rsidR="00CB10DA" w:rsidRPr="00E50E94" w:rsidRDefault="00CB10DA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CB10DA" w:rsidRPr="00E50E94" w:rsidRDefault="00CB10DA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proofErr w:type="gramStart"/>
      <w:r w:rsidRPr="00E50E94">
        <w:rPr>
          <w:rFonts w:eastAsia="Calibri"/>
          <w:lang w:eastAsia="en-US"/>
        </w:rPr>
        <w:t>Общий объем</w:t>
      </w:r>
      <w:r w:rsidR="00AF3645" w:rsidRPr="00E50E94">
        <w:rPr>
          <w:rFonts w:eastAsia="Calibri"/>
          <w:lang w:eastAsia="en-US"/>
        </w:rPr>
        <w:t xml:space="preserve"> финансирования Программы  201</w:t>
      </w:r>
      <w:r w:rsidR="0009093B" w:rsidRPr="00E50E94">
        <w:rPr>
          <w:rFonts w:eastAsia="Calibri"/>
          <w:lang w:eastAsia="en-US"/>
        </w:rPr>
        <w:t>6</w:t>
      </w:r>
      <w:r w:rsidR="003C62AB">
        <w:rPr>
          <w:rFonts w:eastAsia="Calibri"/>
          <w:lang w:eastAsia="en-US"/>
        </w:rPr>
        <w:t>-2018</w:t>
      </w:r>
      <w:r w:rsidR="0009093B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год</w:t>
      </w:r>
      <w:r w:rsidR="00666F08">
        <w:rPr>
          <w:rFonts w:eastAsia="Calibri"/>
          <w:lang w:eastAsia="en-US"/>
        </w:rPr>
        <w:t>ах</w:t>
      </w:r>
      <w:r w:rsidRPr="00E50E94">
        <w:rPr>
          <w:rFonts w:eastAsia="Calibri"/>
          <w:lang w:eastAsia="en-US"/>
        </w:rPr>
        <w:t xml:space="preserve"> составит</w:t>
      </w:r>
      <w:r w:rsidR="00A5691C" w:rsidRPr="00E50E94">
        <w:rPr>
          <w:rFonts w:eastAsia="Calibri"/>
          <w:lang w:eastAsia="en-US"/>
        </w:rPr>
        <w:t>:</w:t>
      </w:r>
      <w:r w:rsidR="0062308E" w:rsidRPr="00E50E94">
        <w:rPr>
          <w:rFonts w:eastAsia="Calibri"/>
          <w:lang w:eastAsia="en-US"/>
        </w:rPr>
        <w:t xml:space="preserve">  </w:t>
      </w:r>
      <w:r w:rsidR="00C572F7" w:rsidRPr="00C572F7">
        <w:rPr>
          <w:rFonts w:eastAsia="Calibri"/>
          <w:lang w:eastAsia="en-US"/>
        </w:rPr>
        <w:t>70</w:t>
      </w:r>
      <w:r w:rsidR="00092510">
        <w:rPr>
          <w:rFonts w:eastAsia="Calibri"/>
          <w:lang w:eastAsia="en-US"/>
        </w:rPr>
        <w:t xml:space="preserve"> 2</w:t>
      </w:r>
      <w:r w:rsidR="00C572F7" w:rsidRPr="00C572F7">
        <w:rPr>
          <w:rFonts w:eastAsia="Calibri"/>
          <w:lang w:eastAsia="en-US"/>
        </w:rPr>
        <w:t>27 631,00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муниципального района «Вуктыл» (далее </w:t>
      </w:r>
      <w:r w:rsidR="0062308E" w:rsidRPr="00E50E94">
        <w:rPr>
          <w:rFonts w:eastAsia="Calibri"/>
          <w:lang w:eastAsia="en-US"/>
        </w:rPr>
        <w:t>–</w:t>
      </w:r>
      <w:r w:rsidRPr="00E50E94">
        <w:rPr>
          <w:rFonts w:eastAsia="Calibri"/>
          <w:lang w:eastAsia="en-US"/>
        </w:rPr>
        <w:t xml:space="preserve"> МР «Вуктыл») </w:t>
      </w:r>
      <w:r w:rsidR="0062308E" w:rsidRPr="00E50E94">
        <w:rPr>
          <w:rFonts w:eastAsia="Calibri"/>
          <w:lang w:eastAsia="en-US"/>
        </w:rPr>
        <w:t>–</w:t>
      </w:r>
      <w:r w:rsidR="00B83018" w:rsidRPr="00E50E94">
        <w:rPr>
          <w:rFonts w:eastAsia="Calibri"/>
          <w:lang w:eastAsia="en-US"/>
        </w:rPr>
        <w:t xml:space="preserve"> </w:t>
      </w:r>
      <w:r w:rsidR="00092510" w:rsidRPr="00C572F7">
        <w:rPr>
          <w:rFonts w:eastAsia="Calibri"/>
          <w:lang w:eastAsia="en-US"/>
        </w:rPr>
        <w:t>70 </w:t>
      </w:r>
      <w:r w:rsidR="00092510">
        <w:rPr>
          <w:rFonts w:eastAsia="Calibri"/>
          <w:lang w:eastAsia="en-US"/>
        </w:rPr>
        <w:t>2</w:t>
      </w:r>
      <w:r w:rsidR="00092510" w:rsidRPr="00C572F7">
        <w:rPr>
          <w:rFonts w:eastAsia="Calibri"/>
          <w:lang w:eastAsia="en-US"/>
        </w:rPr>
        <w:t>27 631,00</w:t>
      </w:r>
      <w:r w:rsidRPr="00E50E94">
        <w:rPr>
          <w:rFonts w:eastAsia="Calibri"/>
          <w:lang w:eastAsia="en-US"/>
        </w:rPr>
        <w:t xml:space="preserve"> рублей, за счет средств республиканско</w:t>
      </w:r>
      <w:r w:rsidR="007E05B1" w:rsidRPr="00E50E94">
        <w:rPr>
          <w:rFonts w:eastAsia="Calibri"/>
          <w:lang w:eastAsia="en-US"/>
        </w:rPr>
        <w:t xml:space="preserve">го бюджета Республики Коми </w:t>
      </w:r>
      <w:r w:rsidR="0062308E" w:rsidRPr="00E50E94">
        <w:rPr>
          <w:rFonts w:eastAsia="Calibri"/>
          <w:lang w:eastAsia="en-US"/>
        </w:rPr>
        <w:t xml:space="preserve">–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рублей,</w:t>
      </w:r>
      <w:r w:rsidR="008D75B7" w:rsidRPr="00E50E94">
        <w:rPr>
          <w:rFonts w:eastAsia="Calibri"/>
          <w:lang w:eastAsia="en-US"/>
        </w:rPr>
        <w:t xml:space="preserve"> за счет внебюджетных средств</w:t>
      </w:r>
      <w:r w:rsidR="007E05B1" w:rsidRPr="00E50E94">
        <w:rPr>
          <w:rFonts w:eastAsia="Calibri"/>
          <w:lang w:eastAsia="en-US"/>
        </w:rPr>
        <w:t xml:space="preserve"> </w:t>
      </w:r>
      <w:r w:rsidR="0062308E" w:rsidRPr="00E50E94">
        <w:rPr>
          <w:rFonts w:eastAsia="Calibri"/>
          <w:lang w:eastAsia="en-US"/>
        </w:rPr>
        <w:t>–</w:t>
      </w:r>
      <w:r w:rsidR="007E05B1" w:rsidRPr="00E50E94">
        <w:rPr>
          <w:rFonts w:eastAsia="Calibri"/>
          <w:lang w:eastAsia="en-US"/>
        </w:rPr>
        <w:t xml:space="preserve">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7E05B1" w:rsidRPr="00E50E94">
        <w:rPr>
          <w:rFonts w:eastAsia="Calibri"/>
          <w:lang w:eastAsia="en-US"/>
        </w:rPr>
        <w:t>рублей,</w:t>
      </w:r>
      <w:r w:rsidR="004B7011" w:rsidRPr="00E50E94">
        <w:rPr>
          <w:rFonts w:eastAsia="Calibri"/>
          <w:lang w:eastAsia="en-US"/>
        </w:rPr>
        <w:t xml:space="preserve"> за счет средств, поступающих из федерального бюджета –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4B7011" w:rsidRPr="00E50E94">
        <w:rPr>
          <w:rFonts w:eastAsia="Calibri"/>
          <w:lang w:eastAsia="en-US"/>
        </w:rPr>
        <w:t>рублей,</w:t>
      </w:r>
      <w:r w:rsidRPr="00E50E94">
        <w:rPr>
          <w:rFonts w:eastAsia="Calibri"/>
          <w:lang w:eastAsia="en-US"/>
        </w:rPr>
        <w:t xml:space="preserve"> в том числе:</w:t>
      </w:r>
      <w:proofErr w:type="gramEnd"/>
    </w:p>
    <w:p w:rsidR="00CB10DA" w:rsidRPr="00E50E94" w:rsidRDefault="00CB10DA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по годам реализации:</w:t>
      </w:r>
    </w:p>
    <w:p w:rsidR="00CB10DA" w:rsidRPr="00E50E94" w:rsidRDefault="00CB10DA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</w:t>
      </w:r>
      <w:r w:rsidR="0009093B" w:rsidRPr="00E50E94">
        <w:rPr>
          <w:rFonts w:eastAsia="Calibri"/>
          <w:lang w:eastAsia="en-US"/>
        </w:rPr>
        <w:t>6</w:t>
      </w:r>
      <w:r w:rsidRPr="00E50E94">
        <w:rPr>
          <w:rFonts w:eastAsia="Calibri"/>
          <w:lang w:eastAsia="en-US"/>
        </w:rPr>
        <w:t xml:space="preserve"> г. </w:t>
      </w:r>
      <w:r w:rsidR="004B7011" w:rsidRPr="00E50E94">
        <w:rPr>
          <w:rFonts w:eastAsia="Calibri"/>
          <w:lang w:eastAsia="en-US"/>
        </w:rPr>
        <w:t xml:space="preserve">– </w:t>
      </w:r>
      <w:r w:rsidR="00092510">
        <w:rPr>
          <w:rFonts w:eastAsia="Calibri"/>
          <w:lang w:eastAsia="en-US"/>
        </w:rPr>
        <w:t>44 677 631,00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</w:t>
      </w:r>
      <w:r w:rsidR="0062308E" w:rsidRPr="00E50E94">
        <w:rPr>
          <w:rFonts w:eastAsia="Calibri"/>
          <w:lang w:eastAsia="en-US"/>
        </w:rPr>
        <w:t>–</w:t>
      </w:r>
      <w:r w:rsidR="00092510">
        <w:rPr>
          <w:rFonts w:eastAsia="Calibri"/>
          <w:lang w:eastAsia="en-US"/>
        </w:rPr>
        <w:t>44 677 631,00</w:t>
      </w:r>
      <w:r w:rsidR="00092510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 xml:space="preserve">рублей, за счет средств республиканского бюджета Республики Коми </w:t>
      </w:r>
      <w:r w:rsidR="00C94819" w:rsidRPr="00E50E94">
        <w:rPr>
          <w:rFonts w:eastAsia="Calibri"/>
          <w:lang w:eastAsia="en-US"/>
        </w:rPr>
        <w:t>–</w:t>
      </w:r>
      <w:r w:rsidR="0009093B" w:rsidRPr="00E50E94">
        <w:rPr>
          <w:rFonts w:eastAsia="Calibri"/>
          <w:lang w:eastAsia="en-US"/>
        </w:rPr>
        <w:t xml:space="preserve"> 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рублей</w:t>
      </w:r>
      <w:r w:rsidR="008D75B7" w:rsidRPr="00E50E94">
        <w:rPr>
          <w:rFonts w:eastAsia="Calibri"/>
          <w:lang w:eastAsia="en-US"/>
        </w:rPr>
        <w:t>, за счет внебюджетных средств –</w:t>
      </w:r>
      <w:r w:rsidR="00FD1B12">
        <w:rPr>
          <w:rFonts w:eastAsia="Calibri"/>
          <w:lang w:eastAsia="en-US"/>
        </w:rPr>
        <w:t xml:space="preserve"> </w:t>
      </w:r>
      <w:r w:rsidR="008D75B7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8D75B7" w:rsidRPr="00E50E94">
        <w:rPr>
          <w:rFonts w:eastAsia="Calibri"/>
          <w:lang w:eastAsia="en-US"/>
        </w:rPr>
        <w:t>рублей</w:t>
      </w:r>
      <w:r w:rsidR="004B7011" w:rsidRPr="00E50E94">
        <w:rPr>
          <w:rFonts w:eastAsia="Calibri"/>
          <w:lang w:eastAsia="en-US"/>
        </w:rPr>
        <w:t xml:space="preserve">, за счет средств, поступающих из федерального бюджета –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4B7011" w:rsidRPr="00E50E94">
        <w:rPr>
          <w:rFonts w:eastAsia="Calibri"/>
          <w:lang w:eastAsia="en-US"/>
        </w:rPr>
        <w:t>рублей</w:t>
      </w:r>
      <w:r w:rsidRPr="00E50E94">
        <w:rPr>
          <w:rFonts w:eastAsia="Calibri"/>
          <w:lang w:eastAsia="en-US"/>
        </w:rPr>
        <w:t>;</w:t>
      </w:r>
    </w:p>
    <w:p w:rsidR="00CB10DA" w:rsidRPr="00E50E94" w:rsidRDefault="0009093B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2017</w:t>
      </w:r>
      <w:r w:rsidR="004B7011" w:rsidRPr="00E50E94">
        <w:rPr>
          <w:rFonts w:eastAsia="Calibri"/>
          <w:lang w:eastAsia="en-US"/>
        </w:rPr>
        <w:t xml:space="preserve"> г. – </w:t>
      </w:r>
      <w:r w:rsidR="00092510">
        <w:rPr>
          <w:rFonts w:eastAsia="Calibri"/>
          <w:lang w:eastAsia="en-US"/>
        </w:rPr>
        <w:t>20 700 000,00</w:t>
      </w:r>
      <w:r w:rsidR="00CB10DA" w:rsidRPr="00E50E94">
        <w:rPr>
          <w:rFonts w:eastAsia="Calibri"/>
          <w:lang w:eastAsia="en-US"/>
        </w:rPr>
        <w:t xml:space="preserve"> рублей, в том числе за счет средств бюджета МР «Вуктыл» </w:t>
      </w:r>
      <w:r w:rsidR="0062308E" w:rsidRPr="00E50E94">
        <w:rPr>
          <w:rFonts w:eastAsia="Calibri"/>
          <w:lang w:eastAsia="en-US"/>
        </w:rPr>
        <w:t>–</w:t>
      </w:r>
      <w:r w:rsidRPr="00E50E94">
        <w:rPr>
          <w:rFonts w:eastAsia="Calibri"/>
          <w:lang w:eastAsia="en-US"/>
        </w:rPr>
        <w:t xml:space="preserve"> </w:t>
      </w:r>
      <w:r w:rsidR="00092510">
        <w:rPr>
          <w:rFonts w:eastAsia="Calibri"/>
          <w:lang w:eastAsia="en-US"/>
        </w:rPr>
        <w:t>20 700 000,00</w:t>
      </w:r>
      <w:r w:rsidR="00CB10DA"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</w:t>
      </w:r>
      <w:r w:rsidR="0062308E" w:rsidRPr="00E50E94">
        <w:rPr>
          <w:rFonts w:eastAsia="Calibri"/>
          <w:lang w:eastAsia="en-US"/>
        </w:rPr>
        <w:t>–</w:t>
      </w:r>
      <w:r w:rsidR="005C4FE1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CB10DA" w:rsidRPr="00E50E94">
        <w:rPr>
          <w:rFonts w:eastAsia="Calibri"/>
          <w:lang w:eastAsia="en-US"/>
        </w:rPr>
        <w:t>. рублей</w:t>
      </w:r>
      <w:r w:rsidR="008D75B7" w:rsidRPr="00E50E94">
        <w:rPr>
          <w:rFonts w:eastAsia="Calibri"/>
          <w:lang w:eastAsia="en-US"/>
        </w:rPr>
        <w:t xml:space="preserve">, за счет внебюджетных средств – </w:t>
      </w:r>
      <w:r w:rsidR="00FD1B12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8D75B7" w:rsidRPr="00E50E94">
        <w:rPr>
          <w:rFonts w:eastAsia="Calibri"/>
          <w:lang w:eastAsia="en-US"/>
        </w:rPr>
        <w:t>рублей</w:t>
      </w:r>
      <w:r w:rsidR="004B7011" w:rsidRPr="00E50E94">
        <w:rPr>
          <w:rFonts w:eastAsia="Calibri"/>
          <w:lang w:eastAsia="en-US"/>
        </w:rPr>
        <w:t xml:space="preserve">, за счет средств, поступающих из федерального бюджета – </w:t>
      </w:r>
      <w:r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4B7011" w:rsidRPr="00E50E94">
        <w:rPr>
          <w:rFonts w:eastAsia="Calibri"/>
          <w:lang w:eastAsia="en-US"/>
        </w:rPr>
        <w:t>рублей</w:t>
      </w:r>
      <w:r w:rsidR="00CB10DA" w:rsidRPr="00E50E94">
        <w:rPr>
          <w:rFonts w:eastAsia="Calibri"/>
          <w:lang w:eastAsia="en-US"/>
        </w:rPr>
        <w:t>;</w:t>
      </w:r>
    </w:p>
    <w:p w:rsidR="00CB10DA" w:rsidRPr="00E50E94" w:rsidRDefault="00CB10DA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</w:t>
      </w:r>
      <w:r w:rsidR="0009093B" w:rsidRPr="00E50E94">
        <w:rPr>
          <w:rFonts w:eastAsia="Calibri"/>
          <w:lang w:eastAsia="en-US"/>
        </w:rPr>
        <w:t>8</w:t>
      </w:r>
      <w:r w:rsidRPr="00E50E94">
        <w:rPr>
          <w:rFonts w:eastAsia="Calibri"/>
          <w:lang w:eastAsia="en-US"/>
        </w:rPr>
        <w:t xml:space="preserve"> г. </w:t>
      </w:r>
      <w:r w:rsidR="0062308E" w:rsidRPr="00E50E94">
        <w:rPr>
          <w:rFonts w:eastAsia="Calibri"/>
          <w:lang w:eastAsia="en-US"/>
        </w:rPr>
        <w:t>–</w:t>
      </w:r>
      <w:r w:rsidRPr="00E50E94">
        <w:rPr>
          <w:rFonts w:eastAsia="Calibri"/>
          <w:lang w:eastAsia="en-US"/>
        </w:rPr>
        <w:t xml:space="preserve"> </w:t>
      </w:r>
      <w:r w:rsidR="00092510">
        <w:rPr>
          <w:rFonts w:eastAsia="Calibri"/>
          <w:lang w:eastAsia="en-US"/>
        </w:rPr>
        <w:t>4 850 0000,00</w:t>
      </w:r>
      <w:r w:rsidR="0009093B" w:rsidRPr="00E50E94">
        <w:rPr>
          <w:rFonts w:eastAsia="Calibri"/>
          <w:lang w:eastAsia="en-US"/>
        </w:rPr>
        <w:t xml:space="preserve"> </w:t>
      </w:r>
      <w:r w:rsidR="00B83018" w:rsidRPr="00E50E94">
        <w:rPr>
          <w:rFonts w:eastAsia="Calibri"/>
          <w:lang w:eastAsia="en-US"/>
        </w:rPr>
        <w:t>рублей,</w:t>
      </w:r>
      <w:r w:rsidR="00C94819" w:rsidRPr="00E50E94">
        <w:rPr>
          <w:rFonts w:eastAsia="Calibri"/>
          <w:lang w:eastAsia="en-US"/>
        </w:rPr>
        <w:t xml:space="preserve"> в том числе </w:t>
      </w:r>
      <w:r w:rsidRPr="00E50E94">
        <w:rPr>
          <w:rFonts w:eastAsia="Calibri"/>
          <w:lang w:eastAsia="en-US"/>
        </w:rPr>
        <w:t>за</w:t>
      </w:r>
      <w:r w:rsidR="0062308E" w:rsidRPr="00E50E94">
        <w:rPr>
          <w:rFonts w:eastAsia="Calibri"/>
          <w:lang w:eastAsia="en-US"/>
        </w:rPr>
        <w:t xml:space="preserve"> </w:t>
      </w:r>
      <w:r w:rsidR="00C94819" w:rsidRPr="00E50E94">
        <w:rPr>
          <w:rFonts w:eastAsia="Calibri"/>
          <w:lang w:eastAsia="en-US"/>
        </w:rPr>
        <w:t>счет средств бюджета МР «Вуктыл»</w:t>
      </w:r>
      <w:r w:rsidR="00B83018" w:rsidRPr="00E50E94">
        <w:rPr>
          <w:rFonts w:eastAsia="Calibri"/>
          <w:lang w:eastAsia="en-US"/>
        </w:rPr>
        <w:t xml:space="preserve"> </w:t>
      </w:r>
      <w:r w:rsidR="0062308E" w:rsidRPr="00E50E94">
        <w:rPr>
          <w:rFonts w:eastAsia="Calibri"/>
          <w:lang w:eastAsia="en-US"/>
        </w:rPr>
        <w:t>–</w:t>
      </w:r>
      <w:r w:rsidR="003C62AB">
        <w:rPr>
          <w:rFonts w:eastAsia="Calibri"/>
          <w:lang w:eastAsia="en-US"/>
        </w:rPr>
        <w:t xml:space="preserve"> </w:t>
      </w:r>
      <w:r w:rsidR="00092510">
        <w:rPr>
          <w:rFonts w:eastAsia="Calibri"/>
          <w:lang w:eastAsia="en-US"/>
        </w:rPr>
        <w:t>4 850 000,00</w:t>
      </w:r>
      <w:r w:rsidR="0062308E" w:rsidRPr="00E50E94">
        <w:rPr>
          <w:rFonts w:eastAsia="Calibri"/>
          <w:lang w:eastAsia="en-US"/>
        </w:rPr>
        <w:t xml:space="preserve"> </w:t>
      </w:r>
      <w:r w:rsidR="00C94819" w:rsidRPr="00E50E94">
        <w:rPr>
          <w:rFonts w:eastAsia="Calibri"/>
          <w:lang w:eastAsia="en-US"/>
        </w:rPr>
        <w:t>руб</w:t>
      </w:r>
      <w:r w:rsidR="00B83018" w:rsidRPr="00E50E94">
        <w:rPr>
          <w:rFonts w:eastAsia="Calibri"/>
          <w:lang w:eastAsia="en-US"/>
        </w:rPr>
        <w:t>лей</w:t>
      </w:r>
      <w:r w:rsidR="00C94819" w:rsidRPr="00E50E94">
        <w:rPr>
          <w:rFonts w:eastAsia="Calibri"/>
          <w:lang w:eastAsia="en-US"/>
        </w:rPr>
        <w:t>, за</w:t>
      </w:r>
      <w:r w:rsidRPr="00E50E94">
        <w:rPr>
          <w:rFonts w:eastAsia="Calibri"/>
          <w:lang w:eastAsia="en-US"/>
        </w:rPr>
        <w:t xml:space="preserve"> счет средств республик</w:t>
      </w:r>
      <w:r w:rsidR="00C94819" w:rsidRPr="00E50E94">
        <w:rPr>
          <w:rFonts w:eastAsia="Calibri"/>
          <w:lang w:eastAsia="en-US"/>
        </w:rPr>
        <w:t>анского бюджета Республики Коми</w:t>
      </w:r>
      <w:r w:rsidR="0062308E" w:rsidRPr="00E50E94">
        <w:rPr>
          <w:rFonts w:eastAsia="Calibri"/>
          <w:lang w:eastAsia="en-US"/>
        </w:rPr>
        <w:t xml:space="preserve"> –  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C94819" w:rsidRPr="00E50E94">
        <w:rPr>
          <w:rFonts w:eastAsia="Calibri"/>
          <w:lang w:eastAsia="en-US"/>
        </w:rPr>
        <w:t>руб</w:t>
      </w:r>
      <w:r w:rsidR="00B83018" w:rsidRPr="00E50E94">
        <w:rPr>
          <w:rFonts w:eastAsia="Calibri"/>
          <w:lang w:eastAsia="en-US"/>
        </w:rPr>
        <w:t>лей</w:t>
      </w:r>
      <w:r w:rsidR="004B7011" w:rsidRPr="00E50E94">
        <w:rPr>
          <w:rFonts w:eastAsia="Calibri"/>
          <w:lang w:eastAsia="en-US"/>
        </w:rPr>
        <w:t xml:space="preserve">, за счет средств, поступающих из федерального бюджета- </w:t>
      </w:r>
      <w:r w:rsidR="0009093B" w:rsidRPr="00E50E94">
        <w:rPr>
          <w:rFonts w:eastAsia="Calibri"/>
          <w:lang w:eastAsia="en-US"/>
        </w:rPr>
        <w:t>0</w:t>
      </w:r>
      <w:r w:rsidR="004B7011" w:rsidRPr="00E50E94">
        <w:rPr>
          <w:rFonts w:eastAsia="Calibri"/>
          <w:lang w:eastAsia="en-US"/>
        </w:rPr>
        <w:t xml:space="preserve"> 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4B7011" w:rsidRPr="00E50E94">
        <w:rPr>
          <w:rFonts w:eastAsia="Calibri"/>
          <w:lang w:eastAsia="en-US"/>
        </w:rPr>
        <w:t>рублей</w:t>
      </w:r>
      <w:r w:rsidR="00C94819" w:rsidRPr="00E50E94">
        <w:rPr>
          <w:rFonts w:eastAsia="Calibri"/>
          <w:lang w:eastAsia="en-US"/>
        </w:rPr>
        <w:t>.</w:t>
      </w:r>
    </w:p>
    <w:p w:rsidR="00CB10DA" w:rsidRPr="00E50E94" w:rsidRDefault="00CB10DA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в том числе по </w:t>
      </w:r>
      <w:r w:rsidR="0062308E" w:rsidRPr="00E50E94">
        <w:rPr>
          <w:rFonts w:eastAsia="Calibri"/>
          <w:lang w:eastAsia="en-US"/>
        </w:rPr>
        <w:t>П</w:t>
      </w:r>
      <w:r w:rsidRPr="00E50E94">
        <w:rPr>
          <w:rFonts w:eastAsia="Calibri"/>
          <w:lang w:eastAsia="en-US"/>
        </w:rPr>
        <w:t>одпрограммам:</w:t>
      </w:r>
    </w:p>
    <w:p w:rsidR="00CB10DA" w:rsidRPr="00E50E94" w:rsidRDefault="00CB10DA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1) в рамках </w:t>
      </w:r>
      <w:r w:rsidR="0062308E" w:rsidRPr="00E50E94">
        <w:rPr>
          <w:rFonts w:eastAsia="Calibri"/>
          <w:lang w:eastAsia="en-US"/>
        </w:rPr>
        <w:t>П</w:t>
      </w:r>
      <w:r w:rsidRPr="00E50E94">
        <w:rPr>
          <w:rFonts w:eastAsia="Calibri"/>
          <w:lang w:eastAsia="en-US"/>
        </w:rPr>
        <w:t>одпрограммы</w:t>
      </w:r>
      <w:r w:rsidR="00FD1B12">
        <w:rPr>
          <w:rFonts w:eastAsia="Calibri"/>
          <w:lang w:eastAsia="en-US"/>
        </w:rPr>
        <w:t xml:space="preserve"> 1</w:t>
      </w:r>
      <w:r w:rsidRPr="00E50E94">
        <w:rPr>
          <w:rFonts w:eastAsia="Calibri"/>
          <w:lang w:eastAsia="en-US"/>
        </w:rPr>
        <w:t xml:space="preserve"> </w:t>
      </w:r>
      <w:r w:rsidR="0009093B" w:rsidRPr="00E50E94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Pr="00E50E94">
        <w:rPr>
          <w:rFonts w:eastAsia="Calibri"/>
          <w:lang w:eastAsia="en-US"/>
        </w:rPr>
        <w:t xml:space="preserve">- </w:t>
      </w:r>
      <w:r w:rsidR="001B2AEF">
        <w:rPr>
          <w:rFonts w:eastAsia="Calibri"/>
          <w:lang w:eastAsia="en-US"/>
        </w:rPr>
        <w:t>70 027 631,00</w:t>
      </w:r>
      <w:r w:rsidRPr="00E50E94">
        <w:rPr>
          <w:rFonts w:eastAsia="Calibri"/>
          <w:lang w:eastAsia="en-US"/>
        </w:rPr>
        <w:t xml:space="preserve"> рублей</w:t>
      </w:r>
      <w:r w:rsidR="00C94819" w:rsidRPr="00E50E94">
        <w:rPr>
          <w:rFonts w:eastAsia="Calibri"/>
          <w:lang w:eastAsia="en-US"/>
        </w:rPr>
        <w:t>,</w:t>
      </w:r>
      <w:r w:rsidRPr="00E50E94">
        <w:rPr>
          <w:rFonts w:eastAsia="Calibri"/>
          <w:lang w:eastAsia="en-US"/>
        </w:rPr>
        <w:t xml:space="preserve"> в том числе:</w:t>
      </w:r>
    </w:p>
    <w:p w:rsidR="00313FBF" w:rsidRPr="00E50E94" w:rsidRDefault="0009093B" w:rsidP="00313FBF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2016</w:t>
      </w:r>
      <w:r w:rsidR="00313FBF" w:rsidRPr="00E50E94">
        <w:rPr>
          <w:rFonts w:eastAsia="Calibri"/>
          <w:lang w:eastAsia="en-US"/>
        </w:rPr>
        <w:t xml:space="preserve"> г. </w:t>
      </w:r>
      <w:r w:rsidR="0062308E" w:rsidRPr="00E50E94">
        <w:rPr>
          <w:rFonts w:eastAsia="Calibri"/>
          <w:lang w:eastAsia="en-US"/>
        </w:rPr>
        <w:t xml:space="preserve">– </w:t>
      </w:r>
      <w:r w:rsidR="001B2AEF">
        <w:rPr>
          <w:lang w:eastAsia="en-US"/>
        </w:rPr>
        <w:t>44 477 631,00</w:t>
      </w:r>
      <w:r w:rsidR="003C62AB" w:rsidRPr="00A5691C">
        <w:rPr>
          <w:lang w:eastAsia="en-US"/>
        </w:rPr>
        <w:t xml:space="preserve"> </w:t>
      </w:r>
      <w:r w:rsidR="00313FBF" w:rsidRPr="00E50E94">
        <w:rPr>
          <w:rFonts w:eastAsia="Calibri"/>
          <w:lang w:eastAsia="en-US"/>
        </w:rPr>
        <w:t xml:space="preserve"> рублей, в том числе за счет средств бюджета МР «Вуктыл» </w:t>
      </w:r>
      <w:r w:rsidR="0062308E" w:rsidRPr="00E50E94">
        <w:rPr>
          <w:rFonts w:eastAsia="Calibri"/>
          <w:lang w:eastAsia="en-US"/>
        </w:rPr>
        <w:t>–</w:t>
      </w:r>
      <w:r w:rsidRPr="00E50E94">
        <w:rPr>
          <w:rFonts w:eastAsia="Calibri"/>
          <w:lang w:eastAsia="en-US"/>
        </w:rPr>
        <w:t xml:space="preserve">    </w:t>
      </w:r>
      <w:r w:rsidR="001B2AEF">
        <w:rPr>
          <w:lang w:eastAsia="en-US"/>
        </w:rPr>
        <w:t>44 477 631,00</w:t>
      </w:r>
      <w:r w:rsidR="000F574D">
        <w:rPr>
          <w:lang w:eastAsia="en-US"/>
        </w:rPr>
        <w:t xml:space="preserve"> </w:t>
      </w:r>
      <w:r w:rsidR="00313FBF" w:rsidRPr="00E50E94">
        <w:rPr>
          <w:rFonts w:eastAsia="Calibri"/>
          <w:lang w:eastAsia="en-US"/>
        </w:rPr>
        <w:t xml:space="preserve">рублей, за счет средств республиканского бюджета Республики Коми </w:t>
      </w:r>
      <w:r w:rsidR="006B4C92" w:rsidRPr="00E50E94">
        <w:rPr>
          <w:rFonts w:eastAsia="Calibri"/>
          <w:lang w:eastAsia="en-US"/>
        </w:rPr>
        <w:t>–</w:t>
      </w:r>
      <w:r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313FBF" w:rsidRPr="00E50E94">
        <w:rPr>
          <w:rFonts w:eastAsia="Calibri"/>
          <w:lang w:eastAsia="en-US"/>
        </w:rPr>
        <w:t>рублей</w:t>
      </w:r>
      <w:r w:rsidR="00A429A2" w:rsidRPr="00E50E94">
        <w:rPr>
          <w:rFonts w:eastAsia="Calibri"/>
          <w:lang w:eastAsia="en-US"/>
        </w:rPr>
        <w:t xml:space="preserve">, за счет средств, поступающих из федерального бюджета – </w:t>
      </w:r>
      <w:r w:rsidR="0062308E" w:rsidRPr="00E50E94">
        <w:rPr>
          <w:rFonts w:eastAsia="Calibri"/>
          <w:lang w:eastAsia="en-US"/>
        </w:rPr>
        <w:t xml:space="preserve">  </w:t>
      </w:r>
      <w:r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A429A2" w:rsidRPr="00E50E94">
        <w:rPr>
          <w:rFonts w:eastAsia="Calibri"/>
          <w:lang w:eastAsia="en-US"/>
        </w:rPr>
        <w:t>рублей</w:t>
      </w:r>
      <w:r w:rsidR="00313FBF" w:rsidRPr="00E50E94">
        <w:rPr>
          <w:rFonts w:eastAsia="Calibri"/>
          <w:lang w:eastAsia="en-US"/>
        </w:rPr>
        <w:t>;</w:t>
      </w:r>
    </w:p>
    <w:p w:rsidR="00313FBF" w:rsidRPr="00E50E94" w:rsidRDefault="00313FBF" w:rsidP="00313FBF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</w:t>
      </w:r>
      <w:r w:rsidR="0009093B" w:rsidRPr="00E50E94">
        <w:rPr>
          <w:rFonts w:eastAsia="Calibri"/>
          <w:lang w:eastAsia="en-US"/>
        </w:rPr>
        <w:t>7</w:t>
      </w:r>
      <w:r w:rsidRPr="00E50E94">
        <w:rPr>
          <w:rFonts w:eastAsia="Calibri"/>
          <w:lang w:eastAsia="en-US"/>
        </w:rPr>
        <w:t xml:space="preserve"> г. </w:t>
      </w:r>
      <w:r w:rsidR="00A429A2" w:rsidRPr="00E50E94">
        <w:rPr>
          <w:rFonts w:eastAsia="Calibri"/>
          <w:lang w:eastAsia="en-US"/>
        </w:rPr>
        <w:t xml:space="preserve">– </w:t>
      </w:r>
      <w:r w:rsidR="001B2AEF">
        <w:rPr>
          <w:rFonts w:eastAsia="Calibri"/>
          <w:lang w:eastAsia="en-US"/>
        </w:rPr>
        <w:t>20 700 000</w:t>
      </w:r>
      <w:r w:rsidR="003C62AB">
        <w:rPr>
          <w:rFonts w:eastAsia="Calibri"/>
          <w:lang w:eastAsia="en-US"/>
        </w:rPr>
        <w:t>,0</w:t>
      </w:r>
      <w:r w:rsidR="0009093B" w:rsidRPr="00E50E94">
        <w:rPr>
          <w:rFonts w:eastAsia="Calibri"/>
          <w:lang w:eastAsia="en-US"/>
        </w:rPr>
        <w:t>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</w:t>
      </w:r>
      <w:r w:rsidR="0062308E" w:rsidRPr="00E50E94">
        <w:rPr>
          <w:rFonts w:eastAsia="Calibri"/>
          <w:lang w:eastAsia="en-US"/>
        </w:rPr>
        <w:t>–</w:t>
      </w:r>
      <w:r w:rsidR="001B2AEF">
        <w:rPr>
          <w:rFonts w:eastAsia="Calibri"/>
          <w:lang w:eastAsia="en-US"/>
        </w:rPr>
        <w:t>20 700 000,00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</w:t>
      </w:r>
      <w:r w:rsidR="006B4C92" w:rsidRPr="00E50E94">
        <w:rPr>
          <w:rFonts w:eastAsia="Calibri"/>
          <w:lang w:eastAsia="en-US"/>
        </w:rPr>
        <w:t>–</w:t>
      </w:r>
      <w:r w:rsidR="0062308E" w:rsidRPr="00E50E94">
        <w:rPr>
          <w:rFonts w:eastAsia="Calibri"/>
          <w:lang w:eastAsia="en-US"/>
        </w:rPr>
        <w:t xml:space="preserve">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рублей</w:t>
      </w:r>
      <w:r w:rsidR="00A429A2" w:rsidRPr="00E50E94">
        <w:rPr>
          <w:rFonts w:eastAsia="Calibri"/>
          <w:lang w:eastAsia="en-US"/>
        </w:rPr>
        <w:t xml:space="preserve">, за счет средств, поступающих из федерального бюджета –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A429A2" w:rsidRPr="00E50E94">
        <w:rPr>
          <w:rFonts w:eastAsia="Calibri"/>
          <w:lang w:eastAsia="en-US"/>
        </w:rPr>
        <w:t>рублей</w:t>
      </w:r>
      <w:r w:rsidRPr="00E50E94">
        <w:rPr>
          <w:rFonts w:eastAsia="Calibri"/>
          <w:lang w:eastAsia="en-US"/>
        </w:rPr>
        <w:t>;</w:t>
      </w:r>
    </w:p>
    <w:p w:rsidR="00313FBF" w:rsidRPr="00E50E94" w:rsidRDefault="00313FBF" w:rsidP="00313FBF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</w:t>
      </w:r>
      <w:r w:rsidR="0009093B" w:rsidRPr="00E50E94">
        <w:rPr>
          <w:rFonts w:eastAsia="Calibri"/>
          <w:lang w:eastAsia="en-US"/>
        </w:rPr>
        <w:t>8</w:t>
      </w:r>
      <w:r w:rsidRPr="00E50E94">
        <w:rPr>
          <w:rFonts w:eastAsia="Calibri"/>
          <w:lang w:eastAsia="en-US"/>
        </w:rPr>
        <w:t xml:space="preserve"> г. </w:t>
      </w:r>
      <w:r w:rsidR="00A429A2" w:rsidRPr="00E50E94">
        <w:rPr>
          <w:rFonts w:eastAsia="Calibri"/>
          <w:lang w:eastAsia="en-US"/>
        </w:rPr>
        <w:t>–</w:t>
      </w:r>
      <w:r w:rsidR="0062308E" w:rsidRPr="00E50E94">
        <w:rPr>
          <w:rFonts w:eastAsia="Calibri"/>
          <w:lang w:eastAsia="en-US"/>
        </w:rPr>
        <w:t xml:space="preserve"> </w:t>
      </w:r>
      <w:r w:rsidR="001B2AEF">
        <w:rPr>
          <w:rFonts w:eastAsia="Calibri"/>
          <w:lang w:eastAsia="en-US"/>
        </w:rPr>
        <w:t>4 850 000,00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</w:t>
      </w:r>
      <w:r w:rsidR="0062308E" w:rsidRPr="00E50E94">
        <w:rPr>
          <w:rFonts w:eastAsia="Calibri"/>
          <w:lang w:eastAsia="en-US"/>
        </w:rPr>
        <w:t>–</w:t>
      </w:r>
      <w:r w:rsidR="000F574D">
        <w:rPr>
          <w:rFonts w:eastAsia="Calibri"/>
          <w:lang w:eastAsia="en-US"/>
        </w:rPr>
        <w:t xml:space="preserve"> </w:t>
      </w:r>
      <w:r w:rsidR="001B2AEF">
        <w:rPr>
          <w:rFonts w:eastAsia="Calibri"/>
          <w:lang w:eastAsia="en-US"/>
        </w:rPr>
        <w:t>4 850 000,00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</w:t>
      </w:r>
      <w:r w:rsidR="00B83018" w:rsidRPr="00E50E94">
        <w:rPr>
          <w:rFonts w:eastAsia="Calibri"/>
          <w:lang w:eastAsia="en-US"/>
        </w:rPr>
        <w:t xml:space="preserve">– </w:t>
      </w:r>
      <w:r w:rsidR="0062308E" w:rsidRPr="00E50E94">
        <w:rPr>
          <w:rFonts w:eastAsia="Calibri"/>
          <w:lang w:eastAsia="en-US"/>
        </w:rPr>
        <w:t xml:space="preserve"> 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рублей</w:t>
      </w:r>
      <w:r w:rsidR="0062308E" w:rsidRPr="00E50E94">
        <w:rPr>
          <w:rFonts w:eastAsia="Calibri"/>
          <w:lang w:eastAsia="en-US"/>
        </w:rPr>
        <w:t>, за счет средств</w:t>
      </w:r>
      <w:r w:rsidR="00A429A2" w:rsidRPr="00E50E94">
        <w:rPr>
          <w:rFonts w:eastAsia="Calibri"/>
          <w:lang w:eastAsia="en-US"/>
        </w:rPr>
        <w:t xml:space="preserve">, поступающих из федерального бюджета –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A429A2" w:rsidRPr="00E50E94">
        <w:rPr>
          <w:rFonts w:eastAsia="Calibri"/>
          <w:lang w:eastAsia="en-US"/>
        </w:rPr>
        <w:t>рублей</w:t>
      </w:r>
      <w:r w:rsidRPr="00E50E94">
        <w:rPr>
          <w:rFonts w:eastAsia="Calibri"/>
          <w:lang w:eastAsia="en-US"/>
        </w:rPr>
        <w:t>;</w:t>
      </w:r>
    </w:p>
    <w:p w:rsidR="00CB10DA" w:rsidRPr="00E50E94" w:rsidRDefault="00174337" w:rsidP="00313FBF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2) в рамках </w:t>
      </w:r>
      <w:r w:rsidR="0062308E" w:rsidRPr="00E50E94">
        <w:rPr>
          <w:rFonts w:eastAsia="Calibri"/>
          <w:lang w:eastAsia="en-US"/>
        </w:rPr>
        <w:t>П</w:t>
      </w:r>
      <w:r w:rsidRPr="00E50E94">
        <w:rPr>
          <w:rFonts w:eastAsia="Calibri"/>
          <w:lang w:eastAsia="en-US"/>
        </w:rPr>
        <w:t>одпрограммы</w:t>
      </w:r>
      <w:r w:rsidR="00FD1B12">
        <w:rPr>
          <w:rFonts w:eastAsia="Calibri"/>
          <w:lang w:eastAsia="en-US"/>
        </w:rPr>
        <w:t xml:space="preserve"> 2</w:t>
      </w:r>
      <w:r w:rsidRPr="00E50E94">
        <w:rPr>
          <w:rFonts w:eastAsia="Calibri"/>
          <w:lang w:eastAsia="en-US"/>
        </w:rPr>
        <w:t xml:space="preserve"> </w:t>
      </w:r>
      <w:r w:rsidR="0009093B" w:rsidRPr="00E50E94">
        <w:t>«Строительство и ремонт объектов муниципальной казны  муниципального района «Вуктыл»</w:t>
      </w:r>
      <w:r w:rsidR="00885641" w:rsidRPr="00E50E94">
        <w:rPr>
          <w:rFonts w:eastAsia="Calibri"/>
          <w:lang w:eastAsia="en-US"/>
        </w:rPr>
        <w:t xml:space="preserve"> </w:t>
      </w:r>
      <w:r w:rsidR="0062308E" w:rsidRPr="00E50E94">
        <w:rPr>
          <w:rFonts w:eastAsia="Calibri"/>
          <w:lang w:eastAsia="en-US"/>
        </w:rPr>
        <w:t>–</w:t>
      </w:r>
      <w:r w:rsidR="00885641" w:rsidRPr="00E50E94">
        <w:rPr>
          <w:rFonts w:eastAsia="Calibri"/>
          <w:lang w:eastAsia="en-US"/>
        </w:rPr>
        <w:t xml:space="preserve"> </w:t>
      </w:r>
      <w:r w:rsidR="00910784" w:rsidRPr="00E50E94">
        <w:rPr>
          <w:rFonts w:eastAsia="Calibri"/>
          <w:lang w:eastAsia="en-US"/>
        </w:rPr>
        <w:t>200000,00</w:t>
      </w:r>
      <w:r w:rsidR="0062308E" w:rsidRPr="00E50E94">
        <w:rPr>
          <w:rFonts w:eastAsia="Calibri"/>
          <w:lang w:eastAsia="en-US"/>
        </w:rPr>
        <w:t xml:space="preserve"> рублей,</w:t>
      </w:r>
      <w:r w:rsidR="00CB10DA" w:rsidRPr="00E50E94">
        <w:rPr>
          <w:rFonts w:eastAsia="Calibri"/>
          <w:lang w:eastAsia="en-US"/>
        </w:rPr>
        <w:t xml:space="preserve"> в том числе:</w:t>
      </w:r>
    </w:p>
    <w:p w:rsidR="00313FBF" w:rsidRPr="00E50E94" w:rsidRDefault="00313FBF" w:rsidP="00313FBF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</w:t>
      </w:r>
      <w:r w:rsidR="0009093B" w:rsidRPr="00E50E94">
        <w:rPr>
          <w:rFonts w:eastAsia="Calibri"/>
          <w:lang w:eastAsia="en-US"/>
        </w:rPr>
        <w:t>6</w:t>
      </w:r>
      <w:r w:rsidRPr="00E50E94">
        <w:rPr>
          <w:rFonts w:eastAsia="Calibri"/>
          <w:lang w:eastAsia="en-US"/>
        </w:rPr>
        <w:t xml:space="preserve"> г. </w:t>
      </w:r>
      <w:r w:rsidR="005138FD" w:rsidRPr="00E50E94">
        <w:rPr>
          <w:rFonts w:eastAsia="Calibri"/>
          <w:lang w:eastAsia="en-US"/>
        </w:rPr>
        <w:t xml:space="preserve">– </w:t>
      </w:r>
      <w:r w:rsidR="00910784" w:rsidRPr="00E50E94">
        <w:rPr>
          <w:rFonts w:eastAsia="Calibri"/>
          <w:lang w:eastAsia="en-US"/>
        </w:rPr>
        <w:t>200000,00</w:t>
      </w:r>
      <w:r w:rsidR="0009093B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 xml:space="preserve">рублей, в том числе за счет средств бюджета МР «Вуктыл» </w:t>
      </w:r>
      <w:r w:rsidR="00910784" w:rsidRPr="00E50E94">
        <w:rPr>
          <w:rFonts w:eastAsia="Calibri"/>
          <w:lang w:eastAsia="en-US"/>
        </w:rPr>
        <w:t xml:space="preserve">200000,00 </w:t>
      </w:r>
      <w:r w:rsidRPr="00E50E94">
        <w:rPr>
          <w:rFonts w:eastAsia="Calibri"/>
          <w:lang w:eastAsia="en-US"/>
        </w:rPr>
        <w:t xml:space="preserve">рублей, за счет средств республиканского бюджета Республики Коми </w:t>
      </w:r>
      <w:r w:rsidR="006B4C92" w:rsidRPr="00E50E94">
        <w:rPr>
          <w:rFonts w:eastAsia="Calibri"/>
          <w:lang w:eastAsia="en-US"/>
        </w:rPr>
        <w:t>– 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 xml:space="preserve"> рублей;</w:t>
      </w:r>
    </w:p>
    <w:p w:rsidR="00313FBF" w:rsidRPr="00E50E94" w:rsidRDefault="00313FBF" w:rsidP="00313FBF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</w:t>
      </w:r>
      <w:r w:rsidR="0009093B" w:rsidRPr="00E50E94">
        <w:rPr>
          <w:rFonts w:eastAsia="Calibri"/>
          <w:lang w:eastAsia="en-US"/>
        </w:rPr>
        <w:t>7</w:t>
      </w:r>
      <w:r w:rsidRPr="00E50E94">
        <w:rPr>
          <w:rFonts w:eastAsia="Calibri"/>
          <w:lang w:eastAsia="en-US"/>
        </w:rPr>
        <w:t xml:space="preserve"> г. </w:t>
      </w:r>
      <w:r w:rsidR="006B4C92" w:rsidRPr="00E50E94">
        <w:rPr>
          <w:rFonts w:eastAsia="Calibri"/>
          <w:lang w:eastAsia="en-US"/>
        </w:rPr>
        <w:t>–</w:t>
      </w:r>
      <w:r w:rsidR="009A512C" w:rsidRPr="00E50E94">
        <w:rPr>
          <w:rFonts w:eastAsia="Calibri"/>
          <w:lang w:eastAsia="en-US"/>
        </w:rPr>
        <w:t xml:space="preserve"> </w:t>
      </w:r>
      <w:r w:rsidR="0009093B" w:rsidRPr="00E50E94">
        <w:rPr>
          <w:rFonts w:eastAsia="Calibri"/>
          <w:lang w:eastAsia="en-US"/>
        </w:rPr>
        <w:t>0</w:t>
      </w:r>
      <w:r w:rsidRPr="00E50E94">
        <w:rPr>
          <w:rFonts w:eastAsia="Calibri"/>
          <w:lang w:eastAsia="en-US"/>
        </w:rPr>
        <w:t xml:space="preserve"> 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 xml:space="preserve">рублей, в том числе за счет средств бюджета МР «Вуктыл» </w:t>
      </w:r>
      <w:r w:rsidR="009A512C" w:rsidRPr="00E50E94">
        <w:rPr>
          <w:rFonts w:eastAsia="Calibri"/>
          <w:lang w:eastAsia="en-US"/>
        </w:rPr>
        <w:t xml:space="preserve">– 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</w:t>
      </w:r>
      <w:r w:rsidR="006B4C92" w:rsidRPr="00E50E94">
        <w:rPr>
          <w:rFonts w:eastAsia="Calibri"/>
          <w:lang w:eastAsia="en-US"/>
        </w:rPr>
        <w:t>–</w:t>
      </w:r>
      <w:r w:rsidR="009A512C" w:rsidRPr="00E50E94">
        <w:rPr>
          <w:rFonts w:eastAsia="Calibri"/>
          <w:lang w:eastAsia="en-US"/>
        </w:rPr>
        <w:t xml:space="preserve">  </w:t>
      </w:r>
      <w:r w:rsidR="006B4C92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="0062308E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рублей;</w:t>
      </w:r>
    </w:p>
    <w:p w:rsidR="00555F6A" w:rsidRPr="00E50E94" w:rsidRDefault="00313FBF" w:rsidP="00313FBF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</w:t>
      </w:r>
      <w:r w:rsidR="0009093B" w:rsidRPr="00E50E94">
        <w:rPr>
          <w:rFonts w:eastAsia="Calibri"/>
          <w:lang w:eastAsia="en-US"/>
        </w:rPr>
        <w:t>8</w:t>
      </w:r>
      <w:r w:rsidRPr="00E50E94">
        <w:rPr>
          <w:rFonts w:eastAsia="Calibri"/>
          <w:lang w:eastAsia="en-US"/>
        </w:rPr>
        <w:t xml:space="preserve"> г. </w:t>
      </w:r>
      <w:r w:rsidR="006B4C92" w:rsidRPr="00E50E94">
        <w:rPr>
          <w:rFonts w:eastAsia="Calibri"/>
          <w:lang w:eastAsia="en-US"/>
        </w:rPr>
        <w:t>–</w:t>
      </w:r>
      <w:r w:rsidR="0062308E" w:rsidRPr="00E50E94">
        <w:rPr>
          <w:rFonts w:eastAsia="Calibri"/>
          <w:lang w:eastAsia="en-US"/>
        </w:rPr>
        <w:t xml:space="preserve"> </w:t>
      </w:r>
      <w:r w:rsidR="0009093B" w:rsidRPr="00E50E94">
        <w:rPr>
          <w:rFonts w:eastAsia="Calibri"/>
          <w:lang w:eastAsia="en-US"/>
        </w:rPr>
        <w:t>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</w:t>
      </w:r>
      <w:r w:rsidR="009A512C" w:rsidRPr="00E50E94">
        <w:rPr>
          <w:rFonts w:eastAsia="Calibri"/>
          <w:lang w:eastAsia="en-US"/>
        </w:rPr>
        <w:t xml:space="preserve">–  </w:t>
      </w:r>
      <w:r w:rsidR="0009093B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 xml:space="preserve">рублей, за счет средств республиканского бюджета Республики Коми </w:t>
      </w:r>
      <w:r w:rsidR="006B4C92" w:rsidRPr="00E50E94">
        <w:rPr>
          <w:rFonts w:eastAsia="Calibri"/>
          <w:lang w:eastAsia="en-US"/>
        </w:rPr>
        <w:t>–</w:t>
      </w:r>
      <w:r w:rsidR="0062308E" w:rsidRPr="00E50E94">
        <w:rPr>
          <w:rFonts w:eastAsia="Calibri"/>
          <w:lang w:eastAsia="en-US"/>
        </w:rPr>
        <w:t xml:space="preserve"> </w:t>
      </w:r>
      <w:r w:rsidR="006B4C92" w:rsidRPr="00E50E94">
        <w:rPr>
          <w:rFonts w:eastAsia="Calibri"/>
          <w:lang w:eastAsia="en-US"/>
        </w:rPr>
        <w:t>0</w:t>
      </w:r>
      <w:r w:rsidR="00FD1B12" w:rsidRPr="00C572F7">
        <w:rPr>
          <w:rFonts w:eastAsia="Calibri"/>
          <w:lang w:eastAsia="en-US"/>
        </w:rPr>
        <w:t>,00</w:t>
      </w:r>
      <w:r w:rsidR="00FD1B12"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 xml:space="preserve"> рублей;</w:t>
      </w:r>
    </w:p>
    <w:p w:rsidR="00CB10DA" w:rsidRPr="00E50E94" w:rsidRDefault="00CB10DA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Ресурсное обеспечение реализации Программы за счет средств бюджета МР </w:t>
      </w:r>
      <w:r w:rsidR="00174337" w:rsidRPr="00E50E94">
        <w:rPr>
          <w:rFonts w:eastAsia="Calibri"/>
          <w:lang w:eastAsia="en-US"/>
        </w:rPr>
        <w:t>«Вуктыл»</w:t>
      </w:r>
      <w:r w:rsidRPr="00E50E94">
        <w:rPr>
          <w:rFonts w:eastAsia="Calibri"/>
          <w:lang w:eastAsia="en-US"/>
        </w:rPr>
        <w:t xml:space="preserve"> (с учетом средств республиканского бюджета</w:t>
      </w:r>
      <w:r w:rsidR="00C3607B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Республики Коми) приводится в таблице 3.1 приложения к настоящей Программе.</w:t>
      </w:r>
    </w:p>
    <w:p w:rsidR="00CB10DA" w:rsidRPr="00E50E94" w:rsidRDefault="00CB10DA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Ресурсное обеспечение и прогнозная оценка расходов бюдж</w:t>
      </w:r>
      <w:r w:rsidR="00174337" w:rsidRPr="00E50E94">
        <w:rPr>
          <w:rFonts w:eastAsia="Calibri"/>
          <w:lang w:eastAsia="en-US"/>
        </w:rPr>
        <w:t>ета МР «Вуктыл»</w:t>
      </w:r>
      <w:r w:rsidRPr="00E50E94">
        <w:rPr>
          <w:rFonts w:eastAsia="Calibri"/>
          <w:lang w:eastAsia="en-US"/>
        </w:rPr>
        <w:t xml:space="preserve"> (с учетом средств федерального бюджета Российской Федерации, республиканского </w:t>
      </w:r>
      <w:r w:rsidRPr="00E50E94">
        <w:rPr>
          <w:rFonts w:eastAsia="Calibri"/>
          <w:lang w:eastAsia="en-US"/>
        </w:rPr>
        <w:lastRenderedPageBreak/>
        <w:t>бюджета Республики Коми), бюджетов поселений и иных организаций на реализацию целей Программы по годам реализации приводятся в таблице 3.2 приложения к настоящей Программе.</w:t>
      </w:r>
    </w:p>
    <w:p w:rsidR="00CB10DA" w:rsidRPr="00E50E94" w:rsidRDefault="00DC0593" w:rsidP="00555F6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8</w:t>
      </w:r>
      <w:r w:rsidR="00885641" w:rsidRPr="00E50E94">
        <w:rPr>
          <w:rFonts w:eastAsia="Calibri"/>
          <w:lang w:eastAsia="en-US"/>
        </w:rPr>
        <w:t>. Методика оценки эффективности</w:t>
      </w:r>
      <w:r w:rsidR="009A512C" w:rsidRPr="00E50E94">
        <w:rPr>
          <w:rFonts w:eastAsia="Calibri"/>
          <w:lang w:eastAsia="en-US"/>
        </w:rPr>
        <w:t xml:space="preserve"> </w:t>
      </w:r>
      <w:r w:rsidR="00CB10DA" w:rsidRPr="00E50E94">
        <w:rPr>
          <w:rFonts w:eastAsia="Calibri"/>
          <w:lang w:eastAsia="en-US"/>
        </w:rPr>
        <w:t>Программы</w:t>
      </w:r>
    </w:p>
    <w:p w:rsidR="008E6ADE" w:rsidRPr="00E50E94" w:rsidRDefault="008E6ADE" w:rsidP="00555F6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8E6ADE" w:rsidRPr="00E50E94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М</w:t>
      </w:r>
      <w:r w:rsidR="00555F6A" w:rsidRPr="00E50E94">
        <w:rPr>
          <w:rFonts w:eastAsia="Calibri"/>
          <w:lang w:eastAsia="en-US"/>
        </w:rPr>
        <w:t>етодика оценки эффективности П</w:t>
      </w:r>
      <w:r w:rsidRPr="00E50E94">
        <w:rPr>
          <w:rFonts w:eastAsia="Calibri"/>
          <w:lang w:eastAsia="en-US"/>
        </w:rPr>
        <w:t>рог</w:t>
      </w:r>
      <w:r w:rsidR="00555F6A" w:rsidRPr="00E50E94">
        <w:rPr>
          <w:rFonts w:eastAsia="Calibri"/>
          <w:lang w:eastAsia="en-US"/>
        </w:rPr>
        <w:t xml:space="preserve">раммы </w:t>
      </w:r>
      <w:r w:rsidRPr="00E50E94">
        <w:rPr>
          <w:rFonts w:eastAsia="Calibri"/>
          <w:lang w:eastAsia="en-US"/>
        </w:rPr>
        <w:t xml:space="preserve"> учитывает необходимость проведения следующих оценок:</w:t>
      </w:r>
    </w:p>
    <w:p w:rsidR="008E6ADE" w:rsidRPr="00E50E94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1) степень дост</w:t>
      </w:r>
      <w:r w:rsidR="00555F6A" w:rsidRPr="00E50E94">
        <w:rPr>
          <w:rFonts w:eastAsia="Calibri"/>
          <w:lang w:eastAsia="en-US"/>
        </w:rPr>
        <w:t>ижения целей и решения задач Программы</w:t>
      </w:r>
      <w:r w:rsidRPr="00E50E94">
        <w:rPr>
          <w:rFonts w:eastAsia="Calibri"/>
          <w:lang w:eastAsia="en-US"/>
        </w:rPr>
        <w:t>.</w:t>
      </w:r>
    </w:p>
    <w:p w:rsidR="008E6ADE" w:rsidRPr="00E50E94" w:rsidRDefault="008E6ADE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Оценка степени достижения целе</w:t>
      </w:r>
      <w:r w:rsidR="00555F6A" w:rsidRPr="00E50E94">
        <w:rPr>
          <w:rFonts w:eastAsia="Calibri"/>
          <w:lang w:eastAsia="en-US"/>
        </w:rPr>
        <w:t xml:space="preserve">й и решения задач Программы </w:t>
      </w:r>
      <w:r w:rsidRPr="00E50E94">
        <w:rPr>
          <w:rFonts w:eastAsia="Calibri"/>
          <w:lang w:eastAsia="en-US"/>
        </w:rPr>
        <w:t xml:space="preserve"> может определяться путем сопоставления фактически достигнутых значений показате</w:t>
      </w:r>
      <w:r w:rsidR="00444158" w:rsidRPr="00E50E94">
        <w:rPr>
          <w:rFonts w:eastAsia="Calibri"/>
          <w:lang w:eastAsia="en-US"/>
        </w:rPr>
        <w:t xml:space="preserve">лей (индикаторов) Программы </w:t>
      </w:r>
      <w:r w:rsidRPr="00E50E94">
        <w:rPr>
          <w:rFonts w:eastAsia="Calibri"/>
          <w:lang w:eastAsia="en-US"/>
        </w:rPr>
        <w:t xml:space="preserve"> и их плановых значений по формуле:</w:t>
      </w:r>
    </w:p>
    <w:p w:rsidR="008E6ADE" w:rsidRPr="00E50E94" w:rsidRDefault="00651982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noProof/>
        </w:rPr>
        <w:drawing>
          <wp:inline distT="0" distB="0" distL="0" distR="0">
            <wp:extent cx="195262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ADE" w:rsidRPr="00E50E94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где:</w:t>
      </w:r>
    </w:p>
    <w:p w:rsidR="008E6ADE" w:rsidRPr="00E50E94" w:rsidRDefault="00651982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noProof/>
        </w:rPr>
        <w:drawing>
          <wp:inline distT="0" distB="0" distL="0" distR="0">
            <wp:extent cx="2857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E50E94">
        <w:rPr>
          <w:rFonts w:eastAsia="Calibri"/>
          <w:lang w:eastAsia="en-US"/>
        </w:rPr>
        <w:t xml:space="preserve"> - степень достижения целей (решения задач),   - степень достиж</w:t>
      </w:r>
      <w:r w:rsidR="00555F6A" w:rsidRPr="00E50E94">
        <w:rPr>
          <w:rFonts w:eastAsia="Calibri"/>
          <w:lang w:eastAsia="en-US"/>
        </w:rPr>
        <w:t>ения по</w:t>
      </w:r>
      <w:r w:rsidR="00121342" w:rsidRPr="00E50E94">
        <w:rPr>
          <w:rFonts w:eastAsia="Calibri"/>
          <w:lang w:eastAsia="en-US"/>
        </w:rPr>
        <w:t>казателя (индикатора) Программы,</w:t>
      </w:r>
    </w:p>
    <w:p w:rsidR="008E6ADE" w:rsidRPr="00E50E94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N - количест</w:t>
      </w:r>
      <w:r w:rsidR="00555F6A" w:rsidRPr="00E50E94">
        <w:rPr>
          <w:rFonts w:eastAsia="Calibri"/>
          <w:lang w:eastAsia="en-US"/>
        </w:rPr>
        <w:t>во показателей (индикаторов) Программы</w:t>
      </w:r>
      <w:r w:rsidRPr="00E50E94">
        <w:rPr>
          <w:rFonts w:eastAsia="Calibri"/>
          <w:lang w:eastAsia="en-US"/>
        </w:rPr>
        <w:t>.</w:t>
      </w:r>
    </w:p>
    <w:p w:rsidR="008E6ADE" w:rsidRPr="00E50E94" w:rsidRDefault="008E6ADE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Степень достиж</w:t>
      </w:r>
      <w:r w:rsidR="00555F6A" w:rsidRPr="00E50E94">
        <w:rPr>
          <w:rFonts w:eastAsia="Calibri"/>
          <w:lang w:eastAsia="en-US"/>
        </w:rPr>
        <w:t xml:space="preserve">ения показателя (индикатора) Программы </w:t>
      </w:r>
      <w:r w:rsidRPr="00E50E94">
        <w:rPr>
          <w:rFonts w:eastAsia="Calibri"/>
          <w:lang w:eastAsia="en-US"/>
        </w:rPr>
        <w:t xml:space="preserve"> рассчитывается по формуле:</w:t>
      </w:r>
    </w:p>
    <w:p w:rsidR="008E6ADE" w:rsidRPr="00E50E94" w:rsidRDefault="00651982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noProof/>
        </w:rPr>
        <w:drawing>
          <wp:inline distT="0" distB="0" distL="0" distR="0">
            <wp:extent cx="923925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ADE" w:rsidRPr="00E50E94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где:</w:t>
      </w:r>
    </w:p>
    <w:p w:rsidR="009A512C" w:rsidRPr="00E50E94" w:rsidRDefault="00651982" w:rsidP="009A512C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noProof/>
        </w:rPr>
        <w:drawing>
          <wp:inline distT="0" distB="0" distL="0" distR="0">
            <wp:extent cx="20955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E50E94">
        <w:rPr>
          <w:rFonts w:eastAsia="Calibri"/>
          <w:lang w:eastAsia="en-US"/>
        </w:rPr>
        <w:t xml:space="preserve"> - фактическое знач</w:t>
      </w:r>
      <w:r w:rsidR="00555F6A" w:rsidRPr="00E50E94">
        <w:rPr>
          <w:rFonts w:eastAsia="Calibri"/>
          <w:lang w:eastAsia="en-US"/>
        </w:rPr>
        <w:t>ение показателя (индикатора)</w:t>
      </w:r>
      <w:r w:rsidR="00121342" w:rsidRPr="00E50E94">
        <w:rPr>
          <w:rFonts w:eastAsia="Calibri"/>
          <w:lang w:eastAsia="en-US"/>
        </w:rPr>
        <w:t xml:space="preserve"> Программы, </w:t>
      </w:r>
      <w:r w:rsidR="008E6ADE" w:rsidRPr="00E50E94">
        <w:rPr>
          <w:rFonts w:eastAsia="Calibri"/>
          <w:lang w:eastAsia="en-US"/>
        </w:rPr>
        <w:t xml:space="preserve"> </w:t>
      </w:r>
    </w:p>
    <w:p w:rsidR="009A512C" w:rsidRPr="00E50E94" w:rsidRDefault="009A512C" w:rsidP="009A512C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noProof/>
          <w:position w:val="-7"/>
        </w:rPr>
        <w:drawing>
          <wp:inline distT="0" distB="0" distL="0" distR="0">
            <wp:extent cx="200660" cy="219075"/>
            <wp:effectExtent l="19050" t="0" r="0" b="0"/>
            <wp:docPr id="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50E94"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8E6ADE" w:rsidRPr="00E50E94" w:rsidRDefault="008E6ADE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или</w:t>
      </w:r>
    </w:p>
    <w:p w:rsidR="008E6ADE" w:rsidRPr="00E50E94" w:rsidRDefault="00651982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noProof/>
        </w:rPr>
        <w:drawing>
          <wp:inline distT="0" distB="0" distL="0" distR="0">
            <wp:extent cx="92392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E50E94">
        <w:rPr>
          <w:rFonts w:eastAsia="Calibri"/>
          <w:lang w:eastAsia="en-US"/>
        </w:rPr>
        <w:t>(для показателей (индикаторов), желаемой тенденцией развития которых является снижение значений);</w:t>
      </w:r>
    </w:p>
    <w:p w:rsidR="008E6ADE" w:rsidRPr="00E50E94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2) степень соответствия запланированному уровню затрат и эффективности использования средств бюджета МР «Вуктыл».</w:t>
      </w:r>
    </w:p>
    <w:p w:rsidR="008E6ADE" w:rsidRPr="00E50E94" w:rsidRDefault="008E6ADE" w:rsidP="00121342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Оценка степени соответствия запланированному уровню затрат и эффективности ис</w:t>
      </w:r>
      <w:r w:rsidR="004E19BD" w:rsidRPr="00E50E94">
        <w:rPr>
          <w:rFonts w:eastAsia="Calibri"/>
          <w:lang w:eastAsia="en-US"/>
        </w:rPr>
        <w:t>пользования средств бюджета МР «Вуктыл»</w:t>
      </w:r>
      <w:r w:rsidRPr="00E50E94">
        <w:rPr>
          <w:rFonts w:eastAsia="Calibri"/>
          <w:lang w:eastAsia="en-US"/>
        </w:rPr>
        <w:t xml:space="preserve"> может определяться путем сопоставления плановых и фактич</w:t>
      </w:r>
      <w:r w:rsidR="004E19BD" w:rsidRPr="00E50E94">
        <w:rPr>
          <w:rFonts w:eastAsia="Calibri"/>
          <w:lang w:eastAsia="en-US"/>
        </w:rPr>
        <w:t xml:space="preserve">еских объемов финансирования Программы </w:t>
      </w:r>
      <w:r w:rsidRPr="00E50E94">
        <w:rPr>
          <w:rFonts w:eastAsia="Calibri"/>
          <w:lang w:eastAsia="en-US"/>
        </w:rPr>
        <w:t xml:space="preserve"> по формуле:</w:t>
      </w:r>
    </w:p>
    <w:p w:rsidR="008E6ADE" w:rsidRPr="00E50E94" w:rsidRDefault="00651982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noProof/>
        </w:rPr>
        <w:drawing>
          <wp:inline distT="0" distB="0" distL="0" distR="0">
            <wp:extent cx="971550" cy="219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ADE" w:rsidRPr="00E50E94" w:rsidRDefault="005F37FC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 </w:t>
      </w:r>
      <w:r w:rsidR="008E6ADE" w:rsidRPr="00E50E94">
        <w:rPr>
          <w:rFonts w:eastAsia="Calibri"/>
          <w:lang w:eastAsia="en-US"/>
        </w:rPr>
        <w:t>где:</w:t>
      </w:r>
    </w:p>
    <w:p w:rsidR="008E6ADE" w:rsidRPr="00E50E94" w:rsidRDefault="00E555F3" w:rsidP="002A51A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        </w:t>
      </w:r>
      <w:r w:rsidR="005F37FC" w:rsidRPr="00E50E94">
        <w:rPr>
          <w:rFonts w:eastAsia="Calibri"/>
          <w:lang w:eastAsia="en-US"/>
        </w:rPr>
        <w:t xml:space="preserve"> </w:t>
      </w:r>
      <w:r w:rsidR="00651982" w:rsidRPr="00E50E94">
        <w:rPr>
          <w:rFonts w:eastAsia="Calibri"/>
          <w:noProof/>
        </w:rPr>
        <w:drawing>
          <wp:inline distT="0" distB="0" distL="0" distR="0">
            <wp:extent cx="247650" cy="2190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E50E94">
        <w:rPr>
          <w:rFonts w:eastAsia="Calibri"/>
          <w:lang w:eastAsia="en-US"/>
        </w:rPr>
        <w:t>- урове</w:t>
      </w:r>
      <w:r w:rsidR="004E19BD" w:rsidRPr="00E50E94">
        <w:rPr>
          <w:rFonts w:eastAsia="Calibri"/>
          <w:lang w:eastAsia="en-US"/>
        </w:rPr>
        <w:t>нь фина</w:t>
      </w:r>
      <w:r w:rsidR="00121342" w:rsidRPr="00E50E94">
        <w:rPr>
          <w:rFonts w:eastAsia="Calibri"/>
          <w:lang w:eastAsia="en-US"/>
        </w:rPr>
        <w:t>нсирования реализации Программы,</w:t>
      </w:r>
      <w:r w:rsidR="00651982" w:rsidRPr="00E50E94">
        <w:rPr>
          <w:rFonts w:eastAsia="Calibri"/>
          <w:noProof/>
        </w:rPr>
        <w:drawing>
          <wp:inline distT="0" distB="0" distL="0" distR="0">
            <wp:extent cx="266700" cy="219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E50E94">
        <w:rPr>
          <w:rFonts w:eastAsia="Calibri"/>
          <w:lang w:eastAsia="en-US"/>
        </w:rPr>
        <w:t>- фактический объем финансовых ресурсов, направленный на реализаци</w:t>
      </w:r>
      <w:r w:rsidR="00121342" w:rsidRPr="00E50E94">
        <w:rPr>
          <w:rFonts w:eastAsia="Calibri"/>
          <w:lang w:eastAsia="en-US"/>
        </w:rPr>
        <w:t>ю Программы,</w:t>
      </w:r>
      <w:r w:rsidR="00651982" w:rsidRPr="00E50E94">
        <w:rPr>
          <w:rFonts w:eastAsia="Calibri"/>
          <w:noProof/>
        </w:rPr>
        <w:drawing>
          <wp:inline distT="0" distB="0" distL="0" distR="0">
            <wp:extent cx="247650" cy="219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E50E94">
        <w:rPr>
          <w:rFonts w:eastAsia="Calibri"/>
          <w:lang w:eastAsia="en-US"/>
        </w:rPr>
        <w:t>- плановый объем финансовых ресурсов на соответствующий отчетный период.</w:t>
      </w:r>
    </w:p>
    <w:p w:rsidR="008E6ADE" w:rsidRPr="00E50E94" w:rsidRDefault="004E19BD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Эффективность реализации Программы </w:t>
      </w:r>
      <w:r w:rsidR="008E6ADE" w:rsidRPr="00E50E94">
        <w:rPr>
          <w:rFonts w:eastAsia="Calibri"/>
          <w:lang w:eastAsia="en-US"/>
        </w:rPr>
        <w:t xml:space="preserve"> рассчитывается по следующей формуле:</w:t>
      </w:r>
    </w:p>
    <w:p w:rsidR="008E6ADE" w:rsidRPr="00E50E94" w:rsidRDefault="00E555F3" w:rsidP="0012134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        </w:t>
      </w:r>
      <w:r w:rsidR="00651982" w:rsidRPr="00E50E94">
        <w:rPr>
          <w:rFonts w:eastAsia="Calibri"/>
          <w:noProof/>
        </w:rPr>
        <w:drawing>
          <wp:inline distT="0" distB="0" distL="0" distR="0">
            <wp:extent cx="1076325" cy="24765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2D3" w:rsidRPr="00E50E94" w:rsidRDefault="000F4D88" w:rsidP="0012134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       </w:t>
      </w:r>
      <w:r w:rsidR="008E6ADE" w:rsidRPr="00E50E94">
        <w:rPr>
          <w:rFonts w:eastAsia="Calibri"/>
          <w:lang w:eastAsia="en-US"/>
        </w:rPr>
        <w:t xml:space="preserve"> Вывод об эффективности (неэффектив</w:t>
      </w:r>
      <w:r w:rsidR="00DC0593" w:rsidRPr="00E50E94">
        <w:rPr>
          <w:rFonts w:eastAsia="Calibri"/>
          <w:lang w:eastAsia="en-US"/>
        </w:rPr>
        <w:t xml:space="preserve">ности) реализации Программы </w:t>
      </w:r>
      <w:r w:rsidR="008E6ADE" w:rsidRPr="00E50E94">
        <w:rPr>
          <w:rFonts w:eastAsia="Calibri"/>
          <w:lang w:eastAsia="en-US"/>
        </w:rPr>
        <w:t xml:space="preserve"> определяется на основании следующих критериев: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58"/>
      </w:tblGrid>
      <w:tr w:rsidR="00A462D3" w:rsidRPr="00E50E94" w:rsidTr="005C5F0C">
        <w:tc>
          <w:tcPr>
            <w:tcW w:w="5211" w:type="dxa"/>
            <w:shd w:val="clear" w:color="auto" w:fill="auto"/>
          </w:tcPr>
          <w:p w:rsidR="00A462D3" w:rsidRPr="00E50E94" w:rsidRDefault="003C493F" w:rsidP="000F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0E94">
              <w:rPr>
                <w:rFonts w:eastAsia="Calibri"/>
                <w:lang w:eastAsia="en-US"/>
              </w:rPr>
              <w:t>Вывод об эффективности реализации П</w:t>
            </w:r>
            <w:r w:rsidR="001333FF" w:rsidRPr="00E50E94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4358" w:type="dxa"/>
            <w:shd w:val="clear" w:color="auto" w:fill="auto"/>
          </w:tcPr>
          <w:p w:rsidR="00A462D3" w:rsidRPr="00E50E94" w:rsidRDefault="003C493F" w:rsidP="00297B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0E94">
              <w:rPr>
                <w:rFonts w:eastAsia="Calibri"/>
                <w:lang w:eastAsia="en-US"/>
              </w:rPr>
              <w:t xml:space="preserve">Критерии оценки эффективности  </w:t>
            </w:r>
            <w:r w:rsidR="00651982" w:rsidRPr="00E50E94">
              <w:rPr>
                <w:rFonts w:eastAsia="Calibri"/>
                <w:noProof/>
              </w:rPr>
              <w:drawing>
                <wp:inline distT="0" distB="0" distL="0" distR="0">
                  <wp:extent cx="30480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D3" w:rsidRPr="00E50E94" w:rsidTr="005C5F0C">
        <w:tc>
          <w:tcPr>
            <w:tcW w:w="5211" w:type="dxa"/>
            <w:shd w:val="clear" w:color="auto" w:fill="auto"/>
          </w:tcPr>
          <w:p w:rsidR="00A462D3" w:rsidRPr="00E50E94" w:rsidRDefault="003C493F" w:rsidP="00297B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0E94">
              <w:rPr>
                <w:rFonts w:eastAsia="Calibri"/>
                <w:lang w:eastAsia="en-US"/>
              </w:rPr>
              <w:t>Неэффективная</w:t>
            </w:r>
          </w:p>
        </w:tc>
        <w:tc>
          <w:tcPr>
            <w:tcW w:w="4358" w:type="dxa"/>
            <w:shd w:val="clear" w:color="auto" w:fill="auto"/>
          </w:tcPr>
          <w:p w:rsidR="00A462D3" w:rsidRPr="00E50E94" w:rsidRDefault="003C493F" w:rsidP="000F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0E94">
              <w:rPr>
                <w:rFonts w:eastAsia="Calibri"/>
                <w:lang w:eastAsia="en-US"/>
              </w:rPr>
              <w:t>менее 0,5</w:t>
            </w:r>
          </w:p>
        </w:tc>
      </w:tr>
      <w:tr w:rsidR="00A462D3" w:rsidRPr="00E50E94" w:rsidTr="005C5F0C">
        <w:tc>
          <w:tcPr>
            <w:tcW w:w="5211" w:type="dxa"/>
            <w:shd w:val="clear" w:color="auto" w:fill="auto"/>
          </w:tcPr>
          <w:p w:rsidR="00A462D3" w:rsidRPr="00E50E94" w:rsidRDefault="003C493F" w:rsidP="00297B7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0E94">
              <w:rPr>
                <w:rFonts w:eastAsia="Calibri"/>
                <w:lang w:eastAsia="en-US"/>
              </w:rPr>
              <w:t>Уровеньэффективностиудовлетворительный</w:t>
            </w:r>
          </w:p>
        </w:tc>
        <w:tc>
          <w:tcPr>
            <w:tcW w:w="4358" w:type="dxa"/>
            <w:shd w:val="clear" w:color="auto" w:fill="auto"/>
          </w:tcPr>
          <w:p w:rsidR="00A462D3" w:rsidRPr="00E50E94" w:rsidRDefault="003C493F" w:rsidP="000F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0E94">
              <w:rPr>
                <w:rFonts w:eastAsia="Calibri"/>
                <w:lang w:eastAsia="en-US"/>
              </w:rPr>
              <w:t>0,5</w:t>
            </w:r>
            <w:r w:rsidR="000F4D88" w:rsidRPr="00E50E94">
              <w:rPr>
                <w:rFonts w:eastAsia="Calibri"/>
                <w:lang w:eastAsia="en-US"/>
              </w:rPr>
              <w:t xml:space="preserve"> </w:t>
            </w:r>
            <w:r w:rsidRPr="00E50E94">
              <w:rPr>
                <w:rFonts w:eastAsia="Calibri"/>
                <w:lang w:eastAsia="en-US"/>
              </w:rPr>
              <w:t>-</w:t>
            </w:r>
            <w:r w:rsidR="000F4D88" w:rsidRPr="00E50E94">
              <w:rPr>
                <w:rFonts w:eastAsia="Calibri"/>
                <w:lang w:eastAsia="en-US"/>
              </w:rPr>
              <w:t xml:space="preserve"> </w:t>
            </w:r>
            <w:r w:rsidRPr="00E50E94">
              <w:rPr>
                <w:rFonts w:eastAsia="Calibri"/>
                <w:lang w:eastAsia="en-US"/>
              </w:rPr>
              <w:t>0,79</w:t>
            </w:r>
          </w:p>
        </w:tc>
      </w:tr>
      <w:tr w:rsidR="00A462D3" w:rsidRPr="00E50E94" w:rsidTr="005C5F0C">
        <w:tc>
          <w:tcPr>
            <w:tcW w:w="5211" w:type="dxa"/>
            <w:shd w:val="clear" w:color="auto" w:fill="auto"/>
          </w:tcPr>
          <w:p w:rsidR="00A462D3" w:rsidRPr="00E50E94" w:rsidRDefault="003C493F" w:rsidP="00297B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0E94">
              <w:rPr>
                <w:rFonts w:eastAsia="Calibri"/>
                <w:lang w:eastAsia="en-US"/>
              </w:rPr>
              <w:t>Эффективная</w:t>
            </w:r>
          </w:p>
        </w:tc>
        <w:tc>
          <w:tcPr>
            <w:tcW w:w="4358" w:type="dxa"/>
            <w:shd w:val="clear" w:color="auto" w:fill="auto"/>
          </w:tcPr>
          <w:p w:rsidR="00A462D3" w:rsidRPr="00E50E94" w:rsidRDefault="003C493F" w:rsidP="000F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0E94">
              <w:rPr>
                <w:rFonts w:eastAsia="Calibri"/>
                <w:lang w:eastAsia="en-US"/>
              </w:rPr>
              <w:t>0,8-1</w:t>
            </w:r>
          </w:p>
        </w:tc>
      </w:tr>
      <w:tr w:rsidR="003C493F" w:rsidRPr="00B53D94" w:rsidTr="005C5F0C">
        <w:tc>
          <w:tcPr>
            <w:tcW w:w="5211" w:type="dxa"/>
            <w:shd w:val="clear" w:color="auto" w:fill="auto"/>
          </w:tcPr>
          <w:p w:rsidR="003C493F" w:rsidRPr="00E50E94" w:rsidRDefault="003C493F" w:rsidP="00297B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0E94">
              <w:rPr>
                <w:rFonts w:eastAsia="Calibri"/>
                <w:lang w:eastAsia="en-US"/>
              </w:rPr>
              <w:t>Высокоэффективная</w:t>
            </w:r>
          </w:p>
        </w:tc>
        <w:tc>
          <w:tcPr>
            <w:tcW w:w="4358" w:type="dxa"/>
            <w:shd w:val="clear" w:color="auto" w:fill="auto"/>
          </w:tcPr>
          <w:p w:rsidR="003C493F" w:rsidRPr="00B53D94" w:rsidRDefault="003C493F" w:rsidP="000F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50E94">
              <w:rPr>
                <w:rFonts w:eastAsia="Calibri"/>
                <w:lang w:eastAsia="en-US"/>
              </w:rPr>
              <w:t>более 1</w:t>
            </w:r>
          </w:p>
        </w:tc>
      </w:tr>
    </w:tbl>
    <w:p w:rsidR="00A462D3" w:rsidRPr="00B53D94" w:rsidRDefault="00A462D3" w:rsidP="00A462D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F67B8B" w:rsidRPr="003C3170" w:rsidRDefault="00F67B8B" w:rsidP="002521F7">
      <w:pPr>
        <w:jc w:val="center"/>
      </w:pPr>
      <w:r w:rsidRPr="003C3170">
        <w:lastRenderedPageBreak/>
        <w:t>ПОДПРОГРАММА</w:t>
      </w:r>
      <w:r w:rsidR="00FA3574" w:rsidRPr="003C3170">
        <w:t xml:space="preserve"> </w:t>
      </w:r>
      <w:r w:rsidR="00FD1B12">
        <w:t>1</w:t>
      </w:r>
    </w:p>
    <w:p w:rsidR="00F67B8B" w:rsidRPr="003C3170" w:rsidRDefault="00372E2A" w:rsidP="002521F7">
      <w:pPr>
        <w:jc w:val="center"/>
      </w:pPr>
      <w:r w:rsidRPr="0086360F">
        <w:t>«</w:t>
      </w:r>
      <w:r w:rsidRPr="0086360F">
        <w:rPr>
          <w:lang w:eastAsia="ar-SA"/>
        </w:rPr>
        <w:t>Строительство, ремонт, капитальны</w:t>
      </w:r>
      <w:r>
        <w:rPr>
          <w:lang w:eastAsia="ar-SA"/>
        </w:rPr>
        <w:t>й ремонт и реконструкция зданий и</w:t>
      </w:r>
      <w:r w:rsidRPr="0086360F">
        <w:rPr>
          <w:lang w:eastAsia="ar-SA"/>
        </w:rPr>
        <w:t xml:space="preserve"> помещений</w:t>
      </w:r>
      <w:r>
        <w:rPr>
          <w:lang w:eastAsia="ar-SA"/>
        </w:rPr>
        <w:t xml:space="preserve"> муниципальных учреждений</w:t>
      </w:r>
      <w:r w:rsidRPr="0086360F">
        <w:t>»</w:t>
      </w:r>
    </w:p>
    <w:p w:rsidR="005138FD" w:rsidRPr="003C3170" w:rsidRDefault="005138FD" w:rsidP="002521F7">
      <w:pPr>
        <w:jc w:val="center"/>
      </w:pPr>
      <w:bookmarkStart w:id="1" w:name="Par615"/>
      <w:bookmarkEnd w:id="1"/>
    </w:p>
    <w:p w:rsidR="00F67B8B" w:rsidRPr="003C3170" w:rsidRDefault="00F67B8B" w:rsidP="002521F7">
      <w:pPr>
        <w:jc w:val="center"/>
      </w:pPr>
      <w:r w:rsidRPr="003C3170">
        <w:t>ПАСПОРТ</w:t>
      </w:r>
    </w:p>
    <w:p w:rsidR="00372E2A" w:rsidRPr="003C3170" w:rsidRDefault="00F67B8B" w:rsidP="00372E2A">
      <w:pPr>
        <w:jc w:val="center"/>
      </w:pPr>
      <w:r w:rsidRPr="003C3170">
        <w:t>подпрогр</w:t>
      </w:r>
      <w:r w:rsidR="000942AF" w:rsidRPr="003C3170">
        <w:t xml:space="preserve">аммы </w:t>
      </w:r>
      <w:r w:rsidR="00372E2A" w:rsidRPr="0086360F">
        <w:t>«</w:t>
      </w:r>
      <w:r w:rsidR="00372E2A" w:rsidRPr="0086360F">
        <w:rPr>
          <w:lang w:eastAsia="ar-SA"/>
        </w:rPr>
        <w:t>Строительство, ремонт, капитальны</w:t>
      </w:r>
      <w:r w:rsidR="00372E2A">
        <w:rPr>
          <w:lang w:eastAsia="ar-SA"/>
        </w:rPr>
        <w:t>й ремонт и реконструкция зданий и</w:t>
      </w:r>
      <w:r w:rsidR="00372E2A" w:rsidRPr="0086360F">
        <w:rPr>
          <w:lang w:eastAsia="ar-SA"/>
        </w:rPr>
        <w:t xml:space="preserve"> помещений</w:t>
      </w:r>
      <w:r w:rsidR="00372E2A">
        <w:rPr>
          <w:lang w:eastAsia="ar-SA"/>
        </w:rPr>
        <w:t xml:space="preserve"> муниципальных учреждений</w:t>
      </w:r>
      <w:r w:rsidR="00372E2A" w:rsidRPr="0086360F">
        <w:t>»</w:t>
      </w:r>
    </w:p>
    <w:p w:rsidR="00F67B8B" w:rsidRPr="003C3170" w:rsidRDefault="00F67B8B" w:rsidP="002521F7">
      <w:pPr>
        <w:jc w:val="center"/>
      </w:pPr>
    </w:p>
    <w:p w:rsidR="00F67B8B" w:rsidRPr="003C3170" w:rsidRDefault="00494D96" w:rsidP="002521F7">
      <w:pPr>
        <w:jc w:val="center"/>
      </w:pPr>
      <w:r w:rsidRPr="003C3170">
        <w:t>(далее - Подпрограмма 1</w:t>
      </w:r>
      <w:r w:rsidR="00F67B8B" w:rsidRPr="003C3170">
        <w:t>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7371"/>
      </w:tblGrid>
      <w:tr w:rsidR="00EA437B" w:rsidRPr="003C3170" w:rsidTr="000F4D8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 xml:space="preserve">Ответственный </w:t>
            </w:r>
          </w:p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 xml:space="preserve">исполнитель </w:t>
            </w:r>
          </w:p>
          <w:p w:rsidR="00EA437B" w:rsidRPr="003C3170" w:rsidRDefault="00EA437B" w:rsidP="00EA437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>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40" w:rsidRPr="003C3170" w:rsidRDefault="00B70504" w:rsidP="008C46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Управление экономики, строительства и дорожного хозяйства муниципального района «Вуктыл» (далее – Управление</w:t>
            </w:r>
            <w:r w:rsidR="00310C8B">
              <w:rPr>
                <w:lang w:eastAsia="en-US"/>
              </w:rPr>
              <w:t xml:space="preserve"> экономики</w:t>
            </w:r>
            <w:r>
              <w:rPr>
                <w:lang w:eastAsia="en-US"/>
              </w:rPr>
              <w:t>)</w:t>
            </w:r>
          </w:p>
        </w:tc>
      </w:tr>
      <w:tr w:rsidR="00EA437B" w:rsidRPr="003C3170" w:rsidTr="000F4D8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>Соисполнители     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04" w:rsidRPr="00A5691C" w:rsidRDefault="00B70504" w:rsidP="00B7050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691C">
              <w:rPr>
                <w:lang w:eastAsia="en-US"/>
              </w:rPr>
              <w:t>Управление образования муниципального района  «Вуктыл» (далее – У</w:t>
            </w:r>
            <w:r w:rsidR="00DC1F0D">
              <w:rPr>
                <w:lang w:eastAsia="en-US"/>
              </w:rPr>
              <w:t>правление образования</w:t>
            </w:r>
            <w:r w:rsidRPr="00A5691C">
              <w:rPr>
                <w:lang w:eastAsia="en-US"/>
              </w:rPr>
              <w:t>);</w:t>
            </w:r>
          </w:p>
          <w:p w:rsidR="00EA437B" w:rsidRPr="00A5691C" w:rsidRDefault="00B70504" w:rsidP="00B70504">
            <w:pPr>
              <w:autoSpaceDE w:val="0"/>
              <w:autoSpaceDN w:val="0"/>
              <w:adjustRightInd w:val="0"/>
            </w:pPr>
            <w:r w:rsidRPr="00A5691C">
              <w:t xml:space="preserve">Управление культуры, спорта и туризма муниципального района «Вуктыл» (далее – </w:t>
            </w:r>
            <w:r w:rsidR="00DC1F0D">
              <w:t>Управление культуры</w:t>
            </w:r>
            <w:r w:rsidRPr="00A5691C">
              <w:t>);</w:t>
            </w:r>
          </w:p>
          <w:p w:rsidR="00B70504" w:rsidRPr="00A5691C" w:rsidRDefault="00790D30" w:rsidP="00DC1F0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а</w:t>
            </w:r>
            <w:r w:rsidR="00B70504" w:rsidRPr="00A5691C">
              <w:t xml:space="preserve">дминистрация муниципального района «Вуктыл» </w:t>
            </w:r>
          </w:p>
        </w:tc>
      </w:tr>
      <w:tr w:rsidR="00EA437B" w:rsidRPr="003C3170" w:rsidTr="00DC1F0D">
        <w:trPr>
          <w:trHeight w:val="52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 xml:space="preserve">Участники </w:t>
            </w:r>
          </w:p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 xml:space="preserve">Подпрограммы </w:t>
            </w:r>
            <w:r w:rsidR="003C3170">
              <w:rPr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640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>МБДОУ «Детский сад «Сказка» г. Вуктыл</w:t>
            </w:r>
            <w:r w:rsidR="008C4640" w:rsidRPr="00A5691C">
              <w:t>;</w:t>
            </w:r>
          </w:p>
          <w:p w:rsidR="008C4640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 xml:space="preserve"> МБДОУ «Детский сад «Солнышко» г. Вуктыл</w:t>
            </w:r>
            <w:r w:rsidR="008C4640" w:rsidRPr="00A5691C">
              <w:t>;</w:t>
            </w:r>
          </w:p>
          <w:p w:rsidR="008C4640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 xml:space="preserve"> МБДОУ «Детский сад «Дюймовочка» г. Вуктыл</w:t>
            </w:r>
            <w:r w:rsidR="008C4640" w:rsidRPr="00A5691C">
              <w:t>;</w:t>
            </w:r>
          </w:p>
          <w:p w:rsidR="008C4640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 xml:space="preserve"> МБДОУ «Де</w:t>
            </w:r>
            <w:r w:rsidR="008C4640" w:rsidRPr="00A5691C">
              <w:t>тский сад «Чебурашка» г. Вуктыл;</w:t>
            </w:r>
          </w:p>
          <w:p w:rsidR="008C4640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 xml:space="preserve"> МБДОУ «Детский сад «Золотой ключик» г. Вуктыл</w:t>
            </w:r>
            <w:r w:rsidR="008C4640" w:rsidRPr="00A5691C">
              <w:t>;</w:t>
            </w:r>
          </w:p>
          <w:p w:rsidR="00B41F0E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 xml:space="preserve"> МБДОУ «Д</w:t>
            </w:r>
            <w:r w:rsidR="00B41F0E" w:rsidRPr="00A5691C">
              <w:t>етский сад «Солнышко» с. Дутово;</w:t>
            </w:r>
          </w:p>
          <w:p w:rsidR="00B41F0E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 xml:space="preserve"> МБДОУ «Детский сад «Солнышко» с. Подчерье</w:t>
            </w:r>
            <w:r w:rsidR="00B41F0E" w:rsidRPr="00A5691C">
              <w:t>;</w:t>
            </w:r>
          </w:p>
          <w:p w:rsidR="00B41F0E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 xml:space="preserve"> МБОУ «Средняя общеобразовательная школа № 1» г. Вуктыл</w:t>
            </w:r>
            <w:r w:rsidR="00B41F0E" w:rsidRPr="00A5691C">
              <w:t>;</w:t>
            </w:r>
            <w:r w:rsidRPr="00A5691C">
              <w:t xml:space="preserve"> МБОУ «Средняя общеобразовательная школа № 2 им. Г.В. Кравченко» г. Вуктыл</w:t>
            </w:r>
            <w:r w:rsidR="00B41F0E" w:rsidRPr="00A5691C">
              <w:t>;</w:t>
            </w:r>
          </w:p>
          <w:p w:rsidR="00B41F0E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 xml:space="preserve"> МБОУ «Средняя общео</w:t>
            </w:r>
            <w:r w:rsidR="00B41F0E" w:rsidRPr="00A5691C">
              <w:t>бразовательная школа» с. Дутово;</w:t>
            </w:r>
          </w:p>
          <w:p w:rsidR="00B41F0E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 xml:space="preserve"> МБОУ «Средняя общеобразовательная школа» с. Подчерье</w:t>
            </w:r>
            <w:r w:rsidR="00B41F0E" w:rsidRPr="00A5691C">
              <w:t>;</w:t>
            </w:r>
          </w:p>
          <w:p w:rsidR="00EA437B" w:rsidRPr="00A5691C" w:rsidRDefault="00EA437B" w:rsidP="008C4640">
            <w:pPr>
              <w:autoSpaceDE w:val="0"/>
              <w:autoSpaceDN w:val="0"/>
              <w:adjustRightInd w:val="0"/>
            </w:pPr>
            <w:r w:rsidRPr="00A5691C">
              <w:t xml:space="preserve"> МБОУДОД «Центр внешкольной работы» г. Вуктыл</w:t>
            </w:r>
            <w:r w:rsidR="003C3E10">
              <w:t xml:space="preserve"> (</w:t>
            </w:r>
            <w:r w:rsidR="00FD1B12" w:rsidRPr="00A5691C">
              <w:t xml:space="preserve">далее </w:t>
            </w:r>
            <w:r w:rsidR="00FD1B12">
              <w:t>–</w:t>
            </w:r>
            <w:r w:rsidR="00FD1B12" w:rsidRPr="00A5691C">
              <w:t xml:space="preserve"> </w:t>
            </w:r>
            <w:r w:rsidR="003C3E10">
              <w:t>у</w:t>
            </w:r>
            <w:r w:rsidR="00FD1B12" w:rsidRPr="00A5691C">
              <w:t>чреждения</w:t>
            </w:r>
            <w:r w:rsidR="00FD1B12">
              <w:t xml:space="preserve"> образования</w:t>
            </w:r>
            <w:r w:rsidR="00FD1B12" w:rsidRPr="00A5691C">
              <w:t>)</w:t>
            </w:r>
            <w:r w:rsidR="00FD1B12">
              <w:t>;</w:t>
            </w:r>
          </w:p>
          <w:p w:rsidR="00790D30" w:rsidRPr="00A5691C" w:rsidRDefault="00790D30" w:rsidP="00790D30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РМБУ «КСК»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D30" w:rsidRPr="00A5691C" w:rsidRDefault="00790D30" w:rsidP="00790D30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РМБУК «ВМЦБ»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D30" w:rsidRPr="00A5691C" w:rsidRDefault="00790D30" w:rsidP="00790D30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МБУДО</w:t>
            </w:r>
            <w:r w:rsidR="00DC1F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«ДМШ»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D30" w:rsidRPr="00A5691C" w:rsidRDefault="00790D30" w:rsidP="00790D30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МБУДО</w:t>
            </w:r>
            <w:r w:rsidR="00DC1F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«ДХШ»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D30" w:rsidRDefault="00790D30" w:rsidP="00790D30">
            <w:pPr>
              <w:autoSpaceDE w:val="0"/>
              <w:autoSpaceDN w:val="0"/>
              <w:adjustRightInd w:val="0"/>
            </w:pPr>
            <w:r>
              <w:t>МБУДО</w:t>
            </w:r>
            <w:r w:rsidR="00DC1F0D">
              <w:t>Д</w:t>
            </w:r>
            <w:r>
              <w:t xml:space="preserve"> «КДЮСШ»;</w:t>
            </w:r>
          </w:p>
          <w:p w:rsidR="00790D30" w:rsidRPr="00A5691C" w:rsidRDefault="008C4640" w:rsidP="003C3E1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691C">
              <w:t xml:space="preserve">(далее </w:t>
            </w:r>
            <w:r w:rsidR="00790D30">
              <w:t>–</w:t>
            </w:r>
            <w:r w:rsidRPr="00A5691C">
              <w:t xml:space="preserve"> </w:t>
            </w:r>
            <w:r w:rsidR="003C3E10">
              <w:t>уч</w:t>
            </w:r>
            <w:r w:rsidRPr="00A5691C">
              <w:t>реждения</w:t>
            </w:r>
            <w:r w:rsidR="00790D30">
              <w:t xml:space="preserve"> </w:t>
            </w:r>
            <w:r w:rsidR="003C3E10">
              <w:t>культуры и спорта</w:t>
            </w:r>
            <w:r w:rsidRPr="00A5691C">
              <w:t>)</w:t>
            </w:r>
          </w:p>
        </w:tc>
      </w:tr>
      <w:tr w:rsidR="00EA437B" w:rsidRPr="003C3170" w:rsidTr="000F4D8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3C3170" w:rsidRDefault="00EA437B" w:rsidP="00EA437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>Программно-целевые                                                      инструменты                                                     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A5691C" w:rsidRDefault="00EA437B" w:rsidP="008C4640">
            <w:pPr>
              <w:autoSpaceDE w:val="0"/>
              <w:autoSpaceDN w:val="0"/>
              <w:adjustRightInd w:val="0"/>
              <w:ind w:firstLine="567"/>
              <w:rPr>
                <w:lang w:eastAsia="en-US"/>
              </w:rPr>
            </w:pPr>
          </w:p>
          <w:p w:rsidR="00EA437B" w:rsidRPr="00A5691C" w:rsidRDefault="00EA437B" w:rsidP="008C46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691C">
              <w:rPr>
                <w:lang w:eastAsia="en-US"/>
              </w:rPr>
              <w:t>-</w:t>
            </w:r>
          </w:p>
        </w:tc>
      </w:tr>
      <w:tr w:rsidR="00EA437B" w:rsidRPr="003C3170" w:rsidTr="000F4D8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>Цель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A5691C" w:rsidRDefault="008B1276" w:rsidP="00C54FC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 xml:space="preserve"> и </w:t>
            </w:r>
            <w:r w:rsidRPr="00A5691C">
              <w:rPr>
                <w:lang w:eastAsia="en-US"/>
              </w:rPr>
              <w:t>помещений</w:t>
            </w:r>
            <w:r>
              <w:rPr>
                <w:lang w:eastAsia="en-US"/>
              </w:rPr>
              <w:t xml:space="preserve"> </w:t>
            </w:r>
            <w:r>
              <w:rPr>
                <w:lang w:eastAsia="ar-SA"/>
              </w:rPr>
              <w:t>муниципальных учреждений</w:t>
            </w:r>
          </w:p>
        </w:tc>
      </w:tr>
      <w:tr w:rsidR="00EA437B" w:rsidRPr="003C3170" w:rsidTr="000F4D8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>Задача</w:t>
            </w:r>
          </w:p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 xml:space="preserve">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74" w:rsidRPr="00A5691C" w:rsidRDefault="00F36674" w:rsidP="00F36674">
            <w:pPr>
              <w:pStyle w:val="af7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A5691C">
              <w:rPr>
                <w:lang w:eastAsia="en-US"/>
              </w:rPr>
              <w:t>Обеспечение устойчивости и надежности зданий, помещений</w:t>
            </w:r>
            <w:r w:rsidR="00C54FCE">
              <w:rPr>
                <w:lang w:eastAsia="en-US"/>
              </w:rPr>
              <w:t xml:space="preserve"> </w:t>
            </w:r>
            <w:r w:rsidRPr="00A5691C">
              <w:rPr>
                <w:lang w:eastAsia="en-US"/>
              </w:rPr>
              <w:t xml:space="preserve"> </w:t>
            </w:r>
            <w:r w:rsidR="00C54FCE">
              <w:rPr>
                <w:lang w:eastAsia="en-US"/>
              </w:rPr>
              <w:t>у</w:t>
            </w:r>
            <w:r w:rsidRPr="00A5691C">
              <w:rPr>
                <w:lang w:eastAsia="en-US"/>
              </w:rPr>
              <w:t>чреждений</w:t>
            </w:r>
          </w:p>
          <w:p w:rsidR="00F36674" w:rsidRPr="00A5691C" w:rsidRDefault="00F36674" w:rsidP="00F3667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EA437B" w:rsidRPr="003C3170" w:rsidTr="000F4D8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>Целевые индикаторы и показатели</w:t>
            </w:r>
          </w:p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 xml:space="preserve">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7D" w:rsidRDefault="00271360" w:rsidP="008C46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601C3" w:rsidRPr="002D178B">
              <w:rPr>
                <w:lang w:eastAsia="en-US"/>
              </w:rPr>
              <w:t xml:space="preserve">. </w:t>
            </w:r>
            <w:r w:rsidR="003E7946" w:rsidRPr="00F45FD5">
              <w:rPr>
                <w:sz w:val="22"/>
                <w:szCs w:val="22"/>
                <w:lang w:eastAsia="en-US"/>
              </w:rPr>
              <w:t>Доля муниципальных общеобразовательных учреждений, здания  которых  находятся в аварийном состоянии</w:t>
            </w:r>
            <w:r w:rsidR="003E7946">
              <w:rPr>
                <w:sz w:val="22"/>
                <w:szCs w:val="22"/>
                <w:lang w:eastAsia="en-US"/>
              </w:rPr>
              <w:t xml:space="preserve"> (процент)</w:t>
            </w:r>
          </w:p>
          <w:p w:rsidR="005601C3" w:rsidRPr="002D178B" w:rsidRDefault="009C087D" w:rsidP="008C46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2D178B">
              <w:rPr>
                <w:lang w:eastAsia="en-US"/>
              </w:rPr>
              <w:t>Количество зданий Учреждений образования, в которых улучшилось техническое состояние</w:t>
            </w:r>
            <w:r w:rsidR="00106D2D" w:rsidRPr="002D178B">
              <w:rPr>
                <w:lang w:eastAsia="en-US"/>
              </w:rPr>
              <w:t xml:space="preserve"> (единиц)</w:t>
            </w:r>
            <w:r w:rsidR="00DC1F0D">
              <w:rPr>
                <w:lang w:eastAsia="en-US"/>
              </w:rPr>
              <w:t>.</w:t>
            </w:r>
          </w:p>
          <w:p w:rsidR="005601C3" w:rsidRPr="002D178B" w:rsidRDefault="003E7946" w:rsidP="008C464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601C3" w:rsidRPr="002D178B">
              <w:rPr>
                <w:lang w:eastAsia="en-US"/>
              </w:rPr>
              <w:t xml:space="preserve">. </w:t>
            </w:r>
            <w:r w:rsidR="002D178B">
              <w:rPr>
                <w:lang w:eastAsia="en-US"/>
              </w:rPr>
              <w:t>Количество зданий Учреждений культуры, в которых улучшилось техническое состояние</w:t>
            </w:r>
            <w:r w:rsidR="002D178B" w:rsidRPr="002D178B">
              <w:rPr>
                <w:lang w:eastAsia="en-US"/>
              </w:rPr>
              <w:t xml:space="preserve"> </w:t>
            </w:r>
            <w:r w:rsidR="00106D2D" w:rsidRPr="002D178B">
              <w:rPr>
                <w:lang w:eastAsia="en-US"/>
              </w:rPr>
              <w:t>(единиц)</w:t>
            </w:r>
            <w:r w:rsidR="00DC1F0D">
              <w:rPr>
                <w:lang w:eastAsia="en-US"/>
              </w:rPr>
              <w:t>.</w:t>
            </w:r>
          </w:p>
          <w:p w:rsidR="00105311" w:rsidRPr="002D178B" w:rsidRDefault="003E7946" w:rsidP="001053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  <w:r w:rsidR="002F0EEC" w:rsidRPr="002D178B">
              <w:rPr>
                <w:lang w:eastAsia="en-US"/>
              </w:rPr>
              <w:t xml:space="preserve">. </w:t>
            </w:r>
            <w:r w:rsidR="00105311">
              <w:rPr>
                <w:lang w:eastAsia="en-US"/>
              </w:rPr>
              <w:t>Количество помещений Учреждений образования, в которых улучшилось техническое состояние</w:t>
            </w:r>
            <w:r w:rsidR="00DC1F0D">
              <w:rPr>
                <w:lang w:eastAsia="en-US"/>
              </w:rPr>
              <w:t xml:space="preserve"> (единиц).</w:t>
            </w:r>
          </w:p>
          <w:p w:rsidR="00105311" w:rsidRDefault="003E7946" w:rsidP="001053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05311" w:rsidRPr="002D178B">
              <w:rPr>
                <w:lang w:eastAsia="en-US"/>
              </w:rPr>
              <w:t xml:space="preserve">. </w:t>
            </w:r>
            <w:r w:rsidR="00105311">
              <w:rPr>
                <w:lang w:eastAsia="en-US"/>
              </w:rPr>
              <w:t>Количество помещений Учреждений культуры, в которых улучшилось техническое состояние</w:t>
            </w:r>
            <w:r w:rsidR="00DC1F0D">
              <w:rPr>
                <w:lang w:eastAsia="en-US"/>
              </w:rPr>
              <w:t xml:space="preserve"> (единиц).</w:t>
            </w:r>
          </w:p>
          <w:p w:rsidR="00105311" w:rsidRPr="002D178B" w:rsidRDefault="003E7946" w:rsidP="001053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05311">
              <w:rPr>
                <w:lang w:eastAsia="en-US"/>
              </w:rPr>
              <w:t>. Количество иных объектов Учреждений образования, на которых улучшилось техническое состояние</w:t>
            </w:r>
            <w:r w:rsidR="00DC1F0D">
              <w:rPr>
                <w:lang w:eastAsia="en-US"/>
              </w:rPr>
              <w:t xml:space="preserve"> (единиц).</w:t>
            </w:r>
          </w:p>
          <w:p w:rsidR="00105311" w:rsidRPr="002D178B" w:rsidRDefault="003E7946" w:rsidP="001053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105311" w:rsidRPr="002D178B">
              <w:rPr>
                <w:lang w:eastAsia="en-US"/>
              </w:rPr>
              <w:t xml:space="preserve">. </w:t>
            </w:r>
            <w:r w:rsidR="00105311">
              <w:rPr>
                <w:lang w:eastAsia="en-US"/>
              </w:rPr>
              <w:t>Количество иных объектов Учреждений культуры, на которых улучшилось техническое состояние</w:t>
            </w:r>
            <w:r w:rsidR="00105311" w:rsidRPr="002D178B">
              <w:rPr>
                <w:lang w:eastAsia="en-US"/>
              </w:rPr>
              <w:t xml:space="preserve"> (единиц)</w:t>
            </w:r>
            <w:r w:rsidR="00DC1F0D">
              <w:rPr>
                <w:lang w:eastAsia="en-US"/>
              </w:rPr>
              <w:t>.</w:t>
            </w:r>
          </w:p>
          <w:p w:rsidR="00B70504" w:rsidRPr="00A5691C" w:rsidRDefault="003E7946" w:rsidP="0010531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05311">
              <w:rPr>
                <w:lang w:eastAsia="en-US"/>
              </w:rPr>
              <w:t>. Количество объектов администрации муниципального района «Вуктыл»</w:t>
            </w:r>
            <w:r w:rsidR="00D15AC8">
              <w:rPr>
                <w:lang w:eastAsia="en-US"/>
              </w:rPr>
              <w:t>,</w:t>
            </w:r>
            <w:r w:rsidR="00105311">
              <w:rPr>
                <w:lang w:eastAsia="en-US"/>
              </w:rPr>
              <w:t xml:space="preserve"> на которых улучшилось техническое состояние (единиц)</w:t>
            </w:r>
            <w:r w:rsidR="00DC1F0D">
              <w:rPr>
                <w:lang w:eastAsia="en-US"/>
              </w:rPr>
              <w:t>.</w:t>
            </w:r>
          </w:p>
        </w:tc>
      </w:tr>
      <w:tr w:rsidR="00EA437B" w:rsidRPr="003C3170" w:rsidTr="000F4D8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lastRenderedPageBreak/>
              <w:t>Этапы и сроки</w:t>
            </w:r>
          </w:p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 xml:space="preserve"> реализации </w:t>
            </w:r>
          </w:p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>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A5691C" w:rsidRDefault="00EA437B" w:rsidP="008C46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691C">
              <w:rPr>
                <w:lang w:eastAsia="en-US"/>
              </w:rPr>
              <w:t>2016-2020 годы</w:t>
            </w:r>
          </w:p>
          <w:p w:rsidR="00EA437B" w:rsidRPr="00A5691C" w:rsidRDefault="005258F9" w:rsidP="005258F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>Этапы подпрограммы не выделяются</w:t>
            </w:r>
          </w:p>
        </w:tc>
      </w:tr>
      <w:tr w:rsidR="00EA437B" w:rsidRPr="003C3170" w:rsidTr="000F4D8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3C3170" w:rsidRDefault="00EA437B" w:rsidP="008C4640">
            <w:pPr>
              <w:pStyle w:val="ConsPlusCell"/>
              <w:jc w:val="center"/>
              <w:rPr>
                <w:sz w:val="24"/>
                <w:szCs w:val="24"/>
                <w:lang w:eastAsia="en-US"/>
              </w:rPr>
            </w:pPr>
            <w:r w:rsidRPr="003C3170">
              <w:rPr>
                <w:sz w:val="24"/>
                <w:szCs w:val="24"/>
                <w:lang w:eastAsia="en-US"/>
              </w:rPr>
              <w:t xml:space="preserve">Объемы бюджетных ассигнований </w:t>
            </w:r>
          </w:p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>Подпрограммы 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A5691C" w:rsidRDefault="00EA437B" w:rsidP="008C4640">
            <w:pPr>
              <w:tabs>
                <w:tab w:val="left" w:pos="851"/>
              </w:tabs>
              <w:rPr>
                <w:lang w:eastAsia="en-US"/>
              </w:rPr>
            </w:pPr>
            <w:r w:rsidRPr="00A5691C">
              <w:rPr>
                <w:lang w:eastAsia="en-US"/>
              </w:rPr>
              <w:t xml:space="preserve">Общий объем финансирования в  2016-2018 годах составит </w:t>
            </w:r>
            <w:r w:rsidR="003C3170" w:rsidRPr="00A5691C">
              <w:rPr>
                <w:lang w:eastAsia="en-US"/>
              </w:rPr>
              <w:t xml:space="preserve">               </w:t>
            </w:r>
            <w:r w:rsidR="001B2AEF" w:rsidRPr="001B2AEF">
              <w:rPr>
                <w:lang w:eastAsia="en-US"/>
              </w:rPr>
              <w:t>70 27 631,00</w:t>
            </w:r>
            <w:r w:rsidRPr="00A5691C">
              <w:rPr>
                <w:lang w:eastAsia="en-US"/>
              </w:rPr>
              <w:t xml:space="preserve"> рублей, в том числе по годам:</w:t>
            </w:r>
          </w:p>
          <w:p w:rsidR="00EA437B" w:rsidRPr="00A5691C" w:rsidRDefault="00EA437B" w:rsidP="008C4640">
            <w:pPr>
              <w:rPr>
                <w:lang w:eastAsia="en-US"/>
              </w:rPr>
            </w:pPr>
            <w:r w:rsidRPr="00A5691C">
              <w:rPr>
                <w:lang w:eastAsia="en-US"/>
              </w:rPr>
              <w:t xml:space="preserve">2016 г. – </w:t>
            </w:r>
            <w:r w:rsidR="001B2AEF">
              <w:rPr>
                <w:lang w:eastAsia="en-US"/>
              </w:rPr>
              <w:t>44 477 631,00</w:t>
            </w:r>
            <w:r w:rsidR="00942418" w:rsidRPr="00A5691C">
              <w:rPr>
                <w:lang w:eastAsia="en-US"/>
              </w:rPr>
              <w:t xml:space="preserve"> </w:t>
            </w:r>
            <w:r w:rsidRPr="00A5691C">
              <w:rPr>
                <w:lang w:eastAsia="en-US"/>
              </w:rPr>
              <w:t>рублей;</w:t>
            </w:r>
          </w:p>
          <w:p w:rsidR="00EA437B" w:rsidRPr="00A5691C" w:rsidRDefault="00EA437B" w:rsidP="008C4640">
            <w:pPr>
              <w:rPr>
                <w:lang w:eastAsia="en-US"/>
              </w:rPr>
            </w:pPr>
            <w:r w:rsidRPr="00A5691C">
              <w:rPr>
                <w:lang w:eastAsia="en-US"/>
              </w:rPr>
              <w:t xml:space="preserve">2017 г. – </w:t>
            </w:r>
            <w:r w:rsidR="003C3170" w:rsidRPr="00A5691C">
              <w:rPr>
                <w:lang w:eastAsia="en-US"/>
              </w:rPr>
              <w:t xml:space="preserve"> </w:t>
            </w:r>
            <w:r w:rsidR="001B2AEF">
              <w:rPr>
                <w:lang w:eastAsia="en-US"/>
              </w:rPr>
              <w:t>20 700 000,00</w:t>
            </w:r>
            <w:r w:rsidRPr="00A5691C">
              <w:rPr>
                <w:lang w:eastAsia="en-US"/>
              </w:rPr>
              <w:t xml:space="preserve"> рублей; </w:t>
            </w:r>
          </w:p>
          <w:p w:rsidR="00EA437B" w:rsidRPr="00A5691C" w:rsidRDefault="00EA437B" w:rsidP="001B2AEF">
            <w:pPr>
              <w:rPr>
                <w:lang w:eastAsia="en-US"/>
              </w:rPr>
            </w:pPr>
            <w:r w:rsidRPr="00A5691C">
              <w:rPr>
                <w:lang w:eastAsia="en-US"/>
              </w:rPr>
              <w:t xml:space="preserve">2018 г.- </w:t>
            </w:r>
            <w:r w:rsidR="001B2AEF">
              <w:rPr>
                <w:lang w:eastAsia="en-US"/>
              </w:rPr>
              <w:t>4 850 000,000</w:t>
            </w:r>
            <w:r w:rsidR="00942418" w:rsidRPr="00A5691C">
              <w:rPr>
                <w:lang w:eastAsia="en-US"/>
              </w:rPr>
              <w:t xml:space="preserve"> </w:t>
            </w:r>
            <w:r w:rsidRPr="00A5691C">
              <w:rPr>
                <w:lang w:eastAsia="en-US"/>
              </w:rPr>
              <w:t xml:space="preserve"> рублей</w:t>
            </w:r>
            <w:r w:rsidR="005555D7" w:rsidRPr="00A5691C">
              <w:rPr>
                <w:lang w:eastAsia="en-US"/>
              </w:rPr>
              <w:t>.</w:t>
            </w:r>
            <w:r w:rsidRPr="00A5691C">
              <w:rPr>
                <w:lang w:eastAsia="en-US"/>
              </w:rPr>
              <w:t xml:space="preserve"> </w:t>
            </w:r>
          </w:p>
        </w:tc>
      </w:tr>
      <w:tr w:rsidR="00EA437B" w:rsidRPr="00B53D94" w:rsidTr="000F4D88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B" w:rsidRPr="003C3170" w:rsidRDefault="00EA437B" w:rsidP="008C464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 xml:space="preserve">Ожидаемые результаты реализации </w:t>
            </w:r>
          </w:p>
          <w:p w:rsidR="00EA437B" w:rsidRPr="003C3170" w:rsidRDefault="00EA437B" w:rsidP="00EA437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>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0D" w:rsidRPr="006E737D" w:rsidRDefault="00DC1F0D" w:rsidP="00DC1F0D">
            <w:pPr>
              <w:suppressAutoHyphens/>
              <w:autoSpaceDE w:val="0"/>
              <w:snapToGrid w:val="0"/>
              <w:rPr>
                <w:rFonts w:eastAsia="Calibri"/>
              </w:rPr>
            </w:pPr>
            <w:r w:rsidRPr="00A5691C">
              <w:rPr>
                <w:lang w:eastAsia="en-US"/>
              </w:rPr>
              <w:t xml:space="preserve">Улучшение технического состояния помещений, </w:t>
            </w:r>
            <w:r w:rsidRPr="0086360F">
              <w:rPr>
                <w:lang w:eastAsia="ar-SA"/>
              </w:rPr>
              <w:t>зданий, и других объектов</w:t>
            </w:r>
          </w:p>
          <w:p w:rsidR="00B040CB" w:rsidRPr="002D178B" w:rsidRDefault="00B040CB" w:rsidP="002D178B">
            <w:pPr>
              <w:autoSpaceDE w:val="0"/>
              <w:autoSpaceDN w:val="0"/>
              <w:adjustRightInd w:val="0"/>
            </w:pPr>
          </w:p>
          <w:p w:rsidR="008C4640" w:rsidRPr="003115DA" w:rsidRDefault="008C4640" w:rsidP="008C4640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4409EC" w:rsidRPr="00B53D94" w:rsidRDefault="004409EC" w:rsidP="00B26D1A"/>
    <w:p w:rsidR="00EA437B" w:rsidRPr="00105311" w:rsidRDefault="00EA437B" w:rsidP="00105311">
      <w:pPr>
        <w:pStyle w:val="af7"/>
        <w:numPr>
          <w:ilvl w:val="0"/>
          <w:numId w:val="39"/>
        </w:numPr>
        <w:autoSpaceDE w:val="0"/>
        <w:autoSpaceDN w:val="0"/>
        <w:adjustRightInd w:val="0"/>
        <w:spacing w:after="120"/>
        <w:jc w:val="center"/>
        <w:rPr>
          <w:b/>
        </w:rPr>
      </w:pPr>
      <w:r w:rsidRPr="00105311">
        <w:rPr>
          <w:b/>
        </w:rPr>
        <w:t xml:space="preserve">Характеристика  сферы реализации Подпрограммы </w:t>
      </w:r>
      <w:r w:rsidR="008C4640" w:rsidRPr="00105311">
        <w:rPr>
          <w:b/>
        </w:rPr>
        <w:t>1</w:t>
      </w:r>
      <w:r w:rsidRPr="00105311">
        <w:rPr>
          <w:b/>
        </w:rPr>
        <w:t>, описание основных проблем в указанной сфере и прогноз ее развития</w:t>
      </w:r>
    </w:p>
    <w:p w:rsidR="00105311" w:rsidRDefault="00105311" w:rsidP="00105311">
      <w:pPr>
        <w:pStyle w:val="af7"/>
        <w:autoSpaceDE w:val="0"/>
        <w:autoSpaceDN w:val="0"/>
        <w:adjustRightInd w:val="0"/>
        <w:spacing w:after="120"/>
        <w:ind w:left="927"/>
        <w:rPr>
          <w:b/>
        </w:rPr>
      </w:pPr>
    </w:p>
    <w:p w:rsidR="004A1AAB" w:rsidRDefault="00105311" w:rsidP="00105311">
      <w:pPr>
        <w:autoSpaceDE w:val="0"/>
        <w:autoSpaceDN w:val="0"/>
        <w:adjustRightInd w:val="0"/>
        <w:ind w:firstLine="567"/>
      </w:pPr>
      <w:r w:rsidRPr="00967B33">
        <w:rPr>
          <w:shd w:val="clear" w:color="auto" w:fill="FFFFFF"/>
        </w:rPr>
        <w:t xml:space="preserve">На территории </w:t>
      </w:r>
      <w:r w:rsidRPr="00967B33">
        <w:t xml:space="preserve">муниципального района «Вуктыл» </w:t>
      </w:r>
      <w:r w:rsidR="004A1AAB">
        <w:t xml:space="preserve">12 </w:t>
      </w:r>
      <w:r w:rsidR="00FD1B12">
        <w:t>у</w:t>
      </w:r>
      <w:r w:rsidR="004A1AAB">
        <w:t>чреждений</w:t>
      </w:r>
      <w:r w:rsidR="00FD1B12">
        <w:t xml:space="preserve"> образования</w:t>
      </w:r>
      <w:r w:rsidR="004A1AAB">
        <w:t xml:space="preserve"> и 5 </w:t>
      </w:r>
      <w:r w:rsidR="00FD1B12">
        <w:t>у</w:t>
      </w:r>
      <w:r w:rsidR="004A1AAB">
        <w:t>чреждений культуры.</w:t>
      </w:r>
    </w:p>
    <w:p w:rsidR="004A1AAB" w:rsidRDefault="004A1AAB" w:rsidP="00105311">
      <w:pPr>
        <w:autoSpaceDE w:val="0"/>
        <w:autoSpaceDN w:val="0"/>
        <w:adjustRightInd w:val="0"/>
        <w:ind w:firstLine="567"/>
        <w:rPr>
          <w:shd w:val="clear" w:color="auto" w:fill="FFFFFF"/>
        </w:rPr>
      </w:pPr>
      <w:r>
        <w:rPr>
          <w:shd w:val="clear" w:color="auto" w:fill="FFFFFF"/>
        </w:rPr>
        <w:t xml:space="preserve">Во всех </w:t>
      </w:r>
      <w:r w:rsidR="003C3E10">
        <w:rPr>
          <w:shd w:val="clear" w:color="auto" w:fill="FFFFFF"/>
        </w:rPr>
        <w:t>у</w:t>
      </w:r>
      <w:r>
        <w:rPr>
          <w:shd w:val="clear" w:color="auto" w:fill="FFFFFF"/>
        </w:rPr>
        <w:t xml:space="preserve">чреждениях ежегодно </w:t>
      </w:r>
      <w:r w:rsidRPr="00DB5123">
        <w:rPr>
          <w:shd w:val="clear" w:color="auto" w:fill="FFFFFF"/>
        </w:rPr>
        <w:t>проводятся частичный капитальный, текущий ремонты</w:t>
      </w:r>
      <w:r w:rsidR="00D15AC8">
        <w:rPr>
          <w:shd w:val="clear" w:color="auto" w:fill="FFFFFF"/>
        </w:rPr>
        <w:t>: замена деревянных конструкций</w:t>
      </w:r>
      <w:r w:rsidRPr="00DB5123">
        <w:rPr>
          <w:shd w:val="clear" w:color="auto" w:fill="FFFFFF"/>
        </w:rPr>
        <w:t>, ремонт кровель, тамбуров, помещений, санитарно-бытовых комнат</w:t>
      </w:r>
      <w:r>
        <w:rPr>
          <w:shd w:val="clear" w:color="auto" w:fill="FFFFFF"/>
        </w:rPr>
        <w:t xml:space="preserve"> и других помещений зданий.</w:t>
      </w:r>
    </w:p>
    <w:p w:rsidR="004A1AAB" w:rsidRDefault="00B75582" w:rsidP="00105311">
      <w:pPr>
        <w:autoSpaceDE w:val="0"/>
        <w:autoSpaceDN w:val="0"/>
        <w:adjustRightInd w:val="0"/>
        <w:ind w:firstLine="567"/>
      </w:pPr>
      <w:r>
        <w:t>В 2014-2015 годах проведён капитальный ремонт РМБУ «Клубно-спортивный комплекс»: отремонтированы помещения культуры и для занятий физической культурой и спортом, отремонтирована приточно-вытяжная вентиляция здания.</w:t>
      </w:r>
    </w:p>
    <w:p w:rsidR="00B75582" w:rsidRDefault="00B75582" w:rsidP="00105311">
      <w:pPr>
        <w:autoSpaceDE w:val="0"/>
        <w:autoSpaceDN w:val="0"/>
        <w:adjustRightInd w:val="0"/>
        <w:ind w:firstLine="567"/>
        <w:rPr>
          <w:color w:val="000000"/>
          <w:shd w:val="clear" w:color="auto" w:fill="FFFFFF"/>
        </w:rPr>
      </w:pPr>
      <w:proofErr w:type="gramStart"/>
      <w:r>
        <w:t>В связи с тем, что здание школы с.</w:t>
      </w:r>
      <w:r w:rsidR="00E16CFE">
        <w:t xml:space="preserve"> </w:t>
      </w:r>
      <w:r>
        <w:t xml:space="preserve">Дутово признано ветхим, мероприятия по строительству </w:t>
      </w:r>
      <w:r w:rsidRPr="003115DA">
        <w:rPr>
          <w:color w:val="000000"/>
          <w:shd w:val="clear" w:color="auto" w:fill="FFFFFF"/>
        </w:rPr>
        <w:t xml:space="preserve">средней общеобразовательной школы на 110 мест в с. </w:t>
      </w:r>
      <w:proofErr w:type="spellStart"/>
      <w:r w:rsidRPr="003115DA">
        <w:rPr>
          <w:color w:val="000000"/>
          <w:shd w:val="clear" w:color="auto" w:fill="FFFFFF"/>
        </w:rPr>
        <w:t>Дутово</w:t>
      </w:r>
      <w:proofErr w:type="spellEnd"/>
      <w:r w:rsidRPr="003115DA">
        <w:rPr>
          <w:color w:val="000000"/>
          <w:shd w:val="clear" w:color="auto" w:fill="FFFFFF"/>
        </w:rPr>
        <w:t xml:space="preserve"> </w:t>
      </w:r>
      <w:proofErr w:type="spellStart"/>
      <w:r w:rsidRPr="003115DA">
        <w:rPr>
          <w:color w:val="000000"/>
          <w:shd w:val="clear" w:color="auto" w:fill="FFFFFF"/>
        </w:rPr>
        <w:t>Вуктыльского</w:t>
      </w:r>
      <w:proofErr w:type="spellEnd"/>
      <w:r w:rsidRPr="003115DA">
        <w:rPr>
          <w:color w:val="000000"/>
          <w:shd w:val="clear" w:color="auto" w:fill="FFFFFF"/>
        </w:rPr>
        <w:t xml:space="preserve">  района</w:t>
      </w:r>
      <w:r>
        <w:rPr>
          <w:color w:val="000000"/>
          <w:shd w:val="clear" w:color="auto" w:fill="FFFFFF"/>
        </w:rPr>
        <w:t xml:space="preserve"> предусмотрены </w:t>
      </w:r>
      <w:r w:rsidRPr="003115DA">
        <w:rPr>
          <w:color w:val="000000"/>
          <w:shd w:val="clear" w:color="auto" w:fill="FFFFFF"/>
        </w:rPr>
        <w:t>в Государственной  программ</w:t>
      </w:r>
      <w:r>
        <w:rPr>
          <w:color w:val="000000"/>
          <w:shd w:val="clear" w:color="auto" w:fill="FFFFFF"/>
        </w:rPr>
        <w:t>е</w:t>
      </w:r>
      <w:r w:rsidRPr="003115DA">
        <w:rPr>
          <w:color w:val="000000"/>
          <w:shd w:val="clear" w:color="auto" w:fill="FFFFFF"/>
        </w:rPr>
        <w:t xml:space="preserve"> Республики Коми «Развитие образования», утвержденной постановлением Правительства Республики Коми от 28 сентября 2012г. </w:t>
      </w:r>
      <w:r w:rsidRPr="00AB45E6">
        <w:rPr>
          <w:shd w:val="clear" w:color="auto" w:fill="FFFFFF"/>
        </w:rPr>
        <w:t>№ 411</w:t>
      </w:r>
      <w:r w:rsidR="00AB45E6" w:rsidRPr="00AB45E6">
        <w:rPr>
          <w:shd w:val="clear" w:color="auto" w:fill="FFFFFF"/>
        </w:rPr>
        <w:t xml:space="preserve"> «Об утверждении Государственной программы Республики Коми «Развитие образования»</w:t>
      </w:r>
      <w:r w:rsidRPr="00AB45E6">
        <w:rPr>
          <w:shd w:val="clear" w:color="auto" w:fill="FFFFFF"/>
        </w:rPr>
        <w:t>.</w:t>
      </w:r>
      <w:proofErr w:type="gramEnd"/>
    </w:p>
    <w:p w:rsidR="00B75582" w:rsidRDefault="00B75582" w:rsidP="00105311">
      <w:pPr>
        <w:autoSpaceDE w:val="0"/>
        <w:autoSpaceDN w:val="0"/>
        <w:adjustRightInd w:val="0"/>
        <w:ind w:firstLine="567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здание администрации муниципального района «Вуктыл»  необходимо выполнить работы по ремонту крыльца. </w:t>
      </w:r>
    </w:p>
    <w:p w:rsidR="00105311" w:rsidRPr="00DB5123" w:rsidRDefault="00105311" w:rsidP="00105311">
      <w:pPr>
        <w:autoSpaceDE w:val="0"/>
        <w:autoSpaceDN w:val="0"/>
        <w:adjustRightInd w:val="0"/>
        <w:ind w:firstLine="567"/>
        <w:rPr>
          <w:shd w:val="clear" w:color="auto" w:fill="FFFFFF"/>
        </w:rPr>
      </w:pPr>
      <w:r w:rsidRPr="00DB5123">
        <w:rPr>
          <w:shd w:val="clear" w:color="auto" w:fill="FFFFFF"/>
        </w:rPr>
        <w:t>Устойчивость и надежность зданий и сооружений объектов социальной инфраструктуры требует значительных капиталовложений.</w:t>
      </w:r>
    </w:p>
    <w:p w:rsidR="00105311" w:rsidRDefault="00105311" w:rsidP="00105311">
      <w:pPr>
        <w:ind w:firstLine="709"/>
      </w:pPr>
      <w:r w:rsidRPr="0027464D">
        <w:t xml:space="preserve">Подпрограмма </w:t>
      </w:r>
      <w:r>
        <w:t>1</w:t>
      </w:r>
      <w:r w:rsidRPr="0027464D">
        <w:t>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задач.</w:t>
      </w:r>
    </w:p>
    <w:p w:rsidR="00B75582" w:rsidRDefault="00B75582" w:rsidP="00EA437B">
      <w:pPr>
        <w:autoSpaceDE w:val="0"/>
        <w:autoSpaceDN w:val="0"/>
        <w:adjustRightInd w:val="0"/>
        <w:spacing w:after="120"/>
        <w:ind w:firstLine="567"/>
        <w:jc w:val="center"/>
        <w:rPr>
          <w:b/>
        </w:rPr>
      </w:pPr>
    </w:p>
    <w:p w:rsidR="00EA437B" w:rsidRPr="00DE35A5" w:rsidRDefault="00EA437B" w:rsidP="00EA437B">
      <w:pPr>
        <w:autoSpaceDE w:val="0"/>
        <w:autoSpaceDN w:val="0"/>
        <w:adjustRightInd w:val="0"/>
        <w:spacing w:after="120"/>
        <w:ind w:firstLine="567"/>
        <w:jc w:val="center"/>
        <w:rPr>
          <w:b/>
          <w:highlight w:val="green"/>
        </w:rPr>
      </w:pPr>
      <w:r w:rsidRPr="00DE35A5">
        <w:rPr>
          <w:b/>
        </w:rPr>
        <w:t xml:space="preserve">2. Приоритеты реализуемой в муниципальном районе «Вуктыл» муниципальной   политики в сфере реализации Подпрограммы </w:t>
      </w:r>
      <w:r w:rsidR="00A420D2" w:rsidRPr="00DE35A5">
        <w:rPr>
          <w:b/>
        </w:rPr>
        <w:t>1</w:t>
      </w:r>
      <w:r w:rsidRPr="00DE35A5">
        <w:rPr>
          <w:b/>
        </w:rPr>
        <w:t xml:space="preserve">, цели, задачи и показатели (индикаторы) достижения целей и решения задач, описание основных </w:t>
      </w:r>
      <w:r w:rsidRPr="00DE35A5">
        <w:rPr>
          <w:b/>
        </w:rPr>
        <w:lastRenderedPageBreak/>
        <w:t xml:space="preserve">ожидаемых конечных результатов Подпрограммы </w:t>
      </w:r>
      <w:r w:rsidR="00A420D2" w:rsidRPr="00DE35A5">
        <w:rPr>
          <w:b/>
        </w:rPr>
        <w:t>1</w:t>
      </w:r>
      <w:r w:rsidRPr="00DE35A5">
        <w:rPr>
          <w:b/>
        </w:rPr>
        <w:t xml:space="preserve">, сроков и контрольных этапов реализации Подпрограммы </w:t>
      </w:r>
      <w:r w:rsidR="00A420D2" w:rsidRPr="00DE35A5">
        <w:rPr>
          <w:b/>
        </w:rPr>
        <w:t>1</w:t>
      </w:r>
    </w:p>
    <w:p w:rsidR="00B75582" w:rsidRDefault="00EA437B" w:rsidP="003C3E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E064E2">
        <w:rPr>
          <w:rFonts w:ascii="Times New Roman" w:hAnsi="Times New Roman" w:cs="Times New Roman"/>
          <w:sz w:val="24"/>
          <w:szCs w:val="24"/>
        </w:rPr>
        <w:t xml:space="preserve">Основными приоритетами  муниципальной политики муниципального района «Вуктыл» в сфере реализации Подпрограммы </w:t>
      </w:r>
      <w:r w:rsidR="00A420D2" w:rsidRPr="00E064E2">
        <w:rPr>
          <w:rFonts w:ascii="Times New Roman" w:hAnsi="Times New Roman" w:cs="Times New Roman"/>
          <w:sz w:val="24"/>
          <w:szCs w:val="24"/>
        </w:rPr>
        <w:t>1</w:t>
      </w:r>
      <w:r w:rsidRPr="00E064E2">
        <w:rPr>
          <w:rFonts w:ascii="Times New Roman" w:hAnsi="Times New Roman" w:cs="Times New Roman"/>
          <w:sz w:val="24"/>
          <w:szCs w:val="24"/>
        </w:rPr>
        <w:t xml:space="preserve">  являются: </w:t>
      </w:r>
    </w:p>
    <w:p w:rsidR="00B75582" w:rsidRPr="00B75582" w:rsidRDefault="00B75582" w:rsidP="003C3E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75582">
        <w:rPr>
          <w:rFonts w:ascii="Times New Roman" w:hAnsi="Times New Roman" w:cs="Times New Roman"/>
          <w:sz w:val="24"/>
          <w:szCs w:val="24"/>
        </w:rPr>
        <w:t>повышение эффективности муниципального управления;</w:t>
      </w:r>
    </w:p>
    <w:p w:rsidR="00E064E2" w:rsidRPr="00E064E2" w:rsidRDefault="00B75582" w:rsidP="003C3E10">
      <w:pPr>
        <w:autoSpaceDE w:val="0"/>
        <w:autoSpaceDN w:val="0"/>
        <w:adjustRightInd w:val="0"/>
        <w:ind w:firstLine="709"/>
      </w:pPr>
      <w:r w:rsidRPr="00B75582">
        <w:t>обеспечение доступности и повышение качества услуг, оказываемых муниципальными учреждениями в сферах образования, культуры, физической культуры и спорта, дополнительного образования</w:t>
      </w:r>
      <w:r>
        <w:t>.</w:t>
      </w:r>
    </w:p>
    <w:p w:rsidR="003E7946" w:rsidRDefault="00EA437B" w:rsidP="003C3E10">
      <w:pPr>
        <w:autoSpaceDE w:val="0"/>
        <w:autoSpaceDN w:val="0"/>
        <w:adjustRightInd w:val="0"/>
        <w:ind w:firstLine="709"/>
      </w:pPr>
      <w:r w:rsidRPr="007569A2">
        <w:t xml:space="preserve">В соответствии с приоритетами определена цель Подпрограммы </w:t>
      </w:r>
      <w:r w:rsidR="00A420D2" w:rsidRPr="007569A2">
        <w:t>1</w:t>
      </w:r>
      <w:r w:rsidR="003E7946">
        <w:t>:</w:t>
      </w:r>
    </w:p>
    <w:p w:rsidR="00EA437B" w:rsidRDefault="008B1276" w:rsidP="003C3E10">
      <w:pPr>
        <w:autoSpaceDE w:val="0"/>
        <w:autoSpaceDN w:val="0"/>
        <w:adjustRightInd w:val="0"/>
        <w:ind w:firstLine="709"/>
      </w:pPr>
      <w:r>
        <w:rPr>
          <w:lang w:eastAsia="en-US"/>
        </w:rPr>
        <w:t>у</w:t>
      </w:r>
      <w:r w:rsidRPr="00A5691C">
        <w:rPr>
          <w:lang w:eastAsia="en-US"/>
        </w:rPr>
        <w:t xml:space="preserve">лучшение технического состояния </w:t>
      </w:r>
      <w:r w:rsidRPr="0086360F">
        <w:rPr>
          <w:lang w:eastAsia="ar-SA"/>
        </w:rPr>
        <w:t>зданий</w:t>
      </w:r>
      <w:r>
        <w:rPr>
          <w:lang w:eastAsia="ar-SA"/>
        </w:rPr>
        <w:t xml:space="preserve"> и </w:t>
      </w:r>
      <w:r w:rsidRPr="00A5691C">
        <w:rPr>
          <w:lang w:eastAsia="en-US"/>
        </w:rPr>
        <w:t>помещений</w:t>
      </w:r>
      <w:r>
        <w:rPr>
          <w:lang w:eastAsia="en-US"/>
        </w:rPr>
        <w:t xml:space="preserve"> </w:t>
      </w:r>
      <w:r>
        <w:rPr>
          <w:lang w:eastAsia="ar-SA"/>
        </w:rPr>
        <w:t>муниципальных учреждений</w:t>
      </w:r>
      <w:r w:rsidR="00A420D2" w:rsidRPr="007569A2">
        <w:t>.</w:t>
      </w:r>
    </w:p>
    <w:p w:rsidR="003E7946" w:rsidRDefault="00666F08" w:rsidP="003C3E10">
      <w:pPr>
        <w:pStyle w:val="af7"/>
        <w:autoSpaceDE w:val="0"/>
        <w:autoSpaceDN w:val="0"/>
        <w:adjustRightInd w:val="0"/>
        <w:ind w:left="0" w:firstLine="709"/>
      </w:pPr>
      <w:r w:rsidRPr="00666F08">
        <w:t>Задач</w:t>
      </w:r>
      <w:r w:rsidR="003E7946">
        <w:t>а</w:t>
      </w:r>
      <w:r w:rsidRPr="00666F08">
        <w:t xml:space="preserve"> Подпрограммы</w:t>
      </w:r>
      <w:r>
        <w:t xml:space="preserve"> 1</w:t>
      </w:r>
      <w:r w:rsidR="003E7946">
        <w:t>:</w:t>
      </w:r>
    </w:p>
    <w:p w:rsidR="003E7946" w:rsidRPr="00A5691C" w:rsidRDefault="00666F08" w:rsidP="003C3E10">
      <w:pPr>
        <w:pStyle w:val="af7"/>
        <w:autoSpaceDE w:val="0"/>
        <w:autoSpaceDN w:val="0"/>
        <w:adjustRightInd w:val="0"/>
        <w:ind w:left="0" w:firstLine="709"/>
        <w:rPr>
          <w:lang w:eastAsia="en-US"/>
        </w:rPr>
      </w:pPr>
      <w:r>
        <w:t xml:space="preserve"> </w:t>
      </w:r>
      <w:r w:rsidRPr="00666F08">
        <w:t xml:space="preserve"> </w:t>
      </w:r>
      <w:r w:rsidR="003C3E10">
        <w:t>о</w:t>
      </w:r>
      <w:r w:rsidR="003E7946" w:rsidRPr="00A5691C">
        <w:rPr>
          <w:lang w:eastAsia="en-US"/>
        </w:rPr>
        <w:t>беспечение устойчивости и надежности зданий, помещений</w:t>
      </w:r>
      <w:r w:rsidR="003E7946">
        <w:rPr>
          <w:lang w:eastAsia="en-US"/>
        </w:rPr>
        <w:t xml:space="preserve"> </w:t>
      </w:r>
      <w:r w:rsidR="003E7946" w:rsidRPr="00A5691C">
        <w:rPr>
          <w:lang w:eastAsia="en-US"/>
        </w:rPr>
        <w:t xml:space="preserve"> </w:t>
      </w:r>
      <w:r w:rsidR="003E7946">
        <w:rPr>
          <w:lang w:eastAsia="en-US"/>
        </w:rPr>
        <w:t>у</w:t>
      </w:r>
      <w:r w:rsidR="003E7946" w:rsidRPr="00A5691C">
        <w:rPr>
          <w:lang w:eastAsia="en-US"/>
        </w:rPr>
        <w:t>чреждений</w:t>
      </w:r>
    </w:p>
    <w:p w:rsidR="00666F08" w:rsidRDefault="00666F08" w:rsidP="003C3E10">
      <w:pPr>
        <w:autoSpaceDE w:val="0"/>
        <w:autoSpaceDN w:val="0"/>
        <w:adjustRightInd w:val="0"/>
        <w:ind w:firstLine="709"/>
      </w:pPr>
      <w:r w:rsidRPr="00666F08">
        <w:t>Перечень показателей (целевых индикаторов) Подпрограммы</w:t>
      </w:r>
      <w:r>
        <w:t xml:space="preserve"> 1:</w:t>
      </w:r>
    </w:p>
    <w:p w:rsidR="003E7946" w:rsidRDefault="003C3E10" w:rsidP="003C3E10">
      <w:pPr>
        <w:tabs>
          <w:tab w:val="left" w:pos="993"/>
        </w:tabs>
        <w:autoSpaceDE w:val="0"/>
        <w:autoSpaceDN w:val="0"/>
        <w:adjustRightInd w:val="0"/>
        <w:ind w:left="426"/>
      </w:pPr>
      <w:r w:rsidRPr="003C3E10">
        <w:rPr>
          <w:sz w:val="22"/>
          <w:szCs w:val="22"/>
          <w:lang w:eastAsia="en-US"/>
        </w:rPr>
        <w:t>д</w:t>
      </w:r>
      <w:r w:rsidR="003E7946" w:rsidRPr="003C3E10">
        <w:rPr>
          <w:sz w:val="22"/>
          <w:szCs w:val="22"/>
          <w:lang w:eastAsia="en-US"/>
        </w:rPr>
        <w:t>оля муниципальных общеобразовательных учреждений, здания  которых  находятся в аварийном состоянии</w:t>
      </w:r>
      <w:r w:rsidR="00D15AC8">
        <w:rPr>
          <w:sz w:val="22"/>
          <w:szCs w:val="22"/>
          <w:lang w:eastAsia="en-US"/>
        </w:rPr>
        <w:t>;</w:t>
      </w:r>
    </w:p>
    <w:p w:rsidR="003B1FE0" w:rsidRDefault="003C3E10" w:rsidP="003C3E10">
      <w:pPr>
        <w:ind w:firstLine="709"/>
      </w:pPr>
      <w:r>
        <w:rPr>
          <w:lang w:eastAsia="en-US"/>
        </w:rPr>
        <w:t>к</w:t>
      </w:r>
      <w:r w:rsidR="003B1FE0">
        <w:rPr>
          <w:lang w:eastAsia="en-US"/>
        </w:rPr>
        <w:t>оличество зданий Учреждений образования, в которых улучшилось техническое состояние</w:t>
      </w:r>
      <w:r w:rsidR="003B1FE0" w:rsidRPr="00277273">
        <w:rPr>
          <w:lang w:eastAsia="en-US"/>
        </w:rPr>
        <w:t xml:space="preserve"> </w:t>
      </w:r>
      <w:r w:rsidR="003B1FE0">
        <w:rPr>
          <w:lang w:eastAsia="en-US"/>
        </w:rPr>
        <w:t>в год</w:t>
      </w:r>
      <w:r>
        <w:rPr>
          <w:lang w:eastAsia="en-US"/>
        </w:rPr>
        <w:t>;</w:t>
      </w:r>
    </w:p>
    <w:p w:rsidR="003B1FE0" w:rsidRDefault="003C3E10" w:rsidP="003C3E10">
      <w:pPr>
        <w:ind w:firstLine="709"/>
      </w:pPr>
      <w:r>
        <w:rPr>
          <w:lang w:eastAsia="en-US"/>
        </w:rPr>
        <w:t>к</w:t>
      </w:r>
      <w:r w:rsidR="003B1FE0">
        <w:rPr>
          <w:lang w:eastAsia="en-US"/>
        </w:rPr>
        <w:t>оличество зданий Учреждений культуры, в которых улучшилось техническое состояние в год</w:t>
      </w:r>
      <w:r>
        <w:rPr>
          <w:lang w:eastAsia="en-US"/>
        </w:rPr>
        <w:t>;</w:t>
      </w:r>
    </w:p>
    <w:p w:rsidR="003B1FE0" w:rsidRDefault="003C3E10" w:rsidP="003C3E10">
      <w:pPr>
        <w:ind w:firstLine="709"/>
      </w:pPr>
      <w:r>
        <w:rPr>
          <w:lang w:eastAsia="en-US"/>
        </w:rPr>
        <w:t>к</w:t>
      </w:r>
      <w:r w:rsidR="003B1FE0" w:rsidRPr="00381B35">
        <w:rPr>
          <w:lang w:eastAsia="en-US"/>
        </w:rPr>
        <w:t>оличество помещений Учреждений образования, в которых улучшилось техническое состояние</w:t>
      </w:r>
      <w:r w:rsidR="003B1FE0">
        <w:rPr>
          <w:lang w:eastAsia="en-US"/>
        </w:rPr>
        <w:t xml:space="preserve"> в год</w:t>
      </w:r>
      <w:r>
        <w:rPr>
          <w:lang w:eastAsia="en-US"/>
        </w:rPr>
        <w:t>;</w:t>
      </w:r>
    </w:p>
    <w:p w:rsidR="003B1FE0" w:rsidRDefault="003C3E10" w:rsidP="003C3E10">
      <w:pPr>
        <w:ind w:firstLine="709"/>
      </w:pPr>
      <w:r>
        <w:rPr>
          <w:lang w:eastAsia="en-US"/>
        </w:rPr>
        <w:t>к</w:t>
      </w:r>
      <w:r w:rsidR="003B1FE0" w:rsidRPr="00381B35">
        <w:rPr>
          <w:lang w:eastAsia="en-US"/>
        </w:rPr>
        <w:t>оличество помещений Учреждений культуры, в которых улучшилось техническое состояние</w:t>
      </w:r>
      <w:r w:rsidR="003B1FE0">
        <w:rPr>
          <w:lang w:eastAsia="en-US"/>
        </w:rPr>
        <w:t xml:space="preserve"> в год</w:t>
      </w:r>
      <w:r>
        <w:rPr>
          <w:lang w:eastAsia="en-US"/>
        </w:rPr>
        <w:t>;</w:t>
      </w:r>
    </w:p>
    <w:p w:rsidR="003B1FE0" w:rsidRDefault="003C3E10" w:rsidP="003C3E10">
      <w:pPr>
        <w:ind w:firstLine="709"/>
      </w:pPr>
      <w:r>
        <w:rPr>
          <w:lang w:eastAsia="en-US"/>
        </w:rPr>
        <w:t>к</w:t>
      </w:r>
      <w:r w:rsidR="003B1FE0" w:rsidRPr="00381B35">
        <w:rPr>
          <w:lang w:eastAsia="en-US"/>
        </w:rPr>
        <w:t>оличество иных объектов Учреждений образования, на которых улучшилось техническое состояние</w:t>
      </w:r>
      <w:r w:rsidR="003B1FE0">
        <w:rPr>
          <w:lang w:eastAsia="en-US"/>
        </w:rPr>
        <w:t xml:space="preserve"> в год</w:t>
      </w:r>
      <w:r>
        <w:rPr>
          <w:lang w:eastAsia="en-US"/>
        </w:rPr>
        <w:t>;</w:t>
      </w:r>
    </w:p>
    <w:p w:rsidR="003B1FE0" w:rsidRDefault="003C3E10" w:rsidP="003C3E10">
      <w:pPr>
        <w:ind w:firstLine="709"/>
      </w:pPr>
      <w:r>
        <w:rPr>
          <w:lang w:eastAsia="en-US"/>
        </w:rPr>
        <w:t>к</w:t>
      </w:r>
      <w:r w:rsidR="003B1FE0" w:rsidRPr="00381B35">
        <w:rPr>
          <w:lang w:eastAsia="en-US"/>
        </w:rPr>
        <w:t>оличество иных объектов Учреждений культуры, на которых улучшилось техническое состояние</w:t>
      </w:r>
      <w:r w:rsidR="003B1FE0">
        <w:rPr>
          <w:lang w:eastAsia="en-US"/>
        </w:rPr>
        <w:t xml:space="preserve"> в год</w:t>
      </w:r>
      <w:r>
        <w:rPr>
          <w:lang w:eastAsia="en-US"/>
        </w:rPr>
        <w:t>;</w:t>
      </w:r>
    </w:p>
    <w:p w:rsidR="003B1FE0" w:rsidRDefault="003C3E10" w:rsidP="003C3E10">
      <w:pPr>
        <w:ind w:firstLine="709"/>
      </w:pPr>
      <w:r>
        <w:rPr>
          <w:lang w:eastAsia="en-US"/>
        </w:rPr>
        <w:t>к</w:t>
      </w:r>
      <w:r w:rsidR="003B1FE0" w:rsidRPr="00381B35">
        <w:rPr>
          <w:lang w:eastAsia="en-US"/>
        </w:rPr>
        <w:t>оличество объектов администрации муниципального района «Вуктыл»</w:t>
      </w:r>
      <w:r w:rsidR="00D15AC8">
        <w:rPr>
          <w:lang w:eastAsia="en-US"/>
        </w:rPr>
        <w:t>,</w:t>
      </w:r>
      <w:r w:rsidR="003B1FE0" w:rsidRPr="00381B35">
        <w:rPr>
          <w:lang w:eastAsia="en-US"/>
        </w:rPr>
        <w:t xml:space="preserve"> на которых улучшилось техническое состояние</w:t>
      </w:r>
      <w:r w:rsidR="003B1FE0">
        <w:rPr>
          <w:lang w:eastAsia="en-US"/>
        </w:rPr>
        <w:t xml:space="preserve"> конструктивных элементов.</w:t>
      </w:r>
    </w:p>
    <w:p w:rsidR="003B1FE0" w:rsidRPr="003B1FE0" w:rsidRDefault="00AB72DA" w:rsidP="003C3E10">
      <w:pPr>
        <w:autoSpaceDE w:val="0"/>
        <w:autoSpaceDN w:val="0"/>
        <w:adjustRightInd w:val="0"/>
        <w:ind w:firstLine="709"/>
      </w:pPr>
      <w:hyperlink r:id="rId22" w:history="1">
        <w:r w:rsidR="003B1FE0" w:rsidRPr="003B1FE0">
          <w:t>Сведения</w:t>
        </w:r>
      </w:hyperlink>
      <w:r w:rsidR="003B1FE0" w:rsidRPr="003B1FE0">
        <w:t xml:space="preserve"> о показате</w:t>
      </w:r>
      <w:r w:rsidR="003B1FE0">
        <w:t>лях (индикаторах) Подпрограммы 1</w:t>
      </w:r>
      <w:r w:rsidR="003B1FE0" w:rsidRPr="003B1FE0">
        <w:t xml:space="preserve"> (с расшифровкой плановых значений по годам ее реализации) представлены в таблице 1 приложения к </w:t>
      </w:r>
      <w:r w:rsidR="003C3E10">
        <w:t xml:space="preserve">настоящей </w:t>
      </w:r>
      <w:r w:rsidR="003B1FE0" w:rsidRPr="003B1FE0">
        <w:t>Программе.</w:t>
      </w:r>
    </w:p>
    <w:p w:rsidR="003B1FE0" w:rsidRPr="006E737D" w:rsidRDefault="003B1FE0" w:rsidP="003C3E10">
      <w:pPr>
        <w:suppressAutoHyphens/>
        <w:autoSpaceDE w:val="0"/>
        <w:snapToGrid w:val="0"/>
        <w:ind w:firstLine="709"/>
        <w:rPr>
          <w:rFonts w:eastAsia="Calibri"/>
        </w:rPr>
      </w:pPr>
      <w:r w:rsidRPr="003B1FE0">
        <w:t xml:space="preserve">Реализация Подпрограммы </w:t>
      </w:r>
      <w:r>
        <w:t>1</w:t>
      </w:r>
      <w:r w:rsidRPr="003B1FE0">
        <w:t xml:space="preserve"> позволит</w:t>
      </w:r>
      <w:r>
        <w:t xml:space="preserve"> </w:t>
      </w:r>
      <w:r w:rsidRPr="003B1FE0">
        <w:t xml:space="preserve"> </w:t>
      </w:r>
      <w:r>
        <w:t>у</w:t>
      </w:r>
      <w:r w:rsidRPr="00A5691C">
        <w:rPr>
          <w:lang w:eastAsia="en-US"/>
        </w:rPr>
        <w:t>лучш</w:t>
      </w:r>
      <w:r>
        <w:rPr>
          <w:lang w:eastAsia="en-US"/>
        </w:rPr>
        <w:t xml:space="preserve">ить </w:t>
      </w:r>
      <w:r w:rsidRPr="00A5691C">
        <w:rPr>
          <w:lang w:eastAsia="en-US"/>
        </w:rPr>
        <w:t>техническ</w:t>
      </w:r>
      <w:r>
        <w:rPr>
          <w:lang w:eastAsia="en-US"/>
        </w:rPr>
        <w:t>ое</w:t>
      </w:r>
      <w:r w:rsidRPr="00A5691C">
        <w:rPr>
          <w:lang w:eastAsia="en-US"/>
        </w:rPr>
        <w:t xml:space="preserve"> состояни</w:t>
      </w:r>
      <w:r>
        <w:rPr>
          <w:lang w:eastAsia="en-US"/>
        </w:rPr>
        <w:t>е</w:t>
      </w:r>
      <w:r w:rsidRPr="00A5691C">
        <w:rPr>
          <w:lang w:eastAsia="en-US"/>
        </w:rPr>
        <w:t xml:space="preserve"> помещений, </w:t>
      </w:r>
      <w:r w:rsidRPr="0086360F">
        <w:rPr>
          <w:lang w:eastAsia="ar-SA"/>
        </w:rPr>
        <w:t>зданий, и других объектов</w:t>
      </w:r>
      <w:r>
        <w:rPr>
          <w:lang w:eastAsia="ar-SA"/>
        </w:rPr>
        <w:t>.</w:t>
      </w:r>
    </w:p>
    <w:p w:rsidR="003B1FE0" w:rsidRPr="003B1FE0" w:rsidRDefault="003B1FE0" w:rsidP="003B1FE0">
      <w:pPr>
        <w:pStyle w:val="af7"/>
        <w:autoSpaceDE w:val="0"/>
        <w:autoSpaceDN w:val="0"/>
        <w:adjustRightInd w:val="0"/>
        <w:ind w:left="786"/>
      </w:pPr>
      <w:r w:rsidRPr="003B1FE0">
        <w:t xml:space="preserve">Подпрограмма </w:t>
      </w:r>
      <w:r>
        <w:t>1</w:t>
      </w:r>
      <w:r w:rsidRPr="003B1FE0">
        <w:t xml:space="preserve"> реализуется в 201</w:t>
      </w:r>
      <w:r>
        <w:t>6</w:t>
      </w:r>
      <w:r w:rsidRPr="003B1FE0">
        <w:t xml:space="preserve"> - 2020 годах.</w:t>
      </w:r>
    </w:p>
    <w:p w:rsidR="008C4640" w:rsidRDefault="008C4640" w:rsidP="00EA437B">
      <w:pPr>
        <w:autoSpaceDE w:val="0"/>
        <w:autoSpaceDN w:val="0"/>
        <w:adjustRightInd w:val="0"/>
        <w:ind w:firstLine="567"/>
      </w:pPr>
    </w:p>
    <w:p w:rsidR="00EA437B" w:rsidRPr="00DC44E9" w:rsidRDefault="00EA437B" w:rsidP="00EA437B">
      <w:pPr>
        <w:autoSpaceDE w:val="0"/>
        <w:autoSpaceDN w:val="0"/>
        <w:adjustRightInd w:val="0"/>
        <w:spacing w:after="120"/>
        <w:ind w:firstLine="567"/>
        <w:jc w:val="center"/>
        <w:rPr>
          <w:b/>
        </w:rPr>
      </w:pPr>
      <w:r w:rsidRPr="00344F17">
        <w:rPr>
          <w:b/>
        </w:rPr>
        <w:t>3. Характеристика ведомственных целевых программ и основных</w:t>
      </w:r>
      <w:r w:rsidRPr="006803D4">
        <w:rPr>
          <w:b/>
        </w:rPr>
        <w:t xml:space="preserve"> мероприятий                  Подпрограммы </w:t>
      </w:r>
      <w:r w:rsidR="00DC44E9" w:rsidRPr="006803D4">
        <w:rPr>
          <w:b/>
        </w:rPr>
        <w:t>1</w:t>
      </w:r>
    </w:p>
    <w:p w:rsidR="00EA437B" w:rsidRPr="00344F17" w:rsidRDefault="00EA437B" w:rsidP="003C3E10">
      <w:pPr>
        <w:tabs>
          <w:tab w:val="left" w:pos="709"/>
        </w:tabs>
        <w:autoSpaceDE w:val="0"/>
        <w:autoSpaceDN w:val="0"/>
        <w:adjustRightInd w:val="0"/>
        <w:ind w:firstLine="709"/>
        <w:rPr>
          <w:bCs/>
        </w:rPr>
      </w:pPr>
      <w:r w:rsidRPr="00344F17">
        <w:t>В рамках Подпрограммы</w:t>
      </w:r>
      <w:r w:rsidR="00DC44E9" w:rsidRPr="00344F17">
        <w:t xml:space="preserve"> 1</w:t>
      </w:r>
      <w:r w:rsidRPr="00344F17">
        <w:t xml:space="preserve"> не реализуются ведомственные целевые программы.</w:t>
      </w:r>
    </w:p>
    <w:p w:rsidR="003E7946" w:rsidRDefault="00E31C05" w:rsidP="003C3E10">
      <w:pPr>
        <w:tabs>
          <w:tab w:val="left" w:pos="709"/>
        </w:tabs>
        <w:autoSpaceDE w:val="0"/>
        <w:autoSpaceDN w:val="0"/>
        <w:adjustRightInd w:val="0"/>
        <w:ind w:firstLine="709"/>
      </w:pPr>
      <w:r w:rsidRPr="00E31C05">
        <w:t xml:space="preserve">В рамках Подпрограммы </w:t>
      </w:r>
      <w:r>
        <w:t>1</w:t>
      </w:r>
      <w:r w:rsidRPr="00E31C05">
        <w:t xml:space="preserve"> в целях решения задачи</w:t>
      </w:r>
      <w:r>
        <w:t xml:space="preserve">: </w:t>
      </w:r>
    </w:p>
    <w:p w:rsidR="00E31C05" w:rsidRDefault="003E7946" w:rsidP="003C3E10">
      <w:pPr>
        <w:tabs>
          <w:tab w:val="left" w:pos="709"/>
        </w:tabs>
        <w:autoSpaceDE w:val="0"/>
        <w:autoSpaceDN w:val="0"/>
        <w:adjustRightInd w:val="0"/>
        <w:ind w:firstLine="709"/>
      </w:pPr>
      <w:r>
        <w:rPr>
          <w:lang w:eastAsia="en-US"/>
        </w:rPr>
        <w:t>о</w:t>
      </w:r>
      <w:r w:rsidR="00E31C05" w:rsidRPr="00A5691C">
        <w:rPr>
          <w:lang w:eastAsia="en-US"/>
        </w:rPr>
        <w:t>беспечение устойчивости и надежности зданий, помещений и других объектов</w:t>
      </w:r>
      <w:r w:rsidR="00E31C05" w:rsidRPr="00E31C05">
        <w:t xml:space="preserve"> предусмотрено выполнение следующих основных мероприятий</w:t>
      </w:r>
      <w:r w:rsidR="00E31C05">
        <w:t>:</w:t>
      </w:r>
    </w:p>
    <w:p w:rsidR="00E31C05" w:rsidRDefault="003C3E10" w:rsidP="003C3E10">
      <w:pPr>
        <w:pStyle w:val="af7"/>
        <w:numPr>
          <w:ilvl w:val="1"/>
          <w:numId w:val="4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rPr>
          <w:lang w:eastAsia="en-US"/>
        </w:rPr>
      </w:pPr>
      <w:r>
        <w:rPr>
          <w:lang w:eastAsia="en-US"/>
        </w:rPr>
        <w:t>в</w:t>
      </w:r>
      <w:r w:rsidR="00E31C05">
        <w:rPr>
          <w:lang w:eastAsia="en-US"/>
        </w:rPr>
        <w:t xml:space="preserve">ыполнение работ по ремонту, капитальному ремонту, реконструкции зданий, помещений и иных объектов </w:t>
      </w:r>
      <w:r>
        <w:rPr>
          <w:lang w:eastAsia="en-US"/>
        </w:rPr>
        <w:t>у</w:t>
      </w:r>
      <w:r w:rsidR="00E31C05">
        <w:rPr>
          <w:lang w:eastAsia="en-US"/>
        </w:rPr>
        <w:t>чреждений образования</w:t>
      </w:r>
      <w:r>
        <w:rPr>
          <w:lang w:eastAsia="en-US"/>
        </w:rPr>
        <w:t>;</w:t>
      </w:r>
    </w:p>
    <w:p w:rsidR="00E31C05" w:rsidRDefault="003C3E10" w:rsidP="003C3E10">
      <w:pPr>
        <w:pStyle w:val="af7"/>
        <w:numPr>
          <w:ilvl w:val="1"/>
          <w:numId w:val="4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</w:pPr>
      <w:r>
        <w:rPr>
          <w:lang w:eastAsia="en-US"/>
        </w:rPr>
        <w:t>в</w:t>
      </w:r>
      <w:r w:rsidR="00E31C05">
        <w:rPr>
          <w:lang w:eastAsia="en-US"/>
        </w:rPr>
        <w:t xml:space="preserve">ыполнение работ по ремонту, капитальному ремонту, реконструкции зданий, помещений и иных объектов </w:t>
      </w:r>
      <w:r>
        <w:rPr>
          <w:lang w:eastAsia="en-US"/>
        </w:rPr>
        <w:t>у</w:t>
      </w:r>
      <w:r w:rsidR="00E31C05">
        <w:rPr>
          <w:lang w:eastAsia="en-US"/>
        </w:rPr>
        <w:t>чреждений культуры и спорта</w:t>
      </w:r>
      <w:r>
        <w:rPr>
          <w:lang w:eastAsia="en-US"/>
        </w:rPr>
        <w:t>;</w:t>
      </w:r>
    </w:p>
    <w:p w:rsidR="00E31C05" w:rsidRDefault="003C3E10" w:rsidP="003C3E10">
      <w:pPr>
        <w:pStyle w:val="af7"/>
        <w:numPr>
          <w:ilvl w:val="1"/>
          <w:numId w:val="4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</w:pPr>
      <w:r>
        <w:rPr>
          <w:lang w:eastAsia="en-US"/>
        </w:rPr>
        <w:t>в</w:t>
      </w:r>
      <w:r w:rsidR="00E31C05">
        <w:rPr>
          <w:lang w:eastAsia="en-US"/>
        </w:rPr>
        <w:t xml:space="preserve">ыполнение работ по ремонту, капитальному ремонту здания </w:t>
      </w:r>
      <w:r>
        <w:rPr>
          <w:lang w:eastAsia="en-US"/>
        </w:rPr>
        <w:t>а</w:t>
      </w:r>
      <w:r w:rsidR="00E31C05">
        <w:rPr>
          <w:lang w:eastAsia="en-US"/>
        </w:rPr>
        <w:t>дминистрации МР «Вуктыл».</w:t>
      </w:r>
    </w:p>
    <w:p w:rsidR="00E31C05" w:rsidRPr="00E31C05" w:rsidRDefault="00E31C05" w:rsidP="003C3E10">
      <w:pPr>
        <w:tabs>
          <w:tab w:val="left" w:pos="709"/>
        </w:tabs>
        <w:autoSpaceDE w:val="0"/>
        <w:autoSpaceDN w:val="0"/>
        <w:adjustRightInd w:val="0"/>
        <w:ind w:firstLine="709"/>
      </w:pPr>
      <w:r w:rsidRPr="00E31C05">
        <w:t xml:space="preserve">Перечень основных мероприятий Подпрограммы </w:t>
      </w:r>
      <w:r>
        <w:t>1</w:t>
      </w:r>
      <w:r w:rsidRPr="00E31C05">
        <w:t xml:space="preserve"> (с указанием сроков их реализации, объемов финансирования и ожидаемых результатов) представлен в </w:t>
      </w:r>
      <w:hyperlink r:id="rId23" w:history="1">
        <w:r w:rsidRPr="00E31C05">
          <w:t>разделе</w:t>
        </w:r>
      </w:hyperlink>
      <w:r w:rsidRPr="00E31C05">
        <w:t xml:space="preserve"> </w:t>
      </w:r>
      <w:r>
        <w:lastRenderedPageBreak/>
        <w:t>«</w:t>
      </w:r>
      <w:r w:rsidRPr="00E31C05">
        <w:t xml:space="preserve">Подпрограмма </w:t>
      </w:r>
      <w:r>
        <w:t xml:space="preserve">1 </w:t>
      </w:r>
      <w:r w:rsidRPr="00E31C05">
        <w:rPr>
          <w:lang w:eastAsia="ar-SA"/>
        </w:rPr>
        <w:t>«Строительство, ремонт, капитальный ремонт и реконструкция зданий, помещений и других объектов»</w:t>
      </w:r>
      <w:r w:rsidRPr="00E31C05">
        <w:t xml:space="preserve">  таблицы 2 приложения к </w:t>
      </w:r>
      <w:r w:rsidR="003C3E10">
        <w:t xml:space="preserve">настоящей </w:t>
      </w:r>
      <w:r w:rsidRPr="00E31C05">
        <w:t>Программе.</w:t>
      </w:r>
    </w:p>
    <w:p w:rsidR="008C4640" w:rsidRDefault="008C4640" w:rsidP="00EA437B">
      <w:pPr>
        <w:autoSpaceDE w:val="0"/>
        <w:autoSpaceDN w:val="0"/>
        <w:adjustRightInd w:val="0"/>
      </w:pPr>
    </w:p>
    <w:p w:rsidR="008C4640" w:rsidRPr="003115DA" w:rsidRDefault="00E31C05" w:rsidP="00DC44E9">
      <w:pPr>
        <w:autoSpaceDE w:val="0"/>
        <w:autoSpaceDN w:val="0"/>
        <w:adjustRightInd w:val="0"/>
        <w:ind w:firstLine="567"/>
        <w:jc w:val="center"/>
      </w:pPr>
      <w:r>
        <w:rPr>
          <w:b/>
        </w:rPr>
        <w:t>4</w:t>
      </w:r>
      <w:r w:rsidR="008C4640" w:rsidRPr="0027464D">
        <w:rPr>
          <w:b/>
        </w:rPr>
        <w:t>.</w:t>
      </w:r>
      <w:r w:rsidR="008C4640" w:rsidRPr="006E0284">
        <w:rPr>
          <w:b/>
        </w:rPr>
        <w:t xml:space="preserve"> Ресурсное обеспечение Подпрограммы </w:t>
      </w:r>
      <w:r w:rsidR="008C4640">
        <w:rPr>
          <w:b/>
        </w:rPr>
        <w:t>1</w:t>
      </w:r>
      <w:r w:rsidR="008C4640" w:rsidRPr="006E0284">
        <w:rPr>
          <w:b/>
        </w:rPr>
        <w:t xml:space="preserve"> </w:t>
      </w:r>
    </w:p>
    <w:p w:rsidR="00EA437B" w:rsidRPr="003115DA" w:rsidRDefault="00EA437B" w:rsidP="00EA437B">
      <w:pPr>
        <w:pStyle w:val="af7"/>
        <w:tabs>
          <w:tab w:val="left" w:pos="993"/>
        </w:tabs>
        <w:autoSpaceDE w:val="0"/>
        <w:autoSpaceDN w:val="0"/>
        <w:adjustRightInd w:val="0"/>
        <w:ind w:left="0" w:firstLine="567"/>
      </w:pPr>
    </w:p>
    <w:p w:rsidR="008C4640" w:rsidRDefault="008C4640" w:rsidP="003C3E10">
      <w:pPr>
        <w:pStyle w:val="af7"/>
        <w:tabs>
          <w:tab w:val="left" w:pos="851"/>
        </w:tabs>
        <w:ind w:left="0" w:firstLine="709"/>
      </w:pPr>
      <w:r w:rsidRPr="00DB5123">
        <w:t>Общий</w:t>
      </w:r>
      <w:r>
        <w:t xml:space="preserve"> </w:t>
      </w:r>
      <w:r w:rsidRPr="00DB5123">
        <w:t>объем финансирования</w:t>
      </w:r>
      <w:r>
        <w:t xml:space="preserve"> </w:t>
      </w:r>
      <w:r w:rsidRPr="00DB5123">
        <w:t>Подпрограммы</w:t>
      </w:r>
      <w:r>
        <w:t xml:space="preserve"> 1</w:t>
      </w:r>
      <w:r w:rsidRPr="00DB5123">
        <w:t xml:space="preserve"> в</w:t>
      </w:r>
      <w:r>
        <w:t xml:space="preserve"> </w:t>
      </w:r>
      <w:r w:rsidR="007B035F">
        <w:t xml:space="preserve">2016-2018 годах </w:t>
      </w:r>
      <w:r w:rsidRPr="00DB5123">
        <w:t xml:space="preserve">составит </w:t>
      </w:r>
      <w:r w:rsidR="001B2AEF" w:rsidRPr="001B2AEF">
        <w:t>70 027 631,00</w:t>
      </w:r>
      <w:r w:rsidR="001B2AEF">
        <w:rPr>
          <w:color w:val="FF0000"/>
        </w:rPr>
        <w:t xml:space="preserve"> </w:t>
      </w:r>
      <w:r w:rsidRPr="008F69BA">
        <w:t>рублей</w:t>
      </w:r>
      <w:r w:rsidRPr="00DB5123">
        <w:t>, в том числе по годам:</w:t>
      </w:r>
    </w:p>
    <w:p w:rsidR="008C4640" w:rsidRPr="00457996" w:rsidRDefault="008C4640" w:rsidP="003C3E10">
      <w:pPr>
        <w:widowControl w:val="0"/>
        <w:autoSpaceDE w:val="0"/>
        <w:autoSpaceDN w:val="0"/>
        <w:adjustRightInd w:val="0"/>
        <w:ind w:firstLine="709"/>
      </w:pPr>
      <w:r w:rsidRPr="00457996">
        <w:t>на 2</w:t>
      </w:r>
      <w:r>
        <w:t>016</w:t>
      </w:r>
      <w:r w:rsidRPr="00457996">
        <w:t xml:space="preserve"> г. – </w:t>
      </w:r>
      <w:r w:rsidR="001B2AEF">
        <w:t xml:space="preserve">44 477 631,00 </w:t>
      </w:r>
      <w:r w:rsidR="00A5691C" w:rsidRPr="008F69BA">
        <w:t xml:space="preserve"> </w:t>
      </w:r>
      <w:r w:rsidRPr="00457996">
        <w:t>рублей, в том числе:</w:t>
      </w:r>
    </w:p>
    <w:p w:rsidR="008C4640" w:rsidRPr="00457996" w:rsidRDefault="008C4640" w:rsidP="003C3E10">
      <w:pPr>
        <w:widowControl w:val="0"/>
        <w:autoSpaceDE w:val="0"/>
        <w:autoSpaceDN w:val="0"/>
        <w:adjustRightInd w:val="0"/>
        <w:ind w:firstLine="709"/>
      </w:pPr>
      <w:r w:rsidRPr="00457996">
        <w:t>за счет средств республиканского бюдж</w:t>
      </w:r>
      <w:r>
        <w:t xml:space="preserve">ета Республики Коми – 0,00 </w:t>
      </w:r>
      <w:r w:rsidRPr="00457996">
        <w:t xml:space="preserve"> рублей;</w:t>
      </w:r>
    </w:p>
    <w:p w:rsidR="008C4640" w:rsidRPr="00457996" w:rsidRDefault="008C4640" w:rsidP="003C3E10">
      <w:pPr>
        <w:widowControl w:val="0"/>
        <w:autoSpaceDE w:val="0"/>
        <w:autoSpaceDN w:val="0"/>
        <w:adjustRightInd w:val="0"/>
        <w:ind w:firstLine="709"/>
      </w:pPr>
      <w:r w:rsidRPr="00457996">
        <w:t xml:space="preserve">за счет средств бюджета МР «Вуктыл» - </w:t>
      </w:r>
      <w:r w:rsidR="001B2AEF">
        <w:t>44 477 631,300</w:t>
      </w:r>
      <w:r w:rsidR="00A5691C" w:rsidRPr="008F69BA">
        <w:t xml:space="preserve"> </w:t>
      </w:r>
      <w:r>
        <w:t xml:space="preserve"> </w:t>
      </w:r>
      <w:r w:rsidRPr="00457996">
        <w:t xml:space="preserve"> рублей;</w:t>
      </w:r>
    </w:p>
    <w:p w:rsidR="008C4640" w:rsidRPr="00457996" w:rsidRDefault="008C4640" w:rsidP="003C3E10">
      <w:pPr>
        <w:widowControl w:val="0"/>
        <w:autoSpaceDE w:val="0"/>
        <w:autoSpaceDN w:val="0"/>
        <w:adjustRightInd w:val="0"/>
        <w:ind w:firstLine="709"/>
      </w:pPr>
      <w:r w:rsidRPr="00457996">
        <w:t xml:space="preserve">на 2017 г. </w:t>
      </w:r>
      <w:r w:rsidRPr="00670BD8">
        <w:t>–</w:t>
      </w:r>
      <w:r w:rsidR="00A5691C">
        <w:t xml:space="preserve"> </w:t>
      </w:r>
      <w:r w:rsidR="001B2AEF">
        <w:t>20 700 000,00</w:t>
      </w:r>
      <w:r w:rsidR="00A5691C">
        <w:t xml:space="preserve"> </w:t>
      </w:r>
      <w:r w:rsidRPr="00670BD8">
        <w:t>рублей:</w:t>
      </w:r>
    </w:p>
    <w:p w:rsidR="008C4640" w:rsidRPr="00457996" w:rsidRDefault="008C4640" w:rsidP="003C3E10">
      <w:pPr>
        <w:widowControl w:val="0"/>
        <w:autoSpaceDE w:val="0"/>
        <w:autoSpaceDN w:val="0"/>
        <w:adjustRightInd w:val="0"/>
        <w:ind w:firstLine="709"/>
      </w:pPr>
      <w:r w:rsidRPr="00457996">
        <w:t xml:space="preserve">за счет средств республиканского бюджета Республики Коми </w:t>
      </w:r>
      <w:r w:rsidR="00A5691C">
        <w:t xml:space="preserve">– </w:t>
      </w:r>
      <w:r>
        <w:t>0</w:t>
      </w:r>
      <w:r w:rsidR="00A5691C">
        <w:t>,00</w:t>
      </w:r>
      <w:r>
        <w:t xml:space="preserve"> </w:t>
      </w:r>
      <w:r w:rsidRPr="00457996">
        <w:t>рублей;</w:t>
      </w:r>
    </w:p>
    <w:p w:rsidR="008C4640" w:rsidRDefault="008C4640" w:rsidP="003C3E10">
      <w:pPr>
        <w:pStyle w:val="af7"/>
        <w:tabs>
          <w:tab w:val="left" w:pos="851"/>
        </w:tabs>
        <w:ind w:left="0" w:firstLine="709"/>
      </w:pPr>
      <w:r w:rsidRPr="00457996">
        <w:t xml:space="preserve">за счет средств бюджета МР «Вуктыл» - </w:t>
      </w:r>
      <w:r w:rsidR="001B2AEF">
        <w:t>20 700 000,00</w:t>
      </w:r>
      <w:r w:rsidRPr="008F69BA">
        <w:t xml:space="preserve"> рублей</w:t>
      </w:r>
      <w:r w:rsidRPr="00457996">
        <w:t>.</w:t>
      </w:r>
    </w:p>
    <w:p w:rsidR="008C4640" w:rsidRPr="00457996" w:rsidRDefault="008C4640" w:rsidP="003C3E10">
      <w:pPr>
        <w:widowControl w:val="0"/>
        <w:autoSpaceDE w:val="0"/>
        <w:autoSpaceDN w:val="0"/>
        <w:adjustRightInd w:val="0"/>
        <w:ind w:firstLine="709"/>
      </w:pPr>
      <w:r w:rsidRPr="00457996">
        <w:t>на 2</w:t>
      </w:r>
      <w:r>
        <w:t>018</w:t>
      </w:r>
      <w:r w:rsidRPr="00457996">
        <w:t xml:space="preserve"> г. – </w:t>
      </w:r>
      <w:r w:rsidR="001B2AEF">
        <w:t>4 850 000,00</w:t>
      </w:r>
      <w:r w:rsidRPr="00457996">
        <w:t xml:space="preserve"> рублей, в том числе:</w:t>
      </w:r>
    </w:p>
    <w:p w:rsidR="008C4640" w:rsidRPr="00457996" w:rsidRDefault="008C4640" w:rsidP="003C3E10">
      <w:pPr>
        <w:widowControl w:val="0"/>
        <w:autoSpaceDE w:val="0"/>
        <w:autoSpaceDN w:val="0"/>
        <w:adjustRightInd w:val="0"/>
        <w:ind w:firstLine="709"/>
      </w:pPr>
      <w:r w:rsidRPr="00457996">
        <w:t>за счет средств республиканского бюдж</w:t>
      </w:r>
      <w:r>
        <w:t xml:space="preserve">ета Республики Коми – 0,00 </w:t>
      </w:r>
      <w:r w:rsidRPr="00457996">
        <w:t xml:space="preserve"> рублей;</w:t>
      </w:r>
    </w:p>
    <w:p w:rsidR="008C4640" w:rsidRPr="00BB49B0" w:rsidRDefault="008C4640" w:rsidP="003C3E10">
      <w:pPr>
        <w:widowControl w:val="0"/>
        <w:autoSpaceDE w:val="0"/>
        <w:autoSpaceDN w:val="0"/>
        <w:adjustRightInd w:val="0"/>
        <w:ind w:firstLine="709"/>
      </w:pPr>
      <w:r w:rsidRPr="00457996">
        <w:t xml:space="preserve">за счет средств бюджета МР «Вуктыл» - </w:t>
      </w:r>
      <w:r w:rsidR="001B2AEF">
        <w:t>4 850 000,00</w:t>
      </w:r>
      <w:r>
        <w:t xml:space="preserve">  рублей;</w:t>
      </w:r>
    </w:p>
    <w:p w:rsidR="008C4640" w:rsidRPr="00DB5123" w:rsidRDefault="008C4640" w:rsidP="003C3E10">
      <w:pPr>
        <w:ind w:firstLine="709"/>
      </w:pPr>
      <w:r w:rsidRPr="00457996">
        <w:t xml:space="preserve">Ресурсное обеспечение реализации Подпрограммы </w:t>
      </w:r>
      <w:r>
        <w:t>1</w:t>
      </w:r>
      <w:r w:rsidRPr="00457996">
        <w:t xml:space="preserve"> за счет средств</w:t>
      </w:r>
      <w:r w:rsidRPr="00DB5123">
        <w:t xml:space="preserve"> бюджета </w:t>
      </w:r>
      <w:r>
        <w:t xml:space="preserve">МР </w:t>
      </w:r>
      <w:r w:rsidRPr="00DB5123">
        <w:t>«Вуктыл» (с учетом средств республиканского бюджета Республики Коми)</w:t>
      </w:r>
      <w:r>
        <w:t xml:space="preserve"> </w:t>
      </w:r>
      <w:r w:rsidRPr="00DB5123">
        <w:t xml:space="preserve">приводятся в </w:t>
      </w:r>
      <w:r>
        <w:t>таблице</w:t>
      </w:r>
      <w:r w:rsidR="001B2AEF">
        <w:t xml:space="preserve"> 3</w:t>
      </w:r>
      <w:r w:rsidRPr="00DB5123">
        <w:t xml:space="preserve">.1 приложения к </w:t>
      </w:r>
      <w:r>
        <w:t xml:space="preserve">настоящей </w:t>
      </w:r>
      <w:r w:rsidRPr="00DB5123">
        <w:t>Программе.</w:t>
      </w:r>
    </w:p>
    <w:p w:rsidR="008C4640" w:rsidRDefault="008C4640" w:rsidP="008C4640">
      <w:pPr>
        <w:tabs>
          <w:tab w:val="left" w:pos="851"/>
        </w:tabs>
        <w:ind w:firstLine="567"/>
      </w:pPr>
      <w:r w:rsidRPr="0099732F">
        <w:t xml:space="preserve">Ресурсное обеспечение и прогнозная оценка расходов бюджета МР «Вуктыл» по Подпрограмме </w:t>
      </w:r>
      <w:r>
        <w:t>1</w:t>
      </w:r>
      <w:r w:rsidRPr="0099732F">
        <w:t xml:space="preserve"> приводятся в позиции «Подпрограмма </w:t>
      </w:r>
      <w:r>
        <w:t>1 «</w:t>
      </w:r>
      <w:r w:rsidR="001B2AEF" w:rsidRPr="0086360F">
        <w:rPr>
          <w:lang w:eastAsia="ar-SA"/>
        </w:rPr>
        <w:t>Строительство, ремонт, капитальный ремонт и реконструкция зданий</w:t>
      </w:r>
      <w:r w:rsidR="001B2AEF">
        <w:rPr>
          <w:lang w:eastAsia="ar-SA"/>
        </w:rPr>
        <w:t xml:space="preserve"> и</w:t>
      </w:r>
      <w:r w:rsidR="001B2AEF" w:rsidRPr="0086360F">
        <w:rPr>
          <w:lang w:eastAsia="ar-SA"/>
        </w:rPr>
        <w:t xml:space="preserve"> помещений</w:t>
      </w:r>
      <w:r w:rsidR="001B2AEF">
        <w:rPr>
          <w:lang w:eastAsia="ar-SA"/>
        </w:rPr>
        <w:t xml:space="preserve"> муниципальных учреждений</w:t>
      </w:r>
      <w:r w:rsidRPr="0099732F">
        <w:t xml:space="preserve">» таблицы </w:t>
      </w:r>
      <w:r w:rsidR="001B2AEF">
        <w:t>3</w:t>
      </w:r>
      <w:r w:rsidRPr="0099732F">
        <w:t>.2 приложения к настоящей Программе.</w:t>
      </w:r>
      <w:r w:rsidRPr="00DE0255">
        <w:t xml:space="preserve"> </w:t>
      </w:r>
    </w:p>
    <w:p w:rsidR="00E31C05" w:rsidRDefault="00E31C05" w:rsidP="008C4640">
      <w:pPr>
        <w:tabs>
          <w:tab w:val="left" w:pos="851"/>
        </w:tabs>
        <w:ind w:firstLine="567"/>
      </w:pPr>
    </w:p>
    <w:p w:rsidR="008C4640" w:rsidRDefault="00E31C05" w:rsidP="008C46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C4640" w:rsidRPr="00C43499">
        <w:rPr>
          <w:rFonts w:ascii="Times New Roman" w:hAnsi="Times New Roman" w:cs="Times New Roman"/>
          <w:b/>
          <w:sz w:val="24"/>
          <w:szCs w:val="24"/>
        </w:rPr>
        <w:t xml:space="preserve">. Методика оценки эффективности Подпрограммы </w:t>
      </w:r>
      <w:r w:rsidR="008C4640">
        <w:rPr>
          <w:rFonts w:ascii="Times New Roman" w:hAnsi="Times New Roman" w:cs="Times New Roman"/>
          <w:b/>
          <w:sz w:val="24"/>
          <w:szCs w:val="24"/>
        </w:rPr>
        <w:t>1</w:t>
      </w:r>
    </w:p>
    <w:p w:rsidR="008C4640" w:rsidRDefault="008C4640" w:rsidP="008C464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 xml:space="preserve"> учитывает необходимость проведения следующих оценок: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 xml:space="preserve">1) степень достижения целей и решения задач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>.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 xml:space="preserve">Оценка степени достижения целей и решения задач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 xml:space="preserve"> может определяться путем сопоставления фактически достигнутых значений показателей (индикаторов) Подпрограммы 4 и их плановых значений по формуле:</w:t>
      </w:r>
    </w:p>
    <w:p w:rsidR="00A5691C" w:rsidRPr="00562B02" w:rsidRDefault="00A5691C" w:rsidP="00A56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4390" cy="263525"/>
            <wp:effectExtent l="0" t="0" r="0" b="3175"/>
            <wp:docPr id="13" name="Рисунок 40" descr="base_23648_98654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48_98654_11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1C" w:rsidRPr="00562B02" w:rsidRDefault="00A5691C" w:rsidP="00A56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где: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04800" cy="263525"/>
            <wp:effectExtent l="0" t="0" r="0" b="3175"/>
            <wp:docPr id="14" name="Рисунок 41" descr="base_23648_98654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48_98654_11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 </w:t>
      </w:r>
      <w:r w:rsidRPr="00562B02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04800" cy="263525"/>
            <wp:effectExtent l="0" t="0" r="0" b="3175"/>
            <wp:docPr id="15" name="Рисунок 42" descr="base_23648_98654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48_98654_11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>,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</w:t>
      </w:r>
      <w:r w:rsidR="0080084D">
        <w:rPr>
          <w:rFonts w:ascii="Times New Roman" w:hAnsi="Times New Roman" w:cs="Times New Roman"/>
          <w:sz w:val="24"/>
          <w:szCs w:val="24"/>
        </w:rPr>
        <w:t xml:space="preserve"> 1</w:t>
      </w:r>
      <w:r w:rsidRPr="00562B02">
        <w:rPr>
          <w:rFonts w:ascii="Times New Roman" w:hAnsi="Times New Roman" w:cs="Times New Roman"/>
          <w:sz w:val="24"/>
          <w:szCs w:val="24"/>
        </w:rPr>
        <w:t>.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 xml:space="preserve">Степень достижения показателя (индикатора)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A5691C" w:rsidRPr="00562B02" w:rsidRDefault="00A5691C" w:rsidP="00A56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2820" cy="263525"/>
            <wp:effectExtent l="0" t="0" r="0" b="3175"/>
            <wp:docPr id="16" name="Рисунок 43" descr="base_23648_98654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48_98654_12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1C" w:rsidRPr="00562B02" w:rsidRDefault="00A5691C" w:rsidP="00A56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где: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22885" cy="240030"/>
            <wp:effectExtent l="0" t="0" r="5715" b="7620"/>
            <wp:docPr id="17" name="Рисунок 44" descr="base_23648_98654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48_98654_121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 xml:space="preserve">, </w:t>
      </w:r>
      <w:r w:rsidRPr="00562B0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22885" cy="240030"/>
            <wp:effectExtent l="0" t="0" r="5715" b="7620"/>
            <wp:docPr id="18" name="Рисунок 45" descr="base_23648_98654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48_98654_12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значений),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или</w:t>
      </w:r>
    </w:p>
    <w:p w:rsidR="00A5691C" w:rsidRPr="00562B02" w:rsidRDefault="00A5691C" w:rsidP="00A56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position w:val="-9"/>
          <w:sz w:val="24"/>
          <w:szCs w:val="24"/>
        </w:rPr>
        <w:lastRenderedPageBreak/>
        <w:drawing>
          <wp:inline distT="0" distB="0" distL="0" distR="0">
            <wp:extent cx="996315" cy="263525"/>
            <wp:effectExtent l="0" t="0" r="0" b="3175"/>
            <wp:docPr id="19" name="Рисунок 46" descr="base_23648_98654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48_98654_12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2) степень соответствия запланированному уровню затрат и эффективности использования средств бюджета МР "Вуктыл".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"Вуктыл" может определяться путем сопоставления плановых и фактических объемов финансирования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A5691C" w:rsidRPr="00562B02" w:rsidRDefault="00A5691C" w:rsidP="00A56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8380" cy="240030"/>
            <wp:effectExtent l="0" t="0" r="1270" b="7620"/>
            <wp:docPr id="20" name="Рисунок 47" descr="base_23648_98654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48_98654_124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1C" w:rsidRPr="00562B02" w:rsidRDefault="00A5691C" w:rsidP="00A56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где: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63525" cy="240030"/>
            <wp:effectExtent l="0" t="0" r="3175" b="7620"/>
            <wp:docPr id="21" name="Рисунок 48" descr="base_23648_98654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48_98654_125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 xml:space="preserve">, </w:t>
      </w:r>
      <w:r w:rsidRPr="00562B0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63525" cy="240030"/>
            <wp:effectExtent l="0" t="0" r="3175" b="7620"/>
            <wp:docPr id="22" name="Рисунок 49" descr="base_23648_98654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48_98654_126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 xml:space="preserve">, </w:t>
      </w:r>
      <w:r w:rsidRPr="00562B0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63525" cy="240030"/>
            <wp:effectExtent l="0" t="0" r="3175" b="7620"/>
            <wp:docPr id="23" name="Рисунок 50" descr="base_23648_98654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48_98654_12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</w:t>
      </w:r>
      <w:r w:rsidR="0080084D">
        <w:rPr>
          <w:rFonts w:ascii="Times New Roman" w:hAnsi="Times New Roman" w:cs="Times New Roman"/>
          <w:sz w:val="24"/>
          <w:szCs w:val="24"/>
        </w:rPr>
        <w:t>1</w:t>
      </w:r>
      <w:r w:rsidRPr="00562B02">
        <w:rPr>
          <w:rFonts w:ascii="Times New Roman" w:hAnsi="Times New Roman" w:cs="Times New Roman"/>
          <w:sz w:val="24"/>
          <w:szCs w:val="24"/>
        </w:rPr>
        <w:t xml:space="preserve"> рассчитывается по следующей формуле:</w:t>
      </w:r>
    </w:p>
    <w:p w:rsidR="00A5691C" w:rsidRPr="00562B02" w:rsidRDefault="00A5691C" w:rsidP="00A56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2210" cy="263525"/>
            <wp:effectExtent l="0" t="0" r="8890" b="3175"/>
            <wp:docPr id="24" name="Рисунок 51" descr="base_23648_98654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648_98654_12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1C" w:rsidRPr="00562B02" w:rsidRDefault="00A5691C" w:rsidP="00A56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691C" w:rsidRPr="00562B02" w:rsidRDefault="00A5691C" w:rsidP="00A569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Вывод об эффективности (неэффективности) реализации</w:t>
      </w:r>
      <w:r w:rsidR="0080084D">
        <w:rPr>
          <w:rFonts w:ascii="Times New Roman" w:hAnsi="Times New Roman" w:cs="Times New Roman"/>
          <w:sz w:val="24"/>
          <w:szCs w:val="24"/>
        </w:rPr>
        <w:t xml:space="preserve"> Подпрограммы 1</w:t>
      </w:r>
      <w:r w:rsidRPr="00562B02">
        <w:rPr>
          <w:rFonts w:ascii="Times New Roman" w:hAnsi="Times New Roman" w:cs="Times New Roman"/>
          <w:sz w:val="24"/>
          <w:szCs w:val="24"/>
        </w:rPr>
        <w:t xml:space="preserve"> определяется на основании следующих критериев:</w:t>
      </w:r>
    </w:p>
    <w:p w:rsidR="00A5691C" w:rsidRPr="00562B02" w:rsidRDefault="00A5691C" w:rsidP="00A56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3118"/>
      </w:tblGrid>
      <w:tr w:rsidR="00A5691C" w:rsidRPr="00562B02" w:rsidTr="00D62F71">
        <w:tc>
          <w:tcPr>
            <w:tcW w:w="6463" w:type="dxa"/>
          </w:tcPr>
          <w:p w:rsidR="00A5691C" w:rsidRPr="00562B02" w:rsidRDefault="00A5691C" w:rsidP="008008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реализации Подпрограммы </w:t>
            </w:r>
            <w:r w:rsidR="00800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5691C" w:rsidRPr="00562B02" w:rsidRDefault="00A5691C" w:rsidP="00D62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 </w:t>
            </w:r>
            <w:r w:rsidRPr="00562B02"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</w:rPr>
              <w:drawing>
                <wp:inline distT="0" distB="0" distL="0" distR="0">
                  <wp:extent cx="334010" cy="240030"/>
                  <wp:effectExtent l="0" t="0" r="8890" b="7620"/>
                  <wp:docPr id="25" name="Рисунок 52" descr="base_23648_98654_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23648_98654_1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691C" w:rsidRPr="00562B02" w:rsidTr="00D62F71">
        <w:tc>
          <w:tcPr>
            <w:tcW w:w="6463" w:type="dxa"/>
          </w:tcPr>
          <w:p w:rsidR="00A5691C" w:rsidRPr="00562B02" w:rsidRDefault="00A5691C" w:rsidP="00D6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3118" w:type="dxa"/>
          </w:tcPr>
          <w:p w:rsidR="00A5691C" w:rsidRPr="00562B02" w:rsidRDefault="00A5691C" w:rsidP="00D62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A5691C" w:rsidRPr="00562B02" w:rsidTr="00D62F71">
        <w:tc>
          <w:tcPr>
            <w:tcW w:w="6463" w:type="dxa"/>
          </w:tcPr>
          <w:p w:rsidR="00A5691C" w:rsidRPr="00562B02" w:rsidRDefault="00A5691C" w:rsidP="00D6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3118" w:type="dxa"/>
          </w:tcPr>
          <w:p w:rsidR="00A5691C" w:rsidRPr="00562B02" w:rsidRDefault="00A5691C" w:rsidP="00D62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0,5 - 0,79</w:t>
            </w:r>
          </w:p>
        </w:tc>
      </w:tr>
      <w:tr w:rsidR="00A5691C" w:rsidRPr="00562B02" w:rsidTr="00D62F71">
        <w:tc>
          <w:tcPr>
            <w:tcW w:w="6463" w:type="dxa"/>
          </w:tcPr>
          <w:p w:rsidR="00A5691C" w:rsidRPr="00562B02" w:rsidRDefault="00A5691C" w:rsidP="00D6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118" w:type="dxa"/>
          </w:tcPr>
          <w:p w:rsidR="00A5691C" w:rsidRPr="00562B02" w:rsidRDefault="00A5691C" w:rsidP="00D62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0,8 - 1</w:t>
            </w:r>
          </w:p>
        </w:tc>
      </w:tr>
      <w:tr w:rsidR="00A5691C" w:rsidRPr="00562B02" w:rsidTr="00D62F71">
        <w:tc>
          <w:tcPr>
            <w:tcW w:w="6463" w:type="dxa"/>
          </w:tcPr>
          <w:p w:rsidR="00A5691C" w:rsidRPr="00562B02" w:rsidRDefault="00A5691C" w:rsidP="00D62F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118" w:type="dxa"/>
          </w:tcPr>
          <w:p w:rsidR="00A5691C" w:rsidRPr="00562B02" w:rsidRDefault="00A5691C" w:rsidP="00D62F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4409EC" w:rsidRPr="00B53D94" w:rsidRDefault="004409EC" w:rsidP="009F103E">
      <w:pPr>
        <w:jc w:val="center"/>
      </w:pPr>
    </w:p>
    <w:p w:rsidR="00394D10" w:rsidRDefault="00394D10" w:rsidP="005C4FE1">
      <w:pPr>
        <w:tabs>
          <w:tab w:val="left" w:pos="709"/>
        </w:tabs>
        <w:jc w:val="center"/>
      </w:pPr>
    </w:p>
    <w:p w:rsidR="00FA3574" w:rsidRPr="00FA3574" w:rsidRDefault="00FA3574" w:rsidP="00D85079">
      <w:pPr>
        <w:tabs>
          <w:tab w:val="left" w:pos="709"/>
        </w:tabs>
        <w:jc w:val="center"/>
      </w:pPr>
      <w:r w:rsidRPr="00FA3574">
        <w:t xml:space="preserve">ПОДПРОГРАММА </w:t>
      </w:r>
      <w:r w:rsidR="000D5FDA">
        <w:t>2</w:t>
      </w:r>
    </w:p>
    <w:p w:rsidR="00FA3574" w:rsidRPr="00D85079" w:rsidRDefault="00D85079" w:rsidP="00D85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079">
        <w:rPr>
          <w:rFonts w:ascii="Times New Roman" w:hAnsi="Times New Roman" w:cs="Times New Roman"/>
          <w:sz w:val="24"/>
          <w:szCs w:val="24"/>
        </w:rPr>
        <w:t>Строительство и ремонт объектов муниципальной казны муниципального района «Вуктыл»</w:t>
      </w:r>
    </w:p>
    <w:p w:rsidR="00FA3574" w:rsidRPr="00FA3574" w:rsidRDefault="00FA3574" w:rsidP="00D85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3574">
        <w:rPr>
          <w:rFonts w:ascii="Times New Roman" w:hAnsi="Times New Roman" w:cs="Times New Roman"/>
          <w:sz w:val="24"/>
          <w:szCs w:val="24"/>
        </w:rPr>
        <w:t>ПАСПОРТ</w:t>
      </w:r>
    </w:p>
    <w:p w:rsidR="00FA3574" w:rsidRPr="00FA3574" w:rsidRDefault="00FA3574" w:rsidP="00D85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357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357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троительство и ремонт объектов муниципальной казны муниципального района «Вуктыл»</w:t>
      </w:r>
    </w:p>
    <w:p w:rsidR="00FA3574" w:rsidRPr="00FA3574" w:rsidRDefault="00FA3574" w:rsidP="00D8507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35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FA35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Pr="00FA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A3574">
        <w:rPr>
          <w:rFonts w:ascii="Times New Roman" w:hAnsi="Times New Roman" w:cs="Times New Roman"/>
          <w:sz w:val="24"/>
          <w:szCs w:val="24"/>
        </w:rPr>
        <w:t>)</w:t>
      </w:r>
    </w:p>
    <w:p w:rsidR="00FA3574" w:rsidRPr="00FA3574" w:rsidRDefault="00FA3574" w:rsidP="00FA35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0"/>
        <w:gridCol w:w="6804"/>
      </w:tblGrid>
      <w:tr w:rsidR="00FA3574" w:rsidRPr="00FA3574" w:rsidTr="008C4640">
        <w:tc>
          <w:tcPr>
            <w:tcW w:w="2660" w:type="dxa"/>
          </w:tcPr>
          <w:p w:rsidR="00FA3574" w:rsidRPr="00FA3574" w:rsidRDefault="00FA3574" w:rsidP="00FA357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A3574" w:rsidRPr="00FA3574" w:rsidRDefault="000F7BCD" w:rsidP="000F7BCD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муниципального района «Вуктыл» (далее – Комитет)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3574" w:rsidRPr="00FA3574" w:rsidTr="008C4640">
        <w:tc>
          <w:tcPr>
            <w:tcW w:w="2660" w:type="dxa"/>
          </w:tcPr>
          <w:p w:rsidR="00FA3574" w:rsidRPr="00FA3574" w:rsidRDefault="00FA3574" w:rsidP="00FA35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A3574" w:rsidRPr="00FA3574" w:rsidRDefault="000F7BCD" w:rsidP="008B1276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экономики, строительства и дорожного хозяйства муниципального района </w:t>
            </w:r>
            <w:r w:rsidR="008B12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 w:rsidR="008B1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(далее - Управление экономики)</w:t>
            </w:r>
          </w:p>
        </w:tc>
      </w:tr>
      <w:tr w:rsidR="00FA3574" w:rsidRPr="00FA3574" w:rsidTr="008C4640">
        <w:tc>
          <w:tcPr>
            <w:tcW w:w="2660" w:type="dxa"/>
          </w:tcPr>
          <w:p w:rsidR="00FA3574" w:rsidRPr="00FA3574" w:rsidRDefault="00FA3574" w:rsidP="00FA35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A3574" w:rsidRPr="00FA3574" w:rsidRDefault="00405AB6" w:rsidP="008C4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574" w:rsidRPr="00FA3574" w:rsidTr="008C4640">
        <w:tc>
          <w:tcPr>
            <w:tcW w:w="2660" w:type="dxa"/>
          </w:tcPr>
          <w:p w:rsidR="00FA3574" w:rsidRPr="00FA3574" w:rsidRDefault="00FA3574" w:rsidP="00FA35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A3574" w:rsidRPr="00FA3574" w:rsidRDefault="00FA3574" w:rsidP="008C46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574" w:rsidRPr="00FA3574" w:rsidTr="008C4640">
        <w:tc>
          <w:tcPr>
            <w:tcW w:w="2660" w:type="dxa"/>
          </w:tcPr>
          <w:p w:rsidR="00FA3574" w:rsidRPr="00FA3574" w:rsidRDefault="00FA3574" w:rsidP="00FA35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A3574" w:rsidRPr="00FA3574" w:rsidRDefault="000C18CF" w:rsidP="001B2AEF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26F1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технического состояния </w:t>
            </w:r>
            <w:r w:rsidRPr="001B46C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казны (далее – объект</w:t>
            </w:r>
            <w:r w:rsidR="000F7B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казны)</w:t>
            </w:r>
          </w:p>
        </w:tc>
      </w:tr>
      <w:tr w:rsidR="00FA3574" w:rsidRPr="00FA3574" w:rsidTr="008C4640">
        <w:tc>
          <w:tcPr>
            <w:tcW w:w="2660" w:type="dxa"/>
          </w:tcPr>
          <w:p w:rsidR="00FA3574" w:rsidRPr="00FA3574" w:rsidRDefault="00FA3574" w:rsidP="006B2A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 w:rsidR="006B2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A3574" w:rsidRPr="005319E0" w:rsidRDefault="005319E0" w:rsidP="001B2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поддержание объектов казны </w:t>
            </w:r>
          </w:p>
        </w:tc>
      </w:tr>
      <w:tr w:rsidR="00FA3574" w:rsidRPr="00FA3574" w:rsidTr="008C4640">
        <w:tc>
          <w:tcPr>
            <w:tcW w:w="2660" w:type="dxa"/>
          </w:tcPr>
          <w:p w:rsidR="00FA3574" w:rsidRPr="00FA3574" w:rsidRDefault="00FA3574" w:rsidP="00D053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 w:rsidR="00D05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C18CF" w:rsidRDefault="000C18CF" w:rsidP="000C1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9E0" w:rsidRPr="00562B0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  <w:p w:rsidR="000C18CF" w:rsidRDefault="000C18CF" w:rsidP="000C18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05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9E0"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 w:rsidR="005319E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  <w:r w:rsidR="005319E0" w:rsidRPr="00562B02">
              <w:rPr>
                <w:rFonts w:ascii="Times New Roman" w:hAnsi="Times New Roman" w:cs="Times New Roman"/>
                <w:sz w:val="24"/>
                <w:szCs w:val="24"/>
              </w:rPr>
              <w:t>с улучшенными техническими характеристиками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  <w:r w:rsidRPr="001B46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3574" w:rsidRPr="00FA3574" w:rsidRDefault="00FA3574" w:rsidP="005319E0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574" w:rsidRPr="00FA3574" w:rsidTr="008C4640">
        <w:tc>
          <w:tcPr>
            <w:tcW w:w="2660" w:type="dxa"/>
          </w:tcPr>
          <w:p w:rsidR="00FA3574" w:rsidRPr="00FA3574" w:rsidRDefault="00FA3574" w:rsidP="00D053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Подпрограммы </w:t>
            </w:r>
            <w:r w:rsidR="00D05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A3574" w:rsidRDefault="00FA3574" w:rsidP="00D053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5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- 2020 годы</w:t>
            </w:r>
          </w:p>
          <w:p w:rsidR="00394D10" w:rsidRPr="00394D10" w:rsidRDefault="00394D10" w:rsidP="00D053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4D10">
              <w:rPr>
                <w:rFonts w:ascii="Times New Roman" w:hAnsi="Times New Roman" w:cs="Times New Roman"/>
                <w:sz w:val="24"/>
                <w:szCs w:val="24"/>
              </w:rPr>
              <w:t>Этапы подпрограммы не выделяются</w:t>
            </w:r>
          </w:p>
        </w:tc>
      </w:tr>
      <w:tr w:rsidR="00FA3574" w:rsidRPr="00FA3574" w:rsidTr="008C4640">
        <w:tc>
          <w:tcPr>
            <w:tcW w:w="2660" w:type="dxa"/>
          </w:tcPr>
          <w:p w:rsidR="00FA3574" w:rsidRPr="00FA3574" w:rsidRDefault="00FA3574" w:rsidP="00D053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D05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A3574" w:rsidRPr="00FA3574" w:rsidRDefault="00FA3574" w:rsidP="00D053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в 201</w:t>
            </w:r>
            <w:r w:rsidR="00D05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D053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составит </w:t>
            </w:r>
            <w:r w:rsidR="00AC2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6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28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5691C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FA3574" w:rsidRPr="00FA3574" w:rsidRDefault="00FA3574" w:rsidP="003C48F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53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A569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8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56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5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8E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A5691C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FA3574" w:rsidRPr="00FA3574" w:rsidRDefault="00FA3574" w:rsidP="003C48F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5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A569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9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A3574" w:rsidRPr="00FA3574" w:rsidRDefault="00D053F0" w:rsidP="003C48F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г. </w:t>
            </w:r>
            <w:r w:rsidR="00A569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691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A3574"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FA3574" w:rsidRPr="00FA3574" w:rsidTr="008C4640">
        <w:tc>
          <w:tcPr>
            <w:tcW w:w="2660" w:type="dxa"/>
          </w:tcPr>
          <w:p w:rsidR="00FA3574" w:rsidRPr="00FA3574" w:rsidRDefault="00FA3574" w:rsidP="00D053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</w:t>
            </w:r>
            <w:r w:rsidR="00D05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A3574" w:rsidRPr="005319E0" w:rsidRDefault="005319E0" w:rsidP="001B2A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0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технического состояния объектов муниципальной казны </w:t>
            </w:r>
          </w:p>
        </w:tc>
      </w:tr>
    </w:tbl>
    <w:p w:rsidR="000C18CF" w:rsidRDefault="000C18CF" w:rsidP="000C18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18CF" w:rsidRPr="0006154C" w:rsidRDefault="000C18CF" w:rsidP="000C18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 xml:space="preserve">1. Характеристика сферы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154C">
        <w:rPr>
          <w:rFonts w:ascii="Times New Roman" w:hAnsi="Times New Roman" w:cs="Times New Roman"/>
          <w:sz w:val="24"/>
          <w:szCs w:val="24"/>
        </w:rPr>
        <w:t>, описание</w:t>
      </w:r>
    </w:p>
    <w:p w:rsidR="000C18CF" w:rsidRPr="0006154C" w:rsidRDefault="000C18CF" w:rsidP="000C18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>основных проблем в указанной сфере и прогноз ее развития</w:t>
      </w:r>
    </w:p>
    <w:p w:rsidR="000C18CF" w:rsidRPr="0006154C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19E0" w:rsidRDefault="005319E0" w:rsidP="000C18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2015 год</w:t>
      </w:r>
      <w:r w:rsidRPr="00D70EC1">
        <w:rPr>
          <w:rFonts w:ascii="Times New Roman" w:hAnsi="Times New Roman" w:cs="Times New Roman"/>
          <w:sz w:val="24"/>
          <w:szCs w:val="24"/>
        </w:rPr>
        <w:t xml:space="preserve"> значительная часть объектов казны находятся в неудовлетворительном состоянии, многие объекты капитально не ремонтировались с момента постройки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9C1FB7">
        <w:rPr>
          <w:rFonts w:ascii="Times New Roman" w:hAnsi="Times New Roman" w:cs="Times New Roman"/>
          <w:sz w:val="24"/>
          <w:szCs w:val="24"/>
        </w:rPr>
        <w:t xml:space="preserve">омплексный капитальный ремонт не проводился, что привело к увеличению износа,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9C1FB7">
        <w:rPr>
          <w:rFonts w:ascii="Times New Roman" w:hAnsi="Times New Roman" w:cs="Times New Roman"/>
          <w:sz w:val="24"/>
          <w:szCs w:val="24"/>
        </w:rPr>
        <w:t xml:space="preserve">как следствие, к преждевременному старению, ветшанию </w:t>
      </w:r>
      <w:r>
        <w:rPr>
          <w:rFonts w:ascii="Times New Roman" w:hAnsi="Times New Roman" w:cs="Times New Roman"/>
          <w:sz w:val="24"/>
          <w:szCs w:val="24"/>
        </w:rPr>
        <w:t>объектов казны</w:t>
      </w:r>
      <w:r w:rsidRPr="009C1FB7">
        <w:rPr>
          <w:rFonts w:ascii="Times New Roman" w:hAnsi="Times New Roman" w:cs="Times New Roman"/>
          <w:sz w:val="24"/>
          <w:szCs w:val="24"/>
        </w:rPr>
        <w:t>, принадлежащ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C1FB7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  <w:r>
        <w:rPr>
          <w:rFonts w:ascii="Times New Roman" w:hAnsi="Times New Roman" w:cs="Times New Roman"/>
          <w:sz w:val="24"/>
          <w:szCs w:val="24"/>
        </w:rPr>
        <w:t>району «Вуктыл»</w:t>
      </w:r>
      <w:r w:rsidRPr="009C1FB7">
        <w:rPr>
          <w:rFonts w:ascii="Times New Roman" w:hAnsi="Times New Roman" w:cs="Times New Roman"/>
          <w:sz w:val="24"/>
          <w:szCs w:val="24"/>
        </w:rPr>
        <w:t>.</w:t>
      </w:r>
    </w:p>
    <w:p w:rsidR="00162862" w:rsidRDefault="005319E0" w:rsidP="000C18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Арендаторами муниципального имущества в соответствии с условиями договора аренды</w:t>
      </w:r>
      <w:r w:rsidRPr="009C1FB7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9C1FB7">
        <w:rPr>
          <w:rFonts w:ascii="Times New Roman" w:hAnsi="Times New Roman" w:cs="Times New Roman"/>
          <w:sz w:val="24"/>
          <w:szCs w:val="24"/>
        </w:rPr>
        <w:t xml:space="preserve"> работы по </w:t>
      </w:r>
      <w:r>
        <w:rPr>
          <w:rFonts w:ascii="Times New Roman" w:hAnsi="Times New Roman" w:cs="Times New Roman"/>
          <w:sz w:val="24"/>
          <w:szCs w:val="24"/>
        </w:rPr>
        <w:t xml:space="preserve">капитальному и </w:t>
      </w:r>
      <w:r w:rsidRPr="009C1FB7">
        <w:rPr>
          <w:rFonts w:ascii="Times New Roman" w:hAnsi="Times New Roman" w:cs="Times New Roman"/>
          <w:sz w:val="24"/>
          <w:szCs w:val="24"/>
        </w:rPr>
        <w:t xml:space="preserve">текущему ремонту </w:t>
      </w:r>
      <w:r>
        <w:rPr>
          <w:rFonts w:ascii="Times New Roman" w:hAnsi="Times New Roman" w:cs="Times New Roman"/>
          <w:sz w:val="24"/>
          <w:szCs w:val="24"/>
        </w:rPr>
        <w:t xml:space="preserve">арендуемых </w:t>
      </w:r>
      <w:r w:rsidRPr="009C1FB7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 xml:space="preserve">казны, что позволяет </w:t>
      </w:r>
      <w:r w:rsidRPr="002A425C">
        <w:rPr>
          <w:rFonts w:ascii="Times New Roman" w:hAnsi="Times New Roman" w:cs="Times New Roman"/>
          <w:sz w:val="24"/>
          <w:szCs w:val="24"/>
        </w:rPr>
        <w:t>поддерж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Pr="002A425C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425C">
        <w:rPr>
          <w:rFonts w:ascii="Times New Roman" w:hAnsi="Times New Roman" w:cs="Times New Roman"/>
          <w:sz w:val="24"/>
          <w:szCs w:val="24"/>
        </w:rPr>
        <w:t xml:space="preserve"> казны в </w:t>
      </w:r>
      <w:r>
        <w:rPr>
          <w:rFonts w:ascii="Times New Roman" w:hAnsi="Times New Roman" w:cs="Times New Roman"/>
          <w:sz w:val="24"/>
          <w:szCs w:val="24"/>
        </w:rPr>
        <w:t>надлежащем техническом состояние.</w:t>
      </w:r>
      <w:proofErr w:type="gramEnd"/>
      <w:r w:rsidRPr="002A425C">
        <w:rPr>
          <w:rFonts w:ascii="Times New Roman" w:hAnsi="Times New Roman" w:cs="Times New Roman"/>
          <w:sz w:val="24"/>
          <w:szCs w:val="24"/>
        </w:rPr>
        <w:t xml:space="preserve"> Комитетом </w:t>
      </w:r>
      <w:r w:rsidR="00162862">
        <w:rPr>
          <w:rFonts w:ascii="Times New Roman" w:hAnsi="Times New Roman" w:cs="Times New Roman"/>
          <w:sz w:val="24"/>
          <w:szCs w:val="24"/>
        </w:rPr>
        <w:t xml:space="preserve">по управлению имуществом </w:t>
      </w:r>
      <w:r w:rsidRPr="002A425C">
        <w:rPr>
          <w:rFonts w:ascii="Times New Roman" w:hAnsi="Times New Roman" w:cs="Times New Roman"/>
          <w:sz w:val="24"/>
          <w:szCs w:val="24"/>
        </w:rPr>
        <w:t xml:space="preserve">проводятся взаимозачеты затрат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2A425C">
        <w:rPr>
          <w:rFonts w:ascii="Times New Roman" w:hAnsi="Times New Roman" w:cs="Times New Roman"/>
          <w:sz w:val="24"/>
          <w:szCs w:val="24"/>
        </w:rPr>
        <w:t>капитальны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A425C">
        <w:rPr>
          <w:rFonts w:ascii="Times New Roman" w:hAnsi="Times New Roman" w:cs="Times New Roman"/>
          <w:sz w:val="24"/>
          <w:szCs w:val="24"/>
        </w:rPr>
        <w:t xml:space="preserve"> ремонт, проводимы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A425C">
        <w:rPr>
          <w:rFonts w:ascii="Times New Roman" w:hAnsi="Times New Roman" w:cs="Times New Roman"/>
          <w:sz w:val="24"/>
          <w:szCs w:val="24"/>
        </w:rPr>
        <w:t xml:space="preserve"> арендаторами в счет арендной платы</w:t>
      </w:r>
      <w:r w:rsidR="00162862">
        <w:rPr>
          <w:rFonts w:ascii="Times New Roman" w:hAnsi="Times New Roman" w:cs="Times New Roman"/>
          <w:sz w:val="24"/>
          <w:szCs w:val="24"/>
        </w:rPr>
        <w:t>.</w:t>
      </w:r>
    </w:p>
    <w:p w:rsidR="000C18CF" w:rsidRDefault="000C18CF" w:rsidP="000C18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C1FB7">
        <w:rPr>
          <w:rFonts w:ascii="Times New Roman" w:hAnsi="Times New Roman" w:cs="Times New Roman"/>
          <w:sz w:val="24"/>
          <w:szCs w:val="24"/>
        </w:rPr>
        <w:t xml:space="preserve">В связи с недостатком финансовых средств техническое состояние объектов </w:t>
      </w:r>
      <w:r>
        <w:rPr>
          <w:rFonts w:ascii="Times New Roman" w:hAnsi="Times New Roman" w:cs="Times New Roman"/>
          <w:sz w:val="24"/>
          <w:szCs w:val="24"/>
        </w:rPr>
        <w:t>казны</w:t>
      </w:r>
      <w:r w:rsidRPr="009C1FB7">
        <w:rPr>
          <w:rFonts w:ascii="Times New Roman" w:hAnsi="Times New Roman" w:cs="Times New Roman"/>
          <w:sz w:val="24"/>
          <w:szCs w:val="24"/>
        </w:rPr>
        <w:t xml:space="preserve"> ухудшается, что может привести к </w:t>
      </w:r>
      <w:proofErr w:type="spellStart"/>
      <w:r w:rsidRPr="009C1FB7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помеще</w:t>
      </w:r>
      <w:r w:rsidRPr="009C1FB7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9C1FB7">
        <w:rPr>
          <w:rFonts w:ascii="Times New Roman" w:hAnsi="Times New Roman" w:cs="Times New Roman"/>
          <w:sz w:val="24"/>
          <w:szCs w:val="24"/>
        </w:rPr>
        <w:t xml:space="preserve"> в свою очередь, влечет за собой увеличение объема средств местного бюджета на возмещение расходов по содержанию и оплату коммунальных расходов пустующих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0E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>казны</w:t>
      </w:r>
      <w:r w:rsidRPr="009C1FB7">
        <w:rPr>
          <w:rFonts w:ascii="Times New Roman" w:hAnsi="Times New Roman" w:cs="Times New Roman"/>
          <w:sz w:val="24"/>
          <w:szCs w:val="24"/>
        </w:rPr>
        <w:t>.</w:t>
      </w:r>
    </w:p>
    <w:p w:rsidR="000C18CF" w:rsidRDefault="000C18CF" w:rsidP="000C18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C1FB7">
        <w:rPr>
          <w:rFonts w:ascii="Times New Roman" w:hAnsi="Times New Roman" w:cs="Times New Roman"/>
          <w:sz w:val="24"/>
          <w:szCs w:val="24"/>
        </w:rPr>
        <w:t>Решение проблемы невозможно без проведения работ по содержанию, ремонту</w:t>
      </w:r>
      <w:r w:rsidR="0050583C">
        <w:rPr>
          <w:rFonts w:ascii="Times New Roman" w:hAnsi="Times New Roman" w:cs="Times New Roman"/>
          <w:sz w:val="24"/>
          <w:szCs w:val="24"/>
        </w:rPr>
        <w:t xml:space="preserve"> </w:t>
      </w:r>
      <w:r w:rsidRPr="009C1FB7">
        <w:rPr>
          <w:rFonts w:ascii="Times New Roman" w:hAnsi="Times New Roman" w:cs="Times New Roman"/>
          <w:sz w:val="24"/>
          <w:szCs w:val="24"/>
        </w:rPr>
        <w:t>объектов</w:t>
      </w:r>
      <w:r>
        <w:rPr>
          <w:rFonts w:ascii="Times New Roman" w:hAnsi="Times New Roman" w:cs="Times New Roman"/>
          <w:sz w:val="24"/>
          <w:szCs w:val="24"/>
        </w:rPr>
        <w:t xml:space="preserve"> казны</w:t>
      </w:r>
      <w:r w:rsidRPr="009C1FB7">
        <w:rPr>
          <w:rFonts w:ascii="Times New Roman" w:hAnsi="Times New Roman" w:cs="Times New Roman"/>
          <w:sz w:val="24"/>
          <w:szCs w:val="24"/>
        </w:rPr>
        <w:t>.</w:t>
      </w:r>
    </w:p>
    <w:p w:rsidR="005319E0" w:rsidRDefault="005319E0" w:rsidP="000C18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C1FB7">
        <w:rPr>
          <w:rFonts w:ascii="Times New Roman" w:hAnsi="Times New Roman" w:cs="Times New Roman"/>
          <w:sz w:val="24"/>
          <w:szCs w:val="24"/>
        </w:rPr>
        <w:t xml:space="preserve">Настоящая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C1FB7">
        <w:rPr>
          <w:rFonts w:ascii="Times New Roman" w:hAnsi="Times New Roman" w:cs="Times New Roman"/>
          <w:sz w:val="24"/>
          <w:szCs w:val="24"/>
        </w:rPr>
        <w:t xml:space="preserve">программа подготовлена на основе анализа существующего технического состояния </w:t>
      </w:r>
      <w:r>
        <w:rPr>
          <w:rFonts w:ascii="Times New Roman" w:hAnsi="Times New Roman" w:cs="Times New Roman"/>
          <w:sz w:val="24"/>
          <w:szCs w:val="24"/>
        </w:rPr>
        <w:t>объектов казны</w:t>
      </w:r>
      <w:r w:rsidRPr="009C1FB7">
        <w:rPr>
          <w:rFonts w:ascii="Times New Roman" w:hAnsi="Times New Roman" w:cs="Times New Roman"/>
          <w:sz w:val="24"/>
          <w:szCs w:val="24"/>
        </w:rPr>
        <w:t>.</w:t>
      </w:r>
    </w:p>
    <w:p w:rsidR="005319E0" w:rsidRPr="009C1FB7" w:rsidRDefault="005319E0" w:rsidP="000C18C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D70EC1">
        <w:rPr>
          <w:rFonts w:ascii="Times New Roman" w:hAnsi="Times New Roman" w:cs="Times New Roman"/>
          <w:sz w:val="24"/>
          <w:szCs w:val="24"/>
        </w:rPr>
        <w:lastRenderedPageBreak/>
        <w:t>В целях, организации эффективной эксплуатации объектов казны, улучшени</w:t>
      </w:r>
      <w:r w:rsidR="008B1276">
        <w:rPr>
          <w:rFonts w:ascii="Times New Roman" w:hAnsi="Times New Roman" w:cs="Times New Roman"/>
          <w:sz w:val="24"/>
          <w:szCs w:val="24"/>
        </w:rPr>
        <w:t>я</w:t>
      </w:r>
      <w:r w:rsidRPr="00D70EC1">
        <w:rPr>
          <w:rFonts w:ascii="Times New Roman" w:hAnsi="Times New Roman" w:cs="Times New Roman"/>
          <w:sz w:val="24"/>
          <w:szCs w:val="24"/>
        </w:rPr>
        <w:t xml:space="preserve"> их технических характеристик, поддержания эксплуатационного ресурса, рационального использования бюджетных средств в условиях ограниченного финансирования, проблему  ремонта, в том числе капитального объектов казны необходимо решать </w:t>
      </w:r>
      <w:r w:rsidRPr="009C1FB7">
        <w:rPr>
          <w:rFonts w:ascii="Times New Roman" w:hAnsi="Times New Roman" w:cs="Times New Roman"/>
          <w:sz w:val="24"/>
          <w:szCs w:val="24"/>
        </w:rPr>
        <w:t>программным способом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8CF" w:rsidRDefault="000C18CF" w:rsidP="000C1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8CF" w:rsidRPr="00200718" w:rsidRDefault="000C18CF" w:rsidP="000C1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18">
        <w:rPr>
          <w:rFonts w:ascii="Times New Roman" w:hAnsi="Times New Roman" w:cs="Times New Roman"/>
          <w:b/>
          <w:sz w:val="24"/>
          <w:szCs w:val="24"/>
        </w:rPr>
        <w:t>2. Приоритеты реализуемой в муниципальном районе «Вуктыл»</w:t>
      </w:r>
      <w:r w:rsidR="00F939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718">
        <w:rPr>
          <w:rFonts w:ascii="Times New Roman" w:hAnsi="Times New Roman" w:cs="Times New Roman"/>
          <w:b/>
          <w:sz w:val="24"/>
          <w:szCs w:val="24"/>
        </w:rPr>
        <w:t>муниципальной политики в сфере реализации Подпрограммы 2,</w:t>
      </w:r>
    </w:p>
    <w:p w:rsidR="000C18CF" w:rsidRPr="00200718" w:rsidRDefault="000C18CF" w:rsidP="000C1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18">
        <w:rPr>
          <w:rFonts w:ascii="Times New Roman" w:hAnsi="Times New Roman" w:cs="Times New Roman"/>
          <w:b/>
          <w:sz w:val="24"/>
          <w:szCs w:val="24"/>
        </w:rPr>
        <w:t>цели, задачи и показатели (индикаторы) достижения целей</w:t>
      </w:r>
    </w:p>
    <w:p w:rsidR="000C18CF" w:rsidRPr="00200718" w:rsidRDefault="000C18CF" w:rsidP="000C1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18">
        <w:rPr>
          <w:rFonts w:ascii="Times New Roman" w:hAnsi="Times New Roman" w:cs="Times New Roman"/>
          <w:b/>
          <w:sz w:val="24"/>
          <w:szCs w:val="24"/>
        </w:rPr>
        <w:t>и решения задач, описание основных ожидаемых конечных</w:t>
      </w:r>
    </w:p>
    <w:p w:rsidR="000C18CF" w:rsidRPr="00200718" w:rsidRDefault="000C18CF" w:rsidP="000C1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18">
        <w:rPr>
          <w:rFonts w:ascii="Times New Roman" w:hAnsi="Times New Roman" w:cs="Times New Roman"/>
          <w:b/>
          <w:sz w:val="24"/>
          <w:szCs w:val="24"/>
        </w:rPr>
        <w:t>результатов Подпрограммы 2, сроков и контрольных этапов</w:t>
      </w:r>
    </w:p>
    <w:p w:rsidR="000C18CF" w:rsidRPr="00200718" w:rsidRDefault="000C18CF" w:rsidP="000C1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18">
        <w:rPr>
          <w:rFonts w:ascii="Times New Roman" w:hAnsi="Times New Roman" w:cs="Times New Roman"/>
          <w:b/>
          <w:sz w:val="24"/>
          <w:szCs w:val="24"/>
        </w:rPr>
        <w:t>реализации Подпрограммы 2</w:t>
      </w:r>
    </w:p>
    <w:p w:rsidR="000C18CF" w:rsidRPr="0006154C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06154C" w:rsidRDefault="000C18CF" w:rsidP="003C3E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 xml:space="preserve">Основными приоритетами в сфере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154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0583C" w:rsidRPr="0050583C" w:rsidRDefault="0050583C" w:rsidP="003C3E10">
      <w:pPr>
        <w:autoSpaceDE w:val="0"/>
        <w:autoSpaceDN w:val="0"/>
        <w:adjustRightInd w:val="0"/>
        <w:ind w:firstLine="709"/>
      </w:pPr>
      <w:r w:rsidRPr="0050583C">
        <w:t>повышение эффективности муниципального управления;</w:t>
      </w:r>
    </w:p>
    <w:p w:rsidR="0050583C" w:rsidRPr="0050583C" w:rsidRDefault="0050583C" w:rsidP="003C3E10">
      <w:pPr>
        <w:autoSpaceDE w:val="0"/>
        <w:autoSpaceDN w:val="0"/>
        <w:adjustRightInd w:val="0"/>
        <w:ind w:firstLine="709"/>
      </w:pPr>
      <w:r w:rsidRPr="0050583C">
        <w:t xml:space="preserve">обеспечение доступности </w:t>
      </w:r>
      <w:r>
        <w:t>объектов муниципальной казны.</w:t>
      </w:r>
    </w:p>
    <w:p w:rsidR="000C18CF" w:rsidRDefault="000C18CF" w:rsidP="003C3E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>В соответствии с приоритетами определен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154C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6154C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>
        <w:rPr>
          <w:rFonts w:ascii="Times New Roman" w:hAnsi="Times New Roman" w:cs="Times New Roman"/>
          <w:sz w:val="24"/>
          <w:szCs w:val="24"/>
        </w:rPr>
        <w:t>2:</w:t>
      </w:r>
    </w:p>
    <w:p w:rsidR="000C18CF" w:rsidRDefault="000C18CF" w:rsidP="003C3E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70EC1">
        <w:rPr>
          <w:rFonts w:ascii="Times New Roman" w:hAnsi="Times New Roman" w:cs="Times New Roman"/>
          <w:sz w:val="24"/>
          <w:szCs w:val="24"/>
        </w:rPr>
        <w:t>лучшение технического состояния объектов муниципальной казны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153" w:rsidRDefault="00734153" w:rsidP="003C3E10">
      <w:pPr>
        <w:autoSpaceDE w:val="0"/>
        <w:autoSpaceDN w:val="0"/>
        <w:adjustRightInd w:val="0"/>
        <w:ind w:firstLine="709"/>
      </w:pPr>
      <w:r w:rsidRPr="00734153">
        <w:t>Задач</w:t>
      </w:r>
      <w:r w:rsidR="008B1276">
        <w:t>а</w:t>
      </w:r>
      <w:r w:rsidRPr="00734153">
        <w:t xml:space="preserve"> Подпрограммы </w:t>
      </w:r>
      <w:r>
        <w:t>2</w:t>
      </w:r>
      <w:r w:rsidR="003C3E10">
        <w:t>: с</w:t>
      </w:r>
      <w:r w:rsidRPr="00835383">
        <w:t xml:space="preserve">охранение и поддержание объектов </w:t>
      </w:r>
      <w:r w:rsidR="001B2AEF">
        <w:t xml:space="preserve">муниципальной </w:t>
      </w:r>
      <w:r w:rsidRPr="00835383">
        <w:t>казны</w:t>
      </w:r>
      <w:r>
        <w:t>.</w:t>
      </w:r>
    </w:p>
    <w:p w:rsidR="000C18CF" w:rsidRPr="0006154C" w:rsidRDefault="000C18CF" w:rsidP="003C3E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 xml:space="preserve">Перечень показателей (целевых индикаторов)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154C">
        <w:rPr>
          <w:rFonts w:ascii="Times New Roman" w:hAnsi="Times New Roman" w:cs="Times New Roman"/>
          <w:sz w:val="24"/>
          <w:szCs w:val="24"/>
        </w:rPr>
        <w:t>:</w:t>
      </w:r>
    </w:p>
    <w:p w:rsidR="00734153" w:rsidRDefault="00D571B7" w:rsidP="003C3E10">
      <w:pPr>
        <w:pStyle w:val="ConsPlusNormal"/>
        <w:ind w:left="540" w:firstLine="1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8F9">
        <w:rPr>
          <w:rFonts w:ascii="Times New Roman" w:hAnsi="Times New Roman" w:cs="Times New Roman"/>
          <w:sz w:val="24"/>
          <w:szCs w:val="24"/>
        </w:rPr>
        <w:t>к</w:t>
      </w:r>
      <w:r w:rsidR="00734153" w:rsidRPr="00562B02">
        <w:rPr>
          <w:rFonts w:ascii="Times New Roman" w:hAnsi="Times New Roman" w:cs="Times New Roman"/>
          <w:sz w:val="24"/>
          <w:szCs w:val="24"/>
        </w:rPr>
        <w:t>оличество разработанной сметной документации</w:t>
      </w:r>
      <w:r w:rsidR="008B1276">
        <w:rPr>
          <w:rFonts w:ascii="Times New Roman" w:hAnsi="Times New Roman" w:cs="Times New Roman"/>
          <w:sz w:val="24"/>
          <w:szCs w:val="24"/>
        </w:rPr>
        <w:t>;</w:t>
      </w:r>
      <w:r w:rsidR="00734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1B7" w:rsidRDefault="003C48F9" w:rsidP="003C3E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4153" w:rsidRPr="00562B02">
        <w:rPr>
          <w:rFonts w:ascii="Times New Roman" w:hAnsi="Times New Roman" w:cs="Times New Roman"/>
          <w:sz w:val="24"/>
          <w:szCs w:val="24"/>
        </w:rPr>
        <w:t xml:space="preserve">оличество объектов </w:t>
      </w:r>
      <w:r w:rsidR="00734153">
        <w:rPr>
          <w:rFonts w:ascii="Times New Roman" w:hAnsi="Times New Roman" w:cs="Times New Roman"/>
          <w:sz w:val="24"/>
          <w:szCs w:val="24"/>
        </w:rPr>
        <w:t xml:space="preserve">муниципальной казны </w:t>
      </w:r>
      <w:r w:rsidR="00734153" w:rsidRPr="00562B02">
        <w:rPr>
          <w:rFonts w:ascii="Times New Roman" w:hAnsi="Times New Roman" w:cs="Times New Roman"/>
          <w:sz w:val="24"/>
          <w:szCs w:val="24"/>
        </w:rPr>
        <w:t>с улучшенными техническими характеристиками</w:t>
      </w:r>
      <w:r w:rsidR="008B1276">
        <w:rPr>
          <w:rFonts w:ascii="Times New Roman" w:hAnsi="Times New Roman" w:cs="Times New Roman"/>
          <w:sz w:val="24"/>
          <w:szCs w:val="24"/>
        </w:rPr>
        <w:t>.</w:t>
      </w:r>
      <w:r w:rsidR="00D571B7" w:rsidRPr="001B46C8">
        <w:rPr>
          <w:rFonts w:ascii="Times New Roman" w:hAnsi="Times New Roman" w:cs="Times New Roman"/>
          <w:sz w:val="24"/>
          <w:szCs w:val="24"/>
        </w:rPr>
        <w:tab/>
      </w:r>
    </w:p>
    <w:p w:rsidR="000C18CF" w:rsidRPr="0006154C" w:rsidRDefault="00AB72DA" w:rsidP="003C3E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hyperlink w:anchor="P1178" w:history="1">
        <w:r w:rsidR="000C18CF" w:rsidRPr="00562B02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0C18CF" w:rsidRPr="00562B02">
        <w:rPr>
          <w:rFonts w:ascii="Times New Roman" w:hAnsi="Times New Roman" w:cs="Times New Roman"/>
          <w:sz w:val="24"/>
          <w:szCs w:val="24"/>
        </w:rPr>
        <w:t xml:space="preserve"> </w:t>
      </w:r>
      <w:r w:rsidR="000C18CF" w:rsidRPr="0006154C">
        <w:rPr>
          <w:rFonts w:ascii="Times New Roman" w:hAnsi="Times New Roman" w:cs="Times New Roman"/>
          <w:sz w:val="24"/>
          <w:szCs w:val="24"/>
        </w:rPr>
        <w:t xml:space="preserve">о показателях (индикаторах) Подпрограммы </w:t>
      </w:r>
      <w:r w:rsidR="000C18CF">
        <w:rPr>
          <w:rFonts w:ascii="Times New Roman" w:hAnsi="Times New Roman" w:cs="Times New Roman"/>
          <w:sz w:val="24"/>
          <w:szCs w:val="24"/>
        </w:rPr>
        <w:t>2</w:t>
      </w:r>
      <w:r w:rsidR="000C18CF" w:rsidRPr="0006154C">
        <w:rPr>
          <w:rFonts w:ascii="Times New Roman" w:hAnsi="Times New Roman" w:cs="Times New Roman"/>
          <w:sz w:val="24"/>
          <w:szCs w:val="24"/>
        </w:rPr>
        <w:t xml:space="preserve"> (с расшифровкой плановых значений по годам ее реализации) представлены в таблице 1 приложения к </w:t>
      </w:r>
      <w:r w:rsidR="003C3E10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="00A30838">
        <w:rPr>
          <w:rFonts w:ascii="Times New Roman" w:hAnsi="Times New Roman" w:cs="Times New Roman"/>
          <w:sz w:val="24"/>
          <w:szCs w:val="24"/>
        </w:rPr>
        <w:t>П</w:t>
      </w:r>
      <w:r w:rsidR="000C18CF" w:rsidRPr="0006154C">
        <w:rPr>
          <w:rFonts w:ascii="Times New Roman" w:hAnsi="Times New Roman" w:cs="Times New Roman"/>
          <w:sz w:val="24"/>
          <w:szCs w:val="24"/>
        </w:rPr>
        <w:t>рограмме.</w:t>
      </w:r>
    </w:p>
    <w:p w:rsidR="00734153" w:rsidRPr="00734153" w:rsidRDefault="000C18CF" w:rsidP="003C3E1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154C"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Pr="00DA6526">
        <w:rPr>
          <w:rFonts w:ascii="Times New Roman" w:hAnsi="Times New Roman" w:cs="Times New Roman"/>
          <w:sz w:val="24"/>
          <w:szCs w:val="24"/>
        </w:rPr>
        <w:t xml:space="preserve">улучшить </w:t>
      </w:r>
      <w:r w:rsidR="00734153" w:rsidRPr="00C826F1">
        <w:rPr>
          <w:rFonts w:ascii="Times New Roman" w:hAnsi="Times New Roman" w:cs="Times New Roman"/>
          <w:sz w:val="24"/>
          <w:szCs w:val="24"/>
        </w:rPr>
        <w:t>техническо</w:t>
      </w:r>
      <w:r w:rsidR="00734153">
        <w:rPr>
          <w:rFonts w:ascii="Times New Roman" w:hAnsi="Times New Roman" w:cs="Times New Roman"/>
          <w:sz w:val="24"/>
          <w:szCs w:val="24"/>
        </w:rPr>
        <w:t>е</w:t>
      </w:r>
      <w:r w:rsidR="00734153" w:rsidRPr="00C826F1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734153">
        <w:rPr>
          <w:rFonts w:ascii="Times New Roman" w:hAnsi="Times New Roman" w:cs="Times New Roman"/>
          <w:sz w:val="24"/>
          <w:szCs w:val="24"/>
        </w:rPr>
        <w:t>е</w:t>
      </w:r>
      <w:r w:rsidR="00734153" w:rsidRPr="00C826F1">
        <w:rPr>
          <w:rFonts w:ascii="Times New Roman" w:hAnsi="Times New Roman" w:cs="Times New Roman"/>
          <w:sz w:val="24"/>
          <w:szCs w:val="24"/>
        </w:rPr>
        <w:t xml:space="preserve"> </w:t>
      </w:r>
      <w:r w:rsidR="00734153" w:rsidRPr="001B46C8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734153">
        <w:rPr>
          <w:rFonts w:ascii="Times New Roman" w:hAnsi="Times New Roman" w:cs="Times New Roman"/>
          <w:sz w:val="24"/>
          <w:szCs w:val="24"/>
        </w:rPr>
        <w:t>муниципальной казны.</w:t>
      </w:r>
    </w:p>
    <w:p w:rsidR="00D571B7" w:rsidRPr="007569A2" w:rsidRDefault="000C18CF" w:rsidP="003C3E10">
      <w:pPr>
        <w:autoSpaceDE w:val="0"/>
        <w:autoSpaceDN w:val="0"/>
        <w:adjustRightInd w:val="0"/>
        <w:ind w:firstLine="709"/>
      </w:pPr>
      <w:r w:rsidRPr="0006154C">
        <w:t xml:space="preserve">Подпрограмма </w:t>
      </w:r>
      <w:r>
        <w:t>2</w:t>
      </w:r>
      <w:r w:rsidRPr="0006154C">
        <w:t xml:space="preserve"> реализуется в 201</w:t>
      </w:r>
      <w:r>
        <w:t>6</w:t>
      </w:r>
      <w:r w:rsidRPr="0006154C">
        <w:t xml:space="preserve"> - 2020 годах</w:t>
      </w:r>
      <w:r w:rsidR="00D571B7" w:rsidRPr="007569A2">
        <w:t>.</w:t>
      </w:r>
    </w:p>
    <w:p w:rsidR="000C18CF" w:rsidRPr="0006154C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3C48F9" w:rsidRDefault="000C18CF" w:rsidP="000C1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F9">
        <w:rPr>
          <w:rFonts w:ascii="Times New Roman" w:hAnsi="Times New Roman" w:cs="Times New Roman"/>
          <w:b/>
          <w:sz w:val="24"/>
          <w:szCs w:val="24"/>
        </w:rPr>
        <w:t>3. Характеристика основных мероприятий Подпрограммы 2</w:t>
      </w:r>
    </w:p>
    <w:p w:rsidR="000C18CF" w:rsidRPr="0006154C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2862" w:rsidRPr="00162862" w:rsidRDefault="00162862" w:rsidP="00A3083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162862">
        <w:rPr>
          <w:rFonts w:ascii="Times New Roman" w:hAnsi="Times New Roman" w:cs="Times New Roman"/>
          <w:sz w:val="24"/>
          <w:szCs w:val="24"/>
        </w:rPr>
        <w:t>В рамках Подпрограммы 2 не реализуются ведомственные целевые программы.</w:t>
      </w:r>
    </w:p>
    <w:p w:rsidR="00995132" w:rsidRPr="00995132" w:rsidRDefault="00995132" w:rsidP="00A3083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95132">
        <w:rPr>
          <w:rFonts w:ascii="Times New Roman" w:hAnsi="Times New Roman" w:cs="Times New Roman"/>
          <w:sz w:val="24"/>
          <w:szCs w:val="24"/>
        </w:rPr>
        <w:t>В рамках Подпрограммы 2 в целях решения задач</w:t>
      </w:r>
      <w:r w:rsidR="00A30838">
        <w:rPr>
          <w:rFonts w:ascii="Times New Roman" w:hAnsi="Times New Roman" w:cs="Times New Roman"/>
          <w:sz w:val="24"/>
          <w:szCs w:val="24"/>
        </w:rPr>
        <w:t>и:</w:t>
      </w:r>
      <w:r w:rsidRPr="00995132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A30838">
        <w:rPr>
          <w:rFonts w:ascii="Times New Roman" w:hAnsi="Times New Roman" w:cs="Times New Roman"/>
          <w:sz w:val="24"/>
          <w:szCs w:val="24"/>
        </w:rPr>
        <w:t>е</w:t>
      </w:r>
      <w:r w:rsidRPr="00995132">
        <w:rPr>
          <w:rFonts w:ascii="Times New Roman" w:hAnsi="Times New Roman" w:cs="Times New Roman"/>
          <w:sz w:val="24"/>
          <w:szCs w:val="24"/>
        </w:rPr>
        <w:t xml:space="preserve"> и поддержание объектов казны муниципального района «Вуктыл»</w:t>
      </w:r>
      <w:r w:rsidR="00A30838">
        <w:rPr>
          <w:rFonts w:ascii="Times New Roman" w:hAnsi="Times New Roman" w:cs="Times New Roman"/>
          <w:sz w:val="24"/>
          <w:szCs w:val="24"/>
        </w:rPr>
        <w:t xml:space="preserve"> -</w:t>
      </w:r>
      <w:r w:rsidRPr="00995132">
        <w:rPr>
          <w:rFonts w:ascii="Times New Roman" w:hAnsi="Times New Roman" w:cs="Times New Roman"/>
          <w:sz w:val="24"/>
          <w:szCs w:val="24"/>
        </w:rPr>
        <w:t xml:space="preserve"> предусмотрено выполнение следующих основных мероприятий:</w:t>
      </w:r>
    </w:p>
    <w:p w:rsidR="00D571B7" w:rsidRPr="00995132" w:rsidRDefault="000C18CF" w:rsidP="00A3083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95132">
        <w:rPr>
          <w:rFonts w:ascii="Times New Roman" w:hAnsi="Times New Roman" w:cs="Times New Roman"/>
          <w:sz w:val="24"/>
          <w:szCs w:val="24"/>
        </w:rPr>
        <w:t>1.1</w:t>
      </w:r>
      <w:r w:rsidR="003C48F9">
        <w:rPr>
          <w:rFonts w:ascii="Times New Roman" w:hAnsi="Times New Roman" w:cs="Times New Roman"/>
          <w:sz w:val="24"/>
          <w:szCs w:val="24"/>
        </w:rPr>
        <w:t xml:space="preserve"> </w:t>
      </w:r>
      <w:r w:rsidR="00A30838">
        <w:rPr>
          <w:rFonts w:ascii="Times New Roman" w:hAnsi="Times New Roman" w:cs="Times New Roman"/>
          <w:sz w:val="24"/>
          <w:szCs w:val="24"/>
        </w:rPr>
        <w:t>в</w:t>
      </w:r>
      <w:r w:rsidR="00995132" w:rsidRPr="00995132">
        <w:rPr>
          <w:rFonts w:ascii="Times New Roman" w:hAnsi="Times New Roman" w:cs="Times New Roman"/>
          <w:sz w:val="24"/>
          <w:szCs w:val="24"/>
        </w:rPr>
        <w:t>ыполнение работ по составлению сметной документации для выполнения работ по ремонту объектов муниципальной казны</w:t>
      </w:r>
      <w:r w:rsidR="008B1276">
        <w:rPr>
          <w:rFonts w:ascii="Times New Roman" w:hAnsi="Times New Roman" w:cs="Times New Roman"/>
          <w:sz w:val="24"/>
          <w:szCs w:val="24"/>
        </w:rPr>
        <w:t>;</w:t>
      </w:r>
    </w:p>
    <w:p w:rsidR="00995132" w:rsidRPr="00995132" w:rsidRDefault="000C18CF" w:rsidP="00A3083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95132">
        <w:rPr>
          <w:rFonts w:ascii="Times New Roman" w:hAnsi="Times New Roman" w:cs="Times New Roman"/>
          <w:sz w:val="24"/>
          <w:szCs w:val="24"/>
        </w:rPr>
        <w:t>1.2</w:t>
      </w:r>
      <w:r w:rsidR="003C48F9">
        <w:rPr>
          <w:rFonts w:ascii="Times New Roman" w:hAnsi="Times New Roman" w:cs="Times New Roman"/>
          <w:sz w:val="24"/>
          <w:szCs w:val="24"/>
        </w:rPr>
        <w:t xml:space="preserve"> </w:t>
      </w:r>
      <w:r w:rsidR="00A30838">
        <w:rPr>
          <w:rFonts w:ascii="Times New Roman" w:hAnsi="Times New Roman" w:cs="Times New Roman"/>
          <w:sz w:val="24"/>
          <w:szCs w:val="24"/>
        </w:rPr>
        <w:t>в</w:t>
      </w:r>
      <w:r w:rsidR="00995132" w:rsidRPr="00995132">
        <w:rPr>
          <w:rFonts w:ascii="Times New Roman" w:hAnsi="Times New Roman" w:cs="Times New Roman"/>
          <w:sz w:val="24"/>
          <w:szCs w:val="24"/>
        </w:rPr>
        <w:t>ыполнение работ по ремонту объектов муниципальной казны</w:t>
      </w:r>
      <w:r w:rsidR="008B1276">
        <w:rPr>
          <w:rFonts w:ascii="Times New Roman" w:hAnsi="Times New Roman" w:cs="Times New Roman"/>
          <w:sz w:val="24"/>
          <w:szCs w:val="24"/>
        </w:rPr>
        <w:t>.</w:t>
      </w:r>
    </w:p>
    <w:p w:rsidR="000C18CF" w:rsidRPr="0006154C" w:rsidRDefault="000C18CF" w:rsidP="00A3083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154C">
        <w:rPr>
          <w:rFonts w:ascii="Times New Roman" w:hAnsi="Times New Roman" w:cs="Times New Roman"/>
          <w:sz w:val="24"/>
          <w:szCs w:val="24"/>
        </w:rPr>
        <w:t xml:space="preserve"> (с указанием сроков их реализации, объемов финансирования и ожидаемых результатов) представлен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30838">
        <w:rPr>
          <w:rFonts w:ascii="Times New Roman" w:hAnsi="Times New Roman" w:cs="Times New Roman"/>
          <w:sz w:val="24"/>
          <w:szCs w:val="24"/>
        </w:rPr>
        <w:t>таблице</w:t>
      </w:r>
      <w:r w:rsidRPr="0006154C">
        <w:rPr>
          <w:rFonts w:ascii="Times New Roman" w:hAnsi="Times New Roman" w:cs="Times New Roman"/>
          <w:sz w:val="24"/>
          <w:szCs w:val="24"/>
        </w:rPr>
        <w:t xml:space="preserve"> 2</w:t>
      </w:r>
      <w:r w:rsidR="00A30838">
        <w:rPr>
          <w:rFonts w:ascii="Times New Roman" w:hAnsi="Times New Roman" w:cs="Times New Roman"/>
          <w:sz w:val="24"/>
          <w:szCs w:val="24"/>
        </w:rPr>
        <w:t xml:space="preserve"> приложения </w:t>
      </w:r>
      <w:r w:rsidRPr="0006154C">
        <w:rPr>
          <w:rFonts w:ascii="Times New Roman" w:hAnsi="Times New Roman" w:cs="Times New Roman"/>
          <w:sz w:val="24"/>
          <w:szCs w:val="24"/>
        </w:rPr>
        <w:t xml:space="preserve">к </w:t>
      </w:r>
      <w:r w:rsidR="00A30838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06154C">
        <w:rPr>
          <w:rFonts w:ascii="Times New Roman" w:hAnsi="Times New Roman" w:cs="Times New Roman"/>
          <w:sz w:val="24"/>
          <w:szCs w:val="24"/>
        </w:rPr>
        <w:t>Программе.</w:t>
      </w:r>
    </w:p>
    <w:p w:rsidR="000C18CF" w:rsidRPr="0006154C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3C48F9" w:rsidRDefault="000C18CF" w:rsidP="000C1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F9">
        <w:rPr>
          <w:rFonts w:ascii="Times New Roman" w:hAnsi="Times New Roman" w:cs="Times New Roman"/>
          <w:b/>
          <w:sz w:val="24"/>
          <w:szCs w:val="24"/>
        </w:rPr>
        <w:t>4. Ресурсное обеспечение Подпрограммы 2</w:t>
      </w:r>
    </w:p>
    <w:p w:rsidR="000C18CF" w:rsidRPr="0006154C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06154C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154C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54C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154C">
        <w:rPr>
          <w:rFonts w:ascii="Times New Roman" w:hAnsi="Times New Roman" w:cs="Times New Roman"/>
          <w:sz w:val="24"/>
          <w:szCs w:val="24"/>
        </w:rPr>
        <w:t xml:space="preserve"> годах составит </w:t>
      </w:r>
      <w:r w:rsidR="000A0F09">
        <w:rPr>
          <w:rFonts w:ascii="Times New Roman" w:hAnsi="Times New Roman" w:cs="Times New Roman"/>
          <w:sz w:val="24"/>
          <w:szCs w:val="24"/>
        </w:rPr>
        <w:t>200 000,00</w:t>
      </w:r>
      <w:r w:rsidR="008B12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154C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0C18CF" w:rsidRPr="0006154C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54C">
        <w:rPr>
          <w:rFonts w:ascii="Times New Roman" w:hAnsi="Times New Roman" w:cs="Times New Roman"/>
          <w:sz w:val="24"/>
          <w:szCs w:val="24"/>
        </w:rPr>
        <w:t xml:space="preserve"> г. </w:t>
      </w:r>
      <w:r w:rsidR="009A6622">
        <w:rPr>
          <w:rFonts w:ascii="Times New Roman" w:hAnsi="Times New Roman" w:cs="Times New Roman"/>
          <w:sz w:val="24"/>
          <w:szCs w:val="24"/>
        </w:rPr>
        <w:t>–</w:t>
      </w:r>
      <w:r w:rsidRPr="0006154C">
        <w:rPr>
          <w:rFonts w:ascii="Times New Roman" w:hAnsi="Times New Roman" w:cs="Times New Roman"/>
          <w:sz w:val="24"/>
          <w:szCs w:val="24"/>
        </w:rPr>
        <w:t xml:space="preserve"> </w:t>
      </w:r>
      <w:r w:rsidR="009A6622">
        <w:rPr>
          <w:rFonts w:ascii="Times New Roman" w:hAnsi="Times New Roman" w:cs="Times New Roman"/>
          <w:sz w:val="24"/>
          <w:szCs w:val="24"/>
        </w:rPr>
        <w:t>200000,00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54C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54C">
        <w:rPr>
          <w:rFonts w:ascii="Times New Roman" w:hAnsi="Times New Roman" w:cs="Times New Roman"/>
          <w:sz w:val="24"/>
          <w:szCs w:val="24"/>
        </w:rPr>
        <w:t xml:space="preserve"> (далее - МР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54C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54C">
        <w:rPr>
          <w:rFonts w:ascii="Times New Roman" w:hAnsi="Times New Roman" w:cs="Times New Roman"/>
          <w:sz w:val="24"/>
          <w:szCs w:val="24"/>
        </w:rPr>
        <w:t xml:space="preserve">) </w:t>
      </w:r>
      <w:r w:rsidR="009A6622">
        <w:rPr>
          <w:rFonts w:ascii="Times New Roman" w:hAnsi="Times New Roman" w:cs="Times New Roman"/>
          <w:sz w:val="24"/>
          <w:szCs w:val="24"/>
        </w:rPr>
        <w:t>–</w:t>
      </w:r>
      <w:r w:rsidRPr="0006154C">
        <w:rPr>
          <w:rFonts w:ascii="Times New Roman" w:hAnsi="Times New Roman" w:cs="Times New Roman"/>
          <w:sz w:val="24"/>
          <w:szCs w:val="24"/>
        </w:rPr>
        <w:t xml:space="preserve"> </w:t>
      </w:r>
      <w:r w:rsidR="009A6622">
        <w:rPr>
          <w:rFonts w:ascii="Times New Roman" w:hAnsi="Times New Roman" w:cs="Times New Roman"/>
          <w:sz w:val="24"/>
          <w:szCs w:val="24"/>
        </w:rPr>
        <w:t>200000,00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за счет средств республиканского бюджета Республики Коми - 0,0</w:t>
      </w:r>
      <w:r w:rsidR="00A30838"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C18CF" w:rsidRPr="0006154C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154C">
        <w:rPr>
          <w:rFonts w:ascii="Times New Roman" w:hAnsi="Times New Roman" w:cs="Times New Roman"/>
          <w:sz w:val="24"/>
          <w:szCs w:val="24"/>
        </w:rPr>
        <w:t xml:space="preserve"> г. - 0,0</w:t>
      </w:r>
      <w:r w:rsidR="00A30838"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54C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54C">
        <w:rPr>
          <w:rFonts w:ascii="Times New Roman" w:hAnsi="Times New Roman" w:cs="Times New Roman"/>
          <w:sz w:val="24"/>
          <w:szCs w:val="24"/>
        </w:rPr>
        <w:t xml:space="preserve"> - 0,0</w:t>
      </w:r>
      <w:r w:rsidR="00A30838"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. </w:t>
      </w:r>
      <w:r w:rsidRPr="0006154C">
        <w:rPr>
          <w:rFonts w:ascii="Times New Roman" w:hAnsi="Times New Roman" w:cs="Times New Roman"/>
          <w:sz w:val="24"/>
          <w:szCs w:val="24"/>
        </w:rPr>
        <w:lastRenderedPageBreak/>
        <w:t>рублей, за счет средств республиканского бюджета Республики Коми - 0,0</w:t>
      </w:r>
      <w:r w:rsidR="00A30838"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C18CF" w:rsidRPr="0006154C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154C">
        <w:rPr>
          <w:rFonts w:ascii="Times New Roman" w:hAnsi="Times New Roman" w:cs="Times New Roman"/>
          <w:sz w:val="24"/>
          <w:szCs w:val="24"/>
        </w:rPr>
        <w:t xml:space="preserve"> г. - 0,0</w:t>
      </w:r>
      <w:r w:rsidR="00A30838"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54C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54C">
        <w:rPr>
          <w:rFonts w:ascii="Times New Roman" w:hAnsi="Times New Roman" w:cs="Times New Roman"/>
          <w:sz w:val="24"/>
          <w:szCs w:val="24"/>
        </w:rPr>
        <w:t xml:space="preserve"> - 0,0</w:t>
      </w:r>
      <w:r w:rsidR="00A30838"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за счет средств республиканского бюджета Республики Коми - 0,0</w:t>
      </w:r>
      <w:r w:rsidR="00A30838"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616" w:history="1">
        <w:r w:rsidRPr="00562B02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562B02">
        <w:rPr>
          <w:rFonts w:ascii="Times New Roman" w:hAnsi="Times New Roman" w:cs="Times New Roman"/>
          <w:sz w:val="24"/>
          <w:szCs w:val="24"/>
        </w:rPr>
        <w:t xml:space="preserve"> реализации Подпрограммы 2 за счет средств бюджета МР «Вуктыл» приводится в таблице 3.1 приложения к </w:t>
      </w:r>
      <w:r w:rsidR="00A30838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562B02">
        <w:rPr>
          <w:rFonts w:ascii="Times New Roman" w:hAnsi="Times New Roman" w:cs="Times New Roman"/>
          <w:sz w:val="24"/>
          <w:szCs w:val="24"/>
        </w:rPr>
        <w:t>Программе.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89" w:history="1">
        <w:r w:rsidRPr="00562B02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562B02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бюджета МР «Вуктыл» по Подпрограмме 2 приводятся в таблице 3.2 приложения к </w:t>
      </w:r>
      <w:r w:rsidR="00A30838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562B02">
        <w:rPr>
          <w:rFonts w:ascii="Times New Roman" w:hAnsi="Times New Roman" w:cs="Times New Roman"/>
          <w:sz w:val="24"/>
          <w:szCs w:val="24"/>
        </w:rPr>
        <w:t>Программе.</w:t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3C48F9" w:rsidRDefault="000C18CF" w:rsidP="000C18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8F9">
        <w:rPr>
          <w:rFonts w:ascii="Times New Roman" w:hAnsi="Times New Roman" w:cs="Times New Roman"/>
          <w:b/>
          <w:sz w:val="24"/>
          <w:szCs w:val="24"/>
        </w:rPr>
        <w:t>5. Методика оценки эффективности Подпрограммы 2</w:t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Методика оценки эффективности Подпрограммы 2 учитывает необходимость проведения следующих оценок: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1) степень достижения целей и решения задач Подпрограммы 2.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2 может определяться путем сопоставления фактически достигнутых значений показателей (индикаторов) Подпрограммы 4 и их плановых значений по формуле:</w:t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4390" cy="263525"/>
            <wp:effectExtent l="0" t="0" r="0" b="3175"/>
            <wp:docPr id="40" name="Рисунок 40" descr="base_23648_98654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48_98654_11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где: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04800" cy="263525"/>
            <wp:effectExtent l="0" t="0" r="0" b="3175"/>
            <wp:docPr id="41" name="Рисунок 41" descr="base_23648_98654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48_98654_11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 </w:t>
      </w:r>
      <w:r w:rsidRPr="00562B02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04800" cy="263525"/>
            <wp:effectExtent l="0" t="0" r="0" b="3175"/>
            <wp:docPr id="42" name="Рисунок 42" descr="base_23648_98654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648_98654_11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2,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 2.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Степень достижения показателя (индикатора) Подпрограммы 2 рассчитывается по формуле:</w:t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2820" cy="263525"/>
            <wp:effectExtent l="0" t="0" r="0" b="3175"/>
            <wp:docPr id="43" name="Рисунок 43" descr="base_23648_98654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648_98654_120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где: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22885" cy="240030"/>
            <wp:effectExtent l="0" t="0" r="5715" b="7620"/>
            <wp:docPr id="44" name="Рисунок 44" descr="base_23648_98654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648_98654_121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2, </w:t>
      </w:r>
      <w:r w:rsidRPr="00562B0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22885" cy="240030"/>
            <wp:effectExtent l="0" t="0" r="5715" b="7620"/>
            <wp:docPr id="45" name="Рисунок 45" descr="base_23648_98654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648_98654_122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2 (для показателей (индикаторов), желаемой тенденцией развития которых является рост значений),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или</w:t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996315" cy="263525"/>
            <wp:effectExtent l="0" t="0" r="0" b="3175"/>
            <wp:docPr id="46" name="Рисунок 46" descr="base_23648_98654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648_98654_123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2) степень соответствия запланированному уровню затрат и эффективности ис</w:t>
      </w:r>
      <w:r w:rsidR="00162862">
        <w:rPr>
          <w:rFonts w:ascii="Times New Roman" w:hAnsi="Times New Roman" w:cs="Times New Roman"/>
          <w:sz w:val="24"/>
          <w:szCs w:val="24"/>
        </w:rPr>
        <w:t>пользования средств бюджета МР «</w:t>
      </w:r>
      <w:r w:rsidRPr="00562B02">
        <w:rPr>
          <w:rFonts w:ascii="Times New Roman" w:hAnsi="Times New Roman" w:cs="Times New Roman"/>
          <w:sz w:val="24"/>
          <w:szCs w:val="24"/>
        </w:rPr>
        <w:t>Вуктыл</w:t>
      </w:r>
      <w:r w:rsidR="00162862">
        <w:rPr>
          <w:rFonts w:ascii="Times New Roman" w:hAnsi="Times New Roman" w:cs="Times New Roman"/>
          <w:sz w:val="24"/>
          <w:szCs w:val="24"/>
        </w:rPr>
        <w:t>»</w:t>
      </w:r>
      <w:r w:rsidRPr="00562B02">
        <w:rPr>
          <w:rFonts w:ascii="Times New Roman" w:hAnsi="Times New Roman" w:cs="Times New Roman"/>
          <w:sz w:val="24"/>
          <w:szCs w:val="24"/>
        </w:rPr>
        <w:t>.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</w:t>
      </w:r>
      <w:r w:rsidR="00162862">
        <w:rPr>
          <w:rFonts w:ascii="Times New Roman" w:hAnsi="Times New Roman" w:cs="Times New Roman"/>
          <w:sz w:val="24"/>
          <w:szCs w:val="24"/>
        </w:rPr>
        <w:t>«</w:t>
      </w:r>
      <w:r w:rsidRPr="00562B02">
        <w:rPr>
          <w:rFonts w:ascii="Times New Roman" w:hAnsi="Times New Roman" w:cs="Times New Roman"/>
          <w:sz w:val="24"/>
          <w:szCs w:val="24"/>
        </w:rPr>
        <w:t>Вуктыл</w:t>
      </w:r>
      <w:r w:rsidR="00162862">
        <w:rPr>
          <w:rFonts w:ascii="Times New Roman" w:hAnsi="Times New Roman" w:cs="Times New Roman"/>
          <w:sz w:val="24"/>
          <w:szCs w:val="24"/>
        </w:rPr>
        <w:t>»</w:t>
      </w:r>
      <w:r w:rsidRPr="00562B02">
        <w:rPr>
          <w:rFonts w:ascii="Times New Roman" w:hAnsi="Times New Roman" w:cs="Times New Roman"/>
          <w:sz w:val="24"/>
          <w:szCs w:val="24"/>
        </w:rPr>
        <w:t xml:space="preserve"> может определяться путем сопоставления плановых и фактических объемов финансирования Подпрограммы 2 по формуле:</w:t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8380" cy="240030"/>
            <wp:effectExtent l="0" t="0" r="1270" b="7620"/>
            <wp:docPr id="47" name="Рисунок 47" descr="base_23648_98654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48_98654_124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где: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63525" cy="240030"/>
            <wp:effectExtent l="0" t="0" r="3175" b="7620"/>
            <wp:docPr id="48" name="Рисунок 48" descr="base_23648_98654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48_98654_125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2, </w:t>
      </w:r>
      <w:r w:rsidRPr="00562B0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63525" cy="240030"/>
            <wp:effectExtent l="0" t="0" r="3175" b="7620"/>
            <wp:docPr id="49" name="Рисунок 49" descr="base_23648_98654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48_98654_126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2, </w:t>
      </w:r>
      <w:r w:rsidRPr="00562B02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63525" cy="240030"/>
            <wp:effectExtent l="0" t="0" r="3175" b="7620"/>
            <wp:docPr id="12" name="Рисунок 50" descr="base_23648_98654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48_98654_127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40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B02">
        <w:rPr>
          <w:rFonts w:ascii="Times New Roman" w:hAnsi="Times New Roman" w:cs="Times New Roman"/>
          <w:sz w:val="24"/>
          <w:szCs w:val="24"/>
        </w:rPr>
        <w:t xml:space="preserve"> - </w:t>
      </w:r>
      <w:r w:rsidRPr="00562B02">
        <w:rPr>
          <w:rFonts w:ascii="Times New Roman" w:hAnsi="Times New Roman" w:cs="Times New Roman"/>
          <w:sz w:val="24"/>
          <w:szCs w:val="24"/>
        </w:rPr>
        <w:lastRenderedPageBreak/>
        <w:t>плановый объем финансовых ресурсов на соответствующий отчетный период.</w:t>
      </w: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Эффективность реализации Подпрограммы 2 рассчитывается по следующей формуле:</w:t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2210" cy="263525"/>
            <wp:effectExtent l="0" t="0" r="8890" b="3175"/>
            <wp:docPr id="51" name="Рисунок 51" descr="base_23648_98654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23648_98654_128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C18CF" w:rsidRPr="00562B02" w:rsidRDefault="000C18CF" w:rsidP="000C18C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>Вывод об эффективности (неэффективности) реализации Подпрограммы 2 определяется на основании следующих критериев:</w:t>
      </w:r>
    </w:p>
    <w:p w:rsidR="000C18CF" w:rsidRPr="00562B02" w:rsidRDefault="000C18CF" w:rsidP="000C18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3"/>
        <w:gridCol w:w="3118"/>
      </w:tblGrid>
      <w:tr w:rsidR="000C18CF" w:rsidRPr="00562B02" w:rsidTr="003C3170">
        <w:tc>
          <w:tcPr>
            <w:tcW w:w="6463" w:type="dxa"/>
          </w:tcPr>
          <w:p w:rsidR="000C18CF" w:rsidRPr="00562B02" w:rsidRDefault="000C18CF" w:rsidP="003C3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Вывод об эффективности реализации Подпрограммы </w:t>
            </w:r>
            <w:r w:rsidR="00162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0C18CF" w:rsidRPr="00562B02" w:rsidRDefault="000C18CF" w:rsidP="003C3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 </w:t>
            </w:r>
            <w:r w:rsidRPr="00562B02">
              <w:rPr>
                <w:rFonts w:ascii="Times New Roman" w:hAnsi="Times New Roman" w:cs="Times New Roman"/>
                <w:noProof/>
                <w:position w:val="-7"/>
                <w:sz w:val="24"/>
                <w:szCs w:val="24"/>
              </w:rPr>
              <w:drawing>
                <wp:inline distT="0" distB="0" distL="0" distR="0">
                  <wp:extent cx="334010" cy="240030"/>
                  <wp:effectExtent l="0" t="0" r="8890" b="7620"/>
                  <wp:docPr id="52" name="Рисунок 52" descr="base_23648_98654_1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ase_23648_98654_1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40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8CF" w:rsidRPr="00562B02" w:rsidTr="003C3170">
        <w:tc>
          <w:tcPr>
            <w:tcW w:w="6463" w:type="dxa"/>
          </w:tcPr>
          <w:p w:rsidR="000C18CF" w:rsidRPr="00562B02" w:rsidRDefault="000C18CF" w:rsidP="003C31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3118" w:type="dxa"/>
          </w:tcPr>
          <w:p w:rsidR="000C18CF" w:rsidRPr="00562B02" w:rsidRDefault="000C18CF" w:rsidP="003C3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0C18CF" w:rsidRPr="00562B02" w:rsidTr="003C3170">
        <w:tc>
          <w:tcPr>
            <w:tcW w:w="6463" w:type="dxa"/>
          </w:tcPr>
          <w:p w:rsidR="000C18CF" w:rsidRPr="00562B02" w:rsidRDefault="000C18CF" w:rsidP="003C31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3118" w:type="dxa"/>
          </w:tcPr>
          <w:p w:rsidR="000C18CF" w:rsidRPr="00562B02" w:rsidRDefault="000C18CF" w:rsidP="003C3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0,5 - 0,79</w:t>
            </w:r>
          </w:p>
        </w:tc>
      </w:tr>
      <w:tr w:rsidR="000C18CF" w:rsidRPr="00562B02" w:rsidTr="003C3170">
        <w:tc>
          <w:tcPr>
            <w:tcW w:w="6463" w:type="dxa"/>
          </w:tcPr>
          <w:p w:rsidR="000C18CF" w:rsidRPr="00562B02" w:rsidRDefault="000C18CF" w:rsidP="003C31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118" w:type="dxa"/>
          </w:tcPr>
          <w:p w:rsidR="000C18CF" w:rsidRPr="00562B02" w:rsidRDefault="000C18CF" w:rsidP="003C3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0,8 - 1</w:t>
            </w:r>
          </w:p>
        </w:tc>
      </w:tr>
      <w:tr w:rsidR="000C18CF" w:rsidRPr="00562B02" w:rsidTr="003C3170">
        <w:tc>
          <w:tcPr>
            <w:tcW w:w="6463" w:type="dxa"/>
          </w:tcPr>
          <w:p w:rsidR="000C18CF" w:rsidRPr="00562B02" w:rsidRDefault="000C18CF" w:rsidP="003C31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118" w:type="dxa"/>
          </w:tcPr>
          <w:p w:rsidR="000C18CF" w:rsidRPr="00562B02" w:rsidRDefault="000C18CF" w:rsidP="003C31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FA3574" w:rsidRPr="00FA3574" w:rsidRDefault="00FA3574" w:rsidP="00FA3574">
      <w:pPr>
        <w:sectPr w:rsidR="00FA3574" w:rsidRPr="00FA3574" w:rsidSect="002B0972">
          <w:footerReference w:type="default" r:id="rId37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13F4" w:rsidRPr="009646F6" w:rsidRDefault="002113F4" w:rsidP="003F2CD1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646F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113F4" w:rsidRDefault="002113F4" w:rsidP="003F2CD1">
      <w:pPr>
        <w:pStyle w:val="ConsPlusNormal"/>
        <w:tabs>
          <w:tab w:val="left" w:pos="8505"/>
        </w:tabs>
        <w:suppressAutoHyphens/>
        <w:ind w:left="893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4F6D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>
        <w:rPr>
          <w:rFonts w:ascii="Times New Roman" w:hAnsi="Times New Roman" w:cs="Times New Roman"/>
          <w:sz w:val="24"/>
          <w:szCs w:val="24"/>
        </w:rPr>
        <w:t>программе муниципального района</w:t>
      </w:r>
    </w:p>
    <w:p w:rsidR="002113F4" w:rsidRDefault="002113F4" w:rsidP="003F2CD1">
      <w:pPr>
        <w:pStyle w:val="ConsPlusNormal"/>
        <w:tabs>
          <w:tab w:val="left" w:pos="8505"/>
        </w:tabs>
        <w:suppressAutoHyphens/>
        <w:ind w:left="878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84F6D">
        <w:rPr>
          <w:rFonts w:ascii="Times New Roman" w:hAnsi="Times New Roman" w:cs="Times New Roman"/>
          <w:sz w:val="24"/>
          <w:szCs w:val="24"/>
        </w:rPr>
        <w:t>«Вуктыл» «</w:t>
      </w:r>
      <w:r>
        <w:rPr>
          <w:rFonts w:ascii="Times New Roman" w:hAnsi="Times New Roman" w:cs="Times New Roman"/>
          <w:sz w:val="24"/>
          <w:szCs w:val="24"/>
        </w:rPr>
        <w:t>Строительство и ремонт объектов муниципальной                                                                                                                собственности»</w:t>
      </w:r>
    </w:p>
    <w:p w:rsidR="002113F4" w:rsidRPr="009646F6" w:rsidRDefault="002113F4" w:rsidP="002113F4">
      <w:pPr>
        <w:pStyle w:val="ConsPlusNormal"/>
        <w:tabs>
          <w:tab w:val="left" w:pos="9923"/>
        </w:tabs>
        <w:suppressAutoHyphens/>
        <w:jc w:val="right"/>
      </w:pPr>
    </w:p>
    <w:p w:rsidR="002113F4" w:rsidRPr="009646F6" w:rsidRDefault="002113F4" w:rsidP="002113F4">
      <w:pPr>
        <w:pStyle w:val="ConsPlusNormal"/>
        <w:suppressAutoHyphens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646F6">
        <w:rPr>
          <w:rFonts w:ascii="Times New Roman" w:hAnsi="Times New Roman" w:cs="Times New Roman"/>
          <w:sz w:val="24"/>
          <w:szCs w:val="24"/>
        </w:rPr>
        <w:t>Таблица 1</w:t>
      </w:r>
    </w:p>
    <w:p w:rsidR="002113F4" w:rsidRPr="009646F6" w:rsidRDefault="002113F4" w:rsidP="002113F4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646F6">
        <w:rPr>
          <w:rFonts w:ascii="Times New Roman" w:hAnsi="Times New Roman" w:cs="Times New Roman"/>
          <w:sz w:val="24"/>
          <w:szCs w:val="24"/>
        </w:rPr>
        <w:t>Сведения</w:t>
      </w:r>
    </w:p>
    <w:p w:rsidR="002113F4" w:rsidRDefault="002113F4" w:rsidP="002113F4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9646F6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2113F4" w:rsidRDefault="002113F4" w:rsidP="002113F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64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«Вуктыл» </w:t>
      </w:r>
      <w:r w:rsidRPr="00884F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и ремонт объектов муниципальной                                                                                                    собственности» </w:t>
      </w:r>
      <w:r w:rsidRPr="009646F6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2113F4" w:rsidRPr="009646F6" w:rsidRDefault="002113F4" w:rsidP="002113F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5873"/>
        <w:gridCol w:w="1318"/>
        <w:gridCol w:w="1170"/>
        <w:gridCol w:w="1134"/>
        <w:gridCol w:w="1134"/>
        <w:gridCol w:w="1134"/>
        <w:gridCol w:w="1134"/>
        <w:gridCol w:w="1134"/>
        <w:gridCol w:w="850"/>
      </w:tblGrid>
      <w:tr w:rsidR="002113F4" w:rsidRPr="009646F6" w:rsidTr="002113F4">
        <w:trPr>
          <w:trHeight w:val="40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 xml:space="preserve">№ </w:t>
            </w:r>
            <w:r w:rsidRPr="009646F6">
              <w:rPr>
                <w:sz w:val="24"/>
                <w:szCs w:val="24"/>
              </w:rPr>
              <w:br/>
            </w:r>
            <w:proofErr w:type="gramStart"/>
            <w:r w:rsidRPr="009646F6">
              <w:rPr>
                <w:sz w:val="24"/>
                <w:szCs w:val="24"/>
              </w:rPr>
              <w:t>п</w:t>
            </w:r>
            <w:proofErr w:type="gramEnd"/>
            <w:r w:rsidRPr="009646F6">
              <w:rPr>
                <w:sz w:val="24"/>
                <w:szCs w:val="24"/>
              </w:rPr>
              <w:t>/п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Показатель   (индикатор)   (наименование)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 xml:space="preserve">Ед.   </w:t>
            </w:r>
            <w:r w:rsidRPr="009646F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Значения показателей</w:t>
            </w:r>
          </w:p>
        </w:tc>
      </w:tr>
      <w:tr w:rsidR="002113F4" w:rsidRPr="009646F6" w:rsidTr="002113F4">
        <w:trPr>
          <w:trHeight w:val="35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2020 год</w:t>
            </w:r>
          </w:p>
        </w:tc>
      </w:tr>
    </w:tbl>
    <w:p w:rsidR="002113F4" w:rsidRPr="004D58C7" w:rsidRDefault="002113F4" w:rsidP="002113F4">
      <w:pPr>
        <w:rPr>
          <w:sz w:val="2"/>
          <w:szCs w:val="2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"/>
        <w:gridCol w:w="10"/>
        <w:gridCol w:w="5866"/>
        <w:gridCol w:w="1318"/>
        <w:gridCol w:w="150"/>
        <w:gridCol w:w="42"/>
        <w:gridCol w:w="993"/>
        <w:gridCol w:w="425"/>
        <w:gridCol w:w="709"/>
        <w:gridCol w:w="1134"/>
        <w:gridCol w:w="1134"/>
        <w:gridCol w:w="1134"/>
        <w:gridCol w:w="1134"/>
        <w:gridCol w:w="850"/>
      </w:tblGrid>
      <w:tr w:rsidR="002113F4" w:rsidRPr="009646F6" w:rsidTr="002113F4">
        <w:trPr>
          <w:tblHeader/>
          <w:tblCellSpacing w:w="5" w:type="nil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432835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7F299F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113F4" w:rsidRPr="009646F6" w:rsidTr="002113F4">
        <w:trPr>
          <w:tblCellSpacing w:w="5" w:type="nil"/>
        </w:trPr>
        <w:tc>
          <w:tcPr>
            <w:tcW w:w="1545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066E03" w:rsidRDefault="002113F4" w:rsidP="00372E2A">
            <w:pPr>
              <w:pStyle w:val="ConsPlusCell"/>
              <w:suppressAutoHyphens/>
              <w:jc w:val="center"/>
              <w:rPr>
                <w:b/>
                <w:sz w:val="24"/>
                <w:szCs w:val="24"/>
              </w:rPr>
            </w:pPr>
            <w:r w:rsidRPr="007F299F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49630A">
              <w:rPr>
                <w:b/>
                <w:sz w:val="24"/>
                <w:szCs w:val="24"/>
              </w:rPr>
              <w:t>«Строительство и ремонт объектов муниципальной                                                                                                    собственности»</w:t>
            </w:r>
          </w:p>
        </w:tc>
      </w:tr>
      <w:tr w:rsidR="002113F4" w:rsidRPr="006061BA" w:rsidTr="002113F4">
        <w:trPr>
          <w:trHeight w:val="400"/>
          <w:tblCellSpacing w:w="5" w:type="nil"/>
        </w:trPr>
        <w:tc>
          <w:tcPr>
            <w:tcW w:w="1545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2A" w:rsidRPr="00372E2A" w:rsidRDefault="002113F4" w:rsidP="00372E2A">
            <w:pPr>
              <w:jc w:val="center"/>
              <w:rPr>
                <w:b/>
              </w:rPr>
            </w:pPr>
            <w:r w:rsidRPr="0023535D">
              <w:rPr>
                <w:b/>
              </w:rPr>
              <w:t xml:space="preserve">Подпрограмма </w:t>
            </w:r>
            <w:r w:rsidRPr="0023535D">
              <w:rPr>
                <w:b/>
                <w:lang w:val="en-US"/>
              </w:rPr>
              <w:t>I</w:t>
            </w:r>
            <w:r w:rsidRPr="006B1848">
              <w:rPr>
                <w:b/>
              </w:rPr>
              <w:t xml:space="preserve"> </w:t>
            </w:r>
            <w:r w:rsidR="00372E2A" w:rsidRPr="00372E2A">
              <w:rPr>
                <w:b/>
              </w:rPr>
              <w:t>«</w:t>
            </w:r>
            <w:r w:rsidR="00372E2A"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="00372E2A" w:rsidRPr="00372E2A">
              <w:rPr>
                <w:b/>
              </w:rPr>
              <w:t>»</w:t>
            </w:r>
          </w:p>
          <w:p w:rsidR="002113F4" w:rsidRPr="006B1848" w:rsidRDefault="002113F4" w:rsidP="005258F9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</w:p>
        </w:tc>
      </w:tr>
      <w:tr w:rsidR="002113F4" w:rsidRPr="006061BA" w:rsidTr="002113F4">
        <w:trPr>
          <w:trHeight w:val="400"/>
          <w:tblCellSpacing w:w="5" w:type="nil"/>
        </w:trPr>
        <w:tc>
          <w:tcPr>
            <w:tcW w:w="1545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C82804" w:rsidRDefault="002113F4" w:rsidP="005258F9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9646F6">
              <w:t>Задача</w:t>
            </w:r>
            <w:r>
              <w:t xml:space="preserve">: </w:t>
            </w:r>
            <w:r w:rsidRPr="00E23C60">
              <w:t>«</w:t>
            </w:r>
            <w:r w:rsidRPr="00A5691C">
              <w:rPr>
                <w:lang w:eastAsia="en-US"/>
              </w:rPr>
              <w:t>Обеспечение устойчивости и надежности зданий, помещений и других объектов</w:t>
            </w:r>
            <w:r>
              <w:rPr>
                <w:rFonts w:eastAsia="Calibri"/>
              </w:rPr>
              <w:t>»</w:t>
            </w:r>
          </w:p>
        </w:tc>
      </w:tr>
      <w:tr w:rsidR="00F0207B" w:rsidRPr="006061BA" w:rsidTr="00E3758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Default="001B6C6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F45FD5" w:rsidRDefault="00F0207B" w:rsidP="00B812CB">
            <w:pPr>
              <w:pStyle w:val="ConsPlusCell"/>
              <w:suppressAutoHyphens/>
              <w:rPr>
                <w:sz w:val="22"/>
                <w:szCs w:val="22"/>
              </w:rPr>
            </w:pPr>
            <w:r w:rsidRPr="00F45FD5">
              <w:rPr>
                <w:sz w:val="22"/>
                <w:szCs w:val="22"/>
                <w:lang w:eastAsia="en-US"/>
              </w:rPr>
              <w:t>Доля муниципальных общеобразовательных учреждений, здания  которых  находятся в аварийном состоянии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B812CB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единиц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B812CB">
            <w:pPr>
              <w:suppressAutoHyphens/>
              <w:autoSpaceDE w:val="0"/>
              <w:autoSpaceDN w:val="0"/>
              <w:adjustRightInd w:val="0"/>
              <w:jc w:val="center"/>
            </w:pPr>
            <w:r w:rsidRPr="006B1A1B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B812CB">
            <w:pPr>
              <w:suppressAutoHyphens/>
              <w:autoSpaceDE w:val="0"/>
              <w:autoSpaceDN w:val="0"/>
              <w:adjustRightInd w:val="0"/>
              <w:jc w:val="center"/>
            </w:pPr>
            <w:r w:rsidRPr="006B1A1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0A0F09" w:rsidP="00B812CB">
            <w:pPr>
              <w:suppressAutoHyphens/>
              <w:autoSpaceDE w:val="0"/>
              <w:autoSpaceDN w:val="0"/>
              <w:adjustRightInd w:val="0"/>
              <w:jc w:val="center"/>
            </w:pPr>
            <w:r w:rsidRPr="006B1A1B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B812CB">
            <w:pPr>
              <w:suppressAutoHyphens/>
              <w:autoSpaceDE w:val="0"/>
              <w:autoSpaceDN w:val="0"/>
              <w:adjustRightInd w:val="0"/>
              <w:jc w:val="center"/>
            </w:pPr>
            <w:r w:rsidRPr="006B1A1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B812CB">
            <w:pPr>
              <w:suppressAutoHyphens/>
              <w:autoSpaceDE w:val="0"/>
              <w:autoSpaceDN w:val="0"/>
              <w:adjustRightInd w:val="0"/>
              <w:jc w:val="center"/>
            </w:pPr>
            <w:r w:rsidRPr="006B1A1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</w:tr>
      <w:tr w:rsidR="00F0207B" w:rsidRPr="006061BA" w:rsidTr="00E3758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Default="001B6C6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2113F4" w:rsidRDefault="00F0207B" w:rsidP="003F2CD1">
            <w:pPr>
              <w:pStyle w:val="ConsPlusCell"/>
              <w:suppressAutoHyphens/>
              <w:rPr>
                <w:sz w:val="24"/>
                <w:szCs w:val="24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зданий </w:t>
            </w:r>
            <w:r w:rsidR="003F2CD1"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образования, в которых улучшилось техническое состояние в год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B812CB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B812CB">
            <w:pPr>
              <w:pStyle w:val="ConsPlusCell"/>
              <w:suppressAutoHyphens/>
              <w:jc w:val="center"/>
              <w:rPr>
                <w:b/>
                <w:lang w:eastAsia="en-US"/>
              </w:rPr>
            </w:pPr>
            <w:r w:rsidRPr="006B1A1B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B812CB">
            <w:pPr>
              <w:pStyle w:val="ConsPlusCell"/>
              <w:suppressAutoHyphens/>
              <w:jc w:val="center"/>
              <w:rPr>
                <w:b/>
              </w:rPr>
            </w:pPr>
            <w:r w:rsidRPr="006B1A1B"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B812CB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B812CB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B812CB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B812CB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B812CB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F0207B" w:rsidRPr="006061BA" w:rsidTr="00E3758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Default="001B6C6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2113F4" w:rsidRDefault="00F0207B" w:rsidP="003F2CD1">
            <w:pPr>
              <w:pStyle w:val="ConsPlusCell"/>
              <w:suppressAutoHyphens/>
              <w:rPr>
                <w:sz w:val="24"/>
                <w:szCs w:val="24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зданий </w:t>
            </w:r>
            <w:r w:rsidR="003F2CD1"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культуры</w:t>
            </w:r>
            <w:r w:rsidR="003F2CD1">
              <w:rPr>
                <w:sz w:val="24"/>
                <w:szCs w:val="24"/>
                <w:lang w:eastAsia="en-US"/>
              </w:rPr>
              <w:t xml:space="preserve"> и спорта</w:t>
            </w:r>
            <w:r w:rsidRPr="002113F4">
              <w:rPr>
                <w:sz w:val="24"/>
                <w:szCs w:val="24"/>
                <w:lang w:eastAsia="en-US"/>
              </w:rPr>
              <w:t>, в которых улучшилось техническое состояние в год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единиц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pStyle w:val="ConsPlusCell"/>
              <w:suppressAutoHyphens/>
              <w:jc w:val="center"/>
              <w:rPr>
                <w:b/>
              </w:rPr>
            </w:pPr>
            <w:r w:rsidRPr="006B1A1B">
              <w:rPr>
                <w:b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pStyle w:val="ConsPlusCell"/>
              <w:suppressAutoHyphens/>
              <w:jc w:val="center"/>
              <w:rPr>
                <w:b/>
              </w:rPr>
            </w:pPr>
            <w:r w:rsidRPr="006B1A1B"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F0207B" w:rsidRPr="006061BA" w:rsidTr="00E3758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Default="001B6C6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2113F4" w:rsidRDefault="00F0207B" w:rsidP="003F2CD1">
            <w:pPr>
              <w:pStyle w:val="ConsPlusCell"/>
              <w:suppressAutoHyphens/>
              <w:rPr>
                <w:sz w:val="24"/>
                <w:szCs w:val="24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помещений </w:t>
            </w:r>
            <w:r w:rsidR="003F2CD1"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образования, в которых улучшилось техническое состояние в год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381B35" w:rsidRDefault="00F0207B" w:rsidP="005258F9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jc w:val="center"/>
              <w:rPr>
                <w:b/>
                <w:sz w:val="20"/>
                <w:szCs w:val="20"/>
              </w:rPr>
            </w:pPr>
            <w:r w:rsidRPr="006B1A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jc w:val="center"/>
              <w:rPr>
                <w:b/>
                <w:sz w:val="20"/>
                <w:szCs w:val="20"/>
              </w:rPr>
            </w:pPr>
            <w:r w:rsidRPr="006B1A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</w:p>
        </w:tc>
      </w:tr>
      <w:tr w:rsidR="00F0207B" w:rsidRPr="006061BA" w:rsidTr="00E3758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Default="001B6C6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2113F4" w:rsidRDefault="00F0207B" w:rsidP="003F2CD1">
            <w:pPr>
              <w:pStyle w:val="ConsPlusNormal"/>
              <w:widowControl/>
              <w:ind w:left="72" w:right="-75"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помещений </w:t>
            </w:r>
            <w:r w:rsidR="003F2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чреждений культуры</w:t>
            </w:r>
            <w:r w:rsidR="003F2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спорта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которых улучшилось техническое состояние в год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381B35" w:rsidRDefault="00F0207B" w:rsidP="005258F9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F0207B" w:rsidRPr="006061BA" w:rsidTr="00E3758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Default="001B6C6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2113F4" w:rsidRDefault="00F0207B" w:rsidP="003F2CD1">
            <w:pPr>
              <w:pStyle w:val="ConsPlusNormal"/>
              <w:widowControl/>
              <w:ind w:left="72" w:right="-75"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иных объектов </w:t>
            </w:r>
            <w:r w:rsidR="003F2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чреждений образования, на которых улучшилось техническое состояние в год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381B35" w:rsidRDefault="00F0207B" w:rsidP="005258F9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F0207B" w:rsidRPr="006061BA" w:rsidTr="00E3758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Default="001B6C6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2113F4" w:rsidRDefault="00F0207B" w:rsidP="003F2CD1">
            <w:pPr>
              <w:pStyle w:val="ConsPlusCell"/>
              <w:suppressAutoHyphens/>
              <w:rPr>
                <w:sz w:val="24"/>
                <w:szCs w:val="24"/>
                <w:highlight w:val="green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иных объектов </w:t>
            </w:r>
            <w:r w:rsidR="003F2CD1"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культуры</w:t>
            </w:r>
            <w:r w:rsidR="003F2CD1">
              <w:rPr>
                <w:sz w:val="24"/>
                <w:szCs w:val="24"/>
                <w:lang w:eastAsia="en-US"/>
              </w:rPr>
              <w:t xml:space="preserve"> и спорта</w:t>
            </w:r>
            <w:r w:rsidRPr="002113F4">
              <w:rPr>
                <w:sz w:val="24"/>
                <w:szCs w:val="24"/>
                <w:lang w:eastAsia="en-US"/>
              </w:rPr>
              <w:t>, на которых улучшилось техническое состояние в год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381B35" w:rsidRDefault="00F0207B" w:rsidP="005258F9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6B1A1B" w:rsidP="005258F9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A1B" w:rsidRDefault="00F0207B" w:rsidP="005258F9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</w:tr>
      <w:tr w:rsidR="00F0207B" w:rsidRPr="006061BA" w:rsidTr="00E3758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Default="00E37589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2113F4" w:rsidRDefault="00F0207B" w:rsidP="005258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 администрации муниципального района «Вуктыл»</w:t>
            </w:r>
            <w:r w:rsidR="003F2C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которых улучшилось техническое состояние конструктивных элементов.</w:t>
            </w:r>
          </w:p>
        </w:tc>
        <w:tc>
          <w:tcPr>
            <w:tcW w:w="1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381B35" w:rsidRDefault="00F0207B" w:rsidP="00525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B3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381B35" w:rsidRDefault="006B1A1B" w:rsidP="00525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381B35" w:rsidRDefault="006B1A1B" w:rsidP="005258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7B" w:rsidRPr="00EC3796" w:rsidRDefault="00F0207B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7B" w:rsidRPr="00EC3796" w:rsidRDefault="00F0207B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7B" w:rsidRPr="00EC3796" w:rsidRDefault="00F0207B" w:rsidP="005258F9">
            <w:pPr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7B" w:rsidRPr="00EC3796" w:rsidRDefault="00F0207B" w:rsidP="005258F9">
            <w:pPr>
              <w:suppressAutoHyphens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07B" w:rsidRPr="00EC3796" w:rsidRDefault="00F0207B" w:rsidP="005258F9">
            <w:pPr>
              <w:suppressAutoHyphens/>
              <w:jc w:val="center"/>
            </w:pPr>
            <w:r>
              <w:t>-</w:t>
            </w:r>
          </w:p>
        </w:tc>
      </w:tr>
      <w:tr w:rsidR="00F0207B" w:rsidRPr="009646F6" w:rsidTr="002113F4">
        <w:trPr>
          <w:trHeight w:val="190"/>
          <w:tblCellSpacing w:w="5" w:type="nil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7072E5" w:rsidRDefault="00F0207B" w:rsidP="005258F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72E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7072E5">
              <w:rPr>
                <w:b/>
              </w:rPr>
              <w:t xml:space="preserve"> «Строительство и ремонт объектов муниципальной казны муниципального района «Вуктыл»  </w:t>
            </w:r>
          </w:p>
        </w:tc>
      </w:tr>
      <w:tr w:rsidR="00F0207B" w:rsidRPr="009646F6" w:rsidTr="002113F4">
        <w:trPr>
          <w:trHeight w:val="190"/>
          <w:tblCellSpacing w:w="5" w:type="nil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1022C4" w:rsidRDefault="00F0207B" w:rsidP="005258F9">
            <w:pPr>
              <w:suppressAutoHyphens/>
              <w:autoSpaceDE w:val="0"/>
              <w:autoSpaceDN w:val="0"/>
              <w:adjustRightInd w:val="0"/>
              <w:jc w:val="center"/>
            </w:pPr>
            <w:r w:rsidRPr="00562B02">
              <w:t>Задача 1 «Сохранение и поддержание объектов казны</w:t>
            </w:r>
            <w:r>
              <w:t xml:space="preserve"> муниципального района «Вуктыл»</w:t>
            </w:r>
          </w:p>
        </w:tc>
      </w:tr>
      <w:tr w:rsidR="00F0207B" w:rsidRPr="009646F6" w:rsidTr="00E3758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848" w:rsidRDefault="00E37589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562B02" w:rsidRDefault="00F0207B" w:rsidP="005258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сметной документации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562B02" w:rsidRDefault="00F0207B" w:rsidP="005258F9">
            <w:pPr>
              <w:pStyle w:val="ConsPlusNormal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562B02" w:rsidRDefault="00F0207B" w:rsidP="00525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562B02" w:rsidRDefault="00F0207B" w:rsidP="00525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D34ADB" w:rsidRDefault="00F0207B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D34ADB" w:rsidRDefault="00F0207B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D34AD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D34ADB" w:rsidRDefault="00F0207B" w:rsidP="005258F9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D34ADB" w:rsidRDefault="00F0207B" w:rsidP="005258F9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D34ADB" w:rsidRDefault="00F0207B" w:rsidP="005258F9">
            <w:pPr>
              <w:suppressAutoHyphens/>
              <w:jc w:val="center"/>
            </w:pPr>
            <w:r w:rsidRPr="00D34ADB">
              <w:t>1</w:t>
            </w:r>
          </w:p>
        </w:tc>
      </w:tr>
      <w:tr w:rsidR="00F0207B" w:rsidRPr="009646F6" w:rsidTr="00E3758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6B1848" w:rsidRDefault="00E37589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562B02" w:rsidRDefault="00F0207B" w:rsidP="005258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с улучшенными техническими характеристиками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562B02" w:rsidRDefault="00F0207B" w:rsidP="005258F9">
            <w:pPr>
              <w:pStyle w:val="ConsPlusNormal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562B02" w:rsidRDefault="00F0207B" w:rsidP="00525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562B02" w:rsidRDefault="00F0207B" w:rsidP="005258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D34ADB" w:rsidRDefault="00F0207B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D34ADB" w:rsidRDefault="00F0207B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D34AD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D34ADB" w:rsidRDefault="00F0207B" w:rsidP="005258F9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D34ADB" w:rsidRDefault="00F0207B" w:rsidP="005258F9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7B" w:rsidRPr="00D34ADB" w:rsidRDefault="00F0207B" w:rsidP="005258F9">
            <w:pPr>
              <w:suppressAutoHyphens/>
              <w:jc w:val="center"/>
            </w:pPr>
            <w:r w:rsidRPr="00D34ADB">
              <w:t>1</w:t>
            </w:r>
          </w:p>
        </w:tc>
      </w:tr>
    </w:tbl>
    <w:p w:rsidR="002113F4" w:rsidRDefault="002113F4" w:rsidP="002113F4">
      <w:pPr>
        <w:suppressAutoHyphens/>
        <w:autoSpaceDE w:val="0"/>
        <w:autoSpaceDN w:val="0"/>
        <w:adjustRightInd w:val="0"/>
        <w:jc w:val="right"/>
        <w:outlineLvl w:val="0"/>
      </w:pPr>
    </w:p>
    <w:p w:rsidR="002113F4" w:rsidRPr="009646F6" w:rsidRDefault="002113F4" w:rsidP="002113F4">
      <w:pPr>
        <w:suppressAutoHyphens/>
        <w:autoSpaceDE w:val="0"/>
        <w:autoSpaceDN w:val="0"/>
        <w:adjustRightInd w:val="0"/>
        <w:jc w:val="right"/>
        <w:outlineLvl w:val="0"/>
      </w:pPr>
      <w:r w:rsidRPr="009646F6">
        <w:t>Таблица 2</w:t>
      </w:r>
    </w:p>
    <w:p w:rsidR="002113F4" w:rsidRDefault="002113F4" w:rsidP="002113F4">
      <w:pPr>
        <w:suppressAutoHyphens/>
        <w:jc w:val="center"/>
      </w:pPr>
      <w:r>
        <w:t xml:space="preserve">Перечень </w:t>
      </w:r>
    </w:p>
    <w:p w:rsidR="002113F4" w:rsidRPr="003D7C6E" w:rsidRDefault="002113F4" w:rsidP="002113F4">
      <w:pPr>
        <w:suppressAutoHyphens/>
        <w:jc w:val="center"/>
      </w:pPr>
      <w:r>
        <w:t>основных мероприятий муниципальной программы</w:t>
      </w:r>
      <w:r w:rsidRPr="003D7C6E">
        <w:rPr>
          <w:b/>
        </w:rPr>
        <w:t xml:space="preserve"> </w:t>
      </w:r>
      <w:r w:rsidRPr="003D7C6E">
        <w:t>муниципального района «Вуктыл»</w:t>
      </w:r>
    </w:p>
    <w:p w:rsidR="002113F4" w:rsidRPr="00884F6D" w:rsidRDefault="002113F4" w:rsidP="002113F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84F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 и ремонт объектов муниципальной собственности»</w:t>
      </w:r>
    </w:p>
    <w:p w:rsidR="002113F4" w:rsidRPr="009646F6" w:rsidRDefault="002113F4" w:rsidP="002113F4">
      <w:pPr>
        <w:suppressAutoHyphens/>
        <w:jc w:val="center"/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9"/>
        <w:gridCol w:w="4912"/>
        <w:gridCol w:w="2701"/>
        <w:gridCol w:w="1112"/>
        <w:gridCol w:w="2852"/>
        <w:gridCol w:w="3249"/>
      </w:tblGrid>
      <w:tr w:rsidR="002113F4" w:rsidRPr="009646F6" w:rsidTr="00C430D9">
        <w:trPr>
          <w:trHeight w:val="322"/>
          <w:tblCellSpacing w:w="5" w:type="nil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372E2A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№ </w:t>
            </w:r>
            <w:r w:rsidRPr="00372E2A">
              <w:rPr>
                <w:sz w:val="24"/>
                <w:szCs w:val="24"/>
              </w:rPr>
              <w:br/>
            </w:r>
            <w:proofErr w:type="gramStart"/>
            <w:r w:rsidRPr="00372E2A">
              <w:rPr>
                <w:sz w:val="24"/>
                <w:szCs w:val="24"/>
              </w:rPr>
              <w:t>п</w:t>
            </w:r>
            <w:proofErr w:type="gramEnd"/>
            <w:r w:rsidRPr="00372E2A">
              <w:rPr>
                <w:sz w:val="24"/>
                <w:szCs w:val="24"/>
              </w:rPr>
              <w:t>/п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372E2A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>Наименование ведомственной</w:t>
            </w:r>
            <w:r w:rsidRPr="00372E2A">
              <w:rPr>
                <w:sz w:val="24"/>
                <w:szCs w:val="24"/>
              </w:rPr>
              <w:br/>
              <w:t xml:space="preserve"> целевой  программы,  </w:t>
            </w:r>
            <w:r w:rsidRPr="00372E2A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372E2A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>Ответственный</w:t>
            </w:r>
            <w:r w:rsidRPr="00372E2A">
              <w:rPr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372E2A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Срок   </w:t>
            </w:r>
            <w:r w:rsidRPr="00372E2A">
              <w:rPr>
                <w:sz w:val="24"/>
                <w:szCs w:val="24"/>
              </w:rPr>
              <w:br/>
              <w:t xml:space="preserve"> начала и </w:t>
            </w:r>
            <w:r w:rsidRPr="00372E2A">
              <w:rPr>
                <w:sz w:val="24"/>
                <w:szCs w:val="24"/>
              </w:rPr>
              <w:br/>
              <w:t xml:space="preserve">окончания </w:t>
            </w:r>
            <w:r w:rsidRPr="00372E2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3F4" w:rsidRPr="00372E2A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Ожидаемый    </w:t>
            </w:r>
            <w:r w:rsidRPr="00372E2A">
              <w:rPr>
                <w:sz w:val="24"/>
                <w:szCs w:val="24"/>
              </w:rPr>
              <w:br/>
              <w:t>непосредственный</w:t>
            </w:r>
            <w:r w:rsidRPr="00372E2A">
              <w:rPr>
                <w:sz w:val="24"/>
                <w:szCs w:val="24"/>
              </w:rPr>
              <w:br/>
              <w:t xml:space="preserve">   результат  (краткое    </w:t>
            </w:r>
            <w:r w:rsidRPr="00372E2A">
              <w:rPr>
                <w:sz w:val="24"/>
                <w:szCs w:val="24"/>
              </w:rPr>
              <w:br/>
              <w:t xml:space="preserve">   описание)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F4" w:rsidRPr="00372E2A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Связь с показателями  </w:t>
            </w:r>
            <w:r w:rsidRPr="00372E2A">
              <w:rPr>
                <w:sz w:val="24"/>
                <w:szCs w:val="24"/>
              </w:rPr>
              <w:br/>
              <w:t xml:space="preserve">муниципальной программы   </w:t>
            </w:r>
            <w:r w:rsidRPr="00372E2A">
              <w:rPr>
                <w:sz w:val="24"/>
                <w:szCs w:val="24"/>
              </w:rPr>
              <w:br/>
              <w:t>(подпрограммы)</w:t>
            </w:r>
          </w:p>
          <w:p w:rsidR="002113F4" w:rsidRPr="00372E2A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113F4" w:rsidRPr="009646F6" w:rsidTr="00C430D9">
        <w:trPr>
          <w:trHeight w:val="276"/>
          <w:tblCellSpacing w:w="5" w:type="nil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</w:tr>
    </w:tbl>
    <w:p w:rsidR="002113F4" w:rsidRPr="003D7C6E" w:rsidRDefault="002113F4" w:rsidP="002113F4">
      <w:pPr>
        <w:rPr>
          <w:sz w:val="2"/>
          <w:szCs w:val="2"/>
        </w:rPr>
      </w:pPr>
    </w:p>
    <w:tbl>
      <w:tblPr>
        <w:tblW w:w="1731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961"/>
        <w:gridCol w:w="2694"/>
        <w:gridCol w:w="713"/>
        <w:gridCol w:w="421"/>
        <w:gridCol w:w="2411"/>
        <w:gridCol w:w="424"/>
        <w:gridCol w:w="3260"/>
        <w:gridCol w:w="1577"/>
      </w:tblGrid>
      <w:tr w:rsidR="002113F4" w:rsidRPr="009646F6" w:rsidTr="00C430D9">
        <w:trPr>
          <w:gridAfter w:val="1"/>
          <w:wAfter w:w="1577" w:type="dxa"/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113F4" w:rsidRPr="009646F6" w:rsidTr="00C430D9">
        <w:trPr>
          <w:gridAfter w:val="1"/>
          <w:wAfter w:w="1577" w:type="dxa"/>
          <w:trHeight w:val="307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2A" w:rsidRPr="00372E2A" w:rsidRDefault="002113F4" w:rsidP="00372E2A">
            <w:pPr>
              <w:jc w:val="center"/>
              <w:rPr>
                <w:b/>
              </w:rPr>
            </w:pPr>
            <w:r w:rsidRPr="0023535D">
              <w:rPr>
                <w:b/>
              </w:rPr>
              <w:t xml:space="preserve">Подпрограмма </w:t>
            </w:r>
            <w:r w:rsidRPr="0023535D">
              <w:rPr>
                <w:b/>
                <w:lang w:val="en-US"/>
              </w:rPr>
              <w:t>I</w:t>
            </w:r>
            <w:r w:rsidRPr="006B1848">
              <w:rPr>
                <w:b/>
              </w:rPr>
              <w:t xml:space="preserve"> </w:t>
            </w:r>
            <w:r w:rsidR="00372E2A" w:rsidRPr="00372E2A">
              <w:rPr>
                <w:b/>
              </w:rPr>
              <w:t>«</w:t>
            </w:r>
            <w:r w:rsidR="00372E2A"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="00372E2A" w:rsidRPr="00372E2A">
              <w:rPr>
                <w:b/>
              </w:rPr>
              <w:t>»</w:t>
            </w:r>
          </w:p>
          <w:p w:rsidR="002113F4" w:rsidRPr="005C00F1" w:rsidRDefault="002113F4" w:rsidP="005258F9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2113F4" w:rsidRPr="009646F6" w:rsidTr="00C430D9">
        <w:trPr>
          <w:gridAfter w:val="1"/>
          <w:wAfter w:w="1577" w:type="dxa"/>
          <w:trHeight w:val="345"/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DA1BC9" w:rsidRDefault="002113F4" w:rsidP="005258F9">
            <w:pPr>
              <w:suppressAutoHyphens/>
              <w:autoSpaceDE w:val="0"/>
              <w:snapToGrid w:val="0"/>
              <w:jc w:val="center"/>
            </w:pPr>
            <w:r w:rsidRPr="009646F6">
              <w:t>Задача</w:t>
            </w:r>
            <w:r>
              <w:t xml:space="preserve">: </w:t>
            </w:r>
            <w:r w:rsidRPr="00E23C60">
              <w:t>«</w:t>
            </w:r>
            <w:r w:rsidRPr="00A5691C">
              <w:rPr>
                <w:lang w:eastAsia="en-US"/>
              </w:rPr>
              <w:t>Обеспечение устойчивости и надежности зданий, помещений и других объектов</w:t>
            </w:r>
            <w:r>
              <w:rPr>
                <w:rFonts w:eastAsia="Calibri"/>
              </w:rPr>
              <w:t>»</w:t>
            </w:r>
          </w:p>
        </w:tc>
      </w:tr>
      <w:tr w:rsidR="002113F4" w:rsidRPr="009646F6" w:rsidTr="00C430D9">
        <w:trPr>
          <w:gridAfter w:val="1"/>
          <w:wAfter w:w="1577" w:type="dxa"/>
          <w:trHeight w:val="33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Default="000A0F09" w:rsidP="005258F9">
            <w:pPr>
              <w:suppressAutoHyphens/>
              <w:autoSpaceDE w:val="0"/>
              <w:snapToGrid w:val="0"/>
              <w:jc w:val="center"/>
            </w:pPr>
            <w:r>
              <w:t>1</w:t>
            </w:r>
          </w:p>
          <w:p w:rsidR="002113F4" w:rsidRPr="00DA1BC9" w:rsidRDefault="002113F4" w:rsidP="005258F9">
            <w:pPr>
              <w:suppressAutoHyphens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B2095" w:rsidRDefault="002113F4" w:rsidP="003F2CD1">
            <w:pPr>
              <w:tabs>
                <w:tab w:val="left" w:pos="351"/>
              </w:tabs>
              <w:suppressAutoHyphens/>
              <w:rPr>
                <w:highlight w:val="yellow"/>
              </w:rPr>
            </w:pPr>
            <w:r>
              <w:rPr>
                <w:lang w:eastAsia="en-US"/>
              </w:rPr>
              <w:t xml:space="preserve">Основное мероприятие 1.1. Выполнение работ по ремонту, капитальному ремонту, реконструкции зданий, помещений и иных объектов </w:t>
            </w:r>
            <w:r w:rsidR="003F2CD1">
              <w:rPr>
                <w:lang w:eastAsia="en-US"/>
              </w:rPr>
              <w:t>у</w:t>
            </w:r>
            <w:r>
              <w:rPr>
                <w:lang w:eastAsia="en-US"/>
              </w:rPr>
              <w:t>чреждений образования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F4" w:rsidRPr="001C1F79" w:rsidRDefault="002113F4" w:rsidP="005258F9">
            <w:pPr>
              <w:pStyle w:val="ConsPlusCell"/>
              <w:jc w:val="center"/>
            </w:pPr>
            <w:r>
              <w:rPr>
                <w:sz w:val="24"/>
                <w:szCs w:val="24"/>
              </w:rPr>
              <w:t>Управление образования</w:t>
            </w:r>
          </w:p>
          <w:p w:rsidR="002113F4" w:rsidRPr="003115DA" w:rsidRDefault="002113F4" w:rsidP="005258F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F4" w:rsidRPr="003115DA" w:rsidRDefault="002113F4" w:rsidP="005258F9">
            <w:pPr>
              <w:pStyle w:val="ConsPlusCell"/>
              <w:jc w:val="center"/>
              <w:rPr>
                <w:sz w:val="24"/>
                <w:szCs w:val="24"/>
              </w:rPr>
            </w:pPr>
            <w:r w:rsidRPr="003115DA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6</w:t>
            </w:r>
            <w:r w:rsidRPr="003115DA">
              <w:rPr>
                <w:sz w:val="24"/>
                <w:szCs w:val="24"/>
              </w:rPr>
              <w:t xml:space="preserve"> -       2020 </w:t>
            </w:r>
          </w:p>
          <w:p w:rsidR="002113F4" w:rsidRPr="003115DA" w:rsidRDefault="002113F4" w:rsidP="005258F9">
            <w:pPr>
              <w:pStyle w:val="ConsPlusCell"/>
              <w:jc w:val="center"/>
              <w:rPr>
                <w:sz w:val="24"/>
                <w:szCs w:val="24"/>
              </w:rPr>
            </w:pPr>
            <w:r w:rsidRPr="003115DA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F4" w:rsidRPr="006E737D" w:rsidRDefault="002113F4" w:rsidP="005258F9">
            <w:pPr>
              <w:suppressAutoHyphens/>
              <w:autoSpaceDE w:val="0"/>
              <w:snapToGrid w:val="0"/>
              <w:rPr>
                <w:rFonts w:eastAsia="Calibri"/>
              </w:rPr>
            </w:pPr>
            <w:r w:rsidRPr="00A5691C">
              <w:rPr>
                <w:lang w:eastAsia="en-US"/>
              </w:rPr>
              <w:lastRenderedPageBreak/>
              <w:t xml:space="preserve">Улучшение технического состояния помещений, </w:t>
            </w:r>
            <w:r w:rsidRPr="0086360F">
              <w:rPr>
                <w:lang w:eastAsia="ar-SA"/>
              </w:rPr>
              <w:t>зданий, и других объектов</w:t>
            </w:r>
          </w:p>
          <w:p w:rsidR="002113F4" w:rsidRDefault="002113F4" w:rsidP="005258F9">
            <w:pPr>
              <w:suppressAutoHyphens/>
              <w:autoSpaceDE w:val="0"/>
              <w:snapToGrid w:val="0"/>
            </w:pPr>
          </w:p>
          <w:p w:rsidR="002113F4" w:rsidRPr="006E737D" w:rsidRDefault="002113F4" w:rsidP="005258F9">
            <w:pPr>
              <w:suppressAutoHyphens/>
              <w:autoSpaceDE w:val="0"/>
              <w:snapToGrid w:val="0"/>
              <w:rPr>
                <w:rFonts w:eastAsia="Calibri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F4" w:rsidRPr="0013793F" w:rsidRDefault="002113F4" w:rsidP="003F2CD1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3115DA">
              <w:lastRenderedPageBreak/>
              <w:t xml:space="preserve">Количество </w:t>
            </w:r>
            <w:r w:rsidR="003F2CD1">
              <w:t>у</w:t>
            </w:r>
            <w:r w:rsidRPr="003115DA">
              <w:t>чреждений, в которых улучшилось техническое состояние зданий</w:t>
            </w:r>
            <w:r>
              <w:t>, помещений и иных объектов</w:t>
            </w:r>
          </w:p>
        </w:tc>
      </w:tr>
      <w:tr w:rsidR="002113F4" w:rsidRPr="009646F6" w:rsidTr="00C430D9">
        <w:trPr>
          <w:gridAfter w:val="1"/>
          <w:wAfter w:w="1577" w:type="dxa"/>
          <w:trHeight w:val="84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140AA" w:rsidRDefault="000A0F09" w:rsidP="005258F9">
            <w:pPr>
              <w:suppressAutoHyphens/>
              <w:autoSpaceDE w:val="0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1C1F79" w:rsidRDefault="002113F4" w:rsidP="003F2CD1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 xml:space="preserve">Основное мероприятие 1.2. Выполнение работ по ремонту, капитальному ремонту, реконструкции зданий, помещений и иных объектов </w:t>
            </w:r>
            <w:r w:rsidR="003F2CD1">
              <w:rPr>
                <w:lang w:eastAsia="en-US"/>
              </w:rPr>
              <w:t>у</w:t>
            </w:r>
            <w:r>
              <w:rPr>
                <w:lang w:eastAsia="en-US"/>
              </w:rPr>
              <w:t>чреждений культуры и спорта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3F4" w:rsidRDefault="002113F4" w:rsidP="005258F9">
            <w:pPr>
              <w:suppressAutoHyphens/>
              <w:autoSpaceDE w:val="0"/>
              <w:snapToGrid w:val="0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3F4" w:rsidRPr="002C1EC1" w:rsidRDefault="002113F4" w:rsidP="005258F9">
            <w:pPr>
              <w:suppressAutoHyphens/>
              <w:rPr>
                <w:rFonts w:eastAsia="Calibri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3F4" w:rsidRDefault="002113F4" w:rsidP="005258F9">
            <w:pPr>
              <w:suppressAutoHyphens/>
              <w:autoSpaceDE w:val="0"/>
              <w:snapToGrid w:val="0"/>
            </w:pPr>
          </w:p>
        </w:tc>
        <w:tc>
          <w:tcPr>
            <w:tcW w:w="3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13793F" w:rsidRDefault="002113F4" w:rsidP="005258F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</w:p>
        </w:tc>
      </w:tr>
      <w:tr w:rsidR="002113F4" w:rsidRPr="009646F6" w:rsidTr="00C430D9">
        <w:trPr>
          <w:gridAfter w:val="1"/>
          <w:wAfter w:w="1577" w:type="dxa"/>
          <w:trHeight w:val="8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F4" w:rsidRDefault="000A0F09" w:rsidP="005258F9">
            <w:pPr>
              <w:suppressAutoHyphens/>
              <w:autoSpaceDE w:val="0"/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F4" w:rsidRPr="001C1F79" w:rsidRDefault="002113F4" w:rsidP="003F2CD1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 xml:space="preserve">Основное мероприятие 1.3. Выполнение работ по ремонту, капитальному ремонту здания </w:t>
            </w:r>
            <w:r w:rsidR="003F2CD1">
              <w:rPr>
                <w:lang w:eastAsia="en-US"/>
              </w:rPr>
              <w:t>а</w:t>
            </w:r>
            <w:r>
              <w:rPr>
                <w:lang w:eastAsia="en-US"/>
              </w:rPr>
              <w:t>дминистрации МР «Вуктыл»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3F4" w:rsidRDefault="002113F4" w:rsidP="005258F9">
            <w:pPr>
              <w:suppressAutoHyphens/>
              <w:autoSpaceDE w:val="0"/>
              <w:snapToGrid w:val="0"/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3F4" w:rsidRPr="002C1EC1" w:rsidRDefault="002113F4" w:rsidP="005258F9">
            <w:pPr>
              <w:suppressAutoHyphens/>
              <w:rPr>
                <w:rFonts w:eastAsia="Calibri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3F4" w:rsidRDefault="002113F4" w:rsidP="005258F9">
            <w:pPr>
              <w:suppressAutoHyphens/>
              <w:autoSpaceDE w:val="0"/>
              <w:snapToGrid w:val="0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F4" w:rsidRPr="0013793F" w:rsidRDefault="002113F4" w:rsidP="005258F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381B35">
              <w:rPr>
                <w:lang w:eastAsia="en-US"/>
              </w:rPr>
              <w:t>Количество объектов администрации муниципального района «Вуктыл»</w:t>
            </w:r>
            <w:r w:rsidR="003F2CD1">
              <w:rPr>
                <w:lang w:eastAsia="en-US"/>
              </w:rPr>
              <w:t>,</w:t>
            </w:r>
            <w:r w:rsidRPr="00381B35">
              <w:rPr>
                <w:lang w:eastAsia="en-US"/>
              </w:rPr>
              <w:t xml:space="preserve"> на которых улучшилось техническое состояние</w:t>
            </w:r>
            <w:r>
              <w:rPr>
                <w:lang w:eastAsia="en-US"/>
              </w:rPr>
              <w:t xml:space="preserve"> конструктивных элементов.</w:t>
            </w:r>
          </w:p>
        </w:tc>
      </w:tr>
      <w:tr w:rsidR="002113F4" w:rsidRPr="009646F6" w:rsidTr="00C430D9">
        <w:trPr>
          <w:gridAfter w:val="1"/>
          <w:wAfter w:w="1577" w:type="dxa"/>
          <w:trHeight w:val="8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1022C4" w:rsidRDefault="002113F4" w:rsidP="005258F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1022C4" w:rsidRDefault="002113F4" w:rsidP="005258F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1022C4" w:rsidRDefault="002113F4" w:rsidP="005258F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1022C4" w:rsidRDefault="002113F4" w:rsidP="005258F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1022C4" w:rsidRDefault="002113F4" w:rsidP="005258F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1022C4" w:rsidRDefault="002113F4" w:rsidP="005258F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3F4" w:rsidRPr="009646F6" w:rsidTr="00C430D9">
        <w:trPr>
          <w:gridAfter w:val="1"/>
          <w:wAfter w:w="1577" w:type="dxa"/>
          <w:trHeight w:val="354"/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835383" w:rsidRDefault="002113F4" w:rsidP="005258F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8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«Строительство и ремонт объектов муниципальной казны муниципального района «Вуктыл»</w:t>
            </w:r>
          </w:p>
        </w:tc>
      </w:tr>
      <w:tr w:rsidR="002113F4" w:rsidRPr="009646F6" w:rsidTr="00C430D9">
        <w:trPr>
          <w:gridAfter w:val="1"/>
          <w:wAfter w:w="1577" w:type="dxa"/>
          <w:trHeight w:val="354"/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835383" w:rsidRDefault="002113F4" w:rsidP="000A0F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83">
              <w:rPr>
                <w:rFonts w:ascii="Times New Roman" w:hAnsi="Times New Roman" w:cs="Times New Roman"/>
                <w:sz w:val="24"/>
                <w:szCs w:val="24"/>
              </w:rPr>
              <w:t>Задача  «Сохранение и поддержание объектов казны »</w:t>
            </w:r>
          </w:p>
        </w:tc>
      </w:tr>
      <w:tr w:rsidR="002113F4" w:rsidRPr="009646F6" w:rsidTr="00C430D9">
        <w:trPr>
          <w:trHeight w:val="70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9646F6" w:rsidRDefault="000A0F09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B17D26" w:rsidRDefault="002113F4" w:rsidP="005258F9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562B02">
              <w:rPr>
                <w:sz w:val="24"/>
                <w:szCs w:val="24"/>
              </w:rPr>
              <w:t>Основное мероприятие 1.1.</w:t>
            </w:r>
            <w:r w:rsidRPr="00562B02">
              <w:t xml:space="preserve"> </w:t>
            </w:r>
            <w:r w:rsidRPr="000A0F09">
              <w:rPr>
                <w:sz w:val="24"/>
                <w:szCs w:val="24"/>
              </w:rPr>
              <w:t>Выполнение работ по составлению</w:t>
            </w:r>
            <w:r w:rsidRPr="00562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сметной документации для выполнения работ по ремонту объектов муниципальной казны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  <w:p w:rsidR="002113F4" w:rsidRPr="0088699F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88699F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88699F" w:rsidRDefault="002113F4" w:rsidP="005258F9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26F1">
              <w:rPr>
                <w:sz w:val="24"/>
                <w:szCs w:val="24"/>
              </w:rPr>
              <w:t xml:space="preserve">лучшение технического состояния </w:t>
            </w:r>
            <w:r w:rsidRPr="001B46C8">
              <w:rPr>
                <w:sz w:val="24"/>
                <w:szCs w:val="24"/>
              </w:rPr>
              <w:t xml:space="preserve">объектов </w:t>
            </w:r>
            <w:r>
              <w:rPr>
                <w:sz w:val="24"/>
                <w:szCs w:val="24"/>
              </w:rPr>
              <w:t xml:space="preserve">муниципальной казны </w:t>
            </w:r>
            <w:r w:rsidRPr="001B46C8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 района «Вуктыл»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88699F" w:rsidRDefault="002113F4" w:rsidP="005258F9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562B02">
              <w:t>Количество разработанной сметной документации</w:t>
            </w:r>
          </w:p>
        </w:tc>
        <w:tc>
          <w:tcPr>
            <w:tcW w:w="1577" w:type="dxa"/>
            <w:vMerge w:val="restart"/>
          </w:tcPr>
          <w:p w:rsidR="002113F4" w:rsidRDefault="002113F4" w:rsidP="005258F9">
            <w:pPr>
              <w:suppressAutoHyphens/>
              <w:rPr>
                <w:sz w:val="20"/>
              </w:rPr>
            </w:pPr>
          </w:p>
          <w:p w:rsidR="002113F4" w:rsidRDefault="002113F4" w:rsidP="005258F9">
            <w:pPr>
              <w:suppressAutoHyphens/>
              <w:rPr>
                <w:sz w:val="20"/>
              </w:rPr>
            </w:pPr>
          </w:p>
          <w:p w:rsidR="002113F4" w:rsidRDefault="002113F4" w:rsidP="005258F9">
            <w:pPr>
              <w:suppressAutoHyphens/>
              <w:rPr>
                <w:sz w:val="20"/>
              </w:rPr>
            </w:pPr>
          </w:p>
          <w:p w:rsidR="002113F4" w:rsidRDefault="002113F4" w:rsidP="005258F9">
            <w:pPr>
              <w:suppressAutoHyphens/>
              <w:rPr>
                <w:sz w:val="20"/>
              </w:rPr>
            </w:pPr>
          </w:p>
          <w:p w:rsidR="002113F4" w:rsidRDefault="002113F4" w:rsidP="005258F9">
            <w:pPr>
              <w:suppressAutoHyphens/>
              <w:rPr>
                <w:sz w:val="20"/>
              </w:rPr>
            </w:pPr>
          </w:p>
          <w:p w:rsidR="002113F4" w:rsidRDefault="002113F4" w:rsidP="005258F9">
            <w:pPr>
              <w:suppressAutoHyphens/>
              <w:rPr>
                <w:sz w:val="20"/>
              </w:rPr>
            </w:pPr>
          </w:p>
          <w:p w:rsidR="002113F4" w:rsidRDefault="002113F4" w:rsidP="005258F9">
            <w:pPr>
              <w:suppressAutoHyphens/>
              <w:rPr>
                <w:sz w:val="20"/>
              </w:rPr>
            </w:pPr>
          </w:p>
          <w:p w:rsidR="002113F4" w:rsidRDefault="002113F4" w:rsidP="005258F9">
            <w:pPr>
              <w:suppressAutoHyphens/>
              <w:rPr>
                <w:sz w:val="20"/>
              </w:rPr>
            </w:pPr>
          </w:p>
          <w:p w:rsidR="002113F4" w:rsidRPr="00B008F1" w:rsidRDefault="002113F4" w:rsidP="005258F9">
            <w:pPr>
              <w:suppressAutoHyphens/>
              <w:rPr>
                <w:sz w:val="20"/>
              </w:rPr>
            </w:pPr>
          </w:p>
        </w:tc>
      </w:tr>
      <w:tr w:rsidR="002113F4" w:rsidRPr="009646F6" w:rsidTr="00C430D9">
        <w:trPr>
          <w:trHeight w:val="107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Default="000A0F09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B17D26" w:rsidRDefault="002113F4" w:rsidP="005258F9">
            <w:pPr>
              <w:suppressAutoHyphens/>
            </w:pPr>
            <w:r w:rsidRPr="00562B02">
              <w:t xml:space="preserve">Основное мероприятие 1.2. </w:t>
            </w:r>
            <w:r>
              <w:t>Выполнение работ по ремонту объектов муниципальной казны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C1EC1" w:rsidRDefault="002113F4" w:rsidP="005258F9">
            <w:pPr>
              <w:pStyle w:val="ConsPlusCell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Default="002113F4" w:rsidP="002113F4">
            <w:pPr>
              <w:numPr>
                <w:ilvl w:val="0"/>
                <w:numId w:val="44"/>
              </w:numPr>
              <w:suppressAutoHyphens/>
              <w:autoSpaceDE w:val="0"/>
              <w:autoSpaceDN w:val="0"/>
              <w:adjustRightInd w:val="0"/>
              <w:ind w:left="0" w:hanging="357"/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562B02" w:rsidRDefault="002113F4" w:rsidP="005258F9">
            <w:pPr>
              <w:pStyle w:val="ConsPlusNorma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с улучшенными техническими характеристиками</w:t>
            </w:r>
          </w:p>
        </w:tc>
        <w:tc>
          <w:tcPr>
            <w:tcW w:w="1577" w:type="dxa"/>
            <w:vMerge/>
          </w:tcPr>
          <w:p w:rsidR="002113F4" w:rsidRDefault="002113F4" w:rsidP="005258F9">
            <w:pPr>
              <w:suppressAutoHyphens/>
              <w:rPr>
                <w:sz w:val="20"/>
              </w:rPr>
            </w:pPr>
          </w:p>
        </w:tc>
      </w:tr>
    </w:tbl>
    <w:p w:rsidR="002113F4" w:rsidRDefault="002113F4" w:rsidP="002113F4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2113F4" w:rsidRPr="00EF4A56" w:rsidRDefault="002113F4" w:rsidP="002113F4">
      <w:pPr>
        <w:suppressAutoHyphens/>
        <w:autoSpaceDE w:val="0"/>
        <w:autoSpaceDN w:val="0"/>
        <w:adjustRightInd w:val="0"/>
        <w:jc w:val="right"/>
        <w:outlineLvl w:val="0"/>
      </w:pPr>
      <w:r w:rsidRPr="00EF4A56">
        <w:t xml:space="preserve">Таблица </w:t>
      </w:r>
      <w:r w:rsidR="00567CAB">
        <w:t>3</w:t>
      </w:r>
      <w:r w:rsidRPr="00EF4A56">
        <w:t>.1</w:t>
      </w:r>
    </w:p>
    <w:p w:rsidR="002113F4" w:rsidRPr="00EF4A56" w:rsidRDefault="002113F4" w:rsidP="002113F4">
      <w:pPr>
        <w:suppressAutoHyphens/>
        <w:autoSpaceDE w:val="0"/>
        <w:autoSpaceDN w:val="0"/>
        <w:adjustRightInd w:val="0"/>
        <w:jc w:val="right"/>
        <w:outlineLvl w:val="0"/>
      </w:pPr>
    </w:p>
    <w:p w:rsidR="002113F4" w:rsidRDefault="002113F4" w:rsidP="002113F4">
      <w:pPr>
        <w:suppressAutoHyphens/>
        <w:autoSpaceDE w:val="0"/>
        <w:autoSpaceDN w:val="0"/>
        <w:adjustRightInd w:val="0"/>
        <w:jc w:val="center"/>
        <w:outlineLvl w:val="0"/>
      </w:pPr>
      <w:r w:rsidRPr="00EF4A56">
        <w:t>Ресурсное обеспечение  реализации муниципальной программы муниципального района «Вуктыл»</w:t>
      </w:r>
    </w:p>
    <w:p w:rsidR="002113F4" w:rsidRPr="00567E79" w:rsidRDefault="002113F4" w:rsidP="002113F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84F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 и ремонт объектов муниципальной собственности»</w:t>
      </w:r>
    </w:p>
    <w:p w:rsidR="002113F4" w:rsidRPr="00EF4A56" w:rsidRDefault="002113F4" w:rsidP="002113F4">
      <w:pPr>
        <w:suppressAutoHyphens/>
        <w:autoSpaceDE w:val="0"/>
        <w:autoSpaceDN w:val="0"/>
        <w:adjustRightInd w:val="0"/>
        <w:jc w:val="center"/>
        <w:outlineLvl w:val="0"/>
      </w:pPr>
      <w:r w:rsidRPr="00EF4A56">
        <w:t xml:space="preserve">(с учетом средств республиканского бюджета Республики Коми) </w:t>
      </w:r>
    </w:p>
    <w:p w:rsidR="002113F4" w:rsidRPr="00EF4A56" w:rsidRDefault="002113F4" w:rsidP="002113F4">
      <w:pPr>
        <w:suppressAutoHyphens/>
        <w:autoSpaceDE w:val="0"/>
        <w:autoSpaceDN w:val="0"/>
        <w:adjustRightInd w:val="0"/>
        <w:ind w:right="284"/>
        <w:jc w:val="right"/>
      </w:pPr>
      <w:r w:rsidRPr="00EF4A56">
        <w:t>(руб.)</w:t>
      </w:r>
    </w:p>
    <w:tbl>
      <w:tblPr>
        <w:tblW w:w="16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984"/>
        <w:gridCol w:w="5103"/>
        <w:gridCol w:w="4360"/>
        <w:gridCol w:w="1276"/>
        <w:gridCol w:w="1134"/>
        <w:gridCol w:w="1134"/>
      </w:tblGrid>
      <w:tr w:rsidR="002113F4" w:rsidRPr="00EF4A56" w:rsidTr="00C430D9">
        <w:trPr>
          <w:trHeight w:val="400"/>
        </w:trPr>
        <w:tc>
          <w:tcPr>
            <w:tcW w:w="1135" w:type="dxa"/>
            <w:vMerge w:val="restart"/>
          </w:tcPr>
          <w:p w:rsidR="002113F4" w:rsidRPr="002113F4" w:rsidRDefault="002113F4" w:rsidP="005258F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№   </w:t>
            </w:r>
            <w:proofErr w:type="gramStart"/>
            <w:r w:rsidRPr="002113F4">
              <w:rPr>
                <w:sz w:val="24"/>
                <w:szCs w:val="24"/>
              </w:rPr>
              <w:t>п</w:t>
            </w:r>
            <w:proofErr w:type="gramEnd"/>
            <w:r w:rsidRPr="002113F4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ind w:right="-141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2113F4">
              <w:rPr>
                <w:sz w:val="24"/>
                <w:szCs w:val="24"/>
              </w:rPr>
              <w:br/>
              <w:t xml:space="preserve"> основного  мероприятия</w:t>
            </w:r>
          </w:p>
        </w:tc>
        <w:tc>
          <w:tcPr>
            <w:tcW w:w="4360" w:type="dxa"/>
            <w:vMerge w:val="restart"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2113F4" w:rsidRPr="00EF4A56" w:rsidTr="00C430D9">
        <w:trPr>
          <w:trHeight w:val="334"/>
        </w:trPr>
        <w:tc>
          <w:tcPr>
            <w:tcW w:w="1135" w:type="dxa"/>
            <w:vMerge/>
          </w:tcPr>
          <w:p w:rsidR="002113F4" w:rsidRPr="002113F4" w:rsidRDefault="002113F4" w:rsidP="005258F9">
            <w:pPr>
              <w:pStyle w:val="ConsPlusCell"/>
              <w:suppressAutoHyphens/>
              <w:ind w:right="-74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360" w:type="dxa"/>
            <w:vMerge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2018 год</w:t>
            </w:r>
          </w:p>
        </w:tc>
      </w:tr>
    </w:tbl>
    <w:p w:rsidR="002113F4" w:rsidRPr="002D61DD" w:rsidRDefault="002113F4" w:rsidP="002113F4">
      <w:pPr>
        <w:rPr>
          <w:sz w:val="2"/>
          <w:szCs w:val="2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984"/>
        <w:gridCol w:w="5103"/>
        <w:gridCol w:w="4253"/>
        <w:gridCol w:w="1276"/>
        <w:gridCol w:w="1275"/>
        <w:gridCol w:w="1276"/>
      </w:tblGrid>
      <w:tr w:rsidR="002113F4" w:rsidRPr="00EF4A56" w:rsidTr="00F46D71">
        <w:trPr>
          <w:trHeight w:val="284"/>
          <w:tblHeader/>
        </w:trPr>
        <w:tc>
          <w:tcPr>
            <w:tcW w:w="1135" w:type="dxa"/>
            <w:vAlign w:val="center"/>
          </w:tcPr>
          <w:p w:rsidR="002113F4" w:rsidRPr="00EF4A56" w:rsidRDefault="002113F4" w:rsidP="005258F9">
            <w:pPr>
              <w:pStyle w:val="ConsPlusCell"/>
              <w:suppressAutoHyphens/>
              <w:ind w:right="-74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:rsidR="002113F4" w:rsidRPr="00EF4A56" w:rsidRDefault="002113F4" w:rsidP="005258F9">
            <w:pPr>
              <w:pStyle w:val="ConsPlusCell"/>
              <w:suppressAutoHyphens/>
              <w:jc w:val="center"/>
            </w:pPr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2113F4" w:rsidRPr="00EF4A56" w:rsidRDefault="002113F4" w:rsidP="005258F9">
            <w:pPr>
              <w:pStyle w:val="ConsPlusCell"/>
              <w:suppressAutoHyphens/>
              <w:jc w:val="center"/>
            </w:pPr>
            <w:r>
              <w:t>3</w:t>
            </w:r>
          </w:p>
        </w:tc>
        <w:tc>
          <w:tcPr>
            <w:tcW w:w="4253" w:type="dxa"/>
            <w:shd w:val="clear" w:color="auto" w:fill="auto"/>
          </w:tcPr>
          <w:p w:rsidR="002113F4" w:rsidRPr="00EF4A56" w:rsidRDefault="002113F4" w:rsidP="005258F9">
            <w:pPr>
              <w:pStyle w:val="ConsPlusCell"/>
              <w:suppressAutoHyphens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2113F4" w:rsidRPr="00EF4A56" w:rsidRDefault="002113F4" w:rsidP="005258F9">
            <w:pPr>
              <w:pStyle w:val="ConsPlusCell"/>
              <w:suppressAutoHyphens/>
              <w:jc w:val="center"/>
            </w:pPr>
            <w:r>
              <w:t>5</w:t>
            </w:r>
          </w:p>
        </w:tc>
        <w:tc>
          <w:tcPr>
            <w:tcW w:w="1275" w:type="dxa"/>
            <w:shd w:val="clear" w:color="auto" w:fill="auto"/>
          </w:tcPr>
          <w:p w:rsidR="002113F4" w:rsidRPr="00EF4A56" w:rsidRDefault="002113F4" w:rsidP="005258F9">
            <w:pPr>
              <w:pStyle w:val="ConsPlusCell"/>
              <w:suppressAutoHyphens/>
              <w:jc w:val="center"/>
            </w:pPr>
            <w:r>
              <w:t>6</w:t>
            </w:r>
          </w:p>
        </w:tc>
        <w:tc>
          <w:tcPr>
            <w:tcW w:w="1276" w:type="dxa"/>
            <w:shd w:val="clear" w:color="auto" w:fill="auto"/>
          </w:tcPr>
          <w:p w:rsidR="002113F4" w:rsidRPr="00EF4A56" w:rsidRDefault="002113F4" w:rsidP="005258F9">
            <w:pPr>
              <w:pStyle w:val="ConsPlusCell"/>
              <w:suppressAutoHyphens/>
              <w:jc w:val="center"/>
            </w:pPr>
            <w:r>
              <w:t>7</w:t>
            </w:r>
          </w:p>
        </w:tc>
      </w:tr>
      <w:tr w:rsidR="002113F4" w:rsidRPr="000A0F09" w:rsidTr="00F46D71">
        <w:trPr>
          <w:trHeight w:val="491"/>
        </w:trPr>
        <w:tc>
          <w:tcPr>
            <w:tcW w:w="1135" w:type="dxa"/>
            <w:vMerge w:val="restart"/>
          </w:tcPr>
          <w:p w:rsidR="002113F4" w:rsidRPr="00C430D9" w:rsidRDefault="002113F4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1.</w:t>
            </w:r>
          </w:p>
          <w:p w:rsidR="002113F4" w:rsidRPr="00C430D9" w:rsidRDefault="002113F4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2113F4" w:rsidRPr="00C430D9" w:rsidRDefault="002113F4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2113F4" w:rsidRPr="00C430D9" w:rsidRDefault="002113F4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113F4" w:rsidRPr="00B276DE" w:rsidRDefault="002113F4" w:rsidP="005258F9">
            <w:pPr>
              <w:pStyle w:val="ConsPlusCell"/>
              <w:suppressAutoHyphens/>
              <w:rPr>
                <w:b/>
                <w:sz w:val="22"/>
                <w:szCs w:val="22"/>
              </w:rPr>
            </w:pPr>
            <w:r w:rsidRPr="00B276DE">
              <w:rPr>
                <w:b/>
                <w:sz w:val="22"/>
                <w:szCs w:val="22"/>
              </w:rPr>
              <w:t>Муниципальная</w:t>
            </w:r>
            <w:r w:rsidRPr="00B276DE">
              <w:rPr>
                <w:b/>
                <w:sz w:val="22"/>
                <w:szCs w:val="22"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113F4" w:rsidRPr="00884F6D" w:rsidRDefault="002113F4" w:rsidP="005258F9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F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объектов муниципальной собственности»</w:t>
            </w:r>
          </w:p>
          <w:p w:rsidR="002113F4" w:rsidRPr="00EF4A56" w:rsidRDefault="002113F4" w:rsidP="005258F9">
            <w:pPr>
              <w:pStyle w:val="ConsPlusCell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2113F4" w:rsidRPr="00EF4A56" w:rsidRDefault="002113F4" w:rsidP="005258F9">
            <w:pPr>
              <w:pStyle w:val="ConsPlusCell"/>
              <w:suppressAutoHyphens/>
              <w:rPr>
                <w:sz w:val="22"/>
                <w:szCs w:val="22"/>
              </w:rPr>
            </w:pPr>
            <w:r w:rsidRPr="00EF4A5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F46D71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44677631,00</w:t>
            </w:r>
          </w:p>
        </w:tc>
        <w:tc>
          <w:tcPr>
            <w:tcW w:w="1275" w:type="dxa"/>
            <w:shd w:val="clear" w:color="auto" w:fill="auto"/>
          </w:tcPr>
          <w:p w:rsidR="002113F4" w:rsidRPr="000A0F09" w:rsidRDefault="00F46D71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20700000,00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F46D71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4850000,00</w:t>
            </w:r>
          </w:p>
        </w:tc>
      </w:tr>
      <w:tr w:rsidR="002113F4" w:rsidRPr="000A0F09" w:rsidTr="00F46D71">
        <w:trPr>
          <w:trHeight w:val="496"/>
        </w:trPr>
        <w:tc>
          <w:tcPr>
            <w:tcW w:w="1135" w:type="dxa"/>
            <w:vMerge/>
            <w:vAlign w:val="center"/>
          </w:tcPr>
          <w:p w:rsidR="002113F4" w:rsidRPr="00C430D9" w:rsidRDefault="002113F4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13F4" w:rsidRPr="00EF4A56" w:rsidRDefault="002113F4" w:rsidP="005258F9">
            <w:pPr>
              <w:pStyle w:val="ConsPlusCell"/>
              <w:suppressAutoHyphens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113F4" w:rsidRPr="00EF4A56" w:rsidRDefault="002113F4" w:rsidP="005258F9">
            <w:pPr>
              <w:pStyle w:val="ConsPlusCell"/>
              <w:suppressAutoHyphens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Ответственный исполнитель – </w:t>
            </w:r>
            <w:r w:rsidR="003F2CD1" w:rsidRPr="003F2CD1">
              <w:rPr>
                <w:sz w:val="24"/>
                <w:szCs w:val="24"/>
              </w:rPr>
              <w:t>Управление образования</w:t>
            </w:r>
            <w:r w:rsidRPr="002113F4">
              <w:rPr>
                <w:sz w:val="24"/>
                <w:szCs w:val="24"/>
              </w:rPr>
              <w:t>,</w:t>
            </w:r>
          </w:p>
          <w:p w:rsidR="002113F4" w:rsidRPr="00A2691D" w:rsidRDefault="00F93968" w:rsidP="00F93968">
            <w:pPr>
              <w:pStyle w:val="ConsPlusCell"/>
              <w:suppressAutoHyphens/>
              <w:rPr>
                <w:sz w:val="24"/>
                <w:szCs w:val="24"/>
              </w:rPr>
            </w:pPr>
            <w:r w:rsidRPr="00F93968">
              <w:rPr>
                <w:sz w:val="24"/>
                <w:szCs w:val="24"/>
              </w:rPr>
              <w:t>Управление культуры</w:t>
            </w:r>
            <w:r w:rsidR="002113F4" w:rsidRPr="002113F4">
              <w:rPr>
                <w:sz w:val="24"/>
                <w:szCs w:val="24"/>
              </w:rPr>
              <w:t xml:space="preserve">, </w:t>
            </w:r>
            <w:r w:rsidR="003F2CD1">
              <w:rPr>
                <w:sz w:val="24"/>
                <w:szCs w:val="24"/>
              </w:rPr>
              <w:t>а</w:t>
            </w:r>
            <w:r w:rsidR="002113F4" w:rsidRPr="002113F4">
              <w:rPr>
                <w:sz w:val="24"/>
                <w:szCs w:val="24"/>
              </w:rPr>
              <w:t>дминистрация МР «Вуктыл»,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2113F4" w:rsidRPr="000A0F09" w:rsidTr="00F46D71">
        <w:trPr>
          <w:trHeight w:val="363"/>
        </w:trPr>
        <w:tc>
          <w:tcPr>
            <w:tcW w:w="1135" w:type="dxa"/>
            <w:vMerge w:val="restart"/>
          </w:tcPr>
          <w:p w:rsidR="002113F4" w:rsidRPr="00C430D9" w:rsidRDefault="002113F4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  <w:lang w:val="en-US"/>
              </w:rPr>
              <w:t>2</w:t>
            </w:r>
            <w:r w:rsidRPr="00C430D9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13F4" w:rsidRPr="00FA354C" w:rsidRDefault="002113F4" w:rsidP="005258F9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FA354C">
              <w:rPr>
                <w:b/>
                <w:sz w:val="24"/>
                <w:szCs w:val="24"/>
              </w:rPr>
              <w:t xml:space="preserve">Подпрограмма </w:t>
            </w:r>
            <w:r w:rsidRPr="00FA354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72E2A" w:rsidRPr="00372E2A" w:rsidRDefault="00372E2A" w:rsidP="00372E2A">
            <w:pPr>
              <w:jc w:val="center"/>
              <w:rPr>
                <w:b/>
              </w:rPr>
            </w:pPr>
            <w:r w:rsidRPr="00372E2A">
              <w:rPr>
                <w:b/>
              </w:rPr>
              <w:t>«</w:t>
            </w:r>
            <w:r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72E2A">
              <w:rPr>
                <w:b/>
              </w:rPr>
              <w:t>»</w:t>
            </w:r>
          </w:p>
          <w:p w:rsidR="002113F4" w:rsidRPr="00835383" w:rsidRDefault="002113F4" w:rsidP="005258F9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2113F4" w:rsidRPr="002113F4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F46D71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44477631,00</w:t>
            </w:r>
          </w:p>
        </w:tc>
        <w:tc>
          <w:tcPr>
            <w:tcW w:w="1275" w:type="dxa"/>
            <w:shd w:val="clear" w:color="auto" w:fill="auto"/>
          </w:tcPr>
          <w:p w:rsidR="002113F4" w:rsidRPr="000A0F09" w:rsidRDefault="00F46D71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20700000,00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F46D71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4850000,00</w:t>
            </w:r>
          </w:p>
        </w:tc>
      </w:tr>
      <w:tr w:rsidR="002113F4" w:rsidRPr="000A0F09" w:rsidTr="00F46D71">
        <w:trPr>
          <w:trHeight w:val="450"/>
        </w:trPr>
        <w:tc>
          <w:tcPr>
            <w:tcW w:w="1135" w:type="dxa"/>
            <w:vMerge/>
            <w:vAlign w:val="center"/>
          </w:tcPr>
          <w:p w:rsidR="002113F4" w:rsidRPr="00C430D9" w:rsidRDefault="002113F4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13F4" w:rsidRPr="00A3044B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113F4" w:rsidRPr="00A3044B" w:rsidRDefault="002113F4" w:rsidP="005258F9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253" w:type="dxa"/>
            <w:shd w:val="clear" w:color="auto" w:fill="auto"/>
          </w:tcPr>
          <w:p w:rsidR="002113F4" w:rsidRPr="002113F4" w:rsidRDefault="002113F4" w:rsidP="00F93968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Ответственный исполнитель – </w:t>
            </w:r>
            <w:r w:rsidR="00F46D71">
              <w:rPr>
                <w:sz w:val="24"/>
                <w:szCs w:val="24"/>
              </w:rPr>
              <w:t xml:space="preserve"> Управление образования, </w:t>
            </w:r>
            <w:r w:rsidRPr="002113F4">
              <w:rPr>
                <w:sz w:val="24"/>
                <w:szCs w:val="24"/>
              </w:rPr>
              <w:t>У</w:t>
            </w:r>
            <w:r w:rsidR="00F46D71">
              <w:rPr>
                <w:sz w:val="24"/>
                <w:szCs w:val="24"/>
              </w:rPr>
              <w:t>правление культуры</w:t>
            </w:r>
            <w:r w:rsidRPr="002113F4">
              <w:rPr>
                <w:sz w:val="24"/>
                <w:szCs w:val="24"/>
              </w:rPr>
              <w:t xml:space="preserve">, </w:t>
            </w:r>
            <w:r w:rsidR="00F93968">
              <w:rPr>
                <w:sz w:val="24"/>
                <w:szCs w:val="24"/>
              </w:rPr>
              <w:t>а</w:t>
            </w:r>
            <w:r w:rsidRPr="002113F4">
              <w:rPr>
                <w:sz w:val="24"/>
                <w:szCs w:val="24"/>
              </w:rPr>
              <w:t>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2113F4" w:rsidRPr="000A0F09" w:rsidTr="00F46D71">
        <w:trPr>
          <w:trHeight w:val="711"/>
        </w:trPr>
        <w:tc>
          <w:tcPr>
            <w:tcW w:w="1135" w:type="dxa"/>
          </w:tcPr>
          <w:p w:rsidR="002113F4" w:rsidRPr="00C430D9" w:rsidRDefault="002113F4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  <w:lang w:val="en-US"/>
              </w:rPr>
              <w:t>3</w:t>
            </w:r>
            <w:r w:rsidRPr="00C430D9">
              <w:rPr>
                <w:sz w:val="24"/>
                <w:szCs w:val="24"/>
              </w:rPr>
              <w:t>.</w:t>
            </w:r>
          </w:p>
          <w:p w:rsidR="002113F4" w:rsidRPr="00C430D9" w:rsidRDefault="002113F4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113F4" w:rsidRPr="00A22FAA" w:rsidRDefault="002113F4" w:rsidP="005258F9">
            <w:pPr>
              <w:pStyle w:val="ConsPlusCell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A3044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113F4" w:rsidRPr="0022559D" w:rsidRDefault="002113F4" w:rsidP="005258F9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>
              <w:rPr>
                <w:lang w:eastAsia="en-US"/>
              </w:rPr>
              <w:t xml:space="preserve"> </w:t>
            </w:r>
            <w:r w:rsidR="000C44B1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4253" w:type="dxa"/>
            <w:shd w:val="clear" w:color="auto" w:fill="auto"/>
          </w:tcPr>
          <w:p w:rsidR="002113F4" w:rsidRPr="00313CE7" w:rsidRDefault="002113F4" w:rsidP="00F46D71">
            <w:pPr>
              <w:rPr>
                <w:sz w:val="20"/>
                <w:szCs w:val="20"/>
              </w:rPr>
            </w:pPr>
            <w:r w:rsidRPr="00313CE7">
              <w:rPr>
                <w:sz w:val="20"/>
                <w:szCs w:val="20"/>
              </w:rPr>
              <w:t xml:space="preserve">Ответственный исполнитель </w:t>
            </w:r>
            <w:r w:rsidR="00F46D71">
              <w:rPr>
                <w:sz w:val="20"/>
                <w:szCs w:val="20"/>
              </w:rPr>
              <w:t>–</w:t>
            </w:r>
            <w:r w:rsidRPr="00313CE7">
              <w:rPr>
                <w:sz w:val="20"/>
                <w:szCs w:val="20"/>
              </w:rPr>
              <w:t xml:space="preserve"> У</w:t>
            </w:r>
            <w:r w:rsidR="00F46D71">
              <w:rPr>
                <w:sz w:val="20"/>
                <w:szCs w:val="20"/>
              </w:rPr>
              <w:t>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9584000,00</w:t>
            </w:r>
          </w:p>
        </w:tc>
        <w:tc>
          <w:tcPr>
            <w:tcW w:w="1275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1100000,00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1350000,00</w:t>
            </w:r>
          </w:p>
        </w:tc>
      </w:tr>
      <w:tr w:rsidR="002113F4" w:rsidRPr="000A0F09" w:rsidTr="00F46D71">
        <w:trPr>
          <w:trHeight w:val="724"/>
        </w:trPr>
        <w:tc>
          <w:tcPr>
            <w:tcW w:w="1135" w:type="dxa"/>
          </w:tcPr>
          <w:p w:rsidR="002113F4" w:rsidRPr="00C430D9" w:rsidRDefault="00C430D9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2113F4" w:rsidRPr="00C430D9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5103" w:type="dxa"/>
            <w:shd w:val="clear" w:color="auto" w:fill="auto"/>
          </w:tcPr>
          <w:p w:rsidR="002113F4" w:rsidRDefault="002113F4" w:rsidP="00F46D71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</w:t>
            </w:r>
            <w:r>
              <w:rPr>
                <w:bCs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113F4" w:rsidRPr="00313CE7" w:rsidRDefault="002113F4" w:rsidP="00F46D71">
            <w:pPr>
              <w:rPr>
                <w:sz w:val="20"/>
                <w:szCs w:val="20"/>
              </w:rPr>
            </w:pPr>
            <w:r w:rsidRPr="00313CE7">
              <w:rPr>
                <w:sz w:val="20"/>
                <w:szCs w:val="20"/>
              </w:rPr>
              <w:t xml:space="preserve">Ответственный исполнитель </w:t>
            </w:r>
            <w:r w:rsidR="00F46D71">
              <w:rPr>
                <w:sz w:val="20"/>
                <w:szCs w:val="20"/>
              </w:rPr>
              <w:t>–</w:t>
            </w:r>
            <w:r w:rsidRPr="00313CE7">
              <w:rPr>
                <w:sz w:val="20"/>
                <w:szCs w:val="20"/>
              </w:rPr>
              <w:t xml:space="preserve"> У</w:t>
            </w:r>
            <w:r w:rsidR="00F46D71">
              <w:rPr>
                <w:sz w:val="20"/>
                <w:szCs w:val="20"/>
              </w:rPr>
              <w:t>правление культуры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F46D71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33630000,00</w:t>
            </w:r>
          </w:p>
        </w:tc>
        <w:tc>
          <w:tcPr>
            <w:tcW w:w="1275" w:type="dxa"/>
            <w:shd w:val="clear" w:color="auto" w:fill="auto"/>
          </w:tcPr>
          <w:p w:rsidR="002113F4" w:rsidRPr="000A0F09" w:rsidRDefault="00F46D71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19600000,00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F46D71" w:rsidP="005258F9">
            <w:pPr>
              <w:pStyle w:val="ConsPlusCell"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3500000,00</w:t>
            </w:r>
          </w:p>
        </w:tc>
      </w:tr>
      <w:tr w:rsidR="002113F4" w:rsidRPr="000A0F09" w:rsidTr="00F46D71">
        <w:trPr>
          <w:trHeight w:val="724"/>
        </w:trPr>
        <w:tc>
          <w:tcPr>
            <w:tcW w:w="1135" w:type="dxa"/>
          </w:tcPr>
          <w:p w:rsidR="002113F4" w:rsidRPr="00C430D9" w:rsidRDefault="00C430D9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2113F4" w:rsidRPr="00C430D9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Основное мероприятие 1.3.</w:t>
            </w:r>
          </w:p>
        </w:tc>
        <w:tc>
          <w:tcPr>
            <w:tcW w:w="5103" w:type="dxa"/>
            <w:shd w:val="clear" w:color="auto" w:fill="auto"/>
          </w:tcPr>
          <w:p w:rsidR="002113F4" w:rsidRPr="001C1F79" w:rsidRDefault="002113F4" w:rsidP="005258F9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>Выполнение работ по ремонту, капитальному ремонту здания Администрации МР «Вуктыл».</w:t>
            </w:r>
          </w:p>
        </w:tc>
        <w:tc>
          <w:tcPr>
            <w:tcW w:w="4253" w:type="dxa"/>
            <w:shd w:val="clear" w:color="auto" w:fill="auto"/>
          </w:tcPr>
          <w:p w:rsidR="002113F4" w:rsidRPr="00313CE7" w:rsidRDefault="002113F4" w:rsidP="00F93968">
            <w:pPr>
              <w:rPr>
                <w:sz w:val="20"/>
                <w:szCs w:val="20"/>
              </w:rPr>
            </w:pPr>
            <w:r w:rsidRPr="00313CE7">
              <w:rPr>
                <w:sz w:val="20"/>
                <w:szCs w:val="20"/>
              </w:rPr>
              <w:t xml:space="preserve">Ответственный исполнитель </w:t>
            </w:r>
            <w:r>
              <w:rPr>
                <w:sz w:val="20"/>
                <w:szCs w:val="20"/>
              </w:rPr>
              <w:t>–</w:t>
            </w:r>
            <w:r w:rsidR="00F46D71">
              <w:rPr>
                <w:sz w:val="20"/>
                <w:szCs w:val="20"/>
              </w:rPr>
              <w:t xml:space="preserve"> </w:t>
            </w:r>
            <w:r w:rsidR="00F9396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1263631,00</w:t>
            </w:r>
          </w:p>
        </w:tc>
        <w:tc>
          <w:tcPr>
            <w:tcW w:w="1275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pStyle w:val="ConsPlusCell"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</w:tr>
      <w:tr w:rsidR="002113F4" w:rsidRPr="000A0F09" w:rsidTr="00F46D71">
        <w:trPr>
          <w:trHeight w:val="452"/>
        </w:trPr>
        <w:tc>
          <w:tcPr>
            <w:tcW w:w="1135" w:type="dxa"/>
            <w:vMerge w:val="restart"/>
          </w:tcPr>
          <w:p w:rsidR="002113F4" w:rsidRPr="00C430D9" w:rsidRDefault="00C430D9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13F4" w:rsidRPr="00D02B52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A354C">
              <w:rPr>
                <w:b/>
              </w:rPr>
              <w:t xml:space="preserve">Подпрограмма </w:t>
            </w:r>
            <w:r w:rsidRPr="00FA354C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2113F4" w:rsidRDefault="002113F4" w:rsidP="005258F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7D26">
              <w:rPr>
                <w:b/>
              </w:rPr>
              <w:t>«</w:t>
            </w:r>
            <w:r w:rsidRPr="00835383">
              <w:rPr>
                <w:b/>
              </w:rPr>
              <w:t>Строительство и ремонт объектов муниципальной казны муниципального района «Вуктыл</w:t>
            </w:r>
            <w:r>
              <w:rPr>
                <w:b/>
              </w:rPr>
              <w:t>»</w:t>
            </w:r>
          </w:p>
        </w:tc>
        <w:tc>
          <w:tcPr>
            <w:tcW w:w="4253" w:type="dxa"/>
            <w:shd w:val="clear" w:color="auto" w:fill="auto"/>
          </w:tcPr>
          <w:p w:rsidR="002113F4" w:rsidRPr="00DB0CCF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200000,00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</w:tr>
      <w:tr w:rsidR="002113F4" w:rsidRPr="000A0F09" w:rsidTr="00F46D71">
        <w:trPr>
          <w:trHeight w:val="359"/>
        </w:trPr>
        <w:tc>
          <w:tcPr>
            <w:tcW w:w="1135" w:type="dxa"/>
            <w:vMerge/>
          </w:tcPr>
          <w:p w:rsidR="002113F4" w:rsidRPr="00C430D9" w:rsidRDefault="002113F4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113F4" w:rsidRPr="00FA354C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113F4" w:rsidRPr="00B17D26" w:rsidRDefault="002113F4" w:rsidP="005258F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2113F4" w:rsidRPr="00DB0CCF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B0CCF">
              <w:rPr>
                <w:sz w:val="20"/>
                <w:szCs w:val="20"/>
              </w:rPr>
              <w:t>Ответственный исполнитель</w:t>
            </w:r>
            <w:r>
              <w:rPr>
                <w:sz w:val="20"/>
                <w:szCs w:val="20"/>
              </w:rPr>
              <w:t xml:space="preserve"> – Комитет по управлению имуществом</w:t>
            </w:r>
          </w:p>
        </w:tc>
        <w:tc>
          <w:tcPr>
            <w:tcW w:w="1276" w:type="dxa"/>
            <w:vMerge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2113F4" w:rsidRPr="000A0F09" w:rsidTr="00F46D71">
        <w:trPr>
          <w:trHeight w:val="561"/>
        </w:trPr>
        <w:tc>
          <w:tcPr>
            <w:tcW w:w="1135" w:type="dxa"/>
          </w:tcPr>
          <w:p w:rsidR="002113F4" w:rsidRPr="00C430D9" w:rsidRDefault="00C430D9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:rsidR="002113F4" w:rsidRPr="00C430D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C430D9">
              <w:t>Основное мероприятие 1.1</w:t>
            </w:r>
          </w:p>
        </w:tc>
        <w:tc>
          <w:tcPr>
            <w:tcW w:w="5103" w:type="dxa"/>
            <w:shd w:val="clear" w:color="auto" w:fill="auto"/>
          </w:tcPr>
          <w:p w:rsidR="002113F4" w:rsidRPr="00D02B52" w:rsidRDefault="002113F4" w:rsidP="005258F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t xml:space="preserve">Выполнение работ по </w:t>
            </w:r>
            <w:r w:rsidRPr="00562B02">
              <w:t>составлени</w:t>
            </w:r>
            <w:r>
              <w:t>ю</w:t>
            </w:r>
            <w:r w:rsidRPr="00562B02">
              <w:t xml:space="preserve"> </w:t>
            </w:r>
            <w:r>
              <w:t>сметной документации для выполнения работ по ремонту объектов муниципальной казны</w:t>
            </w:r>
          </w:p>
        </w:tc>
        <w:tc>
          <w:tcPr>
            <w:tcW w:w="4253" w:type="dxa"/>
            <w:shd w:val="clear" w:color="auto" w:fill="auto"/>
          </w:tcPr>
          <w:p w:rsidR="002113F4" w:rsidRPr="00D02B52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02B52">
              <w:rPr>
                <w:sz w:val="20"/>
                <w:szCs w:val="20"/>
              </w:rPr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</w:tr>
      <w:tr w:rsidR="002113F4" w:rsidRPr="000A0F09" w:rsidTr="00F46D71">
        <w:trPr>
          <w:trHeight w:val="561"/>
        </w:trPr>
        <w:tc>
          <w:tcPr>
            <w:tcW w:w="1135" w:type="dxa"/>
          </w:tcPr>
          <w:p w:rsidR="002113F4" w:rsidRPr="00C430D9" w:rsidRDefault="00C430D9" w:rsidP="00C430D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:rsidR="002113F4" w:rsidRPr="00C430D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C430D9">
              <w:t xml:space="preserve">Основное мероприятие 1.2. </w:t>
            </w:r>
          </w:p>
        </w:tc>
        <w:tc>
          <w:tcPr>
            <w:tcW w:w="5103" w:type="dxa"/>
            <w:shd w:val="clear" w:color="auto" w:fill="auto"/>
          </w:tcPr>
          <w:p w:rsidR="002113F4" w:rsidRPr="00D02B52" w:rsidRDefault="002113F4" w:rsidP="005258F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t>Выполнение работ по ремонту объектов муниципальной казны.</w:t>
            </w:r>
          </w:p>
        </w:tc>
        <w:tc>
          <w:tcPr>
            <w:tcW w:w="4253" w:type="dxa"/>
            <w:shd w:val="clear" w:color="auto" w:fill="auto"/>
          </w:tcPr>
          <w:p w:rsidR="002113F4" w:rsidRPr="00D02B52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02B52">
              <w:rPr>
                <w:sz w:val="20"/>
                <w:szCs w:val="20"/>
              </w:rPr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200000,00</w:t>
            </w:r>
          </w:p>
        </w:tc>
        <w:tc>
          <w:tcPr>
            <w:tcW w:w="1275" w:type="dxa"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</w:t>
            </w:r>
            <w:r w:rsidR="00765920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2113F4" w:rsidRPr="000A0F09" w:rsidRDefault="002113F4" w:rsidP="005258F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</w:t>
            </w:r>
            <w:r w:rsidR="00765920">
              <w:rPr>
                <w:sz w:val="20"/>
                <w:szCs w:val="20"/>
              </w:rPr>
              <w:t>,00</w:t>
            </w:r>
          </w:p>
        </w:tc>
      </w:tr>
    </w:tbl>
    <w:p w:rsidR="002113F4" w:rsidRDefault="002113F4" w:rsidP="002113F4">
      <w:pPr>
        <w:suppressAutoHyphens/>
        <w:autoSpaceDE w:val="0"/>
        <w:autoSpaceDN w:val="0"/>
        <w:adjustRightInd w:val="0"/>
        <w:jc w:val="right"/>
        <w:outlineLvl w:val="0"/>
      </w:pPr>
    </w:p>
    <w:p w:rsidR="006B1A1B" w:rsidRDefault="006B1A1B" w:rsidP="002113F4">
      <w:pPr>
        <w:suppressAutoHyphens/>
        <w:autoSpaceDE w:val="0"/>
        <w:autoSpaceDN w:val="0"/>
        <w:adjustRightInd w:val="0"/>
        <w:jc w:val="right"/>
        <w:outlineLvl w:val="0"/>
      </w:pPr>
    </w:p>
    <w:p w:rsidR="006B1A1B" w:rsidRDefault="006B1A1B" w:rsidP="002113F4">
      <w:pPr>
        <w:suppressAutoHyphens/>
        <w:autoSpaceDE w:val="0"/>
        <w:autoSpaceDN w:val="0"/>
        <w:adjustRightInd w:val="0"/>
        <w:jc w:val="right"/>
        <w:outlineLvl w:val="0"/>
      </w:pPr>
    </w:p>
    <w:p w:rsidR="006B1A1B" w:rsidRDefault="006B1A1B" w:rsidP="002113F4">
      <w:pPr>
        <w:suppressAutoHyphens/>
        <w:autoSpaceDE w:val="0"/>
        <w:autoSpaceDN w:val="0"/>
        <w:adjustRightInd w:val="0"/>
        <w:jc w:val="right"/>
        <w:outlineLvl w:val="0"/>
      </w:pPr>
    </w:p>
    <w:p w:rsidR="002113F4" w:rsidRPr="006B1A1B" w:rsidRDefault="002113F4" w:rsidP="002113F4">
      <w:pPr>
        <w:suppressAutoHyphens/>
        <w:autoSpaceDE w:val="0"/>
        <w:autoSpaceDN w:val="0"/>
        <w:adjustRightInd w:val="0"/>
        <w:jc w:val="right"/>
        <w:outlineLvl w:val="0"/>
      </w:pPr>
      <w:r w:rsidRPr="00EF4A56">
        <w:t>Таблица</w:t>
      </w:r>
      <w:r w:rsidR="00567CAB">
        <w:t xml:space="preserve"> 3</w:t>
      </w:r>
      <w:r w:rsidRPr="00EF4A56">
        <w:t>.2</w:t>
      </w:r>
    </w:p>
    <w:p w:rsidR="002113F4" w:rsidRDefault="002113F4" w:rsidP="002113F4">
      <w:pPr>
        <w:suppressAutoHyphens/>
        <w:autoSpaceDE w:val="0"/>
        <w:autoSpaceDN w:val="0"/>
        <w:adjustRightInd w:val="0"/>
        <w:jc w:val="center"/>
      </w:pPr>
      <w:proofErr w:type="gramStart"/>
      <w:r w:rsidRPr="009646F6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2113F4" w:rsidRDefault="002113F4" w:rsidP="002113F4">
      <w:pPr>
        <w:suppressAutoHyphens/>
        <w:autoSpaceDE w:val="0"/>
        <w:autoSpaceDN w:val="0"/>
        <w:adjustRightInd w:val="0"/>
        <w:jc w:val="center"/>
      </w:pPr>
      <w:r w:rsidRPr="009646F6">
        <w:t xml:space="preserve"> федерального бюджета Российской Федерации, республиканского бюджета Республики Коми)</w:t>
      </w:r>
      <w:r>
        <w:t>,</w:t>
      </w:r>
      <w:r w:rsidRPr="009646F6">
        <w:t xml:space="preserve"> бюджетов поселений и иных </w:t>
      </w:r>
    </w:p>
    <w:p w:rsidR="002113F4" w:rsidRPr="00D01216" w:rsidRDefault="002113F4" w:rsidP="002113F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D01216">
        <w:rPr>
          <w:rFonts w:ascii="Times New Roman" w:hAnsi="Times New Roman" w:cs="Times New Roman"/>
          <w:sz w:val="24"/>
          <w:szCs w:val="24"/>
        </w:rPr>
        <w:t>организаций на реализацию целей муниципальной программы муниципального района «Вуктыл» «Строительство и ремонт объектов муниципальной собственности»</w:t>
      </w:r>
    </w:p>
    <w:p w:rsidR="002113F4" w:rsidRPr="009646F6" w:rsidRDefault="002113F4" w:rsidP="002113F4">
      <w:pPr>
        <w:suppressAutoHyphens/>
        <w:autoSpaceDE w:val="0"/>
        <w:autoSpaceDN w:val="0"/>
        <w:adjustRightInd w:val="0"/>
        <w:ind w:right="284"/>
        <w:jc w:val="right"/>
      </w:pPr>
      <w:r w:rsidRPr="009646F6">
        <w:t>(руб.)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2693"/>
        <w:gridCol w:w="6096"/>
        <w:gridCol w:w="1417"/>
        <w:gridCol w:w="1276"/>
        <w:gridCol w:w="1134"/>
      </w:tblGrid>
      <w:tr w:rsidR="002113F4" w:rsidRPr="009646F6" w:rsidTr="00F46D71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№ </w:t>
            </w:r>
            <w:proofErr w:type="gramStart"/>
            <w:r w:rsidRPr="002113F4">
              <w:rPr>
                <w:sz w:val="24"/>
                <w:szCs w:val="24"/>
              </w:rPr>
              <w:t>п</w:t>
            </w:r>
            <w:proofErr w:type="gramEnd"/>
            <w:r w:rsidRPr="002113F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Источник  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2113F4" w:rsidRPr="009646F6" w:rsidTr="00F46D71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6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7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8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  <w:p w:rsidR="002113F4" w:rsidRPr="002113F4" w:rsidRDefault="002113F4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113F4" w:rsidRPr="00AE50AF" w:rsidRDefault="002113F4" w:rsidP="002113F4">
      <w:pPr>
        <w:rPr>
          <w:b/>
          <w:sz w:val="2"/>
          <w:szCs w:val="2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413"/>
        <w:gridCol w:w="2696"/>
        <w:gridCol w:w="6089"/>
        <w:gridCol w:w="1417"/>
        <w:gridCol w:w="1276"/>
        <w:gridCol w:w="1134"/>
      </w:tblGrid>
      <w:tr w:rsidR="002113F4" w:rsidRPr="00AE50AF" w:rsidTr="00F46D71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AE50AF" w:rsidRDefault="002113F4" w:rsidP="005258F9">
            <w:pPr>
              <w:pStyle w:val="ConsPlusCell"/>
              <w:suppressAutoHyphens/>
              <w:jc w:val="center"/>
            </w:pPr>
            <w:r w:rsidRPr="00AE50AF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AE50AF" w:rsidRDefault="002113F4" w:rsidP="005258F9">
            <w:pPr>
              <w:pStyle w:val="ConsPlusCell"/>
              <w:suppressAutoHyphens/>
              <w:jc w:val="center"/>
            </w:pPr>
            <w:r w:rsidRPr="00AE50AF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AE50AF" w:rsidRDefault="002113F4" w:rsidP="005258F9">
            <w:pPr>
              <w:pStyle w:val="ConsPlusCell"/>
              <w:suppressAutoHyphens/>
              <w:jc w:val="center"/>
            </w:pPr>
            <w:r w:rsidRPr="00AE50AF"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AE50AF" w:rsidRDefault="002113F4" w:rsidP="005258F9">
            <w:pPr>
              <w:pStyle w:val="ConsPlusCell"/>
              <w:suppressAutoHyphens/>
              <w:jc w:val="center"/>
            </w:pPr>
            <w:r w:rsidRPr="00AE50AF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AE50AF" w:rsidRDefault="002113F4" w:rsidP="005258F9">
            <w:pPr>
              <w:pStyle w:val="ConsPlusCell"/>
              <w:suppressAutoHyphens/>
              <w:jc w:val="center"/>
            </w:pPr>
            <w:r w:rsidRPr="00AE50A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AE50AF" w:rsidRDefault="002113F4" w:rsidP="005258F9">
            <w:pPr>
              <w:pStyle w:val="ConsPlusCell"/>
              <w:suppressAutoHyphens/>
              <w:jc w:val="center"/>
            </w:pPr>
            <w:r w:rsidRPr="00AE50AF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F4" w:rsidRPr="00AE50AF" w:rsidRDefault="002113F4" w:rsidP="005258F9">
            <w:pPr>
              <w:pStyle w:val="ConsPlusCell"/>
              <w:suppressAutoHyphens/>
              <w:jc w:val="center"/>
            </w:pPr>
            <w:r w:rsidRPr="00AE50AF">
              <w:t>7</w:t>
            </w:r>
          </w:p>
        </w:tc>
      </w:tr>
      <w:tr w:rsidR="00F46D71" w:rsidRPr="009646F6" w:rsidTr="00F46D71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71" w:rsidRPr="00C430D9" w:rsidRDefault="00F46D71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2113F4" w:rsidRDefault="00F46D71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Муниципальная</w:t>
            </w:r>
            <w:r w:rsidRPr="002113F4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2113F4" w:rsidRDefault="00F46D71" w:rsidP="005258F9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F4">
              <w:rPr>
                <w:rFonts w:ascii="Times New Roman" w:hAnsi="Times New Roman" w:cs="Times New Roman"/>
                <w:sz w:val="24"/>
                <w:szCs w:val="24"/>
              </w:rPr>
              <w:t>«Строительство и ремонт объектов муниципальной собственности»</w:t>
            </w:r>
          </w:p>
          <w:p w:rsidR="00F46D71" w:rsidRPr="002113F4" w:rsidRDefault="00F46D71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2113F4" w:rsidRDefault="00F46D71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F46D71" w:rsidRPr="002113F4" w:rsidRDefault="00F46D71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765920" w:rsidRDefault="00F46D71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44677631,00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765920" w:rsidRDefault="00F46D71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20700000,00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765920" w:rsidRDefault="00F46D71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4850000,00</w:t>
            </w:r>
          </w:p>
        </w:tc>
      </w:tr>
      <w:tr w:rsidR="00F46D71" w:rsidRPr="009646F6" w:rsidTr="00F46D71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D71" w:rsidRPr="00C430D9" w:rsidRDefault="00F46D71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2113F4" w:rsidRDefault="00F46D71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2113F4" w:rsidRDefault="00F46D71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2113F4" w:rsidRDefault="00F46D71" w:rsidP="0076592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 w:rsidR="00765920"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765920" w:rsidRDefault="00F46D71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44677631,00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765920" w:rsidRDefault="00F46D71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20700000,00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71" w:rsidRPr="00765920" w:rsidRDefault="00F46D71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4850000,00</w:t>
            </w:r>
          </w:p>
        </w:tc>
      </w:tr>
      <w:tr w:rsidR="00765920" w:rsidRPr="009646F6" w:rsidTr="00F46D71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C430D9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C430D9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C430D9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C430D9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  <w:lang w:val="en-US"/>
              </w:rPr>
              <w:t>2</w:t>
            </w:r>
            <w:r w:rsidRPr="000C44B1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  <w:lang w:val="en-US"/>
              </w:rPr>
            </w:pPr>
            <w:r w:rsidRPr="002113F4">
              <w:rPr>
                <w:sz w:val="24"/>
                <w:szCs w:val="24"/>
              </w:rPr>
              <w:t xml:space="preserve">Подпрограмма </w:t>
            </w:r>
            <w:r w:rsidRPr="002113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372E2A" w:rsidRDefault="00765920" w:rsidP="00372E2A">
            <w:pPr>
              <w:jc w:val="center"/>
              <w:rPr>
                <w:b/>
              </w:rPr>
            </w:pPr>
            <w:r w:rsidRPr="00372E2A">
              <w:rPr>
                <w:b/>
              </w:rPr>
              <w:t>«</w:t>
            </w:r>
            <w:r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72E2A">
              <w:rPr>
                <w:b/>
              </w:rPr>
              <w:t>»</w:t>
            </w:r>
          </w:p>
          <w:p w:rsidR="00765920" w:rsidRPr="002113F4" w:rsidRDefault="00765920" w:rsidP="005258F9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lastRenderedPageBreak/>
              <w:t xml:space="preserve">Всего, </w:t>
            </w:r>
          </w:p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44477631,00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20700000,00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4850000,00</w:t>
            </w:r>
          </w:p>
        </w:tc>
      </w:tr>
      <w:tr w:rsidR="00765920" w:rsidRPr="009646F6" w:rsidTr="00F46D71">
        <w:trPr>
          <w:trHeight w:val="33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76592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44477631,00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20700000,00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4850000,00</w:t>
            </w:r>
          </w:p>
        </w:tc>
      </w:tr>
      <w:tr w:rsidR="00765920" w:rsidRPr="009646F6" w:rsidTr="00F46D71">
        <w:trPr>
          <w:trHeight w:val="3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45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  <w:r w:rsidRPr="0076592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  <w:r w:rsidRPr="0076592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  <w:r w:rsidRPr="00765920">
              <w:rPr>
                <w:sz w:val="22"/>
                <w:szCs w:val="22"/>
              </w:rPr>
              <w:t>0,00</w:t>
            </w:r>
          </w:p>
        </w:tc>
      </w:tr>
      <w:tr w:rsidR="00765920" w:rsidRPr="009646F6" w:rsidTr="00F46D71">
        <w:trPr>
          <w:trHeight w:val="27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0A0F09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0A0F09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0A0F09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65920" w:rsidRPr="009646F6" w:rsidTr="00F46D71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9584000,00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1100000,00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1350000,00</w:t>
            </w:r>
          </w:p>
        </w:tc>
      </w:tr>
      <w:tr w:rsidR="00765920" w:rsidRPr="009646F6" w:rsidTr="00F46D71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76592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МР </w:t>
            </w:r>
            <w:r w:rsidRPr="002113F4">
              <w:rPr>
                <w:sz w:val="24"/>
                <w:szCs w:val="24"/>
              </w:rPr>
              <w:t>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9584000,00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1100000,00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1350000,00</w:t>
            </w:r>
          </w:p>
        </w:tc>
      </w:tr>
      <w:tr w:rsidR="00765920" w:rsidRPr="009646F6" w:rsidTr="00F46D71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4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Основное мероприятие 1.2.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0C44B1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2113F4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</w:t>
            </w:r>
            <w:r>
              <w:rPr>
                <w:lang w:eastAsia="en-US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33630000,00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19600000,00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3500000,00</w:t>
            </w:r>
          </w:p>
        </w:tc>
      </w:tr>
      <w:tr w:rsidR="00765920" w:rsidRPr="009646F6" w:rsidTr="00F46D71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76592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33630000,00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19600000,00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753E0A">
            <w:pPr>
              <w:pStyle w:val="ConsPlusCell"/>
              <w:suppressAutoHyphens/>
              <w:ind w:right="-108"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3500000,00</w:t>
            </w:r>
          </w:p>
        </w:tc>
      </w:tr>
      <w:tr w:rsidR="00765920" w:rsidRPr="009646F6" w:rsidTr="00F46D71">
        <w:trPr>
          <w:trHeight w:val="5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0A0F09" w:rsidTr="00F46D71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5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Основное мероприятие 1.3.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tabs>
                <w:tab w:val="left" w:pos="351"/>
              </w:tabs>
              <w:suppressAutoHyphens/>
            </w:pPr>
            <w:r w:rsidRPr="002113F4">
              <w:rPr>
                <w:lang w:eastAsia="en-US"/>
              </w:rPr>
              <w:t>Выполнение работ по ремонту, капитальному ремонту здания Администрации МР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1263631,00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0A0F09" w:rsidTr="00F46D71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76592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1263631,00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4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C430D9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b/>
                <w:sz w:val="24"/>
                <w:szCs w:val="24"/>
              </w:rPr>
              <w:t xml:space="preserve">«Строительство и ремонт объектов муниципальной казны муниципального </w:t>
            </w:r>
            <w:r w:rsidRPr="002113F4">
              <w:rPr>
                <w:b/>
                <w:sz w:val="24"/>
                <w:szCs w:val="24"/>
              </w:rPr>
              <w:lastRenderedPageBreak/>
              <w:t>района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lastRenderedPageBreak/>
              <w:t xml:space="preserve">Всего, </w:t>
            </w:r>
          </w:p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3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45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7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113F4">
              <w:t>Основное 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3F4">
              <w:t>Выполнение работ по составлению сметной документации для выполнения работ по ремонту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76592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920" w:rsidRPr="000C44B1" w:rsidRDefault="00765920" w:rsidP="005258F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8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113F4">
              <w:t xml:space="preserve">Основное мероприятие 1.2. 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3F4">
              <w:t>Выполнение работ по ремонту объектов муниципальной казны</w:t>
            </w:r>
            <w:r w:rsidRPr="002113F4">
              <w:rPr>
                <w:bCs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76592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920" w:rsidRPr="00765920" w:rsidRDefault="00765920" w:rsidP="000205A3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  <w:tr w:rsidR="00765920" w:rsidRPr="009646F6" w:rsidTr="00F46D71">
        <w:trPr>
          <w:trHeight w:val="5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FB2C31" w:rsidRDefault="00765920" w:rsidP="005258F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2113F4" w:rsidRDefault="00765920" w:rsidP="005258F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0" w:rsidRPr="00765920" w:rsidRDefault="00765920" w:rsidP="005258F9">
            <w:pPr>
              <w:pStyle w:val="ConsPlusCell"/>
              <w:suppressAutoHyphens/>
              <w:jc w:val="center"/>
              <w:rPr>
                <w:sz w:val="20"/>
                <w:szCs w:val="20"/>
              </w:rPr>
            </w:pPr>
            <w:r w:rsidRPr="00765920">
              <w:rPr>
                <w:sz w:val="20"/>
                <w:szCs w:val="20"/>
              </w:rPr>
              <w:t>0,00</w:t>
            </w:r>
          </w:p>
        </w:tc>
      </w:tr>
    </w:tbl>
    <w:p w:rsidR="00A8277D" w:rsidRPr="002B47DA" w:rsidRDefault="00A8277D" w:rsidP="007115B2">
      <w:pPr>
        <w:tabs>
          <w:tab w:val="center" w:pos="7158"/>
          <w:tab w:val="left" w:pos="11490"/>
          <w:tab w:val="left" w:pos="11700"/>
        </w:tabs>
        <w:rPr>
          <w:i/>
        </w:rPr>
      </w:pPr>
    </w:p>
    <w:sectPr w:rsidR="00A8277D" w:rsidRPr="002B47DA" w:rsidSect="002113F4">
      <w:pgSz w:w="16840" w:h="11907" w:orient="landscape" w:code="9"/>
      <w:pgMar w:top="1134" w:right="39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DA" w:rsidRDefault="00F510DA" w:rsidP="000F6057">
      <w:r>
        <w:separator/>
      </w:r>
    </w:p>
  </w:endnote>
  <w:endnote w:type="continuationSeparator" w:id="0">
    <w:p w:rsidR="00F510DA" w:rsidRDefault="00F510DA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97" w:rsidRDefault="003A7E97">
    <w:pPr>
      <w:pStyle w:val="af"/>
      <w:jc w:val="right"/>
    </w:pPr>
  </w:p>
  <w:p w:rsidR="003A7E97" w:rsidRDefault="003A7E9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DA" w:rsidRDefault="00F510DA" w:rsidP="000F6057">
      <w:r>
        <w:separator/>
      </w:r>
    </w:p>
  </w:footnote>
  <w:footnote w:type="continuationSeparator" w:id="0">
    <w:p w:rsidR="00F510DA" w:rsidRDefault="00F510DA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8D"/>
    <w:multiLevelType w:val="hybridMultilevel"/>
    <w:tmpl w:val="55DA133C"/>
    <w:lvl w:ilvl="0" w:tplc="1CF2D7FC">
      <w:start w:val="6"/>
      <w:numFmt w:val="decimal"/>
      <w:lvlText w:val="%1."/>
      <w:lvlJc w:val="left"/>
      <w:pPr>
        <w:ind w:left="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">
    <w:nsid w:val="03D22F43"/>
    <w:multiLevelType w:val="hybridMultilevel"/>
    <w:tmpl w:val="A18E61D6"/>
    <w:lvl w:ilvl="0" w:tplc="DE18B9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B33D2"/>
    <w:multiLevelType w:val="hybridMultilevel"/>
    <w:tmpl w:val="E732034C"/>
    <w:lvl w:ilvl="0" w:tplc="E6A62FAA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4B28"/>
    <w:multiLevelType w:val="hybridMultilevel"/>
    <w:tmpl w:val="F7369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2EAD"/>
    <w:multiLevelType w:val="multilevel"/>
    <w:tmpl w:val="4718C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1644FBD"/>
    <w:multiLevelType w:val="multilevel"/>
    <w:tmpl w:val="8ED6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C3A89"/>
    <w:multiLevelType w:val="hybridMultilevel"/>
    <w:tmpl w:val="887C7486"/>
    <w:lvl w:ilvl="0" w:tplc="3BE642C8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73A76"/>
    <w:multiLevelType w:val="hybridMultilevel"/>
    <w:tmpl w:val="BE28AE4A"/>
    <w:lvl w:ilvl="0" w:tplc="4E4881A2">
      <w:start w:val="1"/>
      <w:numFmt w:val="upperRoman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5B7644"/>
    <w:multiLevelType w:val="multilevel"/>
    <w:tmpl w:val="4718C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229B57A7"/>
    <w:multiLevelType w:val="hybridMultilevel"/>
    <w:tmpl w:val="B2D65D00"/>
    <w:lvl w:ilvl="0" w:tplc="6114CE6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61539A3"/>
    <w:multiLevelType w:val="hybridMultilevel"/>
    <w:tmpl w:val="9FAE5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693542"/>
    <w:multiLevelType w:val="hybridMultilevel"/>
    <w:tmpl w:val="E278D5D4"/>
    <w:lvl w:ilvl="0" w:tplc="63DEA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7371DDD"/>
    <w:multiLevelType w:val="hybridMultilevel"/>
    <w:tmpl w:val="9A2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F50C3"/>
    <w:multiLevelType w:val="hybridMultilevel"/>
    <w:tmpl w:val="71B23B0A"/>
    <w:lvl w:ilvl="0" w:tplc="79005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670B55"/>
    <w:multiLevelType w:val="hybridMultilevel"/>
    <w:tmpl w:val="43406716"/>
    <w:lvl w:ilvl="0" w:tplc="300A5A78">
      <w:start w:val="7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>
    <w:nsid w:val="2DFD05F5"/>
    <w:multiLevelType w:val="hybridMultilevel"/>
    <w:tmpl w:val="0C32230A"/>
    <w:lvl w:ilvl="0" w:tplc="7E88B952">
      <w:start w:val="1"/>
      <w:numFmt w:val="decimal"/>
      <w:lvlText w:val="%1."/>
      <w:lvlJc w:val="left"/>
      <w:pPr>
        <w:tabs>
          <w:tab w:val="num" w:pos="39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A8645A"/>
    <w:multiLevelType w:val="hybridMultilevel"/>
    <w:tmpl w:val="9F0E886E"/>
    <w:lvl w:ilvl="0" w:tplc="B9187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640F8B"/>
    <w:multiLevelType w:val="hybridMultilevel"/>
    <w:tmpl w:val="743A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A387B"/>
    <w:multiLevelType w:val="multilevel"/>
    <w:tmpl w:val="BBE6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8F6BCD"/>
    <w:multiLevelType w:val="hybridMultilevel"/>
    <w:tmpl w:val="AF4CA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84343"/>
    <w:multiLevelType w:val="hybridMultilevel"/>
    <w:tmpl w:val="1BFA8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C1DD2"/>
    <w:multiLevelType w:val="hybridMultilevel"/>
    <w:tmpl w:val="4914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26B4D"/>
    <w:multiLevelType w:val="multilevel"/>
    <w:tmpl w:val="868E62D2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58D6540"/>
    <w:multiLevelType w:val="multilevel"/>
    <w:tmpl w:val="BBE6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57A6B"/>
    <w:multiLevelType w:val="hybridMultilevel"/>
    <w:tmpl w:val="8D7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4B6DE2"/>
    <w:multiLevelType w:val="hybridMultilevel"/>
    <w:tmpl w:val="3482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F56AA"/>
    <w:multiLevelType w:val="hybridMultilevel"/>
    <w:tmpl w:val="0332D67E"/>
    <w:lvl w:ilvl="0" w:tplc="59DCA28A">
      <w:start w:val="1"/>
      <w:numFmt w:val="decimal"/>
      <w:lvlText w:val="%1)"/>
      <w:lvlJc w:val="left"/>
      <w:pPr>
        <w:ind w:left="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8">
    <w:nsid w:val="4BCF7A17"/>
    <w:multiLevelType w:val="hybridMultilevel"/>
    <w:tmpl w:val="CB2A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5716D"/>
    <w:multiLevelType w:val="hybridMultilevel"/>
    <w:tmpl w:val="9CDE8088"/>
    <w:lvl w:ilvl="0" w:tplc="6FF47F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0C52B8"/>
    <w:multiLevelType w:val="hybridMultilevel"/>
    <w:tmpl w:val="F6AA6164"/>
    <w:lvl w:ilvl="0" w:tplc="6C346F4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F826150"/>
    <w:multiLevelType w:val="hybridMultilevel"/>
    <w:tmpl w:val="DB48D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028F8"/>
    <w:multiLevelType w:val="hybridMultilevel"/>
    <w:tmpl w:val="87DECE40"/>
    <w:lvl w:ilvl="0" w:tplc="B28E6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875403D"/>
    <w:multiLevelType w:val="hybridMultilevel"/>
    <w:tmpl w:val="238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808B6"/>
    <w:multiLevelType w:val="hybridMultilevel"/>
    <w:tmpl w:val="B978C9E6"/>
    <w:lvl w:ilvl="0" w:tplc="8C5E77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2D8350F"/>
    <w:multiLevelType w:val="hybridMultilevel"/>
    <w:tmpl w:val="CC1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BF6098"/>
    <w:multiLevelType w:val="hybridMultilevel"/>
    <w:tmpl w:val="BAE8F990"/>
    <w:lvl w:ilvl="0" w:tplc="C7A0D29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54979BC"/>
    <w:multiLevelType w:val="hybridMultilevel"/>
    <w:tmpl w:val="F9DE7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C467BC"/>
    <w:multiLevelType w:val="hybridMultilevel"/>
    <w:tmpl w:val="6246893A"/>
    <w:lvl w:ilvl="0" w:tplc="0C28CA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D96955"/>
    <w:multiLevelType w:val="hybridMultilevel"/>
    <w:tmpl w:val="D4007BB4"/>
    <w:lvl w:ilvl="0" w:tplc="6CAA570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E0D445F"/>
    <w:multiLevelType w:val="hybridMultilevel"/>
    <w:tmpl w:val="1CF8D3C4"/>
    <w:lvl w:ilvl="0" w:tplc="B9C8C9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04305B4"/>
    <w:multiLevelType w:val="hybridMultilevel"/>
    <w:tmpl w:val="17AA4CBE"/>
    <w:lvl w:ilvl="0" w:tplc="16ECE1E6">
      <w:start w:val="6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9CF87216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2">
    <w:nsid w:val="75F635C7"/>
    <w:multiLevelType w:val="multilevel"/>
    <w:tmpl w:val="8ED6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D7740B"/>
    <w:multiLevelType w:val="hybridMultilevel"/>
    <w:tmpl w:val="B1D6FBDE"/>
    <w:lvl w:ilvl="0" w:tplc="A844D8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4">
    <w:nsid w:val="7EDC19D0"/>
    <w:multiLevelType w:val="hybridMultilevel"/>
    <w:tmpl w:val="C728E6D0"/>
    <w:lvl w:ilvl="0" w:tplc="F7EEE91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29"/>
  </w:num>
  <w:num w:numId="5">
    <w:abstractNumId w:val="5"/>
  </w:num>
  <w:num w:numId="6">
    <w:abstractNumId w:val="42"/>
  </w:num>
  <w:num w:numId="7">
    <w:abstractNumId w:val="24"/>
  </w:num>
  <w:num w:numId="8">
    <w:abstractNumId w:val="19"/>
  </w:num>
  <w:num w:numId="9">
    <w:abstractNumId w:val="37"/>
  </w:num>
  <w:num w:numId="10">
    <w:abstractNumId w:val="38"/>
  </w:num>
  <w:num w:numId="11">
    <w:abstractNumId w:val="11"/>
  </w:num>
  <w:num w:numId="12">
    <w:abstractNumId w:val="18"/>
  </w:num>
  <w:num w:numId="13">
    <w:abstractNumId w:val="22"/>
  </w:num>
  <w:num w:numId="14">
    <w:abstractNumId w:val="3"/>
  </w:num>
  <w:num w:numId="15">
    <w:abstractNumId w:val="35"/>
  </w:num>
  <w:num w:numId="16">
    <w:abstractNumId w:val="26"/>
  </w:num>
  <w:num w:numId="17">
    <w:abstractNumId w:val="13"/>
  </w:num>
  <w:num w:numId="18">
    <w:abstractNumId w:val="2"/>
  </w:num>
  <w:num w:numId="19">
    <w:abstractNumId w:val="20"/>
  </w:num>
  <w:num w:numId="20">
    <w:abstractNumId w:val="31"/>
  </w:num>
  <w:num w:numId="21">
    <w:abstractNumId w:val="21"/>
  </w:num>
  <w:num w:numId="22">
    <w:abstractNumId w:val="25"/>
  </w:num>
  <w:num w:numId="23">
    <w:abstractNumId w:val="7"/>
  </w:num>
  <w:num w:numId="24">
    <w:abstractNumId w:val="43"/>
  </w:num>
  <w:num w:numId="25">
    <w:abstractNumId w:val="33"/>
  </w:num>
  <w:num w:numId="26">
    <w:abstractNumId w:val="14"/>
  </w:num>
  <w:num w:numId="27">
    <w:abstractNumId w:val="10"/>
  </w:num>
  <w:num w:numId="28">
    <w:abstractNumId w:val="34"/>
  </w:num>
  <w:num w:numId="29">
    <w:abstractNumId w:val="39"/>
  </w:num>
  <w:num w:numId="30">
    <w:abstractNumId w:val="4"/>
  </w:num>
  <w:num w:numId="31">
    <w:abstractNumId w:val="30"/>
  </w:num>
  <w:num w:numId="32">
    <w:abstractNumId w:val="1"/>
  </w:num>
  <w:num w:numId="33">
    <w:abstractNumId w:val="27"/>
  </w:num>
  <w:num w:numId="34">
    <w:abstractNumId w:val="0"/>
  </w:num>
  <w:num w:numId="35">
    <w:abstractNumId w:val="41"/>
  </w:num>
  <w:num w:numId="36">
    <w:abstractNumId w:val="23"/>
  </w:num>
  <w:num w:numId="37">
    <w:abstractNumId w:val="28"/>
  </w:num>
  <w:num w:numId="38">
    <w:abstractNumId w:val="15"/>
  </w:num>
  <w:num w:numId="39">
    <w:abstractNumId w:val="32"/>
  </w:num>
  <w:num w:numId="40">
    <w:abstractNumId w:val="44"/>
  </w:num>
  <w:num w:numId="41">
    <w:abstractNumId w:val="36"/>
  </w:num>
  <w:num w:numId="42">
    <w:abstractNumId w:val="12"/>
  </w:num>
  <w:num w:numId="43">
    <w:abstractNumId w:val="8"/>
  </w:num>
  <w:num w:numId="44">
    <w:abstractNumId w:val="9"/>
  </w:num>
  <w:num w:numId="45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5BE"/>
    <w:rsid w:val="00001787"/>
    <w:rsid w:val="00001961"/>
    <w:rsid w:val="00001A30"/>
    <w:rsid w:val="0000387F"/>
    <w:rsid w:val="00003898"/>
    <w:rsid w:val="00003D63"/>
    <w:rsid w:val="00007109"/>
    <w:rsid w:val="00010743"/>
    <w:rsid w:val="00012448"/>
    <w:rsid w:val="00013E1B"/>
    <w:rsid w:val="000143B8"/>
    <w:rsid w:val="0001660F"/>
    <w:rsid w:val="00020473"/>
    <w:rsid w:val="00020FFA"/>
    <w:rsid w:val="00021DFB"/>
    <w:rsid w:val="00021FF7"/>
    <w:rsid w:val="0002331D"/>
    <w:rsid w:val="0002472E"/>
    <w:rsid w:val="00026F50"/>
    <w:rsid w:val="00027550"/>
    <w:rsid w:val="00027689"/>
    <w:rsid w:val="000309AE"/>
    <w:rsid w:val="00031FDC"/>
    <w:rsid w:val="00032C5A"/>
    <w:rsid w:val="00034B54"/>
    <w:rsid w:val="00035EBF"/>
    <w:rsid w:val="00041AC7"/>
    <w:rsid w:val="00052583"/>
    <w:rsid w:val="000527CB"/>
    <w:rsid w:val="000528EC"/>
    <w:rsid w:val="00056E7B"/>
    <w:rsid w:val="00065860"/>
    <w:rsid w:val="0006671D"/>
    <w:rsid w:val="000679B5"/>
    <w:rsid w:val="00071905"/>
    <w:rsid w:val="00074241"/>
    <w:rsid w:val="00076822"/>
    <w:rsid w:val="00085C6B"/>
    <w:rsid w:val="0009093B"/>
    <w:rsid w:val="00090ABC"/>
    <w:rsid w:val="00092510"/>
    <w:rsid w:val="0009325D"/>
    <w:rsid w:val="0009404A"/>
    <w:rsid w:val="000942AF"/>
    <w:rsid w:val="000A0C57"/>
    <w:rsid w:val="000A0F09"/>
    <w:rsid w:val="000A1F92"/>
    <w:rsid w:val="000A23EE"/>
    <w:rsid w:val="000A293F"/>
    <w:rsid w:val="000A357E"/>
    <w:rsid w:val="000A494A"/>
    <w:rsid w:val="000A60C8"/>
    <w:rsid w:val="000A7233"/>
    <w:rsid w:val="000B0B5E"/>
    <w:rsid w:val="000B0F50"/>
    <w:rsid w:val="000B1783"/>
    <w:rsid w:val="000B2F49"/>
    <w:rsid w:val="000B375F"/>
    <w:rsid w:val="000B401A"/>
    <w:rsid w:val="000B4024"/>
    <w:rsid w:val="000B498C"/>
    <w:rsid w:val="000C18CF"/>
    <w:rsid w:val="000C20D5"/>
    <w:rsid w:val="000C2312"/>
    <w:rsid w:val="000C44B1"/>
    <w:rsid w:val="000C57A9"/>
    <w:rsid w:val="000D1003"/>
    <w:rsid w:val="000D1EC3"/>
    <w:rsid w:val="000D33A8"/>
    <w:rsid w:val="000D4801"/>
    <w:rsid w:val="000D5FDA"/>
    <w:rsid w:val="000E1A98"/>
    <w:rsid w:val="000E1E0A"/>
    <w:rsid w:val="000E597F"/>
    <w:rsid w:val="000F0917"/>
    <w:rsid w:val="000F4290"/>
    <w:rsid w:val="000F4D88"/>
    <w:rsid w:val="000F574D"/>
    <w:rsid w:val="000F5F16"/>
    <w:rsid w:val="000F6057"/>
    <w:rsid w:val="000F651C"/>
    <w:rsid w:val="000F6A26"/>
    <w:rsid w:val="000F7BCD"/>
    <w:rsid w:val="00101B94"/>
    <w:rsid w:val="0010370A"/>
    <w:rsid w:val="00103BE7"/>
    <w:rsid w:val="00105311"/>
    <w:rsid w:val="00105A29"/>
    <w:rsid w:val="00105D15"/>
    <w:rsid w:val="00106D2D"/>
    <w:rsid w:val="00106E67"/>
    <w:rsid w:val="00110334"/>
    <w:rsid w:val="00113A82"/>
    <w:rsid w:val="001147BF"/>
    <w:rsid w:val="00116D5A"/>
    <w:rsid w:val="00121342"/>
    <w:rsid w:val="00122332"/>
    <w:rsid w:val="00123673"/>
    <w:rsid w:val="00123725"/>
    <w:rsid w:val="00123BCF"/>
    <w:rsid w:val="00124A78"/>
    <w:rsid w:val="001256FB"/>
    <w:rsid w:val="0013283C"/>
    <w:rsid w:val="001333FF"/>
    <w:rsid w:val="00134E82"/>
    <w:rsid w:val="001351F9"/>
    <w:rsid w:val="001431FF"/>
    <w:rsid w:val="00144DA5"/>
    <w:rsid w:val="00151061"/>
    <w:rsid w:val="00151EAF"/>
    <w:rsid w:val="001523F0"/>
    <w:rsid w:val="0015595B"/>
    <w:rsid w:val="00161469"/>
    <w:rsid w:val="00162862"/>
    <w:rsid w:val="00163628"/>
    <w:rsid w:val="00166066"/>
    <w:rsid w:val="00166D38"/>
    <w:rsid w:val="001677A6"/>
    <w:rsid w:val="0016796E"/>
    <w:rsid w:val="001717BA"/>
    <w:rsid w:val="0017321D"/>
    <w:rsid w:val="00174337"/>
    <w:rsid w:val="001744BA"/>
    <w:rsid w:val="00176979"/>
    <w:rsid w:val="0018019D"/>
    <w:rsid w:val="0018546E"/>
    <w:rsid w:val="0019038A"/>
    <w:rsid w:val="00191FDD"/>
    <w:rsid w:val="0019249D"/>
    <w:rsid w:val="00193F33"/>
    <w:rsid w:val="00194AD9"/>
    <w:rsid w:val="00196F67"/>
    <w:rsid w:val="0019750F"/>
    <w:rsid w:val="001A03A9"/>
    <w:rsid w:val="001A42CF"/>
    <w:rsid w:val="001B0533"/>
    <w:rsid w:val="001B136B"/>
    <w:rsid w:val="001B2A42"/>
    <w:rsid w:val="001B2AEF"/>
    <w:rsid w:val="001B6C64"/>
    <w:rsid w:val="001C5FA0"/>
    <w:rsid w:val="001C6561"/>
    <w:rsid w:val="001D038D"/>
    <w:rsid w:val="001E399F"/>
    <w:rsid w:val="001E6C60"/>
    <w:rsid w:val="001F0A80"/>
    <w:rsid w:val="001F1CA9"/>
    <w:rsid w:val="001F255B"/>
    <w:rsid w:val="001F2FA3"/>
    <w:rsid w:val="001F3188"/>
    <w:rsid w:val="001F5096"/>
    <w:rsid w:val="001F5251"/>
    <w:rsid w:val="001F7695"/>
    <w:rsid w:val="002010FD"/>
    <w:rsid w:val="00201244"/>
    <w:rsid w:val="00202C31"/>
    <w:rsid w:val="00204C11"/>
    <w:rsid w:val="00206AF9"/>
    <w:rsid w:val="00210B96"/>
    <w:rsid w:val="002113F4"/>
    <w:rsid w:val="00215090"/>
    <w:rsid w:val="002161E5"/>
    <w:rsid w:val="002206A8"/>
    <w:rsid w:val="00222626"/>
    <w:rsid w:val="00223744"/>
    <w:rsid w:val="0022657B"/>
    <w:rsid w:val="00233AAD"/>
    <w:rsid w:val="00235433"/>
    <w:rsid w:val="00235817"/>
    <w:rsid w:val="002366B0"/>
    <w:rsid w:val="0023728E"/>
    <w:rsid w:val="002521F7"/>
    <w:rsid w:val="002541FB"/>
    <w:rsid w:val="002553AC"/>
    <w:rsid w:val="00255BD8"/>
    <w:rsid w:val="00257465"/>
    <w:rsid w:val="00261EA9"/>
    <w:rsid w:val="00262C75"/>
    <w:rsid w:val="00266C36"/>
    <w:rsid w:val="00270321"/>
    <w:rsid w:val="00271360"/>
    <w:rsid w:val="00271C61"/>
    <w:rsid w:val="002734F7"/>
    <w:rsid w:val="00275F6F"/>
    <w:rsid w:val="00277273"/>
    <w:rsid w:val="00277443"/>
    <w:rsid w:val="00280462"/>
    <w:rsid w:val="00281EF4"/>
    <w:rsid w:val="002866ED"/>
    <w:rsid w:val="0028718F"/>
    <w:rsid w:val="00287436"/>
    <w:rsid w:val="00287D41"/>
    <w:rsid w:val="00290D3A"/>
    <w:rsid w:val="00291556"/>
    <w:rsid w:val="00293057"/>
    <w:rsid w:val="00293C25"/>
    <w:rsid w:val="002954F2"/>
    <w:rsid w:val="00296AF7"/>
    <w:rsid w:val="00297B70"/>
    <w:rsid w:val="00297CBC"/>
    <w:rsid w:val="002A334A"/>
    <w:rsid w:val="002A3AAE"/>
    <w:rsid w:val="002A47C3"/>
    <w:rsid w:val="002A51A5"/>
    <w:rsid w:val="002A6E78"/>
    <w:rsid w:val="002A7F5C"/>
    <w:rsid w:val="002B05DC"/>
    <w:rsid w:val="002B0972"/>
    <w:rsid w:val="002B14E8"/>
    <w:rsid w:val="002B3581"/>
    <w:rsid w:val="002B378F"/>
    <w:rsid w:val="002B47DA"/>
    <w:rsid w:val="002B50CF"/>
    <w:rsid w:val="002B5242"/>
    <w:rsid w:val="002B53A7"/>
    <w:rsid w:val="002B5776"/>
    <w:rsid w:val="002B6BA7"/>
    <w:rsid w:val="002B7356"/>
    <w:rsid w:val="002C2D3E"/>
    <w:rsid w:val="002C3122"/>
    <w:rsid w:val="002C46B7"/>
    <w:rsid w:val="002C58A8"/>
    <w:rsid w:val="002C724B"/>
    <w:rsid w:val="002D178B"/>
    <w:rsid w:val="002D2BE7"/>
    <w:rsid w:val="002D34C6"/>
    <w:rsid w:val="002D5101"/>
    <w:rsid w:val="002D5751"/>
    <w:rsid w:val="002D7D23"/>
    <w:rsid w:val="002E3A08"/>
    <w:rsid w:val="002E6A3F"/>
    <w:rsid w:val="002E768B"/>
    <w:rsid w:val="002F0EEC"/>
    <w:rsid w:val="002F21D3"/>
    <w:rsid w:val="002F386B"/>
    <w:rsid w:val="002F4BB9"/>
    <w:rsid w:val="002F61FE"/>
    <w:rsid w:val="002F656D"/>
    <w:rsid w:val="00302227"/>
    <w:rsid w:val="00303FB2"/>
    <w:rsid w:val="003058E2"/>
    <w:rsid w:val="003109FE"/>
    <w:rsid w:val="00310C8B"/>
    <w:rsid w:val="00312732"/>
    <w:rsid w:val="00313204"/>
    <w:rsid w:val="00313FBF"/>
    <w:rsid w:val="0031514B"/>
    <w:rsid w:val="00315B96"/>
    <w:rsid w:val="00317544"/>
    <w:rsid w:val="003201BE"/>
    <w:rsid w:val="00323ED5"/>
    <w:rsid w:val="003347C1"/>
    <w:rsid w:val="003349B6"/>
    <w:rsid w:val="00341400"/>
    <w:rsid w:val="00341882"/>
    <w:rsid w:val="003425DF"/>
    <w:rsid w:val="0034269B"/>
    <w:rsid w:val="00343E34"/>
    <w:rsid w:val="00344309"/>
    <w:rsid w:val="00344F17"/>
    <w:rsid w:val="0034684E"/>
    <w:rsid w:val="003523B3"/>
    <w:rsid w:val="003524CB"/>
    <w:rsid w:val="003549C4"/>
    <w:rsid w:val="00355317"/>
    <w:rsid w:val="003562A3"/>
    <w:rsid w:val="00361514"/>
    <w:rsid w:val="00364F14"/>
    <w:rsid w:val="00366E37"/>
    <w:rsid w:val="00367DC1"/>
    <w:rsid w:val="00370DC3"/>
    <w:rsid w:val="00372288"/>
    <w:rsid w:val="00372E2A"/>
    <w:rsid w:val="0037707A"/>
    <w:rsid w:val="00380971"/>
    <w:rsid w:val="00380AC5"/>
    <w:rsid w:val="0038720B"/>
    <w:rsid w:val="003905A7"/>
    <w:rsid w:val="00392026"/>
    <w:rsid w:val="003947AF"/>
    <w:rsid w:val="00394D10"/>
    <w:rsid w:val="003953B1"/>
    <w:rsid w:val="00395650"/>
    <w:rsid w:val="003A00CB"/>
    <w:rsid w:val="003A17B5"/>
    <w:rsid w:val="003A4A4F"/>
    <w:rsid w:val="003A7E97"/>
    <w:rsid w:val="003B0A95"/>
    <w:rsid w:val="003B1A07"/>
    <w:rsid w:val="003B1FE0"/>
    <w:rsid w:val="003B30B6"/>
    <w:rsid w:val="003B709F"/>
    <w:rsid w:val="003B7F82"/>
    <w:rsid w:val="003C1C42"/>
    <w:rsid w:val="003C3170"/>
    <w:rsid w:val="003C3E10"/>
    <w:rsid w:val="003C4287"/>
    <w:rsid w:val="003C48F9"/>
    <w:rsid w:val="003C493F"/>
    <w:rsid w:val="003C62AB"/>
    <w:rsid w:val="003D4408"/>
    <w:rsid w:val="003D4807"/>
    <w:rsid w:val="003D4D44"/>
    <w:rsid w:val="003D628C"/>
    <w:rsid w:val="003D6C77"/>
    <w:rsid w:val="003E4204"/>
    <w:rsid w:val="003E5A6F"/>
    <w:rsid w:val="003E7946"/>
    <w:rsid w:val="003F2AFE"/>
    <w:rsid w:val="003F2CD1"/>
    <w:rsid w:val="003F31F0"/>
    <w:rsid w:val="003F4192"/>
    <w:rsid w:val="00400279"/>
    <w:rsid w:val="004014CB"/>
    <w:rsid w:val="00405AB6"/>
    <w:rsid w:val="00406AFF"/>
    <w:rsid w:val="0040761A"/>
    <w:rsid w:val="00407E46"/>
    <w:rsid w:val="00412630"/>
    <w:rsid w:val="0041409F"/>
    <w:rsid w:val="00415F8F"/>
    <w:rsid w:val="00420E08"/>
    <w:rsid w:val="00430EE2"/>
    <w:rsid w:val="00431524"/>
    <w:rsid w:val="00431C4F"/>
    <w:rsid w:val="00433393"/>
    <w:rsid w:val="00433975"/>
    <w:rsid w:val="0043456F"/>
    <w:rsid w:val="00435066"/>
    <w:rsid w:val="00436FE4"/>
    <w:rsid w:val="004409EC"/>
    <w:rsid w:val="0044133B"/>
    <w:rsid w:val="00442A93"/>
    <w:rsid w:val="00442C9E"/>
    <w:rsid w:val="00442D27"/>
    <w:rsid w:val="00444158"/>
    <w:rsid w:val="004451EF"/>
    <w:rsid w:val="0044708C"/>
    <w:rsid w:val="0045214F"/>
    <w:rsid w:val="004560CF"/>
    <w:rsid w:val="004574CA"/>
    <w:rsid w:val="00457D08"/>
    <w:rsid w:val="00460786"/>
    <w:rsid w:val="004636BC"/>
    <w:rsid w:val="004712C1"/>
    <w:rsid w:val="00473955"/>
    <w:rsid w:val="00476AB2"/>
    <w:rsid w:val="0048261B"/>
    <w:rsid w:val="0048384C"/>
    <w:rsid w:val="00484884"/>
    <w:rsid w:val="00490B7B"/>
    <w:rsid w:val="004924EF"/>
    <w:rsid w:val="00494D96"/>
    <w:rsid w:val="00495057"/>
    <w:rsid w:val="00496415"/>
    <w:rsid w:val="00496D07"/>
    <w:rsid w:val="004A0C1A"/>
    <w:rsid w:val="004A1814"/>
    <w:rsid w:val="004A1AAB"/>
    <w:rsid w:val="004A1F3B"/>
    <w:rsid w:val="004A3116"/>
    <w:rsid w:val="004A476F"/>
    <w:rsid w:val="004A5E89"/>
    <w:rsid w:val="004B1CC6"/>
    <w:rsid w:val="004B2B8D"/>
    <w:rsid w:val="004B639C"/>
    <w:rsid w:val="004B6E23"/>
    <w:rsid w:val="004B7011"/>
    <w:rsid w:val="004C0541"/>
    <w:rsid w:val="004C0636"/>
    <w:rsid w:val="004C1315"/>
    <w:rsid w:val="004C3D56"/>
    <w:rsid w:val="004C4892"/>
    <w:rsid w:val="004C572D"/>
    <w:rsid w:val="004D4DC6"/>
    <w:rsid w:val="004D75BB"/>
    <w:rsid w:val="004E19BD"/>
    <w:rsid w:val="004E5558"/>
    <w:rsid w:val="004F223A"/>
    <w:rsid w:val="004F30D8"/>
    <w:rsid w:val="004F5FE5"/>
    <w:rsid w:val="004F614F"/>
    <w:rsid w:val="004F6688"/>
    <w:rsid w:val="004F7E71"/>
    <w:rsid w:val="00500CCD"/>
    <w:rsid w:val="005018C5"/>
    <w:rsid w:val="00502ABC"/>
    <w:rsid w:val="0050523F"/>
    <w:rsid w:val="0050583C"/>
    <w:rsid w:val="00505E56"/>
    <w:rsid w:val="0051078C"/>
    <w:rsid w:val="0051128B"/>
    <w:rsid w:val="005138FD"/>
    <w:rsid w:val="00514285"/>
    <w:rsid w:val="0051624D"/>
    <w:rsid w:val="00517272"/>
    <w:rsid w:val="00517C59"/>
    <w:rsid w:val="00521118"/>
    <w:rsid w:val="00523983"/>
    <w:rsid w:val="00524037"/>
    <w:rsid w:val="0052432E"/>
    <w:rsid w:val="005258F9"/>
    <w:rsid w:val="00525D67"/>
    <w:rsid w:val="00530CE0"/>
    <w:rsid w:val="0053182C"/>
    <w:rsid w:val="00531928"/>
    <w:rsid w:val="005319E0"/>
    <w:rsid w:val="005321AA"/>
    <w:rsid w:val="00533F7D"/>
    <w:rsid w:val="00542DB5"/>
    <w:rsid w:val="005435FA"/>
    <w:rsid w:val="00543771"/>
    <w:rsid w:val="00543AEE"/>
    <w:rsid w:val="005441D2"/>
    <w:rsid w:val="005441D4"/>
    <w:rsid w:val="005460AA"/>
    <w:rsid w:val="00552B7B"/>
    <w:rsid w:val="005555D7"/>
    <w:rsid w:val="00555F6A"/>
    <w:rsid w:val="005601C3"/>
    <w:rsid w:val="00560564"/>
    <w:rsid w:val="00560E3D"/>
    <w:rsid w:val="00562BF9"/>
    <w:rsid w:val="005638C8"/>
    <w:rsid w:val="00565DD9"/>
    <w:rsid w:val="00567CAB"/>
    <w:rsid w:val="005706FF"/>
    <w:rsid w:val="00570B06"/>
    <w:rsid w:val="005721F3"/>
    <w:rsid w:val="00573CCB"/>
    <w:rsid w:val="005753C0"/>
    <w:rsid w:val="00576489"/>
    <w:rsid w:val="005821E5"/>
    <w:rsid w:val="0058232A"/>
    <w:rsid w:val="005858F8"/>
    <w:rsid w:val="00586BC8"/>
    <w:rsid w:val="00586F00"/>
    <w:rsid w:val="00590AA5"/>
    <w:rsid w:val="005911D0"/>
    <w:rsid w:val="0059176A"/>
    <w:rsid w:val="00595C51"/>
    <w:rsid w:val="005A18D0"/>
    <w:rsid w:val="005A303E"/>
    <w:rsid w:val="005A641D"/>
    <w:rsid w:val="005B1589"/>
    <w:rsid w:val="005B1DCB"/>
    <w:rsid w:val="005B2EB8"/>
    <w:rsid w:val="005B6CA9"/>
    <w:rsid w:val="005C2049"/>
    <w:rsid w:val="005C4FE1"/>
    <w:rsid w:val="005C5D5E"/>
    <w:rsid w:val="005C5F0C"/>
    <w:rsid w:val="005C6759"/>
    <w:rsid w:val="005C7255"/>
    <w:rsid w:val="005D2A04"/>
    <w:rsid w:val="005D4BC7"/>
    <w:rsid w:val="005D58E7"/>
    <w:rsid w:val="005D6C7E"/>
    <w:rsid w:val="005D73EC"/>
    <w:rsid w:val="005E0439"/>
    <w:rsid w:val="005E34CD"/>
    <w:rsid w:val="005E3CDC"/>
    <w:rsid w:val="005E43AB"/>
    <w:rsid w:val="005E6072"/>
    <w:rsid w:val="005E75B2"/>
    <w:rsid w:val="005E7DDD"/>
    <w:rsid w:val="005F0E1C"/>
    <w:rsid w:val="005F289E"/>
    <w:rsid w:val="005F37FC"/>
    <w:rsid w:val="005F42A4"/>
    <w:rsid w:val="005F7B84"/>
    <w:rsid w:val="00602EE1"/>
    <w:rsid w:val="006031A9"/>
    <w:rsid w:val="0060640C"/>
    <w:rsid w:val="0061001B"/>
    <w:rsid w:val="0061119A"/>
    <w:rsid w:val="00612384"/>
    <w:rsid w:val="00614FF6"/>
    <w:rsid w:val="00616333"/>
    <w:rsid w:val="00621328"/>
    <w:rsid w:val="006216E6"/>
    <w:rsid w:val="0062308E"/>
    <w:rsid w:val="00625568"/>
    <w:rsid w:val="00626EC6"/>
    <w:rsid w:val="00630E8D"/>
    <w:rsid w:val="006359F0"/>
    <w:rsid w:val="00642053"/>
    <w:rsid w:val="00642A7A"/>
    <w:rsid w:val="00643765"/>
    <w:rsid w:val="006445A2"/>
    <w:rsid w:val="00647225"/>
    <w:rsid w:val="00650804"/>
    <w:rsid w:val="00651982"/>
    <w:rsid w:val="00655E2A"/>
    <w:rsid w:val="00661CF7"/>
    <w:rsid w:val="006658BC"/>
    <w:rsid w:val="00666F08"/>
    <w:rsid w:val="00671D1A"/>
    <w:rsid w:val="00675D0C"/>
    <w:rsid w:val="006803D4"/>
    <w:rsid w:val="00681FB6"/>
    <w:rsid w:val="00683237"/>
    <w:rsid w:val="00685B39"/>
    <w:rsid w:val="00685B91"/>
    <w:rsid w:val="00690D70"/>
    <w:rsid w:val="00694570"/>
    <w:rsid w:val="00696BC1"/>
    <w:rsid w:val="006972BC"/>
    <w:rsid w:val="006A4566"/>
    <w:rsid w:val="006A5C0B"/>
    <w:rsid w:val="006B14AA"/>
    <w:rsid w:val="006B1A1B"/>
    <w:rsid w:val="006B2665"/>
    <w:rsid w:val="006B2930"/>
    <w:rsid w:val="006B2ADA"/>
    <w:rsid w:val="006B4C4D"/>
    <w:rsid w:val="006B4C92"/>
    <w:rsid w:val="006C4374"/>
    <w:rsid w:val="006C5BFB"/>
    <w:rsid w:val="006C6C0C"/>
    <w:rsid w:val="006D03FC"/>
    <w:rsid w:val="006D144B"/>
    <w:rsid w:val="006D1CBF"/>
    <w:rsid w:val="006D38A1"/>
    <w:rsid w:val="006D4E91"/>
    <w:rsid w:val="006D7259"/>
    <w:rsid w:val="006E1419"/>
    <w:rsid w:val="006E62AA"/>
    <w:rsid w:val="006F2BF6"/>
    <w:rsid w:val="006F72ED"/>
    <w:rsid w:val="006F7AA2"/>
    <w:rsid w:val="007005F4"/>
    <w:rsid w:val="00700CB2"/>
    <w:rsid w:val="0070160E"/>
    <w:rsid w:val="00710DF7"/>
    <w:rsid w:val="007115B2"/>
    <w:rsid w:val="00716470"/>
    <w:rsid w:val="00720003"/>
    <w:rsid w:val="00721B17"/>
    <w:rsid w:val="00727D2B"/>
    <w:rsid w:val="007300B0"/>
    <w:rsid w:val="00731D12"/>
    <w:rsid w:val="00733ECC"/>
    <w:rsid w:val="00734153"/>
    <w:rsid w:val="00734647"/>
    <w:rsid w:val="00734962"/>
    <w:rsid w:val="00735581"/>
    <w:rsid w:val="007363AB"/>
    <w:rsid w:val="00736CD2"/>
    <w:rsid w:val="00743B28"/>
    <w:rsid w:val="0074479A"/>
    <w:rsid w:val="00746FF8"/>
    <w:rsid w:val="00753E0A"/>
    <w:rsid w:val="00755264"/>
    <w:rsid w:val="00755731"/>
    <w:rsid w:val="00755DEB"/>
    <w:rsid w:val="007569A2"/>
    <w:rsid w:val="00756B5B"/>
    <w:rsid w:val="0075759C"/>
    <w:rsid w:val="007603CA"/>
    <w:rsid w:val="00761854"/>
    <w:rsid w:val="007618B0"/>
    <w:rsid w:val="007628D4"/>
    <w:rsid w:val="00763018"/>
    <w:rsid w:val="00765920"/>
    <w:rsid w:val="00766D2E"/>
    <w:rsid w:val="00766D7B"/>
    <w:rsid w:val="00767ED6"/>
    <w:rsid w:val="007700A0"/>
    <w:rsid w:val="00771ABE"/>
    <w:rsid w:val="00772214"/>
    <w:rsid w:val="0077263F"/>
    <w:rsid w:val="00774703"/>
    <w:rsid w:val="00774ADA"/>
    <w:rsid w:val="00780943"/>
    <w:rsid w:val="00786190"/>
    <w:rsid w:val="00790A07"/>
    <w:rsid w:val="00790D30"/>
    <w:rsid w:val="00792D38"/>
    <w:rsid w:val="00792FFD"/>
    <w:rsid w:val="00795667"/>
    <w:rsid w:val="00796EA5"/>
    <w:rsid w:val="00797E10"/>
    <w:rsid w:val="007A52FB"/>
    <w:rsid w:val="007A7D2E"/>
    <w:rsid w:val="007B035F"/>
    <w:rsid w:val="007B1AF0"/>
    <w:rsid w:val="007B28AD"/>
    <w:rsid w:val="007B4A3E"/>
    <w:rsid w:val="007B54E1"/>
    <w:rsid w:val="007B6DDE"/>
    <w:rsid w:val="007B772B"/>
    <w:rsid w:val="007C0C81"/>
    <w:rsid w:val="007C227F"/>
    <w:rsid w:val="007C6B20"/>
    <w:rsid w:val="007C76E9"/>
    <w:rsid w:val="007D0445"/>
    <w:rsid w:val="007D09F1"/>
    <w:rsid w:val="007D0D7B"/>
    <w:rsid w:val="007D165C"/>
    <w:rsid w:val="007D322F"/>
    <w:rsid w:val="007D35DF"/>
    <w:rsid w:val="007D36DD"/>
    <w:rsid w:val="007D7DF2"/>
    <w:rsid w:val="007D7E54"/>
    <w:rsid w:val="007E05B1"/>
    <w:rsid w:val="007E1F76"/>
    <w:rsid w:val="007E461E"/>
    <w:rsid w:val="007E54A2"/>
    <w:rsid w:val="007E68F4"/>
    <w:rsid w:val="007F1B74"/>
    <w:rsid w:val="007F1DE6"/>
    <w:rsid w:val="007F3730"/>
    <w:rsid w:val="007F40FD"/>
    <w:rsid w:val="007F526C"/>
    <w:rsid w:val="007F6E40"/>
    <w:rsid w:val="0080084D"/>
    <w:rsid w:val="00810510"/>
    <w:rsid w:val="00810B30"/>
    <w:rsid w:val="0081170A"/>
    <w:rsid w:val="008123C6"/>
    <w:rsid w:val="00814164"/>
    <w:rsid w:val="0081556A"/>
    <w:rsid w:val="0081609F"/>
    <w:rsid w:val="00816C22"/>
    <w:rsid w:val="00820E76"/>
    <w:rsid w:val="008222BD"/>
    <w:rsid w:val="00835E25"/>
    <w:rsid w:val="0084078D"/>
    <w:rsid w:val="008408E4"/>
    <w:rsid w:val="008452FD"/>
    <w:rsid w:val="00845B86"/>
    <w:rsid w:val="00847454"/>
    <w:rsid w:val="0085016E"/>
    <w:rsid w:val="00850C4C"/>
    <w:rsid w:val="00851289"/>
    <w:rsid w:val="008557E2"/>
    <w:rsid w:val="0085715C"/>
    <w:rsid w:val="00861AD8"/>
    <w:rsid w:val="0086360F"/>
    <w:rsid w:val="00865BD0"/>
    <w:rsid w:val="00865DFB"/>
    <w:rsid w:val="00871689"/>
    <w:rsid w:val="008730C7"/>
    <w:rsid w:val="00874494"/>
    <w:rsid w:val="00875B23"/>
    <w:rsid w:val="008822DC"/>
    <w:rsid w:val="0088305F"/>
    <w:rsid w:val="00885641"/>
    <w:rsid w:val="00885D9F"/>
    <w:rsid w:val="00892D4B"/>
    <w:rsid w:val="008939F5"/>
    <w:rsid w:val="00893C79"/>
    <w:rsid w:val="00896074"/>
    <w:rsid w:val="00896569"/>
    <w:rsid w:val="008A0D1B"/>
    <w:rsid w:val="008A10D7"/>
    <w:rsid w:val="008A2FFF"/>
    <w:rsid w:val="008A5695"/>
    <w:rsid w:val="008A62AF"/>
    <w:rsid w:val="008A6947"/>
    <w:rsid w:val="008A78E7"/>
    <w:rsid w:val="008B11A1"/>
    <w:rsid w:val="008B1276"/>
    <w:rsid w:val="008B53E4"/>
    <w:rsid w:val="008B6C2B"/>
    <w:rsid w:val="008C0021"/>
    <w:rsid w:val="008C07F8"/>
    <w:rsid w:val="008C3ADC"/>
    <w:rsid w:val="008C4434"/>
    <w:rsid w:val="008C4640"/>
    <w:rsid w:val="008C4E47"/>
    <w:rsid w:val="008C65C0"/>
    <w:rsid w:val="008D0E50"/>
    <w:rsid w:val="008D10E0"/>
    <w:rsid w:val="008D75B7"/>
    <w:rsid w:val="008E0F79"/>
    <w:rsid w:val="008E0FAC"/>
    <w:rsid w:val="008E1D0C"/>
    <w:rsid w:val="008E1DCB"/>
    <w:rsid w:val="008E2002"/>
    <w:rsid w:val="008E3510"/>
    <w:rsid w:val="008E42E7"/>
    <w:rsid w:val="008E4455"/>
    <w:rsid w:val="008E4FFF"/>
    <w:rsid w:val="008E6ADE"/>
    <w:rsid w:val="008F2F4E"/>
    <w:rsid w:val="008F5823"/>
    <w:rsid w:val="008F63EC"/>
    <w:rsid w:val="008F6E72"/>
    <w:rsid w:val="008F7780"/>
    <w:rsid w:val="008F7FCB"/>
    <w:rsid w:val="009008D1"/>
    <w:rsid w:val="009021A5"/>
    <w:rsid w:val="00904704"/>
    <w:rsid w:val="009051FC"/>
    <w:rsid w:val="00905203"/>
    <w:rsid w:val="009059D4"/>
    <w:rsid w:val="00906837"/>
    <w:rsid w:val="0091012B"/>
    <w:rsid w:val="00910502"/>
    <w:rsid w:val="00910784"/>
    <w:rsid w:val="00912F27"/>
    <w:rsid w:val="009133E0"/>
    <w:rsid w:val="0091471E"/>
    <w:rsid w:val="009171F8"/>
    <w:rsid w:val="00917626"/>
    <w:rsid w:val="009177E7"/>
    <w:rsid w:val="00925CF2"/>
    <w:rsid w:val="0092705C"/>
    <w:rsid w:val="00927F69"/>
    <w:rsid w:val="00930AF8"/>
    <w:rsid w:val="009315BB"/>
    <w:rsid w:val="00931995"/>
    <w:rsid w:val="00931CDD"/>
    <w:rsid w:val="00933126"/>
    <w:rsid w:val="00933464"/>
    <w:rsid w:val="00934F87"/>
    <w:rsid w:val="00937319"/>
    <w:rsid w:val="00941073"/>
    <w:rsid w:val="00942418"/>
    <w:rsid w:val="0094291E"/>
    <w:rsid w:val="009444C2"/>
    <w:rsid w:val="0094521C"/>
    <w:rsid w:val="009452A2"/>
    <w:rsid w:val="00947AA1"/>
    <w:rsid w:val="00950201"/>
    <w:rsid w:val="009537EF"/>
    <w:rsid w:val="00953BC0"/>
    <w:rsid w:val="00953C92"/>
    <w:rsid w:val="009547A4"/>
    <w:rsid w:val="00955F08"/>
    <w:rsid w:val="00957FEC"/>
    <w:rsid w:val="0096012A"/>
    <w:rsid w:val="00960A80"/>
    <w:rsid w:val="009643C2"/>
    <w:rsid w:val="00965080"/>
    <w:rsid w:val="00967067"/>
    <w:rsid w:val="00982FA9"/>
    <w:rsid w:val="009843D8"/>
    <w:rsid w:val="00987714"/>
    <w:rsid w:val="00991D69"/>
    <w:rsid w:val="00992C9C"/>
    <w:rsid w:val="00995132"/>
    <w:rsid w:val="009A512C"/>
    <w:rsid w:val="009A6622"/>
    <w:rsid w:val="009B3143"/>
    <w:rsid w:val="009B37AC"/>
    <w:rsid w:val="009B5BED"/>
    <w:rsid w:val="009C087D"/>
    <w:rsid w:val="009C2DCC"/>
    <w:rsid w:val="009C5304"/>
    <w:rsid w:val="009C67CE"/>
    <w:rsid w:val="009D1E56"/>
    <w:rsid w:val="009D242F"/>
    <w:rsid w:val="009D754B"/>
    <w:rsid w:val="009E09A8"/>
    <w:rsid w:val="009E1338"/>
    <w:rsid w:val="009E156C"/>
    <w:rsid w:val="009E2537"/>
    <w:rsid w:val="009E5E3A"/>
    <w:rsid w:val="009E6C0D"/>
    <w:rsid w:val="009F103E"/>
    <w:rsid w:val="009F3EEA"/>
    <w:rsid w:val="009F3FB1"/>
    <w:rsid w:val="009F4240"/>
    <w:rsid w:val="009F70DE"/>
    <w:rsid w:val="009F7441"/>
    <w:rsid w:val="00A00051"/>
    <w:rsid w:val="00A01355"/>
    <w:rsid w:val="00A038B3"/>
    <w:rsid w:val="00A0448C"/>
    <w:rsid w:val="00A055F9"/>
    <w:rsid w:val="00A07674"/>
    <w:rsid w:val="00A101E6"/>
    <w:rsid w:val="00A11A26"/>
    <w:rsid w:val="00A11BE5"/>
    <w:rsid w:val="00A13E9F"/>
    <w:rsid w:val="00A149B5"/>
    <w:rsid w:val="00A15940"/>
    <w:rsid w:val="00A16A06"/>
    <w:rsid w:val="00A210FA"/>
    <w:rsid w:val="00A214E5"/>
    <w:rsid w:val="00A30838"/>
    <w:rsid w:val="00A317DC"/>
    <w:rsid w:val="00A3194C"/>
    <w:rsid w:val="00A35EDB"/>
    <w:rsid w:val="00A368A7"/>
    <w:rsid w:val="00A36D70"/>
    <w:rsid w:val="00A402F0"/>
    <w:rsid w:val="00A420D2"/>
    <w:rsid w:val="00A429A2"/>
    <w:rsid w:val="00A462D3"/>
    <w:rsid w:val="00A50BC5"/>
    <w:rsid w:val="00A51F0D"/>
    <w:rsid w:val="00A52768"/>
    <w:rsid w:val="00A529F9"/>
    <w:rsid w:val="00A5691C"/>
    <w:rsid w:val="00A57BDC"/>
    <w:rsid w:val="00A6476C"/>
    <w:rsid w:val="00A6512D"/>
    <w:rsid w:val="00A657BA"/>
    <w:rsid w:val="00A66FE5"/>
    <w:rsid w:val="00A6759D"/>
    <w:rsid w:val="00A67EA3"/>
    <w:rsid w:val="00A67F7B"/>
    <w:rsid w:val="00A67FF6"/>
    <w:rsid w:val="00A70AC8"/>
    <w:rsid w:val="00A710EA"/>
    <w:rsid w:val="00A73A55"/>
    <w:rsid w:val="00A751BD"/>
    <w:rsid w:val="00A753D1"/>
    <w:rsid w:val="00A767A2"/>
    <w:rsid w:val="00A811F1"/>
    <w:rsid w:val="00A81E85"/>
    <w:rsid w:val="00A8277D"/>
    <w:rsid w:val="00A86AC8"/>
    <w:rsid w:val="00A9100F"/>
    <w:rsid w:val="00A91805"/>
    <w:rsid w:val="00A91B31"/>
    <w:rsid w:val="00A927B9"/>
    <w:rsid w:val="00AA0E7B"/>
    <w:rsid w:val="00AA1581"/>
    <w:rsid w:val="00AA4532"/>
    <w:rsid w:val="00AB23F9"/>
    <w:rsid w:val="00AB45E6"/>
    <w:rsid w:val="00AB47A5"/>
    <w:rsid w:val="00AB499D"/>
    <w:rsid w:val="00AB4B9A"/>
    <w:rsid w:val="00AB4E49"/>
    <w:rsid w:val="00AB5AA3"/>
    <w:rsid w:val="00AB72DA"/>
    <w:rsid w:val="00AC1AF4"/>
    <w:rsid w:val="00AC244B"/>
    <w:rsid w:val="00AC28EB"/>
    <w:rsid w:val="00AC40CA"/>
    <w:rsid w:val="00AC4B3A"/>
    <w:rsid w:val="00AC4BC1"/>
    <w:rsid w:val="00AC5183"/>
    <w:rsid w:val="00AC6530"/>
    <w:rsid w:val="00AC68D8"/>
    <w:rsid w:val="00AD0587"/>
    <w:rsid w:val="00AD208D"/>
    <w:rsid w:val="00AD294F"/>
    <w:rsid w:val="00AD4674"/>
    <w:rsid w:val="00AD5040"/>
    <w:rsid w:val="00AE0E8C"/>
    <w:rsid w:val="00AE283A"/>
    <w:rsid w:val="00AE4AB0"/>
    <w:rsid w:val="00AE521D"/>
    <w:rsid w:val="00AE6BAF"/>
    <w:rsid w:val="00AE78A6"/>
    <w:rsid w:val="00AF3645"/>
    <w:rsid w:val="00AF3B17"/>
    <w:rsid w:val="00AF7E69"/>
    <w:rsid w:val="00B020CC"/>
    <w:rsid w:val="00B02A46"/>
    <w:rsid w:val="00B040CB"/>
    <w:rsid w:val="00B062F0"/>
    <w:rsid w:val="00B116E3"/>
    <w:rsid w:val="00B1172B"/>
    <w:rsid w:val="00B11E8C"/>
    <w:rsid w:val="00B133AD"/>
    <w:rsid w:val="00B14CB0"/>
    <w:rsid w:val="00B15EC1"/>
    <w:rsid w:val="00B1619C"/>
    <w:rsid w:val="00B17766"/>
    <w:rsid w:val="00B26D1A"/>
    <w:rsid w:val="00B26D31"/>
    <w:rsid w:val="00B3387E"/>
    <w:rsid w:val="00B362C3"/>
    <w:rsid w:val="00B3728D"/>
    <w:rsid w:val="00B4033A"/>
    <w:rsid w:val="00B41EE6"/>
    <w:rsid w:val="00B41F0E"/>
    <w:rsid w:val="00B42CAB"/>
    <w:rsid w:val="00B46926"/>
    <w:rsid w:val="00B46F78"/>
    <w:rsid w:val="00B53D94"/>
    <w:rsid w:val="00B54137"/>
    <w:rsid w:val="00B54DE3"/>
    <w:rsid w:val="00B551D1"/>
    <w:rsid w:val="00B56609"/>
    <w:rsid w:val="00B619F7"/>
    <w:rsid w:val="00B61E42"/>
    <w:rsid w:val="00B64F3B"/>
    <w:rsid w:val="00B64F97"/>
    <w:rsid w:val="00B651D8"/>
    <w:rsid w:val="00B70504"/>
    <w:rsid w:val="00B70F52"/>
    <w:rsid w:val="00B718A4"/>
    <w:rsid w:val="00B72DEF"/>
    <w:rsid w:val="00B75288"/>
    <w:rsid w:val="00B75582"/>
    <w:rsid w:val="00B76DB0"/>
    <w:rsid w:val="00B812CB"/>
    <w:rsid w:val="00B83018"/>
    <w:rsid w:val="00B8452B"/>
    <w:rsid w:val="00B84831"/>
    <w:rsid w:val="00B852AB"/>
    <w:rsid w:val="00B871CB"/>
    <w:rsid w:val="00B9181C"/>
    <w:rsid w:val="00B94CF8"/>
    <w:rsid w:val="00B94FF0"/>
    <w:rsid w:val="00B9646C"/>
    <w:rsid w:val="00BA06B4"/>
    <w:rsid w:val="00BA47E8"/>
    <w:rsid w:val="00BA5D4E"/>
    <w:rsid w:val="00BA6568"/>
    <w:rsid w:val="00BB0010"/>
    <w:rsid w:val="00BB181C"/>
    <w:rsid w:val="00BB5580"/>
    <w:rsid w:val="00BB57D0"/>
    <w:rsid w:val="00BC335F"/>
    <w:rsid w:val="00BC5F2E"/>
    <w:rsid w:val="00BD1C42"/>
    <w:rsid w:val="00BD5081"/>
    <w:rsid w:val="00BD5729"/>
    <w:rsid w:val="00BD70E5"/>
    <w:rsid w:val="00BE00C8"/>
    <w:rsid w:val="00BE0695"/>
    <w:rsid w:val="00BE39BB"/>
    <w:rsid w:val="00BE6AD7"/>
    <w:rsid w:val="00BF1DF3"/>
    <w:rsid w:val="00BF25C9"/>
    <w:rsid w:val="00BF324E"/>
    <w:rsid w:val="00BF33EB"/>
    <w:rsid w:val="00BF39F8"/>
    <w:rsid w:val="00C03A2A"/>
    <w:rsid w:val="00C04E0E"/>
    <w:rsid w:val="00C05915"/>
    <w:rsid w:val="00C10045"/>
    <w:rsid w:val="00C11162"/>
    <w:rsid w:val="00C111BD"/>
    <w:rsid w:val="00C123FC"/>
    <w:rsid w:val="00C12C64"/>
    <w:rsid w:val="00C16933"/>
    <w:rsid w:val="00C16B31"/>
    <w:rsid w:val="00C214DD"/>
    <w:rsid w:val="00C24A8F"/>
    <w:rsid w:val="00C250B9"/>
    <w:rsid w:val="00C2742E"/>
    <w:rsid w:val="00C27735"/>
    <w:rsid w:val="00C3607B"/>
    <w:rsid w:val="00C36F08"/>
    <w:rsid w:val="00C37614"/>
    <w:rsid w:val="00C37738"/>
    <w:rsid w:val="00C41221"/>
    <w:rsid w:val="00C430D9"/>
    <w:rsid w:val="00C44D4F"/>
    <w:rsid w:val="00C4750C"/>
    <w:rsid w:val="00C479DD"/>
    <w:rsid w:val="00C47B88"/>
    <w:rsid w:val="00C5270A"/>
    <w:rsid w:val="00C54FCE"/>
    <w:rsid w:val="00C553EB"/>
    <w:rsid w:val="00C572F7"/>
    <w:rsid w:val="00C575FB"/>
    <w:rsid w:val="00C57EBD"/>
    <w:rsid w:val="00C612BD"/>
    <w:rsid w:val="00C628B3"/>
    <w:rsid w:val="00C646D7"/>
    <w:rsid w:val="00C65439"/>
    <w:rsid w:val="00C656E6"/>
    <w:rsid w:val="00C66474"/>
    <w:rsid w:val="00C70082"/>
    <w:rsid w:val="00C71267"/>
    <w:rsid w:val="00C718AF"/>
    <w:rsid w:val="00C71B0A"/>
    <w:rsid w:val="00C749D5"/>
    <w:rsid w:val="00C7655F"/>
    <w:rsid w:val="00C77C03"/>
    <w:rsid w:val="00C82FAD"/>
    <w:rsid w:val="00C83C37"/>
    <w:rsid w:val="00C8468E"/>
    <w:rsid w:val="00C867D0"/>
    <w:rsid w:val="00C9052D"/>
    <w:rsid w:val="00C90945"/>
    <w:rsid w:val="00C91482"/>
    <w:rsid w:val="00C94819"/>
    <w:rsid w:val="00C9726E"/>
    <w:rsid w:val="00CA0C60"/>
    <w:rsid w:val="00CA237B"/>
    <w:rsid w:val="00CA303C"/>
    <w:rsid w:val="00CB10DA"/>
    <w:rsid w:val="00CB1180"/>
    <w:rsid w:val="00CB1F9C"/>
    <w:rsid w:val="00CB2332"/>
    <w:rsid w:val="00CB283B"/>
    <w:rsid w:val="00CB3470"/>
    <w:rsid w:val="00CC0AE3"/>
    <w:rsid w:val="00CC3B55"/>
    <w:rsid w:val="00CC5B1A"/>
    <w:rsid w:val="00CC6B3F"/>
    <w:rsid w:val="00CD028D"/>
    <w:rsid w:val="00CD2866"/>
    <w:rsid w:val="00CE5CE5"/>
    <w:rsid w:val="00CE68B2"/>
    <w:rsid w:val="00CE68DA"/>
    <w:rsid w:val="00CE72D9"/>
    <w:rsid w:val="00CF165E"/>
    <w:rsid w:val="00CF17EB"/>
    <w:rsid w:val="00CF278A"/>
    <w:rsid w:val="00CF310D"/>
    <w:rsid w:val="00CF4239"/>
    <w:rsid w:val="00CF4920"/>
    <w:rsid w:val="00CF5D82"/>
    <w:rsid w:val="00D01216"/>
    <w:rsid w:val="00D017C2"/>
    <w:rsid w:val="00D02586"/>
    <w:rsid w:val="00D0324F"/>
    <w:rsid w:val="00D040C7"/>
    <w:rsid w:val="00D0456B"/>
    <w:rsid w:val="00D053F0"/>
    <w:rsid w:val="00D07366"/>
    <w:rsid w:val="00D10FAA"/>
    <w:rsid w:val="00D131D1"/>
    <w:rsid w:val="00D13352"/>
    <w:rsid w:val="00D157BD"/>
    <w:rsid w:val="00D15AC8"/>
    <w:rsid w:val="00D173BF"/>
    <w:rsid w:val="00D20B13"/>
    <w:rsid w:val="00D21871"/>
    <w:rsid w:val="00D2496F"/>
    <w:rsid w:val="00D30DCE"/>
    <w:rsid w:val="00D31862"/>
    <w:rsid w:val="00D356D2"/>
    <w:rsid w:val="00D365A2"/>
    <w:rsid w:val="00D367EC"/>
    <w:rsid w:val="00D36AA7"/>
    <w:rsid w:val="00D37983"/>
    <w:rsid w:val="00D37C32"/>
    <w:rsid w:val="00D41B70"/>
    <w:rsid w:val="00D43DC7"/>
    <w:rsid w:val="00D46060"/>
    <w:rsid w:val="00D465B0"/>
    <w:rsid w:val="00D4750E"/>
    <w:rsid w:val="00D520B9"/>
    <w:rsid w:val="00D541C6"/>
    <w:rsid w:val="00D571B7"/>
    <w:rsid w:val="00D57269"/>
    <w:rsid w:val="00D578CA"/>
    <w:rsid w:val="00D60782"/>
    <w:rsid w:val="00D62F71"/>
    <w:rsid w:val="00D64544"/>
    <w:rsid w:val="00D665AE"/>
    <w:rsid w:val="00D73375"/>
    <w:rsid w:val="00D75B1F"/>
    <w:rsid w:val="00D775EF"/>
    <w:rsid w:val="00D80542"/>
    <w:rsid w:val="00D82584"/>
    <w:rsid w:val="00D83DBD"/>
    <w:rsid w:val="00D85079"/>
    <w:rsid w:val="00D8582E"/>
    <w:rsid w:val="00D91D5B"/>
    <w:rsid w:val="00D938CC"/>
    <w:rsid w:val="00DA2EF3"/>
    <w:rsid w:val="00DA32CA"/>
    <w:rsid w:val="00DA4092"/>
    <w:rsid w:val="00DA4BFF"/>
    <w:rsid w:val="00DA5ACC"/>
    <w:rsid w:val="00DA72EB"/>
    <w:rsid w:val="00DB0846"/>
    <w:rsid w:val="00DB240E"/>
    <w:rsid w:val="00DB2AF6"/>
    <w:rsid w:val="00DB4DF3"/>
    <w:rsid w:val="00DB689E"/>
    <w:rsid w:val="00DB783C"/>
    <w:rsid w:val="00DC0593"/>
    <w:rsid w:val="00DC16C9"/>
    <w:rsid w:val="00DC1F0D"/>
    <w:rsid w:val="00DC44E9"/>
    <w:rsid w:val="00DD132A"/>
    <w:rsid w:val="00DD6F8E"/>
    <w:rsid w:val="00DE23CB"/>
    <w:rsid w:val="00DE28F1"/>
    <w:rsid w:val="00DE35A5"/>
    <w:rsid w:val="00DE4229"/>
    <w:rsid w:val="00DE5042"/>
    <w:rsid w:val="00DF3E50"/>
    <w:rsid w:val="00DF4D7C"/>
    <w:rsid w:val="00E00FE9"/>
    <w:rsid w:val="00E01E4D"/>
    <w:rsid w:val="00E04A12"/>
    <w:rsid w:val="00E050E5"/>
    <w:rsid w:val="00E05C27"/>
    <w:rsid w:val="00E0605A"/>
    <w:rsid w:val="00E064E2"/>
    <w:rsid w:val="00E10A2D"/>
    <w:rsid w:val="00E140B4"/>
    <w:rsid w:val="00E16CFE"/>
    <w:rsid w:val="00E20508"/>
    <w:rsid w:val="00E249D9"/>
    <w:rsid w:val="00E26873"/>
    <w:rsid w:val="00E268BD"/>
    <w:rsid w:val="00E27EF2"/>
    <w:rsid w:val="00E30797"/>
    <w:rsid w:val="00E31C05"/>
    <w:rsid w:val="00E32DB6"/>
    <w:rsid w:val="00E33985"/>
    <w:rsid w:val="00E35D91"/>
    <w:rsid w:val="00E362A2"/>
    <w:rsid w:val="00E363F8"/>
    <w:rsid w:val="00E373AB"/>
    <w:rsid w:val="00E37589"/>
    <w:rsid w:val="00E379B2"/>
    <w:rsid w:val="00E379D4"/>
    <w:rsid w:val="00E37C34"/>
    <w:rsid w:val="00E4046D"/>
    <w:rsid w:val="00E41198"/>
    <w:rsid w:val="00E418B5"/>
    <w:rsid w:val="00E46918"/>
    <w:rsid w:val="00E50E94"/>
    <w:rsid w:val="00E51B83"/>
    <w:rsid w:val="00E555F3"/>
    <w:rsid w:val="00E566D7"/>
    <w:rsid w:val="00E57CCF"/>
    <w:rsid w:val="00E62144"/>
    <w:rsid w:val="00E63238"/>
    <w:rsid w:val="00E63DDF"/>
    <w:rsid w:val="00E642DF"/>
    <w:rsid w:val="00E66FF2"/>
    <w:rsid w:val="00E67986"/>
    <w:rsid w:val="00E81B07"/>
    <w:rsid w:val="00E82BBD"/>
    <w:rsid w:val="00E83FA8"/>
    <w:rsid w:val="00E87A9B"/>
    <w:rsid w:val="00E95BE0"/>
    <w:rsid w:val="00E96083"/>
    <w:rsid w:val="00EA041C"/>
    <w:rsid w:val="00EA1CAC"/>
    <w:rsid w:val="00EA26E9"/>
    <w:rsid w:val="00EA2D82"/>
    <w:rsid w:val="00EA437B"/>
    <w:rsid w:val="00EB284D"/>
    <w:rsid w:val="00EB3322"/>
    <w:rsid w:val="00EB43C6"/>
    <w:rsid w:val="00EB6E7D"/>
    <w:rsid w:val="00EB79C9"/>
    <w:rsid w:val="00EC143D"/>
    <w:rsid w:val="00EC1D54"/>
    <w:rsid w:val="00EC335F"/>
    <w:rsid w:val="00EC5133"/>
    <w:rsid w:val="00EC705B"/>
    <w:rsid w:val="00EC70A7"/>
    <w:rsid w:val="00ED1390"/>
    <w:rsid w:val="00ED1B83"/>
    <w:rsid w:val="00ED1D83"/>
    <w:rsid w:val="00ED2BF7"/>
    <w:rsid w:val="00ED46F8"/>
    <w:rsid w:val="00ED668C"/>
    <w:rsid w:val="00ED694E"/>
    <w:rsid w:val="00ED6ED9"/>
    <w:rsid w:val="00ED758B"/>
    <w:rsid w:val="00EE0DF6"/>
    <w:rsid w:val="00EE6A80"/>
    <w:rsid w:val="00EF0B36"/>
    <w:rsid w:val="00EF2A33"/>
    <w:rsid w:val="00EF44CC"/>
    <w:rsid w:val="00EF6A9A"/>
    <w:rsid w:val="00F0207B"/>
    <w:rsid w:val="00F0323F"/>
    <w:rsid w:val="00F04180"/>
    <w:rsid w:val="00F06E20"/>
    <w:rsid w:val="00F074CD"/>
    <w:rsid w:val="00F113DC"/>
    <w:rsid w:val="00F13254"/>
    <w:rsid w:val="00F1367B"/>
    <w:rsid w:val="00F22282"/>
    <w:rsid w:val="00F35309"/>
    <w:rsid w:val="00F36674"/>
    <w:rsid w:val="00F366EF"/>
    <w:rsid w:val="00F4356E"/>
    <w:rsid w:val="00F45FD5"/>
    <w:rsid w:val="00F46D71"/>
    <w:rsid w:val="00F5056C"/>
    <w:rsid w:val="00F50677"/>
    <w:rsid w:val="00F510DA"/>
    <w:rsid w:val="00F53740"/>
    <w:rsid w:val="00F54420"/>
    <w:rsid w:val="00F56A89"/>
    <w:rsid w:val="00F5767D"/>
    <w:rsid w:val="00F616A7"/>
    <w:rsid w:val="00F63ACF"/>
    <w:rsid w:val="00F6501D"/>
    <w:rsid w:val="00F66194"/>
    <w:rsid w:val="00F66490"/>
    <w:rsid w:val="00F67023"/>
    <w:rsid w:val="00F67B8B"/>
    <w:rsid w:val="00F80279"/>
    <w:rsid w:val="00F80669"/>
    <w:rsid w:val="00F80796"/>
    <w:rsid w:val="00F8134C"/>
    <w:rsid w:val="00F818AC"/>
    <w:rsid w:val="00F86F1E"/>
    <w:rsid w:val="00F93968"/>
    <w:rsid w:val="00FA18E7"/>
    <w:rsid w:val="00FA3574"/>
    <w:rsid w:val="00FA3EB0"/>
    <w:rsid w:val="00FA558E"/>
    <w:rsid w:val="00FB3BC2"/>
    <w:rsid w:val="00FB49C0"/>
    <w:rsid w:val="00FB6ECB"/>
    <w:rsid w:val="00FC09A5"/>
    <w:rsid w:val="00FC1FCB"/>
    <w:rsid w:val="00FC7FB8"/>
    <w:rsid w:val="00FD1B12"/>
    <w:rsid w:val="00FD25D5"/>
    <w:rsid w:val="00FD301E"/>
    <w:rsid w:val="00FD340D"/>
    <w:rsid w:val="00FD6638"/>
    <w:rsid w:val="00FE5BCB"/>
    <w:rsid w:val="00FF0DA1"/>
    <w:rsid w:val="00FF5586"/>
    <w:rsid w:val="00FF5682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2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2FFF"/>
    <w:pPr>
      <w:ind w:left="-2000"/>
      <w:jc w:val="center"/>
    </w:pPr>
    <w:rPr>
      <w:b/>
      <w:bCs/>
    </w:rPr>
  </w:style>
  <w:style w:type="table" w:styleId="a5">
    <w:name w:val="Table Grid"/>
    <w:basedOn w:val="a1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893C79"/>
    <w:pPr>
      <w:ind w:left="-1134"/>
    </w:pPr>
    <w:rPr>
      <w:szCs w:val="20"/>
    </w:rPr>
  </w:style>
  <w:style w:type="paragraph" w:styleId="a7">
    <w:name w:val="Normal (Web)"/>
    <w:basedOn w:val="a"/>
    <w:rsid w:val="00A13E9F"/>
    <w:pPr>
      <w:spacing w:before="100" w:beforeAutospacing="1" w:after="119"/>
    </w:pPr>
  </w:style>
  <w:style w:type="paragraph" w:styleId="a8">
    <w:name w:val="Body Text"/>
    <w:basedOn w:val="a"/>
    <w:link w:val="a9"/>
    <w:rsid w:val="00521118"/>
    <w:pPr>
      <w:spacing w:after="120"/>
    </w:pPr>
  </w:style>
  <w:style w:type="character" w:customStyle="1" w:styleId="a9">
    <w:name w:val="Основной текст Знак"/>
    <w:link w:val="a8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">
    <w:name w:val="Сетка таблицы1"/>
    <w:basedOn w:val="a1"/>
    <w:next w:val="a5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6E14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E1419"/>
    <w:rPr>
      <w:rFonts w:ascii="Tahoma" w:hAnsi="Tahoma" w:cs="Tahoma"/>
      <w:sz w:val="16"/>
      <w:szCs w:val="16"/>
    </w:rPr>
  </w:style>
  <w:style w:type="character" w:styleId="ac">
    <w:name w:val="Hyperlink"/>
    <w:rsid w:val="00F67B8B"/>
    <w:rPr>
      <w:color w:val="0000FF"/>
      <w:u w:val="single"/>
    </w:rPr>
  </w:style>
  <w:style w:type="paragraph" w:styleId="ad">
    <w:name w:val="header"/>
    <w:basedOn w:val="a"/>
    <w:link w:val="ae"/>
    <w:rsid w:val="000F60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0F6057"/>
    <w:rPr>
      <w:sz w:val="24"/>
      <w:szCs w:val="24"/>
    </w:rPr>
  </w:style>
  <w:style w:type="paragraph" w:styleId="af">
    <w:name w:val="footer"/>
    <w:basedOn w:val="a"/>
    <w:link w:val="af0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0F6057"/>
    <w:rPr>
      <w:sz w:val="24"/>
      <w:szCs w:val="24"/>
    </w:rPr>
  </w:style>
  <w:style w:type="character" w:styleId="af1">
    <w:name w:val="annotation reference"/>
    <w:rsid w:val="000A1F92"/>
    <w:rPr>
      <w:sz w:val="16"/>
      <w:szCs w:val="16"/>
    </w:rPr>
  </w:style>
  <w:style w:type="paragraph" w:styleId="af2">
    <w:name w:val="annotation text"/>
    <w:basedOn w:val="a"/>
    <w:link w:val="af3"/>
    <w:rsid w:val="000A1F9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0A1F92"/>
  </w:style>
  <w:style w:type="paragraph" w:styleId="af4">
    <w:name w:val="annotation subject"/>
    <w:basedOn w:val="af2"/>
    <w:next w:val="af2"/>
    <w:link w:val="af5"/>
    <w:rsid w:val="000A1F92"/>
    <w:rPr>
      <w:b/>
      <w:bCs/>
    </w:rPr>
  </w:style>
  <w:style w:type="character" w:customStyle="1" w:styleId="af5">
    <w:name w:val="Тема примечания Знак"/>
    <w:link w:val="af4"/>
    <w:rsid w:val="000A1F92"/>
    <w:rPr>
      <w:b/>
      <w:bCs/>
    </w:rPr>
  </w:style>
  <w:style w:type="paragraph" w:styleId="af6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00387F"/>
    <w:rPr>
      <w:b/>
      <w:bCs/>
      <w:sz w:val="24"/>
      <w:szCs w:val="24"/>
    </w:rPr>
  </w:style>
  <w:style w:type="paragraph" w:styleId="af7">
    <w:name w:val="List Paragraph"/>
    <w:basedOn w:val="a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EA437B"/>
    <w:pPr>
      <w:autoSpaceDE w:val="0"/>
      <w:autoSpaceDN w:val="0"/>
      <w:adjustRightInd w:val="0"/>
      <w:jc w:val="left"/>
    </w:pPr>
    <w:rPr>
      <w:sz w:val="28"/>
      <w:szCs w:val="28"/>
    </w:rPr>
  </w:style>
  <w:style w:type="paragraph" w:customStyle="1" w:styleId="ConsPlusTitle">
    <w:name w:val="ConsPlusTitle"/>
    <w:uiPriority w:val="99"/>
    <w:rsid w:val="00D571B7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4.w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consultantplus://offline/ref=CA31439D9D446E5772B0BDE9ACAF1D6E6B428E57A6B6B97AD6C57CFFC953AA59DB3FA33B256B66C69F676440tBY0N" TargetMode="External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0883AAE83E16E77438279A682DA82C856F5FE099AEEC69531D63104F4D5FF2193F485C5E576AD693EC49E6HDx8M" TargetMode="External"/><Relationship Id="rId14" Type="http://schemas.openxmlformats.org/officeDocument/2006/relationships/image" Target="media/image6.wmf"/><Relationship Id="rId22" Type="http://schemas.openxmlformats.org/officeDocument/2006/relationships/hyperlink" Target="consultantplus://offline/ref=AB064819F04ECF02F9CB934C781CA9C4D2AD04A28E767999647ADD9E7303083218FBFD4B7C8DEF0BA2F682EB40T9N" TargetMode="External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A64B-1EBC-415C-889B-31CF50BE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24</Pages>
  <Words>7298</Words>
  <Characters>41603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eco11</cp:lastModifiedBy>
  <cp:revision>99</cp:revision>
  <cp:lastPrinted>2015-10-15T09:13:00Z</cp:lastPrinted>
  <dcterms:created xsi:type="dcterms:W3CDTF">2015-08-18T14:28:00Z</dcterms:created>
  <dcterms:modified xsi:type="dcterms:W3CDTF">2015-10-26T12:45:00Z</dcterms:modified>
</cp:coreProperties>
</file>