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D9" w:rsidRPr="00906BA6" w:rsidRDefault="00906BA6" w:rsidP="00906BA6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>Порядок</w:t>
      </w:r>
      <w:r w:rsidR="001619D9" w:rsidRPr="00906BA6">
        <w:rPr>
          <w:rFonts w:ascii="Times New Roman" w:hAnsi="Times New Roman" w:cs="Times New Roman"/>
          <w:b/>
          <w:sz w:val="26"/>
          <w:szCs w:val="26"/>
        </w:rPr>
        <w:t xml:space="preserve"> использования сервиса на Портале Бизнес-навигатора МСП:</w:t>
      </w:r>
    </w:p>
    <w:p w:rsidR="001619D9" w:rsidRPr="00906BA6" w:rsidRDefault="001619D9" w:rsidP="00906BA6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 xml:space="preserve">ШАГ 1. </w:t>
      </w:r>
      <w:r w:rsidRPr="00906BA6">
        <w:rPr>
          <w:rFonts w:ascii="Times New Roman" w:hAnsi="Times New Roman" w:cs="Times New Roman"/>
          <w:sz w:val="26"/>
          <w:szCs w:val="26"/>
        </w:rPr>
        <w:t xml:space="preserve">Найдите проверки в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906BA6">
        <w:rPr>
          <w:rFonts w:ascii="Times New Roman" w:hAnsi="Times New Roman" w:cs="Times New Roman"/>
          <w:sz w:val="26"/>
          <w:szCs w:val="26"/>
        </w:rPr>
        <w:t xml:space="preserve"> Вашей организации, на которые возможно оставить обратную связь (проверка должна быть завершена), нажав на кнопку «НАЙТИ ПРОВЕРКИ, ЧТОБЫ ОСТАВИТЬ ОБРАТНУЮ СВЯЗЬ».</w:t>
      </w: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 xml:space="preserve">ШАГ 2. </w:t>
      </w:r>
      <w:r w:rsidRPr="00906BA6">
        <w:rPr>
          <w:rFonts w:ascii="Times New Roman" w:hAnsi="Times New Roman" w:cs="Times New Roman"/>
          <w:sz w:val="26"/>
          <w:szCs w:val="26"/>
        </w:rPr>
        <w:t xml:space="preserve">После формирования списка проверок, в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906BA6">
        <w:rPr>
          <w:rFonts w:ascii="Times New Roman" w:hAnsi="Times New Roman" w:cs="Times New Roman"/>
          <w:sz w:val="26"/>
          <w:szCs w:val="26"/>
        </w:rPr>
        <w:t xml:space="preserve"> которых Вы можете оставить обратную связь, выберите интересующую Вас проверку. Для отправки отзыва нажмите «</w:t>
      </w:r>
      <w:r w:rsidR="00E573D6" w:rsidRPr="00906BA6">
        <w:rPr>
          <w:rFonts w:ascii="Times New Roman" w:hAnsi="Times New Roman" w:cs="Times New Roman"/>
          <w:sz w:val="26"/>
          <w:szCs w:val="26"/>
        </w:rPr>
        <w:t>Оставить обратную связь». Если В</w:t>
      </w:r>
      <w:r w:rsidRPr="00906BA6">
        <w:rPr>
          <w:rFonts w:ascii="Times New Roman" w:hAnsi="Times New Roman" w:cs="Times New Roman"/>
          <w:sz w:val="26"/>
          <w:szCs w:val="26"/>
        </w:rPr>
        <w:t xml:space="preserve">ы не нашли в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перечне</w:t>
      </w:r>
      <w:proofErr w:type="gramEnd"/>
      <w:r w:rsidRPr="00906BA6">
        <w:rPr>
          <w:rFonts w:ascii="Times New Roman" w:hAnsi="Times New Roman" w:cs="Times New Roman"/>
          <w:sz w:val="26"/>
          <w:szCs w:val="26"/>
        </w:rPr>
        <w:t xml:space="preserve"> проверку в отношении Вашей организации, но она была, то Вы можете оставить об этом обратную связь. ВАЖНО! Для использования сервиса Вам требуется пройти авторизацию с помощью ЕСИА.</w:t>
      </w: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 xml:space="preserve">ШАГ 3.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Заполните опросную форму, которая состоит из двух частей: первая часть</w:t>
      </w:r>
      <w:r w:rsidR="00E573D6" w:rsidRPr="00906BA6">
        <w:rPr>
          <w:rFonts w:ascii="Times New Roman" w:hAnsi="Times New Roman" w:cs="Times New Roman"/>
          <w:sz w:val="26"/>
          <w:szCs w:val="26"/>
        </w:rPr>
        <w:t xml:space="preserve"> — </w:t>
      </w:r>
      <w:r w:rsidRPr="00906BA6">
        <w:rPr>
          <w:rFonts w:ascii="Times New Roman" w:hAnsi="Times New Roman" w:cs="Times New Roman"/>
          <w:sz w:val="26"/>
          <w:szCs w:val="26"/>
        </w:rPr>
        <w:t>с информацией, идентифицирующей контрольно-надзорного мероприятие (номер проверки, дата и номер приказа/распоряжения о проведении проверки, наименование контрольно-надзорно</w:t>
      </w:r>
      <w:bookmarkStart w:id="0" w:name="_GoBack"/>
      <w:bookmarkEnd w:id="0"/>
      <w:r w:rsidRPr="00906BA6">
        <w:rPr>
          <w:rFonts w:ascii="Times New Roman" w:hAnsi="Times New Roman" w:cs="Times New Roman"/>
          <w:sz w:val="26"/>
          <w:szCs w:val="26"/>
        </w:rPr>
        <w:t>го органа и т.д.), предварительно заполненной данными из Единого реестра проверок (в случае, если проверка отсутствует в открытых данных Единого реестра проверок, Вам необходимо заполнить поля анкеты самостоятельно, на основании официальных документов о</w:t>
      </w:r>
      <w:proofErr w:type="gramEnd"/>
      <w:r w:rsidRPr="00906B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 xml:space="preserve">проверке, имеющихся у Вас в распоряжении), и вторая часть — опросная часть для отражения Вашего мнения о проверке. </w:t>
      </w:r>
      <w:proofErr w:type="gramEnd"/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 xml:space="preserve">ШАГ 4. </w:t>
      </w:r>
      <w:r w:rsidRPr="00906BA6">
        <w:rPr>
          <w:rFonts w:ascii="Times New Roman" w:hAnsi="Times New Roman" w:cs="Times New Roman"/>
          <w:sz w:val="26"/>
          <w:szCs w:val="26"/>
        </w:rPr>
        <w:t>Заполните анкету обратной связи по результатам проверок, ответив на обязательные вопросы и дополнив анкету недостающими сведениями.</w:t>
      </w: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670" w:rsidRPr="00906BA6" w:rsidRDefault="00632670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b/>
          <w:sz w:val="26"/>
          <w:szCs w:val="26"/>
        </w:rPr>
        <w:t xml:space="preserve">ШАГ 5. </w:t>
      </w:r>
      <w:r w:rsidRPr="00906BA6">
        <w:rPr>
          <w:rFonts w:ascii="Times New Roman" w:hAnsi="Times New Roman" w:cs="Times New Roman"/>
          <w:sz w:val="26"/>
          <w:szCs w:val="26"/>
        </w:rPr>
        <w:t>После заполнения опросной формы Вы можете завершить опрос или сохранить анкету для ее изменения и (или) дополнения. После завершения опроса обратная связь направляется на обработку в ИАС МКГУ Минэкономразвития России. Также Вы можете отправить обратную связь и (или) официальное обращение (жалобу) в адрес Генеральной прокуратуры Российской Федерации и (или) центрального аппарата контрольно-надзорного органа, осуществлявшего проверку. Сервис автоматически сформирует письмо с анкетой обратной связи и (или) обращением для направления в Генеральную прокуратуру Российской Федерации и (или) центральный аппарат контрольно-надзорного органа, осуществлявшего проверку.</w:t>
      </w:r>
    </w:p>
    <w:p w:rsidR="00522DED" w:rsidRPr="00906BA6" w:rsidRDefault="00522DED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2DED" w:rsidRPr="00906BA6" w:rsidRDefault="00522DED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sz w:val="26"/>
          <w:szCs w:val="26"/>
        </w:rPr>
        <w:t>По итогам рассмотрения обращения в установ</w:t>
      </w:r>
      <w:r w:rsidR="00983663" w:rsidRPr="00906BA6">
        <w:rPr>
          <w:rFonts w:ascii="Times New Roman" w:hAnsi="Times New Roman" w:cs="Times New Roman"/>
          <w:sz w:val="26"/>
          <w:szCs w:val="26"/>
        </w:rPr>
        <w:t>ленные законодательством сроки п</w:t>
      </w:r>
      <w:r w:rsidRPr="00906BA6">
        <w:rPr>
          <w:rFonts w:ascii="Times New Roman" w:hAnsi="Times New Roman" w:cs="Times New Roman"/>
          <w:sz w:val="26"/>
          <w:szCs w:val="26"/>
        </w:rPr>
        <w:t xml:space="preserve">редприниматель получает на адрес электронной почты, указанной в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обращени</w:t>
      </w:r>
      <w:r w:rsidR="0007653D" w:rsidRPr="00906BA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06BA6">
        <w:rPr>
          <w:rFonts w:ascii="Times New Roman" w:hAnsi="Times New Roman" w:cs="Times New Roman"/>
          <w:sz w:val="26"/>
          <w:szCs w:val="26"/>
        </w:rPr>
        <w:t xml:space="preserve">, </w:t>
      </w:r>
      <w:r w:rsidRPr="00F77721">
        <w:rPr>
          <w:rFonts w:ascii="Times New Roman" w:hAnsi="Times New Roman" w:cs="Times New Roman"/>
          <w:sz w:val="26"/>
          <w:szCs w:val="26"/>
        </w:rPr>
        <w:t>ответ по существу от Генеральной прокуратуры</w:t>
      </w:r>
      <w:r w:rsidRPr="00906BA6">
        <w:rPr>
          <w:rFonts w:ascii="Times New Roman" w:hAnsi="Times New Roman" w:cs="Times New Roman"/>
          <w:sz w:val="26"/>
          <w:szCs w:val="26"/>
        </w:rPr>
        <w:t xml:space="preserve"> Российской Федерации и (или) контрольно-надзорного органа</w:t>
      </w:r>
      <w:r w:rsidR="00983663" w:rsidRPr="00906BA6">
        <w:rPr>
          <w:rFonts w:ascii="Times New Roman" w:hAnsi="Times New Roman" w:cs="Times New Roman"/>
          <w:sz w:val="26"/>
          <w:szCs w:val="26"/>
        </w:rPr>
        <w:t>.</w:t>
      </w:r>
    </w:p>
    <w:p w:rsidR="009B615A" w:rsidRPr="00906BA6" w:rsidRDefault="009B615A" w:rsidP="0090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BA6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632670" w:rsidRPr="00906BA6">
        <w:rPr>
          <w:rFonts w:ascii="Times New Roman" w:hAnsi="Times New Roman" w:cs="Times New Roman"/>
          <w:sz w:val="26"/>
          <w:szCs w:val="26"/>
        </w:rPr>
        <w:t xml:space="preserve">реализация механизма обратной связи </w:t>
      </w:r>
      <w:r w:rsidRPr="00F77721">
        <w:rPr>
          <w:rFonts w:ascii="Times New Roman" w:hAnsi="Times New Roman" w:cs="Times New Roman"/>
          <w:sz w:val="26"/>
          <w:szCs w:val="26"/>
        </w:rPr>
        <w:t>позвол</w:t>
      </w:r>
      <w:r w:rsidR="00632670" w:rsidRPr="00F77721">
        <w:rPr>
          <w:rFonts w:ascii="Times New Roman" w:hAnsi="Times New Roman" w:cs="Times New Roman"/>
          <w:sz w:val="26"/>
          <w:szCs w:val="26"/>
        </w:rPr>
        <w:t>и</w:t>
      </w:r>
      <w:r w:rsidRPr="00F77721">
        <w:rPr>
          <w:rFonts w:ascii="Times New Roman" w:hAnsi="Times New Roman" w:cs="Times New Roman"/>
          <w:sz w:val="26"/>
          <w:szCs w:val="26"/>
        </w:rPr>
        <w:t>т получить</w:t>
      </w:r>
      <w:r w:rsidRPr="00906BA6">
        <w:rPr>
          <w:rFonts w:ascii="Times New Roman" w:hAnsi="Times New Roman" w:cs="Times New Roman"/>
          <w:sz w:val="26"/>
          <w:szCs w:val="26"/>
        </w:rPr>
        <w:t xml:space="preserve"> </w:t>
      </w:r>
      <w:r w:rsidRPr="00F77721">
        <w:rPr>
          <w:rFonts w:ascii="Times New Roman" w:hAnsi="Times New Roman" w:cs="Times New Roman"/>
          <w:sz w:val="26"/>
          <w:szCs w:val="26"/>
        </w:rPr>
        <w:t>сводно-аналитическую информацию</w:t>
      </w:r>
      <w:r w:rsidRPr="00906BA6">
        <w:rPr>
          <w:rFonts w:ascii="Times New Roman" w:hAnsi="Times New Roman" w:cs="Times New Roman"/>
          <w:sz w:val="26"/>
          <w:szCs w:val="26"/>
        </w:rPr>
        <w:t xml:space="preserve"> о нарушениях со стороны контрольно-надзорных органов при проведении проверок с целью использования такой информации при подготовке предложений по </w:t>
      </w:r>
      <w:r w:rsidRPr="00F77721">
        <w:rPr>
          <w:rFonts w:ascii="Times New Roman" w:hAnsi="Times New Roman" w:cs="Times New Roman"/>
          <w:sz w:val="26"/>
          <w:szCs w:val="26"/>
        </w:rPr>
        <w:t>совершенствованию контрольно-надзорной деятельности</w:t>
      </w:r>
      <w:r w:rsidRPr="00906BA6">
        <w:rPr>
          <w:rFonts w:ascii="Times New Roman" w:hAnsi="Times New Roman" w:cs="Times New Roman"/>
          <w:sz w:val="26"/>
          <w:szCs w:val="26"/>
        </w:rPr>
        <w:t xml:space="preserve">, в том числе на основе </w:t>
      </w:r>
      <w:proofErr w:type="gramStart"/>
      <w:r w:rsidRPr="00906BA6">
        <w:rPr>
          <w:rFonts w:ascii="Times New Roman" w:hAnsi="Times New Roman" w:cs="Times New Roman"/>
          <w:sz w:val="26"/>
          <w:szCs w:val="26"/>
        </w:rPr>
        <w:t>рис</w:t>
      </w:r>
      <w:r w:rsidR="00632670" w:rsidRPr="00906BA6">
        <w:rPr>
          <w:rFonts w:ascii="Times New Roman" w:hAnsi="Times New Roman" w:cs="Times New Roman"/>
          <w:sz w:val="26"/>
          <w:szCs w:val="26"/>
        </w:rPr>
        <w:t>к-ориентированного</w:t>
      </w:r>
      <w:proofErr w:type="gramEnd"/>
      <w:r w:rsidR="00632670" w:rsidRPr="00906BA6">
        <w:rPr>
          <w:rFonts w:ascii="Times New Roman" w:hAnsi="Times New Roman" w:cs="Times New Roman"/>
          <w:sz w:val="26"/>
          <w:szCs w:val="26"/>
        </w:rPr>
        <w:t xml:space="preserve"> подхода.</w:t>
      </w:r>
    </w:p>
    <w:p w:rsidR="009B615A" w:rsidRPr="009B615A" w:rsidRDefault="009B615A"/>
    <w:sectPr w:rsidR="009B615A" w:rsidRPr="009B61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6B" w:rsidRDefault="00D5356B" w:rsidP="002E1978">
      <w:pPr>
        <w:spacing w:after="0" w:line="240" w:lineRule="auto"/>
      </w:pPr>
      <w:r>
        <w:separator/>
      </w:r>
    </w:p>
  </w:endnote>
  <w:endnote w:type="continuationSeparator" w:id="0">
    <w:p w:rsidR="00D5356B" w:rsidRDefault="00D5356B" w:rsidP="002E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415444"/>
      <w:docPartObj>
        <w:docPartGallery w:val="Page Numbers (Bottom of Page)"/>
        <w:docPartUnique/>
      </w:docPartObj>
    </w:sdtPr>
    <w:sdtEndPr/>
    <w:sdtContent>
      <w:p w:rsidR="002E1978" w:rsidRDefault="002E19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89">
          <w:rPr>
            <w:noProof/>
          </w:rPr>
          <w:t>1</w:t>
        </w:r>
        <w:r>
          <w:fldChar w:fldCharType="end"/>
        </w:r>
      </w:p>
    </w:sdtContent>
  </w:sdt>
  <w:p w:rsidR="002E1978" w:rsidRDefault="002E19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6B" w:rsidRDefault="00D5356B" w:rsidP="002E1978">
      <w:pPr>
        <w:spacing w:after="0" w:line="240" w:lineRule="auto"/>
      </w:pPr>
      <w:r>
        <w:separator/>
      </w:r>
    </w:p>
  </w:footnote>
  <w:footnote w:type="continuationSeparator" w:id="0">
    <w:p w:rsidR="00D5356B" w:rsidRDefault="00D5356B" w:rsidP="002E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1A"/>
    <w:rsid w:val="0007512E"/>
    <w:rsid w:val="0007653D"/>
    <w:rsid w:val="000F0F86"/>
    <w:rsid w:val="001606A7"/>
    <w:rsid w:val="00161725"/>
    <w:rsid w:val="001619D9"/>
    <w:rsid w:val="001E4246"/>
    <w:rsid w:val="001F25EE"/>
    <w:rsid w:val="0024001A"/>
    <w:rsid w:val="002E1978"/>
    <w:rsid w:val="00420D95"/>
    <w:rsid w:val="0048675F"/>
    <w:rsid w:val="00522DED"/>
    <w:rsid w:val="00597B27"/>
    <w:rsid w:val="00632670"/>
    <w:rsid w:val="00632F03"/>
    <w:rsid w:val="00636F67"/>
    <w:rsid w:val="00694AC4"/>
    <w:rsid w:val="007C2989"/>
    <w:rsid w:val="00906BA6"/>
    <w:rsid w:val="00983663"/>
    <w:rsid w:val="009B615A"/>
    <w:rsid w:val="00A24BF5"/>
    <w:rsid w:val="00A27308"/>
    <w:rsid w:val="00D412D1"/>
    <w:rsid w:val="00D5356B"/>
    <w:rsid w:val="00DC4F1A"/>
    <w:rsid w:val="00E274EC"/>
    <w:rsid w:val="00E53ED1"/>
    <w:rsid w:val="00E573D6"/>
    <w:rsid w:val="00EC7E6C"/>
    <w:rsid w:val="00F77721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desktop-30ptbwqwb">
    <w:name w:val="text_desktop-30pt__bwqwb"/>
    <w:basedOn w:val="a0"/>
    <w:rsid w:val="0024001A"/>
  </w:style>
  <w:style w:type="paragraph" w:styleId="a3">
    <w:name w:val="Plain Text"/>
    <w:basedOn w:val="a"/>
    <w:link w:val="a4"/>
    <w:uiPriority w:val="99"/>
    <w:semiHidden/>
    <w:unhideWhenUsed/>
    <w:rsid w:val="001619D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619D9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5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978"/>
  </w:style>
  <w:style w:type="paragraph" w:styleId="a9">
    <w:name w:val="footer"/>
    <w:basedOn w:val="a"/>
    <w:link w:val="aa"/>
    <w:uiPriority w:val="99"/>
    <w:unhideWhenUsed/>
    <w:rsid w:val="002E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desktop-30ptbwqwb">
    <w:name w:val="text_desktop-30pt__bwqwb"/>
    <w:basedOn w:val="a0"/>
    <w:rsid w:val="0024001A"/>
  </w:style>
  <w:style w:type="paragraph" w:styleId="a3">
    <w:name w:val="Plain Text"/>
    <w:basedOn w:val="a"/>
    <w:link w:val="a4"/>
    <w:uiPriority w:val="99"/>
    <w:semiHidden/>
    <w:unhideWhenUsed/>
    <w:rsid w:val="001619D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619D9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5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978"/>
  </w:style>
  <w:style w:type="paragraph" w:styleId="a9">
    <w:name w:val="footer"/>
    <w:basedOn w:val="a"/>
    <w:link w:val="aa"/>
    <w:uiPriority w:val="99"/>
    <w:unhideWhenUsed/>
    <w:rsid w:val="002E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7819-C2C4-4600-B6E5-CFF347F3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Степанченко Владимир Анатольевич</dc:creator>
  <cp:lastModifiedBy>Кузнецова Ксения Николаевна</cp:lastModifiedBy>
  <cp:revision>2</cp:revision>
  <cp:lastPrinted>2019-11-11T11:40:00Z</cp:lastPrinted>
  <dcterms:created xsi:type="dcterms:W3CDTF">2019-11-11T14:36:00Z</dcterms:created>
  <dcterms:modified xsi:type="dcterms:W3CDTF">2019-11-11T14:36:00Z</dcterms:modified>
</cp:coreProperties>
</file>