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41082" w:rsidRDefault="00E74C11">
      <w:pPr>
        <w:pStyle w:val="ConsPlusNormal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Таблица № 10</w:t>
      </w:r>
    </w:p>
    <w:p w:rsidR="00041082" w:rsidRDefault="00E74C11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bookmarkStart w:id="0" w:name="P1511"/>
      <w:bookmarkEnd w:id="0"/>
      <w:r>
        <w:rPr>
          <w:rFonts w:ascii="Times New Roman" w:hAnsi="Times New Roman" w:cs="Times New Roman"/>
          <w:color w:val="000000"/>
          <w:sz w:val="18"/>
          <w:szCs w:val="18"/>
        </w:rPr>
        <w:t>Сведения</w:t>
      </w:r>
    </w:p>
    <w:p w:rsidR="00041082" w:rsidRDefault="00E74C11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о достижении значений целевых индикаторов и показателей</w:t>
      </w:r>
    </w:p>
    <w:p w:rsidR="00041082" w:rsidRDefault="00E74C11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муниципальной программы городского округа «Вуктыл»</w:t>
      </w:r>
    </w:p>
    <w:p w:rsidR="00041082" w:rsidRDefault="00E74C11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«Безопасность жизнедеятельности населения»</w:t>
      </w:r>
    </w:p>
    <w:p w:rsidR="00041082" w:rsidRDefault="00041082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  <w:vertAlign w:val="superscript"/>
        </w:rPr>
      </w:pPr>
    </w:p>
    <w:p w:rsidR="00041082" w:rsidRDefault="00E74C11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за   2020 г.</w:t>
      </w:r>
    </w:p>
    <w:p w:rsidR="00041082" w:rsidRDefault="00041082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  <w:vertAlign w:val="superscript"/>
        </w:rPr>
      </w:pPr>
    </w:p>
    <w:tbl>
      <w:tblPr>
        <w:tblW w:w="15745" w:type="dxa"/>
        <w:tblInd w:w="-5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56"/>
        <w:gridCol w:w="3670"/>
        <w:gridCol w:w="41"/>
        <w:gridCol w:w="1137"/>
        <w:gridCol w:w="15"/>
        <w:gridCol w:w="1696"/>
        <w:gridCol w:w="1645"/>
        <w:gridCol w:w="1633"/>
        <w:gridCol w:w="1646"/>
        <w:gridCol w:w="3676"/>
        <w:gridCol w:w="32"/>
      </w:tblGrid>
      <w:tr w:rsidR="00041082">
        <w:trPr>
          <w:cantSplit/>
        </w:trPr>
        <w:tc>
          <w:tcPr>
            <w:tcW w:w="4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tabs>
                <w:tab w:val="left" w:pos="507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041082" w:rsidRDefault="00041082">
            <w:pPr>
              <w:pStyle w:val="ConsPlusNormal"/>
              <w:tabs>
                <w:tab w:val="left" w:pos="507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pStyle w:val="ConsPlusNormal"/>
              <w:tabs>
                <w:tab w:val="left" w:pos="507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376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целевого индикатора (показатель)</w:t>
            </w:r>
          </w:p>
          <w:p w:rsidR="00041082" w:rsidRDefault="000410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 измерения</w:t>
            </w:r>
          </w:p>
        </w:tc>
        <w:tc>
          <w:tcPr>
            <w:tcW w:w="16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</w:t>
            </w:r>
          </w:p>
        </w:tc>
        <w:tc>
          <w:tcPr>
            <w:tcW w:w="49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Значения целевого индикатора (показателя) муниципальной программы, подпрограммы</w:t>
            </w:r>
          </w:p>
        </w:tc>
        <w:tc>
          <w:tcPr>
            <w:tcW w:w="3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ind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Обоснование отклонений значений целевого индикатора (показателя)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>
        <w:trPr>
          <w:cantSplit/>
        </w:trPr>
        <w:tc>
          <w:tcPr>
            <w:tcW w:w="4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6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3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2020год</w:t>
            </w:r>
          </w:p>
        </w:tc>
        <w:tc>
          <w:tcPr>
            <w:tcW w:w="3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>
        <w:trPr>
          <w:cantSplit/>
        </w:trPr>
        <w:tc>
          <w:tcPr>
            <w:tcW w:w="4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66" w:type="dxa"/>
            <w:gridSpan w:val="3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6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367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>
        <w:trPr>
          <w:trHeight w:val="72"/>
        </w:trPr>
        <w:tc>
          <w:tcPr>
            <w:tcW w:w="499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66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41082">
        <w:trPr>
          <w:trHeight w:val="627"/>
        </w:trPr>
        <w:tc>
          <w:tcPr>
            <w:tcW w:w="15713" w:type="dxa"/>
            <w:gridSpan w:val="11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tabs>
                <w:tab w:val="left" w:pos="8505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Муниципальная программа городского округа «Вуктыл»</w:t>
            </w:r>
          </w:p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«Безопасность жизнедеятельности населения»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499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766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мероприятий, проведенных с учащимися образовательных учреждений, учреждений культуры по вопросам профилактики правонарушений на территории городского округа «Вуктыл»</w:t>
            </w:r>
          </w:p>
        </w:tc>
        <w:tc>
          <w:tcPr>
            <w:tcW w:w="1152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041082">
        <w:tc>
          <w:tcPr>
            <w:tcW w:w="499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766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реализованных воспитательных и пропагандистских профилактических мероприятий, направленных на предупреждение терроризма и экстремизма в учреждениях и объектах с массовым пребыванием людей</w:t>
            </w:r>
          </w:p>
        </w:tc>
        <w:tc>
          <w:tcPr>
            <w:tcW w:w="1152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041082">
        <w:tc>
          <w:tcPr>
            <w:tcW w:w="15713" w:type="dxa"/>
            <w:gridSpan w:val="11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ind w:left="1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«Защита населения и территории городского округа «Вуктыл» от чрезвычайных ситуаций природного и техногенного характера»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spacing w:after="2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15713" w:type="dxa"/>
            <w:gridSpan w:val="11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pacing w:after="2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Задача 1. «Совершенствование обучения в области гражданской обороны, защиты от чрезвычайных ситуаций и пожарной безопасности»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41082">
        <w:trPr>
          <w:trHeight w:val="274"/>
        </w:trPr>
        <w:tc>
          <w:tcPr>
            <w:tcW w:w="499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766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руководителей, должностных лиц и специалистов, прошедших обучение в течение года в сфере гражданской обороны, защиты населения и территории от чрезвычайных ситуаций и пожарной безопасности, к запланированному уровню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710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499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66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оснащенных учебно-консультационных пунктов по гражданской обороне и чрезвычайным ситуациям техническими и наглядными средствами обучения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710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7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15713" w:type="dxa"/>
            <w:gridSpan w:val="11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Задача 2.  «Повышение технической оснащенности звеньев добровольной пожарной охраны, материальное стимулирование и</w:t>
            </w:r>
          </w:p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обеспечение пожарной безопасности в границах городского округа «Вуктыл»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499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766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приобретенной боевой специальной одежды пожарного добровольной пожарной охраны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710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499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3766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поощренных членов добровольной пожарной охраны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710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499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766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построенных пожарных депо на территории ГО «Вуктыл»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710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15713" w:type="dxa"/>
            <w:gridSpan w:val="11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Задача 3. «Обеспечение эффективного предупреждения и ликвидации чрезвычайных ситуаций, пожаров и происшествий на водных объектах»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499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766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приобретенных и установленных на не оборудованных для отдыха и купания водоемах знаков о запрете купания в данном месте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710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499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766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ind w:firstLine="11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приобретенных памяток по правилам безопасности на водных объектах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710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41082">
        <w:trPr>
          <w:trHeight w:val="3259"/>
        </w:trPr>
        <w:tc>
          <w:tcPr>
            <w:tcW w:w="499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66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приобретенного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пожарно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технического вооружения:</w:t>
            </w:r>
          </w:p>
          <w:p w:rsidR="00041082" w:rsidRDefault="00E74C11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огнетушители;</w:t>
            </w:r>
          </w:p>
          <w:p w:rsidR="00041082" w:rsidRDefault="00E74C11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пожарный извещатель;</w:t>
            </w:r>
          </w:p>
          <w:p w:rsidR="00041082" w:rsidRDefault="00E74C11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фильтры;</w:t>
            </w:r>
          </w:p>
          <w:p w:rsidR="00041082" w:rsidRDefault="00E74C11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пожарные рукава;</w:t>
            </w:r>
          </w:p>
          <w:p w:rsidR="00041082" w:rsidRDefault="00E74C11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ранцевые огнетушители;</w:t>
            </w:r>
          </w:p>
          <w:p w:rsidR="00041082" w:rsidRDefault="00E74C11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шанцевый инструмент (лопаты, багор, ведро)</w:t>
            </w:r>
          </w:p>
          <w:p w:rsidR="00041082" w:rsidRDefault="00E74C11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приобретение огнетушителей для здания администраций в сельских населенных пунктах</w:t>
            </w:r>
          </w:p>
          <w:p w:rsidR="00041082" w:rsidRDefault="00E74C11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приобретение аккумулятора для пожарной машины</w:t>
            </w:r>
          </w:p>
          <w:p w:rsidR="00041082" w:rsidRDefault="00E74C11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наклеек  для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касок  и поясов для боевой одежды  пожарного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pStyle w:val="ConsPlusCell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  <w:p w:rsidR="00041082" w:rsidRDefault="00E74C11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7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41082" w:rsidRDefault="000410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организации были запрошены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коммерческие  предложения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по данному мероприятию, коммерческие  предложения не  поступили 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15713" w:type="dxa"/>
            <w:gridSpan w:val="11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Задача 4. «Функционирование системы обеспечения вызова экстренных оперативных служб по единому номеру «112»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41082">
        <w:trPr>
          <w:trHeight w:val="1356"/>
        </w:trPr>
        <w:tc>
          <w:tcPr>
            <w:tcW w:w="499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766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сотрудников единой дежурно – диспетчерской службы отдела по делам гражданской обороны и чрезвычайным ситуациям администрации городского округа «Вуктыл», обученных по Системе «112» и ЕДДС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710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41082" w:rsidRDefault="0004108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499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766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приобретенных  стендов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единой дежурно – диспетчерской службы  отдела  по делам гражданской обороны  и чрезвычайным  ситуациям администрации  городского  округа «Вуктыл»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710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7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499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766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приобретенных  футболок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для единой дежурно – диспетчерской службы  отдела  по делам гражданской обороны  и чрезвычайным  ситуациям администрации  городского  округа «Вуктыл»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710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7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организации  были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запрошены коммерческие  предложения, но коммерческие  предложения в наш  адрес не  поступили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499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766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 обеспеченности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канцтоварами    ЕДДС отдела по делам ГО и ЧС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710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7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499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766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раций  приобретенных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ЕДДС для взаимодействия с ДДС «01»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710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7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Дефицит  денежных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средств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15713" w:type="dxa"/>
            <w:gridSpan w:val="11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Задача 5. «Функционирование системы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аппаратно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- программного комплекса «Безопасный город» на территории городского округа «Вуктыл»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555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670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сотрудников единой дежурно – диспетчерской службы, обученных по системе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аппаратно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программного комплекса «Безопасный город»</w:t>
            </w:r>
          </w:p>
        </w:tc>
        <w:tc>
          <w:tcPr>
            <w:tcW w:w="1178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710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7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2020 г. сотрудники ЕДДС отдела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 делам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 и ЧС по системе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аппаратно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программного комплекса «Безопасный город» не обучались из-за  пандемии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инфекции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COVID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-19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555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70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приобретенного оборудования для единой дежурно – диспетчерской службы отдела по делам гражданской обороны и чрезвычайным ситуациям администрации городского округа «Вуктыл» для функционирования системы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аппаратно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программного  комплекса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«Безопасный город»</w:t>
            </w:r>
          </w:p>
        </w:tc>
        <w:tc>
          <w:tcPr>
            <w:tcW w:w="1178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710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7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555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3670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приобретенных видеокамер для функционирования системы АПК «Безопасный город»</w:t>
            </w:r>
          </w:p>
        </w:tc>
        <w:tc>
          <w:tcPr>
            <w:tcW w:w="1178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10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7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ind w:left="-75" w:right="-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555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670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обслуженных и отремонтированных камер видеонаблюдения на территории ГО «Вуктыл»</w:t>
            </w:r>
          </w:p>
        </w:tc>
        <w:tc>
          <w:tcPr>
            <w:tcW w:w="1178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710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7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555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3670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разработанной проектно- сметной документации по проекту «Безопасный город»</w:t>
            </w:r>
          </w:p>
        </w:tc>
        <w:tc>
          <w:tcPr>
            <w:tcW w:w="1178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10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555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70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разработанного технического задания по проекту «Безопасный город»</w:t>
            </w:r>
          </w:p>
        </w:tc>
        <w:tc>
          <w:tcPr>
            <w:tcW w:w="1178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10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15713" w:type="dxa"/>
            <w:gridSpan w:val="11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Задача 6. «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sz w:val="18"/>
                <w:szCs w:val="18"/>
              </w:rPr>
              <w:t>Оповещение населения о чрезвычайных ситуациях природного и техногенного характера на территории ГО «Вуктыл»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555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3711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телевизионных вещаний УНИСОН на телевидении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10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555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3711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выполненных работ по реконструированную и обслуживание системы оповещения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710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7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555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3711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Обслуживание системы оповещения «Мегафон»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710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15713" w:type="dxa"/>
            <w:gridSpan w:val="11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Задача 7. «Выполнение мероприятий по пожарной безопасности в городском округе «Вуктыл»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555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3711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выполненных работ   по ремонту и содержанию ПВ в общем числе подлежащих ремонту и содержанию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710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7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555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3711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построенных ПВ на территории ГО «Вуктыл»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10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555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711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Доля участков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обеспеченных  достаточным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количеством источников наружного противопожарного водоснабжения (ПВ,ПГ) на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безводных  участках ГО «Вуктыл» 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садоводничества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огородничества)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 процент </w:t>
            </w:r>
          </w:p>
        </w:tc>
        <w:tc>
          <w:tcPr>
            <w:tcW w:w="1710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555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3711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приобретенной краски для обновления ПВ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10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555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3711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  расчищенных пожарных разрывов и минерализованных полос </w:t>
            </w:r>
            <w:r>
              <w:rPr>
                <w:rFonts w:ascii="Times New Roman" w:hAnsi="Times New Roman"/>
                <w:color w:val="000000"/>
                <w:spacing w:val="2"/>
                <w:sz w:val="18"/>
                <w:szCs w:val="18"/>
                <w:shd w:val="clear" w:color="auto" w:fill="FFFFFF"/>
              </w:rPr>
              <w:t>в границах сельских населенных пунктов ГО «Вуктыл»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10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7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555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3711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приобретенных табличек, знаков на ПВ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10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7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2020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  приобретено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1 табличка  на ПВ.</w:t>
            </w:r>
          </w:p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Дефицит  денежных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средств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555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3711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приобретенных указателей «Пожарный водоем»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10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7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2020г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приобретено  8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указателей на ПВ. Дефицит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денежных  средств</w:t>
            </w:r>
            <w:proofErr w:type="gramEnd"/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1571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Style w:val="-"/>
                <w:rFonts w:ascii="Times New Roman" w:hAnsi="Times New Roman"/>
                <w:b/>
                <w:color w:val="000000"/>
                <w:sz w:val="18"/>
                <w:szCs w:val="18"/>
                <w:u w:val="none"/>
              </w:rPr>
              <w:t>Подпрограмма  2</w:t>
            </w:r>
            <w:proofErr w:type="gramEnd"/>
            <w:r>
              <w:rPr>
                <w:rStyle w:val="-"/>
                <w:rFonts w:ascii="Times New Roman" w:hAnsi="Times New Roman"/>
                <w:b/>
                <w:color w:val="000000"/>
                <w:sz w:val="18"/>
                <w:szCs w:val="18"/>
                <w:u w:val="none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«Противопожарная защита объектов муниципальной собственности»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1571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Задача 1. «Выполнение требований пожарной безопасности на объектах муниципальной собственности»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4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37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Количество объектов муниципальной собственности, которые обеспечены учебно-наглядными пособиями по пожарной безопасности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spacing w:after="200"/>
              <w:ind w:left="-75" w:right="-7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ind w:left="-75" w:right="-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ind w:left="-75" w:right="-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4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376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Количество практических тренировок на объектах муниципальной собственности по безопасной эвакуации людей в случае возникновения пожара в соответствии с разработанными и утвержденными планами эвакуации людей</w:t>
            </w:r>
          </w:p>
        </w:tc>
        <w:tc>
          <w:tcPr>
            <w:tcW w:w="11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spacing w:after="200"/>
              <w:ind w:left="-75" w:right="-7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7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1571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Задача 2. «Оснащение объектов муниципальной собственности пожарной сигнализацией и противопожарными средствами,</w:t>
            </w:r>
          </w:p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выполнение в них противопожарных работ и реализация комплекса мер по обеспечению в них пожарной безопасности»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>
        <w:trPr>
          <w:trHeight w:val="734"/>
        </w:trPr>
        <w:tc>
          <w:tcPr>
            <w:tcW w:w="4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376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объектов муниципальной собственности, в которых выполнены противопожарные мероприятия</w:t>
            </w:r>
          </w:p>
        </w:tc>
        <w:tc>
          <w:tcPr>
            <w:tcW w:w="11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7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2020 г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 10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образовательных учреждениях выполнены работы по противопожарной защите и 4  учреждениях культуры,   в здании администрации и  здании  «Общежития» выполнены противопожарные мероприятия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>
        <w:trPr>
          <w:trHeight w:val="777"/>
        </w:trPr>
        <w:tc>
          <w:tcPr>
            <w:tcW w:w="4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376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муниципального автотранспорта, на котором выполнены требования по противопожарной безопасности</w:t>
            </w:r>
          </w:p>
        </w:tc>
        <w:tc>
          <w:tcPr>
            <w:tcW w:w="11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7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>
        <w:trPr>
          <w:trHeight w:val="262"/>
        </w:trPr>
        <w:tc>
          <w:tcPr>
            <w:tcW w:w="1571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Подпрограмма 3 «Профилактика правонарушений»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>
        <w:trPr>
          <w:trHeight w:val="424"/>
        </w:trPr>
        <w:tc>
          <w:tcPr>
            <w:tcW w:w="15713" w:type="dxa"/>
            <w:gridSpan w:val="11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Задача 1. «Осуществление организационной, информационной деятельности по профилактике правонарушений на территории городского округа «Вуктыл»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>
        <w:trPr>
          <w:trHeight w:val="777"/>
        </w:trPr>
        <w:tc>
          <w:tcPr>
            <w:tcW w:w="4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376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Количество мероприятий, проведенных с учащимися образовательных учреждений по вопросам   профилактики правонарушений на территории городского округа «Вуктыл» </w:t>
            </w:r>
          </w:p>
        </w:tc>
        <w:tc>
          <w:tcPr>
            <w:tcW w:w="11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7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6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  <w:p w:rsidR="00041082" w:rsidRDefault="0004108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>
        <w:trPr>
          <w:trHeight w:val="169"/>
        </w:trPr>
        <w:tc>
          <w:tcPr>
            <w:tcW w:w="15713" w:type="dxa"/>
            <w:gridSpan w:val="11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spacing w:after="2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Задача 2 «Профилактика правонарушений на улицах и в других общественных местах на территории городского округа «Вуктыл»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>
        <w:trPr>
          <w:trHeight w:val="777"/>
        </w:trPr>
        <w:tc>
          <w:tcPr>
            <w:tcW w:w="4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33.</w:t>
            </w:r>
          </w:p>
        </w:tc>
        <w:tc>
          <w:tcPr>
            <w:tcW w:w="376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рейдов, проведенных членами добровольной народной дружины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7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6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2020 г. проведено 105 рейдов членами ДНД совместно с ОМВД России по г. Вуктыл показатель превысил плановый в с</w:t>
            </w:r>
          </w:p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вязи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пандемией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коронавирусной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инфекции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COVID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-19 участились рейдовые мероприятия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>
        <w:trPr>
          <w:trHeight w:val="549"/>
        </w:trPr>
        <w:tc>
          <w:tcPr>
            <w:tcW w:w="1571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spacing w:after="2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Задача 3. «Осуществление организационной и информационной деятельности по профилактике злоупотребления наркотическими средствами, их незаконному обороту и борьбе с алкоголизмом на территории городского округа «Вуктыл»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>
        <w:trPr>
          <w:trHeight w:val="777"/>
        </w:trPr>
        <w:tc>
          <w:tcPr>
            <w:tcW w:w="4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376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мероприятий, проведенных по вопросам профилактики злоупотребления наркотических средств, их незаконному обороту и борьбе с алкоголизмом на территории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6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>
        <w:trPr>
          <w:cantSplit/>
        </w:trPr>
        <w:tc>
          <w:tcPr>
            <w:tcW w:w="1571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-"/>
                <w:rFonts w:ascii="Times New Roman" w:hAnsi="Times New Roman"/>
                <w:b/>
                <w:color w:val="000000"/>
                <w:sz w:val="18"/>
                <w:szCs w:val="18"/>
                <w:u w:val="none"/>
              </w:rPr>
              <w:t xml:space="preserve">Подпрограмма   </w:t>
            </w:r>
            <w:proofErr w:type="gramStart"/>
            <w:r>
              <w:rPr>
                <w:rStyle w:val="-"/>
                <w:rFonts w:ascii="Times New Roman" w:hAnsi="Times New Roman"/>
                <w:b/>
                <w:color w:val="000000"/>
                <w:sz w:val="18"/>
                <w:szCs w:val="18"/>
                <w:u w:val="none"/>
              </w:rPr>
              <w:t xml:space="preserve">4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«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Профилактика терроризма и экстремизма»</w:t>
            </w:r>
          </w:p>
        </w:tc>
        <w:tc>
          <w:tcPr>
            <w:tcW w:w="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>
        <w:trPr>
          <w:cantSplit/>
          <w:trHeight w:val="342"/>
        </w:trPr>
        <w:tc>
          <w:tcPr>
            <w:tcW w:w="1571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Задача 1. «Противодействие терроризму и экстремизму, минимизация и (или) ликвидация их последствий»</w:t>
            </w:r>
          </w:p>
        </w:tc>
        <w:tc>
          <w:tcPr>
            <w:tcW w:w="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>
        <w:trPr>
          <w:trHeight w:val="870"/>
        </w:trPr>
        <w:tc>
          <w:tcPr>
            <w:tcW w:w="4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376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подготовленных памяток, статей по вопросам противодействия терроризму и экстремизму</w:t>
            </w:r>
          </w:p>
        </w:tc>
        <w:tc>
          <w:tcPr>
            <w:tcW w:w="11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7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6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большего  охвата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населения</w:t>
            </w: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2020 г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было  опубликовано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44 статьи, памятки антитеррористической  направленности</w:t>
            </w: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группах социальной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сети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»:</w:t>
            </w: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Администрации ГО «Вуктыл» - 20 </w:t>
            </w: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«Вуктыл о разном» -12</w:t>
            </w: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«Вуктыл сегодня» -12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499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3766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pacing w:after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проведенных комплексных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710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7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>
        <w:trPr>
          <w:trHeight w:val="522"/>
        </w:trPr>
        <w:tc>
          <w:tcPr>
            <w:tcW w:w="4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376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Количество проведенных заседаний Антитеррористической комиссии городского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 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Вуктыл»</w:t>
            </w:r>
          </w:p>
        </w:tc>
        <w:tc>
          <w:tcPr>
            <w:tcW w:w="11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7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49601B">
        <w:trPr>
          <w:trHeight w:val="1367"/>
        </w:trPr>
        <w:tc>
          <w:tcPr>
            <w:tcW w:w="499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38.</w:t>
            </w:r>
          </w:p>
          <w:p w:rsidR="00041082" w:rsidRDefault="00041082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</w:p>
          <w:p w:rsidR="00041082" w:rsidRDefault="00041082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</w:p>
          <w:p w:rsidR="00041082" w:rsidRDefault="00041082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766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граждан, положительно оценивающих состояние межнациональных и межконфессиональных отношений на территории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710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3676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499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376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Доля граждан, в том числе молодёжи, привлекаемой к актуальной теме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антитеррористической деятельности на территории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7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</w:t>
            </w:r>
            <w:r w:rsidR="0049601B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4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376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граждан, в том числе молодёжи, участвующих в мероприятиях антитеррористической направленности, проводимых на территории городского округа «Вуктыл»</w:t>
            </w:r>
          </w:p>
        </w:tc>
        <w:tc>
          <w:tcPr>
            <w:tcW w:w="11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7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36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1571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Задача 2. «Обеспечение антитеррористической защищенности объектов жизнеобеспечения, мест (объектов) с массовым пребыванием людей»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spacing w:after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>
        <w:trPr>
          <w:trHeight w:val="979"/>
        </w:trPr>
        <w:tc>
          <w:tcPr>
            <w:tcW w:w="4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376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учреждений городского округа «Вуктыл» и объектов массового пребывания людей, в которых выполнены антитеррористические мероприятия</w:t>
            </w:r>
          </w:p>
        </w:tc>
        <w:tc>
          <w:tcPr>
            <w:tcW w:w="11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7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>
        <w:trPr>
          <w:trHeight w:val="1662"/>
        </w:trPr>
        <w:tc>
          <w:tcPr>
            <w:tcW w:w="4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376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учреждений и мест (объектов) с массовым пребыванием людей, в которых выполнены мероприятия в соответствии с нормативными актами Правительства Российской Федерации</w:t>
            </w:r>
          </w:p>
        </w:tc>
        <w:tc>
          <w:tcPr>
            <w:tcW w:w="11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7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4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76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образовательных  организаций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отвечающих  требованиям антитеррористической защищенности</w:t>
            </w:r>
          </w:p>
        </w:tc>
        <w:tc>
          <w:tcPr>
            <w:tcW w:w="11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7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>
        <w:tc>
          <w:tcPr>
            <w:tcW w:w="499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3766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Количество реализованных воспитательных и пропагандистских профилактических мероприятий, направленных на предупреждение терроризма и экстремизма в учреждениях образования, культуры и спорта городского округа «Вуктыл» и объектах с массовым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пребыванием  людей</w:t>
            </w:r>
            <w:proofErr w:type="gramEnd"/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spacing w:after="200"/>
              <w:ind w:left="-75" w:right="-7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710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7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ind w:left="-75" w:right="-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>
        <w:trPr>
          <w:trHeight w:val="1484"/>
        </w:trPr>
        <w:tc>
          <w:tcPr>
            <w:tcW w:w="4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376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образовательных организаций, в которых выполнено укрепление материально-технической базы и содержание безопасных условий</w:t>
            </w:r>
          </w:p>
        </w:tc>
        <w:tc>
          <w:tcPr>
            <w:tcW w:w="11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spacing w:after="200"/>
              <w:ind w:left="-75" w:right="-7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7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ind w:left="-75" w:right="-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041082">
        <w:trPr>
          <w:trHeight w:val="1484"/>
        </w:trPr>
        <w:tc>
          <w:tcPr>
            <w:tcW w:w="4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44</w:t>
            </w:r>
            <w:r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76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Количество объектов (территорий) муниципальных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образовательных  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которых выполнены мероприятия  по обеспечению комплексной безопасности</w:t>
            </w:r>
          </w:p>
        </w:tc>
        <w:tc>
          <w:tcPr>
            <w:tcW w:w="11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spacing w:after="200"/>
              <w:ind w:left="-75" w:right="-7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единиц </w:t>
            </w:r>
          </w:p>
        </w:tc>
        <w:tc>
          <w:tcPr>
            <w:tcW w:w="171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ind w:left="-75" w:right="-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41082" w:rsidRDefault="00041082">
            <w:pPr>
              <w:ind w:left="-75" w:right="-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041082">
        <w:trPr>
          <w:trHeight w:val="548"/>
        </w:trPr>
        <w:tc>
          <w:tcPr>
            <w:tcW w:w="15713" w:type="dxa"/>
            <w:gridSpan w:val="11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Задача 3. «Создание муниципальной системы оперативного реагирования на предупреждение</w:t>
            </w: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межнационального и межконфессионального конфликта»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041082">
        <w:tc>
          <w:tcPr>
            <w:tcW w:w="499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3766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обученных и подготовленных специалистов в области межэтнических и межконфессиональных отношений для профилактики проявлений экстремизма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spacing w:after="200"/>
              <w:ind w:left="-75" w:right="-7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710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041082">
        <w:tc>
          <w:tcPr>
            <w:tcW w:w="499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3766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подготовленных, переподготовленных и обученных специалистов по противодействию идеологии терроризма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spacing w:after="200"/>
              <w:ind w:left="-75" w:right="-7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710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</w:pPr>
          </w:p>
        </w:tc>
      </w:tr>
    </w:tbl>
    <w:p w:rsidR="00041082" w:rsidRDefault="00041082">
      <w:pPr>
        <w:pStyle w:val="ConsPlusNormal"/>
        <w:jc w:val="center"/>
        <w:rPr>
          <w:rFonts w:ascii="Times New Roman" w:hAnsi="Times New Roman" w:cs="Times New Roman"/>
          <w:color w:val="000000"/>
          <w:sz w:val="18"/>
          <w:szCs w:val="18"/>
          <w:vertAlign w:val="superscript"/>
        </w:rPr>
      </w:pPr>
    </w:p>
    <w:p w:rsidR="00780A8D" w:rsidRDefault="00780A8D">
      <w:pPr>
        <w:pStyle w:val="ConsPlusNormal"/>
        <w:jc w:val="center"/>
        <w:rPr>
          <w:rFonts w:ascii="Times New Roman" w:hAnsi="Times New Roman" w:cs="Times New Roman"/>
          <w:color w:val="000000"/>
          <w:sz w:val="18"/>
          <w:szCs w:val="18"/>
          <w:vertAlign w:val="superscript"/>
        </w:rPr>
      </w:pPr>
    </w:p>
    <w:p w:rsidR="00780A8D" w:rsidRDefault="00780A8D">
      <w:pPr>
        <w:pStyle w:val="ConsPlusNormal"/>
        <w:jc w:val="center"/>
        <w:rPr>
          <w:rFonts w:ascii="Times New Roman" w:hAnsi="Times New Roman" w:cs="Times New Roman"/>
          <w:color w:val="000000"/>
          <w:sz w:val="18"/>
          <w:szCs w:val="18"/>
          <w:vertAlign w:val="superscript"/>
        </w:rPr>
      </w:pPr>
    </w:p>
    <w:p w:rsidR="00780A8D" w:rsidRDefault="00780A8D">
      <w:pPr>
        <w:pStyle w:val="ConsPlusNormal"/>
        <w:jc w:val="center"/>
        <w:rPr>
          <w:rFonts w:ascii="Times New Roman" w:hAnsi="Times New Roman" w:cs="Times New Roman"/>
          <w:color w:val="000000"/>
          <w:sz w:val="18"/>
          <w:szCs w:val="18"/>
          <w:vertAlign w:val="superscript"/>
        </w:rPr>
      </w:pPr>
    </w:p>
    <w:p w:rsidR="00780A8D" w:rsidRDefault="00780A8D">
      <w:pPr>
        <w:pStyle w:val="ConsPlusNormal"/>
        <w:jc w:val="center"/>
        <w:rPr>
          <w:rFonts w:ascii="Times New Roman" w:hAnsi="Times New Roman" w:cs="Times New Roman"/>
          <w:color w:val="000000"/>
          <w:sz w:val="18"/>
          <w:szCs w:val="18"/>
          <w:vertAlign w:val="superscript"/>
        </w:rPr>
      </w:pPr>
    </w:p>
    <w:p w:rsidR="00780A8D" w:rsidRDefault="00780A8D">
      <w:pPr>
        <w:pStyle w:val="ConsPlusNormal"/>
        <w:jc w:val="center"/>
        <w:rPr>
          <w:rFonts w:ascii="Times New Roman" w:hAnsi="Times New Roman" w:cs="Times New Roman"/>
          <w:color w:val="000000"/>
          <w:sz w:val="18"/>
          <w:szCs w:val="18"/>
          <w:vertAlign w:val="superscript"/>
        </w:rPr>
      </w:pPr>
    </w:p>
    <w:p w:rsidR="00780A8D" w:rsidRDefault="00780A8D">
      <w:pPr>
        <w:pStyle w:val="ConsPlusNormal"/>
        <w:jc w:val="center"/>
        <w:rPr>
          <w:rFonts w:ascii="Times New Roman" w:hAnsi="Times New Roman" w:cs="Times New Roman"/>
          <w:color w:val="000000"/>
          <w:sz w:val="18"/>
          <w:szCs w:val="18"/>
          <w:vertAlign w:val="superscript"/>
        </w:rPr>
      </w:pPr>
    </w:p>
    <w:p w:rsidR="00780A8D" w:rsidRDefault="00780A8D">
      <w:pPr>
        <w:pStyle w:val="ConsPlusNormal"/>
        <w:jc w:val="center"/>
        <w:rPr>
          <w:rFonts w:ascii="Times New Roman" w:hAnsi="Times New Roman" w:cs="Times New Roman"/>
          <w:color w:val="000000"/>
          <w:sz w:val="18"/>
          <w:szCs w:val="18"/>
          <w:vertAlign w:val="superscript"/>
        </w:rPr>
      </w:pPr>
    </w:p>
    <w:p w:rsidR="00780A8D" w:rsidRDefault="00780A8D">
      <w:pPr>
        <w:pStyle w:val="ConsPlusNormal"/>
        <w:jc w:val="center"/>
        <w:rPr>
          <w:rFonts w:ascii="Times New Roman" w:hAnsi="Times New Roman" w:cs="Times New Roman"/>
          <w:color w:val="000000"/>
          <w:sz w:val="18"/>
          <w:szCs w:val="18"/>
          <w:vertAlign w:val="superscript"/>
        </w:rPr>
      </w:pPr>
    </w:p>
    <w:p w:rsidR="00780A8D" w:rsidRDefault="00780A8D">
      <w:pPr>
        <w:pStyle w:val="ConsPlusNormal"/>
        <w:jc w:val="center"/>
        <w:rPr>
          <w:rFonts w:ascii="Times New Roman" w:hAnsi="Times New Roman" w:cs="Times New Roman"/>
          <w:color w:val="000000"/>
          <w:sz w:val="18"/>
          <w:szCs w:val="18"/>
          <w:vertAlign w:val="superscript"/>
        </w:rPr>
      </w:pPr>
    </w:p>
    <w:p w:rsidR="00780A8D" w:rsidRDefault="00780A8D">
      <w:pPr>
        <w:pStyle w:val="ConsPlusNormal"/>
        <w:jc w:val="center"/>
        <w:rPr>
          <w:rFonts w:ascii="Times New Roman" w:hAnsi="Times New Roman" w:cs="Times New Roman"/>
          <w:color w:val="000000"/>
          <w:sz w:val="18"/>
          <w:szCs w:val="18"/>
          <w:vertAlign w:val="superscript"/>
        </w:rPr>
      </w:pPr>
    </w:p>
    <w:p w:rsidR="00780A8D" w:rsidRDefault="00780A8D">
      <w:pPr>
        <w:pStyle w:val="ConsPlusNormal"/>
        <w:jc w:val="center"/>
        <w:rPr>
          <w:rFonts w:ascii="Times New Roman" w:hAnsi="Times New Roman" w:cs="Times New Roman"/>
          <w:color w:val="000000"/>
          <w:sz w:val="18"/>
          <w:szCs w:val="18"/>
          <w:vertAlign w:val="superscript"/>
        </w:rPr>
      </w:pPr>
    </w:p>
    <w:p w:rsidR="00780A8D" w:rsidRDefault="00780A8D">
      <w:pPr>
        <w:pStyle w:val="ConsPlusNormal"/>
        <w:jc w:val="center"/>
        <w:rPr>
          <w:rFonts w:ascii="Times New Roman" w:hAnsi="Times New Roman" w:cs="Times New Roman"/>
          <w:color w:val="000000"/>
          <w:sz w:val="18"/>
          <w:szCs w:val="18"/>
          <w:vertAlign w:val="superscript"/>
        </w:rPr>
      </w:pPr>
    </w:p>
    <w:p w:rsidR="00780A8D" w:rsidRDefault="00780A8D">
      <w:pPr>
        <w:pStyle w:val="ConsPlusNormal"/>
        <w:jc w:val="center"/>
        <w:rPr>
          <w:rFonts w:ascii="Times New Roman" w:hAnsi="Times New Roman" w:cs="Times New Roman"/>
          <w:color w:val="000000"/>
          <w:sz w:val="18"/>
          <w:szCs w:val="18"/>
          <w:vertAlign w:val="superscript"/>
        </w:rPr>
      </w:pPr>
    </w:p>
    <w:p w:rsidR="00780A8D" w:rsidRDefault="00780A8D">
      <w:pPr>
        <w:pStyle w:val="ConsPlusNormal"/>
        <w:jc w:val="center"/>
        <w:rPr>
          <w:rFonts w:ascii="Times New Roman" w:hAnsi="Times New Roman" w:cs="Times New Roman"/>
          <w:color w:val="000000"/>
          <w:sz w:val="18"/>
          <w:szCs w:val="18"/>
          <w:vertAlign w:val="superscript"/>
        </w:rPr>
      </w:pPr>
    </w:p>
    <w:p w:rsidR="00780A8D" w:rsidRDefault="00780A8D">
      <w:pPr>
        <w:pStyle w:val="ConsPlusNormal"/>
        <w:jc w:val="center"/>
        <w:rPr>
          <w:rFonts w:ascii="Times New Roman" w:hAnsi="Times New Roman" w:cs="Times New Roman"/>
          <w:color w:val="000000"/>
          <w:sz w:val="18"/>
          <w:szCs w:val="18"/>
          <w:vertAlign w:val="superscript"/>
        </w:rPr>
      </w:pPr>
    </w:p>
    <w:p w:rsidR="00780A8D" w:rsidRDefault="00780A8D">
      <w:pPr>
        <w:pStyle w:val="ConsPlusNormal"/>
        <w:jc w:val="center"/>
        <w:rPr>
          <w:rFonts w:ascii="Times New Roman" w:hAnsi="Times New Roman" w:cs="Times New Roman"/>
          <w:color w:val="000000"/>
          <w:sz w:val="18"/>
          <w:szCs w:val="18"/>
          <w:vertAlign w:val="superscript"/>
        </w:rPr>
      </w:pPr>
    </w:p>
    <w:p w:rsidR="00780A8D" w:rsidRDefault="00780A8D">
      <w:pPr>
        <w:pStyle w:val="ConsPlusNormal"/>
        <w:jc w:val="center"/>
        <w:rPr>
          <w:rFonts w:ascii="Times New Roman" w:hAnsi="Times New Roman" w:cs="Times New Roman"/>
          <w:color w:val="000000"/>
          <w:sz w:val="18"/>
          <w:szCs w:val="18"/>
          <w:vertAlign w:val="superscript"/>
        </w:rPr>
      </w:pPr>
    </w:p>
    <w:p w:rsidR="00780A8D" w:rsidRDefault="00780A8D">
      <w:pPr>
        <w:pStyle w:val="ConsPlusNormal"/>
        <w:jc w:val="center"/>
        <w:rPr>
          <w:rFonts w:ascii="Times New Roman" w:hAnsi="Times New Roman" w:cs="Times New Roman"/>
          <w:color w:val="000000"/>
          <w:sz w:val="18"/>
          <w:szCs w:val="18"/>
          <w:vertAlign w:val="superscript"/>
        </w:rPr>
      </w:pPr>
    </w:p>
    <w:p w:rsidR="00780A8D" w:rsidRDefault="00780A8D">
      <w:pPr>
        <w:pStyle w:val="ConsPlusNormal"/>
        <w:jc w:val="center"/>
        <w:rPr>
          <w:rFonts w:ascii="Times New Roman" w:hAnsi="Times New Roman" w:cs="Times New Roman"/>
          <w:color w:val="000000"/>
          <w:sz w:val="18"/>
          <w:szCs w:val="18"/>
          <w:vertAlign w:val="superscript"/>
        </w:rPr>
      </w:pPr>
    </w:p>
    <w:p w:rsidR="00780A8D" w:rsidRDefault="00780A8D">
      <w:pPr>
        <w:pStyle w:val="ConsPlusNormal"/>
        <w:jc w:val="center"/>
        <w:rPr>
          <w:rFonts w:ascii="Times New Roman" w:hAnsi="Times New Roman" w:cs="Times New Roman"/>
          <w:color w:val="000000"/>
          <w:sz w:val="18"/>
          <w:szCs w:val="18"/>
          <w:vertAlign w:val="superscript"/>
        </w:rPr>
      </w:pPr>
    </w:p>
    <w:p w:rsidR="00041082" w:rsidRDefault="00041082">
      <w:pPr>
        <w:pStyle w:val="ConsPlusNormal"/>
        <w:jc w:val="center"/>
        <w:rPr>
          <w:rFonts w:ascii="Times New Roman" w:hAnsi="Times New Roman" w:cs="Times New Roman"/>
          <w:color w:val="000000"/>
          <w:sz w:val="18"/>
          <w:szCs w:val="18"/>
          <w:vertAlign w:val="superscript"/>
        </w:rPr>
      </w:pPr>
    </w:p>
    <w:p w:rsidR="00041082" w:rsidRDefault="00041082">
      <w:pPr>
        <w:pStyle w:val="ConsPlusNormal"/>
        <w:jc w:val="center"/>
        <w:rPr>
          <w:rFonts w:ascii="Times New Roman" w:hAnsi="Times New Roman" w:cs="Times New Roman"/>
          <w:color w:val="000000"/>
          <w:sz w:val="18"/>
          <w:szCs w:val="18"/>
          <w:vertAlign w:val="superscript"/>
        </w:rPr>
      </w:pPr>
    </w:p>
    <w:p w:rsidR="00041082" w:rsidRDefault="00041082">
      <w:pPr>
        <w:pStyle w:val="ConsPlusNormal"/>
        <w:jc w:val="center"/>
        <w:rPr>
          <w:rFonts w:ascii="Times New Roman" w:hAnsi="Times New Roman" w:cs="Times New Roman"/>
          <w:color w:val="000000"/>
          <w:sz w:val="18"/>
          <w:szCs w:val="18"/>
          <w:vertAlign w:val="superscript"/>
        </w:rPr>
      </w:pPr>
    </w:p>
    <w:p w:rsidR="00041082" w:rsidRDefault="00041082">
      <w:pPr>
        <w:pStyle w:val="ConsPlusNormal"/>
        <w:jc w:val="center"/>
        <w:rPr>
          <w:rFonts w:ascii="Times New Roman" w:hAnsi="Times New Roman" w:cs="Times New Roman"/>
          <w:color w:val="000000"/>
          <w:sz w:val="18"/>
          <w:szCs w:val="18"/>
          <w:vertAlign w:val="superscript"/>
        </w:rPr>
      </w:pPr>
    </w:p>
    <w:p w:rsidR="00041082" w:rsidRDefault="00041082">
      <w:pPr>
        <w:jc w:val="right"/>
        <w:rPr>
          <w:rFonts w:ascii="Times New Roman" w:hAnsi="Times New Roman" w:cs="Times New Roman"/>
          <w:color w:val="000000"/>
          <w:sz w:val="18"/>
          <w:szCs w:val="18"/>
          <w:highlight w:val="white"/>
        </w:rPr>
      </w:pPr>
    </w:p>
    <w:p w:rsidR="00041082" w:rsidRDefault="00041082">
      <w:pPr>
        <w:jc w:val="right"/>
        <w:rPr>
          <w:rFonts w:ascii="Times New Roman" w:hAnsi="Times New Roman" w:cs="Times New Roman"/>
          <w:color w:val="000000"/>
          <w:sz w:val="18"/>
          <w:szCs w:val="18"/>
          <w:highlight w:val="white"/>
        </w:rPr>
      </w:pPr>
    </w:p>
    <w:p w:rsidR="00041082" w:rsidRDefault="00041082">
      <w:pPr>
        <w:jc w:val="right"/>
        <w:rPr>
          <w:rFonts w:ascii="Times New Roman" w:hAnsi="Times New Roman" w:cs="Times New Roman"/>
          <w:color w:val="000000"/>
          <w:sz w:val="18"/>
          <w:szCs w:val="18"/>
          <w:highlight w:val="white"/>
        </w:rPr>
      </w:pPr>
    </w:p>
    <w:p w:rsidR="00041082" w:rsidRDefault="00E74C11">
      <w:pPr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  <w:highlight w:val="white"/>
        </w:rPr>
        <w:lastRenderedPageBreak/>
        <w:t>Таблица № 11</w:t>
      </w:r>
    </w:p>
    <w:p w:rsidR="00041082" w:rsidRDefault="00E74C11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Сведения</w:t>
      </w:r>
    </w:p>
    <w:p w:rsidR="00041082" w:rsidRDefault="00E74C11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о степени выполнения основных мероприятий, ведомственных целевых программ, мероприятий и контрольных событий</w:t>
      </w:r>
    </w:p>
    <w:p w:rsidR="00041082" w:rsidRDefault="00E74C11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муниципальной программы городского округа «Вуктыл»</w:t>
      </w:r>
    </w:p>
    <w:p w:rsidR="00041082" w:rsidRDefault="00E74C11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«Безопасность жизнедеятельности населения»</w:t>
      </w:r>
    </w:p>
    <w:p w:rsidR="00041082" w:rsidRDefault="00E74C11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за   2020г.</w:t>
      </w:r>
    </w:p>
    <w:p w:rsidR="00041082" w:rsidRDefault="00041082">
      <w:pPr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tbl>
      <w:tblPr>
        <w:tblW w:w="15788" w:type="dxa"/>
        <w:tblInd w:w="-15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3" w:type="dxa"/>
        </w:tblCellMar>
        <w:tblLook w:val="0000" w:firstRow="0" w:lastRow="0" w:firstColumn="0" w:lastColumn="0" w:noHBand="0" w:noVBand="0"/>
      </w:tblPr>
      <w:tblGrid>
        <w:gridCol w:w="181"/>
        <w:gridCol w:w="418"/>
        <w:gridCol w:w="2836"/>
        <w:gridCol w:w="1385"/>
        <w:gridCol w:w="1231"/>
        <w:gridCol w:w="1118"/>
        <w:gridCol w:w="1116"/>
        <w:gridCol w:w="1145"/>
        <w:gridCol w:w="2060"/>
        <w:gridCol w:w="2912"/>
        <w:gridCol w:w="1386"/>
      </w:tblGrid>
      <w:tr w:rsidR="00041082" w:rsidTr="00780A8D">
        <w:trPr>
          <w:cantSplit/>
          <w:trHeight w:val="258"/>
          <w:tblHeader/>
        </w:trPr>
        <w:tc>
          <w:tcPr>
            <w:tcW w:w="59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041082" w:rsidRDefault="00E74C11">
            <w:pPr>
              <w:ind w:lef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основного мероприятия, ведомственной целевой программы (далее - ВЦП), мероприятия, контрольного события</w:t>
            </w:r>
          </w:p>
        </w:tc>
        <w:tc>
          <w:tcPr>
            <w:tcW w:w="13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</w:t>
            </w:r>
          </w:p>
        </w:tc>
        <w:tc>
          <w:tcPr>
            <w:tcW w:w="23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Плановый срок в отчетном году</w:t>
            </w:r>
          </w:p>
        </w:tc>
        <w:tc>
          <w:tcPr>
            <w:tcW w:w="2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Фактический срок в отчетном году</w:t>
            </w:r>
          </w:p>
        </w:tc>
        <w:tc>
          <w:tcPr>
            <w:tcW w:w="4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Результаты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041082" w:rsidTr="00780A8D">
        <w:trPr>
          <w:cantSplit/>
          <w:trHeight w:val="299"/>
        </w:trPr>
        <w:tc>
          <w:tcPr>
            <w:tcW w:w="599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43" w:type="dxa"/>
            </w:tcMar>
          </w:tcPr>
          <w:p w:rsidR="00041082" w:rsidRDefault="00041082">
            <w:pPr>
              <w:snapToGrid w:val="0"/>
              <w:ind w:left="34" w:hanging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43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43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43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начала реализации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43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окончания реализации</w:t>
            </w: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43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начала реализации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43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окончания реализации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43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запланированные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достигнутые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80"/>
              <w:right w:val="single" w:sz="4" w:space="0" w:color="00000A"/>
            </w:tcBorders>
            <w:shd w:val="clear" w:color="auto" w:fill="auto"/>
            <w:tcMar>
              <w:left w:w="43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trHeight w:val="17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041082" w:rsidTr="00780A8D">
        <w:trPr>
          <w:trHeight w:val="17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15607" w:type="dxa"/>
            <w:gridSpan w:val="10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Подпрограмма 1 «Защита населения и территории городского округа «Вуктыл» от чрезвычайных ситуаций природного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 техногенного характера»</w:t>
            </w:r>
          </w:p>
        </w:tc>
      </w:tr>
      <w:tr w:rsidR="00041082" w:rsidTr="00780A8D">
        <w:trPr>
          <w:trHeight w:val="17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15607" w:type="dxa"/>
            <w:gridSpan w:val="10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Задача 1. «Совершенствование обучения в области гражданской обороны, защиты от чрезвычайных ситуаций и пожарной безопасности»</w:t>
            </w:r>
          </w:p>
        </w:tc>
      </w:tr>
      <w:tr w:rsidR="00041082" w:rsidTr="00780A8D">
        <w:trPr>
          <w:cantSplit/>
          <w:trHeight w:val="1171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1.1.</w:t>
            </w:r>
          </w:p>
          <w:p w:rsidR="00041082" w:rsidRDefault="00E74C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должностных лиц и специалистов в области гражданской защиты и пожарной безопасности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Повышение качества профессиональной деятельности в области гражданской обороны, защиты от чрезвычайных ситуаций и пожарной безопасности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nformat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 :</w:t>
            </w:r>
            <w:proofErr w:type="gramEnd"/>
          </w:p>
          <w:p w:rsidR="00041082" w:rsidRDefault="00041082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учебном центре ГКУ РК «Управление противопожарной службы и гражданской защиты»</w:t>
            </w:r>
          </w:p>
          <w:p w:rsidR="00041082" w:rsidRDefault="00E74C1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     2020г.  прошли обучение 12 человек согласно запланированным по онлайн курсу</w:t>
            </w:r>
          </w:p>
          <w:p w:rsidR="00041082" w:rsidRDefault="00041082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cantSplit/>
          <w:trHeight w:val="18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1.1.1</w:t>
            </w:r>
          </w:p>
          <w:p w:rsidR="00041082" w:rsidRDefault="00E74C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должностных лиц и специалистов в области гражданской защиты и пожарной безопасности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Повышение качества профессиональной деятельности в области гражданской обороны, защиты от чрезвычайных ситуаций и пожарной безопасности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snapToGrid w:val="0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Достигнуто :</w:t>
            </w:r>
            <w:proofErr w:type="gramEnd"/>
          </w:p>
          <w:p w:rsidR="00041082" w:rsidRDefault="00041082">
            <w:pPr>
              <w:pStyle w:val="ConsPlusCell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pStyle w:val="ConsPlusCell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   2020г.  прошли обучение 12 чел 100%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  программам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</w:p>
          <w:p w:rsidR="00041082" w:rsidRDefault="00E74C11">
            <w:pPr>
              <w:pStyle w:val="ConsPlusCell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ГО и ЧС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обучилось  -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1ч</w:t>
            </w:r>
          </w:p>
          <w:p w:rsidR="00041082" w:rsidRDefault="00E74C11">
            <w:pPr>
              <w:pStyle w:val="ConsPlusCell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ПБ  обучилось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- 1 ч</w:t>
            </w:r>
          </w:p>
          <w:p w:rsidR="00041082" w:rsidRDefault="00E74C11">
            <w:pPr>
              <w:pStyle w:val="ConsPlusCell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1" w:name="_Hlk64712667"/>
            <w:bookmarkEnd w:id="1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ТБ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обучилось  -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 ч</w:t>
            </w:r>
          </w:p>
          <w:p w:rsidR="00041082" w:rsidRDefault="00041082">
            <w:pPr>
              <w:pStyle w:val="ConsPlusCell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pStyle w:val="ConsPlusCell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1274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1.</w:t>
            </w:r>
          </w:p>
          <w:p w:rsidR="00041082" w:rsidRDefault="00E74C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Обучено не менее 5 специалистов и должностных лиц в год в области гражданской обороны, защиты от чрезвычайных ситуаций и пожарной безопасности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1.2.</w:t>
            </w:r>
          </w:p>
          <w:p w:rsidR="00041082" w:rsidRDefault="00E74C11">
            <w:pPr>
              <w:pStyle w:val="ConsPlu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2" w:name="_Hlk64713116"/>
            <w:bookmarkEnd w:id="2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знаний у населения и совершенствование мероприятий по их пропаганде в области гражданской обороны, защиты от чрезвычайных ситуаций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Совершенствование учебно-материальной базы и наглядных пособий</w:t>
            </w:r>
          </w:p>
          <w:p w:rsidR="00041082" w:rsidRDefault="00041082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достигнуто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041082" w:rsidRDefault="00041082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организации были запрошены коммерческие предложения на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приобретение  товара</w:t>
            </w:r>
            <w:proofErr w:type="gramEnd"/>
          </w:p>
          <w:p w:rsidR="00041082" w:rsidRDefault="00041082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3" w:name="_Hlk64713156"/>
            <w:bookmarkEnd w:id="3"/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Коммерческие  предложения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 поступили</w:t>
            </w:r>
          </w:p>
        </w:tc>
        <w:tc>
          <w:tcPr>
            <w:tcW w:w="138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Нет </w:t>
            </w:r>
          </w:p>
          <w:p w:rsidR="00041082" w:rsidRDefault="00041082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702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Мероприятие 1.2.1. Оснащение необходимым оборудованием и наглядной агитацией учебно-консультационного пункта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Дутово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с. Подчерье, с. Лемтыбож, г. Вуктыл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Совершенствование учебно-материальной базы и наглядных пособий</w:t>
            </w:r>
          </w:p>
          <w:p w:rsidR="00041082" w:rsidRDefault="00041082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pStyle w:val="ConsPlusCell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достигнуто :</w:t>
            </w:r>
            <w:proofErr w:type="gramEnd"/>
          </w:p>
          <w:p w:rsidR="00041082" w:rsidRDefault="00041082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Запрошены коммерческие предложения на приобретение стендов для УКП</w:t>
            </w:r>
          </w:p>
          <w:p w:rsidR="00041082" w:rsidRDefault="00041082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 организаций предложений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 поступило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pStyle w:val="ConsPlusCell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1475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2.</w:t>
            </w:r>
          </w:p>
          <w:p w:rsidR="00041082" w:rsidRDefault="00E74C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Оказано содействие в укомплектовании необходимым оборудованием и наглядной агитацией учебно-консультационные пункты на территории 4 населенных пунктов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trHeight w:val="522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15607" w:type="dxa"/>
            <w:gridSpan w:val="10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Задача 2.  «Повышение технической оснащенности звеньев добровольной пожарной охраны, материальное стимулирование и</w:t>
            </w:r>
          </w:p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обеспечение пожарной безопасности в границах городского округа «Вуктыл»</w:t>
            </w:r>
          </w:p>
        </w:tc>
      </w:tr>
      <w:tr w:rsidR="00041082" w:rsidTr="00780A8D">
        <w:trPr>
          <w:cantSplit/>
          <w:trHeight w:val="1477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2.1.</w:t>
            </w:r>
          </w:p>
          <w:p w:rsidR="00041082" w:rsidRDefault="00E74C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Укомплектование специальной боевой одеждой пожарного добровольной - пожарной охраны и материальное стимулирование членов добровольной – пожарной охраны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ind w:right="10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уровня защищенности населенных пунктов городского округа «Вуктыл», эффективности звеньев добровольной пожарной охраны в населенных пунктах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nformat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 :</w:t>
            </w:r>
            <w:proofErr w:type="gramEnd"/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Проведено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атериальное стимулирование членов добровольно пожарной  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Нет </w:t>
            </w:r>
          </w:p>
          <w:p w:rsidR="00041082" w:rsidRDefault="000410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8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2.1.1. Приобретение боевой одежды в сельские населенные пункты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pacing w:after="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pStyle w:val="ConsPlusCell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 2020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 реализация мероприятия не запланирована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Дефицит денежных средств</w:t>
            </w:r>
          </w:p>
        </w:tc>
      </w:tr>
      <w:tr w:rsidR="00041082" w:rsidTr="00780A8D">
        <w:trPr>
          <w:cantSplit/>
          <w:trHeight w:val="708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Контрольное событие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 3</w:t>
            </w:r>
            <w:proofErr w:type="gramEnd"/>
          </w:p>
          <w:p w:rsidR="00041082" w:rsidRDefault="00E74C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 члены добровольной – пожарной охраны укомплектованы боевой одеждой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969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2.1.2.</w:t>
            </w:r>
          </w:p>
          <w:p w:rsidR="00041082" w:rsidRDefault="00E74C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Материальное стимулирование членов добровольной – пожарной охраны в сельских населенных пунктах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Щугер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Лемты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Лемтыбож,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-Воя, Шердино, Кырта,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Соплеск</w:t>
            </w:r>
            <w:proofErr w:type="spellEnd"/>
            <w:proofErr w:type="gramEnd"/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уровня защищенности населенных пунктов городского округа «Вуктыл», эффективности звеньев добровольной пожарной охраны в населенных пунктах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nformat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 :</w:t>
            </w:r>
            <w:proofErr w:type="gramEnd"/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проведено   </w:t>
            </w:r>
          </w:p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материальное стимулирование членов добровольно пожарной охраны 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Нет </w:t>
            </w:r>
          </w:p>
        </w:tc>
      </w:tr>
      <w:tr w:rsidR="00041082" w:rsidTr="00780A8D">
        <w:trPr>
          <w:cantSplit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Контрольное событие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 4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041082" w:rsidRDefault="00E74C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Материальное   стимулирование членов добровольной - пожарной охраны ежегодно произведено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Щугер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Лемты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Лемтыбож 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-Воя, Шердино, Кырта,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Соплеск</w:t>
            </w:r>
            <w:proofErr w:type="spellEnd"/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trHeight w:val="354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15607" w:type="dxa"/>
            <w:gridSpan w:val="10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Задача 3. «Обеспечение эффективного предупреждения и ликвидации чрезвычайных ситуаций, пожаров и происшествий на водных объектах»</w:t>
            </w:r>
          </w:p>
        </w:tc>
      </w:tr>
      <w:tr w:rsidR="00041082" w:rsidTr="00780A8D">
        <w:trPr>
          <w:cantSplit/>
          <w:trHeight w:val="1702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3.1.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мероприятий по профилактике несчастных случаев на водных объектах, эффективному использованию сил и средств для обеспечения безопасности людей на водных объектах, охране их жизни и здоровья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spacing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Профилактика снижения рисков гибели людей на водных объектах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2020 год реализация мероприятия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 запланирована</w:t>
            </w:r>
            <w:proofErr w:type="gramEnd"/>
          </w:p>
        </w:tc>
        <w:tc>
          <w:tcPr>
            <w:tcW w:w="138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Дефицит денежных средств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3.1.1.  Приобретение и установка на необорудованных для отдыха и купания водоемах знаков о запрете купания в данном месте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spacing w:after="20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реализация мероприятия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 запланирована</w:t>
            </w:r>
            <w:proofErr w:type="gramEnd"/>
          </w:p>
        </w:tc>
        <w:tc>
          <w:tcPr>
            <w:tcW w:w="1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Контрольное событие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 5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Приобретены и установлены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 знаков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безопасности 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</w:t>
            </w:r>
            <w:r w:rsidR="00496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3.1.2.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Гидрологическое обследование р. Печора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Профилактика снижения рисков гибели людей на водных объектах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 не запланирована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cantSplit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6.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Гидрологическое обследование р. Печора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1326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3.2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    ГО «Вуктыл» средствами пожаротушения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 ДПО средствами пожаротушения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 :</w:t>
            </w:r>
            <w:proofErr w:type="gramEnd"/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4" w:name="_Hlk64713271"/>
            <w:bookmarkEnd w:id="4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приобретение наклеек для касок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 поясов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боевой коммерческие предложения  не поступили</w:t>
            </w:r>
          </w:p>
        </w:tc>
        <w:tc>
          <w:tcPr>
            <w:tcW w:w="138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cantSplit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3.2.1.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5" w:name="_Hlk64713230"/>
            <w:bookmarkEnd w:id="5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 средств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пожаротушения для  сельских населенных  пунктов (наклеек для касок, поясов пожаротушения и т.д.)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 :</w:t>
            </w:r>
            <w:proofErr w:type="gramEnd"/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коммерческие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предложения  не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поступили</w:t>
            </w:r>
          </w:p>
        </w:tc>
        <w:tc>
          <w:tcPr>
            <w:tcW w:w="1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Контрольное событие № 7. Приобретены 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сельских  населенных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пунктов средства пожаротушения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15607" w:type="dxa"/>
            <w:gridSpan w:val="10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Задача 4. «Функционирование системы обеспечения вызова экстренных оперативных служб по единому номеру «112»</w:t>
            </w:r>
          </w:p>
        </w:tc>
      </w:tr>
      <w:tr w:rsidR="00041082" w:rsidTr="00780A8D">
        <w:trPr>
          <w:cantSplit/>
          <w:trHeight w:val="1681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4.1.</w:t>
            </w:r>
          </w:p>
          <w:p w:rsidR="00041082" w:rsidRDefault="00E74C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мероприятий для функционирования экстренных оперативных служб по единому номеру «112»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населению округа возможности вызова всех оперативных служб по единому номеру «112», сокращение времени направления экстренных служб по вызовам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достигнуто: </w:t>
            </w:r>
          </w:p>
          <w:p w:rsidR="00041082" w:rsidRDefault="0004108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Запрошены коммерческие предложения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 футболок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канцтоваров и рации для ЕДДС</w:t>
            </w:r>
          </w:p>
          <w:p w:rsidR="00041082" w:rsidRDefault="0004108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cantSplit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4.1.1.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6" w:name="_Hlk64713303"/>
            <w:bookmarkEnd w:id="6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 единой дежурно- диспетчерской службы отдела по делам гражданской обороны и чрезвычайных ситуаций администрации городского округа «Вуктыл» (далее- ЕДДС отдела по делам ГО и ЧС администрации ГО «Вуктыл»)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населению округа возможности вызова всех оперативных служб по единому номеру «112», сокращение времени направления экстренных служб по вызовам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pacing w:line="240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достигнуто:</w:t>
            </w:r>
          </w:p>
          <w:p w:rsidR="00041082" w:rsidRDefault="00E74C1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Приобретены  канцтовары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для ЕДДС заключен контракт</w:t>
            </w:r>
          </w:p>
          <w:p w:rsidR="00041082" w:rsidRDefault="0004108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7" w:name="_Hlk64713385"/>
            <w:bookmarkEnd w:id="7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приобретение футболок – аукцион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 состоялся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8.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Оснащено рабочее место оргтехникой   ЕДДС отдела   по делам ГО и ЧС администрации ГО «Вуктыл»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 администрации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4.1.2.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должностных лиц по системе «112» и ЕДДС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 администрации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населению округа возможности вызова всех оперативных служб по единому номеру «112», сокращение времени направления экстренных служб по вызовам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2020 год реализация мероприятия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 запланирована</w:t>
            </w:r>
            <w:proofErr w:type="gramEnd"/>
          </w:p>
          <w:p w:rsidR="00041082" w:rsidRDefault="0004108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Нет </w:t>
            </w:r>
          </w:p>
        </w:tc>
      </w:tr>
      <w:tr w:rsidR="00041082" w:rsidTr="00780A8D">
        <w:trPr>
          <w:cantSplit/>
          <w:trHeight w:val="1262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9.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Обучено по системе «112» и ЕДДС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trHeight w:val="448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15607" w:type="dxa"/>
            <w:gridSpan w:val="10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Задача 5. «Функционирование системы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аппаратно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- программного комплекса «Безопасный город» на территории городского округа «Вуктыл»</w:t>
            </w:r>
          </w:p>
        </w:tc>
      </w:tr>
      <w:tr w:rsidR="00041082" w:rsidTr="00780A8D">
        <w:trPr>
          <w:cantSplit/>
          <w:trHeight w:val="2272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5.1.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 мероприятий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для функционирования системы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аппаратно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программного комплекса  «Безопасный город» (далее -АПК «Безопасный город»)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безопасности жителей округа от преступных посягательств, в том числе террористических угроз, повышение защищенности мест массового пребывания граждан, объектов различных степеней важности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достигнуто: 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 сотрудников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ЕДДС по системе АПК «Безопасный город»</w:t>
            </w:r>
          </w:p>
          <w:p w:rsidR="00041082" w:rsidRDefault="00E74C11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проводилось из- за </w:t>
            </w: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пандемии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инфекции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COVID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19 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Нет 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989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5.1.1.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сотрудников отдела по делам ГО и ЧС администрации ГО «Вуктыл», обученных по системе АПК «Безопасный город»</w:t>
            </w:r>
          </w:p>
          <w:p w:rsidR="00041082" w:rsidRDefault="00041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8" w:name="_Hlk64713416"/>
            <w:bookmarkEnd w:id="8"/>
          </w:p>
          <w:p w:rsidR="00041082" w:rsidRDefault="00041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безопасности жителей округа от преступных посягательств, в том числе террористических угроз, повышение защищенности мест массового пребывания граждан, объектов различных степеней важности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 :</w:t>
            </w:r>
            <w:proofErr w:type="gramEnd"/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 сотрудников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ЕДДС по системе АПК «Безопасный город»</w:t>
            </w: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проводилось из- за пандемии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инфекции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COVID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19 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9" w:name="_Hlk64713444"/>
            <w:bookmarkEnd w:id="9"/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989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10.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Обучено сотрудников ЕДДС отдела   по делам ГО и ЧС администрации ГО «Вуктыл» по системе АПК «Безопасный город»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1279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5.1.2.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Разработка технического задания для АПК «Безопасный город»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2020 год реализация мероприятия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 запланирована</w:t>
            </w:r>
            <w:proofErr w:type="gramEnd"/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trHeight w:val="989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№11.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Разработано 1 техническое задание для АПК «Безопасный город»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989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5.2.</w:t>
            </w:r>
          </w:p>
          <w:p w:rsidR="00041082" w:rsidRDefault="00E74C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Приобретение, обслуживание и ремонт камер видеонаблюдения на территории ГО «Вуктыл»</w:t>
            </w:r>
          </w:p>
          <w:p w:rsidR="00041082" w:rsidRDefault="00041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безопасности жителей округа от преступных посягательств, в том числе террористических угроз, повышение защищенности мест массового пребывания граждан, объектов различных степеней важности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 :</w:t>
            </w:r>
            <w:proofErr w:type="gramEnd"/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Приобретено  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уличные видеокамеры  для развития АПК «Безопасный город»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cantSplit/>
          <w:trHeight w:val="989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5.2.1.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Разработка проектно- сметной документации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2020 год реализация мероприятия</w:t>
            </w: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 запланирована</w:t>
            </w:r>
            <w:proofErr w:type="gramEnd"/>
          </w:p>
        </w:tc>
        <w:tc>
          <w:tcPr>
            <w:tcW w:w="1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trHeight w:val="989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12.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Разработана проектно- сметная документация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trHeight w:val="989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5.2.2.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Приобретение,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монтаж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обслуживание  камер видеонаблюдения</w:t>
            </w:r>
          </w:p>
          <w:p w:rsidR="00041082" w:rsidRDefault="00041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Шаповалов А.Г. – начальник отдела по делам ГО и ЧС администрации ГО «Вуктыл» 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Повышение безопасности жителей округа от преступных посягательств, в том числе террористических угроз, повышение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защищенности  мест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массового пребывания граждан, объектов различных степеней важности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 :</w:t>
            </w:r>
            <w:proofErr w:type="gramEnd"/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Приобретено  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уличные 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видеокамеры для развития АПК «Безопасный город»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0" w:name="_Hlk65062865"/>
            <w:bookmarkEnd w:id="10"/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Монтаж видеокамер будет проводиться в 2021г в феврале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 контракта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trHeight w:val="989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 событие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13.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Приобретены,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смонтированы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обслужены  камеры видеонаблюдения</w:t>
            </w:r>
          </w:p>
          <w:p w:rsidR="00041082" w:rsidRDefault="00041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Шаповалов А.Г. – начальник отдела по делам ГО и ЧС администрации ГО «Вуктыл» 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trHeight w:val="356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15607" w:type="dxa"/>
            <w:gridSpan w:val="10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Задача 6. «</w:t>
            </w:r>
            <w:r>
              <w:rPr>
                <w:rFonts w:ascii="Times New Roman" w:hAnsi="Times New Roman" w:cs="Times New Roman"/>
                <w:b/>
                <w:color w:val="000000"/>
                <w:spacing w:val="2"/>
                <w:sz w:val="18"/>
                <w:szCs w:val="18"/>
              </w:rPr>
              <w:t>Оповещение населения о чрезвычайных ситуациях природного и техногенного характера на территории ГО «Вуктыл»</w:t>
            </w:r>
          </w:p>
        </w:tc>
      </w:tr>
      <w:tr w:rsidR="00041082" w:rsidTr="00780A8D">
        <w:trPr>
          <w:cantSplit/>
          <w:trHeight w:val="1903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6.1.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своевременного оповещения населения, в том числе экстренного, и его информирование об опасностях, возникающих при ведении военных действий или вследствие этих действий, а также об угрозе возникновения или возникновении чрезвычайных ситуаций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Оповещение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населения о чрезвычайных ситуациях природного и техногенного характера при взаимодействии с ТВ-каналами и радиовещательными станциями и системе оповещения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Достигнуто: 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Проводится ежемесячное обслуживание системы оповещения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cantSplit/>
          <w:trHeight w:val="989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6.1.1.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Реконструирование системы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оповещения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приобретение динамиков для системы оповещения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2020 год реализация мероприятия</w:t>
            </w: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 запланирована</w:t>
            </w:r>
            <w:proofErr w:type="gramEnd"/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Нет </w:t>
            </w:r>
          </w:p>
        </w:tc>
      </w:tr>
      <w:tr w:rsidR="00041082" w:rsidTr="00780A8D">
        <w:trPr>
          <w:cantSplit/>
          <w:trHeight w:val="1108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14.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Проведено реконструирование системы оповещения</w:t>
            </w:r>
          </w:p>
          <w:p w:rsidR="00041082" w:rsidRDefault="00041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trHeight w:val="989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6.1.2.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Обслуживание системы оповещения</w:t>
            </w:r>
          </w:p>
          <w:p w:rsidR="00041082" w:rsidRDefault="00041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Оповещение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</w:rPr>
              <w:t>населения о чрезвычайных ситуациях природного и техногенного характера при взаимодействии с ТВ-каналами и радиовещательными станциями и системе оповещения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 :</w:t>
            </w:r>
            <w:proofErr w:type="gramEnd"/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Проводится ежемесячное обслуживание системы оповещения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trHeight w:val="989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15.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Проведено обслуживание системы оповещения</w:t>
            </w:r>
          </w:p>
          <w:p w:rsidR="00041082" w:rsidRDefault="00041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31.12.2019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trHeight w:val="448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15607" w:type="dxa"/>
            <w:gridSpan w:val="10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Задача 7. «Выполнение мероприятий по пожарной безопасности в городском округе «Вуктыл»</w:t>
            </w:r>
          </w:p>
        </w:tc>
      </w:tr>
      <w:tr w:rsidR="00041082" w:rsidTr="00780A8D">
        <w:trPr>
          <w:cantSplit/>
          <w:trHeight w:val="765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7.1.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ремонта, реконструкции и содержания пожарного водоема (далее -ПВ)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Улучшение технического и функционального состояния пожарного водоема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 :</w:t>
            </w:r>
            <w:proofErr w:type="gramEnd"/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1" w:name="_Hlk64711451"/>
            <w:bookmarkEnd w:id="11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2020 г выполнены работы по ремонту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покрытия  ПВ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Соплеске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 </w:t>
            </w:r>
          </w:p>
          <w:p w:rsidR="00041082" w:rsidRDefault="0004108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cantSplit/>
          <w:trHeight w:val="1194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7.1.1.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ПВ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30.06.2020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Улучшение технического и функционального состояния пожарного водоема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Достигнуто: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Выполнение работ по ремонту покрытия ПВ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Соплеске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trHeight w:val="989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16.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Отремонтированы ПВ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30.06.2020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2035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7.1.2.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Обслуживание ПВ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Улучшение технического и функционального состояния пожарных водоемов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Достигнуто: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2" w:name="_Hlk64712901"/>
            <w:bookmarkEnd w:id="12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Выполнено заполнение ПВ 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Нет </w:t>
            </w:r>
          </w:p>
        </w:tc>
      </w:tr>
      <w:tr w:rsidR="00041082" w:rsidTr="00780A8D">
        <w:trPr>
          <w:trHeight w:val="989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17.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Проведено обслужены ПВ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trHeight w:val="989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7.2.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ПВ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Улучшение технического и функционального состояния пожарных водоемов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2020 год реализация мероприятия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 запланирована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Дефицит денежных средств</w:t>
            </w:r>
          </w:p>
        </w:tc>
      </w:tr>
      <w:tr w:rsidR="00041082" w:rsidTr="00780A8D">
        <w:trPr>
          <w:trHeight w:val="989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7.2.1.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ПВ в населенном пункте Подчерье, составление проектно- сметной документации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мероприятия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 запланирована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trHeight w:val="989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18.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ПВ</w:t>
            </w:r>
          </w:p>
          <w:p w:rsidR="00041082" w:rsidRDefault="00041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989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7.3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краски для обновления ПВ во всех сельских населенных пунктах ГО «Вуктыл»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 по пожарной безопасности</w:t>
            </w:r>
          </w:p>
        </w:tc>
        <w:tc>
          <w:tcPr>
            <w:tcW w:w="291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реализация мероприятия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 запланирована</w:t>
            </w:r>
            <w:proofErr w:type="gramEnd"/>
          </w:p>
        </w:tc>
        <w:tc>
          <w:tcPr>
            <w:tcW w:w="138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Дефицит денежных средств</w:t>
            </w:r>
          </w:p>
        </w:tc>
      </w:tr>
      <w:tr w:rsidR="00041082" w:rsidTr="00780A8D">
        <w:trPr>
          <w:cantSplit/>
          <w:trHeight w:val="989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7.3.1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краски для обновления ПВ во всех сельских населенных пункта ГО «Вуктыл»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trHeight w:val="989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19.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Приобретена краска для обновления ПВ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989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7.4.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3" w:name="_Hlk32421050"/>
            <w:bookmarkEnd w:id="13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табличек, знаков, указателей на ПВ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 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пожарной безопасности</w:t>
            </w:r>
          </w:p>
        </w:tc>
        <w:tc>
          <w:tcPr>
            <w:tcW w:w="291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достигнуто: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4" w:name="_Hlk64712935"/>
            <w:bookmarkEnd w:id="14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2020г приобретена 1 табличка на ПВ</w:t>
            </w: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8 указателей на ПВ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достигнуто: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napToGrid w:val="0"/>
              <w:jc w:val="center"/>
            </w:pPr>
            <w:bookmarkStart w:id="15" w:name="_Hlk647129351"/>
            <w:bookmarkEnd w:id="15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2020г приобретена 1 табличка на ПВ</w:t>
            </w:r>
          </w:p>
          <w:p w:rsidR="00041082" w:rsidRDefault="00E74C11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8 указателей на ПВ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Дефицит денежных средств</w:t>
            </w:r>
          </w:p>
        </w:tc>
      </w:tr>
      <w:tr w:rsidR="00041082" w:rsidTr="00780A8D">
        <w:trPr>
          <w:cantSplit/>
          <w:trHeight w:val="989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7.4.1.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табличек, знаков, указателей для ПВ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trHeight w:val="1136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20.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Приобретены таблички, знаки и указатели для ПВ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989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7.5.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предупреждению   последствий возникновения угроз лесных пожаров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09.07.2020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 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пожарной безопасности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Достигнуто: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Проведены мероприятия по предупреждению   последствий возникновения угроз лесных пожаров:</w:t>
            </w:r>
          </w:p>
          <w:p w:rsidR="00041082" w:rsidRDefault="00E74C11">
            <w:pPr>
              <w:jc w:val="center"/>
            </w:pPr>
            <w:bookmarkStart w:id="16" w:name="_Hlk64712988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очистка</w:t>
            </w:r>
            <w:bookmarkStart w:id="17" w:name="_Hlk64711546"/>
            <w:bookmarkEnd w:id="16"/>
            <w:bookmarkEnd w:id="17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мин. полос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-Вое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cantSplit/>
          <w:trHeight w:val="989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7.5.1.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мероприятий по очистке минерализованных полос и пожарных разрывов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09.07.2020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 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пожарной безопасности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Достигнуто: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выполнены работы по очистке мин. полос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-Вое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Нет </w:t>
            </w:r>
          </w:p>
        </w:tc>
      </w:tr>
      <w:tr w:rsidR="00041082" w:rsidTr="00780A8D">
        <w:trPr>
          <w:trHeight w:val="989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21.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Очищены минерализованные полосы и пожарные разрывы в сельских населенных пунктах ГО «Вуктыл»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09.07.2020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trHeight w:val="389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15607" w:type="dxa"/>
            <w:gridSpan w:val="10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Подпрограмма 2 «Противопожарная защита объектов муниципальной собственности»</w:t>
            </w:r>
          </w:p>
        </w:tc>
      </w:tr>
      <w:tr w:rsidR="00041082" w:rsidTr="00780A8D">
        <w:trPr>
          <w:trHeight w:val="353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15607" w:type="dxa"/>
            <w:gridSpan w:val="10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pacing w:after="2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Задача 1. «Выполнение требований пожарной безопасности на объектах муниципальной собственности»</w:t>
            </w:r>
          </w:p>
        </w:tc>
      </w:tr>
      <w:tr w:rsidR="00041082" w:rsidTr="00780A8D">
        <w:trPr>
          <w:cantSplit/>
          <w:trHeight w:val="961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8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1.1.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обеспечения объектов муниципальной собственности учебно-наглядными пособиями по пожарной безопасности</w:t>
            </w:r>
          </w:p>
          <w:p w:rsidR="00041082" w:rsidRDefault="00041082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vMerge w:val="restart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уровня знаний обучающихся и работников учреждений городского округа «Вуктыл» в области пожарной безопасности и действий в случае возникновения пожара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Достигнуто:</w:t>
            </w: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Приобретено наглядное пособие по пожарной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  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МБУ «Локомотив»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Якуба Н.Н. 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  МБУ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«Локомотив»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 :</w:t>
            </w:r>
            <w:proofErr w:type="gramEnd"/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Приобретено наглядное пособие по пожарной безопасности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Мероприятие 1.1.1.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Приобретение учебно-наглядных пособий по пожарной безопасности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муниципальные  бюджетные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дошкольные  образовательные учреждения (далее -МБДОУ)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 МБДОУ «Детский сад «Дюймовочка» г. Вуктыл,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МБДОУ «Детский сад «Сказка» г. Вуктыл,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МБДОУ «Детский сад «Солнышко»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МБДОУ «Детский сад «Золотой ключик» г. Вуктыл,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 МБДОУ «Детский сад «Солнышко»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Дутово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 бюджетное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учреждение  дополнительного образования «Комплексная  детско- юношеская спортивная школа» г. Вуктыл (далее – МБУДО  «КДЮСШ»)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начальник Управления образования администрации ГО «Вуктыл» (далее- начальник УО)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2020 год реализация мероприятия </w:t>
            </w: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 запланирована</w:t>
            </w:r>
            <w:proofErr w:type="gramEnd"/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Дефицит денежных средств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Дефицит денежных средств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1.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Обеспечены 6 образовательных учреждений городского округа «Вуктыл» учебно-наглядными пособиями по пожарной безопасности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начальник УО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Мероприятие 1.1.2.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учебно-наглядных пособий по пожарной безопасности в муниципальное бюджетное образовательное учреждение (далее – МБОУ)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МБОУ «Средняя общеобразовательная школа № 1» г. Вуктыл,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2.МБОУ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«Средняя общеобразовательная школа № 2 имени Г.В. Кравченко» г. Вуктыл, 3.МБОУ дополнительного образования «Центр внешкольной работы»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4.МБОУ «Средняя общеобразовательная школа»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Дутово</w:t>
            </w:r>
            <w:proofErr w:type="spellEnd"/>
          </w:p>
          <w:p w:rsidR="00041082" w:rsidRDefault="00041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начальник УО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уровня знаний обучающихся и работников учреждений городского округа «Вуктыл» в области пожарной безопасности и действий в случае возникновения пожара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2020 год реализация мероприятия</w:t>
            </w:r>
          </w:p>
          <w:p w:rsidR="00041082" w:rsidRDefault="00E74C1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 запланирована</w:t>
            </w:r>
            <w:proofErr w:type="gramEnd"/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Дефицит денежных средств</w:t>
            </w:r>
          </w:p>
        </w:tc>
      </w:tr>
      <w:tr w:rsidR="00041082" w:rsidTr="00780A8D">
        <w:trPr>
          <w:cantSplit/>
          <w:trHeight w:val="1194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2.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Обеспечены 4 образовательных учреждений городского округа «Вуктыл» учебно-наглядными пособиями по пожарной безопасности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начальник УО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1.1.3.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Приобретение учебно-наглядных пособий по пожарной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Муниципальное бюджетное учреждение «Клубно-спортивный комплекс» (далее - МБУ «КСК»), 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Муниципальное бюджетное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Вуктыльская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центральная библиотека» (далее - МБУК «ВМЦБ»),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Муниципальное бюджетное учреждение дополнительного образования «Детская музыкальная школа» г. Вуктыла (далее – МБУДО «ДМШ»),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Муниципальное бюджетное учреждение дополнительного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  МБУДО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«Детская художественная  школа» г. Вуктыла (далее - МБУДО «ДХШ»)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заведующий                     отделом культуры и национальной политики (далее – заведующий ОК и НП)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уровня знаний обучающихся и работников учреждений городского округа «Вуктыл» в области пожарной безопасности и действий в случае возникновения пожара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2020 год реализация мероприятия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 запланирована</w:t>
            </w:r>
            <w:proofErr w:type="gramEnd"/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Дефицит денежных средств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3.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Обеспечены 4 учреждения культуры городского округа «Вуктыл» учебно-наглядными пособиями по пожарной безопасности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заведующий ОК и НП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1.1.4.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учебно-наглядных пособий по пожарной безопасности в МБУ «Локомотив»</w:t>
            </w:r>
          </w:p>
        </w:tc>
        <w:tc>
          <w:tcPr>
            <w:tcW w:w="1385" w:type="dxa"/>
            <w:vMerge w:val="restart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Якуба Н.Н. 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  МБУ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«Локомотив»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уровня знаний обучающихся и работников учреждений городского округа «Вуктыл» в области пожарной безопасности и действий в случае возникновения пожара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 :</w:t>
            </w:r>
            <w:proofErr w:type="gramEnd"/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Приобретено наглядное пособие по пожарной безопасности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4.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Приобретены учебно-наглядные пособия по пожарной безопасности в МБУ «Локомотив»</w:t>
            </w:r>
          </w:p>
        </w:tc>
        <w:tc>
          <w:tcPr>
            <w:tcW w:w="13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31.12.2020 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591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1.2.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практических тренировок на объектах муниципальной собственности по безопасной эвакуации людей в случае возникновения пожара в соответствии с разработанными и утвержденными планами эвакуации людей</w:t>
            </w:r>
          </w:p>
        </w:tc>
        <w:tc>
          <w:tcPr>
            <w:tcW w:w="138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начальник 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 w:val="restart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Повышение уровня знаний обучающихся и работников учреждений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 округа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«Вуктыл»  в области пожарной безопасности и действий в случае возникновения пожара</w:t>
            </w:r>
          </w:p>
          <w:p w:rsidR="00041082" w:rsidRDefault="0004108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Достигнуто: 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10 образовательных учреждениях и 4 учреждениях культуры </w:t>
            </w: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проведены практические тренировки по безопасной эвакуации людей в случае возникновения пожара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291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Мероприятие 1.2.1. Проведение практических тренировок в образовательных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учреждениях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учреждениях дошкольного образования ГО «Вуктыл» и учреждениях дополнительного образования, культуры  ГО «Вуктыл» по безопасной эвакуации людей в случае возникновения пожара в соответствии с разработанными и утвержденными планами эвакуации людей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МБДОУ «Детский сад «Дюймовочка»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МБДОУ «Детский сад «Сказка»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МБДОУ «Детский сад «Солнышко» г. Вуктыл,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4.МБДОУ «Детский сад «Золотой ключик» г. Вуктыл,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5.МБДОУ «Детский сад «Солнышко»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Дутово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МБУ ДО «КДЮСШ»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МБОУ «Средняя общеобразовательная школа № 1» г. Вуктыл,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8. МБОУ «Средняя общеобразовательная школа № 2 имени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Кравченко»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9. МБОУ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Центр внешкольной работы» г. Вуктыл,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10. МБОУ «Средняя общеобразовательная школа»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Дутово</w:t>
            </w:r>
            <w:proofErr w:type="spellEnd"/>
          </w:p>
        </w:tc>
        <w:tc>
          <w:tcPr>
            <w:tcW w:w="138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 :</w:t>
            </w:r>
            <w:proofErr w:type="gramEnd"/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10 образовательных учреждениях и 4 учреждениях культуры</w:t>
            </w:r>
          </w:p>
          <w:p w:rsidR="00041082" w:rsidRDefault="00E74C11">
            <w:pPr>
              <w:pStyle w:val="Standard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проведены практические тренировки по безопасной эвакуации людей в случае возникновения пожара</w:t>
            </w:r>
          </w:p>
        </w:tc>
        <w:tc>
          <w:tcPr>
            <w:tcW w:w="1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2328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5.</w:t>
            </w:r>
          </w:p>
          <w:p w:rsidR="00041082" w:rsidRDefault="00E74C11">
            <w:pPr>
              <w:pStyle w:val="ConsPlusNonformat"/>
              <w:widowControl w:val="0"/>
              <w:tabs>
                <w:tab w:val="left" w:pos="634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Проведены  практические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тренировки в образовательных учреждениях, учреждениях дошкольного образования ГО «Вуктыл» и учреждениях дополнительного образования, культуры ГО «Вуктыл» по безопасной эвакуации людей в случае возникновения пожара в соответствии с разработанными и утвержденными планами эвакуации людей на соответствующий год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начальник УО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2871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1.2.2.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практических тренировок в образовательных учреждениях, учреждениях дошкольного образования ГО «Вуктыл» и учреждениях дополнительного образования, культуры ГО «Вуктыл» по безопасной эвакуации людей в случае возникновения пожара в соответствии с разработанными и утвержденными планами эвакуации людей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заведующий ОК и НП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уровня знаний обучающихся и работников учреждений городского округа «Вуктыл» в области пожарной безопасности и действий в случае возникновения пожара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Достигнуто: 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 учреждениях культуры (МБУ«КСК» и МБУК«ВЦБ») и 2 учреждениях дополнительного  образования  сферы культуры (МБУДО «ДМШ» и МБУДО «ДХШ»)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проведены практические тренировки по безопасной эвакуации людей в случае возникновения пожара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6.</w:t>
            </w:r>
          </w:p>
          <w:p w:rsidR="00041082" w:rsidRDefault="00E74C11">
            <w:pPr>
              <w:pStyle w:val="ConsPlusNonformat"/>
              <w:tabs>
                <w:tab w:val="left" w:pos="634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Проведены практические тренировки в 2 учреждениях культуры и в 2 учреждениях дополнительного образования сферы культуры ГО «Вуктыл» по безопасной эвакуации людей в случае возникновения пожара в соответствии с разработанными и утвержденными планами эвакуации людей на соответствующий год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заведующий ОК и НП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trHeight w:val="342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15607" w:type="dxa"/>
            <w:gridSpan w:val="10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Задача 2. «Оснащение объектов муниципальной собственности пожарной сигнализацией и противопожарными средствами, выполнение в них</w:t>
            </w:r>
          </w:p>
          <w:p w:rsidR="00041082" w:rsidRDefault="00E74C11">
            <w:pPr>
              <w:pStyle w:val="ConsPlusNonformat"/>
              <w:shd w:val="clear" w:color="auto" w:fill="FFFFFF"/>
              <w:ind w:firstLine="6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противопожарных работ и реализация комплекса мер по обеспечению в них пожарной безопасности»</w:t>
            </w:r>
          </w:p>
        </w:tc>
      </w:tr>
      <w:tr w:rsidR="00041082" w:rsidTr="00780A8D">
        <w:trPr>
          <w:cantSplit/>
          <w:trHeight w:val="342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28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2.1.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и установка противопожарного оборудования и инвентаря, выполнение работ по противопожарной защите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начальник УО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достигнуто: </w:t>
            </w:r>
          </w:p>
          <w:p w:rsidR="00041082" w:rsidRDefault="000410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8" w:name="_Hlk64711785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10 образовательных учреждениях выполнены работы по противопожарной защите и в 8 образовательных учреждениях (</w:t>
            </w:r>
            <w:bookmarkEnd w:id="18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МБОУ «СОШ №1» г. Вуктыл, МБОУ «СОШ №2» г. Вуктыл, МБДОУ «Д/с «Дюймовочка» г. Вуктыл, МБДОУ «Д/с «Сказка» г. Вуктыл, МБДОУ «Д/с «Золотой ключик» г. Вуктыл, МБДОУ «Д/с «Солнышко» г. Вуктыл МБУДО «КДЮСШ» г. Вуктыл) приобретено противопожарное оборудование, инвентарь (фонарики, огнетушители)</w:t>
            </w:r>
          </w:p>
          <w:p w:rsidR="00041082" w:rsidRDefault="000410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1082" w:rsidRDefault="00E74C1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проведен ремонт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обслуживание  электрооборудования</w:t>
            </w:r>
            <w:proofErr w:type="gramEnd"/>
          </w:p>
          <w:p w:rsidR="00041082" w:rsidRDefault="000410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приобретены аккумуляторные аварийные светильники</w:t>
            </w:r>
          </w:p>
          <w:p w:rsidR="00041082" w:rsidRDefault="00E74C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МБУ «КСК»</w:t>
            </w:r>
          </w:p>
          <w:p w:rsidR="00041082" w:rsidRDefault="000410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538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заведующий ОК и НП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538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Зуева В.В.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. заведующего финансовым отделом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администрации  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«Вуктыл» -главного бухгалтера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538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Селезнева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руководитель МКУ «АХО»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538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Якуба Н.Н. 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  МБУ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«Локомотив»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753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2.1.1.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огнетушителей, противопожарного оборудования и инвентаря, ремонт, обслуживание электрооборудования, электросетей и электрической проводки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Зуева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В.В.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. заведующего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финансовым отделом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администрации  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«Вуктыл» -главного бухгалтера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2020 год реализация мероприятия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 запланирована</w:t>
            </w:r>
            <w:proofErr w:type="gramEnd"/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Нет </w:t>
            </w:r>
          </w:p>
        </w:tc>
      </w:tr>
      <w:tr w:rsidR="00041082" w:rsidTr="00780A8D">
        <w:trPr>
          <w:cantSplit/>
          <w:trHeight w:val="1575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№7.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Приобретены огнетушители для администрации ГО «Вуктыл»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Зуева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В.В.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. заведующего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финансовым отделом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администрации  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«Вуктыл» -главного бухгалтера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2744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2.1.2.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огнетушителей, противопожарного оборудования и инвентаря, ремонт, обслуживание электрооборудования, электросетей и электрической проводки в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1.МБУ «КСК»,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2.МБУДО «ДХШ»,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3.МБУК «ВМЦБ»,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4.МБУДО «ДМШ»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заведующий ОК и НП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30.06.2020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Достигнуто:</w:t>
            </w:r>
          </w:p>
          <w:p w:rsidR="00041082" w:rsidRDefault="000410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МБУ «КСК» приобретены аккумуляторные аварийные светильники</w:t>
            </w:r>
          </w:p>
          <w:p w:rsidR="00041082" w:rsidRDefault="00E74C11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«ДПА-2104» 5 шт.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Финансирование было запланировано </w:t>
            </w:r>
          </w:p>
          <w:p w:rsidR="00041082" w:rsidRDefault="00E74C11">
            <w:pPr>
              <w:snapToGrid w:val="0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 МБУ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«КСК»  </w:t>
            </w:r>
          </w:p>
          <w:p w:rsidR="00041082" w:rsidRDefault="00E74C11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trHeight w:val="1672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8.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Приобретены огнетушители, противопожарное оборудование и инвентарь, проведён ремонт, обслуживание электрооборудования, электросетей и электрической проводки в учреждениях культуры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заведующий ОК и НП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30.06.2020</w:t>
            </w: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763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2.1.3.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и установка электромагнитных замков на запасных выходах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здании общежития МБУ «Локомотив»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Якуба Н.Н. – руководитель МБУ «Локомотив»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достигнуто: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Из-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 перераспределения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денежных   средств и   на оплату терминала </w:t>
            </w: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ЭРА- ГЛОНАСС</w:t>
            </w: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 выполнено</w:t>
            </w:r>
            <w:proofErr w:type="gramEnd"/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1112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9.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Приобретены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проведены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электромагнитные замки на запасные выходы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здании общежития МБУ «Локомотив»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Якуба Н.Н.– руководитель МБУ «Локомотив»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trHeight w:val="864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2.1.4.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Монтаж и установка ограждений на крыше администрации ГО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«Вуктыл»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Селезнева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руководитель МКУ «АХО»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2020 год реализация мероприятия</w:t>
            </w: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 запланирована</w:t>
            </w:r>
            <w:proofErr w:type="gramEnd"/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cantSplit/>
          <w:trHeight w:val="1264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10.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 монтаж и установка ограждений на крыше администрации ГО «Вуктыл»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Селезнева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руководитель МКУ «АХО»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1268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2.1.5.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Приобретение, установка ограждений на крышах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МБОУ «Средняя общеобразовательная школа № 1»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МБОУ «Средняя общеобразовательная школа № 2 имени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Кравченко» г. Вуктыл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начальник 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2020 год реализация мероприятия </w:t>
            </w:r>
          </w:p>
          <w:p w:rsidR="00041082" w:rsidRDefault="00E74C1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 запланирована</w:t>
            </w:r>
            <w:proofErr w:type="gramEnd"/>
          </w:p>
        </w:tc>
        <w:tc>
          <w:tcPr>
            <w:tcW w:w="1386" w:type="dxa"/>
            <w:vMerge w:val="restart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  <w:p w:rsidR="00041082" w:rsidRDefault="0004108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1239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11.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Проведено и установлено ограждение на крышах в 2 - х учреждениях образования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начальник УО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1004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2.1.6.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работ по огнезащитной обработке крыш в учреждениях образования ГО «Вуктыл»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1.МБОУ «Средняя общеобразовательная школа № 1»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2.МБОУ «Средняя общеобразовательная школа № 2 имени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Кравченко» г. Вуктыл</w:t>
            </w:r>
          </w:p>
          <w:p w:rsidR="00041082" w:rsidRDefault="00041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начальник 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2020 год реализация мероприятия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 запланирована</w:t>
            </w:r>
            <w:proofErr w:type="gramEnd"/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Дефицит денежных средств</w:t>
            </w:r>
          </w:p>
        </w:tc>
      </w:tr>
      <w:tr w:rsidR="00041082" w:rsidTr="00780A8D">
        <w:trPr>
          <w:cantSplit/>
          <w:trHeight w:val="102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12.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Проведены работы по огнезащитной обработке крыш в 2х учреждениях образования ГО «Вуктыл»</w:t>
            </w:r>
          </w:p>
          <w:p w:rsidR="00041082" w:rsidRDefault="00041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начальник УО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421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2.1.7.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Ремонт, обслуживание электрооборудования, электросетей и электрической проводки в образовательных учреждениях ГО «Вуктыл»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МБДОУ «Детский сад «Дюймовочка»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МБДОУ «Детский сад «Сказка»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МБДОУ «Детский сад «Солнышко» г. Вуктыл,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4.МБДОУ «Детский сад «Золотой ключик» г. Вуктыл,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5.МБДОУ «Детский сад «Солнышко»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Дутово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6. МБУ ДО «КДЮСШ»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г.Вуктыл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МБОУ «Средняя общеобразовательная школа № 1» г. Вуктыл,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8. МБОУ «Средняя общеобразовательная школа № 2 имени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Кравченко»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9. МБОУ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Центр внешкольной работы» г. Вуктыл,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10. МБОУ «Средняя общеобразовательная школа»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Дутово</w:t>
            </w:r>
            <w:proofErr w:type="spellEnd"/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начальник УО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2020 год реализация мероприятия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 запланирована</w:t>
            </w:r>
            <w:proofErr w:type="gramEnd"/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Дефицит денежных средств</w:t>
            </w:r>
          </w:p>
        </w:tc>
      </w:tr>
      <w:tr w:rsidR="00041082" w:rsidTr="00780A8D">
        <w:trPr>
          <w:cantSplit/>
          <w:trHeight w:val="421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vMerge w:val="restart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13.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Проведены работы по измерениям и испытаниям электрических сетей в 10образовательных учреждениях ГО «Вуктыл»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начальник УО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2066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2.1.8.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Ремонт, обслуживание электрооборудования, пожарной сигнализации, электросетей и электрической проводки в учреждениях культуры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1.МБУ «КСК»,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2.МБУДО «ДХШ», 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3.МБУДО «ДМШ»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заведующий ОК и НП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 :</w:t>
            </w:r>
            <w:proofErr w:type="gramEnd"/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Замена датчиков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 пожарной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сигнализации в МБУДО «ДМШ»</w:t>
            </w: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Замена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электросетей 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МБУ «КСК»</w:t>
            </w: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 МБУДО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«ДХШ» замена датчиков не  требовалась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cantSplit/>
          <w:trHeight w:val="1336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Контрольное событие № 14.  Проведен ремонт, обслуживание электрооборудования, электросетей в 3- х учреждениях дополнительного образования сферы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  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«Вуктыл»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заведующий ОК и НП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421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2.1.9.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работ по измерениям и испытаниям электрических сетей в учреждениях культуры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1.МБУ «КСК»,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2.МБУК «ВМЦБ»,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3.МБУДО «ДМШ»,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4.МБУДО «ДХШ»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заведующий ОК и НП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2020 год реализация мероприятия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 запланирована</w:t>
            </w:r>
            <w:proofErr w:type="gramEnd"/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cantSplit/>
          <w:trHeight w:val="978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 событие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15.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Проведены работы по измерениям и испытаниям электрических сетей в 4 -х учреждениях культуры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заведующий ОК и НП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364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2.1.10.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Вывод и обслуживание сигнала о пожаре на пульт пожарной части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 образовательных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учреждениях ГО «Вуктыл» 1.МБДОУ«Детский сад «Дюймовочка»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МБДОУ «Детский сад «Сказка» г. Вуктыл,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3.МБДОУ «Детский сад «Солнышко»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МБДОУ «Детский сад «Золотой ключик» г. Вуктыл,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5.МБДОУ «Детский сад «Солнышко»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Дутово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6. МБУ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КДЮСШ»,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МБОУ«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Средняя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общеобразовательная школа № 1» г. Вуктыл,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8.МБОУ «Средняя общеобразовательная школа № 2 имени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Кравченко» г. Вуктыл,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9.МБОУ ДО «Центр внешкольной работы» г. Вуктыл, </w:t>
            </w:r>
          </w:p>
          <w:p w:rsidR="00041082" w:rsidRDefault="00E74C11">
            <w:pPr>
              <w:pStyle w:val="ConsPlu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10. МБОУ «Средняя общеобразовательная школа»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Дутово</w:t>
            </w:r>
            <w:proofErr w:type="spellEnd"/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начальник 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Достигнуто: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9" w:name="_Hlk65082923"/>
            <w:bookmarkEnd w:id="19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10 образовательных учреждениях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ежемесячно  проводится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обслуживание  сигнала о пожаре на пульт пожарной части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16</w:t>
            </w:r>
          </w:p>
          <w:p w:rsidR="00041082" w:rsidRDefault="00E74C11">
            <w:pPr>
              <w:pStyle w:val="ConsPlu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Проведено обслуживание сигнала о пожаре на пульт пожарной части в 10 учреждениях образования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начальник УО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1553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2.1.11.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Вывод и обслуживание сигнала о пожаре на пульт пожарной части в учреждениях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1.МБУ «КСК»,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2.МБУДО «ДХШ»,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3.МБУК «ВМЦБ»,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4.МБУДО «ДМШ»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заведующий ОК и НП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23.07.2020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30.09.2020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Достигнуто:</w:t>
            </w:r>
          </w:p>
          <w:p w:rsidR="00041082" w:rsidRDefault="0004108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2020 г.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 4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учреждениях культуры</w:t>
            </w: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осуществлялось  содержание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рабочем состоянии противопожарной защиты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Дефицит денежных средств</w:t>
            </w:r>
          </w:p>
        </w:tc>
      </w:tr>
      <w:tr w:rsidR="00041082" w:rsidTr="00780A8D">
        <w:trPr>
          <w:cantSplit/>
          <w:trHeight w:val="916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17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Проведено обслуживание сигнала о пожаре на пульт пожарной части в 4-х учреждениях культуры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заведующий ОК и НП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30.09.2020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2.1.12.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стендов по пожарной безопасности в учреждениях культуры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1.МБУ «КСК»,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2.МБУДО «ДХШ»,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3.МБУК «ВМЦБ»,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4.МБУДО «ДМШ»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заведующий ОК и НП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2020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  реализация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мероприятия не запланирована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Дефицит  денежных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средств</w:t>
            </w:r>
          </w:p>
        </w:tc>
      </w:tr>
      <w:tr w:rsidR="00041082" w:rsidTr="00780A8D">
        <w:trPr>
          <w:cantSplit/>
          <w:trHeight w:val="6439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18.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Приобретены стенды по пожарной безопасности в учреждения культуры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заведующий ОК и НП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vMerge w:val="restart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Дефицит денежных средств</w:t>
            </w:r>
          </w:p>
        </w:tc>
      </w:tr>
      <w:tr w:rsidR="00041082" w:rsidTr="00780A8D">
        <w:trPr>
          <w:cantSplit/>
          <w:trHeight w:val="6297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2.1.13.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Приобретение стендов по пожарной безопасности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 образовательных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учреждениях ГО «Вуктыл 1.МБДОУ«Детский сад «Дюймовочка»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МБДОУ «Детский сад «Сказка» г. Вуктыл,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3.МБДОУ «Детский сад «Солнышко»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МБДОУ «Детский сад «Золотой ключик» г. Вуктыл,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5.МБДОУ «Детский сад «Солнышко»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Дутово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6.МБУ ДО «Комплексная детско-юношеская спортивная школа»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г.Вуктыл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(далее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.МБУ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 «КДЮСШ»),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МБОУ«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Средняя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общеобразовательная школа № 1» г. Вуктыл,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8. МБОУ «Средняя общеобразовательная школа № 2 имени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Кравченко» г. Вуктыл,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9. МБОУ ДО «Центр внешкольной работы» г. Вуктыл,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10. МБОУ «Средняя общеобразовательная школа»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Дутово</w:t>
            </w:r>
            <w:proofErr w:type="spellEnd"/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начальник УО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2020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  реализация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мероприятия не запланирована</w:t>
            </w:r>
          </w:p>
        </w:tc>
        <w:tc>
          <w:tcPr>
            <w:tcW w:w="1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92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Контрольное событие № 19</w:t>
            </w:r>
          </w:p>
          <w:p w:rsidR="00041082" w:rsidRDefault="00E74C11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Приобретены стенды по пожарной безопасности в учреждения образования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начальник УО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vMerge w:val="restart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Нет 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7212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Мероприятие 2.1.14. Приобретение и установка противопожарного оборудования; средств индивидуальной защиты, инвентаря, аптечки, заправка огнетушителей для учреждений ГО «Вуктыл»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1.МБДОУ «Детский сад «Дюймовочка» г. Вуктыл,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2.МБДОУ «Детский сад «Сказка» г. Вуктыл,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3.МБДОУ «Детский сад «Солнышко» г. Вуктыл,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4.МБДОУ «Детский сад «Золотой ключик» г. Вуктыл,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5.МБДОУ «Детский сад «Солнышко»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Дутово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6. МБУ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КДЮСШ», 7.МБОУ«Средняя общеобразовательная школа № 1»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8. МБОУ «Средняя общеобразовательная школа № 2 имени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Кравченко» г. Вуктыл,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9.МБОУ ДО «Центр внешкольной работы» г. Вуктыл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10.МБОУ «Средняя общеобразовательная школа»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Дутово</w:t>
            </w:r>
            <w:proofErr w:type="spellEnd"/>
          </w:p>
          <w:p w:rsidR="00041082" w:rsidRDefault="00041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начальник 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 :</w:t>
            </w:r>
            <w:proofErr w:type="gramEnd"/>
          </w:p>
          <w:p w:rsidR="00041082" w:rsidRDefault="000410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8 образовательных учреждениях (МБОУ «СОШ №1» г. Вуктыл, МБОУ «СОШ №2» г. Вуктыл, МБДОУ «Д/с «Дюймовочка» г. Вуктыл, МБДОУ «Д/с «Сказка» г. Вуктыл, МБДОУ «Д/с «Золотой ключик» г. Вуктыл, МБДОУ «Д/с «Солнышко» г. Вуктыл МБУДО «КДЮСШ» г. Вуктыл) приобретено противопожарное оборудование, инвентарь , проведен ремонт и обслуживание  электрооборудования</w:t>
            </w:r>
          </w:p>
          <w:p w:rsidR="00041082" w:rsidRDefault="00E74C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 МБОУ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«СОШ»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Дутово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финансовые средства были перераспределены на другие  мероприятия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МБОУ ДО «ЦВР» г.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Вуктыл  передано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в оперативное  пользование МБУДО «ДХШ»,  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2186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20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Приобретены и установлены противопожарные оборудования, средства индивидуальной защиты, инвентарь, аптечки, заправка огнетушителей в учреждениях образования ГО «Вуктыл»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начальник УО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vMerge w:val="restart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Нет 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2.1.15.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Приобретение и установка противопожарного оборудования; средств индивидуальной защиты, инвентаря, аптечки, заправка огнетушителей для учреждений культуры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1.МБУ «КСК»,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2.МБУДО «ДХШ»,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3.МБУК «ВМЦБ»,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4.МБУДО «ДМШ»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заведующий 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 и НП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Достигнуто: </w:t>
            </w:r>
          </w:p>
          <w:p w:rsidR="00041082" w:rsidRDefault="000410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Приобретение огнетушителей и пожарного оборудования и инвентаря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МБУДО «ДМШ»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остальных  учреждений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 требовалось приобретение огнетушителей</w:t>
            </w:r>
          </w:p>
        </w:tc>
        <w:tc>
          <w:tcPr>
            <w:tcW w:w="1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1366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21.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Приобретены и установлены противопожарные оборудования, средства индивидуальной защиты, инвентарь, аптечки, заправка огнетушителей в учреждениях культуры и дополнительного образования сферы культуры ГО «Вуктыл»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заведующий ОК и НП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1207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2.1.16.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огнетушителей для здания общежития МБУ «Локомотив»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Якуба Н.Н. - руководитель МБУ «Локомотив»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мероприятия на 2020 г. не запланирована</w:t>
            </w: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Отсутствие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потребности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замене 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22.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Приобретены огнетушителей для здания общежития МБУ «Локомотив»</w:t>
            </w:r>
          </w:p>
          <w:p w:rsidR="00041082" w:rsidRDefault="00041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Якуба Н.Н. - руководитель МБУ «Локомотив»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3244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28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2.2.</w:t>
            </w:r>
          </w:p>
          <w:p w:rsidR="00041082" w:rsidRDefault="00E74C11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в рабочем состоянии противопожарной защиты объектов муниципальной собственности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начальник 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достигнуто:</w:t>
            </w:r>
          </w:p>
          <w:p w:rsidR="00041082" w:rsidRDefault="000410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10 учреждениях осуществляется содержание в рабочем состоянии противопожарной защиты</w:t>
            </w:r>
          </w:p>
          <w:p w:rsidR="00041082" w:rsidRDefault="000410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 учреждениях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культуры и 2 учреждениях дополнительного образования сферы культуры   ( (МБУК «ВЦБ», МБУ «КСК»,</w:t>
            </w:r>
          </w:p>
          <w:p w:rsidR="00041082" w:rsidRDefault="00E74C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МБУДО «ДМШ», МБУДО «ДХШ») осуществляется содержание в рабочем состоянии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противопожарной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защиты</w:t>
            </w:r>
          </w:p>
          <w:p w:rsidR="00041082" w:rsidRDefault="000410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здании администрации ГО «Вуктыл» осуществляется мероприятия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 противопожарной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защите</w:t>
            </w:r>
          </w:p>
          <w:p w:rsidR="00041082" w:rsidRDefault="000410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Проведено  ежемесячное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техническое обслуживание пожарной сигнализации в здании общежития МБУ «Локомотив»</w:t>
            </w:r>
          </w:p>
        </w:tc>
        <w:tc>
          <w:tcPr>
            <w:tcW w:w="138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ind w:firstLine="20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Нет</w:t>
            </w:r>
          </w:p>
        </w:tc>
      </w:tr>
      <w:tr w:rsidR="00041082" w:rsidTr="00780A8D">
        <w:trPr>
          <w:cantSplit/>
          <w:trHeight w:val="111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pStyle w:val="ConsPlusCell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заведующий ОК и НП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512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pStyle w:val="ConsPlusCell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Зуева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заведующего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финансовым отделом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 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«Вуктыл» -главного бухгалтера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512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pStyle w:val="ConsPlusCell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Селезнева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руководитель МКУ «АХО»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634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pStyle w:val="ConsPlusCell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Якуба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Н.Н  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руководитель  МБУ «Локомотив»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3819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2.2.1.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Техническое обслуживание пожарной сигнализации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учреждениях  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«Вуктыл»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МБДОУ «Детский сад «Дюймовочка»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МБДОУ «Детский сад «Сказка» г. Вуктыл,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МБДОУ «Детский сад «Солнышко»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МБДОУ «Детский сад «Золотой ключик» г. Вуктыл,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5.МБДОУ «Детский сад «Солнышко»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Дутово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6.МБУ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КДЮСШ»,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МБОУ«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Средняя общеобразовательная школа № 1»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8. МБОУ «Средняя общеобразовательная школа № 2 имени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Кравченко»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9. МБОУ ДО «Центр внешкольной работы» г. Вуктыл,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10. МБОУ «Средняя общеобразовательная школа»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Дутово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41082" w:rsidRDefault="00041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начальник 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Достигнуто:</w:t>
            </w:r>
          </w:p>
          <w:p w:rsidR="00041082" w:rsidRDefault="0004108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10 учреждениях образования осуществлялось ежемесячное содержание в рабочем состоянии противопожарной защиты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Нет </w:t>
            </w:r>
          </w:p>
        </w:tc>
      </w:tr>
      <w:tr w:rsidR="00041082" w:rsidTr="00780A8D">
        <w:trPr>
          <w:cantSplit/>
          <w:trHeight w:val="512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 событие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23. Техническое обслуживание пожарной сигнализации в 12 учреждениях образования</w:t>
            </w:r>
          </w:p>
          <w:p w:rsidR="00041082" w:rsidRDefault="00041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начальник 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2.2.2. Техническое обслуживание пожарной сигнализации в учреждениях культуры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1.МБУ «КСК»,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2.МБУДО «ДХШ»,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3.МБУК «ВМЦБ»,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4.МБУДО «ДМШ»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заведующий ОК и НП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Достигнуто:</w:t>
            </w:r>
          </w:p>
          <w:p w:rsidR="00041082" w:rsidRDefault="000410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 учреждениях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культуры и 2 учреждениях дополнительного образования сферы культуры   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осуществляется содержание в рабочем состоянии противопожарной защиты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24.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Техническое обслуживание пожарной сигнализации в 4 учреждениях культуры</w:t>
            </w:r>
          </w:p>
          <w:p w:rsidR="00041082" w:rsidRDefault="00041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заведующий ОК и НП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2.2.3.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Техническое обслуживание пожарной сигнализации в здании администрации ГО «Вуктыл»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Зуева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заведующего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финансовым отделом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 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«Вуктыл» -главного бухгалтера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Достигнуто: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Осуществлялось ежемесячное техническое обслуживание пожарной сигнализации в здании администрации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 «Вуктыл»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Нет </w:t>
            </w:r>
          </w:p>
        </w:tc>
      </w:tr>
      <w:tr w:rsidR="00041082" w:rsidTr="00780A8D">
        <w:trPr>
          <w:trHeight w:val="1506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25.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Проведено техническое обслуживание пожарной сигнализации в здании администрации ГО «Вуктыл»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Зуева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заведующего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финансовым отделом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 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«Вуктыл» -главного бухгалтера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2.2.4.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Техническое обслуживание пожарной сигнализации в МБУ «Локомотив»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Якуба Н.Н. 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  МБУ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«Локомотив»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Достигнуто: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Проводилось ежемесячное техническое обслуживание пожарной сигнализации в здании общежития МБУ «Локомотив»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Нет </w:t>
            </w:r>
          </w:p>
        </w:tc>
      </w:tr>
      <w:tr w:rsidR="00041082" w:rsidTr="00780A8D">
        <w:trPr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26.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Проведена работа по техническому обслуживанию пожарной сигнализации в здании общежития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МБУ «Локомотив»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Якуба Н.Н. 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  МБУ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«Локомотив»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2.2.5.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Техническое обслуживание системы каналообразующего оборудования передачи сигнала о пожаре  на пульт ЕДДС – 01 пожарной части Федеральной противопожарной службы (далее - 01 ПЧ ФПС по РК ) в здании общежития МБУ «Локомотив»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Якуба Н.Н. 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  МБУ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«Локомотив»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Достигнуто: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Проведено ежемесячное техническое обслуживание системы каналообразующего оборудования передачи сигнала о пожаре на пульт ЕДДС-01 ПЧ ФПС по РК в здании общежития МБУ «Локомотив»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27.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Проведена работа по техническому обслуживанию системы каналообразующего оборудования передачи сигнала о пожаре на пульт ЕДДС-01 ПЧ ФПС по Республике Коми в здании общежития МБУ «Локомотив»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Якуба Н.Н. 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  МБУ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«Локомотив»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2.2.6.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Техническое обслуживание пожарной сигнализации в гаражах МБУ «Локомотив»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(ул. Газовиков 7В)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Якуба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Н.Н  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руководитель  МБУ «Локомотив»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Достигнуто: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Проведено ежемесячное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обслуживание  пожарной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сигнализации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МБУ «Локомотив»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(ул. Газовиков 7В)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 событие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28.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Проведена работа по техническому    пожарной сигнализации в гаражах МБУ «Локомотив»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(ул. Газовиков 7В)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Якуба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Н.Н  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руководитель  МБУ «Локомотив»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2.2.7.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Испытание по определению прочности наружных противопожарных лестниц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учреждениях  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«Вуктыл»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МБОУ «Средняя общеобразовательная школа № 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имени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Кравченко» г. Вуктыл </w:t>
            </w:r>
          </w:p>
          <w:p w:rsidR="00041082" w:rsidRDefault="00041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начальник 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 достигнуто: 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Финансовые средства перераспределены на другие мероприятия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 событие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 29.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Проведено  испытание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наружных  противопожарных лестниц в 1 образовательном учреждении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начальник 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2.2.8.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 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измерениям и испытаниям электрических сетей в учреждениях  ГО «Вуктыл»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МБОУ «Средняя общеобразовательная школа № 1» г. Вуктыл,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МБОУ «Средняя общеобразовательная школа № 2 имени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Кравченко»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МБОУ ДО «Центр внешкольной работы» г. Вуктыл,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МБДОУ «Детский сад «Дюймовочка» г. Вуктыл,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 МБДОУ «Детский сад «Сказка» г. Вуктыл,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6. МБДОУ «Детский сад «Солнышко» г. Вуктыл,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МБДОУ «Детский сад «Золотой ключик» г. Вуктыл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начальник 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Достигнуто: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Проведены работы  по измерениям и испытаниям электрических сетей в МБОУ «Средняя общеобразовательная школа № 1» г. Вуктыл, МБОУ «Средняя общеобразовательная школа № 2 имени Г.В. Кравченко» г. Вуктыл, МБДОУ «Детский сад «Дюймовочка» г. Вуктыл, МБДОУ «Детский сад «Сказка» г. Вуктыл, МБДОУ «Детский сад «Солнышко» г. Вуктыл, МБДОУ «Детский сад «Золотой ключик» г. Вуктыл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связи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передачей  здания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ЦВР  в оперативное пользование  МБУДО «ДХШ финансовые средства были перераспределены в МБУДО ДХШ 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нет </w:t>
            </w:r>
          </w:p>
        </w:tc>
      </w:tr>
      <w:tr w:rsidR="00041082" w:rsidTr="00780A8D">
        <w:trPr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 событие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30.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Проведены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 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измерениям и испытаниям электрических сетей в 7 образовательных учреждениях ГО «Вуктыл»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начальник 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2.2.9.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Замена системы пожарной безопасности в образовательных учреждениях ГО «Вуктыл»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1.МБОУ «Средняя общеобразовательная школа № 1»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2.МБОУ «Средняя общеобразовательная школа № 2 имени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Кравченко»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3.МБДОУ «Детский сад «Дюймовочка» г. Вуктыл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начальник 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2020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  реализация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мероприятия не  запланирована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Дефицит денежных средств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 событие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31.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Проведены работы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замене  системы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пожарной безопасности в образовательных учреждениях  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начальник 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2.2.10.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 испытаний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ограждений расположенных на  крыше администрации ГО «Вуктыл»</w:t>
            </w:r>
          </w:p>
          <w:p w:rsidR="00041082" w:rsidRDefault="00041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Селезнева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руководитель МКУ «АХО»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 пожарной безопасности на объектах муниципальной собственности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2020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  реализация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мероприятия не  запланирована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Дефицит денежных средств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32.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Проведено испытание ограждений, расположенных на крыше администрации ГО «Вуктыл»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Селезнева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руководитель МКУ «АХО»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trHeight w:val="243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15607" w:type="dxa"/>
            <w:gridSpan w:val="10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3 «Профилактика правонарушений»</w:t>
            </w:r>
          </w:p>
        </w:tc>
      </w:tr>
      <w:tr w:rsidR="00041082" w:rsidTr="00780A8D">
        <w:trPr>
          <w:trHeight w:val="243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15607" w:type="dxa"/>
            <w:gridSpan w:val="10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Задача 1. «Осуществление организационной, информационной деятельности по профилактике правонарушений на территории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городского округа «Вуктыл»</w:t>
            </w:r>
          </w:p>
        </w:tc>
      </w:tr>
      <w:tr w:rsidR="0049601B" w:rsidTr="0049601B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49601B" w:rsidRDefault="0049601B"/>
        </w:tc>
        <w:tc>
          <w:tcPr>
            <w:tcW w:w="41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49601B" w:rsidRDefault="0049601B">
            <w:pPr>
              <w:shd w:val="clear" w:color="auto" w:fill="FFFFFF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28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49601B" w:rsidRDefault="0049601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1.1. </w:t>
            </w:r>
          </w:p>
          <w:p w:rsidR="0049601B" w:rsidRDefault="0049601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Мероприятия, проводимые в образовательных учреждениях и среди молодежи с целью воспитания правовой культуры, культуры межнациональных отношений, толерантности, пресечения экстремистских проявлений, терпимости к вероисповеданию</w:t>
            </w:r>
          </w:p>
        </w:tc>
        <w:tc>
          <w:tcPr>
            <w:tcW w:w="1385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49601B" w:rsidRDefault="0049601B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УО</w:t>
            </w:r>
          </w:p>
        </w:tc>
        <w:tc>
          <w:tcPr>
            <w:tcW w:w="123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49601B" w:rsidRDefault="004960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49601B" w:rsidRDefault="004960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49601B" w:rsidRDefault="004960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49601B" w:rsidRDefault="004960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49601B" w:rsidRDefault="004960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49601B" w:rsidRDefault="004960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эффективности профилактической работы по предупреждению преступлений;</w:t>
            </w:r>
          </w:p>
          <w:p w:rsidR="0049601B" w:rsidRDefault="004960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правовой грамотности населения в части профилактики правонарушений</w:t>
            </w:r>
          </w:p>
        </w:tc>
        <w:tc>
          <w:tcPr>
            <w:tcW w:w="291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49601B" w:rsidRDefault="0049601B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 :</w:t>
            </w:r>
            <w:proofErr w:type="gramEnd"/>
          </w:p>
          <w:p w:rsidR="0049601B" w:rsidRDefault="004960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9601B" w:rsidRDefault="004960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10 учреждениях образования проведено 40 мероприятий с целью воспитания правовой культуры, культуры межнациональных отношений, толерантности, пресечения экстремистских проявлений, терпимости к вероисповеданию</w:t>
            </w:r>
          </w:p>
        </w:tc>
        <w:tc>
          <w:tcPr>
            <w:tcW w:w="138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49601B" w:rsidRDefault="004960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49601B" w:rsidTr="0049601B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49601B" w:rsidRDefault="0049601B"/>
        </w:tc>
        <w:tc>
          <w:tcPr>
            <w:tcW w:w="4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49601B" w:rsidRDefault="0049601B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49601B" w:rsidRDefault="0049601B">
            <w:p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49601B" w:rsidRDefault="004960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49601B" w:rsidRDefault="004960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49601B" w:rsidRDefault="004960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49601B" w:rsidRDefault="004960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49601B" w:rsidRDefault="004960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49601B" w:rsidRDefault="0049601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49601B" w:rsidRDefault="0049601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49601B" w:rsidRDefault="0049601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795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1.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Проведено не менее 40 мероприятий в год с учащимися образовательных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 по вопросам профилактики правонарушений на территории ГО «Вуктыл»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начальник УО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trHeight w:val="355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15607" w:type="dxa"/>
            <w:gridSpan w:val="10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Задача 2. «Профилактика правонарушений на улицах и в других общественных местах на территории городского округа «Вуктыл»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2.1.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деятельности добровольной народной дружины, поощрение граждан и членов добровольной народной дружины за участие в охране общественного порядка и раскрытие преступлений и правонарушений</w:t>
            </w:r>
          </w:p>
          <w:p w:rsidR="00041082" w:rsidRDefault="00041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Предупреждение правонарушений в общественных местах и на улицах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 :</w:t>
            </w:r>
            <w:proofErr w:type="gramEnd"/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2020 г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проведено  105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рейдов сотрудниками  ДНД  совместно с ОМВД России  по г. Вуктыл.</w:t>
            </w:r>
          </w:p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Так как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связи 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пандемией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инфекции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COVID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-19 участились рейдовые  мероприятия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2.1.1.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Материальное стимулирование деятельности добровольной народной дружины ГО «Вуктыл»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</w:t>
            </w:r>
            <w:bookmarkStart w:id="20" w:name="_GoBack"/>
            <w:bookmarkEnd w:id="20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делам ГО и ЧС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Предупреждение правонарушений в общественных местах и на улицах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 :</w:t>
            </w:r>
            <w:proofErr w:type="gramEnd"/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Проведена оплата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материальному  стимулирование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членов ДНД  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cantSplit/>
          <w:trHeight w:val="1515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2.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Проведено не менее 9 рейдов в год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членами добровольной народной дружины ГО «Вуктыл»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начальник отдела по делам ГО и ЧС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15607" w:type="dxa"/>
            <w:gridSpan w:val="10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Задача 3. «Осуществление организационной и информационной деятельности по профилактике злоупотребления наркотическими средствами, их незаконному обороту и борьбе с алкоголизмом на территории городского округа «Вуктыл»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</w:t>
            </w:r>
          </w:p>
          <w:p w:rsidR="00041082" w:rsidRDefault="00041082">
            <w:pPr>
              <w:shd w:val="clear" w:color="auto" w:fill="FFFFFF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3.1.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мероприятий по вопросам профилактики злоупотребления наркотическими средствами и их незаконному обороту, борьбе с алкоголизмом на территории городского округа «Вуктыл»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антинаркотической ориентации общества, способствующей моральному и физическому оздоровлению населения, формированию здорового образа жизни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ind w:right="57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Достигнуто :</w:t>
            </w:r>
            <w:proofErr w:type="gramEnd"/>
          </w:p>
          <w:p w:rsidR="00041082" w:rsidRDefault="00041082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041082" w:rsidRDefault="00E74C11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Проведено 30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бесед 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злоупотреблению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наркотическими средствами и их незаконному обороту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с учащимися  образовательных  учреждений </w:t>
            </w:r>
          </w:p>
          <w:p w:rsidR="00041082" w:rsidRDefault="00041082">
            <w:pPr>
              <w:ind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41082" w:rsidRDefault="00041082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041082" w:rsidRDefault="00041082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041082" w:rsidRDefault="00041082">
            <w:pPr>
              <w:ind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cantSplit/>
          <w:trHeight w:val="2009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3.1.1.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бесед, анкетирования, лекций по вопросам профилактики злоупотребления наркотическими средствами и их незаконному обороту, борьбе с алкоголизмом в образовательных учреждениях и среди молодежи, пропаганде здорового образа жизни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начальник 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ind w:right="57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Достигнуто:</w:t>
            </w:r>
          </w:p>
          <w:p w:rsidR="00041082" w:rsidRDefault="00E74C11">
            <w:pPr>
              <w:snapToGrid w:val="0"/>
              <w:ind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В 3 общеобразовательных учреждениях проведены беседы 30, лекции по вопросам профилактики злоупотребления наркотическими средствами и их незаконному обороту, борьбе с алкоголизмом в образовательных учреждениях и среди молодежи, пропаганде здорового образа жизни</w:t>
            </w:r>
          </w:p>
        </w:tc>
        <w:tc>
          <w:tcPr>
            <w:tcW w:w="1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3.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Проведено не менее 30 мероприятий в год по профилактике злоупотребления наркотическими средствами и их незаконному обороту, борьбе с алкоголизмом в образовательных учреждениях и среди молодежи, пропаганде здорового образа жизни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начальник 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trHeight w:val="283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15607" w:type="dxa"/>
            <w:gridSpan w:val="10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Подпрограмма 4 «Профилактика терроризма и экстремизма»</w:t>
            </w:r>
          </w:p>
        </w:tc>
      </w:tr>
      <w:tr w:rsidR="00041082" w:rsidTr="00780A8D">
        <w:trPr>
          <w:trHeight w:val="387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15607" w:type="dxa"/>
            <w:gridSpan w:val="10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Задача 1. «Противодействие терроризму и экстремизму, минимизация и (или) ликвидация их последствий»</w:t>
            </w:r>
          </w:p>
        </w:tc>
      </w:tr>
      <w:tr w:rsidR="00041082" w:rsidTr="00780A8D">
        <w:trPr>
          <w:cantSplit/>
          <w:trHeight w:val="2903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1.1.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Информирование населения городского округа «Вуктыл» о тактике действий при угрозе возникновения террористических актов, посредством размещения информации в средствах массовой информации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ГО «Вуктыл»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информированности населения городского   округа «Вуктыл» по вопросам противодействия терроризму и экстремизму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 :</w:t>
            </w:r>
            <w:proofErr w:type="gramEnd"/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2020 г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было  опубликовано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44 статьи, памятки антитеррористической  направленности</w:t>
            </w: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группах социальной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сети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»:</w:t>
            </w: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Администрации ГО «Вуктыл» - 20 </w:t>
            </w: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«Вуктыл о разном» -12</w:t>
            </w: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«Вуктыл сегодня» -12</w:t>
            </w: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охвата  большего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количества населения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Нет 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1.1.1.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Размещение памяток, статей по вопросам противодействия терроризму и экстремизму в газете «Сияние севера» и на официальном сайте администрации ГО «Вуктыл»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Достигнуто: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Опубликовано всего 44 статьи, памятки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антитеррористической  направленности</w:t>
            </w:r>
            <w:proofErr w:type="gramEnd"/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группах социальной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сети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»:</w:t>
            </w: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Администрации ГО «Вуктыл» - 20 </w:t>
            </w: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«Вуктыл о разном» -12</w:t>
            </w: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«Вуктыл сегодня» -12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1.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Подготовлено и размещено в 2020 году не менее 4 памяток, статей по вопросам противодействия терроризму и экстремизму в средствах массовой информации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1785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Мероприятие1.1.2.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Распространение и размещение методических пособий, памяток по вопросам противодействия терроризму и экстремизму в средствах массовой информации и на сходах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информированности населения городского   округа «Вуктыл» по вопросам противодействия терроризму и экстремизму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 :</w:t>
            </w:r>
            <w:proofErr w:type="gramEnd"/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Размещено 15 памяток в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сайте  администрации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Вуктыл»в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разделе  «Деятельность  антитеррористической комиссии»  антитеррористический направленности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Нет 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2.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Распространены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размещены методические пособия, памятки по вопросам противодействия терроризму и экстремизму в средствах массовой информации и на сходах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2527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1.2.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проведения комплексных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ГО «Вуктыл»</w:t>
            </w:r>
          </w:p>
          <w:p w:rsidR="00041082" w:rsidRDefault="0004108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и поддержание в состоянии постоянной готовности сил и средств, привлекаемых для решения задач по минимизации и (или) ликвидации последствий террористических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актов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Достигнуто: 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Проведена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октябре  КШТ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руководителями организаций, предприятий , учреждений  ГО «Вуктыл»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cantSplit/>
          <w:trHeight w:val="1425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1.2.1.</w:t>
            </w:r>
          </w:p>
          <w:p w:rsidR="00041082" w:rsidRDefault="00E74C11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Ежегодное проведение комплексных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  <w:p w:rsidR="00041082" w:rsidRDefault="0004108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 :</w:t>
            </w:r>
            <w:proofErr w:type="gramEnd"/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Проведена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октябре  КШТ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руководителями организаций, предприятий , учреждений  ГО «Вуктыл»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cantSplit/>
          <w:trHeight w:val="2025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Контрольное событие № 3.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Комплексные учения, штабные тренировки и специальные комплексные занятия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ежегодно проведены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ind w:firstLine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1.3.</w:t>
            </w:r>
          </w:p>
          <w:p w:rsidR="00041082" w:rsidRDefault="00E74C11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работы Антитеррористической комиссии городского округа «Вуктыл»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ГО «Вуктыл»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Недопущение преступлений на межнациональной и межконфессиональной основе и преступлений террористической и экстремистской направленности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Достигнуто: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проведено 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заседания  АТК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 «Вуктыл»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hd w:val="clear" w:color="auto" w:fill="FFFFFF"/>
              <w:ind w:firstLine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1.3.1.</w:t>
            </w:r>
          </w:p>
          <w:p w:rsidR="00041082" w:rsidRDefault="00E74C11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и проведение заседаний Антитеррористической комиссией городского округа «Вуктыл»</w:t>
            </w:r>
          </w:p>
          <w:p w:rsidR="00041082" w:rsidRDefault="00041082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Достигнуто: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 плана работы АТК ГО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Вуктыл»  проведено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 заседания  АТК ГО «Вуктыл»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4</w:t>
            </w:r>
          </w:p>
          <w:p w:rsidR="00041082" w:rsidRDefault="00E74C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Проведено не менее 4 заседаний в год Антитеррористической комиссии городского округа «Вуктыл»</w:t>
            </w:r>
          </w:p>
          <w:p w:rsidR="00041082" w:rsidRDefault="00041082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ind w:firstLine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1.4.</w:t>
            </w:r>
          </w:p>
          <w:p w:rsidR="00041082" w:rsidRDefault="00E74C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и проведение мониторинга ситуации в сфере межнациональных и межконфессиональных отношений на территории городского округа «Вуктыл»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граждан, положительно оценивающих состояние межнациональных и межконфессиональных отношений на территории городского округа «Вуктыл»</w:t>
            </w:r>
          </w:p>
        </w:tc>
        <w:tc>
          <w:tcPr>
            <w:tcW w:w="291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Достигнуто: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Еженедельно проводился мониторинг ситуации в сфере межнациональных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межконфессиональных  отношений</w:t>
            </w:r>
            <w:proofErr w:type="gramEnd"/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207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tabs>
                <w:tab w:val="left" w:pos="67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1.4.1</w:t>
            </w:r>
          </w:p>
          <w:p w:rsidR="00041082" w:rsidRDefault="00E74C11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мониторинга ситуации в сфере межнациональных и межконфессиональных отношений на территории городского округа «Вуктыл» в муниципальных образовательных учреждениях</w:t>
            </w:r>
          </w:p>
        </w:tc>
        <w:tc>
          <w:tcPr>
            <w:tcW w:w="138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начальник УО</w:t>
            </w:r>
          </w:p>
        </w:tc>
        <w:tc>
          <w:tcPr>
            <w:tcW w:w="123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135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vMerge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pStyle w:val="ConsPlusCell0"/>
              <w:tabs>
                <w:tab w:val="left" w:pos="67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Достигнуто: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Еженедельно проводился мониторинг ситуации в сфере межнациональных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межконфессиональных  отношений</w:t>
            </w:r>
            <w:proofErr w:type="gramEnd"/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Нет 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tabs>
                <w:tab w:val="left" w:pos="67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Контрольное событие № 5</w:t>
            </w:r>
          </w:p>
          <w:p w:rsidR="00041082" w:rsidRDefault="00E74C11">
            <w:pPr>
              <w:pStyle w:val="ConsPlusCell0"/>
              <w:tabs>
                <w:tab w:val="left" w:pos="67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Проведен мониторинг ситуации в сфере межнациональных и межконфессиональных отношений на территории городского округа «Вуктыл» в муниципальных образовательных учреждениях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начальник 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28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1.5.</w:t>
            </w:r>
          </w:p>
          <w:p w:rsidR="00041082" w:rsidRDefault="00E74C11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Разъяснение сущности терроризма и его крайней общественной опасности, формирование стойкого</w:t>
            </w:r>
          </w:p>
          <w:p w:rsidR="00041082" w:rsidRDefault="00E74C11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неприятия обществом идеологии терроризма в различных её проявлениях, в том числе религиозно-политического экстремизма</w:t>
            </w:r>
          </w:p>
          <w:p w:rsidR="00041082" w:rsidRDefault="00041082">
            <w:pPr>
              <w:pStyle w:val="ConsPlusCell0"/>
              <w:tabs>
                <w:tab w:val="left" w:pos="67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ГО «Вуктыл»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 населения к мероприятиям антитеррористической направленности</w:t>
            </w:r>
          </w:p>
        </w:tc>
        <w:tc>
          <w:tcPr>
            <w:tcW w:w="291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Достигнуто:</w:t>
            </w:r>
          </w:p>
          <w:p w:rsidR="00041082" w:rsidRDefault="00041082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учреждениях образования и культуры проведены мероприятия по разъяснению       сущности терроризма и его крайней общественной опасности</w:t>
            </w:r>
          </w:p>
          <w:p w:rsidR="00041082" w:rsidRDefault="00041082">
            <w:pPr>
              <w:pStyle w:val="ConsPlusCell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pStyle w:val="ConsPlusCell0"/>
              <w:tabs>
                <w:tab w:val="left" w:pos="67"/>
              </w:tabs>
              <w:snapToGrid w:val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tabs>
                <w:tab w:val="left" w:pos="67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1.5.1.</w:t>
            </w:r>
          </w:p>
          <w:p w:rsidR="00041082" w:rsidRDefault="00E74C11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Разъяснение сущности терроризма и его крайней общественной опасности, формирование стойкого</w:t>
            </w:r>
          </w:p>
          <w:p w:rsidR="00041082" w:rsidRDefault="00E74C11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неприятия обществом идеологии терроризма в различных её проявлениях, в том числе религиозно-политического экстремизма</w:t>
            </w:r>
          </w:p>
          <w:p w:rsidR="00041082" w:rsidRDefault="00041082">
            <w:pPr>
              <w:pStyle w:val="ConsPlusCell0"/>
              <w:tabs>
                <w:tab w:val="left" w:pos="67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начальник 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Достигнуто:</w:t>
            </w:r>
          </w:p>
          <w:p w:rsidR="00041082" w:rsidRDefault="00041082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учреждениях образования проведены мероприятия по разъяснению       сущности терроризма и его крайней общественной опасности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Контрольное событие № 6</w:t>
            </w:r>
          </w:p>
          <w:p w:rsidR="00041082" w:rsidRDefault="00E74C11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Разъяснена сущность терроризма и его крайней общественной опасности, формирование стойкого</w:t>
            </w:r>
          </w:p>
          <w:p w:rsidR="00041082" w:rsidRDefault="00E74C11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неприятия обществом идеологии терроризма в различных её проявлениях, в том числе религиозно-политического экстремизма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начальник 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2597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1.5.2.</w:t>
            </w:r>
          </w:p>
          <w:p w:rsidR="00041082" w:rsidRDefault="00E74C11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Разъяснение сущности терроризма и его крайней общественной опасности, формирование стойкого</w:t>
            </w:r>
          </w:p>
          <w:p w:rsidR="00041082" w:rsidRDefault="00E74C11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неприятия обществом идеологии терроризма в различных её проявлениях, в том числе религиозно-политического экстремизма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заведующий ОК и НП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 населения к мероприятиям антитеррористической направленности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Достигнуто: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 учреждениях культуры (МБУ«КСК» и МБУК«ВЦБ») и 2 учреждениях дополнительного  образования  сферы культуры (МБУДО «ДМШ» и МБУДО «ДХШ») проведены беседы  о сущности терроризма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cantSplit/>
          <w:trHeight w:val="1875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Контрольное событие № 7</w:t>
            </w:r>
          </w:p>
          <w:p w:rsidR="00041082" w:rsidRDefault="00E74C11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Разъяснена сущность терроризма и его крайней общественной опасности, формирование стойкого</w:t>
            </w:r>
          </w:p>
          <w:p w:rsidR="00041082" w:rsidRDefault="00E74C11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неприятия обществом идеологии терроризма в различных её проявлениях, в том числе религиозно-политического экстремизма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заведующий ОК и НП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28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1.6.</w:t>
            </w:r>
          </w:p>
          <w:p w:rsidR="00041082" w:rsidRDefault="00E74C11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фестивалей и информационно-просветительских встреч по антитеррористической тематике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ГО «Вуктыл»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 населения к мероприятиям антитеррористической направленности</w:t>
            </w:r>
          </w:p>
        </w:tc>
        <w:tc>
          <w:tcPr>
            <w:tcW w:w="291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достигнуто: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Из- за пандемии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инфекции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CJVID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-19 мероприятие 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проводилось</w:t>
            </w:r>
          </w:p>
        </w:tc>
        <w:tc>
          <w:tcPr>
            <w:tcW w:w="138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pStyle w:val="ConsPlusCell0"/>
              <w:snapToGrid w:val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1022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tabs>
                <w:tab w:val="left" w:pos="67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1.6.1</w:t>
            </w:r>
          </w:p>
          <w:p w:rsidR="00041082" w:rsidRDefault="00E74C11">
            <w:pPr>
              <w:pStyle w:val="ConsPlusCell0"/>
              <w:tabs>
                <w:tab w:val="left" w:pos="67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фестивалей и информационно-просветительских встреч по антитеррористической тематике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начальник УО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достигнуто: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Из- за пандемии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инфекции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CJVID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-19 мероприятие 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проводилось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Нет  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tabs>
                <w:tab w:val="left" w:pos="67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Контрольное событие № 8</w:t>
            </w:r>
          </w:p>
          <w:p w:rsidR="00041082" w:rsidRDefault="00E74C11">
            <w:pPr>
              <w:pStyle w:val="ConsPlusCell0"/>
              <w:tabs>
                <w:tab w:val="left" w:pos="67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Проведены фестивали и информационно-просветительские встречи по антитеррористической тематике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начальник УО</w:t>
            </w:r>
          </w:p>
          <w:p w:rsidR="00041082" w:rsidRDefault="00041082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1785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tabs>
                <w:tab w:val="left" w:pos="67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1.6.2.</w:t>
            </w:r>
          </w:p>
          <w:p w:rsidR="00041082" w:rsidRDefault="00E74C11">
            <w:pPr>
              <w:pStyle w:val="ConsPlusCell0"/>
              <w:tabs>
                <w:tab w:val="left" w:pos="67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фестивалей и информационно-просветительских встреч по антитеррористической тематике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заведующий ОК и НП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Привлечение населения к мероприятиям антитеррористической направленности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Достигнуто: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 Координационном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совете общественных объединений, религиозных организаций и национальных землячеств. проведены 3  информационно-просветительских встречи по антитеррористической тематике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Нет </w:t>
            </w:r>
          </w:p>
        </w:tc>
      </w:tr>
      <w:tr w:rsidR="00041082" w:rsidTr="00780A8D">
        <w:trPr>
          <w:cantSplit/>
          <w:trHeight w:val="4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tabs>
                <w:tab w:val="left" w:pos="67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Контрольное событие № 9</w:t>
            </w:r>
          </w:p>
          <w:p w:rsidR="00041082" w:rsidRDefault="00E74C11">
            <w:pPr>
              <w:pStyle w:val="ConsPlusCell0"/>
              <w:tabs>
                <w:tab w:val="left" w:pos="67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Проведены фестивали и информационно-просветительские встречи по антитеррористической тематике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заведующий ОК и НП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trHeight w:val="235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15607" w:type="dxa"/>
            <w:gridSpan w:val="10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Задача 2. «Обеспечение антитеррористической защищенности объектов жизнеобеспечения, мест (объектов) с массовым пребыванием людей»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28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2.1.</w:t>
            </w:r>
          </w:p>
          <w:p w:rsidR="00041082" w:rsidRDefault="00E74C11">
            <w:pPr>
              <w:pStyle w:val="ConsPlusNonformat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систем антитеррористической защищенности учреждений и объектов массового пребывания людей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заведующий 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 и НП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91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Достигнуто: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 учреждения   культуры и 2 учреждения дополнительного образования сферы культуры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МБУК «ВЦБ», МБУ «КСК»,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МБУДО «ДМШ», МБУДО «ДХШ») осуществляется содержание в рабочем состоянии систем антитеррористической защищенности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Производится абонентская плата с АОН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Зуева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заведующего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финансовым отделом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 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«Вуктыл» -главного бухгалтера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Селезнева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руководитель МКУ «АХО»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Якуба Н.Н. 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  МБУ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«Локомотив»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3579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2.1.1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металлических ограждений, поставка и вывоз материалов, выполнение проектно-сметной документации по реконструкции ограждений в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1.МБОУ «Центр внешкольной работы»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МБОУ «Средняя общеобразовательная школа № 2 имени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Кравченко»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3.МБДОУ Детский сад «Сказка»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г.Вуктыл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4.МБОУ «Средняя общеобразовательная школа № 1» г. Вуктыл,</w:t>
            </w:r>
          </w:p>
          <w:p w:rsidR="00041082" w:rsidRDefault="00041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начальник 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 2020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 реализация мероприятия не  запланирована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Дефицит  денежных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средств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2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10.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металлических ограждений, поставка и вывоз материалов, выполнение проектно-сметной документации по реконструкции ограждений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начальник УО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2.1.2.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металлических ограждений, поставка и вывоз материалов, выполнение проектно-сметной документации по реконструкции ограждений в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1.МБУ «КСК»,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2.МБУК «ВМЦБ»,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3.МБУДО «ДМШ»,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4.МБУДО «ДХШ»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заведующий ОК и НП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 2020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 реализация мероприятия не  запланирована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Дефицит  денежных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средств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11.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металлических ограждений, поставка и вывоз материалов, выполнение проектно-сметной документации по реконструкции ограждений в учреждениях культуры произведена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заведующий ОК и НП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trHeight w:val="3062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2.1.3.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Установка и замена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 видеонаблюдения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1.МБДОУ «Детский сад «Дюймовочка» г. Вуктыл,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2.МБДОУ «Детский сад «Солнышко»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г.Вуктыл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3.МБДОУ «Детский сад «Сказка» г. Вуктыл,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4.МБОУ «Средняя общеобразовательная школа»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Дутово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МБДОУ «Детский сад «Дюймовочка» г. Вуктыл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начальник 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 2020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 реализация мероприятия не  запланирована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Дефицит  денежных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средств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12.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Проведена ежегодная работа по антитеррористической защищенности в образовательных учреждениях ГО «Вуктыл»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заведующий ОК и НП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2.1.4.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Обслуживание и ремонт системы видеонаблюдения в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1.МБУ «КСК»,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2.МБУК «ВМЦБ»,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3.МБУДО «ДМШ»,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4.МБУДО «ДХШ»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заведующий ОК и НП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Достигнуто: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2 учреждениях   культуры (МБУК «ВЦБ», МБУ «КСК») и 2 учреждениях дополнительного образования в сфере культуры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,</w:t>
            </w:r>
            <w:proofErr w:type="gramEnd"/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(МБУДО «ДМШ», МБУДО «ДХШ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»)  проведено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ежемесячное техническое обслуживание видеонаблюдения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Нет </w:t>
            </w:r>
          </w:p>
        </w:tc>
      </w:tr>
      <w:tr w:rsidR="00041082" w:rsidTr="00780A8D">
        <w:trPr>
          <w:trHeight w:val="1237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13.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Проведена ежегодная работа по антитеррористической защищенности в учреждениях дополнительного образования, культуры ГО «Вуктыл»</w:t>
            </w:r>
          </w:p>
          <w:p w:rsidR="00041082" w:rsidRDefault="00041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заведующий ОК и НП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2.1.5.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и обслуживание тревожной кнопки в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1.МБУ «КСК»,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2.МБУК «ВМЦБ»,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3.МБУДО «ДМШ»,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4.МБУДО «ДХШ»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заведующий ОК и НП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Достигнуто: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2 учреждениях   культуры (МБУК «ВЦБ», МБУ «КСК») и 2 учреждениях дополнительного образования в сфере культуры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,</w:t>
            </w:r>
            <w:proofErr w:type="gramEnd"/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(МБУДО «ДМШ», МБУДО «ДХШ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»)  проводится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ежемесячное техническое обслуживание тревожных кнопок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trHeight w:val="1329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№14.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Проведена ежегодная работа по антитеррористической защищенности в учреждениях дополнительного образования, культуры ГО «Вуктыл»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заведующий ОК и НП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2.1.6.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Техническое обслуживание и ремонт шлагбаумов в МБУ «КСК»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заведующий ОК и НП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 2020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 реализация мероприятия не  запланирована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Дефицит  денежных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средств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Контрольное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событие  №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15.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Проведено  техническое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обслуживание и ремонт шлагбаумов  в МБУ «КСК»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заведующий ОК и НП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498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</w:t>
            </w:r>
          </w:p>
          <w:p w:rsidR="00041082" w:rsidRDefault="00041082">
            <w:pPr>
              <w:shd w:val="clear" w:color="auto" w:fill="FFFFFF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041082" w:rsidRDefault="00041082">
            <w:pPr>
              <w:shd w:val="clear" w:color="auto" w:fill="FFFFFF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041082" w:rsidRDefault="00041082">
            <w:pPr>
              <w:shd w:val="clear" w:color="auto" w:fill="FFFFFF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2.2.</w:t>
            </w:r>
          </w:p>
          <w:p w:rsidR="00041082" w:rsidRDefault="00E74C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и выполнение</w:t>
            </w:r>
          </w:p>
          <w:p w:rsidR="00041082" w:rsidRDefault="00E74C1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мероприятий по обеспечению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антитеррористической защищенности учреждений и мест (объектов) массового пребывания людей городского округа «Вуктыл» в соответствии с нормативными актами Правительства Российской Федерации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начальник 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tabs>
                <w:tab w:val="left" w:pos="761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91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Достигнуто: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 учреждения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культуры соответствуют требованиям постановления № 176 </w:t>
            </w: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(100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)</w:t>
            </w:r>
            <w:proofErr w:type="gramEnd"/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 учреждений образования,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которые  были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запланированы на  2020 г. полностью соответствуют   требованиям постановлением в части инженерно-  технического обеспечения № 1006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10 учреждениях образования проведены мероприятия по обеспечению антитеррористической защищенности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2020г.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 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учреждениях   культуры (МБУК «ВЦБ», МБУ «КСК») и 2 учреждениях дополнительного образования в сфере культуры,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(МБУДО «ДМШ», МБУДО «ДХШ»)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проведено  ежемесячное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техническое обслуживание тревожных кнопок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здании администрации ГО «Вуктыл»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проведено  ежемесячное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обслуживание тревожной кнопки, охраны объекта (обслуживание СКУД)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МБУ «Локомотив»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осуществлялось  ежемесячное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обслуживание и ремонт комплекса технических средств охраны</w:t>
            </w:r>
          </w:p>
        </w:tc>
        <w:tc>
          <w:tcPr>
            <w:tcW w:w="138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cantSplit/>
          <w:trHeight w:val="60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заведующий ОК и НП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66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Зуева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заведующего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финансовым отделом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 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«Вуктыл» -главного бухгалтера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27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Селезнева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руководитель МКУ «АХО»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33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8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Якуба Н.Н. 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  МБУ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«Локомотив»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2.2.1.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Техническое обслуживание и ремонт   тревожных кнопок в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1.МБОУ «Средняя общеобразовательная школа № 2 имени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Кравченко»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2.МБОУ ДОД «Центр внешкольной работы»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3.МБОУ «Средняя общеобразовательная школа № 1»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МБДОУ «Детский сад «Сказка»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г.Вуктыл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5.МБДОУ «Детский сад «Солнышко»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МБДОУ «Детский сад «Дюймовочка»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МБДОУ «Детский сад «Золотой ключик» г. Вуктыл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начальник, 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Достигнуто: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7 учреждениях образования проведено ежемесячное техническое обслуживание и ремонт тревожной кнопки</w:t>
            </w: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vMerge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765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16.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Проведено годовое обслуживание и ремонт   тревожных кнопок в 7 учреждениях образования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начальник, УО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2.2.2.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Техническое обслуживание и ремонт   тревожной кнопки в здании администрации ГО «Вуктыл»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Зуева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заведующего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финансовым отделом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 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«Вуктыл» -главного бухгалтера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Достигнуто: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2020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  осуществлялось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техническое обслуживание тревожных кнопок в здании администрации ГО «Вуктыл»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Нет </w:t>
            </w:r>
          </w:p>
        </w:tc>
      </w:tr>
      <w:tr w:rsidR="00041082" w:rsidTr="00780A8D">
        <w:trPr>
          <w:cantSplit/>
          <w:trHeight w:val="246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17.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Проведено годовое техническое обслуживание и ремонт   тревожных кнопки в здании администрации ГО «Вуктыл»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Зуева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заведующего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финансовым отделом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 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«Вуктыл» -главного бухгалтера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Мероприятие 2.2.3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Годовое оказание услуг по предупреждению и пресечению правонарушений и преступлений с помощью кнопок тревожной сигнализации здания общежития МБУ «Локомотив»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Якуба Н.Н. 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  МБУ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«Локомотив»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Достигнуто: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2020 г проводилось оказание услуг по предупреждению и пресечению правонарушений и преступлений с помощью кнопок тревожной сигнализации здания общежития МБУ «Локомотив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 согласно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заключенного договора 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Нет 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18.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Проведено годовое обслуживание тревожной сигнализации здания общежития МБУ «Локомотив»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Якуба Н.Н. 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  МБУ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«Локомотив»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2.2.4.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и техническое обслуживание системы видеонаблюдения в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1.МБОУ «Средняя общеобразовательная школа № 2 имени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Кравченко»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2.МБОУ ДОД «Центр внешкольной работы»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3.МБОУ «Средняя общеобразовательная школа № 1»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МБДОУ «Детский сад «Сказка»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г.Вуктыл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5.МБДОУ «Детский сад «Солнышко»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МБДОУ «Детский сад «Дюймовочка»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МБДОУ «Детский сад «Золотой ключик»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МБУ ДО «КДЮСШ»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начальник, 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bookmarkStart w:id="21" w:name="__DdeLink__24800_1644500938"/>
            <w:bookmarkEnd w:id="21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Достигнуто: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pStyle w:val="ConsPlusCell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Проведено </w:t>
            </w:r>
          </w:p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техническое обслуживание систем видеонаблюдения в 8 учреждениях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  ежемесячно</w:t>
            </w:r>
            <w:proofErr w:type="gramEnd"/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Нет </w:t>
            </w:r>
          </w:p>
        </w:tc>
      </w:tr>
      <w:tr w:rsidR="00041082" w:rsidTr="00780A8D">
        <w:trPr>
          <w:cantSplit/>
          <w:trHeight w:val="675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19.</w:t>
            </w:r>
          </w:p>
          <w:p w:rsidR="00041082" w:rsidRDefault="00E74C11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Проведено годовое обслуживание системы видеонаблюдения в 8 учреждениях образования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начальник, УО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2.2.5.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Техническое обслуживание системы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видеонаблюдения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обслуживание системы контроля  управления  доступом  (далее -СКУД ) администрации ГО «Вуктыл»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Зуева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заведующего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финансовым отделом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 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«Вуктыл» -главного бухгалтера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Достигнуто: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Проведено  ежемесячное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оказание  услуг  по обслуживанию СКУД и системы видеонаблюдения в здании администрации ГО «Вуктыл» согласно договора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20.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Проведено годовое техническое обслуживание системы видеонаблюдения и обслуживание СКУД в администрации ГО «Вуктыл»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Зуева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заведующего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финансовым отделом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 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«Вуктыл» -главного бухгалтера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2.2.6.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Техническое обслуживание системы видеонаблюдения в здании общежития МБУ «Локомотив»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Якуба Н.Н. 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  МБУ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«Локомотив»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Достигнуто: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 МБУ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«Локомотив» проведено годовое обслуживание системы видеонаблюдения 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Нет </w:t>
            </w:r>
          </w:p>
        </w:tc>
      </w:tr>
      <w:tr w:rsidR="00041082" w:rsidTr="00780A8D">
        <w:trPr>
          <w:cantSplit/>
          <w:trHeight w:val="72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21.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Годовое обслуживание системы видеонаблюдения в здании общежития МБУ «Локомотив»</w:t>
            </w: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Якуба Н.Н. 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  МБУ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«Локомотив»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2.2.7.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и обслуживание видеонаблюдения в здании администрации ГО «Вуктыл»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Селезнева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руководитель МКУ «АХО»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 2020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 реализация мероприятия не  запланирована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Дефицит  денежных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средств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22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Проведены работы по установке и обслуживанию видеонаблюдения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здании  администрации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 «Вуктыл»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заведующий ОК и НП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2.2.8.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и обслуживание стационарного металлодетектора в МБУ «КСК»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заведующий ОК и НП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 2020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 реализация мероприятия не  запланирована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Дефицит  денежных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средств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23.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Проведена установка и обслуживание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стационарного металлодетектора в МБУ «КСК»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заведующий ОК и НП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2.2.9.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 по охране объектов в администрации ГО «Вуктыл», помещение архива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Зуева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заведующего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финансовым отделом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 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«Вуктыл» -главного бухгалтера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 2020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 реализация мероприятия не  запланирована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Дефицит  денежных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средств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24.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Проведена услуга по охране объектов в администрации ГО «Вуктыл», помещение архива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Зуева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заведующего</w:t>
            </w: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финансовым отделом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  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«Вуктыл» -главного бухгалтера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2.2.10.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Техническое обслуживание и ремонт комплекса технических средств охраны здания общежития МБУ «Локомотив»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Якуба Н.Н. 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  МБУ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«Локомотив»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Достигнуто: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МБУ «Локомотив» согласно   договора проведено техническое обслуживание и ремонт комплекса технических средств охраны здания общежития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25.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Проведено годовое обслуживание и ремонт комплекса технических средств охраны здания общежития МБУ «Локомотив»</w:t>
            </w:r>
          </w:p>
          <w:p w:rsidR="00041082" w:rsidRDefault="00041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Якуба Н.Н. 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руководитель  МБУ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«Локомотив»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2.2.11.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Абонентское обслуживание спутникового мониторинга комплексной системы ГЛОНАСС/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GPS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слежения за транспортными средствами (3 автомобиля)</w:t>
            </w:r>
          </w:p>
          <w:p w:rsidR="00041082" w:rsidRDefault="00041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Якуба Н.Н.- руководитель МБУ «Локомотив»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6567A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E74C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остигнуто</w:t>
            </w:r>
            <w:r w:rsidR="00E74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041082" w:rsidRDefault="0004108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6567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аключили договора на обслуживание 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 событие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26. Проведено годовое обслуживание спутникового мониторинга комплексной системы ГЛОНАСС/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GPS</w:t>
            </w:r>
          </w:p>
          <w:p w:rsidR="00041082" w:rsidRDefault="00041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Якуба Н.Н.- руководитель МБУ «Локомотив»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2.2.12.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терминала ЭРОГЛОНАС</w:t>
            </w:r>
          </w:p>
          <w:p w:rsidR="00041082" w:rsidRDefault="00041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Якуба Н.Н.- руководитель МБУ «Локомотив»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30.09.2020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Достигнуто: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установили терминал ЭРОГЛОНАС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 событие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 27.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Проведена установка терминала ЭРОГЛОНАС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41082" w:rsidRDefault="00041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Якуба Н.Н.- руководитель МБУ «Локомотив»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30.09.2020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2.2.13.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Установка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 обслуживание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СКУД в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МБОУ «Средняя общеобразовательная школа № 1»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МБОУ «Средняя общеобразовательная школа № 2 имени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Кравченко»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МБОУДО «Центр внешкольной работы»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МБДОУ «Детский сад «Дюймовочка»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МБДОУ «Детский сад «Солнышко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МБДОУ «Детский сад «Золотой ключик»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МБДОУ «Детский сад «Сказка» г. Вуктыл  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начальник, 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Достигнуто: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Проведено Техническое обслуживание СКУД в учреждениях образования 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Нет 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 событие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28.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Проведена установка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 обслуживание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СКУД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начальник, 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2.2.14.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Установка металлических ограждений, поставка и вывоз материалов, выполнение проектно-сметной документации по реконструкции ограждений в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МБДОУ Детский сад «Сказка» г. Вуктыл</w:t>
            </w:r>
          </w:p>
          <w:p w:rsidR="00041082" w:rsidRDefault="00041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– начальник 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Повышение уровня обеспечения безопасности граждан и антитеррористической защищенности учреждений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 округа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«Вуктыл» и объектов с массовым   пребыванием людей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2020 год реализация мероприятия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 запланирована</w:t>
            </w:r>
            <w:proofErr w:type="gramEnd"/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Дефицит  денежных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средств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 событие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29.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Установка металлических ограждений, поставка и вывоз материалов, выполнение проектно-сметной документации по реконструкции ограждений проведена 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начальник 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2.2.15.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Услуги по охране объектов образования в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МБДОУ «Детский сад «Дюймовочка» г. Вуктыл</w:t>
            </w:r>
          </w:p>
          <w:p w:rsidR="00041082" w:rsidRDefault="00041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начальник 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Повышение уровня обеспечения безопасности граждан и антитеррористической защищенности учреждений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 округа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«Вуктыл» и объектов с массовым   пребыванием людей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 2020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 реализация мероприятия не  запланирована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Дефицит  денежных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средств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30.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Проведена  услуга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охране объектов образования  МБДОУ «Детский сад «Дюймовочка» г. Вуктыл</w:t>
            </w:r>
          </w:p>
          <w:p w:rsidR="00041082" w:rsidRDefault="00041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начальник 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2.2.16.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установка видеорегистратора  в здании администрации ГО «Вуктыл»</w:t>
            </w:r>
          </w:p>
          <w:p w:rsidR="00041082" w:rsidRDefault="00041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Селезнева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руководитель МКУ «АХО»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Повышение уровня обеспечения безопасности граждан и антитеррористической защищенности учреждений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 округа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«Вуктыл» и объектов с массовым   пребыванием людей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 :</w:t>
            </w:r>
            <w:proofErr w:type="gramEnd"/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Приобретен и   установлен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видеорегистратор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здании администрации ГО «Вуктыл»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22" w:name="_Hlk65832308"/>
            <w:bookmarkEnd w:id="22"/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Нет 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31.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установлен видеорегистратор  в здании администрации ГО «Вуктыл»</w:t>
            </w:r>
          </w:p>
          <w:p w:rsidR="00041082" w:rsidRDefault="00041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Селезнева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руководитель МКУ «АХО»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2.2.17.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Обслуживание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видеонаблюдения  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катере «Первый» 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Селезнева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руководитель МКУ «АХО»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Повышение уровня обеспечения безопасности граждан и антитеррористической защищенности учреждений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 округа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«Вуктыл» и объектов с массовым   пребыванием людей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 :</w:t>
            </w:r>
            <w:proofErr w:type="gramEnd"/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23" w:name="_Hlk65832369"/>
            <w:bookmarkEnd w:id="23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Проведено ежемесячное обслуживание видеонаблюдения на катере «Первый»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Нет 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Контрольное событие № 32.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Проведено  обслуживание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видеонаблюдения  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катере «Первый»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Селезнева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руководитель МКУ «АХО»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2.2.18.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Приобретение, установка   камер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видеонаблюдения  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здания администрации ГО «Вуктыл»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Селезнева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руководитель МКУ «АХО»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Повышение уровня обеспечения безопасности граждан и антитеррористической защищенности учреждений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 округа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«Вуктыл» и объектов с массовым   пребыванием людей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 2020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 реализация мероприятие не  запланировано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Дефицит  денежных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средств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Контрольное событие № 33.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Приобретены, установлены   камеры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видеонаблюдения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здании администрации ГО «Вуктыл»</w:t>
            </w:r>
          </w:p>
          <w:p w:rsidR="00041082" w:rsidRDefault="00041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Селезнева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руководитель МКУ «АХО»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823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28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2.3.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воспитательных и пропагандистских профилактических мероприятий, направленных на предупреждение терроризма в учреждениях и на объектах с массовым пребыванием людей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начальник 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91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Достигнуто: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Проведены  профилактические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мероприятия, направленных на предупреждение терроризма в учреждениях и на объектах с массовым пребыванием людей в соответствии с учебными планами образовательных учреждений и учреждений культуры</w:t>
            </w:r>
          </w:p>
        </w:tc>
        <w:tc>
          <w:tcPr>
            <w:tcW w:w="138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cantSplit/>
          <w:trHeight w:val="1019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заведующий ОК и НП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Мероприятие 2.3.1.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мероприятий, направленных на предупреждение терроризма в администрации ГО «Вуктыл»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Достигнуто: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проведено  тестирование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работниками  структурных подразделений администрации ГО «Вуктыл»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34.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Проведено не менее 1 профилактического мероприятия, направленного на предупреждение терроризма и экстремизма в администрации ГО «Вуктыл в год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2.3.2. Проведение мероприятий, направленных на предупреждение терроризма в учреждениях образования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начальник 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ind w:right="57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Достигнуто:</w:t>
            </w:r>
          </w:p>
          <w:p w:rsidR="00041082" w:rsidRDefault="00E74C11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41082" w:rsidRDefault="00E74C11">
            <w:pPr>
              <w:ind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3 учреждениях образования, проведены воспитательные профилактические беседы (в дистанционной форме),</w:t>
            </w:r>
          </w:p>
          <w:p w:rsidR="00041082" w:rsidRDefault="00E74C11">
            <w:pPr>
              <w:ind w:left="-75" w:right="-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направленные на предупреждение терроризма на объектах массового пребывания людей</w:t>
            </w:r>
          </w:p>
          <w:p w:rsidR="00041082" w:rsidRDefault="00E74C11">
            <w:pPr>
              <w:ind w:left="-75" w:right="-92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3 учреждениях образования проведены мероприятия, посвященные Дню солидарности в борьбе с терроризмом</w:t>
            </w:r>
          </w:p>
          <w:p w:rsidR="00041082" w:rsidRDefault="00E74C11">
            <w:pPr>
              <w:ind w:left="-75" w:right="-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Проведено  всего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25 мероприятий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35.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Проведено не менее 12 профилактических мероприятий, направленных на предупреждение терроризма и экстремизма в образовательных учреждениях ГО «Вуктыл» в год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начальник 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2.3.3. Проведение мероприятий, направленных на предупреждение терроризма в учреждениях культуры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заведующий ОК и НП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ind w:left="-75" w:right="-92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Достигнуто:</w:t>
            </w:r>
          </w:p>
          <w:p w:rsidR="00041082" w:rsidRDefault="00041082">
            <w:pPr>
              <w:ind w:left="-75" w:right="-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ind w:left="-75" w:right="-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 учреждениях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культуры и 2 учреждениях дополнительного образования сферы культуры  </w:t>
            </w:r>
          </w:p>
          <w:p w:rsidR="00041082" w:rsidRDefault="00E74C11">
            <w:pPr>
              <w:ind w:left="-75" w:right="-9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(МБУК «ВЦБ», МБУ «КСК»,</w:t>
            </w: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МБУДО «ДМШ», МБУДО «ДХШ») проведены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воспитательные  профилактические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беседы, направленные на предупреждение терроризма на объектах массового пребывания людей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cantSplit/>
          <w:trHeight w:val="2158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36.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Проведено не менее 4 профилактических мероприятий, направленных на предупреждение терроризма и экстремизма в учреждениях культуры и дополнительного образования сферы культуры ГО «Вуктыл» в год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заведующий ОК и НП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1841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2.4.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Укрепление материально 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начальник 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Повышение уровня обеспечения безопасности граждан и антитеррористической защищенности учреждений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 округа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«Вуктыл» и объектов с массовым   пребыванием люде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Достигнуто:</w:t>
            </w: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рамка заключенного соглашения между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Министерством  образования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РК и администрацией в 3х   учреждениях  проведены данные мероприятия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CE18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E181E"/>
                <w:sz w:val="20"/>
                <w:szCs w:val="20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Дефицит денежных средств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2.4.1.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Укрепление  материально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-технической базы и создание безопасных условий учреждениях ГО «Вуктыл»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МБДОУ «Детский сад «Дюймовочка»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МБДОУ «Детский сад «Сказка» г. Вуктыл,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МБДОУ «Детский сад «Солнышко»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МБДОУ «Детский сад «Золотой ключик» г. Вуктыл,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 МБДОУ «Детский сад «Солнышко»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Дутово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6. МБУ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 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КДЮСШ»,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МБОУ«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Средняя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общеобразовательная школа № 1» г. Вуктыл,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8. МБОУ «Средняя общеобразовательная школа № 2 имени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Кравченко» г. Вуктыл, 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.МБОУ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 «Центр внешкольной работы» г. Вуктыл,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10. МБОУ «Средняя общеобразовательная школа»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Дутово</w:t>
            </w:r>
            <w:proofErr w:type="spellEnd"/>
          </w:p>
          <w:p w:rsidR="00041082" w:rsidRDefault="00041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начальник 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Повышение уровня обеспечения безопасности граждан и антитеррористической защищенности учреждений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городского  округа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«Вуктыл» и объектов с массовым   пребыванием люде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Достигнуто :</w:t>
            </w:r>
            <w:proofErr w:type="gramEnd"/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МБДОУ «Детский сад «Сказка» г. Вуктыл установлена система охранной сигнализации и дооснащена система видеонаблюдения;</w:t>
            </w: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МБДОУ «Детский сад «Дюймовочка» г. Вуктыл приобретен ручной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метталлодетектор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24" w:name="__DdeLink__9539_2569122463"/>
            <w:bookmarkEnd w:id="24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МБДОУ «Детский сад «Золотой ключик» г.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Вуктыл  установлена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система охранной сигнализации, приобретен ручной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метталлодетектор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дооснащена система видеонаблюдения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рамка заключенного соглашения между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Министерством  образования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РК и администрацией в 3х   учреждениях  проведены данные мероприятия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 событие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№ 37.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укреплению материально - технической базы и создание безопасных условий в образовательных учреждениях ГО «Вуктыл» выполнены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начальник 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trHeight w:val="266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15607" w:type="dxa"/>
            <w:gridSpan w:val="10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Задача 3. «Создание муниципальной системы оперативного реагирования на предупреждение межнационального и межконфессионального конфликта»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28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3.1.</w:t>
            </w:r>
          </w:p>
          <w:p w:rsidR="00041082" w:rsidRDefault="00E74C11">
            <w:pPr>
              <w:pStyle w:val="ConsPlusCell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Организация обучения и подготовки специалистов в области межэтнических 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межконфессиональных отношений для профилактики проявления экстремизма и противодействие терроризму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Шаповалов А.Г. - начальник отдела по делам ГО и ЧС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Повышение уровня подготовки специалистов в области межэтнических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межконфессиональных отношений для профилактики проявления экстремизма</w:t>
            </w:r>
          </w:p>
        </w:tc>
        <w:tc>
          <w:tcPr>
            <w:tcW w:w="291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Достигнуто: 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2 человека с учреждений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  прошли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курсы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повышения квалификации в  области межэтнических и межконфессиональных отношений (дистанционно)</w:t>
            </w:r>
          </w:p>
        </w:tc>
        <w:tc>
          <w:tcPr>
            <w:tcW w:w="138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Без  финансирования</w:t>
            </w:r>
            <w:proofErr w:type="gramEnd"/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pStyle w:val="ConsPlusCell0"/>
              <w:snapToGrid w:val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начальник 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red"/>
              </w:rPr>
            </w:pPr>
            <w:bookmarkStart w:id="25" w:name="__DdeLink__11538_1045715684"/>
            <w:bookmarkEnd w:id="25"/>
          </w:p>
        </w:tc>
        <w:tc>
          <w:tcPr>
            <w:tcW w:w="1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red"/>
              </w:rPr>
            </w:pP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pStyle w:val="ConsPlusCell0"/>
              <w:snapToGrid w:val="0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заведующий ОК и НП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01.09.2020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30.09.2020</w:t>
            </w:r>
          </w:p>
        </w:tc>
        <w:tc>
          <w:tcPr>
            <w:tcW w:w="20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red"/>
              </w:rPr>
            </w:pP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3.1.1.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и подготовка специалистов в области межэтнических и межконфессиональных отношений для профилактики проявления экстремизма и противодействие терроризму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Достигнуто: </w:t>
            </w: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041082">
            <w:pPr>
              <w:snapToGrid w:val="0"/>
              <w:jc w:val="center"/>
            </w:pPr>
          </w:p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CE181E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2 человека прошли курсы повышения квалификации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 области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межэтнических и межконфессиональных отношений </w:t>
            </w:r>
          </w:p>
        </w:tc>
        <w:tc>
          <w:tcPr>
            <w:tcW w:w="1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начальник 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заведующий ОК и НП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01.09.2020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30.09.2020</w:t>
            </w:r>
          </w:p>
        </w:tc>
        <w:tc>
          <w:tcPr>
            <w:tcW w:w="20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38.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 и подготовлен 1 специалист в области межэтнических и межконфессиональных отношений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 А.Г. - начальник отдела по делам ГО и ЧС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30.09.2020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hd w:val="clear" w:color="auto" w:fill="FFFFFF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28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3.2.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обучения и подготовки специалистов по противодействию идеологии и терроризму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начальник 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уровня подготовки специалистов по противодействию идеологии и терроризма</w:t>
            </w:r>
          </w:p>
        </w:tc>
        <w:tc>
          <w:tcPr>
            <w:tcW w:w="291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</w:pPr>
            <w:bookmarkStart w:id="26" w:name="__DdeLink__11234_3363957514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2020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  реализация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мероприятия не  запланирован</w:t>
            </w:r>
            <w:bookmarkEnd w:id="26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1386" w:type="dxa"/>
            <w:vMerge w:val="restart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  финансирования</w:t>
            </w:r>
            <w:proofErr w:type="gramEnd"/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pStyle w:val="ConsPlusCell0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заведующий ОК и НП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3.2.1.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и подготовка специалистов по противодействию идеологии терроризма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начальник 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2020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  реализация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мероприятия не  запланирована</w:t>
            </w:r>
          </w:p>
        </w:tc>
        <w:tc>
          <w:tcPr>
            <w:tcW w:w="138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событие № 39.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и подготовка специалистов по противодействию идеологии терроризма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Ершова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начальник УО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3.2.2.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и подготовка специалистов по противодействию идеологии терроризма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заведующий ОК и НП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01.01.2020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041082" w:rsidRDefault="000410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уровня подготовки специалистов по противодействию идеологии и терроризма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2020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  реализация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мероприятия не  запланирована</w:t>
            </w:r>
          </w:p>
        </w:tc>
        <w:tc>
          <w:tcPr>
            <w:tcW w:w="138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  финансирования</w:t>
            </w:r>
            <w:proofErr w:type="gramEnd"/>
          </w:p>
        </w:tc>
      </w:tr>
      <w:tr w:rsidR="00041082" w:rsidTr="00780A8D">
        <w:trPr>
          <w:cantSplit/>
          <w:trHeight w:val="680"/>
        </w:trPr>
        <w:tc>
          <w:tcPr>
            <w:tcW w:w="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3" w:type="dxa"/>
            </w:tcMar>
          </w:tcPr>
          <w:p w:rsidR="00041082" w:rsidRDefault="00041082"/>
        </w:tc>
        <w:tc>
          <w:tcPr>
            <w:tcW w:w="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041082">
            <w:pPr>
              <w:shd w:val="clear" w:color="auto" w:fill="FFFFFF"/>
              <w:snapToGrid w:val="0"/>
              <w:ind w:firstLine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 событие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 40.</w:t>
            </w:r>
          </w:p>
          <w:p w:rsidR="00041082" w:rsidRDefault="00E74C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Обучение   и   подготовка   специалистов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противодействию  идеологии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терроризму проведены</w:t>
            </w:r>
          </w:p>
        </w:tc>
        <w:tc>
          <w:tcPr>
            <w:tcW w:w="13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Т.В.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заведующий ОК и НП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31.12.2020</w:t>
            </w:r>
          </w:p>
        </w:tc>
        <w:tc>
          <w:tcPr>
            <w:tcW w:w="11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041082" w:rsidRDefault="00E74C1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</w:tbl>
    <w:p w:rsidR="00041082" w:rsidRDefault="00041082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041082" w:rsidRDefault="00041082">
      <w:pPr>
        <w:jc w:val="center"/>
        <w:rPr>
          <w:rFonts w:ascii="Times New Roman" w:hAnsi="Times New Roman" w:cs="Times New Roman"/>
          <w:color w:val="000000"/>
          <w:sz w:val="18"/>
          <w:szCs w:val="18"/>
          <w:highlight w:val="white"/>
          <w:vertAlign w:val="superscript"/>
        </w:rPr>
      </w:pPr>
    </w:p>
    <w:p w:rsidR="00041082" w:rsidRDefault="00041082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041082" w:rsidRDefault="00041082">
      <w:pPr>
        <w:jc w:val="right"/>
      </w:pPr>
    </w:p>
    <w:sectPr w:rsidR="00041082" w:rsidSect="00780A8D">
      <w:footerReference w:type="default" r:id="rId7"/>
      <w:pgSz w:w="16838" w:h="11906" w:orient="landscape"/>
      <w:pgMar w:top="1276" w:right="962" w:bottom="777" w:left="567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01B" w:rsidRDefault="0049601B">
      <w:r>
        <w:separator/>
      </w:r>
    </w:p>
  </w:endnote>
  <w:endnote w:type="continuationSeparator" w:id="0">
    <w:p w:rsidR="0049601B" w:rsidRDefault="0049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29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01B" w:rsidRDefault="0049601B">
    <w:pPr>
      <w:pStyle w:val="afe"/>
      <w:jc w:val="right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:rsidR="0049601B" w:rsidRDefault="0049601B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01B" w:rsidRDefault="0049601B">
      <w:r>
        <w:separator/>
      </w:r>
    </w:p>
  </w:footnote>
  <w:footnote w:type="continuationSeparator" w:id="0">
    <w:p w:rsidR="0049601B" w:rsidRDefault="00496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1082"/>
    <w:rsid w:val="00041082"/>
    <w:rsid w:val="0049601B"/>
    <w:rsid w:val="006567A9"/>
    <w:rsid w:val="00780A8D"/>
    <w:rsid w:val="00906B5C"/>
    <w:rsid w:val="00994C68"/>
    <w:rsid w:val="00E7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4C3E"/>
  <w15:docId w15:val="{70BF0FAE-5F67-455B-99D1-6476E577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5A68"/>
    <w:rPr>
      <w:rFonts w:cs="Calibri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A68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uiPriority w:val="9"/>
    <w:unhideWhenUsed/>
    <w:qFormat/>
    <w:rsid w:val="00315A68"/>
    <w:pPr>
      <w:keepNext/>
      <w:spacing w:before="240" w:after="60"/>
      <w:outlineLvl w:val="1"/>
    </w:pPr>
    <w:rPr>
      <w:rFonts w:ascii="Cambria" w:eastAsia="Times New Roman" w:hAnsi="Cambria" w:cs="Garamond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315A6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315A6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link w:val="50"/>
    <w:uiPriority w:val="9"/>
    <w:unhideWhenUsed/>
    <w:qFormat/>
    <w:rsid w:val="00315A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semiHidden/>
    <w:unhideWhenUsed/>
    <w:qFormat/>
    <w:rsid w:val="00315A6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link w:val="70"/>
    <w:uiPriority w:val="9"/>
    <w:semiHidden/>
    <w:unhideWhenUsed/>
    <w:qFormat/>
    <w:rsid w:val="00315A68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link w:val="80"/>
    <w:uiPriority w:val="9"/>
    <w:semiHidden/>
    <w:unhideWhenUsed/>
    <w:qFormat/>
    <w:rsid w:val="00315A68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link w:val="90"/>
    <w:uiPriority w:val="9"/>
    <w:unhideWhenUsed/>
    <w:qFormat/>
    <w:rsid w:val="00315A68"/>
    <w:pPr>
      <w:spacing w:before="240" w:after="60"/>
      <w:outlineLvl w:val="8"/>
    </w:pPr>
    <w:rPr>
      <w:rFonts w:ascii="Cambria" w:eastAsia="Times New Roman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EF4B39"/>
  </w:style>
  <w:style w:type="character" w:customStyle="1" w:styleId="WW8Num1z1">
    <w:name w:val="WW8Num1z1"/>
    <w:qFormat/>
    <w:rsid w:val="00EF4B39"/>
  </w:style>
  <w:style w:type="character" w:customStyle="1" w:styleId="WW8Num1z2">
    <w:name w:val="WW8Num1z2"/>
    <w:qFormat/>
    <w:rsid w:val="00EF4B39"/>
  </w:style>
  <w:style w:type="character" w:customStyle="1" w:styleId="WW8Num1z3">
    <w:name w:val="WW8Num1z3"/>
    <w:qFormat/>
    <w:rsid w:val="00EF4B39"/>
  </w:style>
  <w:style w:type="character" w:customStyle="1" w:styleId="WW8Num1z4">
    <w:name w:val="WW8Num1z4"/>
    <w:qFormat/>
    <w:rsid w:val="00EF4B39"/>
  </w:style>
  <w:style w:type="character" w:customStyle="1" w:styleId="WW8Num1z5">
    <w:name w:val="WW8Num1z5"/>
    <w:qFormat/>
    <w:rsid w:val="00EF4B39"/>
  </w:style>
  <w:style w:type="character" w:customStyle="1" w:styleId="WW8Num1z6">
    <w:name w:val="WW8Num1z6"/>
    <w:qFormat/>
    <w:rsid w:val="00EF4B39"/>
  </w:style>
  <w:style w:type="character" w:customStyle="1" w:styleId="WW8Num1z7">
    <w:name w:val="WW8Num1z7"/>
    <w:qFormat/>
    <w:rsid w:val="00EF4B39"/>
  </w:style>
  <w:style w:type="character" w:customStyle="1" w:styleId="WW8Num1z8">
    <w:name w:val="WW8Num1z8"/>
    <w:qFormat/>
    <w:rsid w:val="00EF4B39"/>
  </w:style>
  <w:style w:type="character" w:customStyle="1" w:styleId="51">
    <w:name w:val="Основной шрифт абзаца5"/>
    <w:qFormat/>
    <w:rsid w:val="00EF4B39"/>
  </w:style>
  <w:style w:type="character" w:customStyle="1" w:styleId="41">
    <w:name w:val="Основной шрифт абзаца4"/>
    <w:qFormat/>
    <w:rsid w:val="00EF4B39"/>
  </w:style>
  <w:style w:type="character" w:customStyle="1" w:styleId="42">
    <w:name w:val="Основной текст Знак4"/>
    <w:link w:val="a3"/>
    <w:qFormat/>
    <w:rsid w:val="00EF4B39"/>
  </w:style>
  <w:style w:type="character" w:customStyle="1" w:styleId="WW8Num2z0">
    <w:name w:val="WW8Num2z0"/>
    <w:qFormat/>
    <w:rsid w:val="00EF4B39"/>
    <w:rPr>
      <w:rFonts w:ascii="Symbol" w:hAnsi="Symbol" w:cs="Symbol"/>
      <w:sz w:val="20"/>
    </w:rPr>
  </w:style>
  <w:style w:type="character" w:customStyle="1" w:styleId="WW8Num2z1">
    <w:name w:val="WW8Num2z1"/>
    <w:qFormat/>
    <w:rsid w:val="00EF4B39"/>
    <w:rPr>
      <w:rFonts w:ascii="Courier New" w:hAnsi="Courier New" w:cs="Courier New"/>
      <w:sz w:val="20"/>
    </w:rPr>
  </w:style>
  <w:style w:type="character" w:customStyle="1" w:styleId="WW8Num2z2">
    <w:name w:val="WW8Num2z2"/>
    <w:qFormat/>
    <w:rsid w:val="00EF4B39"/>
    <w:rPr>
      <w:rFonts w:ascii="Wingdings" w:hAnsi="Wingdings" w:cs="Wingdings"/>
      <w:sz w:val="20"/>
    </w:rPr>
  </w:style>
  <w:style w:type="character" w:customStyle="1" w:styleId="WW8Num3z0">
    <w:name w:val="WW8Num3z0"/>
    <w:qFormat/>
    <w:rsid w:val="00EF4B39"/>
  </w:style>
  <w:style w:type="character" w:customStyle="1" w:styleId="WW8Num4z0">
    <w:name w:val="WW8Num4z0"/>
    <w:qFormat/>
    <w:rsid w:val="00EF4B39"/>
  </w:style>
  <w:style w:type="character" w:customStyle="1" w:styleId="WW8Num4z2">
    <w:name w:val="WW8Num4z2"/>
    <w:qFormat/>
    <w:rsid w:val="00EF4B39"/>
  </w:style>
  <w:style w:type="character" w:customStyle="1" w:styleId="WW8Num4z3">
    <w:name w:val="WW8Num4z3"/>
    <w:qFormat/>
    <w:rsid w:val="00EF4B39"/>
  </w:style>
  <w:style w:type="character" w:customStyle="1" w:styleId="WW8Num4z4">
    <w:name w:val="WW8Num4z4"/>
    <w:qFormat/>
    <w:rsid w:val="00EF4B39"/>
  </w:style>
  <w:style w:type="character" w:customStyle="1" w:styleId="WW8Num4z5">
    <w:name w:val="WW8Num4z5"/>
    <w:qFormat/>
    <w:rsid w:val="00EF4B39"/>
  </w:style>
  <w:style w:type="character" w:customStyle="1" w:styleId="WW8Num4z6">
    <w:name w:val="WW8Num4z6"/>
    <w:qFormat/>
    <w:rsid w:val="00EF4B39"/>
  </w:style>
  <w:style w:type="character" w:customStyle="1" w:styleId="WW8Num4z7">
    <w:name w:val="WW8Num4z7"/>
    <w:qFormat/>
    <w:rsid w:val="00EF4B39"/>
  </w:style>
  <w:style w:type="character" w:customStyle="1" w:styleId="WW8Num4z8">
    <w:name w:val="WW8Num4z8"/>
    <w:qFormat/>
    <w:rsid w:val="00EF4B39"/>
  </w:style>
  <w:style w:type="character" w:customStyle="1" w:styleId="WW8Num5z0">
    <w:name w:val="WW8Num5z0"/>
    <w:qFormat/>
    <w:rsid w:val="00EF4B39"/>
  </w:style>
  <w:style w:type="character" w:customStyle="1" w:styleId="WW8Num5z1">
    <w:name w:val="WW8Num5z1"/>
    <w:qFormat/>
    <w:rsid w:val="00EF4B39"/>
  </w:style>
  <w:style w:type="character" w:customStyle="1" w:styleId="WW8Num5z2">
    <w:name w:val="WW8Num5z2"/>
    <w:qFormat/>
    <w:rsid w:val="00EF4B39"/>
  </w:style>
  <w:style w:type="character" w:customStyle="1" w:styleId="WW8Num5z3">
    <w:name w:val="WW8Num5z3"/>
    <w:qFormat/>
    <w:rsid w:val="00EF4B39"/>
  </w:style>
  <w:style w:type="character" w:customStyle="1" w:styleId="WW8Num5z4">
    <w:name w:val="WW8Num5z4"/>
    <w:qFormat/>
    <w:rsid w:val="00EF4B39"/>
  </w:style>
  <w:style w:type="character" w:customStyle="1" w:styleId="WW8Num5z5">
    <w:name w:val="WW8Num5z5"/>
    <w:qFormat/>
    <w:rsid w:val="00EF4B39"/>
  </w:style>
  <w:style w:type="character" w:customStyle="1" w:styleId="WW8Num5z6">
    <w:name w:val="WW8Num5z6"/>
    <w:qFormat/>
    <w:rsid w:val="00EF4B39"/>
  </w:style>
  <w:style w:type="character" w:customStyle="1" w:styleId="WW8Num5z7">
    <w:name w:val="WW8Num5z7"/>
    <w:qFormat/>
    <w:rsid w:val="00EF4B39"/>
  </w:style>
  <w:style w:type="character" w:customStyle="1" w:styleId="WW8Num5z8">
    <w:name w:val="WW8Num5z8"/>
    <w:qFormat/>
    <w:rsid w:val="00EF4B39"/>
  </w:style>
  <w:style w:type="character" w:customStyle="1" w:styleId="WW8Num6z0">
    <w:name w:val="WW8Num6z0"/>
    <w:qFormat/>
    <w:rsid w:val="00EF4B39"/>
  </w:style>
  <w:style w:type="character" w:customStyle="1" w:styleId="WW8Num6z2">
    <w:name w:val="WW8Num6z2"/>
    <w:qFormat/>
    <w:rsid w:val="00EF4B39"/>
    <w:rPr>
      <w:rFonts w:ascii="Courier New" w:hAnsi="Courier New" w:cs="Courier New"/>
      <w:sz w:val="20"/>
      <w:szCs w:val="20"/>
    </w:rPr>
  </w:style>
  <w:style w:type="character" w:customStyle="1" w:styleId="WW8Num7z0">
    <w:name w:val="WW8Num7z0"/>
    <w:qFormat/>
    <w:rsid w:val="00EF4B39"/>
  </w:style>
  <w:style w:type="character" w:customStyle="1" w:styleId="WW8Num8z0">
    <w:name w:val="WW8Num8z0"/>
    <w:qFormat/>
    <w:rsid w:val="00EF4B39"/>
  </w:style>
  <w:style w:type="character" w:customStyle="1" w:styleId="WW8Num8z1">
    <w:name w:val="WW8Num8z1"/>
    <w:qFormat/>
    <w:rsid w:val="00EF4B39"/>
  </w:style>
  <w:style w:type="character" w:customStyle="1" w:styleId="WW8Num8z2">
    <w:name w:val="WW8Num8z2"/>
    <w:qFormat/>
    <w:rsid w:val="00EF4B39"/>
  </w:style>
  <w:style w:type="character" w:customStyle="1" w:styleId="WW8Num8z3">
    <w:name w:val="WW8Num8z3"/>
    <w:qFormat/>
    <w:rsid w:val="00EF4B39"/>
  </w:style>
  <w:style w:type="character" w:customStyle="1" w:styleId="WW8Num8z4">
    <w:name w:val="WW8Num8z4"/>
    <w:qFormat/>
    <w:rsid w:val="00EF4B39"/>
  </w:style>
  <w:style w:type="character" w:customStyle="1" w:styleId="WW8Num8z5">
    <w:name w:val="WW8Num8z5"/>
    <w:qFormat/>
    <w:rsid w:val="00EF4B39"/>
  </w:style>
  <w:style w:type="character" w:customStyle="1" w:styleId="WW8Num8z6">
    <w:name w:val="WW8Num8z6"/>
    <w:qFormat/>
    <w:rsid w:val="00EF4B39"/>
  </w:style>
  <w:style w:type="character" w:customStyle="1" w:styleId="WW8Num8z7">
    <w:name w:val="WW8Num8z7"/>
    <w:qFormat/>
    <w:rsid w:val="00EF4B39"/>
  </w:style>
  <w:style w:type="character" w:customStyle="1" w:styleId="WW8Num8z8">
    <w:name w:val="WW8Num8z8"/>
    <w:qFormat/>
    <w:rsid w:val="00EF4B39"/>
  </w:style>
  <w:style w:type="character" w:customStyle="1" w:styleId="WW8Num9z0">
    <w:name w:val="WW8Num9z0"/>
    <w:qFormat/>
    <w:rsid w:val="00EF4B39"/>
  </w:style>
  <w:style w:type="character" w:customStyle="1" w:styleId="WW8Num10z0">
    <w:name w:val="WW8Num10z0"/>
    <w:qFormat/>
    <w:rsid w:val="00EF4B39"/>
  </w:style>
  <w:style w:type="character" w:customStyle="1" w:styleId="WW8Num11z0">
    <w:name w:val="WW8Num11z0"/>
    <w:qFormat/>
    <w:rsid w:val="00EF4B39"/>
  </w:style>
  <w:style w:type="character" w:customStyle="1" w:styleId="WW8Num12z0">
    <w:name w:val="WW8Num12z0"/>
    <w:qFormat/>
    <w:rsid w:val="00EF4B39"/>
  </w:style>
  <w:style w:type="character" w:customStyle="1" w:styleId="WW8Num13z0">
    <w:name w:val="WW8Num13z0"/>
    <w:qFormat/>
    <w:rsid w:val="00EF4B39"/>
  </w:style>
  <w:style w:type="character" w:customStyle="1" w:styleId="WW8Num13z1">
    <w:name w:val="WW8Num13z1"/>
    <w:qFormat/>
    <w:rsid w:val="00EF4B39"/>
  </w:style>
  <w:style w:type="character" w:customStyle="1" w:styleId="WW8Num13z2">
    <w:name w:val="WW8Num13z2"/>
    <w:qFormat/>
    <w:rsid w:val="00EF4B39"/>
  </w:style>
  <w:style w:type="character" w:customStyle="1" w:styleId="WW8Num13z3">
    <w:name w:val="WW8Num13z3"/>
    <w:qFormat/>
    <w:rsid w:val="00EF4B39"/>
  </w:style>
  <w:style w:type="character" w:customStyle="1" w:styleId="WW8Num13z4">
    <w:name w:val="WW8Num13z4"/>
    <w:qFormat/>
    <w:rsid w:val="00EF4B39"/>
  </w:style>
  <w:style w:type="character" w:customStyle="1" w:styleId="WW8Num13z5">
    <w:name w:val="WW8Num13z5"/>
    <w:qFormat/>
    <w:rsid w:val="00EF4B39"/>
  </w:style>
  <w:style w:type="character" w:customStyle="1" w:styleId="WW8Num13z6">
    <w:name w:val="WW8Num13z6"/>
    <w:qFormat/>
    <w:rsid w:val="00EF4B39"/>
  </w:style>
  <w:style w:type="character" w:customStyle="1" w:styleId="WW8Num13z7">
    <w:name w:val="WW8Num13z7"/>
    <w:qFormat/>
    <w:rsid w:val="00EF4B39"/>
  </w:style>
  <w:style w:type="character" w:customStyle="1" w:styleId="WW8Num13z8">
    <w:name w:val="WW8Num13z8"/>
    <w:qFormat/>
    <w:rsid w:val="00EF4B39"/>
  </w:style>
  <w:style w:type="character" w:customStyle="1" w:styleId="WW8Num14z0">
    <w:name w:val="WW8Num14z0"/>
    <w:qFormat/>
    <w:rsid w:val="00EF4B39"/>
  </w:style>
  <w:style w:type="character" w:customStyle="1" w:styleId="WW8Num14z1">
    <w:name w:val="WW8Num14z1"/>
    <w:qFormat/>
    <w:rsid w:val="00EF4B39"/>
  </w:style>
  <w:style w:type="character" w:customStyle="1" w:styleId="WW8Num14z2">
    <w:name w:val="WW8Num14z2"/>
    <w:qFormat/>
    <w:rsid w:val="00EF4B39"/>
  </w:style>
  <w:style w:type="character" w:customStyle="1" w:styleId="WW8Num14z3">
    <w:name w:val="WW8Num14z3"/>
    <w:qFormat/>
    <w:rsid w:val="00EF4B39"/>
  </w:style>
  <w:style w:type="character" w:customStyle="1" w:styleId="WW8Num14z4">
    <w:name w:val="WW8Num14z4"/>
    <w:qFormat/>
    <w:rsid w:val="00EF4B39"/>
  </w:style>
  <w:style w:type="character" w:customStyle="1" w:styleId="WW8Num14z5">
    <w:name w:val="WW8Num14z5"/>
    <w:qFormat/>
    <w:rsid w:val="00EF4B39"/>
  </w:style>
  <w:style w:type="character" w:customStyle="1" w:styleId="WW8Num14z6">
    <w:name w:val="WW8Num14z6"/>
    <w:qFormat/>
    <w:rsid w:val="00EF4B39"/>
  </w:style>
  <w:style w:type="character" w:customStyle="1" w:styleId="WW8Num14z7">
    <w:name w:val="WW8Num14z7"/>
    <w:qFormat/>
    <w:rsid w:val="00EF4B39"/>
  </w:style>
  <w:style w:type="character" w:customStyle="1" w:styleId="WW8Num14z8">
    <w:name w:val="WW8Num14z8"/>
    <w:qFormat/>
    <w:rsid w:val="00EF4B39"/>
  </w:style>
  <w:style w:type="character" w:customStyle="1" w:styleId="WW8Num15z0">
    <w:name w:val="WW8Num15z0"/>
    <w:qFormat/>
    <w:rsid w:val="00EF4B39"/>
    <w:rPr>
      <w:rFonts w:ascii="Symbol" w:hAnsi="Symbol" w:cs="Symbol"/>
      <w:sz w:val="20"/>
    </w:rPr>
  </w:style>
  <w:style w:type="character" w:customStyle="1" w:styleId="WW8Num15z1">
    <w:name w:val="WW8Num15z1"/>
    <w:qFormat/>
    <w:rsid w:val="00EF4B39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EF4B39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EF4B39"/>
  </w:style>
  <w:style w:type="character" w:customStyle="1" w:styleId="31">
    <w:name w:val="Основной текст Знак3"/>
    <w:qFormat/>
    <w:rsid w:val="00EF4B39"/>
  </w:style>
  <w:style w:type="character" w:customStyle="1" w:styleId="WW8Num2z3">
    <w:name w:val="WW8Num2z3"/>
    <w:qFormat/>
    <w:rsid w:val="00EF4B39"/>
  </w:style>
  <w:style w:type="character" w:customStyle="1" w:styleId="WW8Num2z4">
    <w:name w:val="WW8Num2z4"/>
    <w:qFormat/>
    <w:rsid w:val="00EF4B39"/>
  </w:style>
  <w:style w:type="character" w:customStyle="1" w:styleId="WW8Num2z5">
    <w:name w:val="WW8Num2z5"/>
    <w:qFormat/>
    <w:rsid w:val="00EF4B39"/>
  </w:style>
  <w:style w:type="character" w:customStyle="1" w:styleId="WW8Num2z6">
    <w:name w:val="WW8Num2z6"/>
    <w:qFormat/>
    <w:rsid w:val="00EF4B39"/>
  </w:style>
  <w:style w:type="character" w:customStyle="1" w:styleId="WW8Num2z7">
    <w:name w:val="WW8Num2z7"/>
    <w:qFormat/>
    <w:rsid w:val="00EF4B39"/>
  </w:style>
  <w:style w:type="character" w:customStyle="1" w:styleId="WW8Num2z8">
    <w:name w:val="WW8Num2z8"/>
    <w:qFormat/>
    <w:rsid w:val="00EF4B39"/>
  </w:style>
  <w:style w:type="character" w:customStyle="1" w:styleId="WW8Num3z1">
    <w:name w:val="WW8Num3z1"/>
    <w:qFormat/>
    <w:rsid w:val="00EF4B39"/>
  </w:style>
  <w:style w:type="character" w:customStyle="1" w:styleId="WW8Num3z2">
    <w:name w:val="WW8Num3z2"/>
    <w:qFormat/>
    <w:rsid w:val="00EF4B39"/>
  </w:style>
  <w:style w:type="character" w:customStyle="1" w:styleId="WW8Num3z3">
    <w:name w:val="WW8Num3z3"/>
    <w:qFormat/>
    <w:rsid w:val="00EF4B39"/>
  </w:style>
  <w:style w:type="character" w:customStyle="1" w:styleId="WW8Num3z4">
    <w:name w:val="WW8Num3z4"/>
    <w:qFormat/>
    <w:rsid w:val="00EF4B39"/>
  </w:style>
  <w:style w:type="character" w:customStyle="1" w:styleId="WW8Num3z5">
    <w:name w:val="WW8Num3z5"/>
    <w:qFormat/>
    <w:rsid w:val="00EF4B39"/>
  </w:style>
  <w:style w:type="character" w:customStyle="1" w:styleId="WW8Num3z6">
    <w:name w:val="WW8Num3z6"/>
    <w:qFormat/>
    <w:rsid w:val="00EF4B39"/>
  </w:style>
  <w:style w:type="character" w:customStyle="1" w:styleId="WW8Num3z7">
    <w:name w:val="WW8Num3z7"/>
    <w:qFormat/>
    <w:rsid w:val="00EF4B39"/>
  </w:style>
  <w:style w:type="character" w:customStyle="1" w:styleId="WW8Num3z8">
    <w:name w:val="WW8Num3z8"/>
    <w:qFormat/>
    <w:rsid w:val="00EF4B39"/>
  </w:style>
  <w:style w:type="character" w:customStyle="1" w:styleId="WW8Num4z1">
    <w:name w:val="WW8Num4z1"/>
    <w:qFormat/>
    <w:rsid w:val="00EF4B39"/>
  </w:style>
  <w:style w:type="character" w:customStyle="1" w:styleId="WW8Num6z1">
    <w:name w:val="WW8Num6z1"/>
    <w:qFormat/>
    <w:rsid w:val="00EF4B39"/>
  </w:style>
  <w:style w:type="character" w:customStyle="1" w:styleId="WW8Num6z3">
    <w:name w:val="WW8Num6z3"/>
    <w:qFormat/>
    <w:rsid w:val="00EF4B39"/>
  </w:style>
  <w:style w:type="character" w:customStyle="1" w:styleId="WW8Num6z4">
    <w:name w:val="WW8Num6z4"/>
    <w:qFormat/>
    <w:rsid w:val="00EF4B39"/>
  </w:style>
  <w:style w:type="character" w:customStyle="1" w:styleId="WW8Num6z5">
    <w:name w:val="WW8Num6z5"/>
    <w:qFormat/>
    <w:rsid w:val="00EF4B39"/>
  </w:style>
  <w:style w:type="character" w:customStyle="1" w:styleId="WW8Num6z6">
    <w:name w:val="WW8Num6z6"/>
    <w:qFormat/>
    <w:rsid w:val="00EF4B39"/>
  </w:style>
  <w:style w:type="character" w:customStyle="1" w:styleId="WW8Num6z7">
    <w:name w:val="WW8Num6z7"/>
    <w:qFormat/>
    <w:rsid w:val="00EF4B39"/>
  </w:style>
  <w:style w:type="character" w:customStyle="1" w:styleId="WW8Num6z8">
    <w:name w:val="WW8Num6z8"/>
    <w:qFormat/>
    <w:rsid w:val="00EF4B39"/>
  </w:style>
  <w:style w:type="character" w:customStyle="1" w:styleId="WW8Num7z1">
    <w:name w:val="WW8Num7z1"/>
    <w:qFormat/>
    <w:rsid w:val="00EF4B39"/>
  </w:style>
  <w:style w:type="character" w:customStyle="1" w:styleId="WW8Num7z2">
    <w:name w:val="WW8Num7z2"/>
    <w:qFormat/>
    <w:rsid w:val="00EF4B39"/>
  </w:style>
  <w:style w:type="character" w:customStyle="1" w:styleId="WW8Num7z3">
    <w:name w:val="WW8Num7z3"/>
    <w:qFormat/>
    <w:rsid w:val="00EF4B39"/>
  </w:style>
  <w:style w:type="character" w:customStyle="1" w:styleId="WW8Num7z4">
    <w:name w:val="WW8Num7z4"/>
    <w:qFormat/>
    <w:rsid w:val="00EF4B39"/>
  </w:style>
  <w:style w:type="character" w:customStyle="1" w:styleId="WW8Num7z5">
    <w:name w:val="WW8Num7z5"/>
    <w:qFormat/>
    <w:rsid w:val="00EF4B39"/>
  </w:style>
  <w:style w:type="character" w:customStyle="1" w:styleId="WW8Num7z6">
    <w:name w:val="WW8Num7z6"/>
    <w:qFormat/>
    <w:rsid w:val="00EF4B39"/>
  </w:style>
  <w:style w:type="character" w:customStyle="1" w:styleId="WW8Num7z7">
    <w:name w:val="WW8Num7z7"/>
    <w:qFormat/>
    <w:rsid w:val="00EF4B39"/>
  </w:style>
  <w:style w:type="character" w:customStyle="1" w:styleId="WW8Num7z8">
    <w:name w:val="WW8Num7z8"/>
    <w:qFormat/>
    <w:rsid w:val="00EF4B39"/>
  </w:style>
  <w:style w:type="character" w:customStyle="1" w:styleId="WW8Num9z1">
    <w:name w:val="WW8Num9z1"/>
    <w:qFormat/>
    <w:rsid w:val="00EF4B39"/>
  </w:style>
  <w:style w:type="character" w:customStyle="1" w:styleId="WW8Num9z2">
    <w:name w:val="WW8Num9z2"/>
    <w:qFormat/>
    <w:rsid w:val="00EF4B39"/>
  </w:style>
  <w:style w:type="character" w:customStyle="1" w:styleId="WW8Num9z3">
    <w:name w:val="WW8Num9z3"/>
    <w:qFormat/>
    <w:rsid w:val="00EF4B39"/>
  </w:style>
  <w:style w:type="character" w:customStyle="1" w:styleId="WW8Num9z4">
    <w:name w:val="WW8Num9z4"/>
    <w:qFormat/>
    <w:rsid w:val="00EF4B39"/>
  </w:style>
  <w:style w:type="character" w:customStyle="1" w:styleId="WW8Num9z5">
    <w:name w:val="WW8Num9z5"/>
    <w:qFormat/>
    <w:rsid w:val="00EF4B39"/>
  </w:style>
  <w:style w:type="character" w:customStyle="1" w:styleId="WW8Num9z6">
    <w:name w:val="WW8Num9z6"/>
    <w:qFormat/>
    <w:rsid w:val="00EF4B39"/>
  </w:style>
  <w:style w:type="character" w:customStyle="1" w:styleId="WW8Num9z7">
    <w:name w:val="WW8Num9z7"/>
    <w:qFormat/>
    <w:rsid w:val="00EF4B39"/>
  </w:style>
  <w:style w:type="character" w:customStyle="1" w:styleId="WW8Num9z8">
    <w:name w:val="WW8Num9z8"/>
    <w:qFormat/>
    <w:rsid w:val="00EF4B39"/>
  </w:style>
  <w:style w:type="character" w:customStyle="1" w:styleId="WW8Num10z1">
    <w:name w:val="WW8Num10z1"/>
    <w:qFormat/>
    <w:rsid w:val="00EF4B39"/>
  </w:style>
  <w:style w:type="character" w:customStyle="1" w:styleId="WW8Num10z2">
    <w:name w:val="WW8Num10z2"/>
    <w:qFormat/>
    <w:rsid w:val="00EF4B39"/>
  </w:style>
  <w:style w:type="character" w:customStyle="1" w:styleId="WW8Num10z3">
    <w:name w:val="WW8Num10z3"/>
    <w:qFormat/>
    <w:rsid w:val="00EF4B39"/>
  </w:style>
  <w:style w:type="character" w:customStyle="1" w:styleId="WW8Num10z4">
    <w:name w:val="WW8Num10z4"/>
    <w:qFormat/>
    <w:rsid w:val="00EF4B39"/>
  </w:style>
  <w:style w:type="character" w:customStyle="1" w:styleId="WW8Num10z5">
    <w:name w:val="WW8Num10z5"/>
    <w:qFormat/>
    <w:rsid w:val="00EF4B39"/>
  </w:style>
  <w:style w:type="character" w:customStyle="1" w:styleId="WW8Num10z6">
    <w:name w:val="WW8Num10z6"/>
    <w:qFormat/>
    <w:rsid w:val="00EF4B39"/>
  </w:style>
  <w:style w:type="character" w:customStyle="1" w:styleId="WW8Num10z7">
    <w:name w:val="WW8Num10z7"/>
    <w:qFormat/>
    <w:rsid w:val="00EF4B39"/>
  </w:style>
  <w:style w:type="character" w:customStyle="1" w:styleId="WW8Num10z8">
    <w:name w:val="WW8Num10z8"/>
    <w:qFormat/>
    <w:rsid w:val="00EF4B39"/>
  </w:style>
  <w:style w:type="character" w:customStyle="1" w:styleId="WW8Num11z1">
    <w:name w:val="WW8Num11z1"/>
    <w:qFormat/>
    <w:rsid w:val="00EF4B39"/>
  </w:style>
  <w:style w:type="character" w:customStyle="1" w:styleId="WW8Num11z2">
    <w:name w:val="WW8Num11z2"/>
    <w:qFormat/>
    <w:rsid w:val="00EF4B39"/>
  </w:style>
  <w:style w:type="character" w:customStyle="1" w:styleId="WW8Num11z3">
    <w:name w:val="WW8Num11z3"/>
    <w:qFormat/>
    <w:rsid w:val="00EF4B39"/>
  </w:style>
  <w:style w:type="character" w:customStyle="1" w:styleId="WW8Num11z4">
    <w:name w:val="WW8Num11z4"/>
    <w:qFormat/>
    <w:rsid w:val="00EF4B39"/>
  </w:style>
  <w:style w:type="character" w:customStyle="1" w:styleId="WW8Num11z5">
    <w:name w:val="WW8Num11z5"/>
    <w:qFormat/>
    <w:rsid w:val="00EF4B39"/>
  </w:style>
  <w:style w:type="character" w:customStyle="1" w:styleId="WW8Num11z6">
    <w:name w:val="WW8Num11z6"/>
    <w:qFormat/>
    <w:rsid w:val="00EF4B39"/>
  </w:style>
  <w:style w:type="character" w:customStyle="1" w:styleId="WW8Num11z7">
    <w:name w:val="WW8Num11z7"/>
    <w:qFormat/>
    <w:rsid w:val="00EF4B39"/>
  </w:style>
  <w:style w:type="character" w:customStyle="1" w:styleId="WW8Num11z8">
    <w:name w:val="WW8Num11z8"/>
    <w:qFormat/>
    <w:rsid w:val="00EF4B39"/>
  </w:style>
  <w:style w:type="character" w:customStyle="1" w:styleId="WW8Num12z1">
    <w:name w:val="WW8Num12z1"/>
    <w:qFormat/>
    <w:rsid w:val="00EF4B39"/>
  </w:style>
  <w:style w:type="character" w:customStyle="1" w:styleId="WW8Num12z2">
    <w:name w:val="WW8Num12z2"/>
    <w:qFormat/>
    <w:rsid w:val="00EF4B39"/>
  </w:style>
  <w:style w:type="character" w:customStyle="1" w:styleId="WW8Num12z3">
    <w:name w:val="WW8Num12z3"/>
    <w:qFormat/>
    <w:rsid w:val="00EF4B39"/>
  </w:style>
  <w:style w:type="character" w:customStyle="1" w:styleId="WW8Num12z4">
    <w:name w:val="WW8Num12z4"/>
    <w:qFormat/>
    <w:rsid w:val="00EF4B39"/>
  </w:style>
  <w:style w:type="character" w:customStyle="1" w:styleId="WW8Num12z5">
    <w:name w:val="WW8Num12z5"/>
    <w:qFormat/>
    <w:rsid w:val="00EF4B39"/>
  </w:style>
  <w:style w:type="character" w:customStyle="1" w:styleId="WW8Num12z6">
    <w:name w:val="WW8Num12z6"/>
    <w:qFormat/>
    <w:rsid w:val="00EF4B39"/>
  </w:style>
  <w:style w:type="character" w:customStyle="1" w:styleId="WW8Num12z7">
    <w:name w:val="WW8Num12z7"/>
    <w:qFormat/>
    <w:rsid w:val="00EF4B39"/>
  </w:style>
  <w:style w:type="character" w:customStyle="1" w:styleId="WW8Num12z8">
    <w:name w:val="WW8Num12z8"/>
    <w:qFormat/>
    <w:rsid w:val="00EF4B39"/>
  </w:style>
  <w:style w:type="character" w:customStyle="1" w:styleId="WW8Num15z3">
    <w:name w:val="WW8Num15z3"/>
    <w:qFormat/>
    <w:rsid w:val="00EF4B39"/>
  </w:style>
  <w:style w:type="character" w:customStyle="1" w:styleId="WW8Num15z4">
    <w:name w:val="WW8Num15z4"/>
    <w:qFormat/>
    <w:rsid w:val="00EF4B39"/>
  </w:style>
  <w:style w:type="character" w:customStyle="1" w:styleId="WW8Num15z5">
    <w:name w:val="WW8Num15z5"/>
    <w:qFormat/>
    <w:rsid w:val="00EF4B39"/>
  </w:style>
  <w:style w:type="character" w:customStyle="1" w:styleId="WW8Num15z6">
    <w:name w:val="WW8Num15z6"/>
    <w:qFormat/>
    <w:rsid w:val="00EF4B39"/>
  </w:style>
  <w:style w:type="character" w:customStyle="1" w:styleId="WW8Num15z7">
    <w:name w:val="WW8Num15z7"/>
    <w:qFormat/>
    <w:rsid w:val="00EF4B39"/>
  </w:style>
  <w:style w:type="character" w:customStyle="1" w:styleId="WW8Num15z8">
    <w:name w:val="WW8Num15z8"/>
    <w:qFormat/>
    <w:rsid w:val="00EF4B39"/>
  </w:style>
  <w:style w:type="character" w:customStyle="1" w:styleId="WW8Num16z1">
    <w:name w:val="WW8Num16z1"/>
    <w:qFormat/>
    <w:rsid w:val="00EF4B39"/>
  </w:style>
  <w:style w:type="character" w:customStyle="1" w:styleId="WW8Num16z2">
    <w:name w:val="WW8Num16z2"/>
    <w:qFormat/>
    <w:rsid w:val="00EF4B39"/>
  </w:style>
  <w:style w:type="character" w:customStyle="1" w:styleId="WW8Num16z3">
    <w:name w:val="WW8Num16z3"/>
    <w:qFormat/>
    <w:rsid w:val="00EF4B39"/>
  </w:style>
  <w:style w:type="character" w:customStyle="1" w:styleId="WW8Num16z4">
    <w:name w:val="WW8Num16z4"/>
    <w:qFormat/>
    <w:rsid w:val="00EF4B39"/>
  </w:style>
  <w:style w:type="character" w:customStyle="1" w:styleId="WW8Num16z5">
    <w:name w:val="WW8Num16z5"/>
    <w:qFormat/>
    <w:rsid w:val="00EF4B39"/>
  </w:style>
  <w:style w:type="character" w:customStyle="1" w:styleId="WW8Num16z6">
    <w:name w:val="WW8Num16z6"/>
    <w:qFormat/>
    <w:rsid w:val="00EF4B39"/>
  </w:style>
  <w:style w:type="character" w:customStyle="1" w:styleId="WW8Num16z7">
    <w:name w:val="WW8Num16z7"/>
    <w:qFormat/>
    <w:rsid w:val="00EF4B39"/>
  </w:style>
  <w:style w:type="character" w:customStyle="1" w:styleId="WW8Num16z8">
    <w:name w:val="WW8Num16z8"/>
    <w:qFormat/>
    <w:rsid w:val="00EF4B39"/>
  </w:style>
  <w:style w:type="character" w:customStyle="1" w:styleId="WW8Num17z0">
    <w:name w:val="WW8Num17z0"/>
    <w:qFormat/>
    <w:rsid w:val="00EF4B39"/>
  </w:style>
  <w:style w:type="character" w:customStyle="1" w:styleId="WW8Num17z1">
    <w:name w:val="WW8Num17z1"/>
    <w:qFormat/>
    <w:rsid w:val="00EF4B39"/>
  </w:style>
  <w:style w:type="character" w:customStyle="1" w:styleId="WW8Num17z2">
    <w:name w:val="WW8Num17z2"/>
    <w:qFormat/>
    <w:rsid w:val="00EF4B39"/>
  </w:style>
  <w:style w:type="character" w:customStyle="1" w:styleId="WW8Num17z3">
    <w:name w:val="WW8Num17z3"/>
    <w:qFormat/>
    <w:rsid w:val="00EF4B39"/>
  </w:style>
  <w:style w:type="character" w:customStyle="1" w:styleId="WW8Num17z4">
    <w:name w:val="WW8Num17z4"/>
    <w:qFormat/>
    <w:rsid w:val="00EF4B39"/>
  </w:style>
  <w:style w:type="character" w:customStyle="1" w:styleId="WW8Num17z5">
    <w:name w:val="WW8Num17z5"/>
    <w:qFormat/>
    <w:rsid w:val="00EF4B39"/>
  </w:style>
  <w:style w:type="character" w:customStyle="1" w:styleId="WW8Num17z6">
    <w:name w:val="WW8Num17z6"/>
    <w:qFormat/>
    <w:rsid w:val="00EF4B39"/>
  </w:style>
  <w:style w:type="character" w:customStyle="1" w:styleId="WW8Num17z7">
    <w:name w:val="WW8Num17z7"/>
    <w:qFormat/>
    <w:rsid w:val="00EF4B39"/>
  </w:style>
  <w:style w:type="character" w:customStyle="1" w:styleId="WW8Num17z8">
    <w:name w:val="WW8Num17z8"/>
    <w:qFormat/>
    <w:rsid w:val="00EF4B39"/>
  </w:style>
  <w:style w:type="character" w:customStyle="1" w:styleId="WW8Num18z0">
    <w:name w:val="WW8Num18z0"/>
    <w:qFormat/>
    <w:rsid w:val="00EF4B39"/>
  </w:style>
  <w:style w:type="character" w:customStyle="1" w:styleId="WW8Num18z1">
    <w:name w:val="WW8Num18z1"/>
    <w:qFormat/>
    <w:rsid w:val="00EF4B39"/>
  </w:style>
  <w:style w:type="character" w:customStyle="1" w:styleId="WW8Num18z2">
    <w:name w:val="WW8Num18z2"/>
    <w:qFormat/>
    <w:rsid w:val="00EF4B39"/>
  </w:style>
  <w:style w:type="character" w:customStyle="1" w:styleId="WW8Num18z3">
    <w:name w:val="WW8Num18z3"/>
    <w:qFormat/>
    <w:rsid w:val="00EF4B39"/>
  </w:style>
  <w:style w:type="character" w:customStyle="1" w:styleId="WW8Num18z4">
    <w:name w:val="WW8Num18z4"/>
    <w:qFormat/>
    <w:rsid w:val="00EF4B39"/>
  </w:style>
  <w:style w:type="character" w:customStyle="1" w:styleId="WW8Num18z5">
    <w:name w:val="WW8Num18z5"/>
    <w:qFormat/>
    <w:rsid w:val="00EF4B39"/>
  </w:style>
  <w:style w:type="character" w:customStyle="1" w:styleId="WW8Num18z6">
    <w:name w:val="WW8Num18z6"/>
    <w:qFormat/>
    <w:rsid w:val="00EF4B39"/>
  </w:style>
  <w:style w:type="character" w:customStyle="1" w:styleId="WW8Num18z7">
    <w:name w:val="WW8Num18z7"/>
    <w:qFormat/>
    <w:rsid w:val="00EF4B39"/>
  </w:style>
  <w:style w:type="character" w:customStyle="1" w:styleId="WW8Num18z8">
    <w:name w:val="WW8Num18z8"/>
    <w:qFormat/>
    <w:rsid w:val="00EF4B39"/>
  </w:style>
  <w:style w:type="character" w:customStyle="1" w:styleId="WW8Num19z0">
    <w:name w:val="WW8Num19z0"/>
    <w:qFormat/>
    <w:rsid w:val="00EF4B39"/>
    <w:rPr>
      <w:rFonts w:ascii="Times New Roman" w:eastAsia="Times New Roman" w:hAnsi="Times New Roman" w:cs="Times New Roman"/>
      <w:b/>
      <w:sz w:val="24"/>
    </w:rPr>
  </w:style>
  <w:style w:type="character" w:customStyle="1" w:styleId="WW8Num19z1">
    <w:name w:val="WW8Num19z1"/>
    <w:qFormat/>
    <w:rsid w:val="00EF4B39"/>
  </w:style>
  <w:style w:type="character" w:customStyle="1" w:styleId="WW8Num19z2">
    <w:name w:val="WW8Num19z2"/>
    <w:qFormat/>
    <w:rsid w:val="00EF4B39"/>
  </w:style>
  <w:style w:type="character" w:customStyle="1" w:styleId="WW8Num19z3">
    <w:name w:val="WW8Num19z3"/>
    <w:qFormat/>
    <w:rsid w:val="00EF4B39"/>
  </w:style>
  <w:style w:type="character" w:customStyle="1" w:styleId="WW8Num19z4">
    <w:name w:val="WW8Num19z4"/>
    <w:qFormat/>
    <w:rsid w:val="00EF4B39"/>
  </w:style>
  <w:style w:type="character" w:customStyle="1" w:styleId="WW8Num19z5">
    <w:name w:val="WW8Num19z5"/>
    <w:qFormat/>
    <w:rsid w:val="00EF4B39"/>
  </w:style>
  <w:style w:type="character" w:customStyle="1" w:styleId="WW8Num19z6">
    <w:name w:val="WW8Num19z6"/>
    <w:qFormat/>
    <w:rsid w:val="00EF4B39"/>
  </w:style>
  <w:style w:type="character" w:customStyle="1" w:styleId="WW8Num19z7">
    <w:name w:val="WW8Num19z7"/>
    <w:qFormat/>
    <w:rsid w:val="00EF4B39"/>
  </w:style>
  <w:style w:type="character" w:customStyle="1" w:styleId="WW8Num19z8">
    <w:name w:val="WW8Num19z8"/>
    <w:qFormat/>
    <w:rsid w:val="00EF4B39"/>
  </w:style>
  <w:style w:type="character" w:customStyle="1" w:styleId="WW8Num20z0">
    <w:name w:val="WW8Num20z0"/>
    <w:qFormat/>
    <w:rsid w:val="00EF4B39"/>
  </w:style>
  <w:style w:type="character" w:customStyle="1" w:styleId="WW8Num20z1">
    <w:name w:val="WW8Num20z1"/>
    <w:qFormat/>
    <w:rsid w:val="00EF4B39"/>
  </w:style>
  <w:style w:type="character" w:customStyle="1" w:styleId="WW8Num20z2">
    <w:name w:val="WW8Num20z2"/>
    <w:qFormat/>
    <w:rsid w:val="00EF4B39"/>
  </w:style>
  <w:style w:type="character" w:customStyle="1" w:styleId="WW8Num20z3">
    <w:name w:val="WW8Num20z3"/>
    <w:qFormat/>
    <w:rsid w:val="00EF4B39"/>
  </w:style>
  <w:style w:type="character" w:customStyle="1" w:styleId="WW8Num20z4">
    <w:name w:val="WW8Num20z4"/>
    <w:qFormat/>
    <w:rsid w:val="00EF4B39"/>
  </w:style>
  <w:style w:type="character" w:customStyle="1" w:styleId="WW8Num20z5">
    <w:name w:val="WW8Num20z5"/>
    <w:qFormat/>
    <w:rsid w:val="00EF4B39"/>
  </w:style>
  <w:style w:type="character" w:customStyle="1" w:styleId="WW8Num20z6">
    <w:name w:val="WW8Num20z6"/>
    <w:qFormat/>
    <w:rsid w:val="00EF4B39"/>
  </w:style>
  <w:style w:type="character" w:customStyle="1" w:styleId="WW8Num20z7">
    <w:name w:val="WW8Num20z7"/>
    <w:qFormat/>
    <w:rsid w:val="00EF4B39"/>
  </w:style>
  <w:style w:type="character" w:customStyle="1" w:styleId="WW8Num20z8">
    <w:name w:val="WW8Num20z8"/>
    <w:qFormat/>
    <w:rsid w:val="00EF4B39"/>
  </w:style>
  <w:style w:type="character" w:customStyle="1" w:styleId="11">
    <w:name w:val="Основной шрифт абзаца1"/>
    <w:qFormat/>
    <w:rsid w:val="00EF4B39"/>
  </w:style>
  <w:style w:type="character" w:customStyle="1" w:styleId="a4">
    <w:name w:val="Название Знак"/>
    <w:qFormat/>
    <w:rsid w:val="00EF4B39"/>
    <w:rPr>
      <w:b/>
      <w:bCs/>
      <w:sz w:val="24"/>
      <w:szCs w:val="24"/>
    </w:rPr>
  </w:style>
  <w:style w:type="character" w:customStyle="1" w:styleId="-">
    <w:name w:val="Интернет-ссылка"/>
    <w:rsid w:val="00EF4B39"/>
    <w:rPr>
      <w:color w:val="0000FF"/>
      <w:u w:val="single"/>
    </w:rPr>
  </w:style>
  <w:style w:type="character" w:customStyle="1" w:styleId="a5">
    <w:name w:val="Текст выноски Знак"/>
    <w:qFormat/>
    <w:rsid w:val="00EF4B39"/>
    <w:rPr>
      <w:rFonts w:ascii="Tahoma" w:eastAsia="Times New Roman" w:hAnsi="Tahoma" w:cs="Tahoma"/>
      <w:sz w:val="16"/>
      <w:szCs w:val="16"/>
    </w:rPr>
  </w:style>
  <w:style w:type="character" w:customStyle="1" w:styleId="a6">
    <w:name w:val="Основной текст Знак"/>
    <w:qFormat/>
    <w:rsid w:val="00EF4B39"/>
    <w:rPr>
      <w:sz w:val="24"/>
    </w:rPr>
  </w:style>
  <w:style w:type="character" w:customStyle="1" w:styleId="20">
    <w:name w:val="Основной текст Знак2"/>
    <w:qFormat/>
    <w:rsid w:val="00EF4B39"/>
    <w:rPr>
      <w:rFonts w:ascii="Garamond" w:hAnsi="Garamond" w:cs="Garamond"/>
      <w:caps/>
      <w:sz w:val="22"/>
    </w:rPr>
  </w:style>
  <w:style w:type="character" w:customStyle="1" w:styleId="a7">
    <w:name w:val="Нижний колонтитул Знак"/>
    <w:qFormat/>
    <w:rsid w:val="00EF4B39"/>
    <w:rPr>
      <w:sz w:val="24"/>
      <w:szCs w:val="24"/>
    </w:rPr>
  </w:style>
  <w:style w:type="character" w:customStyle="1" w:styleId="43">
    <w:name w:val="Текст выноски Знак4"/>
    <w:qFormat/>
    <w:rsid w:val="00EF4B39"/>
    <w:rPr>
      <w:rFonts w:ascii="Calibri" w:hAnsi="Calibri" w:cs="Calibri"/>
      <w:i/>
      <w:sz w:val="22"/>
      <w:szCs w:val="22"/>
    </w:rPr>
  </w:style>
  <w:style w:type="character" w:customStyle="1" w:styleId="50">
    <w:name w:val="Заголовок 5 Знак"/>
    <w:link w:val="5"/>
    <w:uiPriority w:val="9"/>
    <w:qFormat/>
    <w:rsid w:val="00315A68"/>
    <w:rPr>
      <w:rFonts w:cs="Calibri"/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uiPriority w:val="9"/>
    <w:qFormat/>
    <w:rsid w:val="00315A68"/>
    <w:rPr>
      <w:rFonts w:ascii="Cambria" w:eastAsia="Times New Roman" w:hAnsi="Cambria" w:cs="Cambria"/>
    </w:rPr>
  </w:style>
  <w:style w:type="character" w:customStyle="1" w:styleId="a8">
    <w:name w:val="Верхний колонтитул Знак"/>
    <w:qFormat/>
    <w:rsid w:val="00EF4B39"/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"/>
    <w:qFormat/>
    <w:rsid w:val="00315A68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apple-converted-space">
    <w:name w:val="apple-converted-space"/>
    <w:qFormat/>
    <w:rsid w:val="00EF4B39"/>
  </w:style>
  <w:style w:type="character" w:styleId="a9">
    <w:name w:val="Strong"/>
    <w:uiPriority w:val="22"/>
    <w:qFormat/>
    <w:rsid w:val="00315A68"/>
    <w:rPr>
      <w:b/>
      <w:bCs/>
    </w:rPr>
  </w:style>
  <w:style w:type="character" w:customStyle="1" w:styleId="aa">
    <w:name w:val="Символ нумерации"/>
    <w:qFormat/>
    <w:rsid w:val="00EF4B39"/>
    <w:rPr>
      <w:rFonts w:ascii="Times New Roman" w:hAnsi="Times New Roman" w:cs="Times New Roman"/>
      <w:sz w:val="24"/>
      <w:szCs w:val="24"/>
    </w:rPr>
  </w:style>
  <w:style w:type="character" w:customStyle="1" w:styleId="ListLabel35">
    <w:name w:val="ListLabel 35"/>
    <w:qFormat/>
    <w:rsid w:val="00EF4B39"/>
    <w:rPr>
      <w:rFonts w:ascii="Times New Roman" w:hAnsi="Times New Roman" w:cs="Symbol"/>
      <w:sz w:val="28"/>
    </w:rPr>
  </w:style>
  <w:style w:type="character" w:customStyle="1" w:styleId="ListLabel36">
    <w:name w:val="ListLabel 36"/>
    <w:qFormat/>
    <w:rsid w:val="00EF4B39"/>
    <w:rPr>
      <w:rFonts w:cs="Courier New"/>
    </w:rPr>
  </w:style>
  <w:style w:type="character" w:customStyle="1" w:styleId="ListLabel37">
    <w:name w:val="ListLabel 37"/>
    <w:qFormat/>
    <w:rsid w:val="00EF4B39"/>
    <w:rPr>
      <w:rFonts w:cs="Wingdings"/>
    </w:rPr>
  </w:style>
  <w:style w:type="character" w:customStyle="1" w:styleId="ListLabel38">
    <w:name w:val="ListLabel 38"/>
    <w:qFormat/>
    <w:rsid w:val="00EF4B39"/>
    <w:rPr>
      <w:rFonts w:cs="Symbol"/>
    </w:rPr>
  </w:style>
  <w:style w:type="character" w:customStyle="1" w:styleId="ListLabel39">
    <w:name w:val="ListLabel 39"/>
    <w:qFormat/>
    <w:rsid w:val="00EF4B39"/>
    <w:rPr>
      <w:rFonts w:cs="Courier New"/>
    </w:rPr>
  </w:style>
  <w:style w:type="character" w:customStyle="1" w:styleId="ListLabel40">
    <w:name w:val="ListLabel 40"/>
    <w:qFormat/>
    <w:rsid w:val="00EF4B39"/>
    <w:rPr>
      <w:rFonts w:cs="Wingdings"/>
    </w:rPr>
  </w:style>
  <w:style w:type="character" w:customStyle="1" w:styleId="ListLabel41">
    <w:name w:val="ListLabel 41"/>
    <w:qFormat/>
    <w:rsid w:val="00EF4B39"/>
    <w:rPr>
      <w:rFonts w:cs="Symbol"/>
    </w:rPr>
  </w:style>
  <w:style w:type="character" w:customStyle="1" w:styleId="ListLabel42">
    <w:name w:val="ListLabel 42"/>
    <w:qFormat/>
    <w:rsid w:val="00EF4B39"/>
    <w:rPr>
      <w:rFonts w:cs="Courier New"/>
    </w:rPr>
  </w:style>
  <w:style w:type="character" w:customStyle="1" w:styleId="ListLabel43">
    <w:name w:val="ListLabel 43"/>
    <w:qFormat/>
    <w:rsid w:val="00EF4B39"/>
    <w:rPr>
      <w:rFonts w:cs="Wingdings"/>
    </w:rPr>
  </w:style>
  <w:style w:type="character" w:customStyle="1" w:styleId="ab">
    <w:name w:val="Символ сноски"/>
    <w:qFormat/>
    <w:rsid w:val="00EF4B39"/>
  </w:style>
  <w:style w:type="character" w:customStyle="1" w:styleId="12">
    <w:name w:val="Знак сноски1"/>
    <w:qFormat/>
    <w:rsid w:val="00EF4B39"/>
    <w:rPr>
      <w:vertAlign w:val="superscript"/>
    </w:rPr>
  </w:style>
  <w:style w:type="character" w:customStyle="1" w:styleId="ac">
    <w:name w:val="Символы концевой сноски"/>
    <w:qFormat/>
    <w:rsid w:val="00EF4B39"/>
  </w:style>
  <w:style w:type="character" w:customStyle="1" w:styleId="32">
    <w:name w:val="Текст выноски Знак3"/>
    <w:qFormat/>
    <w:rsid w:val="00EF4B39"/>
    <w:rPr>
      <w:vertAlign w:val="superscript"/>
    </w:rPr>
  </w:style>
  <w:style w:type="character" w:customStyle="1" w:styleId="ad">
    <w:name w:val="Основной текст с отступом Знак"/>
    <w:qFormat/>
    <w:rsid w:val="00EF4B39"/>
  </w:style>
  <w:style w:type="character" w:customStyle="1" w:styleId="Heading3Char">
    <w:name w:val="Heading 3 Char"/>
    <w:qFormat/>
    <w:rsid w:val="00EF4B39"/>
    <w:rPr>
      <w:rFonts w:ascii="Cambria" w:hAnsi="Cambria" w:cs="Times New Roman"/>
      <w:b/>
      <w:sz w:val="26"/>
    </w:rPr>
  </w:style>
  <w:style w:type="character" w:styleId="ae">
    <w:name w:val="Emphasis"/>
    <w:uiPriority w:val="20"/>
    <w:qFormat/>
    <w:rsid w:val="00315A68"/>
    <w:rPr>
      <w:rFonts w:ascii="Calibri" w:hAnsi="Calibri"/>
      <w:b/>
      <w:i/>
      <w:iCs/>
    </w:rPr>
  </w:style>
  <w:style w:type="character" w:customStyle="1" w:styleId="ConsPlusCell">
    <w:name w:val="ConsPlusCell Знак"/>
    <w:qFormat/>
    <w:rsid w:val="00EF4B39"/>
    <w:rPr>
      <w:sz w:val="28"/>
      <w:szCs w:val="28"/>
      <w:lang w:eastAsia="zh-CN" w:bidi="ar-SA"/>
    </w:rPr>
  </w:style>
  <w:style w:type="character" w:styleId="af">
    <w:name w:val="line number"/>
    <w:basedOn w:val="51"/>
    <w:qFormat/>
    <w:rsid w:val="00EF4B39"/>
  </w:style>
  <w:style w:type="character" w:customStyle="1" w:styleId="13">
    <w:name w:val="Основной текст Знак1"/>
    <w:qFormat/>
    <w:rsid w:val="002E05A2"/>
    <w:rPr>
      <w:color w:val="00000A"/>
      <w:sz w:val="24"/>
      <w:lang w:eastAsia="zh-CN"/>
    </w:rPr>
  </w:style>
  <w:style w:type="character" w:customStyle="1" w:styleId="14">
    <w:name w:val="Текст выноски Знак1"/>
    <w:qFormat/>
    <w:rsid w:val="002E05A2"/>
    <w:rPr>
      <w:rFonts w:ascii="Tahoma" w:hAnsi="Tahoma" w:cs="Tahoma"/>
      <w:color w:val="00000A"/>
      <w:sz w:val="16"/>
      <w:szCs w:val="16"/>
      <w:lang w:eastAsia="zh-CN"/>
    </w:rPr>
  </w:style>
  <w:style w:type="character" w:customStyle="1" w:styleId="15">
    <w:name w:val="Нижний колонтитул Знак1"/>
    <w:qFormat/>
    <w:rsid w:val="002E05A2"/>
    <w:rPr>
      <w:color w:val="00000A"/>
      <w:sz w:val="24"/>
      <w:szCs w:val="24"/>
      <w:lang w:eastAsia="zh-CN"/>
    </w:rPr>
  </w:style>
  <w:style w:type="character" w:customStyle="1" w:styleId="16">
    <w:name w:val="Верхний колонтитул Знак1"/>
    <w:qFormat/>
    <w:rsid w:val="002E05A2"/>
    <w:rPr>
      <w:rFonts w:ascii="Calibri" w:hAnsi="Calibri" w:cs="Calibri"/>
      <w:color w:val="00000A"/>
      <w:sz w:val="22"/>
      <w:szCs w:val="22"/>
      <w:lang w:eastAsia="zh-CN"/>
    </w:rPr>
  </w:style>
  <w:style w:type="character" w:customStyle="1" w:styleId="21">
    <w:name w:val="Текст выноски Знак2"/>
    <w:qFormat/>
    <w:rsid w:val="002E05A2"/>
    <w:rPr>
      <w:color w:val="00000A"/>
      <w:lang w:eastAsia="zh-CN"/>
    </w:rPr>
  </w:style>
  <w:style w:type="character" w:customStyle="1" w:styleId="22">
    <w:name w:val="Заголовок 2 Знак"/>
    <w:uiPriority w:val="9"/>
    <w:qFormat/>
    <w:rsid w:val="00315A68"/>
    <w:rPr>
      <w:rFonts w:ascii="Cambria" w:eastAsia="Times New Roman" w:hAnsi="Cambria" w:cs="Garamond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qFormat/>
    <w:rsid w:val="00315A68"/>
    <w:rPr>
      <w:rFonts w:ascii="Cambria" w:eastAsia="Times New Roman" w:hAnsi="Cambria" w:cs="Calibr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qFormat/>
    <w:rsid w:val="00315A68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qFormat/>
    <w:rsid w:val="00315A68"/>
    <w:rPr>
      <w:b/>
      <w:bCs/>
    </w:rPr>
  </w:style>
  <w:style w:type="character" w:customStyle="1" w:styleId="70">
    <w:name w:val="Заголовок 7 Знак"/>
    <w:link w:val="7"/>
    <w:uiPriority w:val="9"/>
    <w:semiHidden/>
    <w:qFormat/>
    <w:rsid w:val="00315A6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sid w:val="00315A68"/>
    <w:rPr>
      <w:i/>
      <w:iCs/>
      <w:sz w:val="24"/>
      <w:szCs w:val="24"/>
    </w:rPr>
  </w:style>
  <w:style w:type="character" w:customStyle="1" w:styleId="af0">
    <w:name w:val="Заголовок Знак"/>
    <w:uiPriority w:val="10"/>
    <w:qFormat/>
    <w:rsid w:val="00315A68"/>
    <w:rPr>
      <w:rFonts w:ascii="Cambria" w:eastAsia="Times New Roman" w:hAnsi="Cambria" w:cs="Mangal"/>
      <w:b/>
      <w:bCs/>
      <w:kern w:val="2"/>
      <w:sz w:val="32"/>
      <w:szCs w:val="32"/>
    </w:rPr>
  </w:style>
  <w:style w:type="character" w:customStyle="1" w:styleId="af1">
    <w:name w:val="Подзаголовок Знак"/>
    <w:uiPriority w:val="11"/>
    <w:qFormat/>
    <w:rsid w:val="00315A68"/>
    <w:rPr>
      <w:rFonts w:ascii="Cambria" w:eastAsia="Times New Roman" w:hAnsi="Cambria"/>
      <w:sz w:val="24"/>
      <w:szCs w:val="24"/>
    </w:rPr>
  </w:style>
  <w:style w:type="character" w:customStyle="1" w:styleId="23">
    <w:name w:val="Цитата 2 Знак"/>
    <w:link w:val="23"/>
    <w:uiPriority w:val="29"/>
    <w:qFormat/>
    <w:rsid w:val="00315A68"/>
    <w:rPr>
      <w:i/>
      <w:sz w:val="24"/>
      <w:szCs w:val="24"/>
    </w:rPr>
  </w:style>
  <w:style w:type="character" w:customStyle="1" w:styleId="af2">
    <w:name w:val="Выделенная цитата Знак"/>
    <w:uiPriority w:val="30"/>
    <w:qFormat/>
    <w:rsid w:val="00315A68"/>
    <w:rPr>
      <w:b/>
      <w:i/>
      <w:sz w:val="24"/>
    </w:rPr>
  </w:style>
  <w:style w:type="character" w:styleId="af3">
    <w:name w:val="Subtle Emphasis"/>
    <w:uiPriority w:val="19"/>
    <w:qFormat/>
    <w:rsid w:val="00315A68"/>
    <w:rPr>
      <w:i/>
      <w:color w:val="5A5A5A"/>
    </w:rPr>
  </w:style>
  <w:style w:type="character" w:styleId="af4">
    <w:name w:val="Intense Emphasis"/>
    <w:uiPriority w:val="21"/>
    <w:qFormat/>
    <w:rsid w:val="00315A68"/>
    <w:rPr>
      <w:b/>
      <w:i/>
      <w:sz w:val="24"/>
      <w:szCs w:val="24"/>
      <w:u w:val="single"/>
    </w:rPr>
  </w:style>
  <w:style w:type="character" w:styleId="af5">
    <w:name w:val="Subtle Reference"/>
    <w:uiPriority w:val="31"/>
    <w:qFormat/>
    <w:rsid w:val="00315A68"/>
    <w:rPr>
      <w:sz w:val="24"/>
      <w:szCs w:val="24"/>
      <w:u w:val="single"/>
    </w:rPr>
  </w:style>
  <w:style w:type="character" w:styleId="af6">
    <w:name w:val="Intense Reference"/>
    <w:uiPriority w:val="32"/>
    <w:qFormat/>
    <w:rsid w:val="00315A68"/>
    <w:rPr>
      <w:b/>
      <w:sz w:val="24"/>
      <w:u w:val="single"/>
    </w:rPr>
  </w:style>
  <w:style w:type="character" w:styleId="af7">
    <w:name w:val="Book Title"/>
    <w:uiPriority w:val="33"/>
    <w:qFormat/>
    <w:rsid w:val="00315A68"/>
    <w:rPr>
      <w:rFonts w:ascii="Cambria" w:eastAsia="Times New Roman" w:hAnsi="Cambria"/>
      <w:b/>
      <w:i/>
      <w:sz w:val="24"/>
      <w:szCs w:val="24"/>
    </w:rPr>
  </w:style>
  <w:style w:type="paragraph" w:styleId="af8">
    <w:name w:val="Title"/>
    <w:basedOn w:val="a"/>
    <w:next w:val="a3"/>
    <w:uiPriority w:val="10"/>
    <w:qFormat/>
    <w:rsid w:val="00315A68"/>
    <w:pPr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2"/>
      <w:sz w:val="32"/>
      <w:szCs w:val="32"/>
    </w:rPr>
  </w:style>
  <w:style w:type="paragraph" w:styleId="a3">
    <w:name w:val="Body Text"/>
    <w:basedOn w:val="a"/>
    <w:link w:val="42"/>
    <w:rsid w:val="00EF4B39"/>
    <w:pPr>
      <w:jc w:val="both"/>
    </w:pPr>
    <w:rPr>
      <w:rFonts w:ascii="Times New Roman" w:hAnsi="Times New Roman" w:cs="Times New Roman"/>
      <w:szCs w:val="20"/>
    </w:rPr>
  </w:style>
  <w:style w:type="paragraph" w:styleId="af9">
    <w:name w:val="List"/>
    <w:basedOn w:val="a3"/>
    <w:rsid w:val="00EF4B39"/>
    <w:rPr>
      <w:rFonts w:cs="Mangal"/>
    </w:rPr>
  </w:style>
  <w:style w:type="paragraph" w:styleId="afa">
    <w:name w:val="caption"/>
    <w:basedOn w:val="a"/>
    <w:qFormat/>
    <w:rsid w:val="00EF4B39"/>
    <w:pPr>
      <w:suppressLineNumbers/>
      <w:spacing w:before="120" w:after="120"/>
    </w:pPr>
    <w:rPr>
      <w:rFonts w:cs="Mangal"/>
      <w:i/>
      <w:iCs/>
    </w:rPr>
  </w:style>
  <w:style w:type="paragraph" w:styleId="afb">
    <w:name w:val="index heading"/>
    <w:basedOn w:val="a"/>
    <w:qFormat/>
    <w:rsid w:val="00EF4B39"/>
    <w:pPr>
      <w:suppressLineNumbers/>
    </w:pPr>
    <w:rPr>
      <w:rFonts w:cs="Mangal"/>
    </w:rPr>
  </w:style>
  <w:style w:type="paragraph" w:customStyle="1" w:styleId="17">
    <w:name w:val="Заголовок1"/>
    <w:basedOn w:val="a"/>
    <w:qFormat/>
    <w:rsid w:val="00EF4B39"/>
    <w:pPr>
      <w:spacing w:line="36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Указатель5"/>
    <w:basedOn w:val="a"/>
    <w:qFormat/>
    <w:rsid w:val="00EF4B39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qFormat/>
    <w:rsid w:val="00EF4B39"/>
    <w:pPr>
      <w:suppressLineNumbers/>
      <w:spacing w:before="120" w:after="120"/>
    </w:pPr>
    <w:rPr>
      <w:rFonts w:cs="Mangal"/>
      <w:i/>
      <w:iCs/>
    </w:rPr>
  </w:style>
  <w:style w:type="paragraph" w:customStyle="1" w:styleId="45">
    <w:name w:val="Указатель4"/>
    <w:basedOn w:val="a"/>
    <w:qFormat/>
    <w:rsid w:val="00EF4B39"/>
    <w:pPr>
      <w:suppressLineNumbers/>
    </w:pPr>
    <w:rPr>
      <w:rFonts w:cs="Mangal"/>
    </w:rPr>
  </w:style>
  <w:style w:type="paragraph" w:customStyle="1" w:styleId="33">
    <w:name w:val="Название объекта3"/>
    <w:basedOn w:val="a"/>
    <w:qFormat/>
    <w:rsid w:val="00EF4B39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qFormat/>
    <w:rsid w:val="00EF4B39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link w:val="210"/>
    <w:qFormat/>
    <w:rsid w:val="00EF4B39"/>
    <w:pPr>
      <w:suppressLineNumbers/>
      <w:spacing w:before="120" w:after="120"/>
    </w:pPr>
    <w:rPr>
      <w:rFonts w:cs="Mangal"/>
      <w:i/>
      <w:iCs/>
    </w:rPr>
  </w:style>
  <w:style w:type="paragraph" w:customStyle="1" w:styleId="210">
    <w:name w:val="Цитата 2 Знак1"/>
    <w:basedOn w:val="a"/>
    <w:link w:val="24"/>
    <w:qFormat/>
    <w:rsid w:val="00EF4B39"/>
    <w:pPr>
      <w:suppressLineNumbers/>
    </w:pPr>
    <w:rPr>
      <w:rFonts w:cs="Mangal"/>
    </w:rPr>
  </w:style>
  <w:style w:type="paragraph" w:customStyle="1" w:styleId="18">
    <w:name w:val="Название объекта1"/>
    <w:basedOn w:val="a"/>
    <w:qFormat/>
    <w:rsid w:val="00EF4B39"/>
    <w:pPr>
      <w:suppressLineNumbers/>
      <w:spacing w:before="120" w:after="120"/>
    </w:pPr>
    <w:rPr>
      <w:rFonts w:cs="Mangal"/>
      <w:i/>
      <w:iCs/>
    </w:rPr>
  </w:style>
  <w:style w:type="paragraph" w:customStyle="1" w:styleId="19">
    <w:name w:val="Указатель1"/>
    <w:basedOn w:val="a"/>
    <w:qFormat/>
    <w:rsid w:val="00EF4B39"/>
    <w:pPr>
      <w:suppressLineNumbers/>
    </w:pPr>
    <w:rPr>
      <w:rFonts w:cs="Mangal"/>
    </w:rPr>
  </w:style>
  <w:style w:type="paragraph" w:styleId="afc">
    <w:name w:val="No Spacing"/>
    <w:basedOn w:val="a"/>
    <w:uiPriority w:val="1"/>
    <w:qFormat/>
    <w:rsid w:val="00315A68"/>
    <w:rPr>
      <w:szCs w:val="32"/>
    </w:rPr>
  </w:style>
  <w:style w:type="paragraph" w:customStyle="1" w:styleId="1a">
    <w:name w:val="Абзац списка1"/>
    <w:basedOn w:val="a"/>
    <w:qFormat/>
    <w:rsid w:val="00EF4B39"/>
    <w:pPr>
      <w:ind w:left="720"/>
      <w:contextualSpacing/>
    </w:pPr>
  </w:style>
  <w:style w:type="paragraph" w:customStyle="1" w:styleId="ConsPlusCell0">
    <w:name w:val="ConsPlusCell"/>
    <w:qFormat/>
    <w:rsid w:val="00EF4B39"/>
    <w:pPr>
      <w:suppressAutoHyphens/>
    </w:pPr>
    <w:rPr>
      <w:color w:val="00000A"/>
      <w:sz w:val="28"/>
      <w:szCs w:val="28"/>
      <w:lang w:eastAsia="zh-CN"/>
    </w:rPr>
  </w:style>
  <w:style w:type="paragraph" w:customStyle="1" w:styleId="ConsPlusNormal">
    <w:name w:val="ConsPlusNormal"/>
    <w:qFormat/>
    <w:rsid w:val="00EF4B39"/>
    <w:pPr>
      <w:suppressAutoHyphens/>
    </w:pPr>
    <w:rPr>
      <w:rFonts w:ascii="Arial" w:hAnsi="Arial" w:cs="Arial"/>
      <w:color w:val="00000A"/>
      <w:sz w:val="22"/>
      <w:szCs w:val="22"/>
      <w:lang w:eastAsia="zh-CN"/>
    </w:rPr>
  </w:style>
  <w:style w:type="paragraph" w:styleId="afd">
    <w:name w:val="Balloon Text"/>
    <w:basedOn w:val="a"/>
    <w:qFormat/>
    <w:rsid w:val="00EF4B39"/>
    <w:rPr>
      <w:rFonts w:cs="Times New Roman"/>
      <w:i/>
    </w:rPr>
  </w:style>
  <w:style w:type="paragraph" w:customStyle="1" w:styleId="ConsPlusNonformat">
    <w:name w:val="ConsPlusNonformat"/>
    <w:qFormat/>
    <w:rsid w:val="00EF4B39"/>
    <w:pPr>
      <w:suppressAutoHyphens/>
    </w:pPr>
    <w:rPr>
      <w:rFonts w:ascii="Courier New" w:hAnsi="Courier New" w:cs="Courier New"/>
      <w:color w:val="00000A"/>
      <w:sz w:val="22"/>
      <w:szCs w:val="22"/>
      <w:lang w:eastAsia="zh-CN"/>
    </w:rPr>
  </w:style>
  <w:style w:type="paragraph" w:customStyle="1" w:styleId="1b">
    <w:name w:val="Обычный (веб)1"/>
    <w:basedOn w:val="a"/>
    <w:qFormat/>
    <w:rsid w:val="00EF4B39"/>
    <w:pPr>
      <w:spacing w:before="280" w:after="280"/>
    </w:pPr>
    <w:rPr>
      <w:rFonts w:ascii="Times New Roman" w:eastAsia="font329" w:hAnsi="Times New Roman" w:cs="Times New Roman"/>
    </w:rPr>
  </w:style>
  <w:style w:type="paragraph" w:styleId="afe">
    <w:name w:val="footer"/>
    <w:basedOn w:val="a"/>
    <w:rsid w:val="00EF4B39"/>
    <w:rPr>
      <w:rFonts w:ascii="Times New Roman" w:hAnsi="Times New Roman" w:cs="Times New Roman"/>
    </w:rPr>
  </w:style>
  <w:style w:type="paragraph" w:customStyle="1" w:styleId="ConsPlusTitle">
    <w:name w:val="ConsPlusTitle"/>
    <w:qFormat/>
    <w:rsid w:val="00EF4B39"/>
    <w:pPr>
      <w:widowControl w:val="0"/>
      <w:suppressAutoHyphens/>
    </w:pPr>
    <w:rPr>
      <w:rFonts w:ascii="Arial" w:hAnsi="Arial" w:cs="Arial"/>
      <w:b/>
      <w:bCs/>
      <w:color w:val="00000A"/>
      <w:sz w:val="22"/>
      <w:szCs w:val="22"/>
      <w:lang w:eastAsia="zh-CN"/>
    </w:rPr>
  </w:style>
  <w:style w:type="paragraph" w:styleId="aff">
    <w:name w:val="header"/>
    <w:basedOn w:val="a"/>
    <w:rsid w:val="00EF4B39"/>
    <w:pPr>
      <w:tabs>
        <w:tab w:val="center" w:pos="4677"/>
        <w:tab w:val="right" w:pos="9355"/>
      </w:tabs>
    </w:pPr>
  </w:style>
  <w:style w:type="paragraph" w:customStyle="1" w:styleId="aff0">
    <w:name w:val="Содержимое таблицы"/>
    <w:basedOn w:val="a"/>
    <w:qFormat/>
    <w:rsid w:val="00EF4B39"/>
    <w:pPr>
      <w:suppressLineNumbers/>
    </w:pPr>
  </w:style>
  <w:style w:type="paragraph" w:customStyle="1" w:styleId="aff1">
    <w:name w:val="Заголовок таблицы"/>
    <w:basedOn w:val="aff0"/>
    <w:qFormat/>
    <w:rsid w:val="00EF4B39"/>
    <w:pPr>
      <w:jc w:val="center"/>
    </w:pPr>
    <w:rPr>
      <w:b/>
      <w:bCs/>
    </w:rPr>
  </w:style>
  <w:style w:type="paragraph" w:customStyle="1" w:styleId="1c">
    <w:name w:val="Текст сноски1"/>
    <w:basedOn w:val="a"/>
    <w:qFormat/>
    <w:rsid w:val="00EF4B39"/>
    <w:pPr>
      <w:suppressLineNumbers/>
      <w:ind w:left="339" w:hanging="339"/>
    </w:pPr>
    <w:rPr>
      <w:sz w:val="20"/>
      <w:szCs w:val="20"/>
    </w:rPr>
  </w:style>
  <w:style w:type="paragraph" w:customStyle="1" w:styleId="aff2">
    <w:name w:val="Верхний колонтитул слева"/>
    <w:basedOn w:val="a"/>
    <w:qFormat/>
    <w:rsid w:val="00EF4B39"/>
    <w:pPr>
      <w:suppressLineNumbers/>
      <w:tabs>
        <w:tab w:val="center" w:pos="4677"/>
        <w:tab w:val="right" w:pos="9355"/>
      </w:tabs>
    </w:pPr>
  </w:style>
  <w:style w:type="paragraph" w:customStyle="1" w:styleId="EndnoteSymbol">
    <w:name w:val="Endnote Symbol"/>
    <w:basedOn w:val="a"/>
    <w:qFormat/>
    <w:rsid w:val="00EF4B39"/>
    <w:pPr>
      <w:suppressLineNumbers/>
      <w:ind w:left="339" w:hanging="339"/>
    </w:pPr>
    <w:rPr>
      <w:sz w:val="20"/>
      <w:szCs w:val="20"/>
    </w:rPr>
  </w:style>
  <w:style w:type="paragraph" w:customStyle="1" w:styleId="aff3">
    <w:name w:val="Содержимое врезки"/>
    <w:basedOn w:val="a"/>
    <w:qFormat/>
    <w:rsid w:val="00EF4B39"/>
  </w:style>
  <w:style w:type="paragraph" w:styleId="aff4">
    <w:name w:val="Body Text Indent"/>
    <w:basedOn w:val="a"/>
    <w:rsid w:val="00EF4B39"/>
    <w:pPr>
      <w:widowControl w:val="0"/>
      <w:spacing w:after="120"/>
      <w:ind w:left="283"/>
    </w:pPr>
    <w:rPr>
      <w:rFonts w:ascii="Times New Roman" w:hAnsi="Times New Roman" w:cs="Times New Roman"/>
      <w:sz w:val="20"/>
      <w:szCs w:val="20"/>
    </w:rPr>
  </w:style>
  <w:style w:type="paragraph" w:styleId="aff5">
    <w:name w:val="List Paragraph"/>
    <w:basedOn w:val="a"/>
    <w:uiPriority w:val="34"/>
    <w:qFormat/>
    <w:rsid w:val="00315A68"/>
    <w:pPr>
      <w:ind w:left="720"/>
      <w:contextualSpacing/>
    </w:pPr>
  </w:style>
  <w:style w:type="paragraph" w:styleId="1d">
    <w:name w:val="index 1"/>
    <w:basedOn w:val="a"/>
    <w:autoRedefine/>
    <w:uiPriority w:val="99"/>
    <w:semiHidden/>
    <w:unhideWhenUsed/>
    <w:qFormat/>
    <w:rsid w:val="002E05A2"/>
    <w:pPr>
      <w:ind w:left="220" w:hanging="220"/>
    </w:pPr>
  </w:style>
  <w:style w:type="paragraph" w:styleId="aff6">
    <w:name w:val="Subtitle"/>
    <w:basedOn w:val="a"/>
    <w:uiPriority w:val="11"/>
    <w:qFormat/>
    <w:rsid w:val="00315A68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paragraph" w:styleId="25">
    <w:name w:val="Quote"/>
    <w:basedOn w:val="a"/>
    <w:uiPriority w:val="29"/>
    <w:qFormat/>
    <w:rsid w:val="00315A68"/>
    <w:rPr>
      <w:rFonts w:cs="Times New Roman"/>
      <w:i/>
    </w:rPr>
  </w:style>
  <w:style w:type="paragraph" w:styleId="aff7">
    <w:name w:val="Intense Quote"/>
    <w:basedOn w:val="a"/>
    <w:uiPriority w:val="30"/>
    <w:qFormat/>
    <w:rsid w:val="00315A68"/>
    <w:pPr>
      <w:ind w:left="720" w:right="720"/>
    </w:pPr>
    <w:rPr>
      <w:rFonts w:cs="Times New Roman"/>
      <w:b/>
      <w:i/>
      <w:szCs w:val="22"/>
    </w:rPr>
  </w:style>
  <w:style w:type="paragraph" w:styleId="aff8">
    <w:name w:val="TOC Heading"/>
    <w:basedOn w:val="1"/>
    <w:uiPriority w:val="39"/>
    <w:semiHidden/>
    <w:unhideWhenUsed/>
    <w:qFormat/>
    <w:rsid w:val="00315A68"/>
    <w:rPr>
      <w:rFonts w:cs="Times New Roman"/>
    </w:rPr>
  </w:style>
  <w:style w:type="paragraph" w:customStyle="1" w:styleId="Standard">
    <w:name w:val="Standard"/>
    <w:qFormat/>
    <w:rsid w:val="001F6571"/>
    <w:pPr>
      <w:suppressAutoHyphens/>
      <w:textAlignment w:val="baseline"/>
    </w:pPr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6F0E5-7C36-4D85-BC50-433C41A5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8475</TotalTime>
  <Pages>70</Pages>
  <Words>15687</Words>
  <Characters>89422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Минэкономики РК от 27.12.2017 N 382"Об утверждении рекомендаций по разработке, реализации и методике оценки эффективности муниципальных программ муниципальных образований в Республике Коми"(вместе с "Рекомендуемым перечнем муниципальных программ")</vt:lpstr>
    </vt:vector>
  </TitlesOfParts>
  <Company>КонсультантПлюс Версия 4017.00.21</Company>
  <LinksUpToDate>false</LinksUpToDate>
  <CharactersWithSpaces>104900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Минэкономики РК от 27.12.2017 N 382"Об утверждении рекомендаций по разработке, реализации и методике оценки эффективности муниципальных программ муниципальных образований в Республике Коми"(вместе с "Рекомендуемым перечнем муниципальных программ")</dc:title>
  <dc:subject/>
  <dc:creator>Т.М. Белопшицкая</dc:creator>
  <dc:description/>
  <cp:lastModifiedBy>Валиева Наталья Сергеевна</cp:lastModifiedBy>
  <cp:revision>1245</cp:revision>
  <cp:lastPrinted>2021-03-23T13:20:00Z</cp:lastPrinted>
  <dcterms:created xsi:type="dcterms:W3CDTF">2018-10-19T07:13:00Z</dcterms:created>
  <dcterms:modified xsi:type="dcterms:W3CDTF">2021-03-23T13:24:00Z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4017.00.21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