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20" w:rsidRDefault="00460E20" w:rsidP="00460E20">
      <w:pPr>
        <w:widowControl w:val="0"/>
        <w:spacing w:after="0"/>
        <w:ind w:left="6096" w:hanging="12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60E20" w:rsidRDefault="00460E20" w:rsidP="00460E20">
      <w:pPr>
        <w:widowControl w:val="0"/>
        <w:spacing w:after="0"/>
        <w:ind w:left="6096" w:hanging="1276"/>
        <w:jc w:val="right"/>
        <w:rPr>
          <w:rFonts w:ascii="Times New Roman" w:hAnsi="Times New Roman" w:cs="Times New Roman"/>
          <w:sz w:val="28"/>
          <w:szCs w:val="28"/>
        </w:rPr>
      </w:pPr>
    </w:p>
    <w:p w:rsidR="00E74DC6" w:rsidRPr="00202DF3" w:rsidRDefault="00E74DC6" w:rsidP="00867F87">
      <w:pPr>
        <w:widowControl w:val="0"/>
        <w:spacing w:after="0"/>
        <w:ind w:left="609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>УТВЕРЖДЕН</w:t>
      </w:r>
    </w:p>
    <w:p w:rsidR="00695E48" w:rsidRPr="00202DF3" w:rsidRDefault="000C7445" w:rsidP="0096787E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>н</w:t>
      </w:r>
      <w:r w:rsidR="00F23CA8" w:rsidRPr="00202DF3">
        <w:rPr>
          <w:rFonts w:ascii="Times New Roman" w:hAnsi="Times New Roman" w:cs="Times New Roman"/>
          <w:sz w:val="24"/>
          <w:szCs w:val="24"/>
        </w:rPr>
        <w:t xml:space="preserve">а </w:t>
      </w:r>
      <w:r w:rsidRPr="00202DF3">
        <w:rPr>
          <w:rFonts w:ascii="Times New Roman" w:hAnsi="Times New Roman" w:cs="Times New Roman"/>
          <w:sz w:val="24"/>
          <w:szCs w:val="24"/>
        </w:rPr>
        <w:t>О</w:t>
      </w:r>
      <w:r w:rsidR="00F23CA8" w:rsidRPr="00202DF3">
        <w:rPr>
          <w:rFonts w:ascii="Times New Roman" w:hAnsi="Times New Roman" w:cs="Times New Roman"/>
          <w:sz w:val="24"/>
          <w:szCs w:val="24"/>
        </w:rPr>
        <w:t xml:space="preserve">бщем  собрании </w:t>
      </w:r>
      <w:r w:rsidRPr="00202DF3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E74DC6" w:rsidRPr="00202DF3">
        <w:rPr>
          <w:rFonts w:ascii="Times New Roman" w:hAnsi="Times New Roman" w:cs="Times New Roman"/>
          <w:sz w:val="24"/>
          <w:szCs w:val="24"/>
        </w:rPr>
        <w:t>Ассоциации</w:t>
      </w:r>
      <w:r w:rsidR="00695E48" w:rsidRPr="00202DF3">
        <w:rPr>
          <w:rFonts w:ascii="Times New Roman" w:hAnsi="Times New Roman" w:cs="Times New Roman"/>
          <w:sz w:val="24"/>
          <w:szCs w:val="24"/>
        </w:rPr>
        <w:t xml:space="preserve"> </w:t>
      </w:r>
      <w:r w:rsidR="00041024" w:rsidRPr="00202DF3">
        <w:rPr>
          <w:rFonts w:ascii="Times New Roman" w:hAnsi="Times New Roman" w:cs="Times New Roman"/>
          <w:sz w:val="24"/>
          <w:szCs w:val="24"/>
        </w:rPr>
        <w:t>п</w:t>
      </w:r>
      <w:r w:rsidR="00E74DC6" w:rsidRPr="00202DF3">
        <w:rPr>
          <w:rFonts w:ascii="Times New Roman" w:hAnsi="Times New Roman" w:cs="Times New Roman"/>
          <w:sz w:val="24"/>
          <w:szCs w:val="24"/>
        </w:rPr>
        <w:t>арикмахеро</w:t>
      </w:r>
      <w:r w:rsidR="00F23CA8" w:rsidRPr="00202DF3">
        <w:rPr>
          <w:rFonts w:ascii="Times New Roman" w:hAnsi="Times New Roman" w:cs="Times New Roman"/>
          <w:sz w:val="24"/>
          <w:szCs w:val="24"/>
        </w:rPr>
        <w:t>в и косметологов Респу</w:t>
      </w:r>
      <w:r w:rsidR="007A25B8" w:rsidRPr="00202DF3">
        <w:rPr>
          <w:rFonts w:ascii="Times New Roman" w:hAnsi="Times New Roman" w:cs="Times New Roman"/>
          <w:sz w:val="24"/>
          <w:szCs w:val="24"/>
        </w:rPr>
        <w:t>б</w:t>
      </w:r>
      <w:r w:rsidR="00F23CA8" w:rsidRPr="00202DF3">
        <w:rPr>
          <w:rFonts w:ascii="Times New Roman" w:hAnsi="Times New Roman" w:cs="Times New Roman"/>
          <w:sz w:val="24"/>
          <w:szCs w:val="24"/>
        </w:rPr>
        <w:t>лики К</w:t>
      </w:r>
      <w:r w:rsidR="00695E48" w:rsidRPr="00202DF3">
        <w:rPr>
          <w:rFonts w:ascii="Times New Roman" w:hAnsi="Times New Roman" w:cs="Times New Roman"/>
          <w:sz w:val="24"/>
          <w:szCs w:val="24"/>
        </w:rPr>
        <w:t>оми</w:t>
      </w:r>
    </w:p>
    <w:p w:rsidR="00695E48" w:rsidRPr="00202DF3" w:rsidRDefault="00695E48" w:rsidP="0096787E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96787E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 xml:space="preserve">Протокол  № </w:t>
      </w:r>
      <w:r w:rsidR="00695E48" w:rsidRPr="00202DF3">
        <w:rPr>
          <w:rFonts w:ascii="Times New Roman" w:hAnsi="Times New Roman" w:cs="Times New Roman"/>
          <w:sz w:val="24"/>
          <w:szCs w:val="24"/>
        </w:rPr>
        <w:t>___</w:t>
      </w:r>
      <w:r w:rsidRPr="00202DF3">
        <w:rPr>
          <w:rFonts w:ascii="Times New Roman" w:hAnsi="Times New Roman" w:cs="Times New Roman"/>
          <w:sz w:val="24"/>
          <w:szCs w:val="24"/>
        </w:rPr>
        <w:t xml:space="preserve"> от  </w:t>
      </w:r>
      <w:r w:rsidR="00695E48" w:rsidRPr="00202DF3">
        <w:rPr>
          <w:rFonts w:ascii="Times New Roman" w:hAnsi="Times New Roman" w:cs="Times New Roman"/>
          <w:sz w:val="24"/>
          <w:szCs w:val="24"/>
        </w:rPr>
        <w:t>_______</w:t>
      </w:r>
      <w:r w:rsidRPr="00202DF3">
        <w:rPr>
          <w:rFonts w:ascii="Times New Roman" w:hAnsi="Times New Roman" w:cs="Times New Roman"/>
          <w:sz w:val="24"/>
          <w:szCs w:val="24"/>
        </w:rPr>
        <w:t xml:space="preserve"> 201</w:t>
      </w:r>
      <w:r w:rsidR="00C86BA6" w:rsidRPr="00202DF3">
        <w:rPr>
          <w:rFonts w:ascii="Times New Roman" w:hAnsi="Times New Roman" w:cs="Times New Roman"/>
          <w:sz w:val="24"/>
          <w:szCs w:val="24"/>
        </w:rPr>
        <w:t>6</w:t>
      </w:r>
      <w:r w:rsidR="0096787E" w:rsidRPr="00202D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4DC6" w:rsidRPr="00202DF3" w:rsidRDefault="00E74DC6" w:rsidP="0096787E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74DC6" w:rsidRPr="00202DF3" w:rsidRDefault="00E74DC6" w:rsidP="00867F87">
      <w:pPr>
        <w:widowControl w:val="0"/>
        <w:spacing w:after="0"/>
        <w:ind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C86BA6" w:rsidP="00867F8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A25B8" w:rsidRPr="00202DF3" w:rsidRDefault="007A25B8" w:rsidP="00867F8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DC6" w:rsidRPr="00202DF3" w:rsidRDefault="00C86BA6" w:rsidP="00867F8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F3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F23CA8" w:rsidRPr="00202DF3">
        <w:rPr>
          <w:rFonts w:ascii="Times New Roman" w:hAnsi="Times New Roman" w:cs="Times New Roman"/>
          <w:b/>
          <w:sz w:val="24"/>
          <w:szCs w:val="24"/>
        </w:rPr>
        <w:t>Ассоциаци</w:t>
      </w:r>
      <w:r w:rsidR="007A25B8" w:rsidRPr="00202DF3">
        <w:rPr>
          <w:rFonts w:ascii="Times New Roman" w:hAnsi="Times New Roman" w:cs="Times New Roman"/>
          <w:b/>
          <w:sz w:val="24"/>
          <w:szCs w:val="24"/>
        </w:rPr>
        <w:t>и</w:t>
      </w:r>
      <w:r w:rsidR="00041024" w:rsidRPr="00202DF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74DC6" w:rsidRPr="00202DF3">
        <w:rPr>
          <w:rFonts w:ascii="Times New Roman" w:hAnsi="Times New Roman" w:cs="Times New Roman"/>
          <w:b/>
          <w:sz w:val="24"/>
          <w:szCs w:val="24"/>
        </w:rPr>
        <w:t>арикмахеров</w:t>
      </w:r>
      <w:r w:rsidR="00F23CA8" w:rsidRPr="00202DF3">
        <w:rPr>
          <w:rFonts w:ascii="Times New Roman" w:hAnsi="Times New Roman" w:cs="Times New Roman"/>
          <w:b/>
          <w:sz w:val="24"/>
          <w:szCs w:val="24"/>
        </w:rPr>
        <w:t xml:space="preserve"> и косметологов Республики </w:t>
      </w:r>
      <w:r w:rsidR="00695E48" w:rsidRPr="00202DF3">
        <w:rPr>
          <w:rFonts w:ascii="Times New Roman" w:hAnsi="Times New Roman" w:cs="Times New Roman"/>
          <w:b/>
          <w:sz w:val="24"/>
          <w:szCs w:val="24"/>
        </w:rPr>
        <w:t>Коми</w:t>
      </w:r>
    </w:p>
    <w:p w:rsidR="00E74DC6" w:rsidRPr="00202DF3" w:rsidRDefault="00E74DC6" w:rsidP="00867F8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87E" w:rsidRPr="00202DF3" w:rsidRDefault="0096787E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87E" w:rsidRPr="00202DF3" w:rsidRDefault="0096787E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87E" w:rsidRPr="00202DF3" w:rsidRDefault="0096787E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87E" w:rsidRPr="00202DF3" w:rsidRDefault="0096787E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87E" w:rsidRPr="00202DF3" w:rsidRDefault="0096787E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87E" w:rsidRPr="00202DF3" w:rsidRDefault="0096787E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87E" w:rsidRPr="00202DF3" w:rsidRDefault="0096787E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87E" w:rsidRPr="00202DF3" w:rsidRDefault="0096787E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87E" w:rsidRPr="00202DF3" w:rsidRDefault="0096787E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DC6" w:rsidRPr="00202DF3" w:rsidRDefault="00E74DC6" w:rsidP="00867F87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 xml:space="preserve">г. </w:t>
      </w:r>
      <w:r w:rsidR="00695E48" w:rsidRPr="00202DF3">
        <w:rPr>
          <w:rFonts w:ascii="Times New Roman" w:hAnsi="Times New Roman" w:cs="Times New Roman"/>
          <w:sz w:val="24"/>
          <w:szCs w:val="24"/>
        </w:rPr>
        <w:t>Сыктывкар</w:t>
      </w:r>
    </w:p>
    <w:p w:rsidR="00E74DC6" w:rsidRPr="00202DF3" w:rsidRDefault="00E74DC6" w:rsidP="00867F87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>20</w:t>
      </w:r>
      <w:r w:rsidR="00C86BA6" w:rsidRPr="00202DF3">
        <w:rPr>
          <w:rFonts w:ascii="Times New Roman" w:hAnsi="Times New Roman" w:cs="Times New Roman"/>
          <w:sz w:val="24"/>
          <w:szCs w:val="24"/>
        </w:rPr>
        <w:t>16</w:t>
      </w:r>
      <w:r w:rsidRPr="00202DF3">
        <w:rPr>
          <w:rFonts w:ascii="Times New Roman" w:hAnsi="Times New Roman" w:cs="Times New Roman"/>
          <w:sz w:val="24"/>
          <w:szCs w:val="24"/>
        </w:rPr>
        <w:t>г.</w:t>
      </w:r>
    </w:p>
    <w:p w:rsidR="00C3652D" w:rsidRPr="00202DF3" w:rsidRDefault="00C3652D" w:rsidP="00867F87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381A" w:rsidRDefault="0055381A" w:rsidP="00460E2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67F87" w:rsidRDefault="00867F87" w:rsidP="00867F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DF3" w:rsidRDefault="00202DF3" w:rsidP="00867F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DF3" w:rsidRDefault="00202DF3" w:rsidP="00867F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DF3" w:rsidRDefault="00202DF3" w:rsidP="00867F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DF3" w:rsidRDefault="00202DF3" w:rsidP="00867F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DF3" w:rsidRDefault="00202DF3" w:rsidP="00867F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DF3" w:rsidRPr="00867F87" w:rsidRDefault="00202DF3" w:rsidP="00867F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563" w:rsidRPr="00202DF3" w:rsidRDefault="0055381A" w:rsidP="0096787E">
      <w:pPr>
        <w:pStyle w:val="a7"/>
        <w:numPr>
          <w:ilvl w:val="0"/>
          <w:numId w:val="1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F3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96787E" w:rsidRPr="00202DF3" w:rsidRDefault="0096787E" w:rsidP="0096787E">
      <w:pPr>
        <w:pStyle w:val="a7"/>
        <w:spacing w:after="0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8D1E7C" w:rsidRPr="00202DF3" w:rsidRDefault="00E9755C" w:rsidP="0096787E">
      <w:pPr>
        <w:pStyle w:val="a7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02DF3">
        <w:rPr>
          <w:rFonts w:ascii="Times New Roman" w:hAnsi="Times New Roman" w:cs="Times New Roman"/>
          <w:sz w:val="24"/>
          <w:szCs w:val="24"/>
        </w:rPr>
        <w:t> </w:t>
      </w:r>
      <w:r w:rsidR="00A8189B" w:rsidRPr="00202DF3">
        <w:rPr>
          <w:rFonts w:ascii="Times New Roman" w:hAnsi="Times New Roman" w:cs="Times New Roman"/>
          <w:sz w:val="24"/>
          <w:szCs w:val="24"/>
        </w:rPr>
        <w:t xml:space="preserve">1.1. Ассоциация парикмахеров и косметологов Республики Коми (далее по тексту </w:t>
      </w:r>
      <w:r w:rsidR="005008A9" w:rsidRPr="00202DF3">
        <w:rPr>
          <w:rFonts w:ascii="Times New Roman" w:hAnsi="Times New Roman" w:cs="Times New Roman"/>
          <w:sz w:val="24"/>
          <w:szCs w:val="24"/>
        </w:rPr>
        <w:t>«</w:t>
      </w:r>
      <w:r w:rsidR="00A8189B" w:rsidRPr="00202DF3">
        <w:rPr>
          <w:rFonts w:ascii="Times New Roman" w:hAnsi="Times New Roman" w:cs="Times New Roman"/>
          <w:sz w:val="24"/>
          <w:szCs w:val="24"/>
        </w:rPr>
        <w:t>Ассоциация</w:t>
      </w:r>
      <w:r w:rsidR="005008A9" w:rsidRPr="00202DF3">
        <w:rPr>
          <w:rFonts w:ascii="Times New Roman" w:hAnsi="Times New Roman" w:cs="Times New Roman"/>
          <w:sz w:val="24"/>
          <w:szCs w:val="24"/>
        </w:rPr>
        <w:t>»</w:t>
      </w:r>
      <w:r w:rsidR="00B55524" w:rsidRPr="00202DF3">
        <w:rPr>
          <w:rFonts w:ascii="Times New Roman" w:hAnsi="Times New Roman" w:cs="Times New Roman"/>
          <w:sz w:val="24"/>
          <w:szCs w:val="24"/>
        </w:rPr>
        <w:t>)</w:t>
      </w:r>
      <w:r w:rsidR="00A8189B" w:rsidRPr="00202DF3">
        <w:rPr>
          <w:rFonts w:ascii="Times New Roman" w:hAnsi="Times New Roman" w:cs="Times New Roman"/>
          <w:sz w:val="24"/>
          <w:szCs w:val="24"/>
        </w:rPr>
        <w:t xml:space="preserve"> </w:t>
      </w:r>
      <w:r w:rsidR="00EC731E" w:rsidRPr="00202DF3">
        <w:rPr>
          <w:rFonts w:ascii="Times New Roman" w:eastAsia="Times New Roman" w:hAnsi="Times New Roman" w:cs="Times New Roman"/>
          <w:sz w:val="24"/>
          <w:szCs w:val="24"/>
        </w:rPr>
        <w:t xml:space="preserve">– это созданное на принципах добровольного объединения общественное формирование </w:t>
      </w:r>
      <w:r w:rsidR="00460E20" w:rsidRPr="00202DF3">
        <w:rPr>
          <w:rFonts w:ascii="Times New Roman" w:hAnsi="Times New Roman" w:cs="Times New Roman"/>
          <w:sz w:val="24"/>
          <w:szCs w:val="24"/>
        </w:rPr>
        <w:t xml:space="preserve">представителей  предпринимателей  Республики Коми и </w:t>
      </w:r>
      <w:r w:rsidR="002E5774" w:rsidRPr="00202DF3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</w:t>
      </w:r>
      <w:r w:rsidR="00EC731E" w:rsidRPr="00202DF3">
        <w:rPr>
          <w:rFonts w:ascii="Times New Roman" w:hAnsi="Times New Roman" w:cs="Times New Roman"/>
          <w:sz w:val="24"/>
          <w:szCs w:val="24"/>
        </w:rPr>
        <w:t>организаций</w:t>
      </w:r>
      <w:r w:rsidR="00A14875" w:rsidRPr="00202DF3">
        <w:rPr>
          <w:rFonts w:ascii="Times New Roman" w:hAnsi="Times New Roman" w:cs="Times New Roman"/>
          <w:sz w:val="24"/>
          <w:szCs w:val="24"/>
        </w:rPr>
        <w:t xml:space="preserve">, занятых  </w:t>
      </w:r>
      <w:r w:rsidR="008D1E7C" w:rsidRPr="00202DF3">
        <w:rPr>
          <w:rFonts w:ascii="Times New Roman" w:eastAsia="Times New Roman" w:hAnsi="Times New Roman" w:cs="Times New Roman"/>
          <w:sz w:val="24"/>
          <w:szCs w:val="24"/>
        </w:rPr>
        <w:t>в сфере профессионального образования и профессиональной подготовки специалистов парикмахерских услуг</w:t>
      </w:r>
      <w:r w:rsidR="00856F43" w:rsidRPr="00202DF3">
        <w:rPr>
          <w:rFonts w:ascii="Times New Roman" w:eastAsia="Times New Roman" w:hAnsi="Times New Roman" w:cs="Times New Roman"/>
          <w:sz w:val="24"/>
          <w:szCs w:val="24"/>
        </w:rPr>
        <w:t xml:space="preserve"> и косметологии</w:t>
      </w:r>
      <w:r w:rsidR="00460E20" w:rsidRPr="00202D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1E7C" w:rsidRPr="00202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524" w:rsidRPr="00202DF3" w:rsidRDefault="00A8189B" w:rsidP="0096787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 xml:space="preserve">1.2. </w:t>
      </w:r>
      <w:r w:rsidR="00B55524" w:rsidRPr="00202DF3">
        <w:rPr>
          <w:rFonts w:ascii="Times New Roman" w:hAnsi="Times New Roman" w:cs="Times New Roman"/>
          <w:sz w:val="24"/>
          <w:szCs w:val="24"/>
        </w:rPr>
        <w:t xml:space="preserve">Ассоциация является центром делового и </w:t>
      </w:r>
      <w:hyperlink r:id="rId9" w:tooltip="Культура речи" w:history="1">
        <w:r w:rsidR="00B55524" w:rsidRPr="00202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культурного общения</w:t>
        </w:r>
      </w:hyperlink>
      <w:r w:rsidR="00B55524" w:rsidRPr="00202DF3">
        <w:rPr>
          <w:rFonts w:ascii="Times New Roman" w:hAnsi="Times New Roman" w:cs="Times New Roman"/>
          <w:sz w:val="24"/>
          <w:szCs w:val="24"/>
        </w:rPr>
        <w:t xml:space="preserve"> представителей предприятий и организаций, входящих в Ассоциацию с  целью широкого развития парик</w:t>
      </w:r>
      <w:r w:rsidR="00856F43" w:rsidRPr="00202DF3">
        <w:rPr>
          <w:rFonts w:ascii="Times New Roman" w:hAnsi="Times New Roman" w:cs="Times New Roman"/>
          <w:sz w:val="24"/>
          <w:szCs w:val="24"/>
        </w:rPr>
        <w:t>махерского искусства и косметологии</w:t>
      </w:r>
      <w:r w:rsidR="00B55524" w:rsidRPr="00202DF3">
        <w:rPr>
          <w:rFonts w:ascii="Times New Roman" w:hAnsi="Times New Roman" w:cs="Times New Roman"/>
          <w:sz w:val="24"/>
          <w:szCs w:val="24"/>
        </w:rPr>
        <w:t xml:space="preserve">, </w:t>
      </w:r>
      <w:r w:rsidR="00B55524" w:rsidRPr="00202DF3">
        <w:rPr>
          <w:rFonts w:ascii="Times New Roman" w:eastAsia="Times New Roman" w:hAnsi="Times New Roman" w:cs="Times New Roman"/>
          <w:sz w:val="24"/>
          <w:szCs w:val="24"/>
        </w:rPr>
        <w:t xml:space="preserve">имеющих профессиональные и обучающие интересы, объединяющие своих членов для </w:t>
      </w:r>
      <w:r w:rsidR="00B55524" w:rsidRPr="00202DF3">
        <w:rPr>
          <w:rFonts w:ascii="Times New Roman" w:hAnsi="Times New Roman" w:cs="Times New Roman"/>
          <w:sz w:val="24"/>
          <w:szCs w:val="24"/>
        </w:rPr>
        <w:t xml:space="preserve">оперативного решения задач, конструктивного диалога, выработке общих подходов в разрешении возникших проблем в отрасли, взаимодействия и </w:t>
      </w:r>
      <w:hyperlink r:id="rId10" w:tooltip="Взаимопомощь" w:history="1">
        <w:r w:rsidR="00B55524" w:rsidRPr="00202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взаимопомощи</w:t>
        </w:r>
      </w:hyperlink>
      <w:r w:rsidR="00B55524" w:rsidRPr="00202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524" w:rsidRPr="00202DF3" w:rsidRDefault="00A8189B" w:rsidP="0096787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>Ассоциация не является юридическим лицом и осуществляет свою деятельность на общественных началах</w:t>
      </w:r>
      <w:r w:rsidR="00B55524" w:rsidRPr="00202DF3">
        <w:rPr>
          <w:rFonts w:ascii="Times New Roman" w:hAnsi="Times New Roman" w:cs="Times New Roman"/>
          <w:sz w:val="24"/>
          <w:szCs w:val="24"/>
        </w:rPr>
        <w:t>.</w:t>
      </w:r>
      <w:r w:rsidRPr="0020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524" w:rsidRPr="00202DF3" w:rsidRDefault="00B55524" w:rsidP="0096787E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202DF3">
        <w:rPr>
          <w:rFonts w:ascii="Times New Roman" w:hAnsi="Times New Roman" w:cs="Times New Roman"/>
          <w:sz w:val="24"/>
          <w:szCs w:val="24"/>
        </w:rPr>
        <w:t>Ассоциация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является для своих членов совещательным и координирующим органом, не нарушающим финансовую, хозяйственную и организационную самостоятельность и независимость ее членов.</w:t>
      </w:r>
    </w:p>
    <w:p w:rsidR="0003513D" w:rsidRPr="00202DF3" w:rsidRDefault="00E9755C" w:rsidP="00202DF3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>1.4. </w:t>
      </w:r>
      <w:r w:rsidR="00EC731E" w:rsidRPr="00202DF3">
        <w:rPr>
          <w:rFonts w:ascii="Times New Roman" w:hAnsi="Times New Roman" w:cs="Times New Roman"/>
          <w:sz w:val="24"/>
          <w:szCs w:val="24"/>
        </w:rPr>
        <w:t xml:space="preserve"> </w:t>
      </w:r>
      <w:r w:rsidRPr="00202DF3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EC731E" w:rsidRPr="00202DF3">
        <w:rPr>
          <w:rFonts w:ascii="Times New Roman" w:hAnsi="Times New Roman" w:cs="Times New Roman"/>
          <w:sz w:val="24"/>
          <w:szCs w:val="24"/>
        </w:rPr>
        <w:t>Ассоциация</w:t>
      </w:r>
      <w:r w:rsidRPr="00202DF3">
        <w:rPr>
          <w:rFonts w:ascii="Times New Roman" w:hAnsi="Times New Roman" w:cs="Times New Roman"/>
          <w:sz w:val="24"/>
          <w:szCs w:val="24"/>
        </w:rPr>
        <w:t xml:space="preserve"> и ее члены руководствуются </w:t>
      </w:r>
      <w:hyperlink r:id="rId11" w:history="1">
        <w:r w:rsidR="00EC731E" w:rsidRPr="00202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кодексом Российской Федерации</w:t>
        </w:r>
      </w:hyperlink>
      <w:r w:rsidR="00EC731E" w:rsidRPr="00202DF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EC731E" w:rsidRPr="00202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"О некоммерческих организациях"</w:t>
        </w:r>
      </w:hyperlink>
      <w:r w:rsidR="00EC731E" w:rsidRPr="00202DF3">
        <w:rPr>
          <w:rFonts w:ascii="Times New Roman" w:hAnsi="Times New Roman" w:cs="Times New Roman"/>
          <w:sz w:val="24"/>
          <w:szCs w:val="24"/>
        </w:rPr>
        <w:t xml:space="preserve">, </w:t>
      </w:r>
      <w:r w:rsidR="00232427" w:rsidRPr="00202DF3">
        <w:rPr>
          <w:rFonts w:ascii="Times New Roman" w:hAnsi="Times New Roman" w:cs="Times New Roman"/>
          <w:sz w:val="24"/>
          <w:szCs w:val="24"/>
        </w:rPr>
        <w:t xml:space="preserve"> </w:t>
      </w:r>
      <w:r w:rsidR="00EC731E" w:rsidRPr="00202DF3">
        <w:rPr>
          <w:rFonts w:ascii="Times New Roman" w:hAnsi="Times New Roman" w:cs="Times New Roman"/>
          <w:sz w:val="24"/>
          <w:szCs w:val="24"/>
        </w:rPr>
        <w:t>другими нормативно-правовыми актами РФ и Республики Коми,</w:t>
      </w:r>
      <w:r w:rsidR="00EC731E" w:rsidRPr="00202DF3">
        <w:rPr>
          <w:rFonts w:ascii="Times New Roman" w:eastAsia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96787E" w:rsidRPr="00202DF3" w:rsidRDefault="0063157B" w:rsidP="00202DF3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</w:rPr>
      </w:pPr>
      <w:r w:rsidRPr="00202DF3">
        <w:rPr>
          <w:b/>
        </w:rPr>
        <w:t xml:space="preserve">Цели </w:t>
      </w:r>
      <w:r w:rsidR="00630FFE" w:rsidRPr="00202DF3">
        <w:rPr>
          <w:b/>
        </w:rPr>
        <w:t>Ассоциации</w:t>
      </w:r>
    </w:p>
    <w:p w:rsidR="002E5774" w:rsidRPr="00202DF3" w:rsidRDefault="00856F43" w:rsidP="00856F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1. Защита </w:t>
      </w:r>
      <w:r w:rsidR="002E5774" w:rsidRPr="00202DF3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и экономических интересов </w:t>
      </w:r>
      <w:r w:rsidR="00460E20" w:rsidRPr="00202DF3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предпринимателей и </w:t>
      </w:r>
      <w:r w:rsidR="00630FFE" w:rsidRPr="00202DF3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</w:t>
      </w:r>
      <w:r w:rsidR="00460E20" w:rsidRPr="00202DF3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организаций,</w:t>
      </w:r>
      <w:r w:rsidR="008D1E7C" w:rsidRPr="00202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FFE" w:rsidRPr="00202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774" w:rsidRPr="00202DF3">
        <w:rPr>
          <w:rFonts w:ascii="Times New Roman" w:eastAsia="Times New Roman" w:hAnsi="Times New Roman" w:cs="Times New Roman"/>
          <w:sz w:val="24"/>
          <w:szCs w:val="24"/>
        </w:rPr>
        <w:t>занятых в сфере профессионального образования и профессиональной подготовки сп</w:t>
      </w:r>
      <w:r w:rsidR="0096787E" w:rsidRPr="00202DF3">
        <w:rPr>
          <w:rFonts w:ascii="Times New Roman" w:eastAsia="Times New Roman" w:hAnsi="Times New Roman" w:cs="Times New Roman"/>
          <w:sz w:val="24"/>
          <w:szCs w:val="24"/>
        </w:rPr>
        <w:t>ециалистов парикмахерских</w:t>
      </w:r>
      <w:r w:rsidR="00490381" w:rsidRPr="00202DF3">
        <w:rPr>
          <w:rFonts w:ascii="Times New Roman" w:eastAsia="Times New Roman" w:hAnsi="Times New Roman" w:cs="Times New Roman"/>
          <w:sz w:val="24"/>
          <w:szCs w:val="24"/>
        </w:rPr>
        <w:t xml:space="preserve"> и косметологических</w:t>
      </w:r>
      <w:r w:rsidR="0096787E" w:rsidRPr="00202DF3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490381" w:rsidRPr="00202DF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E5774" w:rsidRPr="00202DF3" w:rsidRDefault="00856F43" w:rsidP="00856F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2. Содействие </w:t>
      </w:r>
      <w:r w:rsidR="002E5774" w:rsidRPr="00202DF3">
        <w:rPr>
          <w:rFonts w:ascii="Times New Roman" w:eastAsia="Times New Roman" w:hAnsi="Times New Roman" w:cs="Times New Roman"/>
          <w:sz w:val="24"/>
          <w:szCs w:val="24"/>
        </w:rPr>
        <w:t>в поддержании высоких стандартов профессионального уровня выпускников</w:t>
      </w:r>
      <w:r w:rsidR="00460E20" w:rsidRPr="00202DF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</w:t>
      </w:r>
      <w:r w:rsidR="00460E20" w:rsidRPr="00202D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5774" w:rsidRPr="00202DF3">
        <w:rPr>
          <w:rFonts w:ascii="Times New Roman" w:eastAsia="Times New Roman" w:hAnsi="Times New Roman" w:cs="Times New Roman"/>
          <w:sz w:val="24"/>
          <w:szCs w:val="24"/>
        </w:rPr>
        <w:t xml:space="preserve"> готовящих специалистов в сфере индустрии красоты</w:t>
      </w:r>
      <w:r w:rsidR="00A94DC1" w:rsidRPr="00202DF3">
        <w:rPr>
          <w:rFonts w:ascii="Times New Roman" w:eastAsia="Times New Roman" w:hAnsi="Times New Roman" w:cs="Times New Roman"/>
          <w:sz w:val="24"/>
          <w:szCs w:val="24"/>
        </w:rPr>
        <w:t xml:space="preserve">, а также поддержка </w:t>
      </w:r>
      <w:hyperlink r:id="rId13" w:tooltip="Активность деловая" w:history="1">
        <w:r w:rsidR="00A94DC1" w:rsidRPr="00202DF3">
          <w:rPr>
            <w:rFonts w:ascii="Times New Roman" w:eastAsia="Times New Roman" w:hAnsi="Times New Roman" w:cs="Times New Roman"/>
            <w:sz w:val="24"/>
            <w:szCs w:val="24"/>
          </w:rPr>
          <w:t>деловой активности</w:t>
        </w:r>
      </w:hyperlink>
      <w:r w:rsidR="00A94DC1" w:rsidRPr="00202DF3">
        <w:rPr>
          <w:rFonts w:ascii="Times New Roman" w:eastAsia="Times New Roman" w:hAnsi="Times New Roman" w:cs="Times New Roman"/>
          <w:sz w:val="24"/>
          <w:szCs w:val="24"/>
        </w:rPr>
        <w:t>, высокого социального, правового статуса и   престижа профессии парикмахеров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и косметологов</w:t>
      </w:r>
      <w:r w:rsidR="0096787E" w:rsidRPr="00202D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5774" w:rsidRPr="00202DF3" w:rsidRDefault="00856F43" w:rsidP="00856F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3. Представление </w:t>
      </w:r>
      <w:r w:rsidR="002E5774" w:rsidRPr="00202DF3">
        <w:rPr>
          <w:rFonts w:ascii="Times New Roman" w:eastAsia="Times New Roman" w:hAnsi="Times New Roman" w:cs="Times New Roman"/>
          <w:sz w:val="24"/>
          <w:szCs w:val="24"/>
        </w:rPr>
        <w:t xml:space="preserve">и защита интересов членов </w:t>
      </w:r>
      <w:r w:rsidR="00630FFE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2E5774" w:rsidRPr="00202DF3">
        <w:rPr>
          <w:rFonts w:ascii="Times New Roman" w:eastAsia="Times New Roman" w:hAnsi="Times New Roman" w:cs="Times New Roman"/>
          <w:sz w:val="24"/>
          <w:szCs w:val="24"/>
        </w:rPr>
        <w:t xml:space="preserve"> в любых государственных органах, органах местного самоуправления, общественных, к</w:t>
      </w:r>
      <w:r w:rsidR="0096787E" w:rsidRPr="00202DF3">
        <w:rPr>
          <w:rFonts w:ascii="Times New Roman" w:eastAsia="Times New Roman" w:hAnsi="Times New Roman" w:cs="Times New Roman"/>
          <w:sz w:val="24"/>
          <w:szCs w:val="24"/>
        </w:rPr>
        <w:t>оммерческих и иных организациях;</w:t>
      </w:r>
    </w:p>
    <w:p w:rsidR="00C521A7" w:rsidRPr="00202DF3" w:rsidRDefault="00856F43" w:rsidP="00856F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4. Создание </w:t>
      </w:r>
      <w:r w:rsidR="00C521A7" w:rsidRPr="00202DF3">
        <w:rPr>
          <w:rFonts w:ascii="Times New Roman" w:eastAsia="Times New Roman" w:hAnsi="Times New Roman" w:cs="Times New Roman"/>
          <w:sz w:val="24"/>
          <w:szCs w:val="24"/>
        </w:rPr>
        <w:t>системы фестивалей и конкурсов по парикмахерскому искусству, де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коративной косметике</w:t>
      </w:r>
      <w:r w:rsidR="00090732" w:rsidRPr="00202DF3">
        <w:rPr>
          <w:rFonts w:ascii="Times New Roman" w:eastAsia="Times New Roman" w:hAnsi="Times New Roman" w:cs="Times New Roman"/>
          <w:sz w:val="24"/>
          <w:szCs w:val="24"/>
        </w:rPr>
        <w:t xml:space="preserve"> и маникюру в Республике Коми.</w:t>
      </w:r>
    </w:p>
    <w:p w:rsidR="00630FFE" w:rsidRPr="00202DF3" w:rsidRDefault="00630FFE" w:rsidP="00630FF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b/>
          <w:sz w:val="24"/>
          <w:szCs w:val="24"/>
        </w:rPr>
        <w:t>3.Задачи Ассоциации</w:t>
      </w:r>
    </w:p>
    <w:p w:rsidR="00090732" w:rsidRPr="00202DF3" w:rsidRDefault="00090732" w:rsidP="00F538E5">
      <w:pPr>
        <w:pStyle w:val="a9"/>
        <w:numPr>
          <w:ilvl w:val="0"/>
          <w:numId w:val="2"/>
        </w:numPr>
        <w:spacing w:after="0" w:afterAutospacing="0" w:line="276" w:lineRule="auto"/>
        <w:ind w:left="0" w:firstLine="360"/>
        <w:jc w:val="both"/>
      </w:pPr>
      <w:r w:rsidRPr="00202DF3">
        <w:t>Повышать профессиональное  мастерство студентов/выпускни</w:t>
      </w:r>
      <w:r w:rsidR="00A94DC1" w:rsidRPr="00202DF3">
        <w:t xml:space="preserve">ков </w:t>
      </w:r>
      <w:r w:rsidR="00856F43" w:rsidRPr="00202DF3">
        <w:t xml:space="preserve">профессиональных </w:t>
      </w:r>
      <w:r w:rsidR="00A94DC1" w:rsidRPr="00202DF3">
        <w:t>образовательных организаций</w:t>
      </w:r>
      <w:r w:rsidRPr="00202DF3">
        <w:t>,  квалифицированных специалистов, рабочих, в сфере  парикмахерских, педикюрных, маникюрных, косметологических услуг;</w:t>
      </w:r>
      <w:r w:rsidRPr="00202DF3">
        <w:rPr>
          <w:color w:val="000000"/>
        </w:rPr>
        <w:t xml:space="preserve"> </w:t>
      </w:r>
    </w:p>
    <w:p w:rsidR="00EC6B7C" w:rsidRPr="00202DF3" w:rsidRDefault="00EC6B7C" w:rsidP="00F538E5">
      <w:pPr>
        <w:pStyle w:val="a9"/>
        <w:numPr>
          <w:ilvl w:val="0"/>
          <w:numId w:val="2"/>
        </w:numPr>
        <w:spacing w:after="0" w:afterAutospacing="0" w:line="276" w:lineRule="auto"/>
        <w:ind w:left="0" w:firstLine="360"/>
        <w:jc w:val="both"/>
      </w:pPr>
      <w:r w:rsidRPr="00202DF3">
        <w:t xml:space="preserve">Оказывать взаимопомощь советами, проведением экспертных и аналитических консультаций. Выступать инициаторами и участниками общегородских </w:t>
      </w:r>
      <w:r w:rsidR="00B53054" w:rsidRPr="00202DF3">
        <w:t xml:space="preserve">и республиканских </w:t>
      </w:r>
      <w:r w:rsidRPr="00202DF3">
        <w:t>проектов и программ. Проводить организационную, просветительскую и информационную работу для Членов Ассоциации по различным направления</w:t>
      </w:r>
      <w:r w:rsidR="00232427" w:rsidRPr="00202DF3">
        <w:t>м</w:t>
      </w:r>
      <w:r w:rsidRPr="00202DF3">
        <w:t xml:space="preserve"> в культуре, отдыхе, обучении, бизнес</w:t>
      </w:r>
      <w:r w:rsidR="007E3E38" w:rsidRPr="00202DF3">
        <w:t>е</w:t>
      </w:r>
      <w:r w:rsidRPr="00202DF3">
        <w:t>. Проводить совместные ознакомительные и дружествен</w:t>
      </w:r>
      <w:r w:rsidR="003E6D56" w:rsidRPr="00202DF3">
        <w:t>ные поездки в различные регионы;</w:t>
      </w:r>
    </w:p>
    <w:p w:rsidR="00B808BE" w:rsidRPr="00202DF3" w:rsidRDefault="00B808BE" w:rsidP="00F538E5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</w:t>
      </w:r>
      <w:r w:rsidR="007E3E38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овывать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</w:t>
      </w:r>
      <w:r w:rsidR="007E3E38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субъектами сферы парикмахерских и косметологических услуг с целью обмена опытом, выработки совместных решений, предложений</w:t>
      </w:r>
      <w:r w:rsidR="003E6D56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0732" w:rsidRPr="00202DF3" w:rsidRDefault="00090732" w:rsidP="00F538E5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обучающие семинары, мастер-классы</w:t>
      </w:r>
      <w:r w:rsidR="000100BB" w:rsidRPr="00202D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повы</w:t>
      </w:r>
      <w:r w:rsidR="00B53054" w:rsidRPr="00202DF3">
        <w:rPr>
          <w:rFonts w:ascii="Times New Roman" w:eastAsia="Times New Roman" w:hAnsi="Times New Roman" w:cs="Times New Roman"/>
          <w:sz w:val="24"/>
          <w:szCs w:val="24"/>
        </w:rPr>
        <w:t>шение эффективности обслуживания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и качества </w:t>
      </w:r>
      <w:r w:rsidR="00B53054" w:rsidRPr="00202DF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услуг;</w:t>
      </w:r>
    </w:p>
    <w:p w:rsidR="00AA0DC7" w:rsidRPr="00202DF3" w:rsidRDefault="00090732" w:rsidP="00F538E5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8BE" w:rsidRPr="00202DF3">
        <w:rPr>
          <w:rFonts w:ascii="Times New Roman" w:eastAsia="Times New Roman" w:hAnsi="Times New Roman" w:cs="Times New Roman"/>
          <w:sz w:val="24"/>
          <w:szCs w:val="24"/>
        </w:rPr>
        <w:t>Участ</w:t>
      </w:r>
      <w:r w:rsidR="007E3E38" w:rsidRPr="00202DF3">
        <w:rPr>
          <w:rFonts w:ascii="Times New Roman" w:eastAsia="Times New Roman" w:hAnsi="Times New Roman" w:cs="Times New Roman"/>
          <w:sz w:val="24"/>
          <w:szCs w:val="24"/>
        </w:rPr>
        <w:t>вовать</w:t>
      </w:r>
      <w:r w:rsidR="00B808BE" w:rsidRPr="00202DF3">
        <w:rPr>
          <w:rFonts w:ascii="Times New Roman" w:eastAsia="Times New Roman" w:hAnsi="Times New Roman" w:cs="Times New Roman"/>
          <w:sz w:val="24"/>
          <w:szCs w:val="24"/>
        </w:rPr>
        <w:t xml:space="preserve">   в </w:t>
      </w:r>
      <w:hyperlink r:id="rId14" w:tooltip="Колл" w:history="1">
        <w:r w:rsidR="00B808BE" w:rsidRPr="00202DF3">
          <w:rPr>
            <w:rFonts w:ascii="Times New Roman" w:eastAsia="Times New Roman" w:hAnsi="Times New Roman" w:cs="Times New Roman"/>
            <w:sz w:val="24"/>
            <w:szCs w:val="24"/>
          </w:rPr>
          <w:t>коллективных</w:t>
        </w:r>
      </w:hyperlink>
      <w:r w:rsidR="00B808BE" w:rsidRPr="00202DF3">
        <w:rPr>
          <w:rFonts w:ascii="Times New Roman" w:eastAsia="Times New Roman" w:hAnsi="Times New Roman" w:cs="Times New Roman"/>
          <w:sz w:val="24"/>
          <w:szCs w:val="24"/>
        </w:rPr>
        <w:t xml:space="preserve"> переговорах с органами государственной власти и органами местного самоуправления по подготовке, заключению и изменению региональных соглашений, проведению городских и республиканских конкурсов, смотров,  фестивалей парикмахерского искусства, творческих встреч, семинаров по обмену опытом работы мастеров на территории Республики Коми;</w:t>
      </w:r>
    </w:p>
    <w:p w:rsidR="00CD2E47" w:rsidRPr="00202DF3" w:rsidRDefault="00CD2E47" w:rsidP="00F538E5">
      <w:pPr>
        <w:pStyle w:val="a7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="007E3E38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содействи</w:t>
      </w:r>
      <w:r w:rsidR="007E3E38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3E38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профессиональным </w:t>
      </w:r>
      <w:r w:rsidR="00C521A7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</w:t>
      </w:r>
      <w:r w:rsidR="007B627F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улучшении подготовки, повышения квалификации и переподготовки парикмахерских и косметологических кадров Республики Коми; </w:t>
      </w:r>
    </w:p>
    <w:p w:rsidR="00AA0DC7" w:rsidRPr="00202DF3" w:rsidRDefault="00AA0DC7" w:rsidP="00F538E5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>Удовлетвор</w:t>
      </w:r>
      <w:r w:rsidR="007E3E38" w:rsidRPr="00202DF3">
        <w:rPr>
          <w:rFonts w:ascii="Times New Roman" w:eastAsia="Times New Roman" w:hAnsi="Times New Roman" w:cs="Times New Roman"/>
          <w:sz w:val="24"/>
          <w:szCs w:val="24"/>
        </w:rPr>
        <w:t xml:space="preserve">ять 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общественны</w:t>
      </w:r>
      <w:r w:rsidR="007E3E38" w:rsidRPr="00202D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потребност</w:t>
      </w:r>
      <w:r w:rsidR="007E3E38" w:rsidRPr="00202D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во всех видах парикмахерских, косметических, педикюрных, маникюрных услуг,  повышение качества и культуры обслуживания населения;</w:t>
      </w:r>
    </w:p>
    <w:p w:rsidR="00AA0DC7" w:rsidRPr="00202DF3" w:rsidRDefault="00AA0DC7" w:rsidP="00F538E5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CC4707" w:rsidRPr="00202DF3">
        <w:rPr>
          <w:rFonts w:ascii="Times New Roman" w:eastAsia="Times New Roman" w:hAnsi="Times New Roman" w:cs="Times New Roman"/>
          <w:sz w:val="24"/>
          <w:szCs w:val="24"/>
        </w:rPr>
        <w:t xml:space="preserve">одить 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CC4707" w:rsidRPr="00202DF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этики, обстановки взаимного доверия, обеспечения надежности, безопасности ведения бизнеса и </w:t>
      </w:r>
      <w:r w:rsidR="00C521A7" w:rsidRPr="00202DF3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</w:t>
      </w:r>
      <w:r w:rsidR="003E6D56" w:rsidRPr="00202DF3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EF531A" w:rsidRPr="00202DF3" w:rsidRDefault="003D33AA" w:rsidP="00F538E5">
      <w:pPr>
        <w:pStyle w:val="a7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31A" w:rsidRPr="00202DF3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координации действий своих участников в сфере социально-трудовых и связанных с этим экономических отношений, в том числе, по реализации обучающих программ, проведению политики занятости, </w:t>
      </w:r>
      <w:hyperlink r:id="rId15" w:tooltip="Заработная плата" w:history="1">
        <w:r w:rsidR="00EF531A" w:rsidRPr="00202DF3">
          <w:rPr>
            <w:rFonts w:ascii="Times New Roman" w:eastAsia="Times New Roman" w:hAnsi="Times New Roman" w:cs="Times New Roman"/>
            <w:sz w:val="24"/>
            <w:szCs w:val="24"/>
          </w:rPr>
          <w:t>заработной платы</w:t>
        </w:r>
      </w:hyperlink>
      <w:r w:rsidR="00EF531A" w:rsidRPr="00202D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 w:tooltip="Охрана труда" w:history="1">
        <w:r w:rsidR="00EF531A" w:rsidRPr="00202DF3">
          <w:rPr>
            <w:rFonts w:ascii="Times New Roman" w:eastAsia="Times New Roman" w:hAnsi="Times New Roman" w:cs="Times New Roman"/>
            <w:sz w:val="24"/>
            <w:szCs w:val="24"/>
          </w:rPr>
          <w:t>охраны труда</w:t>
        </w:r>
      </w:hyperlink>
      <w:r w:rsidR="00EF531A" w:rsidRPr="00202DF3">
        <w:rPr>
          <w:rFonts w:ascii="Times New Roman" w:eastAsia="Times New Roman" w:hAnsi="Times New Roman" w:cs="Times New Roman"/>
          <w:sz w:val="24"/>
          <w:szCs w:val="24"/>
        </w:rPr>
        <w:t xml:space="preserve"> участников </w:t>
      </w:r>
      <w:r w:rsidR="00EF531A" w:rsidRPr="00202DF3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  <w:r w:rsidR="00EF531A" w:rsidRPr="00202D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0DC7" w:rsidRPr="00202DF3" w:rsidRDefault="00AA0DC7" w:rsidP="00F538E5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Содейств</w:t>
      </w:r>
      <w:r w:rsidR="00CC4707" w:rsidRPr="00202DF3">
        <w:rPr>
          <w:rFonts w:ascii="Times New Roman" w:eastAsia="Times New Roman" w:hAnsi="Times New Roman" w:cs="Times New Roman"/>
          <w:sz w:val="24"/>
          <w:szCs w:val="24"/>
        </w:rPr>
        <w:t xml:space="preserve">овать 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участникам </w:t>
      </w:r>
      <w:r w:rsidRPr="00202DF3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</w:t>
      </w:r>
      <w:hyperlink r:id="rId17" w:tooltip="Целевые программы" w:history="1">
        <w:r w:rsidRPr="00202DF3">
          <w:rPr>
            <w:rFonts w:ascii="Times New Roman" w:eastAsia="Times New Roman" w:hAnsi="Times New Roman" w:cs="Times New Roman"/>
            <w:sz w:val="24"/>
            <w:szCs w:val="24"/>
          </w:rPr>
          <w:t>целевых программ</w:t>
        </w:r>
      </w:hyperlink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(на основе </w:t>
      </w:r>
      <w:hyperlink r:id="rId18" w:tooltip="Долевое участие" w:history="1">
        <w:r w:rsidRPr="00202DF3">
          <w:rPr>
            <w:rFonts w:ascii="Times New Roman" w:eastAsia="Times New Roman" w:hAnsi="Times New Roman" w:cs="Times New Roman"/>
            <w:sz w:val="24"/>
            <w:szCs w:val="24"/>
          </w:rPr>
          <w:t>долевого участия</w:t>
        </w:r>
      </w:hyperlink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и других взаимовыгодных началах) по закупке современного оборудования, препаратов, материалов и др.; </w:t>
      </w:r>
    </w:p>
    <w:p w:rsidR="00141284" w:rsidRPr="00202DF3" w:rsidRDefault="00AA0DC7" w:rsidP="00856F43">
      <w:pPr>
        <w:pStyle w:val="a7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284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внедр</w:t>
      </w:r>
      <w:r w:rsidR="00CC4707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141284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парикмахерскую и косметологическую практику передовы</w:t>
      </w:r>
      <w:r w:rsidR="00CC4707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41284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</w:t>
      </w:r>
      <w:r w:rsidR="00CC4707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1284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6025F" w:rsidRPr="00202DF3" w:rsidRDefault="00CC4707" w:rsidP="00856F43">
      <w:pPr>
        <w:pStyle w:val="a7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6025F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 w:rsidR="0066025F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6025F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6D56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парикмахерского искусства</w:t>
      </w:r>
      <w:r w:rsidR="0066025F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косметологии, осуществление взаимодействия с </w:t>
      </w:r>
      <w:r w:rsidR="00B53054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Союзом парикмахеров и косметологов России, </w:t>
      </w:r>
      <w:r w:rsidR="0066025F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международной Ассоциацией, другими общественными организациями стран и других иностранных государств; </w:t>
      </w:r>
    </w:p>
    <w:p w:rsidR="0066025F" w:rsidRPr="00202DF3" w:rsidRDefault="00C3652D" w:rsidP="00856F43">
      <w:pPr>
        <w:pStyle w:val="a7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6025F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</w:t>
      </w:r>
      <w:r w:rsidR="00CC4707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кать </w:t>
      </w:r>
      <w:r w:rsidR="0066025F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 и отечественных инв</w:t>
      </w:r>
      <w:r w:rsidR="00B53054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есторов для развития отрасли в Республике</w:t>
      </w:r>
      <w:r w:rsidR="0066025F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Коми; </w:t>
      </w:r>
    </w:p>
    <w:p w:rsidR="0066025F" w:rsidRPr="00202DF3" w:rsidRDefault="0066025F" w:rsidP="00856F43">
      <w:pPr>
        <w:pStyle w:val="a7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4707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нформирова</w:t>
      </w:r>
      <w:r w:rsidR="00CC4707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пресс</w:t>
      </w:r>
      <w:r w:rsidR="00CC4707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радио и телевидения об актуальных проблемах </w:t>
      </w:r>
      <w:r w:rsidR="00B53054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отрасли в Республике</w:t>
      </w:r>
      <w:r w:rsidR="00232427" w:rsidRPr="0020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Коми.</w:t>
      </w:r>
    </w:p>
    <w:p w:rsidR="000100BB" w:rsidRPr="00202DF3" w:rsidRDefault="001D0067" w:rsidP="001D0067">
      <w:pPr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100BB"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Органы управления </w:t>
      </w:r>
      <w:r w:rsidR="0026355D" w:rsidRPr="00202DF3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</w:p>
    <w:p w:rsidR="000100BB" w:rsidRPr="00202DF3" w:rsidRDefault="000100BB" w:rsidP="00202DF3">
      <w:pPr>
        <w:numPr>
          <w:ilvl w:val="1"/>
          <w:numId w:val="4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Органами управления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0100BB" w:rsidRPr="00202DF3" w:rsidRDefault="000100BB" w:rsidP="00202DF3">
      <w:pPr>
        <w:pStyle w:val="a7"/>
        <w:numPr>
          <w:ilvl w:val="0"/>
          <w:numId w:val="1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членов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00BB" w:rsidRPr="00202DF3" w:rsidRDefault="000100BB" w:rsidP="00202DF3">
      <w:pPr>
        <w:pStyle w:val="a7"/>
        <w:numPr>
          <w:ilvl w:val="0"/>
          <w:numId w:val="1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00BB" w:rsidRPr="00202DF3" w:rsidRDefault="000100BB" w:rsidP="00202DF3">
      <w:pPr>
        <w:pStyle w:val="a7"/>
        <w:numPr>
          <w:ilvl w:val="0"/>
          <w:numId w:val="1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0BB" w:rsidRPr="00202DF3" w:rsidRDefault="001D0067" w:rsidP="001D0067">
      <w:pPr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0100BB"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Общее собрание </w:t>
      </w:r>
      <w:r w:rsidR="0026355D" w:rsidRPr="00202DF3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</w:p>
    <w:p w:rsidR="000100BB" w:rsidRPr="00202DF3" w:rsidRDefault="000100BB" w:rsidP="00856F43">
      <w:pPr>
        <w:numPr>
          <w:ilvl w:val="1"/>
          <w:numId w:val="5"/>
        </w:numPr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>К компетенции общего собрания относятся следующие вопросы:</w:t>
      </w:r>
    </w:p>
    <w:p w:rsidR="000100BB" w:rsidRPr="00202DF3" w:rsidRDefault="000100BB" w:rsidP="00856F43">
      <w:pPr>
        <w:numPr>
          <w:ilvl w:val="0"/>
          <w:numId w:val="15"/>
        </w:numPr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и обсуждение основных направлений деятельности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, принятие </w:t>
      </w:r>
      <w:r w:rsidR="00856F43" w:rsidRPr="00202DF3">
        <w:rPr>
          <w:rFonts w:ascii="Times New Roman" w:eastAsia="Times New Roman" w:hAnsi="Times New Roman" w:cs="Times New Roman"/>
          <w:sz w:val="24"/>
          <w:szCs w:val="24"/>
        </w:rPr>
        <w:t>решений по обсуждаемым вопросам;</w:t>
      </w:r>
    </w:p>
    <w:p w:rsidR="000100BB" w:rsidRPr="00202DF3" w:rsidRDefault="000100BB" w:rsidP="00856F43">
      <w:pPr>
        <w:numPr>
          <w:ilvl w:val="0"/>
          <w:numId w:val="15"/>
        </w:numPr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выбор Совета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0BB" w:rsidRPr="00202DF3" w:rsidRDefault="000100BB" w:rsidP="003E6D56">
      <w:pPr>
        <w:numPr>
          <w:ilvl w:val="1"/>
          <w:numId w:val="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общего собрания составляется протокол.</w:t>
      </w:r>
    </w:p>
    <w:p w:rsidR="000100BB" w:rsidRPr="00202DF3" w:rsidRDefault="000100BB" w:rsidP="003E6D56">
      <w:pPr>
        <w:numPr>
          <w:ilvl w:val="1"/>
          <w:numId w:val="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Собрание считается правомочным, если на нем присутствуют более половины членов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0BB" w:rsidRPr="00202DF3" w:rsidRDefault="000100BB" w:rsidP="003E6D56">
      <w:pPr>
        <w:numPr>
          <w:ilvl w:val="1"/>
          <w:numId w:val="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Решения общего собрания по вопросам деятельности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простым большинством от числа присутствующих на собрании членов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F43" w:rsidRPr="00202DF3" w:rsidRDefault="000100BB" w:rsidP="00856F43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проводится по решению Совета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, но не реже одного раза в год.</w:t>
      </w:r>
    </w:p>
    <w:p w:rsidR="00856F43" w:rsidRPr="00202DF3" w:rsidRDefault="00856F43" w:rsidP="00856F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BB" w:rsidRPr="00202DF3" w:rsidRDefault="000100BB" w:rsidP="00856F43">
      <w:pPr>
        <w:pStyle w:val="a7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</w:t>
      </w:r>
      <w:r w:rsidR="0026355D" w:rsidRPr="00202DF3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</w:p>
    <w:p w:rsidR="003E6D56" w:rsidRPr="00202DF3" w:rsidRDefault="003E6D56" w:rsidP="00856F43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0BB" w:rsidRPr="00202DF3" w:rsidRDefault="000100BB" w:rsidP="003E6D5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К компетенции Совета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относится:</w:t>
      </w:r>
    </w:p>
    <w:p w:rsidR="000100BB" w:rsidRPr="00202DF3" w:rsidRDefault="000100BB" w:rsidP="003E6D56">
      <w:pPr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>принятие мер по недопущению и пресечению недобросовестной конкуренции и неделового партнерства;</w:t>
      </w:r>
    </w:p>
    <w:p w:rsidR="000100BB" w:rsidRPr="00202DF3" w:rsidRDefault="000100BB" w:rsidP="003E6D56">
      <w:pPr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>содействие урегулированию споров;</w:t>
      </w:r>
    </w:p>
    <w:p w:rsidR="000100BB" w:rsidRPr="00202DF3" w:rsidRDefault="000100BB" w:rsidP="003E6D56">
      <w:pPr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членам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и защите их интересов в вопросах, связанных с осуществлением деятельности;</w:t>
      </w:r>
    </w:p>
    <w:p w:rsidR="000100BB" w:rsidRPr="00202DF3" w:rsidRDefault="000100BB" w:rsidP="003E6D56">
      <w:pPr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разработка суммы и порядка оплаты дополнительных членских взносов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на ее нужды</w:t>
      </w:r>
      <w:proofErr w:type="gramStart"/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100BB" w:rsidRPr="00202DF3" w:rsidRDefault="000100BB" w:rsidP="003E6D56">
      <w:pPr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решение других вопросов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Ассоциации.</w:t>
      </w:r>
    </w:p>
    <w:p w:rsidR="000100BB" w:rsidRPr="00202DF3" w:rsidRDefault="000100BB" w:rsidP="003E6D56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По вопросам своей компетенции Совет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решение, которое подписывается Председателем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A75224" w:rsidRPr="00202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0BB" w:rsidRPr="00202DF3" w:rsidRDefault="000100BB" w:rsidP="003E6D56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избирается общим собранием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сроком на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года. Собрание Совета считается правомочным, если на нем присутствуют более половины членов Совета. Решения принимаются простым большинством голосов от числа присутствующих.</w:t>
      </w:r>
    </w:p>
    <w:p w:rsidR="000100BB" w:rsidRPr="00202DF3" w:rsidRDefault="000100BB" w:rsidP="003E6D56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Заседания Совета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созываются по мере необходимости, но не реже 1 раза в квартал.</w:t>
      </w:r>
    </w:p>
    <w:p w:rsidR="00A75224" w:rsidRPr="00202DF3" w:rsidRDefault="000100BB" w:rsidP="003E6D56">
      <w:pPr>
        <w:pStyle w:val="a9"/>
        <w:spacing w:before="0" w:beforeAutospacing="0" w:after="0" w:afterAutospacing="0" w:line="276" w:lineRule="auto"/>
        <w:ind w:firstLine="709"/>
        <w:jc w:val="both"/>
      </w:pPr>
      <w:r w:rsidRPr="00202DF3">
        <w:t xml:space="preserve">Результаты заседания отражаются в протоколе, подписанном </w:t>
      </w:r>
      <w:r w:rsidR="00A75224" w:rsidRPr="00202DF3">
        <w:t>п</w:t>
      </w:r>
      <w:r w:rsidRPr="00202DF3">
        <w:t xml:space="preserve">редседателем </w:t>
      </w:r>
      <w:r w:rsidR="0026355D" w:rsidRPr="00202DF3">
        <w:t>Ассоциации</w:t>
      </w:r>
      <w:r w:rsidRPr="00202DF3">
        <w:t>.</w:t>
      </w:r>
    </w:p>
    <w:p w:rsidR="000100BB" w:rsidRPr="00202DF3" w:rsidRDefault="00A75224" w:rsidP="00A75224">
      <w:pPr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100BB"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Председатель </w:t>
      </w:r>
      <w:r w:rsidR="0026355D" w:rsidRPr="00202DF3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</w:p>
    <w:p w:rsidR="000100BB" w:rsidRPr="00202DF3" w:rsidRDefault="000100BB" w:rsidP="003E6D56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избирается Советом </w:t>
      </w:r>
      <w:r w:rsidR="0026355D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простым большинством из числа присутствующих</w:t>
      </w:r>
    </w:p>
    <w:p w:rsidR="000100BB" w:rsidRPr="00202DF3" w:rsidRDefault="000100BB" w:rsidP="003E6D56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К компетенции председателя </w:t>
      </w:r>
      <w:r w:rsidR="00267203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относится:</w:t>
      </w:r>
    </w:p>
    <w:p w:rsidR="000100BB" w:rsidRPr="00202DF3" w:rsidRDefault="000100BB" w:rsidP="003E6D56">
      <w:pPr>
        <w:pStyle w:val="a7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созыв и ведение заседания </w:t>
      </w:r>
      <w:r w:rsidR="00267203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00BB" w:rsidRPr="00202DF3" w:rsidRDefault="000100BB" w:rsidP="003E6D56">
      <w:pPr>
        <w:pStyle w:val="a7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подписание решений и других документов </w:t>
      </w:r>
      <w:r w:rsidR="00267203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6D56" w:rsidRDefault="000100BB" w:rsidP="00202DF3">
      <w:pPr>
        <w:pStyle w:val="a9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center"/>
        <w:rPr>
          <w:b/>
        </w:rPr>
      </w:pPr>
      <w:r w:rsidRPr="00202DF3">
        <w:t xml:space="preserve">решение иных вопросов, порученных ему Советом </w:t>
      </w:r>
      <w:r w:rsidR="00267203" w:rsidRPr="00202DF3">
        <w:t>Ассоциации</w:t>
      </w:r>
      <w:r w:rsidRPr="00202DF3">
        <w:t>.</w:t>
      </w:r>
      <w:r w:rsidR="0055381A" w:rsidRPr="00202DF3">
        <w:rPr>
          <w:b/>
        </w:rPr>
        <w:t xml:space="preserve"> </w:t>
      </w:r>
    </w:p>
    <w:p w:rsidR="00202DF3" w:rsidRPr="00202DF3" w:rsidRDefault="00202DF3" w:rsidP="00202DF3">
      <w:pPr>
        <w:pStyle w:val="a9"/>
        <w:spacing w:before="0" w:beforeAutospacing="0" w:after="0" w:afterAutospacing="0" w:line="276" w:lineRule="auto"/>
        <w:ind w:left="709"/>
        <w:rPr>
          <w:b/>
        </w:rPr>
      </w:pPr>
    </w:p>
    <w:p w:rsidR="0055381A" w:rsidRPr="00202DF3" w:rsidRDefault="0055381A" w:rsidP="00856F43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jc w:val="center"/>
        <w:rPr>
          <w:b/>
        </w:rPr>
      </w:pPr>
      <w:r w:rsidRPr="00202DF3">
        <w:rPr>
          <w:b/>
        </w:rPr>
        <w:t>Формы работы Ассоциации</w:t>
      </w:r>
    </w:p>
    <w:p w:rsidR="0055381A" w:rsidRPr="00202DF3" w:rsidRDefault="0055381A" w:rsidP="0055381A">
      <w:pPr>
        <w:pStyle w:val="a9"/>
        <w:spacing w:before="0" w:beforeAutospacing="0" w:after="0" w:afterAutospacing="0" w:line="276" w:lineRule="auto"/>
        <w:jc w:val="center"/>
        <w:rPr>
          <w:b/>
        </w:rPr>
      </w:pPr>
    </w:p>
    <w:p w:rsidR="0055381A" w:rsidRPr="00202DF3" w:rsidRDefault="0055381A" w:rsidP="0055381A">
      <w:pPr>
        <w:pStyle w:val="a9"/>
        <w:spacing w:before="0" w:beforeAutospacing="0" w:after="0" w:afterAutospacing="0" w:line="276" w:lineRule="auto"/>
        <w:ind w:firstLine="709"/>
        <w:jc w:val="both"/>
      </w:pPr>
      <w:r w:rsidRPr="00202DF3">
        <w:t xml:space="preserve">1. </w:t>
      </w:r>
      <w:r w:rsidRPr="00202DF3">
        <w:rPr>
          <w:bCs/>
        </w:rPr>
        <w:t>Ассоциация</w:t>
      </w:r>
      <w:r w:rsidRPr="00202DF3">
        <w:t xml:space="preserve"> проводит презентации Членов </w:t>
      </w:r>
      <w:r w:rsidRPr="00202DF3">
        <w:rPr>
          <w:bCs/>
        </w:rPr>
        <w:t>Ассоциации</w:t>
      </w:r>
      <w:r w:rsidRPr="00202DF3">
        <w:t xml:space="preserve">, презентации проектов, мероприятия, приуроченные к праздничным датам и </w:t>
      </w:r>
      <w:proofErr w:type="spellStart"/>
      <w:r w:rsidRPr="00202DF3">
        <w:t>тп</w:t>
      </w:r>
      <w:proofErr w:type="spellEnd"/>
      <w:r w:rsidRPr="00202DF3">
        <w:t>.;</w:t>
      </w:r>
    </w:p>
    <w:p w:rsidR="0055381A" w:rsidRPr="00202DF3" w:rsidRDefault="0055381A" w:rsidP="0055381A">
      <w:pPr>
        <w:pStyle w:val="a9"/>
        <w:spacing w:before="0" w:beforeAutospacing="0" w:after="0" w:afterAutospacing="0" w:line="276" w:lineRule="auto"/>
        <w:ind w:firstLine="709"/>
        <w:jc w:val="both"/>
      </w:pPr>
      <w:r w:rsidRPr="00202DF3">
        <w:t xml:space="preserve">2. </w:t>
      </w:r>
      <w:r w:rsidRPr="00202DF3">
        <w:rPr>
          <w:bCs/>
        </w:rPr>
        <w:t>Ассоциация</w:t>
      </w:r>
      <w:r w:rsidRPr="00202DF3">
        <w:t xml:space="preserve"> проводит информационную деятельность о мероприятиях, принятых решениях и </w:t>
      </w:r>
      <w:proofErr w:type="spellStart"/>
      <w:r w:rsidRPr="00202DF3">
        <w:t>т</w:t>
      </w:r>
      <w:proofErr w:type="gramStart"/>
      <w:r w:rsidRPr="00202DF3">
        <w:t>.д</w:t>
      </w:r>
      <w:proofErr w:type="spellEnd"/>
      <w:proofErr w:type="gramEnd"/>
      <w:r w:rsidRPr="00202DF3">
        <w:t>;</w:t>
      </w:r>
    </w:p>
    <w:p w:rsidR="0055381A" w:rsidRPr="00202DF3" w:rsidRDefault="0055381A" w:rsidP="0055381A">
      <w:pPr>
        <w:pStyle w:val="a9"/>
        <w:spacing w:before="0" w:beforeAutospacing="0" w:after="0" w:afterAutospacing="0" w:line="276" w:lineRule="auto"/>
        <w:ind w:firstLine="709"/>
        <w:jc w:val="both"/>
      </w:pPr>
      <w:r w:rsidRPr="00202DF3">
        <w:t xml:space="preserve">3. Для обмена мнением, информациями о проводимых мероприятиях </w:t>
      </w:r>
      <w:r w:rsidRPr="00202DF3">
        <w:rPr>
          <w:bCs/>
        </w:rPr>
        <w:t>Ассоциация</w:t>
      </w:r>
      <w:r w:rsidRPr="00202DF3">
        <w:t xml:space="preserve"> имеет свой сайт (страницу на сайте) и обеспечивает его информационное наполнение;</w:t>
      </w:r>
    </w:p>
    <w:p w:rsidR="0055381A" w:rsidRPr="00202DF3" w:rsidRDefault="0055381A" w:rsidP="00202DF3">
      <w:pPr>
        <w:pStyle w:val="a9"/>
        <w:spacing w:before="0" w:beforeAutospacing="0" w:after="0" w:afterAutospacing="0" w:line="276" w:lineRule="auto"/>
        <w:ind w:firstLine="709"/>
        <w:jc w:val="both"/>
      </w:pPr>
      <w:r w:rsidRPr="00202DF3">
        <w:lastRenderedPageBreak/>
        <w:t xml:space="preserve">4. Принимает участие в организации и проведении </w:t>
      </w:r>
      <w:hyperlink r:id="rId19" w:tooltip="Конкурсы профессиональные" w:history="1">
        <w:r w:rsidRPr="00202DF3">
          <w:rPr>
            <w:rStyle w:val="a8"/>
            <w:color w:val="auto"/>
            <w:u w:val="none"/>
          </w:rPr>
          <w:t>профессиональных конкурсов</w:t>
        </w:r>
      </w:hyperlink>
      <w:r w:rsidRPr="00202DF3">
        <w:t>, м</w:t>
      </w:r>
      <w:r w:rsidR="00B53054" w:rsidRPr="00202DF3">
        <w:t>ероприятий, семинаров, выставок</w:t>
      </w:r>
      <w:r w:rsidRPr="00202DF3">
        <w:t xml:space="preserve"> и т.п.</w:t>
      </w:r>
      <w:bookmarkStart w:id="0" w:name="_GoBack"/>
      <w:bookmarkEnd w:id="0"/>
    </w:p>
    <w:p w:rsidR="000100BB" w:rsidRPr="00202DF3" w:rsidRDefault="00856F43" w:rsidP="00202DF3">
      <w:pPr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100BB"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Финансовая деятельность </w:t>
      </w:r>
      <w:r w:rsidR="00267203" w:rsidRPr="00202DF3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</w:p>
    <w:p w:rsidR="00B53054" w:rsidRPr="00202DF3" w:rsidRDefault="000100BB" w:rsidP="00B53054">
      <w:pPr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Финансовые поступления на осуществление деятельности </w:t>
      </w:r>
      <w:r w:rsidR="00267203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из отчислений от поступлений в виде:</w:t>
      </w:r>
    </w:p>
    <w:p w:rsidR="000100BB" w:rsidRPr="00202DF3" w:rsidRDefault="00B53054" w:rsidP="003E6D56">
      <w:pPr>
        <w:numPr>
          <w:ilvl w:val="0"/>
          <w:numId w:val="18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членских </w:t>
      </w:r>
      <w:r w:rsidR="000100BB" w:rsidRPr="00202DF3">
        <w:rPr>
          <w:rFonts w:ascii="Times New Roman" w:eastAsia="Times New Roman" w:hAnsi="Times New Roman" w:cs="Times New Roman"/>
          <w:sz w:val="24"/>
          <w:szCs w:val="24"/>
        </w:rPr>
        <w:t>взносов;</w:t>
      </w:r>
    </w:p>
    <w:p w:rsidR="00B53054" w:rsidRPr="00202DF3" w:rsidRDefault="00B53054" w:rsidP="003E6D56">
      <w:pPr>
        <w:numPr>
          <w:ilvl w:val="0"/>
          <w:numId w:val="18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>благотворительных взносов;</w:t>
      </w:r>
    </w:p>
    <w:p w:rsidR="000100BB" w:rsidRPr="00202DF3" w:rsidRDefault="000100BB" w:rsidP="003E6D56">
      <w:pPr>
        <w:numPr>
          <w:ilvl w:val="0"/>
          <w:numId w:val="18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взносов членов </w:t>
      </w:r>
      <w:r w:rsidR="00267203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0BB" w:rsidRPr="00202DF3" w:rsidRDefault="000100BB" w:rsidP="003E6D56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Возможные затраты на осуществление и реализацию целей </w:t>
      </w:r>
      <w:r w:rsidR="00267203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, решение организационных и технических вопросов отражаются в смете, утверждаемой общим собранием по представлению Совета </w:t>
      </w:r>
      <w:r w:rsidR="00267203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0BB" w:rsidRPr="00202DF3" w:rsidRDefault="00856F43" w:rsidP="00856F43">
      <w:pPr>
        <w:spacing w:before="100" w:beforeAutospacing="1" w:after="100" w:afterAutospacing="1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0100BB"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Прекращение деятельности </w:t>
      </w:r>
      <w:r w:rsidR="00267203" w:rsidRPr="00202DF3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</w:p>
    <w:p w:rsidR="000100BB" w:rsidRPr="00202DF3" w:rsidRDefault="000100BB" w:rsidP="00856F43">
      <w:pPr>
        <w:numPr>
          <w:ilvl w:val="1"/>
          <w:numId w:val="12"/>
        </w:numPr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общего собрания </w:t>
      </w:r>
      <w:r w:rsidR="00267203" w:rsidRPr="00202DF3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0BB" w:rsidRPr="00202DF3" w:rsidRDefault="00856F43" w:rsidP="00A75224">
      <w:pPr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0100BB" w:rsidRPr="00202DF3">
        <w:rPr>
          <w:rFonts w:ascii="Times New Roman" w:eastAsia="Times New Roman" w:hAnsi="Times New Roman" w:cs="Times New Roman"/>
          <w:b/>
          <w:bCs/>
          <w:sz w:val="24"/>
          <w:szCs w:val="24"/>
        </w:rPr>
        <w:t>. Учет и хранение документации</w:t>
      </w:r>
    </w:p>
    <w:p w:rsidR="000100BB" w:rsidRPr="00202DF3" w:rsidRDefault="000100BB" w:rsidP="00856F43">
      <w:pPr>
        <w:numPr>
          <w:ilvl w:val="1"/>
          <w:numId w:val="13"/>
        </w:numPr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Хранение и учет документации, касающейся деятельности </w:t>
      </w:r>
      <w:r w:rsidR="00267203" w:rsidRPr="00202DF3">
        <w:rPr>
          <w:rFonts w:ascii="Times New Roman" w:eastAsia="Times New Roman" w:hAnsi="Times New Roman" w:cs="Times New Roman"/>
          <w:sz w:val="24"/>
          <w:szCs w:val="24"/>
        </w:rPr>
        <w:t>Ассоциации,</w:t>
      </w:r>
      <w:r w:rsidRPr="00202DF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267203" w:rsidRPr="00202DF3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:rsidR="00992563" w:rsidRPr="00202DF3" w:rsidRDefault="00856F43" w:rsidP="00856F43">
      <w:pPr>
        <w:pStyle w:val="a7"/>
        <w:numPr>
          <w:ilvl w:val="0"/>
          <w:numId w:val="12"/>
        </w:numPr>
        <w:tabs>
          <w:tab w:val="center" w:pos="4677"/>
          <w:tab w:val="left" w:pos="80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224" w:rsidRPr="00202DF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56F43" w:rsidRPr="00202DF3" w:rsidRDefault="00856F43" w:rsidP="00856F43">
      <w:pPr>
        <w:pStyle w:val="a7"/>
        <w:tabs>
          <w:tab w:val="center" w:pos="4677"/>
          <w:tab w:val="left" w:pos="8085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2563" w:rsidRPr="00202DF3" w:rsidRDefault="00856F43" w:rsidP="00867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>1</w:t>
      </w:r>
      <w:r w:rsidR="00150D6A" w:rsidRPr="00202DF3">
        <w:rPr>
          <w:rFonts w:ascii="Times New Roman" w:hAnsi="Times New Roman" w:cs="Times New Roman"/>
          <w:sz w:val="24"/>
          <w:szCs w:val="24"/>
        </w:rPr>
        <w:t xml:space="preserve">. Действие настоящего </w:t>
      </w:r>
      <w:r w:rsidR="007B748A" w:rsidRPr="00202DF3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50D6A" w:rsidRPr="00202DF3">
        <w:rPr>
          <w:rFonts w:ascii="Times New Roman" w:hAnsi="Times New Roman" w:cs="Times New Roman"/>
          <w:sz w:val="24"/>
          <w:szCs w:val="24"/>
        </w:rPr>
        <w:t>распространяется на весь период деятельности Ассоциации.</w:t>
      </w:r>
    </w:p>
    <w:p w:rsidR="009D0293" w:rsidRPr="00202DF3" w:rsidRDefault="00150D6A" w:rsidP="00867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F3">
        <w:rPr>
          <w:rFonts w:ascii="Times New Roman" w:hAnsi="Times New Roman" w:cs="Times New Roman"/>
          <w:sz w:val="24"/>
          <w:szCs w:val="24"/>
        </w:rPr>
        <w:t xml:space="preserve">2. Изменения и дополнения </w:t>
      </w:r>
      <w:r w:rsidR="007B748A" w:rsidRPr="00202DF3">
        <w:rPr>
          <w:rFonts w:ascii="Times New Roman" w:hAnsi="Times New Roman" w:cs="Times New Roman"/>
          <w:sz w:val="24"/>
          <w:szCs w:val="24"/>
        </w:rPr>
        <w:t>в</w:t>
      </w:r>
      <w:r w:rsidRPr="00202DF3">
        <w:rPr>
          <w:rFonts w:ascii="Times New Roman" w:hAnsi="Times New Roman" w:cs="Times New Roman"/>
          <w:sz w:val="24"/>
          <w:szCs w:val="24"/>
        </w:rPr>
        <w:t xml:space="preserve"> </w:t>
      </w:r>
      <w:r w:rsidR="007B748A" w:rsidRPr="00202DF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202DF3">
        <w:rPr>
          <w:rFonts w:ascii="Times New Roman" w:hAnsi="Times New Roman" w:cs="Times New Roman"/>
          <w:sz w:val="24"/>
          <w:szCs w:val="24"/>
        </w:rPr>
        <w:t xml:space="preserve"> утверждаются решением Общего собрания членов Ассоциации.</w:t>
      </w:r>
    </w:p>
    <w:sectPr w:rsidR="009D0293" w:rsidRPr="00202DF3" w:rsidSect="00202DF3">
      <w:pgSz w:w="11906" w:h="16838"/>
      <w:pgMar w:top="851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F7" w:rsidRDefault="00BC22F7" w:rsidP="00992563">
      <w:pPr>
        <w:spacing w:after="0" w:line="240" w:lineRule="auto"/>
      </w:pPr>
      <w:r>
        <w:separator/>
      </w:r>
    </w:p>
  </w:endnote>
  <w:endnote w:type="continuationSeparator" w:id="0">
    <w:p w:rsidR="00BC22F7" w:rsidRDefault="00BC22F7" w:rsidP="009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F7" w:rsidRDefault="00BC22F7" w:rsidP="00992563">
      <w:pPr>
        <w:spacing w:after="0" w:line="240" w:lineRule="auto"/>
      </w:pPr>
      <w:r>
        <w:separator/>
      </w:r>
    </w:p>
  </w:footnote>
  <w:footnote w:type="continuationSeparator" w:id="0">
    <w:p w:rsidR="00BC22F7" w:rsidRDefault="00BC22F7" w:rsidP="0099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23543C"/>
    <w:multiLevelType w:val="multilevel"/>
    <w:tmpl w:val="9B8611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56B57"/>
    <w:multiLevelType w:val="multilevel"/>
    <w:tmpl w:val="53F695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8562C"/>
    <w:multiLevelType w:val="multilevel"/>
    <w:tmpl w:val="55D09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272AA"/>
    <w:multiLevelType w:val="hybridMultilevel"/>
    <w:tmpl w:val="AE5EF81C"/>
    <w:lvl w:ilvl="0" w:tplc="2BB8BA9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B1431"/>
    <w:multiLevelType w:val="multilevel"/>
    <w:tmpl w:val="96001F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23DAC"/>
    <w:multiLevelType w:val="multilevel"/>
    <w:tmpl w:val="6F300A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D642B"/>
    <w:multiLevelType w:val="hybridMultilevel"/>
    <w:tmpl w:val="7AD0DA8E"/>
    <w:lvl w:ilvl="0" w:tplc="2BB8BA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242B7C"/>
    <w:multiLevelType w:val="hybridMultilevel"/>
    <w:tmpl w:val="FCCA87EC"/>
    <w:lvl w:ilvl="0" w:tplc="2BB8BA9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B5F60D8"/>
    <w:multiLevelType w:val="hybridMultilevel"/>
    <w:tmpl w:val="1084D8AE"/>
    <w:lvl w:ilvl="0" w:tplc="2BB8BA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0D127D"/>
    <w:multiLevelType w:val="multilevel"/>
    <w:tmpl w:val="0046BC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02100"/>
    <w:multiLevelType w:val="multilevel"/>
    <w:tmpl w:val="61D6E3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23CF9"/>
    <w:multiLevelType w:val="multilevel"/>
    <w:tmpl w:val="B3C07AC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F4CA4"/>
    <w:multiLevelType w:val="multilevel"/>
    <w:tmpl w:val="A1581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4">
    <w:nsid w:val="59DB6BBB"/>
    <w:multiLevelType w:val="multilevel"/>
    <w:tmpl w:val="6CE280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FF5DE1"/>
    <w:multiLevelType w:val="multilevel"/>
    <w:tmpl w:val="79D8E5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D3BDB"/>
    <w:multiLevelType w:val="multilevel"/>
    <w:tmpl w:val="E1143E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D44EA0"/>
    <w:multiLevelType w:val="multilevel"/>
    <w:tmpl w:val="253CCB7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62A14"/>
    <w:multiLevelType w:val="multilevel"/>
    <w:tmpl w:val="1E0C30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6"/>
  </w:num>
  <w:num w:numId="5">
    <w:abstractNumId w:val="10"/>
  </w:num>
  <w:num w:numId="6">
    <w:abstractNumId w:val="15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"/>
  </w:num>
  <w:num w:numId="13">
    <w:abstractNumId w:val="6"/>
  </w:num>
  <w:num w:numId="14">
    <w:abstractNumId w:val="9"/>
  </w:num>
  <w:num w:numId="15">
    <w:abstractNumId w:val="17"/>
  </w:num>
  <w:num w:numId="16">
    <w:abstractNumId w:val="12"/>
  </w:num>
  <w:num w:numId="17">
    <w:abstractNumId w:val="7"/>
  </w:num>
  <w:num w:numId="1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563"/>
    <w:rsid w:val="000100BB"/>
    <w:rsid w:val="00033456"/>
    <w:rsid w:val="00033596"/>
    <w:rsid w:val="0003513D"/>
    <w:rsid w:val="00041024"/>
    <w:rsid w:val="000575D3"/>
    <w:rsid w:val="00060CC5"/>
    <w:rsid w:val="00090732"/>
    <w:rsid w:val="000A489B"/>
    <w:rsid w:val="000B68BF"/>
    <w:rsid w:val="000C7445"/>
    <w:rsid w:val="00106597"/>
    <w:rsid w:val="00115567"/>
    <w:rsid w:val="00131CAA"/>
    <w:rsid w:val="00141284"/>
    <w:rsid w:val="00150D6A"/>
    <w:rsid w:val="001933F4"/>
    <w:rsid w:val="001A5CCC"/>
    <w:rsid w:val="001A65D6"/>
    <w:rsid w:val="001C0ECE"/>
    <w:rsid w:val="001D0067"/>
    <w:rsid w:val="001D6B7B"/>
    <w:rsid w:val="00202DF3"/>
    <w:rsid w:val="00207195"/>
    <w:rsid w:val="002126F5"/>
    <w:rsid w:val="0021337E"/>
    <w:rsid w:val="00230DF5"/>
    <w:rsid w:val="00232427"/>
    <w:rsid w:val="00240D2E"/>
    <w:rsid w:val="00241881"/>
    <w:rsid w:val="00241B4D"/>
    <w:rsid w:val="0026355D"/>
    <w:rsid w:val="002651DB"/>
    <w:rsid w:val="00267203"/>
    <w:rsid w:val="00270D60"/>
    <w:rsid w:val="00271224"/>
    <w:rsid w:val="002A42C1"/>
    <w:rsid w:val="002E5774"/>
    <w:rsid w:val="003642CC"/>
    <w:rsid w:val="00382FEC"/>
    <w:rsid w:val="00396E44"/>
    <w:rsid w:val="003B77C3"/>
    <w:rsid w:val="003D33AA"/>
    <w:rsid w:val="003D40B3"/>
    <w:rsid w:val="003E32E0"/>
    <w:rsid w:val="003E6D56"/>
    <w:rsid w:val="00417621"/>
    <w:rsid w:val="0042604F"/>
    <w:rsid w:val="00460E20"/>
    <w:rsid w:val="0047039A"/>
    <w:rsid w:val="00490381"/>
    <w:rsid w:val="004E18A4"/>
    <w:rsid w:val="005008A9"/>
    <w:rsid w:val="0055381A"/>
    <w:rsid w:val="0055748B"/>
    <w:rsid w:val="00587E9C"/>
    <w:rsid w:val="005A452B"/>
    <w:rsid w:val="005B57D1"/>
    <w:rsid w:val="005D3525"/>
    <w:rsid w:val="005E268B"/>
    <w:rsid w:val="005E68ED"/>
    <w:rsid w:val="005F1A09"/>
    <w:rsid w:val="00630FFE"/>
    <w:rsid w:val="0063157B"/>
    <w:rsid w:val="00631946"/>
    <w:rsid w:val="00634E33"/>
    <w:rsid w:val="0066025F"/>
    <w:rsid w:val="00664969"/>
    <w:rsid w:val="00695E48"/>
    <w:rsid w:val="006B6B20"/>
    <w:rsid w:val="006C4C1F"/>
    <w:rsid w:val="006D6892"/>
    <w:rsid w:val="006E3FCA"/>
    <w:rsid w:val="00704147"/>
    <w:rsid w:val="007059AA"/>
    <w:rsid w:val="00716449"/>
    <w:rsid w:val="00736652"/>
    <w:rsid w:val="007527F3"/>
    <w:rsid w:val="007A25B8"/>
    <w:rsid w:val="007B03C0"/>
    <w:rsid w:val="007B627F"/>
    <w:rsid w:val="007B748A"/>
    <w:rsid w:val="007D1036"/>
    <w:rsid w:val="007E3E38"/>
    <w:rsid w:val="007F2151"/>
    <w:rsid w:val="0082664B"/>
    <w:rsid w:val="00856F43"/>
    <w:rsid w:val="00867F87"/>
    <w:rsid w:val="008913A7"/>
    <w:rsid w:val="008933E4"/>
    <w:rsid w:val="008B4256"/>
    <w:rsid w:val="008D1E7C"/>
    <w:rsid w:val="008F3A34"/>
    <w:rsid w:val="009013AD"/>
    <w:rsid w:val="009073FC"/>
    <w:rsid w:val="009134B2"/>
    <w:rsid w:val="0094270D"/>
    <w:rsid w:val="0096787E"/>
    <w:rsid w:val="00992563"/>
    <w:rsid w:val="009D0293"/>
    <w:rsid w:val="00A14875"/>
    <w:rsid w:val="00A208DE"/>
    <w:rsid w:val="00A53F5A"/>
    <w:rsid w:val="00A75224"/>
    <w:rsid w:val="00A8189B"/>
    <w:rsid w:val="00A852A4"/>
    <w:rsid w:val="00A94DC1"/>
    <w:rsid w:val="00AA0DC7"/>
    <w:rsid w:val="00AB6529"/>
    <w:rsid w:val="00AB6885"/>
    <w:rsid w:val="00AF0623"/>
    <w:rsid w:val="00B53054"/>
    <w:rsid w:val="00B55524"/>
    <w:rsid w:val="00B808BE"/>
    <w:rsid w:val="00BC22F7"/>
    <w:rsid w:val="00C137FC"/>
    <w:rsid w:val="00C27CF9"/>
    <w:rsid w:val="00C32616"/>
    <w:rsid w:val="00C3652D"/>
    <w:rsid w:val="00C5188B"/>
    <w:rsid w:val="00C521A7"/>
    <w:rsid w:val="00C60E3C"/>
    <w:rsid w:val="00C76538"/>
    <w:rsid w:val="00C81FA1"/>
    <w:rsid w:val="00C86BA6"/>
    <w:rsid w:val="00CC0D39"/>
    <w:rsid w:val="00CC4707"/>
    <w:rsid w:val="00CD2E47"/>
    <w:rsid w:val="00D01A01"/>
    <w:rsid w:val="00D136FF"/>
    <w:rsid w:val="00D3264F"/>
    <w:rsid w:val="00D70DA2"/>
    <w:rsid w:val="00D743C2"/>
    <w:rsid w:val="00D803D0"/>
    <w:rsid w:val="00D84E29"/>
    <w:rsid w:val="00D933AC"/>
    <w:rsid w:val="00DA77ED"/>
    <w:rsid w:val="00DF2DE0"/>
    <w:rsid w:val="00DF62FE"/>
    <w:rsid w:val="00E0368D"/>
    <w:rsid w:val="00E255A8"/>
    <w:rsid w:val="00E2735C"/>
    <w:rsid w:val="00E6106E"/>
    <w:rsid w:val="00E61BA1"/>
    <w:rsid w:val="00E632B7"/>
    <w:rsid w:val="00E6556D"/>
    <w:rsid w:val="00E7031A"/>
    <w:rsid w:val="00E74DC6"/>
    <w:rsid w:val="00E9755C"/>
    <w:rsid w:val="00EC237D"/>
    <w:rsid w:val="00EC6B7C"/>
    <w:rsid w:val="00EC731E"/>
    <w:rsid w:val="00EF531A"/>
    <w:rsid w:val="00EF67A1"/>
    <w:rsid w:val="00F10932"/>
    <w:rsid w:val="00F12FF1"/>
    <w:rsid w:val="00F23CA8"/>
    <w:rsid w:val="00F42F4A"/>
    <w:rsid w:val="00F538E5"/>
    <w:rsid w:val="00F67781"/>
    <w:rsid w:val="00F67997"/>
    <w:rsid w:val="00F70326"/>
    <w:rsid w:val="00F960AF"/>
    <w:rsid w:val="00FA6E8E"/>
    <w:rsid w:val="00FB511C"/>
    <w:rsid w:val="00FD4F42"/>
    <w:rsid w:val="00FD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992563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0D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0D6A"/>
  </w:style>
  <w:style w:type="paragraph" w:styleId="a5">
    <w:name w:val="footer"/>
    <w:basedOn w:val="a"/>
    <w:link w:val="a6"/>
    <w:uiPriority w:val="99"/>
    <w:unhideWhenUsed/>
    <w:rsid w:val="00150D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0D6A"/>
  </w:style>
  <w:style w:type="character" w:customStyle="1" w:styleId="apple-converted-space">
    <w:name w:val="apple-converted-space"/>
    <w:basedOn w:val="a0"/>
    <w:rsid w:val="00106597"/>
  </w:style>
  <w:style w:type="paragraph" w:styleId="a7">
    <w:name w:val="List Paragraph"/>
    <w:basedOn w:val="a"/>
    <w:uiPriority w:val="34"/>
    <w:qFormat/>
    <w:rsid w:val="001A5CC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C0D3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8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paragraph1"/>
    <w:basedOn w:val="a"/>
    <w:rsid w:val="00E9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575D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992563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0D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0D6A"/>
  </w:style>
  <w:style w:type="paragraph" w:styleId="a5">
    <w:name w:val="footer"/>
    <w:basedOn w:val="a"/>
    <w:link w:val="a6"/>
    <w:uiPriority w:val="99"/>
    <w:unhideWhenUsed/>
    <w:rsid w:val="00150D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0D6A"/>
  </w:style>
  <w:style w:type="character" w:customStyle="1" w:styleId="apple-converted-space">
    <w:name w:val="apple-converted-space"/>
    <w:basedOn w:val="a0"/>
    <w:rsid w:val="00106597"/>
  </w:style>
  <w:style w:type="paragraph" w:styleId="a7">
    <w:name w:val="List Paragraph"/>
    <w:basedOn w:val="a"/>
    <w:uiPriority w:val="34"/>
    <w:qFormat/>
    <w:rsid w:val="001A5CC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C0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aktivnostmz_delovaya/" TargetMode="External"/><Relationship Id="rId18" Type="http://schemas.openxmlformats.org/officeDocument/2006/relationships/hyperlink" Target="http://pandia.ru/text/category/dolevoe_uchasti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5223" TargetMode="External"/><Relationship Id="rId17" Type="http://schemas.openxmlformats.org/officeDocument/2006/relationships/hyperlink" Target="http://pandia.ru/text/category/tcelevie_programm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ohrana_trud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zarabotnaya_plata/" TargetMode="External"/><Relationship Id="rId10" Type="http://schemas.openxmlformats.org/officeDocument/2006/relationships/hyperlink" Target="http://pandia.ru/text/category/vzaimopomoshmz/" TargetMode="External"/><Relationship Id="rId19" Type="http://schemas.openxmlformats.org/officeDocument/2006/relationships/hyperlink" Target="http://pandia.ru/text/category/konkursi_professionalmz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kulmztura_rechi/" TargetMode="External"/><Relationship Id="rId14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744F9-7E53-4C6E-BAA7-22E2C066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DreamLair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Яворская Наталья Юрьевна</cp:lastModifiedBy>
  <cp:revision>23</cp:revision>
  <cp:lastPrinted>2016-10-03T07:05:00Z</cp:lastPrinted>
  <dcterms:created xsi:type="dcterms:W3CDTF">2016-06-28T13:10:00Z</dcterms:created>
  <dcterms:modified xsi:type="dcterms:W3CDTF">2017-11-07T09:33:00Z</dcterms:modified>
</cp:coreProperties>
</file>