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1" w:type="dxa"/>
        <w:jc w:val="center"/>
        <w:tblLayout w:type="fixed"/>
        <w:tblLook w:val="0000" w:firstRow="0" w:lastRow="0" w:firstColumn="0" w:lastColumn="0" w:noHBand="0" w:noVBand="0"/>
      </w:tblPr>
      <w:tblGrid>
        <w:gridCol w:w="4547"/>
        <w:gridCol w:w="1567"/>
        <w:gridCol w:w="4227"/>
      </w:tblGrid>
      <w:tr w:rsidR="00D22E34" w:rsidRPr="00D22E34" w:rsidTr="00C047B3">
        <w:trPr>
          <w:trHeight w:val="1569"/>
          <w:jc w:val="center"/>
        </w:trPr>
        <w:tc>
          <w:tcPr>
            <w:tcW w:w="4547" w:type="dxa"/>
          </w:tcPr>
          <w:p w:rsidR="00D22E34" w:rsidRPr="00D22E34" w:rsidRDefault="00D22E34" w:rsidP="00C047B3">
            <w:pPr>
              <w:suppressAutoHyphens/>
              <w:snapToGrid w:val="0"/>
              <w:spacing w:after="0" w:line="240" w:lineRule="auto"/>
              <w:ind w:left="-54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D22E34" w:rsidRPr="00D22E34" w:rsidRDefault="00D22E34" w:rsidP="00C047B3">
            <w:pPr>
              <w:suppressAutoHyphens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D22E34" w:rsidRPr="00D22E34" w:rsidRDefault="00D22E34" w:rsidP="00C047B3">
            <w:pPr>
              <w:tabs>
                <w:tab w:val="left" w:pos="0"/>
              </w:tabs>
              <w:suppressAutoHyphens/>
              <w:spacing w:after="0" w:line="240" w:lineRule="auto"/>
              <w:ind w:left="-5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D22E3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«ВУКТЫЛ» </w:t>
            </w:r>
            <w:proofErr w:type="spellStart"/>
            <w:r w:rsidRPr="00D22E3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МУНИЦИПАЛЬН</w:t>
            </w:r>
            <w:r w:rsidRPr="00D22E34">
              <w:rPr>
                <w:rFonts w:ascii="Courier New" w:eastAsia="Times New Roman" w:hAnsi="Courier New" w:cs="Times New Roman"/>
                <w:b/>
                <w:bCs/>
                <w:sz w:val="28"/>
                <w:szCs w:val="24"/>
                <w:lang w:eastAsia="ar-SA"/>
              </w:rPr>
              <w:t>ö</w:t>
            </w:r>
            <w:r w:rsidRPr="00D22E3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>Й</w:t>
            </w:r>
            <w:proofErr w:type="spellEnd"/>
            <w:r w:rsidRPr="00D22E3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 РАЙОНСА  АДМИНИСТРАЦИЯ</w:t>
            </w:r>
          </w:p>
          <w:p w:rsidR="00D22E34" w:rsidRPr="00D22E34" w:rsidRDefault="00D22E34" w:rsidP="00C047B3">
            <w:pPr>
              <w:suppressAutoHyphens/>
              <w:spacing w:after="0" w:line="240" w:lineRule="auto"/>
              <w:ind w:left="-54" w:right="-6599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567" w:type="dxa"/>
          </w:tcPr>
          <w:p w:rsidR="00D22E34" w:rsidRPr="00D22E34" w:rsidRDefault="00D22E34" w:rsidP="00C047B3">
            <w:pPr>
              <w:suppressAutoHyphens/>
              <w:snapToGrid w:val="0"/>
              <w:spacing w:after="0" w:line="240" w:lineRule="auto"/>
              <w:ind w:left="-54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  <w:r w:rsidRPr="00D22E34">
              <w:rPr>
                <w:rFonts w:ascii="Times New Roman" w:eastAsia="Times New Roman" w:hAnsi="Times New Roman" w:cs="Times New Roman"/>
                <w:b/>
                <w:noProof/>
                <w:sz w:val="72"/>
                <w:szCs w:val="24"/>
                <w:lang w:eastAsia="ru-RU"/>
              </w:rPr>
              <w:drawing>
                <wp:inline distT="0" distB="0" distL="0" distR="0" wp14:anchorId="35B2DF48" wp14:editId="2A2C9F0E">
                  <wp:extent cx="914400" cy="10528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</w:tcPr>
          <w:p w:rsidR="00D22E34" w:rsidRPr="00D22E34" w:rsidRDefault="00D22E34" w:rsidP="00C047B3">
            <w:pPr>
              <w:suppressAutoHyphens/>
              <w:snapToGrid w:val="0"/>
              <w:spacing w:after="0" w:line="240" w:lineRule="auto"/>
              <w:ind w:left="-54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D22E34" w:rsidRPr="00D22E34" w:rsidRDefault="00D22E34" w:rsidP="00C047B3">
            <w:pPr>
              <w:suppressAutoHyphens/>
              <w:spacing w:after="0" w:line="360" w:lineRule="auto"/>
              <w:ind w:left="-54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D22E34" w:rsidRPr="00D22E34" w:rsidRDefault="00D22E34" w:rsidP="00C047B3">
            <w:pPr>
              <w:suppressAutoHyphens/>
              <w:spacing w:after="0" w:line="240" w:lineRule="auto"/>
              <w:ind w:left="-54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 w:rsidRPr="00D22E3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 xml:space="preserve">АДМИНИСТРАЦИЯ МУНИЦИПАЛЬНОГО  РАЙОНА «ВУКТЫЛ» </w:t>
            </w:r>
          </w:p>
        </w:tc>
      </w:tr>
    </w:tbl>
    <w:p w:rsidR="00B0666D" w:rsidRPr="00B0666D" w:rsidRDefault="00B0666D" w:rsidP="00D22E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66D" w:rsidRPr="00D22E34" w:rsidRDefault="004D0678" w:rsidP="00B066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 марта</w:t>
      </w:r>
      <w:r w:rsidR="000F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0666D" w:rsidRPr="00D22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542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0666D" w:rsidRPr="00D22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B0666D" w:rsidRPr="00B0666D" w:rsidRDefault="00B0666D" w:rsidP="00B066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66D" w:rsidRPr="00B0666D" w:rsidRDefault="00B0666D" w:rsidP="00B066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05F" w:rsidRPr="004B78D3" w:rsidRDefault="00A167D2" w:rsidP="00B0666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Постановление</w:t>
      </w:r>
      <w:r w:rsidR="00B0666D" w:rsidRPr="004B78D3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 № </w:t>
      </w:r>
      <w:r w:rsidR="004D067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03/217</w:t>
      </w:r>
      <w:r w:rsidR="00B0666D" w:rsidRPr="004B78D3">
        <w:rPr>
          <w:rFonts w:ascii="Times New Roman" w:hAnsi="Times New Roman" w:cs="Times New Roman"/>
          <w:sz w:val="34"/>
          <w:szCs w:val="34"/>
        </w:rPr>
        <w:t xml:space="preserve">   </w:t>
      </w:r>
      <w:r w:rsidR="0007105F" w:rsidRPr="004B78D3">
        <w:rPr>
          <w:rFonts w:ascii="Times New Roman" w:hAnsi="Times New Roman" w:cs="Times New Roman"/>
          <w:sz w:val="34"/>
          <w:szCs w:val="34"/>
        </w:rPr>
        <w:t xml:space="preserve">     </w:t>
      </w:r>
      <w:r w:rsidR="00B0666D" w:rsidRPr="004B78D3">
        <w:rPr>
          <w:rFonts w:ascii="Times New Roman" w:hAnsi="Times New Roman" w:cs="Times New Roman"/>
          <w:sz w:val="34"/>
          <w:szCs w:val="34"/>
        </w:rPr>
        <w:t xml:space="preserve">                       </w:t>
      </w:r>
    </w:p>
    <w:p w:rsidR="00B53A88" w:rsidRDefault="0007105F" w:rsidP="002D562D">
      <w:pPr>
        <w:tabs>
          <w:tab w:val="left" w:pos="3261"/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F0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</w:t>
      </w:r>
      <w:r w:rsidR="00B53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тивном</w:t>
      </w:r>
      <w:r w:rsidR="00F0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5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3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штабе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F07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3A4" w:rsidRDefault="0007105F" w:rsidP="0007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мониторингу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оперативному </w:t>
      </w:r>
    </w:p>
    <w:p w:rsidR="0007105F" w:rsidRDefault="0007105F" w:rsidP="002D562D">
      <w:pPr>
        <w:tabs>
          <w:tab w:val="left" w:pos="3261"/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реагированию 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2D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изменение </w:t>
      </w:r>
    </w:p>
    <w:p w:rsidR="0007105F" w:rsidRDefault="003D619F" w:rsidP="000710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конъюнктуры продовольственного</w:t>
      </w:r>
    </w:p>
    <w:p w:rsidR="002D562D" w:rsidRDefault="003D619F" w:rsidP="005D74AA">
      <w:pPr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рынка</w:t>
      </w:r>
      <w:r w:rsidR="0007105F"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D12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рынка</w:t>
      </w:r>
      <w:r w:rsidR="0007105F"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Start"/>
      <w:r w:rsidR="0007105F"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лекарственных</w:t>
      </w:r>
      <w:proofErr w:type="gramEnd"/>
      <w:r w:rsidR="0007105F"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562D" w:rsidRDefault="005A542D" w:rsidP="005D74AA">
      <w:pPr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препаратов    и 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105F"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горюче-смазочных</w:t>
      </w:r>
    </w:p>
    <w:p w:rsidR="002D562D" w:rsidRDefault="0007105F" w:rsidP="005D74AA">
      <w:pPr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</w:t>
      </w:r>
      <w:r w:rsidR="003D6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3D6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3D6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</w:p>
    <w:p w:rsidR="0007105F" w:rsidRDefault="0007105F" w:rsidP="005D74AA">
      <w:pPr>
        <w:tabs>
          <w:tab w:val="left" w:pos="382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 w:rsidR="005D7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«Вуктыл»</w:t>
      </w:r>
    </w:p>
    <w:p w:rsidR="005B6DEF" w:rsidRDefault="005B6DEF" w:rsidP="005B6D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666D" w:rsidRPr="005B6DEF" w:rsidRDefault="00B0666D" w:rsidP="005B6D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05F" w:rsidRPr="00037B36" w:rsidRDefault="00037B36" w:rsidP="00037B3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Указом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6 августа 2014 года № 560 «О применении отдельных специальных экономических мер в целях обеспечения безопасности Россий</w:t>
      </w:r>
      <w:r w:rsidR="00EE5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Федерации», постановлением</w:t>
      </w:r>
      <w:r w:rsidR="001F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</w:t>
      </w:r>
      <w:r w:rsidR="00BC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августа 2014 года</w:t>
      </w:r>
      <w:r w:rsidR="0007105F" w:rsidRPr="0007105F">
        <w:rPr>
          <w:rFonts w:ascii="Times New Roman" w:hAnsi="Times New Roman" w:cs="Times New Roman"/>
          <w:sz w:val="24"/>
          <w:szCs w:val="24"/>
        </w:rPr>
        <w:t xml:space="preserve"> </w:t>
      </w:r>
      <w:r w:rsidR="005B6DEF">
        <w:rPr>
          <w:rFonts w:ascii="Times New Roman" w:hAnsi="Times New Roman" w:cs="Times New Roman"/>
          <w:sz w:val="24"/>
          <w:szCs w:val="24"/>
        </w:rPr>
        <w:t>№ 778 «О мерах по реализации Указ</w:t>
      </w:r>
      <w:r w:rsidR="001F29B6">
        <w:rPr>
          <w:rFonts w:ascii="Times New Roman" w:hAnsi="Times New Roman" w:cs="Times New Roman"/>
          <w:sz w:val="24"/>
          <w:szCs w:val="24"/>
        </w:rPr>
        <w:t>а П</w:t>
      </w:r>
      <w:r w:rsidR="005B6DEF">
        <w:rPr>
          <w:rFonts w:ascii="Times New Roman" w:hAnsi="Times New Roman" w:cs="Times New Roman"/>
          <w:sz w:val="24"/>
          <w:szCs w:val="24"/>
        </w:rPr>
        <w:t>резидента Российской Федерации от 6 августа 2014 года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560 «О применении отдельных специальных экономических мер в целях обеспечения безопасности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B6DEF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ст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абильной ситуации на продовольственном рынке, рынке лекарственных препаратов и горюче-смазочных материалов на территории муниципального </w:t>
      </w:r>
      <w:r w:rsidR="005B6DEF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B6DEF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</w:t>
      </w:r>
      <w:r w:rsidR="005A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«Вуктыл» постановляет</w:t>
      </w:r>
      <w:r w:rsidR="0007105F" w:rsidRPr="00037B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B36" w:rsidRPr="00037B36" w:rsidRDefault="0025392E" w:rsidP="00037B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6A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Оперативного штаба </w:t>
      </w:r>
      <w:r w:rsidR="006A0B39"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мониторингу и оперативному реагированию на изменен</w:t>
      </w:r>
      <w:r w:rsidR="006A0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конъюнктуры продовольственного рынка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53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рынка</w:t>
      </w:r>
      <w:r w:rsidR="005A5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лекарственных препаратов и</w:t>
      </w:r>
      <w:r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горюче-смазочных материалов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3A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района «Вуктыл»</w:t>
      </w:r>
      <w:r w:rsid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 1.</w:t>
      </w:r>
    </w:p>
    <w:p w:rsidR="0007105F" w:rsidRPr="00037B36" w:rsidRDefault="00037B36" w:rsidP="00037B36">
      <w:pPr>
        <w:pStyle w:val="a3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Оперативном штабе </w:t>
      </w:r>
      <w:r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мониторингу и оперативному реагированию на изменение конъ</w:t>
      </w:r>
      <w:r w:rsidR="003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юнктуры продовольственного рынка</w:t>
      </w:r>
      <w:r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12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рынка</w:t>
      </w:r>
      <w:r w:rsidR="005A5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лекарственных препаратов и</w:t>
      </w:r>
      <w:r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горюче-смазочных материалов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Pr="00037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«Вуктыл»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 2.</w:t>
      </w:r>
    </w:p>
    <w:p w:rsidR="0007105F" w:rsidRPr="0007105F" w:rsidRDefault="0007105F" w:rsidP="00037B3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A167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03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</w:t>
      </w:r>
      <w:r w:rsidRPr="0007105F">
        <w:rPr>
          <w:rFonts w:ascii="Times New Roman" w:hAnsi="Times New Roman" w:cs="Times New Roman"/>
          <w:sz w:val="24"/>
          <w:szCs w:val="24"/>
        </w:rPr>
        <w:t>ет в силу со дня его</w:t>
      </w:r>
      <w:r w:rsidR="00A167D2">
        <w:rPr>
          <w:rFonts w:ascii="Times New Roman" w:hAnsi="Times New Roman" w:cs="Times New Roman"/>
          <w:sz w:val="24"/>
          <w:szCs w:val="24"/>
        </w:rPr>
        <w:t xml:space="preserve"> подписания и подлежит официальному опубликованию (обнародованию</w:t>
      </w:r>
      <w:r w:rsidRPr="0007105F">
        <w:rPr>
          <w:rFonts w:ascii="Times New Roman" w:hAnsi="Times New Roman" w:cs="Times New Roman"/>
          <w:sz w:val="24"/>
          <w:szCs w:val="24"/>
        </w:rPr>
        <w:t>).</w:t>
      </w:r>
    </w:p>
    <w:p w:rsidR="0007105F" w:rsidRPr="00D12797" w:rsidRDefault="0007105F" w:rsidP="00D12797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7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2797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560E2">
        <w:rPr>
          <w:rFonts w:ascii="Times New Roman" w:hAnsi="Times New Roman" w:cs="Times New Roman"/>
          <w:sz w:val="24"/>
          <w:szCs w:val="24"/>
        </w:rPr>
        <w:t>постановления</w:t>
      </w:r>
      <w:r w:rsidRPr="00D12797">
        <w:rPr>
          <w:rFonts w:ascii="Times New Roman" w:hAnsi="Times New Roman" w:cs="Times New Roman"/>
          <w:sz w:val="24"/>
          <w:szCs w:val="24"/>
        </w:rPr>
        <w:t xml:space="preserve"> </w:t>
      </w:r>
      <w:r w:rsidR="0068250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560E2" w:rsidRPr="00037B36" w:rsidRDefault="002560E2" w:rsidP="00037B36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05F" w:rsidRPr="0007105F" w:rsidRDefault="00682506" w:rsidP="00037B3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07105F" w:rsidRPr="0007105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7105F" w:rsidRPr="000710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7105F" w:rsidRPr="00037B36" w:rsidRDefault="0007105F" w:rsidP="00037B3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05F">
        <w:rPr>
          <w:rFonts w:ascii="Times New Roman" w:hAnsi="Times New Roman" w:cs="Times New Roman"/>
          <w:sz w:val="24"/>
          <w:szCs w:val="24"/>
        </w:rPr>
        <w:t xml:space="preserve">муниципального района «Вуктыл»                                                              </w:t>
      </w:r>
      <w:r w:rsidR="00E321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105F">
        <w:rPr>
          <w:rFonts w:ascii="Times New Roman" w:hAnsi="Times New Roman" w:cs="Times New Roman"/>
          <w:sz w:val="24"/>
          <w:szCs w:val="24"/>
        </w:rPr>
        <w:t xml:space="preserve"> </w:t>
      </w:r>
      <w:r w:rsidR="00682506">
        <w:rPr>
          <w:rFonts w:ascii="Times New Roman" w:hAnsi="Times New Roman" w:cs="Times New Roman"/>
          <w:sz w:val="24"/>
          <w:szCs w:val="24"/>
        </w:rPr>
        <w:t xml:space="preserve">   О.Б. Бузуляк</w:t>
      </w:r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:rsidR="00037B36" w:rsidRDefault="0007105F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037B36" w:rsidRDefault="00037B36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2797" w:rsidRDefault="00D12797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191" w:rsidRDefault="00890191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191" w:rsidRDefault="00890191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780" w:rsidRDefault="00763780" w:rsidP="00D22E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619F" w:rsidRPr="003D619F" w:rsidRDefault="003D619F" w:rsidP="003D61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24B" w:rsidRDefault="00C0424B" w:rsidP="00C047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76E" w:rsidRDefault="00C9176E" w:rsidP="00C047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9176E" w:rsidRDefault="00C9176E" w:rsidP="00C047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24B" w:rsidRPr="00B21C69" w:rsidRDefault="00C047B3" w:rsidP="00C047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="00B36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953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C0424B" w:rsidRPr="00B21C69" w:rsidRDefault="00C047B3" w:rsidP="00C047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 w:rsidR="00F60C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C0424B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:rsidR="00C0424B" w:rsidRPr="00B21C69" w:rsidRDefault="00C0424B" w:rsidP="00C04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«Вуктыл»</w:t>
      </w:r>
    </w:p>
    <w:p w:rsidR="00C0424B" w:rsidRPr="00B21C69" w:rsidRDefault="00C0424B" w:rsidP="00C04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F60C7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77ECB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F60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477EC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="000F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0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2016</w:t>
      </w:r>
      <w:r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477ECB">
        <w:rPr>
          <w:rFonts w:ascii="Times New Roman" w:eastAsia="Times New Roman" w:hAnsi="Times New Roman" w:cs="Times New Roman"/>
          <w:sz w:val="24"/>
          <w:szCs w:val="24"/>
          <w:lang w:eastAsia="ar-SA"/>
        </w:rPr>
        <w:t>03/217</w:t>
      </w:r>
    </w:p>
    <w:p w:rsidR="00C0424B" w:rsidRPr="00C0424B" w:rsidRDefault="00C047B3" w:rsidP="00C047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C0424B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</w:t>
      </w:r>
      <w:r w:rsid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</w:t>
      </w:r>
      <w:r w:rsidR="00C0424B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0424B" w:rsidRDefault="00C0424B" w:rsidP="00C047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047B3" w:rsidRDefault="00C0424B" w:rsidP="00C042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C047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ОСТАВ</w:t>
      </w:r>
      <w:r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4B" w:rsidRPr="00C0424B" w:rsidRDefault="00C0424B" w:rsidP="00C0424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0424B">
        <w:rPr>
          <w:rFonts w:ascii="Times New Roman" w:eastAsia="Calibri" w:hAnsi="Times New Roman" w:cs="Times New Roman"/>
          <w:b/>
          <w:sz w:val="24"/>
          <w:szCs w:val="24"/>
        </w:rPr>
        <w:t>Оперативного штаба по мониторингу и оперативному</w:t>
      </w:r>
    </w:p>
    <w:p w:rsidR="00C0424B" w:rsidRPr="00C0424B" w:rsidRDefault="00C0424B" w:rsidP="00C042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24B">
        <w:rPr>
          <w:rFonts w:ascii="Times New Roman" w:eastAsia="Calibri" w:hAnsi="Times New Roman" w:cs="Times New Roman"/>
          <w:b/>
          <w:sz w:val="24"/>
          <w:szCs w:val="24"/>
        </w:rPr>
        <w:t xml:space="preserve"> реагированию на изменение конъюнктуры продовольственного рынка</w:t>
      </w: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C0424B" w:rsidRPr="00C0424B" w:rsidRDefault="00F60C7E" w:rsidP="00C042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рынка лекарственных препаратов и</w:t>
      </w:r>
      <w:r w:rsidR="00C0424B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горюче-смазочных материалов </w:t>
      </w:r>
    </w:p>
    <w:p w:rsidR="00C0424B" w:rsidRPr="00C0424B" w:rsidRDefault="00C0424B" w:rsidP="00C042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района «Вуктыл»</w:t>
      </w:r>
    </w:p>
    <w:p w:rsidR="00C0424B" w:rsidRPr="00C0424B" w:rsidRDefault="00C0424B" w:rsidP="00C0424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24B">
        <w:rPr>
          <w:rFonts w:ascii="Times New Roman" w:eastAsia="Calibri" w:hAnsi="Times New Roman" w:cs="Times New Roman"/>
          <w:b/>
          <w:sz w:val="24"/>
          <w:szCs w:val="24"/>
        </w:rPr>
        <w:t>(далее – Оперативный штаб)</w:t>
      </w: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24B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Оперативного штаба: </w:t>
      </w: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424B">
        <w:rPr>
          <w:rFonts w:ascii="Times New Roman" w:eastAsia="Calibri" w:hAnsi="Times New Roman" w:cs="Times New Roman"/>
          <w:sz w:val="24"/>
          <w:szCs w:val="24"/>
        </w:rPr>
        <w:t>Иваненко</w:t>
      </w:r>
      <w:r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29B6" w:rsidRPr="00C0424B">
        <w:rPr>
          <w:rFonts w:ascii="Times New Roman" w:eastAsia="Calibri" w:hAnsi="Times New Roman" w:cs="Times New Roman"/>
          <w:sz w:val="24"/>
          <w:szCs w:val="24"/>
        </w:rPr>
        <w:t xml:space="preserve">Д.О. </w:t>
      </w:r>
      <w:r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>– руководитель администрации</w:t>
      </w:r>
      <w:r w:rsidR="00AA1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«Вуктыл»</w:t>
      </w:r>
      <w:r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24B">
        <w:rPr>
          <w:rFonts w:ascii="Times New Roman" w:eastAsia="Calibri" w:hAnsi="Times New Roman" w:cs="Times New Roman"/>
          <w:b/>
          <w:sz w:val="24"/>
          <w:szCs w:val="24"/>
        </w:rPr>
        <w:t>Заместитель председателя Оперативного штаба:</w:t>
      </w:r>
    </w:p>
    <w:p w:rsidR="00C0424B" w:rsidRPr="00C0424B" w:rsidRDefault="00C0424B" w:rsidP="00C042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4B">
        <w:rPr>
          <w:rFonts w:ascii="Times New Roman" w:eastAsia="Calibri" w:hAnsi="Times New Roman" w:cs="Times New Roman"/>
          <w:sz w:val="24"/>
          <w:szCs w:val="24"/>
        </w:rPr>
        <w:t xml:space="preserve">Бузуляк </w:t>
      </w:r>
      <w:r w:rsidR="001F29B6" w:rsidRPr="00C0424B">
        <w:rPr>
          <w:rFonts w:ascii="Times New Roman" w:eastAsia="Calibri" w:hAnsi="Times New Roman" w:cs="Times New Roman"/>
          <w:sz w:val="24"/>
          <w:szCs w:val="24"/>
        </w:rPr>
        <w:t xml:space="preserve">О.Б. </w:t>
      </w:r>
      <w:r w:rsidRPr="00C0424B">
        <w:rPr>
          <w:rFonts w:ascii="Times New Roman" w:eastAsia="Calibri" w:hAnsi="Times New Roman" w:cs="Times New Roman"/>
          <w:sz w:val="24"/>
          <w:szCs w:val="24"/>
        </w:rPr>
        <w:t>- заместитель руководителя администрации муниципального района «Вуктыл»</w:t>
      </w: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Секретарь</w:t>
      </w:r>
      <w:r w:rsidR="001F29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Оперативного штаба</w:t>
      </w:r>
      <w:r w:rsidRPr="00C0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0424B" w:rsidRPr="00C0424B" w:rsidRDefault="00AA1F68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Яворская Н.Ю. </w:t>
      </w:r>
      <w:r w:rsidR="00C0424B"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экономист </w:t>
      </w:r>
      <w:r w:rsidR="00C0424B" w:rsidRPr="00C0424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C0424B"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категории отдела по 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экономики и предпринимательства</w:t>
      </w:r>
      <w:r w:rsidR="00C0424B"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r w:rsidR="00C0424B" w:rsidRPr="00C042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«Вуктыл»</w:t>
      </w: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424B" w:rsidRPr="00C0424B" w:rsidRDefault="00C0424B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0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Члены </w:t>
      </w:r>
      <w:r w:rsidR="001F29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Оперативного штаба</w:t>
      </w:r>
      <w:r w:rsidRPr="00C0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C0424B" w:rsidRPr="009E383B" w:rsidRDefault="009E383B" w:rsidP="00C0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>Абзалов</w:t>
      </w:r>
      <w:proofErr w:type="spellEnd"/>
      <w:r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Р.Г.</w:t>
      </w:r>
      <w:r w:rsidR="001F29B6" w:rsidRPr="009E3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>- главный врач</w:t>
      </w:r>
      <w:r w:rsidR="00C0424B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61BB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Государственного бюджетного учреждения здравоохранения Республики Коми «Вуктыльская центральная районная больница»</w:t>
      </w:r>
      <w:r w:rsidR="00C0424B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 согласованию);</w:t>
      </w:r>
    </w:p>
    <w:p w:rsidR="00793F9D" w:rsidRPr="00082945" w:rsidRDefault="00793F9D" w:rsidP="00C04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Гречнева В.А. – главный редактор газеты «Сияние Севера» (по согласованию);</w:t>
      </w:r>
    </w:p>
    <w:p w:rsidR="00C0424B" w:rsidRPr="00082945" w:rsidRDefault="00C0424B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Ер</w:t>
      </w: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шова </w:t>
      </w:r>
      <w:r w:rsidR="001F29B6"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</w:t>
      </w:r>
      <w:r w:rsidRPr="00082945">
        <w:rPr>
          <w:rFonts w:ascii="Times New Roman" w:eastAsia="Calibri" w:hAnsi="Times New Roman" w:cs="Times New Roman"/>
          <w:sz w:val="24"/>
          <w:szCs w:val="24"/>
        </w:rPr>
        <w:t>- начальник Управления образования муниципального района «Вуктыл»;</w:t>
      </w:r>
    </w:p>
    <w:p w:rsidR="00C0424B" w:rsidRPr="00082945" w:rsidRDefault="00C0424B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Зырянова </w:t>
      </w:r>
      <w:r w:rsidR="001F29B6" w:rsidRPr="00082945">
        <w:rPr>
          <w:rFonts w:ascii="Times New Roman" w:eastAsia="Calibri" w:hAnsi="Times New Roman" w:cs="Times New Roman"/>
          <w:sz w:val="24"/>
          <w:szCs w:val="24"/>
        </w:rPr>
        <w:t xml:space="preserve">И.М. </w:t>
      </w:r>
      <w:r w:rsidRPr="00082945">
        <w:rPr>
          <w:rFonts w:ascii="Times New Roman" w:eastAsia="Calibri" w:hAnsi="Times New Roman" w:cs="Times New Roman"/>
          <w:sz w:val="24"/>
          <w:szCs w:val="24"/>
        </w:rPr>
        <w:t>- заведующий Вуктыльским филиалом общественной приемной Главы РК (по согласованию);</w:t>
      </w:r>
    </w:p>
    <w:p w:rsidR="002F32B1" w:rsidRPr="00082945" w:rsidRDefault="002F32B1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>Иванова Л.Г. – заместитель начальника отдела по развитию экономики и предпринимательства администрации муниципального района «Вуктыл»;</w:t>
      </w:r>
    </w:p>
    <w:p w:rsidR="00C0424B" w:rsidRPr="00082945" w:rsidRDefault="002B1C8F" w:rsidP="00C04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Крисанов</w:t>
      </w:r>
      <w:proofErr w:type="spellEnd"/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В.Н.</w:t>
      </w:r>
      <w:r w:rsidR="001F29B6"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424B"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руководителя Администрации городского поселения «Вуктыл» (по согласованию)</w:t>
      </w:r>
      <w:r w:rsidR="00C0424B" w:rsidRPr="0008294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0424B" w:rsidRPr="00082945" w:rsidRDefault="00E4483E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>Любченко Т.Г. – начальник отдела по развитию экономики и предпринимательства администрации муниципального района «Вуктыл»;</w:t>
      </w:r>
    </w:p>
    <w:p w:rsidR="00C0424B" w:rsidRDefault="00C0424B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Морозов </w:t>
      </w:r>
      <w:r w:rsidR="001F29B6" w:rsidRPr="00082945">
        <w:rPr>
          <w:rFonts w:ascii="Times New Roman" w:eastAsia="Calibri" w:hAnsi="Times New Roman" w:cs="Times New Roman"/>
          <w:sz w:val="24"/>
          <w:szCs w:val="24"/>
        </w:rPr>
        <w:t xml:space="preserve">В.С. </w:t>
      </w:r>
      <w:r w:rsidR="00F26BE5" w:rsidRPr="00082945">
        <w:rPr>
          <w:rFonts w:ascii="Times New Roman" w:eastAsia="Calibri" w:hAnsi="Times New Roman" w:cs="Times New Roman"/>
          <w:sz w:val="24"/>
          <w:szCs w:val="24"/>
        </w:rPr>
        <w:t>–</w:t>
      </w: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BE5" w:rsidRPr="00082945">
        <w:rPr>
          <w:rFonts w:ascii="Times New Roman" w:eastAsia="Calibri" w:hAnsi="Times New Roman" w:cs="Times New Roman"/>
          <w:sz w:val="24"/>
          <w:szCs w:val="24"/>
        </w:rPr>
        <w:t>начальник отдела муниципальных заказов администрации муниципального района «Вуктыл»</w:t>
      </w:r>
      <w:r w:rsidRPr="000829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669C" w:rsidRPr="00E66DD9" w:rsidRDefault="007D669C" w:rsidP="001F439D">
      <w:pPr>
        <w:pStyle w:val="ConsPlusNormal"/>
        <w:jc w:val="both"/>
      </w:pPr>
      <w:proofErr w:type="spellStart"/>
      <w:r>
        <w:rPr>
          <w:rFonts w:eastAsia="Calibri"/>
        </w:rPr>
        <w:t>Никонёнок</w:t>
      </w:r>
      <w:proofErr w:type="spellEnd"/>
      <w:r>
        <w:rPr>
          <w:rFonts w:eastAsia="Calibri"/>
        </w:rPr>
        <w:t xml:space="preserve"> Т.Л. – старший эксперт Государственного учреждения Республики Коми «Центр государственной поддержки агропромышленного комплекса и рыбного хозяйства Республики Коми»</w:t>
      </w:r>
      <w:r w:rsidR="00E66DD9">
        <w:rPr>
          <w:rFonts w:eastAsia="Calibri"/>
        </w:rPr>
        <w:t xml:space="preserve"> -</w:t>
      </w:r>
      <w:r w:rsidR="00E66DD9" w:rsidRPr="00E66DD9">
        <w:t xml:space="preserve"> </w:t>
      </w:r>
      <w:r w:rsidR="00E66DD9">
        <w:t xml:space="preserve">представитель Территориального отделения общественной организации </w:t>
      </w:r>
      <w:r w:rsidR="00B95391">
        <w:t>«</w:t>
      </w:r>
      <w:r w:rsidR="00E66DD9">
        <w:t>Союз женщин Республики Коми</w:t>
      </w:r>
      <w:r w:rsidR="00B95391">
        <w:t>»</w:t>
      </w:r>
      <w:r w:rsidR="00E66DD9">
        <w:t xml:space="preserve"> по муниципальному району </w:t>
      </w:r>
      <w:r w:rsidR="00B95391">
        <w:t>«</w:t>
      </w:r>
      <w:r w:rsidR="00E66DD9">
        <w:t>Вуктыл</w:t>
      </w:r>
      <w:r w:rsidR="00B95391">
        <w:t>»</w:t>
      </w:r>
      <w:r w:rsidR="00E66DD9">
        <w:t xml:space="preserve"> (по согласованию);</w:t>
      </w:r>
    </w:p>
    <w:p w:rsidR="008C4032" w:rsidRPr="00082945" w:rsidRDefault="008C4032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Тюрин Ю.С. – начальник отделения </w:t>
      </w:r>
      <w:r w:rsidR="00C61176">
        <w:rPr>
          <w:rFonts w:ascii="Times New Roman" w:eastAsia="Calibri" w:hAnsi="Times New Roman" w:cs="Times New Roman"/>
          <w:sz w:val="24"/>
          <w:szCs w:val="24"/>
        </w:rPr>
        <w:t>Министерства внутренних дел России по городу Вуктылу</w:t>
      </w:r>
      <w:r w:rsidR="001F439D">
        <w:rPr>
          <w:rFonts w:ascii="Times New Roman" w:eastAsia="Calibri" w:hAnsi="Times New Roman" w:cs="Times New Roman"/>
          <w:sz w:val="24"/>
          <w:szCs w:val="24"/>
        </w:rPr>
        <w:t xml:space="preserve"> (по согласованию)</w:t>
      </w:r>
      <w:r w:rsidR="00C611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424B" w:rsidRDefault="00C0424B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Федорова </w:t>
      </w:r>
      <w:r w:rsidR="001F29B6" w:rsidRPr="00082945">
        <w:rPr>
          <w:rFonts w:ascii="Times New Roman" w:eastAsia="Calibri" w:hAnsi="Times New Roman" w:cs="Times New Roman"/>
          <w:sz w:val="24"/>
          <w:szCs w:val="24"/>
        </w:rPr>
        <w:t xml:space="preserve">К.В. </w:t>
      </w:r>
      <w:r w:rsidRPr="00082945">
        <w:rPr>
          <w:rFonts w:ascii="Times New Roman" w:eastAsia="Calibri" w:hAnsi="Times New Roman" w:cs="Times New Roman"/>
          <w:sz w:val="24"/>
          <w:szCs w:val="24"/>
        </w:rPr>
        <w:t>- помощник прокурора города Вуктыла (по согласованию);</w:t>
      </w:r>
    </w:p>
    <w:p w:rsidR="008C4032" w:rsidRPr="00082945" w:rsidRDefault="008C4032" w:rsidP="008C40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Хозяинова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казенного учреждения «Межотраслевая централизованная бухгалтерия» муниципального района «Вуктыл»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424B" w:rsidRPr="00C0424B" w:rsidRDefault="00C0424B" w:rsidP="00C042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945">
        <w:rPr>
          <w:rFonts w:ascii="Times New Roman" w:eastAsia="Calibri" w:hAnsi="Times New Roman" w:cs="Times New Roman"/>
          <w:sz w:val="24"/>
          <w:szCs w:val="24"/>
        </w:rPr>
        <w:t xml:space="preserve">Хафизов </w:t>
      </w:r>
      <w:r w:rsidR="001F29B6" w:rsidRPr="00082945">
        <w:rPr>
          <w:rFonts w:ascii="Times New Roman" w:eastAsia="Calibri" w:hAnsi="Times New Roman" w:cs="Times New Roman"/>
          <w:sz w:val="24"/>
          <w:szCs w:val="24"/>
        </w:rPr>
        <w:t xml:space="preserve">Р.Х. </w:t>
      </w:r>
      <w:r w:rsidRPr="00082945">
        <w:rPr>
          <w:rFonts w:ascii="Times New Roman" w:eastAsia="Calibri" w:hAnsi="Times New Roman" w:cs="Times New Roman"/>
          <w:sz w:val="24"/>
          <w:szCs w:val="24"/>
        </w:rPr>
        <w:t>- заместитель</w:t>
      </w:r>
      <w:r w:rsidRPr="00C0424B">
        <w:rPr>
          <w:rFonts w:ascii="Times New Roman" w:eastAsia="Calibri" w:hAnsi="Times New Roman" w:cs="Times New Roman"/>
          <w:sz w:val="24"/>
          <w:szCs w:val="24"/>
        </w:rPr>
        <w:t xml:space="preserve"> начальника Территориального отдела Управления Роспотребнадзора по Республике К</w:t>
      </w:r>
      <w:r w:rsidR="00A817B9">
        <w:rPr>
          <w:rFonts w:ascii="Times New Roman" w:eastAsia="Calibri" w:hAnsi="Times New Roman" w:cs="Times New Roman"/>
          <w:sz w:val="24"/>
          <w:szCs w:val="24"/>
        </w:rPr>
        <w:t>оми в г. Ухте (по согласованию).</w:t>
      </w:r>
    </w:p>
    <w:p w:rsidR="006B6C5D" w:rsidRDefault="006B6C5D" w:rsidP="003D61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B6C5D" w:rsidSect="00993062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F2075A" w:rsidRDefault="00F2075A" w:rsidP="003D61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21C69" w:rsidRPr="00B21C69" w:rsidRDefault="00C9176E" w:rsidP="00C917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="00D82A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47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B21C69" w:rsidRPr="00B21C69" w:rsidRDefault="00C047B3" w:rsidP="00C047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D82A2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21C69" w:rsidRPr="00B21C69" w:rsidRDefault="00B21C69" w:rsidP="00B21C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 «Вуктыл»</w:t>
      </w:r>
    </w:p>
    <w:p w:rsidR="00477ECB" w:rsidRDefault="00477ECB" w:rsidP="00477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E32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«21» марта  2016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03/217</w:t>
      </w:r>
    </w:p>
    <w:p w:rsidR="00B21C69" w:rsidRPr="00B21C69" w:rsidRDefault="00477ECB" w:rsidP="00477E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</w:t>
      </w:r>
      <w:r w:rsidR="00037B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</w:t>
      </w:r>
      <w:r w:rsidR="00B21C69" w:rsidRPr="00B21C6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B95391" w:rsidRDefault="00B95391" w:rsidP="00B2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391" w:rsidRDefault="00B95391" w:rsidP="00B2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C69" w:rsidRPr="00C0424B" w:rsidRDefault="00B21C69" w:rsidP="00B21C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0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</w:p>
    <w:p w:rsidR="00037B36" w:rsidRPr="00C0424B" w:rsidRDefault="00526549" w:rsidP="003D61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4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037B36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Оперативном штабе</w:t>
      </w: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мониторингу и оперативному реагированию на изменен</w:t>
      </w:r>
      <w:r w:rsidR="003D619F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конъюнктуры продовольственного рынка</w:t>
      </w:r>
      <w:r w:rsidR="002174A0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12797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рынка</w:t>
      </w:r>
      <w:r w:rsidR="002174A0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лекарственных</w:t>
      </w:r>
      <w:r w:rsidR="00D82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препаратов и</w:t>
      </w:r>
      <w:r w:rsidR="00CD4B61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горюче-смазочных </w:t>
      </w:r>
      <w:r w:rsidR="0007105F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</w:t>
      </w:r>
      <w:r w:rsidR="003D619F"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</w:t>
      </w: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«Вуктыл»</w:t>
      </w:r>
    </w:p>
    <w:p w:rsidR="00370F5B" w:rsidRPr="00C0424B" w:rsidRDefault="009E1E48" w:rsidP="006B6C5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E1E48" w:rsidRPr="009E1E48" w:rsidRDefault="009E1E48" w:rsidP="000F4B2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70F5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штаб </w:t>
      </w:r>
      <w:r w:rsidR="00F2075A" w:rsidRP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мониторингу и оперативному реагированию на изменение конъюнктуры продовольственного рынка,</w:t>
      </w:r>
      <w:r w:rsidR="00D8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лекарственных препаратов и</w:t>
      </w:r>
      <w:r w:rsidR="00F2075A" w:rsidRP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горюче-смазочных материалов на территории муниципального района «Вуктыл»</w:t>
      </w:r>
      <w:r w:rsid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Оперативный штаб) 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ст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абильной ситуации на продовольственном рынке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рынке лекарственных препаратов и горюче-смазочных материалов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52654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«Вуктыл».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217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штаб</w:t>
      </w:r>
      <w:r w:rsidR="002174A0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колл</w:t>
      </w:r>
      <w:r w:rsidR="002174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егиальным совещательным органом, созданным для оперативного решения вопросов, связанных с мониторингом и оперативным реагированием на повышение цен и наличием товаров первой необходимости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одовольственном рынке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="00217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препаратов и горюче-смазочных материалов на территории муниципального </w:t>
      </w:r>
      <w:r w:rsidR="00CD4B61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«Вуктыл».</w:t>
      </w:r>
      <w:proofErr w:type="gramEnd"/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штаб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руководствуется </w:t>
      </w:r>
      <w:hyperlink r:id="rId8" w:history="1">
        <w:r w:rsidR="009E1E48" w:rsidRPr="004208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="009E1E48" w:rsidRPr="0042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указами и распоряжениями Президента Российской Федерации,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Российской Федерации, законами и иными нормативными правовыми актами 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муниципального района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Оперативного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</w:t>
      </w:r>
      <w:r w:rsidR="00791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1E48" w:rsidRPr="009E1E48" w:rsidRDefault="0007105F" w:rsidP="00370F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9E1E48" w:rsidRPr="009E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штаба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Сбор, обобщение и анализ информации о ситуации 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продовольственном рынке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рынке лекарственных препаратов и горюче-смазочных материалов </w:t>
      </w:r>
      <w:r w:rsidR="00C13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 «Вуктыл».</w:t>
      </w:r>
    </w:p>
    <w:p w:rsidR="009E1E48" w:rsidRPr="009E1E48" w:rsidRDefault="009E1E48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70F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механизма реализации мер по мониторингу и оперативному реагированию на изменение конъюнктуры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продовольственного рынка</w:t>
      </w:r>
      <w:r w:rsidR="004E7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рынка</w:t>
      </w:r>
      <w:r w:rsidR="00CD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и горюче-смазочных материалов на территории муниципального района «Вуктыл».</w:t>
      </w:r>
    </w:p>
    <w:p w:rsidR="00AB1586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согласованного функционирования и взаимодействия органов</w:t>
      </w:r>
      <w:r w:rsid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общественных объединений и организаций 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наблюдении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 на продовольственном рынке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рынке лекарственных препаратов и горюче-смазочных материалов на территории муниципального района «Вуктыл».</w:t>
      </w:r>
    </w:p>
    <w:p w:rsidR="00C047B3" w:rsidRPr="006B6C5D" w:rsidRDefault="00370F5B" w:rsidP="006B6C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Принятие решений по вопросам стабилизации ситуации и оперативному реагированию на изменение конъюнк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продовольственного рынка, рынка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и горюче-смазочных материалов на территории муниципального района «Вуктыл».</w:t>
      </w:r>
    </w:p>
    <w:p w:rsidR="009E1E48" w:rsidRPr="009E1E48" w:rsidRDefault="0007105F" w:rsidP="00370F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9E1E48" w:rsidRPr="009E1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</w:t>
      </w:r>
      <w:r w:rsidR="00AB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Оперативного штаба</w:t>
      </w:r>
    </w:p>
    <w:p w:rsidR="006B6C5D" w:rsidRDefault="00370F5B" w:rsidP="00D14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D1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штаб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в установленном порядке нео</w:t>
      </w:r>
      <w:r w:rsid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бходимую информацию по вопросам,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 в компетенцию Оперативного штаба.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Осуществлять мониторинг состояния 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продовольственного рынка,</w:t>
      </w:r>
      <w:r w:rsidR="0039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 лекарственных препаратов и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горюче-смазочных материалов </w:t>
      </w:r>
      <w:r w:rsidR="00AE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B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оказывающих влияние на стабилизацию </w:t>
      </w:r>
      <w:r w:rsidR="0025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ценообразования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районе.</w:t>
      </w:r>
    </w:p>
    <w:p w:rsidR="009E1E48" w:rsidRP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Осуществлять координацию взаимодействия органов</w:t>
      </w:r>
      <w:r w:rsidR="00F2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контролирующих надзорных органов, 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объединений и организаций при выработке согласованных решений по профилактике и оперативному реагированию на возникающие негативные ситуации</w:t>
      </w:r>
      <w:r w:rsidR="00AE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продовольственном рынке, рынке лекарственных препаратов и горюче-смазочных материалов на территории муниципального района «Вуктыл».</w:t>
      </w:r>
    </w:p>
    <w:p w:rsidR="009E1E48" w:rsidRDefault="00370F5B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Запрашивать и получать в установленном порядке информацию (в том числе документы), необходимую для рассмотрения и решения вопросов, относящихся к компетенции </w:t>
      </w:r>
      <w:r w:rsidR="00AE0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штаба</w:t>
      </w:r>
      <w:r w:rsidR="009E1E48" w:rsidRPr="009E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92E" w:rsidRDefault="0025392E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Рассматривать обращения </w:t>
      </w:r>
      <w:r w:rsidR="00D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потребителей и заинтересованных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повышения цен на продовольственные </w:t>
      </w:r>
      <w:r w:rsidR="00394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лекарственные препараты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горюче-смазочные материалы на территории муниципального района «Вуктыл». </w:t>
      </w:r>
    </w:p>
    <w:p w:rsidR="0025392E" w:rsidRPr="009E1E48" w:rsidRDefault="0025392E" w:rsidP="000F4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Осуществлять проверки </w:t>
      </w:r>
      <w:r w:rsidR="00E2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фактов </w:t>
      </w:r>
      <w:r w:rsidR="00D2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цен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22E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продовольственном рынке, рынке</w:t>
      </w:r>
      <w:r w:rsidR="0039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препаратов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горюче-смазочных материалов на территории мун</w:t>
      </w:r>
      <w:r w:rsidR="00D22E3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района «Вуктыл».</w:t>
      </w:r>
    </w:p>
    <w:p w:rsidR="009E1E48" w:rsidRPr="00F90E5F" w:rsidRDefault="0007105F" w:rsidP="00370F5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566F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  <w:r w:rsidR="00F90E5F" w:rsidRPr="00F90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Оперативного штаба</w:t>
      </w:r>
    </w:p>
    <w:p w:rsidR="00370F5B" w:rsidRDefault="00F90E5F" w:rsidP="000F4B28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Оперативный штаб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формируется из </w:t>
      </w:r>
      <w:r w:rsidRPr="00F90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представителей </w:t>
      </w:r>
      <w:r w:rsidRPr="00F90E5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D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контролирующих надзорных органов, </w:t>
      </w:r>
      <w:r w:rsidR="00D22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общественных советов</w:t>
      </w:r>
      <w:r w:rsidR="00ED6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организаций, независимо от их организационно-правовых форм.</w:t>
      </w:r>
    </w:p>
    <w:p w:rsidR="00370F5B" w:rsidRDefault="00864F36" w:rsidP="000F4B28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Работой </w:t>
      </w:r>
      <w:r w:rsidR="00F90E5F" w:rsidRPr="00370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Оперативного штаба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</w:t>
      </w:r>
      <w:r w:rsidR="00F90E5F" w:rsidRPr="00370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Оперативного штаба</w:t>
      </w:r>
      <w:r w:rsidR="00AA4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отсутствие</w:t>
      </w:r>
      <w:r w:rsidR="00293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</w:t>
      </w:r>
      <w:r w:rsidR="00AA4B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AA4BE4" w:rsidRPr="00F13892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AA4BE4">
        <w:rPr>
          <w:rFonts w:ascii="Times New Roman" w:hAnsi="Times New Roman" w:cs="Times New Roman"/>
          <w:sz w:val="24"/>
          <w:szCs w:val="24"/>
        </w:rPr>
        <w:t xml:space="preserve"> Оперативного штаба</w:t>
      </w:r>
      <w:r w:rsidR="006B1474" w:rsidRPr="00370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A4BE4" w:rsidRDefault="00864F36" w:rsidP="00864F36">
      <w:pPr>
        <w:pStyle w:val="a3"/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Оперативного штаба:</w:t>
      </w:r>
    </w:p>
    <w:p w:rsidR="00864F36" w:rsidRPr="00864F36" w:rsidRDefault="00864F36" w:rsidP="00864F36">
      <w:pPr>
        <w:pStyle w:val="a3"/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4F36" w:rsidRPr="00864F36" w:rsidRDefault="00864F36" w:rsidP="00864F36">
      <w:pPr>
        <w:pStyle w:val="a3"/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ведет заседания </w:t>
      </w:r>
      <w:r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поручает ведение заседания своему заместителю;</w:t>
      </w:r>
    </w:p>
    <w:p w:rsidR="00864F36" w:rsidRPr="00864F36" w:rsidRDefault="00864F36" w:rsidP="00864F36">
      <w:pPr>
        <w:pStyle w:val="a3"/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подписывает протоколы заседания </w:t>
      </w:r>
      <w:r>
        <w:rPr>
          <w:rFonts w:ascii="Times New Roman" w:hAnsi="Times New Roman" w:cs="Times New Roman"/>
          <w:sz w:val="24"/>
          <w:szCs w:val="24"/>
        </w:rPr>
        <w:t>Оперативного штаба</w:t>
      </w: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(или) выписки из протоколов заседания или поручает их подписание своему заместителю;</w:t>
      </w:r>
    </w:p>
    <w:p w:rsidR="00864F36" w:rsidRPr="00864F36" w:rsidRDefault="00864F36" w:rsidP="00864F36">
      <w:pPr>
        <w:pStyle w:val="a3"/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осуществляет общий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</w:t>
      </w: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принятых</w:t>
      </w:r>
      <w:r w:rsidRPr="0086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решений </w:t>
      </w:r>
      <w:r>
        <w:rPr>
          <w:rFonts w:ascii="Times New Roman" w:hAnsi="Times New Roman" w:cs="Times New Roman"/>
          <w:sz w:val="24"/>
          <w:szCs w:val="24"/>
        </w:rPr>
        <w:t>Оперативного штаба.</w:t>
      </w:r>
    </w:p>
    <w:p w:rsidR="00864F36" w:rsidRDefault="00864F36" w:rsidP="00802FC2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заседаний оперативного штаба осуществляет секретарь Оперативного штаба.</w:t>
      </w:r>
    </w:p>
    <w:p w:rsidR="00864F36" w:rsidRDefault="00864F36" w:rsidP="00864F36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Оперативного штаба:</w:t>
      </w:r>
    </w:p>
    <w:p w:rsidR="00864F36" w:rsidRDefault="00864F36" w:rsidP="00864F36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свою работу под руководством председателя </w:t>
      </w:r>
      <w:r>
        <w:rPr>
          <w:rFonts w:ascii="Times New Roman" w:hAnsi="Times New Roman" w:cs="Times New Roman"/>
          <w:sz w:val="24"/>
          <w:szCs w:val="24"/>
        </w:rPr>
        <w:t>Оперативного штаба;</w:t>
      </w:r>
    </w:p>
    <w:p w:rsidR="00864F36" w:rsidRDefault="00864F36" w:rsidP="00864F36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оповещает членов Оперативного штаба о дате, времени и месте проведения заседания Оперативного штаба;</w:t>
      </w:r>
    </w:p>
    <w:p w:rsidR="00162E7C" w:rsidRDefault="00162E7C" w:rsidP="00864F36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E7C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 сбор информации, документов и материалов, необходимых для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 Оперативного штаба;</w:t>
      </w:r>
    </w:p>
    <w:p w:rsidR="00864F36" w:rsidRDefault="00162E7C" w:rsidP="00864F36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оформляет </w:t>
      </w:r>
      <w:r w:rsidRPr="00162E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62E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Оперативного штаба;</w:t>
      </w:r>
    </w:p>
    <w:p w:rsidR="00A52010" w:rsidRPr="00B444F0" w:rsidRDefault="00162E7C" w:rsidP="00B444F0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обеспечивает ведение д</w:t>
      </w:r>
      <w:r w:rsidR="00B44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окументации Оперативного штаба.</w:t>
      </w:r>
    </w:p>
    <w:p w:rsidR="00864F36" w:rsidRPr="00E36E8C" w:rsidRDefault="00781F4B" w:rsidP="00B444F0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и информационное обеспечение деятельности Оперативного штаба осуществляет отдел по развитию экономики и предпринимательства администрации муниципального района «Вуктыл».</w:t>
      </w:r>
    </w:p>
    <w:p w:rsidR="00370F5B" w:rsidRPr="00A52010" w:rsidRDefault="002B20EB" w:rsidP="002B20EB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Заседания Оперативного штаба проводятся по месту нахождения администрации муниципального района «Вуктыл» по адресу: г. Вуктыл, ул. </w:t>
      </w:r>
      <w:proofErr w:type="gramStart"/>
      <w:r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Комсомольская</w:t>
      </w:r>
      <w:proofErr w:type="gramEnd"/>
      <w:r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 14, зал заседаний.</w:t>
      </w:r>
      <w:r w:rsidR="007624B0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F5B" w:rsidRPr="009E383B" w:rsidRDefault="00897CF3" w:rsidP="000F4B28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1134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Заседания Оперативного штаба проводится 20 числа каждого </w:t>
      </w:r>
      <w:r w:rsidR="002B20EB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последнего</w:t>
      </w:r>
      <w:r w:rsidR="00307237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месяца квартала. В</w:t>
      </w:r>
      <w:r w:rsidR="004E3B2C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 фактов </w:t>
      </w:r>
      <w:r w:rsidR="00FA496D" w:rsidRPr="009E3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цен на продовольственном рынке, рынке лекарственных препаратов и горюче-смазочных материалов на территории муниципального района «Вуктыл»</w:t>
      </w:r>
      <w:r w:rsidR="00307237" w:rsidRPr="009E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Оперативного штаба принимается решение о проведении</w:t>
      </w:r>
      <w:r w:rsidR="00635625" w:rsidRPr="009E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</w:t>
      </w:r>
      <w:r w:rsidR="00307237" w:rsidRPr="009E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07237" w:rsidRPr="009E383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неочередного заседания Оперативного штаба</w:t>
      </w:r>
      <w:r w:rsidR="006B1474" w:rsidRPr="009E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1A16" w:rsidRPr="00A52010" w:rsidRDefault="006B1474" w:rsidP="009B4586">
      <w:pPr>
        <w:pStyle w:val="a3"/>
        <w:numPr>
          <w:ilvl w:val="1"/>
          <w:numId w:val="6"/>
        </w:numPr>
        <w:tabs>
          <w:tab w:val="left" w:pos="0"/>
          <w:tab w:val="left" w:pos="567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Оперативного штаба принимается путем </w:t>
      </w:r>
      <w:r w:rsidR="00B21C69"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открытого голосования простым большинством голосов присутствующих на засе</w:t>
      </w:r>
      <w:r w:rsidR="00F20C24"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дании членов Оперативного штаба, оформляются протоколами, которые подписываются председателем или его заместителем.</w:t>
      </w:r>
      <w:r w:rsidR="00B21C69" w:rsidRPr="00A52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равенства голосов председатель Оперативного штаба имеет решающий голос.</w:t>
      </w:r>
    </w:p>
    <w:p w:rsidR="00CB70D1" w:rsidRPr="00A52010" w:rsidRDefault="00770381" w:rsidP="000F4B28">
      <w:pPr>
        <w:pStyle w:val="a3"/>
        <w:numPr>
          <w:ilvl w:val="1"/>
          <w:numId w:val="6"/>
        </w:numPr>
        <w:tabs>
          <w:tab w:val="left" w:pos="0"/>
          <w:tab w:val="left" w:pos="567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</w:t>
      </w:r>
      <w:r w:rsidR="00B21C69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рассылаются членам Оперативного штаба и другим заинтересованным лицам после проведе</w:t>
      </w:r>
      <w:r w:rsidR="00802FC2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соответствующего заседания </w:t>
      </w:r>
      <w:r w:rsidR="009B4586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принятых решений </w:t>
      </w:r>
      <w:r w:rsidR="00802FC2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B50D3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отделе</w:t>
      </w:r>
      <w:r w:rsidR="009977E2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экономики и предпринимательства администрации муниципального района «Вуктыл» </w:t>
      </w:r>
      <w:r w:rsidR="00E422B6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6B50D3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Вуктыл, ул. </w:t>
      </w:r>
      <w:proofErr w:type="gramStart"/>
      <w:r w:rsidR="006B50D3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6B50D3" w:rsidRPr="00A5201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205.</w:t>
      </w:r>
    </w:p>
    <w:p w:rsidR="00B21C69" w:rsidRPr="00370F5B" w:rsidRDefault="00B21C69" w:rsidP="000F4B28">
      <w:pPr>
        <w:pStyle w:val="a3"/>
        <w:numPr>
          <w:ilvl w:val="1"/>
          <w:numId w:val="6"/>
        </w:numPr>
        <w:tabs>
          <w:tab w:val="left" w:pos="0"/>
          <w:tab w:val="left" w:pos="567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штаб прекращает свою деятельность по </w:t>
      </w:r>
      <w:r w:rsidR="00E23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7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70F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«Вуктыл».</w:t>
      </w:r>
    </w:p>
    <w:p w:rsidR="009E1E48" w:rsidRPr="009E1E48" w:rsidRDefault="009E1E48" w:rsidP="009E1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5E" w:rsidRDefault="00A07D5E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8872D9" w:rsidRDefault="008872D9"/>
    <w:p w:rsidR="009D54E8" w:rsidRDefault="009D54E8" w:rsidP="00065B26">
      <w:pPr>
        <w:widowControl w:val="0"/>
        <w:suppressAutoHyphens/>
        <w:autoSpaceDE w:val="0"/>
        <w:spacing w:after="0" w:line="240" w:lineRule="auto"/>
        <w:jc w:val="both"/>
      </w:pPr>
    </w:p>
    <w:p w:rsidR="00BE3182" w:rsidRDefault="00BE3182" w:rsidP="00065B26">
      <w:pPr>
        <w:widowControl w:val="0"/>
        <w:suppressAutoHyphens/>
        <w:autoSpaceDE w:val="0"/>
        <w:spacing w:after="0" w:line="240" w:lineRule="auto"/>
        <w:jc w:val="both"/>
      </w:pPr>
    </w:p>
    <w:p w:rsidR="00BE3182" w:rsidRDefault="00BE3182" w:rsidP="00065B26">
      <w:pPr>
        <w:widowControl w:val="0"/>
        <w:suppressAutoHyphens/>
        <w:autoSpaceDE w:val="0"/>
        <w:spacing w:after="0" w:line="240" w:lineRule="auto"/>
        <w:jc w:val="both"/>
      </w:pPr>
    </w:p>
    <w:sectPr w:rsidR="00BE3182" w:rsidSect="00D146F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308"/>
    <w:multiLevelType w:val="multilevel"/>
    <w:tmpl w:val="014AD2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2F6CF8"/>
    <w:multiLevelType w:val="multilevel"/>
    <w:tmpl w:val="6152FF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435B9E"/>
    <w:multiLevelType w:val="hybridMultilevel"/>
    <w:tmpl w:val="E3F2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15EDC"/>
    <w:multiLevelType w:val="hybridMultilevel"/>
    <w:tmpl w:val="424E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4276C"/>
    <w:multiLevelType w:val="multilevel"/>
    <w:tmpl w:val="0E6A5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58D1762"/>
    <w:multiLevelType w:val="multilevel"/>
    <w:tmpl w:val="513A85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DB"/>
    <w:rsid w:val="00037B36"/>
    <w:rsid w:val="00065B26"/>
    <w:rsid w:val="0007105F"/>
    <w:rsid w:val="0007161B"/>
    <w:rsid w:val="00082945"/>
    <w:rsid w:val="000D167F"/>
    <w:rsid w:val="000F4B28"/>
    <w:rsid w:val="00162E7C"/>
    <w:rsid w:val="00195752"/>
    <w:rsid w:val="001F29B6"/>
    <w:rsid w:val="001F439D"/>
    <w:rsid w:val="00201FA1"/>
    <w:rsid w:val="002174A0"/>
    <w:rsid w:val="00237696"/>
    <w:rsid w:val="0025392E"/>
    <w:rsid w:val="002560E2"/>
    <w:rsid w:val="0027496C"/>
    <w:rsid w:val="002872B6"/>
    <w:rsid w:val="002920F2"/>
    <w:rsid w:val="0029368C"/>
    <w:rsid w:val="002B1C8F"/>
    <w:rsid w:val="002B20EB"/>
    <w:rsid w:val="002D4C98"/>
    <w:rsid w:val="002D562D"/>
    <w:rsid w:val="002F32B1"/>
    <w:rsid w:val="00307237"/>
    <w:rsid w:val="003454AD"/>
    <w:rsid w:val="00370F5B"/>
    <w:rsid w:val="00394438"/>
    <w:rsid w:val="003D619F"/>
    <w:rsid w:val="0042086E"/>
    <w:rsid w:val="004259DC"/>
    <w:rsid w:val="00477ECB"/>
    <w:rsid w:val="004A478B"/>
    <w:rsid w:val="004B78D3"/>
    <w:rsid w:val="004D0678"/>
    <w:rsid w:val="004D1A16"/>
    <w:rsid w:val="004E3B2C"/>
    <w:rsid w:val="004E7DFF"/>
    <w:rsid w:val="00510180"/>
    <w:rsid w:val="00521AC2"/>
    <w:rsid w:val="00526549"/>
    <w:rsid w:val="00531AE7"/>
    <w:rsid w:val="00543F38"/>
    <w:rsid w:val="00544480"/>
    <w:rsid w:val="00566F19"/>
    <w:rsid w:val="005A542D"/>
    <w:rsid w:val="005B6DEF"/>
    <w:rsid w:val="005C0E68"/>
    <w:rsid w:val="005D74AA"/>
    <w:rsid w:val="005F1E72"/>
    <w:rsid w:val="00616F7A"/>
    <w:rsid w:val="00631313"/>
    <w:rsid w:val="00635625"/>
    <w:rsid w:val="00650125"/>
    <w:rsid w:val="00682506"/>
    <w:rsid w:val="006A0B39"/>
    <w:rsid w:val="006B1474"/>
    <w:rsid w:val="006B50D3"/>
    <w:rsid w:val="006B6C5D"/>
    <w:rsid w:val="007624B0"/>
    <w:rsid w:val="00763780"/>
    <w:rsid w:val="00770381"/>
    <w:rsid w:val="00781F4B"/>
    <w:rsid w:val="007913F4"/>
    <w:rsid w:val="00793F9D"/>
    <w:rsid w:val="007C61BB"/>
    <w:rsid w:val="007D669C"/>
    <w:rsid w:val="00802FC2"/>
    <w:rsid w:val="008300C3"/>
    <w:rsid w:val="008405E1"/>
    <w:rsid w:val="00864F36"/>
    <w:rsid w:val="00877B28"/>
    <w:rsid w:val="008835CC"/>
    <w:rsid w:val="008872D9"/>
    <w:rsid w:val="00890191"/>
    <w:rsid w:val="00897CF3"/>
    <w:rsid w:val="008C4032"/>
    <w:rsid w:val="00911E65"/>
    <w:rsid w:val="0091460E"/>
    <w:rsid w:val="00993062"/>
    <w:rsid w:val="009977E2"/>
    <w:rsid w:val="009B0C16"/>
    <w:rsid w:val="009B4586"/>
    <w:rsid w:val="009D54E8"/>
    <w:rsid w:val="009E1E48"/>
    <w:rsid w:val="009E383B"/>
    <w:rsid w:val="00A07D5E"/>
    <w:rsid w:val="00A167D2"/>
    <w:rsid w:val="00A43C82"/>
    <w:rsid w:val="00A52010"/>
    <w:rsid w:val="00A817B9"/>
    <w:rsid w:val="00AA1F68"/>
    <w:rsid w:val="00AA4BE4"/>
    <w:rsid w:val="00AB1586"/>
    <w:rsid w:val="00AB2AC6"/>
    <w:rsid w:val="00AE05D0"/>
    <w:rsid w:val="00B0666D"/>
    <w:rsid w:val="00B21C69"/>
    <w:rsid w:val="00B2414D"/>
    <w:rsid w:val="00B367E2"/>
    <w:rsid w:val="00B444F0"/>
    <w:rsid w:val="00B53A88"/>
    <w:rsid w:val="00B95391"/>
    <w:rsid w:val="00BC3070"/>
    <w:rsid w:val="00BE206E"/>
    <w:rsid w:val="00BE3182"/>
    <w:rsid w:val="00BF54E2"/>
    <w:rsid w:val="00C0424B"/>
    <w:rsid w:val="00C047B3"/>
    <w:rsid w:val="00C1329C"/>
    <w:rsid w:val="00C23A41"/>
    <w:rsid w:val="00C411C7"/>
    <w:rsid w:val="00C5135D"/>
    <w:rsid w:val="00C61176"/>
    <w:rsid w:val="00C9176E"/>
    <w:rsid w:val="00CB70D1"/>
    <w:rsid w:val="00CD4B61"/>
    <w:rsid w:val="00CE14DB"/>
    <w:rsid w:val="00D12797"/>
    <w:rsid w:val="00D146F5"/>
    <w:rsid w:val="00D22E34"/>
    <w:rsid w:val="00D357E9"/>
    <w:rsid w:val="00D46EFE"/>
    <w:rsid w:val="00D82A2A"/>
    <w:rsid w:val="00DA1742"/>
    <w:rsid w:val="00DE5446"/>
    <w:rsid w:val="00E1392E"/>
    <w:rsid w:val="00E22BCA"/>
    <w:rsid w:val="00E2346E"/>
    <w:rsid w:val="00E321AE"/>
    <w:rsid w:val="00E36E8C"/>
    <w:rsid w:val="00E422B6"/>
    <w:rsid w:val="00E4483E"/>
    <w:rsid w:val="00E66DD9"/>
    <w:rsid w:val="00E717AC"/>
    <w:rsid w:val="00E72185"/>
    <w:rsid w:val="00EA6F01"/>
    <w:rsid w:val="00ED60DF"/>
    <w:rsid w:val="00EE57A1"/>
    <w:rsid w:val="00EF04A5"/>
    <w:rsid w:val="00F073A4"/>
    <w:rsid w:val="00F2075A"/>
    <w:rsid w:val="00F20C24"/>
    <w:rsid w:val="00F26BE5"/>
    <w:rsid w:val="00F40829"/>
    <w:rsid w:val="00F60C7E"/>
    <w:rsid w:val="00F70636"/>
    <w:rsid w:val="00F90E5F"/>
    <w:rsid w:val="00F95CF2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E5F"/>
    <w:pPr>
      <w:ind w:left="720"/>
      <w:contextualSpacing/>
    </w:pPr>
  </w:style>
  <w:style w:type="table" w:styleId="a4">
    <w:name w:val="Table Grid"/>
    <w:basedOn w:val="a1"/>
    <w:uiPriority w:val="59"/>
    <w:rsid w:val="003D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E5F"/>
    <w:pPr>
      <w:ind w:left="720"/>
      <w:contextualSpacing/>
    </w:pPr>
  </w:style>
  <w:style w:type="table" w:styleId="a4">
    <w:name w:val="Table Grid"/>
    <w:basedOn w:val="a1"/>
    <w:uiPriority w:val="59"/>
    <w:rsid w:val="003D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6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4924-0F98-41E9-843D-D934862B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гарант</dc:creator>
  <cp:keywords/>
  <dc:description/>
  <cp:lastModifiedBy>Яворская Наталья Юрьевна</cp:lastModifiedBy>
  <cp:revision>114</cp:revision>
  <cp:lastPrinted>2016-03-22T07:16:00Z</cp:lastPrinted>
  <dcterms:created xsi:type="dcterms:W3CDTF">2015-01-25T19:09:00Z</dcterms:created>
  <dcterms:modified xsi:type="dcterms:W3CDTF">2016-05-17T05:53:00Z</dcterms:modified>
</cp:coreProperties>
</file>