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p>
    <w:p w:rsidR="009F3C61" w:rsidRPr="009F3C61" w:rsidRDefault="009F3C61" w:rsidP="009F3C61">
      <w:pPr>
        <w:spacing w:after="0" w:line="240" w:lineRule="auto"/>
        <w:ind w:left="-426"/>
        <w:rPr>
          <w:rFonts w:ascii="Times New Roman" w:eastAsia="Times New Roman" w:hAnsi="Times New Roman" w:cs="Times New Roman"/>
          <w:sz w:val="18"/>
          <w:szCs w:val="24"/>
          <w:lang w:eastAsia="ru-RU"/>
        </w:rPr>
      </w:pPr>
      <w:r w:rsidRPr="009F3C61">
        <w:rPr>
          <w:rFonts w:ascii="Times New Roman" w:eastAsia="Times New Roman" w:hAnsi="Times New Roman" w:cs="Times New Roman"/>
          <w:sz w:val="18"/>
          <w:szCs w:val="24"/>
          <w:lang w:eastAsia="ru-RU"/>
        </w:rPr>
        <w:object w:dxaOrig="11088" w:dyaOrig="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34.05pt" o:ole="">
            <v:imagedata r:id="rId6" o:title=""/>
          </v:shape>
          <o:OLEObject Type="Embed" ProgID="CorelDRAW.Graphic.14" ShapeID="_x0000_i1025" DrawAspect="Content" ObjectID="_1558437455" r:id="rId7"/>
        </w:object>
      </w:r>
    </w:p>
    <w:p w:rsidR="009F3C61" w:rsidRPr="009F3C61" w:rsidRDefault="009F3C61" w:rsidP="009F3C61">
      <w:pPr>
        <w:spacing w:after="0" w:line="240" w:lineRule="auto"/>
        <w:jc w:val="center"/>
        <w:rPr>
          <w:rFonts w:ascii="Times New Roman" w:eastAsia="Times New Roman" w:hAnsi="Times New Roman" w:cs="Times New Roman"/>
          <w:sz w:val="32"/>
          <w:szCs w:val="44"/>
          <w:lang w:eastAsia="ru-RU"/>
        </w:rPr>
      </w:pPr>
    </w:p>
    <w:p w:rsidR="009F3C61" w:rsidRPr="009F3C61" w:rsidRDefault="009F3C61" w:rsidP="009F3C61">
      <w:pPr>
        <w:spacing w:after="0" w:line="240" w:lineRule="auto"/>
        <w:jc w:val="center"/>
        <w:rPr>
          <w:rFonts w:ascii="Times New Roman" w:eastAsia="Times New Roman" w:hAnsi="Times New Roman" w:cs="Times New Roman"/>
          <w:b/>
          <w:i/>
          <w:sz w:val="44"/>
          <w:szCs w:val="56"/>
          <w:lang w:eastAsia="ru-RU"/>
        </w:rPr>
      </w:pPr>
      <w:r w:rsidRPr="009F3C61">
        <w:rPr>
          <w:rFonts w:ascii="Times New Roman" w:eastAsia="Times New Roman" w:hAnsi="Times New Roman" w:cs="Times New Roman"/>
          <w:b/>
          <w:i/>
          <w:sz w:val="44"/>
          <w:szCs w:val="56"/>
          <w:lang w:eastAsia="ru-RU"/>
        </w:rPr>
        <w:t>Информационный вестник</w:t>
      </w:r>
    </w:p>
    <w:p w:rsidR="009F3C61" w:rsidRPr="009F3C61" w:rsidRDefault="009F3C61" w:rsidP="009F3C61">
      <w:pPr>
        <w:spacing w:after="0" w:line="240" w:lineRule="auto"/>
        <w:jc w:val="center"/>
        <w:rPr>
          <w:rFonts w:ascii="Times New Roman" w:eastAsia="Times New Roman" w:hAnsi="Times New Roman" w:cs="Times New Roman"/>
          <w:b/>
          <w:i/>
          <w:sz w:val="44"/>
          <w:szCs w:val="56"/>
          <w:lang w:eastAsia="ru-RU"/>
        </w:rPr>
      </w:pPr>
      <w:r w:rsidRPr="009F3C61">
        <w:rPr>
          <w:rFonts w:ascii="Times New Roman" w:eastAsia="Times New Roman" w:hAnsi="Times New Roman" w:cs="Times New Roman"/>
          <w:b/>
          <w:i/>
          <w:sz w:val="44"/>
          <w:szCs w:val="56"/>
          <w:lang w:eastAsia="ru-RU"/>
        </w:rPr>
        <w:t>Совета и администрации городского округа  «Вуктыл»</w:t>
      </w:r>
    </w:p>
    <w:p w:rsidR="009F3C61" w:rsidRPr="009F3C61" w:rsidRDefault="009F3C61" w:rsidP="009F3C61">
      <w:pPr>
        <w:spacing w:after="0" w:line="240" w:lineRule="auto"/>
        <w:jc w:val="center"/>
        <w:rPr>
          <w:rFonts w:ascii="Times New Roman" w:eastAsia="Times New Roman" w:hAnsi="Times New Roman" w:cs="Times New Roman"/>
          <w:b/>
          <w:i/>
          <w:sz w:val="48"/>
          <w:szCs w:val="72"/>
          <w:lang w:eastAsia="ru-RU"/>
        </w:rPr>
      </w:pPr>
    </w:p>
    <w:p w:rsidR="009F3C61" w:rsidRPr="009F3C61" w:rsidRDefault="009F3C61" w:rsidP="009F3C61">
      <w:pPr>
        <w:spacing w:after="0" w:line="240" w:lineRule="auto"/>
        <w:jc w:val="center"/>
        <w:rPr>
          <w:rFonts w:ascii="Times New Roman" w:eastAsia="Times New Roman" w:hAnsi="Times New Roman" w:cs="Times New Roman"/>
          <w:b/>
          <w:i/>
          <w:sz w:val="48"/>
          <w:szCs w:val="72"/>
          <w:lang w:eastAsia="ru-RU"/>
        </w:rPr>
      </w:pPr>
    </w:p>
    <w:p w:rsidR="009F3C61" w:rsidRPr="009F3C61" w:rsidRDefault="009F3C61" w:rsidP="009F3C61">
      <w:pPr>
        <w:spacing w:after="0" w:line="240" w:lineRule="auto"/>
        <w:jc w:val="center"/>
        <w:rPr>
          <w:rFonts w:ascii="Times New Roman" w:eastAsia="Times New Roman" w:hAnsi="Times New Roman" w:cs="Times New Roman"/>
          <w:b/>
          <w:i/>
          <w:sz w:val="48"/>
          <w:szCs w:val="72"/>
          <w:lang w:eastAsia="ru-RU"/>
        </w:rPr>
      </w:pPr>
      <w:r w:rsidRPr="009F3C61">
        <w:rPr>
          <w:rFonts w:ascii="Times New Roman" w:eastAsia="Times New Roman" w:hAnsi="Times New Roman" w:cs="Times New Roman"/>
          <w:b/>
          <w:i/>
          <w:sz w:val="48"/>
          <w:szCs w:val="72"/>
          <w:lang w:eastAsia="ru-RU"/>
        </w:rPr>
        <w:t xml:space="preserve">№ 04/2017 </w:t>
      </w:r>
    </w:p>
    <w:p w:rsidR="009F3C61" w:rsidRPr="009F3C61" w:rsidRDefault="009F3C61" w:rsidP="009F3C61">
      <w:pPr>
        <w:spacing w:after="0" w:line="240" w:lineRule="auto"/>
        <w:jc w:val="center"/>
        <w:rPr>
          <w:rFonts w:ascii="Times New Roman" w:eastAsia="Times New Roman" w:hAnsi="Times New Roman" w:cs="Times New Roman"/>
          <w:b/>
          <w:i/>
          <w:sz w:val="48"/>
          <w:szCs w:val="72"/>
          <w:lang w:eastAsia="ru-RU"/>
        </w:rPr>
      </w:pPr>
      <w:r w:rsidRPr="009F3C61">
        <w:rPr>
          <w:rFonts w:ascii="Times New Roman" w:eastAsia="Times New Roman" w:hAnsi="Times New Roman" w:cs="Times New Roman"/>
          <w:b/>
          <w:i/>
          <w:sz w:val="48"/>
          <w:szCs w:val="72"/>
          <w:lang w:eastAsia="ru-RU"/>
        </w:rPr>
        <w:t>(Решения Совета</w:t>
      </w:r>
    </w:p>
    <w:p w:rsidR="009F3C61" w:rsidRPr="009F3C61" w:rsidRDefault="009F3C61" w:rsidP="009F3C61">
      <w:pPr>
        <w:spacing w:after="0" w:line="240" w:lineRule="auto"/>
        <w:jc w:val="center"/>
        <w:rPr>
          <w:rFonts w:ascii="Times New Roman" w:eastAsia="Times New Roman" w:hAnsi="Times New Roman" w:cs="Times New Roman"/>
          <w:sz w:val="48"/>
          <w:szCs w:val="72"/>
          <w:lang w:eastAsia="ru-RU"/>
        </w:rPr>
      </w:pPr>
      <w:r w:rsidRPr="009F3C61">
        <w:rPr>
          <w:rFonts w:ascii="Times New Roman" w:eastAsia="Times New Roman" w:hAnsi="Times New Roman" w:cs="Times New Roman"/>
          <w:b/>
          <w:i/>
          <w:sz w:val="48"/>
          <w:szCs w:val="72"/>
          <w:lang w:eastAsia="ru-RU"/>
        </w:rPr>
        <w:t xml:space="preserve"> городского округа «Вуктыл»)</w:t>
      </w:r>
    </w:p>
    <w:p w:rsidR="009F3C61" w:rsidRPr="009F3C61" w:rsidRDefault="009F3C61" w:rsidP="009F3C61">
      <w:pPr>
        <w:tabs>
          <w:tab w:val="left" w:pos="2931"/>
        </w:tabs>
        <w:spacing w:after="0" w:line="240" w:lineRule="auto"/>
        <w:rPr>
          <w:rFonts w:ascii="Times New Roman" w:eastAsia="Times New Roman" w:hAnsi="Times New Roman" w:cs="Times New Roman"/>
          <w:sz w:val="18"/>
          <w:szCs w:val="24"/>
          <w:lang w:eastAsia="ru-RU"/>
        </w:rPr>
      </w:pPr>
    </w:p>
    <w:p w:rsidR="009F3C61" w:rsidRPr="009F3C61" w:rsidRDefault="009F3C61" w:rsidP="009F3C61">
      <w:pPr>
        <w:tabs>
          <w:tab w:val="left" w:pos="2931"/>
        </w:tabs>
        <w:spacing w:after="0" w:line="240" w:lineRule="auto"/>
        <w:rPr>
          <w:rFonts w:ascii="Times New Roman" w:eastAsia="Times New Roman" w:hAnsi="Times New Roman" w:cs="Times New Roman"/>
          <w:sz w:val="18"/>
          <w:szCs w:val="24"/>
          <w:lang w:eastAsia="ru-RU"/>
        </w:rPr>
      </w:pPr>
    </w:p>
    <w:p w:rsidR="009F3C61" w:rsidRPr="009F3C61" w:rsidRDefault="009F3C61" w:rsidP="009F3C61">
      <w:pPr>
        <w:tabs>
          <w:tab w:val="left" w:pos="2931"/>
        </w:tabs>
        <w:spacing w:after="0" w:line="240" w:lineRule="auto"/>
        <w:jc w:val="center"/>
        <w:rPr>
          <w:rFonts w:ascii="Times New Roman" w:eastAsia="Times New Roman" w:hAnsi="Times New Roman" w:cs="Times New Roman"/>
          <w:b/>
          <w:szCs w:val="32"/>
          <w:lang w:eastAsia="ru-RU"/>
        </w:rPr>
      </w:pPr>
    </w:p>
    <w:p w:rsidR="009F3C61" w:rsidRPr="009F3C61" w:rsidRDefault="009F3C61" w:rsidP="009F3C61">
      <w:pPr>
        <w:tabs>
          <w:tab w:val="left" w:pos="2931"/>
        </w:tabs>
        <w:spacing w:after="0" w:line="240" w:lineRule="auto"/>
        <w:jc w:val="center"/>
        <w:rPr>
          <w:rFonts w:ascii="Times New Roman" w:eastAsia="Times New Roman" w:hAnsi="Times New Roman" w:cs="Times New Roman"/>
          <w:b/>
          <w:szCs w:val="32"/>
          <w:lang w:eastAsia="ru-RU"/>
        </w:rPr>
      </w:pPr>
    </w:p>
    <w:p w:rsidR="009F3C61" w:rsidRDefault="009F3C61" w:rsidP="009F3C61">
      <w:pPr>
        <w:tabs>
          <w:tab w:val="left" w:pos="2931"/>
        </w:tabs>
        <w:spacing w:after="0" w:line="240" w:lineRule="auto"/>
        <w:jc w:val="center"/>
        <w:rPr>
          <w:rFonts w:ascii="Times New Roman" w:eastAsia="Times New Roman" w:hAnsi="Times New Roman" w:cs="Times New Roman"/>
          <w:b/>
          <w:sz w:val="28"/>
          <w:szCs w:val="28"/>
          <w:lang w:eastAsia="ru-RU"/>
        </w:rPr>
      </w:pPr>
    </w:p>
    <w:p w:rsidR="009E72A3" w:rsidRDefault="009E72A3" w:rsidP="009F3C61">
      <w:pPr>
        <w:tabs>
          <w:tab w:val="left" w:pos="2931"/>
        </w:tabs>
        <w:spacing w:after="0" w:line="240" w:lineRule="auto"/>
        <w:jc w:val="center"/>
        <w:rPr>
          <w:rFonts w:ascii="Times New Roman" w:eastAsia="Times New Roman" w:hAnsi="Times New Roman" w:cs="Times New Roman"/>
          <w:b/>
          <w:sz w:val="28"/>
          <w:szCs w:val="28"/>
          <w:lang w:eastAsia="ru-RU"/>
        </w:rPr>
      </w:pPr>
    </w:p>
    <w:p w:rsidR="009E72A3" w:rsidRDefault="009E72A3" w:rsidP="009F3C61">
      <w:pPr>
        <w:tabs>
          <w:tab w:val="left" w:pos="2931"/>
        </w:tabs>
        <w:spacing w:after="0" w:line="240" w:lineRule="auto"/>
        <w:jc w:val="center"/>
        <w:rPr>
          <w:rFonts w:ascii="Times New Roman" w:eastAsia="Times New Roman" w:hAnsi="Times New Roman" w:cs="Times New Roman"/>
          <w:b/>
          <w:sz w:val="28"/>
          <w:szCs w:val="28"/>
          <w:lang w:eastAsia="ru-RU"/>
        </w:rPr>
      </w:pPr>
    </w:p>
    <w:p w:rsidR="009E72A3" w:rsidRPr="009F3C61" w:rsidRDefault="009E72A3" w:rsidP="009F3C61">
      <w:pPr>
        <w:tabs>
          <w:tab w:val="left" w:pos="2931"/>
        </w:tabs>
        <w:spacing w:after="0" w:line="240" w:lineRule="auto"/>
        <w:jc w:val="center"/>
        <w:rPr>
          <w:rFonts w:ascii="Times New Roman" w:eastAsia="Times New Roman" w:hAnsi="Times New Roman" w:cs="Times New Roman"/>
          <w:b/>
          <w:sz w:val="28"/>
          <w:szCs w:val="28"/>
          <w:lang w:eastAsia="ru-RU"/>
        </w:rPr>
      </w:pPr>
    </w:p>
    <w:p w:rsidR="009F3C61" w:rsidRPr="009F3C61" w:rsidRDefault="009F3C61" w:rsidP="009F3C61">
      <w:pPr>
        <w:tabs>
          <w:tab w:val="left" w:pos="2931"/>
        </w:tabs>
        <w:spacing w:after="0" w:line="240" w:lineRule="auto"/>
        <w:jc w:val="center"/>
        <w:rPr>
          <w:rFonts w:ascii="Times New Roman" w:eastAsia="Times New Roman" w:hAnsi="Times New Roman" w:cs="Times New Roman"/>
          <w:b/>
          <w:sz w:val="28"/>
          <w:szCs w:val="28"/>
          <w:lang w:eastAsia="ru-RU"/>
        </w:rPr>
      </w:pPr>
      <w:r w:rsidRPr="009F3C6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ABFDBF5" wp14:editId="2D66362C">
                <wp:simplePos x="0" y="0"/>
                <wp:positionH relativeFrom="column">
                  <wp:posOffset>6094730</wp:posOffset>
                </wp:positionH>
                <wp:positionV relativeFrom="paragraph">
                  <wp:posOffset>674370</wp:posOffset>
                </wp:positionV>
                <wp:extent cx="236220" cy="137922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6220" cy="1379220"/>
                        </a:xfrm>
                        <a:prstGeom prst="rect">
                          <a:avLst/>
                        </a:prstGeom>
                        <a:noFill/>
                        <a:ln>
                          <a:noFill/>
                        </a:ln>
                        <a:effectLst/>
                      </wps:spPr>
                      <wps:txbx>
                        <w:txbxContent>
                          <w:p w:rsidR="009F3C61" w:rsidRPr="005343CA" w:rsidRDefault="009F3C61" w:rsidP="009F3C61">
                            <w:pPr>
                              <w:tabs>
                                <w:tab w:val="left" w:pos="2931"/>
                              </w:tabs>
                              <w:ind w:left="-851"/>
                              <w:jc w:val="center"/>
                              <w:rPr>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479.9pt;margin-top:53.1pt;width:18.6pt;height:108.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" filled="f" stroked="f">
                <v:path arrowok="t"/>
                <v:textbox>
                  <w:txbxContent>
                    <w:p w:rsidR="009F3C61" w:rsidRPr="005343CA" w:rsidRDefault="009F3C61" w:rsidP="009F3C61">
                      <w:pPr>
                        <w:tabs>
                          <w:tab w:val="left" w:pos="2931"/>
                        </w:tabs>
                        <w:ind w:left="-851"/>
                        <w:jc w:val="center"/>
                        <w:rPr>
                          <w:b/>
                          <w:sz w:val="72"/>
                          <w:szCs w:val="72"/>
                        </w:rPr>
                      </w:pPr>
                    </w:p>
                  </w:txbxContent>
                </v:textbox>
              </v:shape>
            </w:pict>
          </mc:Fallback>
        </mc:AlternateContent>
      </w:r>
      <w:r w:rsidRPr="009F3C61">
        <w:rPr>
          <w:rFonts w:ascii="Times New Roman" w:eastAsia="Times New Roman" w:hAnsi="Times New Roman" w:cs="Times New Roman"/>
          <w:b/>
          <w:sz w:val="28"/>
          <w:szCs w:val="28"/>
          <w:lang w:eastAsia="ru-RU"/>
        </w:rPr>
        <w:t>г. Вуктыл</w:t>
      </w:r>
    </w:p>
    <w:p w:rsidR="009F3C61" w:rsidRPr="009F3C61" w:rsidRDefault="009F3C61" w:rsidP="009F3C61">
      <w:pPr>
        <w:tabs>
          <w:tab w:val="left" w:pos="2931"/>
        </w:tabs>
        <w:spacing w:after="0" w:line="240" w:lineRule="auto"/>
        <w:jc w:val="center"/>
        <w:rPr>
          <w:rFonts w:ascii="Times New Roman" w:eastAsia="Times New Roman" w:hAnsi="Times New Roman" w:cs="Times New Roman"/>
          <w:b/>
          <w:sz w:val="28"/>
          <w:szCs w:val="28"/>
          <w:lang w:eastAsia="ru-RU"/>
        </w:rPr>
      </w:pPr>
      <w:r w:rsidRPr="009F3C61">
        <w:rPr>
          <w:rFonts w:ascii="Times New Roman" w:eastAsia="Times New Roman" w:hAnsi="Times New Roman" w:cs="Times New Roman"/>
          <w:b/>
          <w:sz w:val="28"/>
          <w:szCs w:val="28"/>
          <w:lang w:eastAsia="ru-RU"/>
        </w:rPr>
        <w:t>30 мая 2017 год</w:t>
      </w:r>
    </w:p>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bookmarkStart w:id="0" w:name="_GoBack"/>
      <w:bookmarkEnd w:id="0"/>
    </w:p>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p>
    <w:p w:rsidR="009F3C61" w:rsidRDefault="009F3C61" w:rsidP="008803A4">
      <w:pPr>
        <w:spacing w:after="0" w:line="240" w:lineRule="auto"/>
        <w:jc w:val="center"/>
        <w:rPr>
          <w:rFonts w:ascii="Times New Roman" w:hAnsi="Times New Roman" w:cs="Times New Roman"/>
          <w:b/>
          <w:sz w:val="20"/>
          <w:szCs w:val="20"/>
        </w:rPr>
      </w:pPr>
    </w:p>
    <w:p w:rsidR="009868EE" w:rsidRDefault="009868EE" w:rsidP="008803A4">
      <w:pPr>
        <w:spacing w:after="0" w:line="240" w:lineRule="auto"/>
        <w:jc w:val="center"/>
        <w:rPr>
          <w:rFonts w:ascii="Times New Roman" w:hAnsi="Times New Roman" w:cs="Times New Roman"/>
          <w:b/>
          <w:sz w:val="20"/>
          <w:szCs w:val="20"/>
        </w:rPr>
      </w:pPr>
      <w:r w:rsidRPr="008803A4">
        <w:rPr>
          <w:rFonts w:ascii="Times New Roman" w:hAnsi="Times New Roman" w:cs="Times New Roman"/>
          <w:b/>
          <w:sz w:val="20"/>
          <w:szCs w:val="20"/>
        </w:rPr>
        <w:t>Содержание</w:t>
      </w:r>
    </w:p>
    <w:p w:rsidR="008803A4" w:rsidRPr="008803A4" w:rsidRDefault="008803A4" w:rsidP="008803A4">
      <w:pPr>
        <w:spacing w:after="0" w:line="240" w:lineRule="auto"/>
        <w:jc w:val="center"/>
        <w:rPr>
          <w:rFonts w:ascii="Times New Roman" w:hAnsi="Times New Roman" w:cs="Times New Roman"/>
          <w:b/>
          <w:sz w:val="20"/>
          <w:szCs w:val="20"/>
        </w:rPr>
      </w:pPr>
    </w:p>
    <w:p w:rsidR="00851173" w:rsidRPr="008803A4" w:rsidRDefault="00851173" w:rsidP="008803A4">
      <w:pPr>
        <w:spacing w:after="0" w:line="240" w:lineRule="auto"/>
        <w:jc w:val="both"/>
        <w:rPr>
          <w:rFonts w:ascii="Times New Roman" w:hAnsi="Times New Roman" w:cs="Times New Roman"/>
          <w:sz w:val="20"/>
          <w:szCs w:val="20"/>
        </w:rPr>
      </w:pPr>
      <w:r w:rsidRPr="008803A4">
        <w:rPr>
          <w:rFonts w:ascii="Times New Roman" w:hAnsi="Times New Roman" w:cs="Times New Roman"/>
          <w:sz w:val="20"/>
          <w:szCs w:val="20"/>
        </w:rPr>
        <w:t>1. Решение Совета городского округа «Вуктыл» «О внесении изменений в решение Совета городского округа «Вуктыл» от 14 декабря 2016 года №154 «О бюджете муниципального образования городского округа «Вуктыл» на 2017 год и плановый период 2018 и 2019 годов».</w:t>
      </w:r>
    </w:p>
    <w:p w:rsidR="009868EE" w:rsidRPr="008803A4" w:rsidRDefault="008803A4" w:rsidP="008803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9868EE" w:rsidRPr="008803A4">
        <w:rPr>
          <w:rFonts w:ascii="Times New Roman" w:hAnsi="Times New Roman" w:cs="Times New Roman"/>
          <w:sz w:val="20"/>
          <w:szCs w:val="20"/>
        </w:rPr>
        <w:t>. Решение Совета городского округа «Вуктыл» «Об   отмене  решения   Совета   городского  округа «Вуктыл» от   23 марта   2017 г. №  218  «О внесении изменений и дополнений в Устав муниципального образования городского округа «Вуктыл».</w:t>
      </w:r>
    </w:p>
    <w:p w:rsidR="007440CA" w:rsidRDefault="008803A4" w:rsidP="008803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EE789A">
        <w:rPr>
          <w:rFonts w:ascii="Times New Roman" w:hAnsi="Times New Roman" w:cs="Times New Roman"/>
          <w:sz w:val="20"/>
          <w:szCs w:val="20"/>
        </w:rPr>
        <w:t xml:space="preserve">. </w:t>
      </w:r>
      <w:r w:rsidR="009868EE" w:rsidRPr="008803A4">
        <w:rPr>
          <w:rFonts w:ascii="Times New Roman" w:hAnsi="Times New Roman" w:cs="Times New Roman"/>
          <w:sz w:val="20"/>
          <w:szCs w:val="20"/>
        </w:rPr>
        <w:t xml:space="preserve">Решение Совета городского округа «Вуктыл» </w:t>
      </w:r>
      <w:r w:rsidRPr="008803A4">
        <w:rPr>
          <w:rFonts w:ascii="Times New Roman" w:hAnsi="Times New Roman" w:cs="Times New Roman"/>
          <w:sz w:val="20"/>
          <w:szCs w:val="20"/>
        </w:rPr>
        <w:t>«О внесении изменений и дополнений в Устав муниципального образования городского округа «Вуктыл».</w:t>
      </w:r>
    </w:p>
    <w:p w:rsidR="007440CA" w:rsidRDefault="008803A4" w:rsidP="008803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00EE789A" w:rsidRPr="00EE789A">
        <w:rPr>
          <w:rFonts w:ascii="Times New Roman" w:hAnsi="Times New Roman" w:cs="Times New Roman"/>
          <w:sz w:val="20"/>
          <w:szCs w:val="20"/>
        </w:rPr>
        <w:t xml:space="preserve">Решение Совета городского округа «Вуктыл» </w:t>
      </w:r>
      <w:r w:rsidR="00EE789A">
        <w:rPr>
          <w:rFonts w:ascii="Times New Roman" w:hAnsi="Times New Roman" w:cs="Times New Roman"/>
          <w:sz w:val="20"/>
          <w:szCs w:val="20"/>
        </w:rPr>
        <w:t>«</w:t>
      </w:r>
      <w:r w:rsidRPr="008803A4">
        <w:rPr>
          <w:rFonts w:ascii="Times New Roman" w:hAnsi="Times New Roman" w:cs="Times New Roman"/>
          <w:sz w:val="20"/>
          <w:szCs w:val="20"/>
        </w:rPr>
        <w:t>О    принятии   к   сведению    отчета о  деятельности  Контрольно-счетной</w:t>
      </w:r>
      <w:r>
        <w:rPr>
          <w:rFonts w:ascii="Times New Roman" w:hAnsi="Times New Roman" w:cs="Times New Roman"/>
          <w:sz w:val="20"/>
          <w:szCs w:val="20"/>
        </w:rPr>
        <w:t xml:space="preserve"> </w:t>
      </w:r>
      <w:r w:rsidRPr="008803A4">
        <w:rPr>
          <w:rFonts w:ascii="Times New Roman" w:hAnsi="Times New Roman" w:cs="Times New Roman"/>
          <w:sz w:val="20"/>
          <w:szCs w:val="20"/>
        </w:rPr>
        <w:t>палаты городского округа «Вуктыла»  за 2016 год</w:t>
      </w:r>
      <w:r w:rsidR="00EE789A">
        <w:rPr>
          <w:rFonts w:ascii="Times New Roman" w:hAnsi="Times New Roman" w:cs="Times New Roman"/>
          <w:sz w:val="20"/>
          <w:szCs w:val="20"/>
        </w:rPr>
        <w:t>».</w:t>
      </w:r>
    </w:p>
    <w:p w:rsidR="00EE789A" w:rsidRDefault="00EE789A" w:rsidP="008803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 </w:t>
      </w:r>
      <w:r w:rsidRPr="00EE789A">
        <w:rPr>
          <w:rFonts w:ascii="Times New Roman" w:hAnsi="Times New Roman" w:cs="Times New Roman"/>
          <w:sz w:val="20"/>
          <w:szCs w:val="20"/>
        </w:rPr>
        <w:t>«Отчет по результатам внеплановой проверки исполнения органами местного самоуправления законодательства при использовании средств федерального бюджета, выделенных на государственную поддержку инвалидов, в том числе на реализацию государственной программы Российской Федерации «Доступная среда» и законности использования бюджетных денежных средств, направленных на соблюдение прав детей-инвалидов на получения образования, за период с 2015 г. по 2016 г.».</w:t>
      </w:r>
    </w:p>
    <w:p w:rsidR="007440CA" w:rsidRDefault="00EE789A" w:rsidP="008803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6. </w:t>
      </w:r>
      <w:r w:rsidRPr="00EE789A">
        <w:rPr>
          <w:rFonts w:ascii="Times New Roman" w:hAnsi="Times New Roman" w:cs="Times New Roman"/>
          <w:sz w:val="20"/>
          <w:szCs w:val="20"/>
        </w:rPr>
        <w:t>«Отчет по результатам внеплановой проверки МБУ «Локомотив», администрации ГО «Вуктыл» исполнения бюджетного и жилищного законодательства при взимании платы за содержание и ремонт жилых помещений за 2016 г.».</w:t>
      </w:r>
    </w:p>
    <w:p w:rsidR="00EE789A" w:rsidRPr="008803A4" w:rsidRDefault="00EE789A" w:rsidP="008803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7. </w:t>
      </w:r>
      <w:r w:rsidRPr="00EE789A">
        <w:rPr>
          <w:rFonts w:ascii="Times New Roman" w:hAnsi="Times New Roman" w:cs="Times New Roman"/>
          <w:sz w:val="20"/>
          <w:szCs w:val="20"/>
        </w:rPr>
        <w:t>«Отчет по результатам проверки исполнения бюджетного законодательства администрацией ГО «Вуктыл»  за период с 2015 г. по 2016 г.».</w:t>
      </w:r>
    </w:p>
    <w:p w:rsidR="007440CA" w:rsidRPr="008803A4" w:rsidRDefault="007440CA" w:rsidP="008803A4">
      <w:pPr>
        <w:spacing w:after="0" w:line="240" w:lineRule="auto"/>
        <w:jc w:val="both"/>
        <w:rPr>
          <w:rFonts w:ascii="Times New Roman" w:hAnsi="Times New Roman" w:cs="Times New Roman"/>
          <w:sz w:val="20"/>
          <w:szCs w:val="20"/>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E1E0C" w:rsidRPr="004B1501" w:rsidRDefault="007E1E0C" w:rsidP="009868EE">
      <w:pPr>
        <w:spacing w:after="0" w:line="240" w:lineRule="auto"/>
        <w:jc w:val="both"/>
        <w:rPr>
          <w:rFonts w:ascii="Times New Roman" w:hAnsi="Times New Roman" w:cs="Times New Roman"/>
          <w:sz w:val="16"/>
          <w:szCs w:val="16"/>
        </w:rPr>
      </w:pPr>
    </w:p>
    <w:p w:rsidR="00445FC9" w:rsidRPr="004B1501" w:rsidRDefault="00445FC9" w:rsidP="009868EE">
      <w:pPr>
        <w:spacing w:after="0" w:line="240" w:lineRule="auto"/>
        <w:jc w:val="both"/>
        <w:rPr>
          <w:rFonts w:ascii="Times New Roman" w:hAnsi="Times New Roman" w:cs="Times New Roman"/>
          <w:sz w:val="16"/>
          <w:szCs w:val="16"/>
        </w:rPr>
      </w:pPr>
    </w:p>
    <w:p w:rsidR="00445FC9" w:rsidRPr="004B1501" w:rsidRDefault="00445FC9" w:rsidP="009868EE">
      <w:pPr>
        <w:spacing w:after="0" w:line="240" w:lineRule="auto"/>
        <w:jc w:val="both"/>
        <w:rPr>
          <w:rFonts w:ascii="Times New Roman" w:hAnsi="Times New Roman" w:cs="Times New Roman"/>
          <w:sz w:val="16"/>
          <w:szCs w:val="16"/>
        </w:rPr>
      </w:pPr>
    </w:p>
    <w:p w:rsidR="00445FC9" w:rsidRPr="004B1501" w:rsidRDefault="00445FC9" w:rsidP="009868EE">
      <w:pPr>
        <w:spacing w:after="0" w:line="240" w:lineRule="auto"/>
        <w:jc w:val="both"/>
        <w:rPr>
          <w:rFonts w:ascii="Times New Roman" w:hAnsi="Times New Roman" w:cs="Times New Roman"/>
          <w:sz w:val="16"/>
          <w:szCs w:val="16"/>
        </w:rPr>
      </w:pPr>
    </w:p>
    <w:p w:rsidR="00445FC9" w:rsidRPr="004B1501" w:rsidRDefault="00445FC9" w:rsidP="009868EE">
      <w:pPr>
        <w:spacing w:after="0" w:line="240" w:lineRule="auto"/>
        <w:jc w:val="both"/>
        <w:rPr>
          <w:rFonts w:ascii="Times New Roman" w:hAnsi="Times New Roman" w:cs="Times New Roman"/>
          <w:sz w:val="16"/>
          <w:szCs w:val="16"/>
        </w:rPr>
      </w:pPr>
    </w:p>
    <w:p w:rsidR="00445FC9" w:rsidRDefault="00445FC9" w:rsidP="009868EE">
      <w:pPr>
        <w:spacing w:after="0" w:line="240" w:lineRule="auto"/>
        <w:jc w:val="both"/>
        <w:rPr>
          <w:rFonts w:ascii="Times New Roman" w:hAnsi="Times New Roman" w:cs="Times New Roman"/>
          <w:sz w:val="16"/>
          <w:szCs w:val="16"/>
        </w:rPr>
      </w:pPr>
    </w:p>
    <w:p w:rsidR="00EE789A" w:rsidRDefault="00EE789A" w:rsidP="009868EE">
      <w:pPr>
        <w:spacing w:after="0" w:line="240" w:lineRule="auto"/>
        <w:jc w:val="both"/>
        <w:rPr>
          <w:rFonts w:ascii="Times New Roman" w:hAnsi="Times New Roman" w:cs="Times New Roman"/>
          <w:sz w:val="16"/>
          <w:szCs w:val="16"/>
        </w:rPr>
      </w:pPr>
    </w:p>
    <w:p w:rsidR="00EE789A" w:rsidRDefault="00EE789A" w:rsidP="009868EE">
      <w:pPr>
        <w:spacing w:after="0" w:line="240" w:lineRule="auto"/>
        <w:jc w:val="both"/>
        <w:rPr>
          <w:rFonts w:ascii="Times New Roman" w:hAnsi="Times New Roman" w:cs="Times New Roman"/>
          <w:sz w:val="16"/>
          <w:szCs w:val="16"/>
        </w:rPr>
      </w:pPr>
    </w:p>
    <w:p w:rsidR="00EE789A" w:rsidRPr="004B1501" w:rsidRDefault="00EE789A" w:rsidP="009868EE">
      <w:pPr>
        <w:spacing w:after="0" w:line="240" w:lineRule="auto"/>
        <w:jc w:val="both"/>
        <w:rPr>
          <w:rFonts w:ascii="Times New Roman" w:hAnsi="Times New Roman" w:cs="Times New Roman"/>
          <w:sz w:val="16"/>
          <w:szCs w:val="16"/>
        </w:rPr>
      </w:pPr>
    </w:p>
    <w:p w:rsidR="00445FC9" w:rsidRPr="004B1501" w:rsidRDefault="00445FC9" w:rsidP="009868EE">
      <w:pPr>
        <w:spacing w:after="0" w:line="240" w:lineRule="auto"/>
        <w:jc w:val="both"/>
        <w:rPr>
          <w:rFonts w:ascii="Times New Roman" w:hAnsi="Times New Roman" w:cs="Times New Roman"/>
          <w:sz w:val="16"/>
          <w:szCs w:val="16"/>
        </w:rPr>
      </w:pPr>
    </w:p>
    <w:p w:rsidR="007E1E0C" w:rsidRPr="004B1501" w:rsidRDefault="007E1E0C" w:rsidP="009868EE">
      <w:pPr>
        <w:spacing w:after="0" w:line="240" w:lineRule="auto"/>
        <w:jc w:val="both"/>
        <w:rPr>
          <w:rFonts w:ascii="Times New Roman" w:hAnsi="Times New Roman" w:cs="Times New Roman"/>
          <w:sz w:val="16"/>
          <w:szCs w:val="16"/>
        </w:rPr>
      </w:pPr>
    </w:p>
    <w:p w:rsidR="007E1E0C" w:rsidRPr="004B1501" w:rsidRDefault="00EE789A" w:rsidP="007E1E0C">
      <w:pPr>
        <w:overflowPunct w:val="0"/>
        <w:autoSpaceDE w:val="0"/>
        <w:autoSpaceDN w:val="0"/>
        <w:adjustRightInd w:val="0"/>
        <w:spacing w:after="0" w:line="240" w:lineRule="auto"/>
        <w:ind w:right="-5"/>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noProof/>
          <w:sz w:val="16"/>
          <w:szCs w:val="16"/>
          <w:lang w:eastAsia="ru-RU"/>
        </w:rPr>
        <w:lastRenderedPageBreak/>
        <w:drawing>
          <wp:anchor distT="0" distB="0" distL="114300" distR="114300" simplePos="0" relativeHeight="251663360" behindDoc="0" locked="0" layoutInCell="1" allowOverlap="1" wp14:anchorId="2DC11D8E" wp14:editId="64979897">
            <wp:simplePos x="0" y="0"/>
            <wp:positionH relativeFrom="column">
              <wp:posOffset>2630170</wp:posOffset>
            </wp:positionH>
            <wp:positionV relativeFrom="paragraph">
              <wp:posOffset>-8966835</wp:posOffset>
            </wp:positionV>
            <wp:extent cx="977900" cy="988695"/>
            <wp:effectExtent l="0" t="0" r="0" b="1905"/>
            <wp:wrapTopAndBottom/>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900" cy="988695"/>
                    </a:xfrm>
                    <a:prstGeom prst="rect">
                      <a:avLst/>
                    </a:prstGeom>
                    <a:noFill/>
                  </pic:spPr>
                </pic:pic>
              </a:graphicData>
            </a:graphic>
            <wp14:sizeRelH relativeFrom="page">
              <wp14:pctWidth>0</wp14:pctWidth>
            </wp14:sizeRelH>
            <wp14:sizeRelV relativeFrom="page">
              <wp14:pctHeight>0</wp14:pctHeight>
            </wp14:sizeRelV>
          </wp:anchor>
        </w:drawing>
      </w:r>
      <w:r w:rsidR="000E6591" w:rsidRPr="004B1501">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65408" behindDoc="0" locked="0" layoutInCell="1" allowOverlap="1" wp14:anchorId="503D0B03" wp14:editId="50DC542C">
                <wp:simplePos x="0" y="0"/>
                <wp:positionH relativeFrom="column">
                  <wp:posOffset>-453390</wp:posOffset>
                </wp:positionH>
                <wp:positionV relativeFrom="paragraph">
                  <wp:posOffset>6985</wp:posOffset>
                </wp:positionV>
                <wp:extent cx="2971800" cy="1021080"/>
                <wp:effectExtent l="0" t="0" r="19050" b="26670"/>
                <wp:wrapNone/>
                <wp:docPr id="7"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1080"/>
                        </a:xfrm>
                        <a:prstGeom prst="rect">
                          <a:avLst/>
                        </a:prstGeom>
                        <a:solidFill>
                          <a:srgbClr val="FFFFFF"/>
                        </a:solidFill>
                        <a:ln w="9525">
                          <a:solidFill>
                            <a:srgbClr val="FFFFFF"/>
                          </a:solidFill>
                          <a:miter lim="800000"/>
                          <a:headEnd/>
                          <a:tailEnd/>
                        </a:ln>
                      </wps:spPr>
                      <wps:txbx>
                        <w:txbxContent>
                          <w:p w:rsidR="001133A6" w:rsidRPr="00445FC9" w:rsidRDefault="001133A6" w:rsidP="00445FC9">
                            <w:pPr>
                              <w:spacing w:after="0"/>
                              <w:jc w:val="center"/>
                              <w:rPr>
                                <w:rFonts w:ascii="Times New Roman" w:hAnsi="Times New Roman" w:cs="Times New Roman"/>
                                <w:sz w:val="20"/>
                                <w:szCs w:val="20"/>
                              </w:rPr>
                            </w:pPr>
                            <w:r w:rsidRPr="00445FC9">
                              <w:rPr>
                                <w:rFonts w:ascii="Times New Roman" w:hAnsi="Times New Roman" w:cs="Times New Roman"/>
                                <w:sz w:val="20"/>
                                <w:szCs w:val="20"/>
                              </w:rPr>
                              <w:t xml:space="preserve">«Вуктыл» кар </w:t>
                            </w:r>
                            <w:proofErr w:type="spellStart"/>
                            <w:r w:rsidRPr="00445FC9">
                              <w:rPr>
                                <w:rFonts w:ascii="Times New Roman" w:hAnsi="Times New Roman" w:cs="Times New Roman"/>
                                <w:sz w:val="20"/>
                                <w:szCs w:val="20"/>
                              </w:rPr>
                              <w:t>кытшлöн</w:t>
                            </w:r>
                            <w:proofErr w:type="spellEnd"/>
                            <w:r w:rsidRPr="00445FC9">
                              <w:rPr>
                                <w:rFonts w:ascii="Times New Roman" w:hAnsi="Times New Roman" w:cs="Times New Roman"/>
                                <w:sz w:val="20"/>
                                <w:szCs w:val="20"/>
                              </w:rPr>
                              <w:t xml:space="preserve"> </w:t>
                            </w:r>
                          </w:p>
                          <w:p w:rsidR="001133A6" w:rsidRDefault="001133A6" w:rsidP="00445FC9">
                            <w:pPr>
                              <w:spacing w:after="0"/>
                              <w:jc w:val="center"/>
                              <w:rPr>
                                <w:color w:val="FFFFFF"/>
                              </w:rPr>
                            </w:pPr>
                            <w:proofErr w:type="spellStart"/>
                            <w:r>
                              <w:t>Сöвет</w:t>
                            </w:r>
                            <w:proofErr w:type="spellEnd"/>
                            <w:r>
                              <w:t xml:space="preserve"> </w:t>
                            </w:r>
                            <w:r>
                              <w:rPr>
                                <w:lang w:val="en-US"/>
                              </w:rPr>
                              <w:t>I</w:t>
                            </w:r>
                            <w:r>
                              <w:t xml:space="preserve"> </w:t>
                            </w:r>
                            <w:proofErr w:type="spellStart"/>
                            <w:r>
                              <w:t>бöръян</w:t>
                            </w:r>
                            <w:proofErr w:type="spellEnd"/>
                          </w:p>
                          <w:p w:rsidR="001133A6" w:rsidRDefault="001133A6" w:rsidP="007E1E0C"/>
                          <w:p w:rsidR="001133A6" w:rsidRDefault="001133A6" w:rsidP="007E1E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35.7pt;margin-top:.55pt;width:234pt;height: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" strokecolor="white">
                <v:textbox>
                  <w:txbxContent>
                    <w:p w:rsidR="001133A6" w:rsidRPr="00445FC9" w:rsidRDefault="001133A6" w:rsidP="00445FC9">
                      <w:pPr>
                        <w:spacing w:after="0"/>
                        <w:jc w:val="center"/>
                        <w:rPr>
                          <w:rFonts w:ascii="Times New Roman" w:hAnsi="Times New Roman" w:cs="Times New Roman"/>
                          <w:sz w:val="20"/>
                          <w:szCs w:val="20"/>
                        </w:rPr>
                      </w:pPr>
                      <w:r w:rsidRPr="00445FC9">
                        <w:rPr>
                          <w:rFonts w:ascii="Times New Roman" w:hAnsi="Times New Roman" w:cs="Times New Roman"/>
                          <w:sz w:val="20"/>
                          <w:szCs w:val="20"/>
                        </w:rPr>
                        <w:t xml:space="preserve">«Вуктыл» кар </w:t>
                      </w:r>
                      <w:proofErr w:type="spellStart"/>
                      <w:r w:rsidRPr="00445FC9">
                        <w:rPr>
                          <w:rFonts w:ascii="Times New Roman" w:hAnsi="Times New Roman" w:cs="Times New Roman"/>
                          <w:sz w:val="20"/>
                          <w:szCs w:val="20"/>
                        </w:rPr>
                        <w:t>кытшлöн</w:t>
                      </w:r>
                      <w:proofErr w:type="spellEnd"/>
                      <w:r w:rsidRPr="00445FC9">
                        <w:rPr>
                          <w:rFonts w:ascii="Times New Roman" w:hAnsi="Times New Roman" w:cs="Times New Roman"/>
                          <w:sz w:val="20"/>
                          <w:szCs w:val="20"/>
                        </w:rPr>
                        <w:t xml:space="preserve"> </w:t>
                      </w:r>
                    </w:p>
                    <w:p w:rsidR="001133A6" w:rsidRDefault="001133A6" w:rsidP="00445FC9">
                      <w:pPr>
                        <w:spacing w:after="0"/>
                        <w:jc w:val="center"/>
                        <w:rPr>
                          <w:color w:val="FFFFFF"/>
                        </w:rPr>
                      </w:pPr>
                      <w:proofErr w:type="spellStart"/>
                      <w:proofErr w:type="gramStart"/>
                      <w:r>
                        <w:t>Сöвет</w:t>
                      </w:r>
                      <w:proofErr w:type="spellEnd"/>
                      <w:proofErr w:type="gramEnd"/>
                      <w:r>
                        <w:t xml:space="preserve"> </w:t>
                      </w:r>
                      <w:r>
                        <w:rPr>
                          <w:lang w:val="en-US"/>
                        </w:rPr>
                        <w:t>I</w:t>
                      </w:r>
                      <w:r>
                        <w:t xml:space="preserve"> </w:t>
                      </w:r>
                      <w:proofErr w:type="spellStart"/>
                      <w:r>
                        <w:t>бöръян</w:t>
                      </w:r>
                      <w:proofErr w:type="spellEnd"/>
                    </w:p>
                    <w:p w:rsidR="001133A6" w:rsidRDefault="001133A6" w:rsidP="007E1E0C"/>
                    <w:p w:rsidR="001133A6" w:rsidRDefault="001133A6" w:rsidP="007E1E0C"/>
                  </w:txbxContent>
                </v:textbox>
              </v:shape>
            </w:pict>
          </mc:Fallback>
        </mc:AlternateContent>
      </w:r>
      <w:r w:rsidR="000E6591" w:rsidRPr="004B1501">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64384" behindDoc="0" locked="0" layoutInCell="1" allowOverlap="1" wp14:anchorId="2F95ECE9" wp14:editId="25AE60B7">
                <wp:simplePos x="0" y="0"/>
                <wp:positionH relativeFrom="column">
                  <wp:posOffset>3544570</wp:posOffset>
                </wp:positionH>
                <wp:positionV relativeFrom="paragraph">
                  <wp:posOffset>6985</wp:posOffset>
                </wp:positionV>
                <wp:extent cx="2628900" cy="909955"/>
                <wp:effectExtent l="0" t="0" r="19050" b="23495"/>
                <wp:wrapNone/>
                <wp:docPr id="8"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09955"/>
                        </a:xfrm>
                        <a:prstGeom prst="rect">
                          <a:avLst/>
                        </a:prstGeom>
                        <a:solidFill>
                          <a:srgbClr val="FFFFFF"/>
                        </a:solidFill>
                        <a:ln w="9525">
                          <a:solidFill>
                            <a:srgbClr val="FFFFFF"/>
                          </a:solidFill>
                          <a:miter lim="800000"/>
                          <a:headEnd/>
                          <a:tailEnd/>
                        </a:ln>
                      </wps:spPr>
                      <wps:txbx>
                        <w:txbxContent>
                          <w:p w:rsidR="001133A6" w:rsidRPr="000E6591" w:rsidRDefault="001133A6" w:rsidP="00445FC9">
                            <w:pPr>
                              <w:spacing w:after="0"/>
                              <w:jc w:val="center"/>
                              <w:rPr>
                                <w:rFonts w:ascii="Times New Roman" w:hAnsi="Times New Roman" w:cs="Times New Roman"/>
                                <w:sz w:val="24"/>
                                <w:szCs w:val="24"/>
                              </w:rPr>
                            </w:pPr>
                            <w:r w:rsidRPr="000E6591">
                              <w:rPr>
                                <w:rFonts w:ascii="Times New Roman" w:hAnsi="Times New Roman" w:cs="Times New Roman"/>
                                <w:bCs/>
                                <w:sz w:val="24"/>
                                <w:szCs w:val="24"/>
                              </w:rPr>
                              <w:t>Совет городского округа</w:t>
                            </w:r>
                            <w:r w:rsidRPr="000E6591">
                              <w:rPr>
                                <w:rFonts w:ascii="Times New Roman" w:hAnsi="Times New Roman" w:cs="Times New Roman"/>
                                <w:sz w:val="24"/>
                                <w:szCs w:val="24"/>
                              </w:rPr>
                              <w:t xml:space="preserve"> «Вуктыл»</w:t>
                            </w:r>
                          </w:p>
                          <w:p w:rsidR="001133A6" w:rsidRPr="000E6591" w:rsidRDefault="001133A6" w:rsidP="007E1E0C">
                            <w:pPr>
                              <w:jc w:val="center"/>
                              <w:rPr>
                                <w:rFonts w:ascii="Times New Roman" w:hAnsi="Times New Roman" w:cs="Times New Roman"/>
                                <w:sz w:val="24"/>
                                <w:szCs w:val="24"/>
                              </w:rPr>
                            </w:pPr>
                            <w:r w:rsidRPr="000E6591">
                              <w:rPr>
                                <w:rFonts w:ascii="Times New Roman" w:hAnsi="Times New Roman" w:cs="Times New Roman"/>
                                <w:sz w:val="24"/>
                                <w:szCs w:val="24"/>
                                <w:lang w:val="en-US"/>
                              </w:rPr>
                              <w:t>I</w:t>
                            </w:r>
                            <w:r w:rsidRPr="000E6591">
                              <w:rPr>
                                <w:rFonts w:ascii="Times New Roman" w:hAnsi="Times New Roman" w:cs="Times New Roman"/>
                                <w:sz w:val="24"/>
                                <w:szCs w:val="24"/>
                              </w:rPr>
                              <w:t xml:space="preserve"> созыв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margin-left:279.1pt;margin-top:.55pt;width:207pt;height:7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" strokecolor="white">
                <v:textbox>
                  <w:txbxContent>
                    <w:p w:rsidR="001133A6" w:rsidRPr="000E6591" w:rsidRDefault="001133A6" w:rsidP="00445FC9">
                      <w:pPr>
                        <w:spacing w:after="0"/>
                        <w:jc w:val="center"/>
                        <w:rPr>
                          <w:rFonts w:ascii="Times New Roman" w:hAnsi="Times New Roman" w:cs="Times New Roman"/>
                          <w:sz w:val="24"/>
                          <w:szCs w:val="24"/>
                        </w:rPr>
                      </w:pPr>
                      <w:r w:rsidRPr="000E6591">
                        <w:rPr>
                          <w:rFonts w:ascii="Times New Roman" w:hAnsi="Times New Roman" w:cs="Times New Roman"/>
                          <w:bCs/>
                          <w:sz w:val="24"/>
                          <w:szCs w:val="24"/>
                        </w:rPr>
                        <w:t>Совет городского округа</w:t>
                      </w:r>
                      <w:r w:rsidRPr="000E6591">
                        <w:rPr>
                          <w:rFonts w:ascii="Times New Roman" w:hAnsi="Times New Roman" w:cs="Times New Roman"/>
                          <w:sz w:val="24"/>
                          <w:szCs w:val="24"/>
                        </w:rPr>
                        <w:t xml:space="preserve"> «Вуктыл»</w:t>
                      </w:r>
                    </w:p>
                    <w:p w:rsidR="001133A6" w:rsidRPr="000E6591" w:rsidRDefault="001133A6" w:rsidP="007E1E0C">
                      <w:pPr>
                        <w:jc w:val="center"/>
                        <w:rPr>
                          <w:rFonts w:ascii="Times New Roman" w:hAnsi="Times New Roman" w:cs="Times New Roman"/>
                          <w:sz w:val="24"/>
                          <w:szCs w:val="24"/>
                        </w:rPr>
                      </w:pPr>
                      <w:r w:rsidRPr="000E6591">
                        <w:rPr>
                          <w:rFonts w:ascii="Times New Roman" w:hAnsi="Times New Roman" w:cs="Times New Roman"/>
                          <w:sz w:val="24"/>
                          <w:szCs w:val="24"/>
                          <w:lang w:val="en-US"/>
                        </w:rPr>
                        <w:t>I</w:t>
                      </w:r>
                      <w:r w:rsidRPr="000E6591">
                        <w:rPr>
                          <w:rFonts w:ascii="Times New Roman" w:hAnsi="Times New Roman" w:cs="Times New Roman"/>
                          <w:sz w:val="24"/>
                          <w:szCs w:val="24"/>
                        </w:rPr>
                        <w:t xml:space="preserve"> созыв</w:t>
                      </w:r>
                    </w:p>
                  </w:txbxContent>
                </v:textbox>
              </v:shape>
            </w:pict>
          </mc:Fallback>
        </mc:AlternateContent>
      </w:r>
      <w:r w:rsidR="007E1E0C" w:rsidRPr="004B1501">
        <w:rPr>
          <w:rFonts w:ascii="Times New Roman" w:eastAsia="Times New Roman" w:hAnsi="Times New Roman" w:cs="Times New Roman"/>
          <w:b/>
          <w:bCs/>
          <w:sz w:val="16"/>
          <w:szCs w:val="16"/>
          <w:lang w:eastAsia="ru-RU"/>
        </w:rPr>
        <w:t xml:space="preserve">                                                                                                                                                                                                                                                       </w:t>
      </w:r>
    </w:p>
    <w:p w:rsidR="007E1E0C" w:rsidRPr="004B1501" w:rsidRDefault="007E1E0C" w:rsidP="007E1E0C">
      <w:pPr>
        <w:overflowPunct w:val="0"/>
        <w:autoSpaceDE w:val="0"/>
        <w:autoSpaceDN w:val="0"/>
        <w:adjustRightInd w:val="0"/>
        <w:spacing w:after="0" w:line="240" w:lineRule="auto"/>
        <w:ind w:left="180" w:firstLine="540"/>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p>
    <w:p w:rsidR="007E1E0C" w:rsidRPr="004B1501" w:rsidRDefault="007E1E0C" w:rsidP="007E1E0C">
      <w:pPr>
        <w:overflowPunct w:val="0"/>
        <w:autoSpaceDE w:val="0"/>
        <w:autoSpaceDN w:val="0"/>
        <w:adjustRightInd w:val="0"/>
        <w:spacing w:after="0" w:line="240" w:lineRule="auto"/>
        <w:ind w:left="180" w:firstLine="540"/>
        <w:jc w:val="center"/>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66432" behindDoc="0" locked="0" layoutInCell="1" allowOverlap="1" wp14:anchorId="77F41F06" wp14:editId="6B572329">
                <wp:simplePos x="0" y="0"/>
                <wp:positionH relativeFrom="column">
                  <wp:posOffset>5486400</wp:posOffset>
                </wp:positionH>
                <wp:positionV relativeFrom="paragraph">
                  <wp:posOffset>0</wp:posOffset>
                </wp:positionV>
                <wp:extent cx="571500" cy="1143000"/>
                <wp:effectExtent l="0" t="0" r="19050" b="19050"/>
                <wp:wrapNone/>
                <wp:docPr id="10"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0"/>
                        </a:xfrm>
                        <a:prstGeom prst="rect">
                          <a:avLst/>
                        </a:prstGeom>
                        <a:solidFill>
                          <a:srgbClr val="FFFFFF"/>
                        </a:solidFill>
                        <a:ln w="9525">
                          <a:solidFill>
                            <a:srgbClr val="FFFFFF"/>
                          </a:solidFill>
                          <a:miter lim="800000"/>
                          <a:headEnd/>
                          <a:tailEnd/>
                        </a:ln>
                      </wps:spPr>
                      <wps:txbx>
                        <w:txbxContent>
                          <w:p w:rsidR="001133A6" w:rsidRDefault="001133A6" w:rsidP="007E1E0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left:0;text-align:left;margin-left:6in;margin-top:0;width:4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" strokecolor="white">
                <v:textbox>
                  <w:txbxContent>
                    <w:p w:rsidR="001133A6" w:rsidRDefault="001133A6" w:rsidP="007E1E0C">
                      <w:r>
                        <w:t xml:space="preserve">        </w:t>
                      </w:r>
                    </w:p>
                  </w:txbxContent>
                </v:textbox>
              </v:shape>
            </w:pict>
          </mc:Fallback>
        </mc:AlternateContent>
      </w:r>
      <w:r w:rsidRPr="004B1501">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67456" behindDoc="0" locked="0" layoutInCell="1" allowOverlap="1" wp14:anchorId="08ECDC8D" wp14:editId="01D5BC0F">
                <wp:simplePos x="0" y="0"/>
                <wp:positionH relativeFrom="column">
                  <wp:posOffset>-457200</wp:posOffset>
                </wp:positionH>
                <wp:positionV relativeFrom="paragraph">
                  <wp:posOffset>0</wp:posOffset>
                </wp:positionV>
                <wp:extent cx="114300" cy="1143000"/>
                <wp:effectExtent l="0" t="0" r="19050" b="19050"/>
                <wp:wrapNone/>
                <wp:docPr id="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1133A6" w:rsidRDefault="001133A6" w:rsidP="007E1E0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9" type="#_x0000_t202" style="position:absolute;left:0;text-align:left;margin-left:-36pt;margin-top:0;width:9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" strokecolor="white">
                <v:textbox>
                  <w:txbxContent>
                    <w:p w:rsidR="001133A6" w:rsidRDefault="001133A6" w:rsidP="007E1E0C">
                      <w:r>
                        <w:t xml:space="preserve">       </w:t>
                      </w:r>
                    </w:p>
                  </w:txbxContent>
                </v:textbox>
              </v:shape>
            </w:pict>
          </mc:Fallback>
        </mc:AlternateContent>
      </w:r>
      <w:r w:rsidRPr="004B1501">
        <w:rPr>
          <w:rFonts w:ascii="Times New Roman" w:eastAsia="Times New Roman" w:hAnsi="Times New Roman" w:cs="Times New Roman"/>
          <w:b/>
          <w:sz w:val="16"/>
          <w:szCs w:val="16"/>
          <w:lang w:eastAsia="ru-RU"/>
        </w:rPr>
        <w:t>ТШÖКТÖМ</w:t>
      </w:r>
    </w:p>
    <w:p w:rsidR="007E1E0C" w:rsidRPr="004B1501" w:rsidRDefault="007E1E0C" w:rsidP="007E1E0C">
      <w:pPr>
        <w:overflowPunct w:val="0"/>
        <w:autoSpaceDE w:val="0"/>
        <w:autoSpaceDN w:val="0"/>
        <w:adjustRightInd w:val="0"/>
        <w:spacing w:after="0" w:line="240" w:lineRule="auto"/>
        <w:ind w:left="180" w:firstLine="540"/>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РЕШЕНИЕ</w:t>
      </w:r>
    </w:p>
    <w:p w:rsidR="007E1E0C" w:rsidRPr="004B1501" w:rsidRDefault="007E1E0C" w:rsidP="007E1E0C">
      <w:pPr>
        <w:overflowPunct w:val="0"/>
        <w:autoSpaceDE w:val="0"/>
        <w:autoSpaceDN w:val="0"/>
        <w:adjustRightInd w:val="0"/>
        <w:spacing w:after="0" w:line="240" w:lineRule="auto"/>
        <w:ind w:left="180" w:firstLine="540"/>
        <w:jc w:val="center"/>
        <w:rPr>
          <w:rFonts w:ascii="Times New Roman" w:eastAsia="Times New Roman" w:hAnsi="Times New Roman" w:cs="Times New Roman"/>
          <w:b/>
          <w:bCs/>
          <w:sz w:val="16"/>
          <w:szCs w:val="16"/>
          <w:lang w:eastAsia="ru-RU"/>
        </w:rPr>
      </w:pPr>
    </w:p>
    <w:p w:rsidR="007E1E0C" w:rsidRPr="004B1501" w:rsidRDefault="007E1E0C" w:rsidP="007E1E0C">
      <w:pPr>
        <w:autoSpaceDE w:val="0"/>
        <w:autoSpaceDN w:val="0"/>
        <w:adjustRightInd w:val="0"/>
        <w:spacing w:after="0" w:line="240" w:lineRule="auto"/>
        <w:rPr>
          <w:rFonts w:ascii="Times New Roman" w:eastAsia="Times New Roman" w:hAnsi="Times New Roman" w:cs="Times New Roman"/>
          <w:b/>
          <w:bCs/>
          <w:sz w:val="16"/>
          <w:szCs w:val="16"/>
          <w:lang w:eastAsia="ru-RU"/>
        </w:rPr>
      </w:pPr>
    </w:p>
    <w:p w:rsidR="007E1E0C" w:rsidRPr="004B1501" w:rsidRDefault="007E1E0C" w:rsidP="007E1E0C">
      <w:pPr>
        <w:overflowPunct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От 30 мая 2017 г.  № 227</w:t>
      </w:r>
    </w:p>
    <w:p w:rsidR="007E1E0C" w:rsidRPr="004B1501" w:rsidRDefault="007E1E0C" w:rsidP="007E1E0C">
      <w:pPr>
        <w:overflowPunct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(Республика Коми, г. Вуктыл)</w:t>
      </w:r>
    </w:p>
    <w:p w:rsidR="007E1E0C" w:rsidRPr="004B1501" w:rsidRDefault="007E1E0C" w:rsidP="007E1E0C">
      <w:pPr>
        <w:autoSpaceDE w:val="0"/>
        <w:autoSpaceDN w:val="0"/>
        <w:adjustRightInd w:val="0"/>
        <w:spacing w:after="0" w:line="240" w:lineRule="auto"/>
        <w:rPr>
          <w:rFonts w:ascii="Times New Roman" w:eastAsia="Times New Roman" w:hAnsi="Times New Roman" w:cs="Times New Roman"/>
          <w:b/>
          <w:bCs/>
          <w:sz w:val="16"/>
          <w:szCs w:val="16"/>
          <w:lang w:eastAsia="ru-RU"/>
        </w:rPr>
      </w:pPr>
    </w:p>
    <w:p w:rsidR="007E1E0C" w:rsidRPr="004B1501" w:rsidRDefault="007E1E0C" w:rsidP="007E1E0C">
      <w:pPr>
        <w:autoSpaceDE w:val="0"/>
        <w:autoSpaceDN w:val="0"/>
        <w:adjustRightInd w:val="0"/>
        <w:spacing w:after="0" w:line="240" w:lineRule="auto"/>
        <w:ind w:right="-6"/>
        <w:jc w:val="both"/>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О  внесении изменений в решение Совета городского округа «Вуктыл» от 14  декабря 2016 года № 154 «О бюджете муниципального образования городского округа «Вуктыл» на 2017 год и плановый период 2018 и 2019 годов»</w:t>
      </w:r>
    </w:p>
    <w:p w:rsidR="007E1E0C" w:rsidRPr="004B1501" w:rsidRDefault="007E1E0C" w:rsidP="007E1E0C">
      <w:pPr>
        <w:autoSpaceDE w:val="0"/>
        <w:autoSpaceDN w:val="0"/>
        <w:adjustRightInd w:val="0"/>
        <w:spacing w:after="0" w:line="240" w:lineRule="auto"/>
        <w:ind w:right="-6"/>
        <w:rPr>
          <w:rFonts w:ascii="Times New Roman" w:eastAsia="Times New Roman" w:hAnsi="Times New Roman" w:cs="Times New Roman"/>
          <w:b/>
          <w:bCs/>
          <w:sz w:val="16"/>
          <w:szCs w:val="16"/>
          <w:lang w:eastAsia="ru-RU"/>
        </w:rPr>
      </w:pPr>
    </w:p>
    <w:p w:rsidR="007E1E0C" w:rsidRPr="004B1501" w:rsidRDefault="007E1E0C" w:rsidP="007E1E0C">
      <w:pPr>
        <w:autoSpaceDE w:val="0"/>
        <w:autoSpaceDN w:val="0"/>
        <w:adjustRightInd w:val="0"/>
        <w:spacing w:after="0" w:line="240" w:lineRule="auto"/>
        <w:ind w:right="-5" w:firstLine="540"/>
        <w:jc w:val="both"/>
        <w:rPr>
          <w:rFonts w:ascii="Times New Roman" w:hAnsi="Times New Roman" w:cs="Times New Roman"/>
          <w:b/>
          <w:bCs/>
          <w:sz w:val="16"/>
          <w:szCs w:val="16"/>
        </w:rPr>
      </w:pPr>
    </w:p>
    <w:p w:rsidR="007E1E0C" w:rsidRPr="004B1501" w:rsidRDefault="007E1E0C" w:rsidP="007E1E0C">
      <w:pPr>
        <w:autoSpaceDE w:val="0"/>
        <w:autoSpaceDN w:val="0"/>
        <w:adjustRightInd w:val="0"/>
        <w:spacing w:after="0" w:line="240" w:lineRule="auto"/>
        <w:ind w:right="-5" w:firstLine="540"/>
        <w:jc w:val="center"/>
        <w:rPr>
          <w:rFonts w:ascii="Times New Roman" w:hAnsi="Times New Roman" w:cs="Times New Roman"/>
          <w:b/>
          <w:bCs/>
          <w:sz w:val="16"/>
          <w:szCs w:val="16"/>
        </w:rPr>
      </w:pPr>
      <w:r w:rsidRPr="004B1501">
        <w:rPr>
          <w:rFonts w:ascii="Times New Roman" w:hAnsi="Times New Roman" w:cs="Times New Roman"/>
          <w:b/>
          <w:bCs/>
          <w:sz w:val="16"/>
          <w:szCs w:val="16"/>
        </w:rPr>
        <w:t>Совет городского округа «Вуктыл» решил:</w:t>
      </w:r>
    </w:p>
    <w:p w:rsidR="007E1E0C" w:rsidRPr="004B1501" w:rsidRDefault="007E1E0C" w:rsidP="007E1E0C">
      <w:pPr>
        <w:autoSpaceDE w:val="0"/>
        <w:autoSpaceDN w:val="0"/>
        <w:adjustRightInd w:val="0"/>
        <w:spacing w:after="0" w:line="240" w:lineRule="auto"/>
        <w:ind w:right="-5" w:firstLine="540"/>
        <w:jc w:val="both"/>
        <w:rPr>
          <w:rFonts w:ascii="Times New Roman" w:hAnsi="Times New Roman" w:cs="Times New Roman"/>
          <w:b/>
          <w:bCs/>
          <w:sz w:val="16"/>
          <w:szCs w:val="16"/>
        </w:rPr>
      </w:pPr>
    </w:p>
    <w:p w:rsidR="007E1E0C" w:rsidRPr="004B1501" w:rsidRDefault="007E1E0C" w:rsidP="007E1E0C">
      <w:pPr>
        <w:overflowPunct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Статья 1</w:t>
      </w:r>
    </w:p>
    <w:p w:rsidR="007E1E0C" w:rsidRPr="004B1501" w:rsidRDefault="007E1E0C" w:rsidP="007E1E0C">
      <w:pPr>
        <w:overflowPunct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Внести в решение Совета городского округа «Вуктыл» от 14 декабря 2016 года № 154 «О бюджете муниципального образования городского округа «Вуктыл» на 2017 год и плановый период 2018 и 2019 годов» следующие изменения:</w:t>
      </w: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p>
    <w:p w:rsidR="007E1E0C" w:rsidRPr="004B1501" w:rsidRDefault="007E1E0C" w:rsidP="007E1E0C">
      <w:pPr>
        <w:numPr>
          <w:ilvl w:val="0"/>
          <w:numId w:val="3"/>
        </w:numPr>
        <w:overflowPunct w:val="0"/>
        <w:autoSpaceDE w:val="0"/>
        <w:autoSpaceDN w:val="0"/>
        <w:adjustRightInd w:val="0"/>
        <w:spacing w:after="0" w:line="240" w:lineRule="auto"/>
        <w:ind w:right="-5"/>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Пункт 1 статьи  1 изложить в следующей редакции:</w:t>
      </w: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Утвердить основные характеристики бюджета муниципального образования     городского округа «Вуктыл» на 2017 год:</w:t>
      </w: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общий объем доходов в сумме 561 853 625,00 рублей;</w:t>
      </w: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общий объем расходов в сумме 569 305 300,00 рублей;</w:t>
      </w:r>
    </w:p>
    <w:p w:rsidR="007E1E0C" w:rsidRPr="004B1501" w:rsidRDefault="007E1E0C" w:rsidP="007E1E0C">
      <w:pPr>
        <w:overflowPunct w:val="0"/>
        <w:autoSpaceDE w:val="0"/>
        <w:autoSpaceDN w:val="0"/>
        <w:adjustRightInd w:val="0"/>
        <w:spacing w:after="0" w:line="240" w:lineRule="auto"/>
        <w:ind w:firstLine="539"/>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дефицит в сумме 7 451 675,00 рублей.».</w:t>
      </w:r>
    </w:p>
    <w:p w:rsidR="007E1E0C" w:rsidRPr="004B1501" w:rsidRDefault="007E1E0C" w:rsidP="007E1E0C">
      <w:pPr>
        <w:numPr>
          <w:ilvl w:val="0"/>
          <w:numId w:val="3"/>
        </w:numPr>
        <w:tabs>
          <w:tab w:val="num" w:pos="0"/>
          <w:tab w:val="left" w:pos="851"/>
        </w:tabs>
        <w:overflowPunct w:val="0"/>
        <w:autoSpaceDE w:val="0"/>
        <w:autoSpaceDN w:val="0"/>
        <w:adjustRightInd w:val="0"/>
        <w:spacing w:after="0" w:line="240" w:lineRule="auto"/>
        <w:ind w:left="0" w:right="-5" w:firstLine="567"/>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 абзаце 2 пункта 2 статьи 1 цифры «397 011 436,00» и «396 340 036,00» заменить соответственно цифрами «406 054 436,00» и «391 383 036,00».</w:t>
      </w:r>
    </w:p>
    <w:p w:rsidR="007E1E0C" w:rsidRPr="004B1501" w:rsidRDefault="007E1E0C" w:rsidP="007E1E0C">
      <w:pPr>
        <w:numPr>
          <w:ilvl w:val="0"/>
          <w:numId w:val="4"/>
        </w:numPr>
        <w:tabs>
          <w:tab w:val="left" w:pos="851"/>
        </w:tabs>
        <w:overflowPunct w:val="0"/>
        <w:autoSpaceDE w:val="0"/>
        <w:autoSpaceDN w:val="0"/>
        <w:adjustRightInd w:val="0"/>
        <w:spacing w:after="0" w:line="240" w:lineRule="auto"/>
        <w:ind w:left="0" w:right="-5" w:firstLine="567"/>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 абзаце 3 пункта 2 статьи 1 цифры «398 511 435,00» и «397 190 036,00» заменить соответственно цифрами «407 554 435,00» и «392 233 036,00».</w:t>
      </w:r>
    </w:p>
    <w:p w:rsidR="007E1E0C" w:rsidRPr="004B1501" w:rsidRDefault="007E1E0C" w:rsidP="007E1E0C">
      <w:pPr>
        <w:numPr>
          <w:ilvl w:val="0"/>
          <w:numId w:val="4"/>
        </w:numPr>
        <w:overflowPunct w:val="0"/>
        <w:autoSpaceDE w:val="0"/>
        <w:autoSpaceDN w:val="0"/>
        <w:adjustRightInd w:val="0"/>
        <w:spacing w:after="0" w:line="240" w:lineRule="auto"/>
        <w:ind w:left="0" w:right="-5" w:firstLine="539"/>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 пункте 1 статьи 3 цифры  «287 815 535,00» и «286 845 535,00» заменить соответственно цифрами «347 362 695,00» и «346 392 695,00».</w:t>
      </w:r>
    </w:p>
    <w:p w:rsidR="007E1E0C" w:rsidRPr="004B1501" w:rsidRDefault="007E1E0C" w:rsidP="007E1E0C">
      <w:pPr>
        <w:numPr>
          <w:ilvl w:val="0"/>
          <w:numId w:val="4"/>
        </w:numPr>
        <w:overflowPunct w:val="0"/>
        <w:autoSpaceDE w:val="0"/>
        <w:autoSpaceDN w:val="0"/>
        <w:adjustRightInd w:val="0"/>
        <w:spacing w:after="0" w:line="240" w:lineRule="auto"/>
        <w:ind w:left="0" w:right="-5" w:firstLine="539"/>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 пункте 2 статьи 3 цифры  «207 547 071,00» и «206 597 071,00» заменить соответственно цифрами «216 590 071,00» и «215 640 071,00».</w:t>
      </w:r>
    </w:p>
    <w:p w:rsidR="007E1E0C" w:rsidRPr="004B1501" w:rsidRDefault="007E1E0C" w:rsidP="007E1E0C">
      <w:pPr>
        <w:numPr>
          <w:ilvl w:val="0"/>
          <w:numId w:val="4"/>
        </w:numPr>
        <w:overflowPunct w:val="0"/>
        <w:autoSpaceDE w:val="0"/>
        <w:autoSpaceDN w:val="0"/>
        <w:adjustRightInd w:val="0"/>
        <w:spacing w:after="0" w:line="240" w:lineRule="auto"/>
        <w:ind w:left="0" w:right="-5" w:firstLine="539"/>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 пункте 3 статьи 3 цифры  «207 425 771,00» и «207 425 771,00» заменить соответственно цифрами «202 468 771,00» и «202 468 771,00».</w:t>
      </w:r>
    </w:p>
    <w:p w:rsidR="007E1E0C" w:rsidRPr="004B1501" w:rsidRDefault="007E1E0C" w:rsidP="007E1E0C">
      <w:pPr>
        <w:numPr>
          <w:ilvl w:val="0"/>
          <w:numId w:val="4"/>
        </w:numPr>
        <w:overflowPunct w:val="0"/>
        <w:autoSpaceDE w:val="0"/>
        <w:autoSpaceDN w:val="0"/>
        <w:adjustRightInd w:val="0"/>
        <w:spacing w:after="0" w:line="240" w:lineRule="auto"/>
        <w:ind w:left="0" w:right="-5" w:firstLine="539"/>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 статье 4 цифры  «8 660 818,70» заменить цифрами «8 994 818,70».</w:t>
      </w:r>
    </w:p>
    <w:p w:rsidR="007E1E0C" w:rsidRPr="004B1501" w:rsidRDefault="007E1E0C" w:rsidP="007E1E0C">
      <w:pPr>
        <w:numPr>
          <w:ilvl w:val="0"/>
          <w:numId w:val="4"/>
        </w:numPr>
        <w:overflowPunct w:val="0"/>
        <w:autoSpaceDE w:val="0"/>
        <w:autoSpaceDN w:val="0"/>
        <w:adjustRightInd w:val="0"/>
        <w:spacing w:after="0" w:line="240" w:lineRule="auto"/>
        <w:ind w:left="0" w:right="-5" w:firstLine="539"/>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 статье 21:</w:t>
      </w:r>
    </w:p>
    <w:p w:rsidR="007E1E0C" w:rsidRPr="004B1501" w:rsidRDefault="007E1E0C" w:rsidP="007E1E0C">
      <w:pPr>
        <w:numPr>
          <w:ilvl w:val="0"/>
          <w:numId w:val="5"/>
        </w:numPr>
        <w:overflowPunct w:val="0"/>
        <w:autoSpaceDE w:val="0"/>
        <w:autoSpaceDN w:val="0"/>
        <w:adjustRightInd w:val="0"/>
        <w:spacing w:after="0" w:line="240" w:lineRule="auto"/>
        <w:ind w:right="-5"/>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 части 1:</w:t>
      </w:r>
    </w:p>
    <w:p w:rsidR="007E1E0C" w:rsidRPr="004B1501" w:rsidRDefault="007E1E0C" w:rsidP="007E1E0C">
      <w:pPr>
        <w:autoSpaceDN w:val="0"/>
        <w:spacing w:after="0" w:line="240" w:lineRule="auto"/>
        <w:ind w:right="-5" w:firstLine="567"/>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 в пункте 1 слова «налога на имущество организаций и земельного налога» заменить словами «налога на имущество организаций, земельного и транспортного налогов»;</w:t>
      </w:r>
    </w:p>
    <w:p w:rsidR="007E1E0C" w:rsidRPr="004B1501" w:rsidRDefault="007E1E0C" w:rsidP="007E1E0C">
      <w:pPr>
        <w:widowControl w:val="0"/>
        <w:spacing w:after="0" w:line="240" w:lineRule="auto"/>
        <w:ind w:firstLine="567"/>
        <w:jc w:val="both"/>
        <w:rPr>
          <w:rFonts w:ascii="Times New Roman" w:hAnsi="Times New Roman" w:cs="Times New Roman"/>
          <w:sz w:val="16"/>
          <w:szCs w:val="16"/>
        </w:rPr>
      </w:pPr>
      <w:r w:rsidRPr="004B1501">
        <w:rPr>
          <w:rFonts w:ascii="Times New Roman" w:hAnsi="Times New Roman" w:cs="Times New Roman"/>
          <w:sz w:val="16"/>
          <w:szCs w:val="16"/>
        </w:rPr>
        <w:t>б) в пункте 3 слова «и лицам, замещавшим должности муниципальной службы городского округа «Вуктыл»».» заменить словами «и лицам, замещавшим должности муниципальной службы городского округа «Вуктыл»;»;</w:t>
      </w:r>
    </w:p>
    <w:p w:rsidR="007E1E0C" w:rsidRPr="004B1501" w:rsidRDefault="007E1E0C" w:rsidP="007E1E0C">
      <w:pPr>
        <w:widowControl w:val="0"/>
        <w:spacing w:after="0" w:line="240" w:lineRule="auto"/>
        <w:ind w:firstLine="567"/>
        <w:jc w:val="both"/>
        <w:rPr>
          <w:rFonts w:ascii="Times New Roman" w:hAnsi="Times New Roman" w:cs="Times New Roman"/>
          <w:sz w:val="16"/>
          <w:szCs w:val="16"/>
        </w:rPr>
      </w:pPr>
      <w:r w:rsidRPr="004B1501">
        <w:rPr>
          <w:rFonts w:ascii="Times New Roman" w:hAnsi="Times New Roman" w:cs="Times New Roman"/>
          <w:sz w:val="16"/>
          <w:szCs w:val="16"/>
        </w:rPr>
        <w:t>в) дополнить пунктом 4 следующего содержания:</w:t>
      </w:r>
    </w:p>
    <w:p w:rsidR="007E1E0C" w:rsidRPr="004B1501" w:rsidRDefault="007E1E0C" w:rsidP="007E1E0C">
      <w:pPr>
        <w:widowControl w:val="0"/>
        <w:spacing w:after="0" w:line="240" w:lineRule="auto"/>
        <w:ind w:firstLine="567"/>
        <w:jc w:val="both"/>
        <w:rPr>
          <w:rFonts w:ascii="Times New Roman" w:hAnsi="Times New Roman" w:cs="Times New Roman"/>
          <w:sz w:val="16"/>
          <w:szCs w:val="16"/>
        </w:rPr>
      </w:pPr>
      <w:r w:rsidRPr="004B1501">
        <w:rPr>
          <w:rFonts w:ascii="Times New Roman" w:hAnsi="Times New Roman" w:cs="Times New Roman"/>
          <w:sz w:val="16"/>
          <w:szCs w:val="16"/>
        </w:rPr>
        <w:t>«4) бюджетных ассигнований, предусмотренных на повышение оплаты труда отдельных категорий работников бюджетной сферы, указанных в решениях Президента Российской Федерации, регулирующих мероприятия по реализации государственной социальной политики, в соответствии с порядком, установленным Правительством Республики Коми.";</w:t>
      </w:r>
    </w:p>
    <w:p w:rsidR="007E1E0C" w:rsidRPr="004B1501" w:rsidRDefault="007E1E0C" w:rsidP="007E1E0C">
      <w:pPr>
        <w:widowControl w:val="0"/>
        <w:numPr>
          <w:ilvl w:val="0"/>
          <w:numId w:val="5"/>
        </w:numPr>
        <w:overflowPunct w:val="0"/>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в части 2:</w:t>
      </w:r>
    </w:p>
    <w:p w:rsidR="007E1E0C" w:rsidRPr="004B1501" w:rsidRDefault="007E1E0C" w:rsidP="007E1E0C">
      <w:pPr>
        <w:autoSpaceDN w:val="0"/>
        <w:spacing w:after="0" w:line="240" w:lineRule="auto"/>
        <w:ind w:right="-5" w:firstLine="567"/>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 в пункте 12 слова «главному распорядителю.» заменить словами «главному распорядителю;»;</w:t>
      </w:r>
    </w:p>
    <w:p w:rsidR="007E1E0C" w:rsidRPr="004B1501" w:rsidRDefault="007E1E0C" w:rsidP="007E1E0C">
      <w:pPr>
        <w:widowControl w:val="0"/>
        <w:spacing w:after="0" w:line="240" w:lineRule="auto"/>
        <w:ind w:firstLine="567"/>
        <w:jc w:val="both"/>
        <w:rPr>
          <w:rFonts w:ascii="Times New Roman" w:hAnsi="Times New Roman" w:cs="Times New Roman"/>
          <w:sz w:val="16"/>
          <w:szCs w:val="16"/>
        </w:rPr>
      </w:pPr>
      <w:r w:rsidRPr="004B1501">
        <w:rPr>
          <w:rFonts w:ascii="Times New Roman" w:hAnsi="Times New Roman" w:cs="Times New Roman"/>
          <w:sz w:val="16"/>
          <w:szCs w:val="16"/>
        </w:rPr>
        <w:t>б) дополнить пунктом 13 следующего содержания:</w:t>
      </w:r>
    </w:p>
    <w:p w:rsidR="007E1E0C" w:rsidRPr="004B1501" w:rsidRDefault="007E1E0C" w:rsidP="007E1E0C">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4B1501">
        <w:rPr>
          <w:rFonts w:ascii="Times New Roman" w:hAnsi="Times New Roman" w:cs="Times New Roman"/>
          <w:sz w:val="16"/>
          <w:szCs w:val="16"/>
        </w:rPr>
        <w:t>«13) перераспределение бюджетных ассигнований в связи с принятием в муниципальную собственность городского округа «Вуктыл» недвижимого имущества в соответствии с решениями Совета городского округа «Вуктыл» в пределах утвержденного настоящим решением общего объема бюджетных ассигнований.».</w:t>
      </w:r>
    </w:p>
    <w:p w:rsidR="007E1E0C" w:rsidRPr="004B1501" w:rsidRDefault="007E1E0C" w:rsidP="007E1E0C">
      <w:pPr>
        <w:autoSpaceDN w:val="0"/>
        <w:spacing w:after="0" w:line="240" w:lineRule="auto"/>
        <w:ind w:left="539" w:right="-5"/>
        <w:jc w:val="both"/>
        <w:rPr>
          <w:rFonts w:ascii="Times New Roman" w:eastAsia="Times New Roman" w:hAnsi="Times New Roman" w:cs="Times New Roman"/>
          <w:sz w:val="16"/>
          <w:szCs w:val="16"/>
          <w:lang w:eastAsia="ru-RU"/>
        </w:rPr>
      </w:pPr>
    </w:p>
    <w:p w:rsidR="007E1E0C" w:rsidRPr="004B1501" w:rsidRDefault="007E1E0C" w:rsidP="007E1E0C">
      <w:pPr>
        <w:overflowPunct w:val="0"/>
        <w:autoSpaceDE w:val="0"/>
        <w:autoSpaceDN w:val="0"/>
        <w:adjustRightInd w:val="0"/>
        <w:spacing w:after="0" w:line="240" w:lineRule="auto"/>
        <w:ind w:right="-471" w:firstLine="539"/>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Статья 2</w:t>
      </w:r>
    </w:p>
    <w:p w:rsidR="007E1E0C" w:rsidRPr="004B1501" w:rsidRDefault="007E1E0C" w:rsidP="007E1E0C">
      <w:pPr>
        <w:overflowPunct w:val="0"/>
        <w:autoSpaceDE w:val="0"/>
        <w:autoSpaceDN w:val="0"/>
        <w:adjustRightInd w:val="0"/>
        <w:spacing w:after="0" w:line="240" w:lineRule="auto"/>
        <w:ind w:right="-469" w:firstLine="540"/>
        <w:jc w:val="both"/>
        <w:rPr>
          <w:rFonts w:ascii="Times New Roman" w:eastAsia="Times New Roman" w:hAnsi="Times New Roman" w:cs="Times New Roman"/>
          <w:sz w:val="16"/>
          <w:szCs w:val="16"/>
          <w:lang w:eastAsia="ru-RU"/>
        </w:rPr>
      </w:pP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Приложение 1 к решению Совета городского округа «Вуктыл» «О бюджете муниципального образования городского округа «Вуктыл» на 2017 год и плановый период 2018 и 2019 годов» изложить в редакции согласно приложению 1 к настоящему решению.</w:t>
      </w: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Приложение 2 к решению Совета городского округа «Вуктыл» «О бюджете муниципального образования городского округа «Вуктыл» на 2017 год и плановый период 2018 и 2019 годов» изложить в редакции согласно приложению 2 к настоящему решению.</w:t>
      </w: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Приложение 3 к решению Совета городского округа «Вуктыл» «О бюджете муниципального образования городского округа «Вуктыл» на 2017 год и плановый период 2018 и 2019 годов» изложить в редакции согласно приложению 3 к настоящему решению.</w:t>
      </w: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Приложение 4 к решению Совета городского округа «Вуктыл» «О бюджете муниципального образования городского округа «Вуктыл» на 2017 год и плановый период 2018 и 2019 годов» изложить в редакции согласно приложению 4 к настоящему решению.</w:t>
      </w:r>
    </w:p>
    <w:p w:rsidR="007E1E0C" w:rsidRPr="004B1501" w:rsidRDefault="007E1E0C" w:rsidP="007E1E0C">
      <w:pPr>
        <w:overflowPunct w:val="0"/>
        <w:autoSpaceDE w:val="0"/>
        <w:autoSpaceDN w:val="0"/>
        <w:adjustRightInd w:val="0"/>
        <w:spacing w:after="0" w:line="240" w:lineRule="auto"/>
        <w:ind w:right="-5" w:firstLine="540"/>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Приложение 7 к решению Совета городского округа «Вуктыл» «О бюджете муниципального образования городского округа «Вуктыл» на 2017 год и плановый период 2018 и 2019 годов» изложить в редакции согласно приложению 5 к настоящему решению.</w:t>
      </w:r>
    </w:p>
    <w:p w:rsidR="007E1E0C" w:rsidRPr="004B1501" w:rsidRDefault="007E1E0C" w:rsidP="007E1E0C">
      <w:pPr>
        <w:overflowPunct w:val="0"/>
        <w:autoSpaceDE w:val="0"/>
        <w:autoSpaceDN w:val="0"/>
        <w:adjustRightInd w:val="0"/>
        <w:spacing w:after="0" w:line="240" w:lineRule="auto"/>
        <w:ind w:firstLine="539"/>
        <w:jc w:val="both"/>
        <w:rPr>
          <w:rFonts w:ascii="Times New Roman" w:eastAsia="Times New Roman" w:hAnsi="Times New Roman" w:cs="Times New Roman"/>
          <w:sz w:val="16"/>
          <w:szCs w:val="16"/>
          <w:lang w:eastAsia="ru-RU"/>
        </w:rPr>
      </w:pPr>
    </w:p>
    <w:p w:rsidR="007E1E0C" w:rsidRPr="004B1501" w:rsidRDefault="007E1E0C" w:rsidP="007E1E0C">
      <w:pPr>
        <w:tabs>
          <w:tab w:val="left" w:pos="900"/>
        </w:tabs>
        <w:autoSpaceDE w:val="0"/>
        <w:autoSpaceDN w:val="0"/>
        <w:adjustRightInd w:val="0"/>
        <w:spacing w:after="0" w:line="240" w:lineRule="auto"/>
        <w:ind w:right="-6" w:firstLine="539"/>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Статья 3</w:t>
      </w:r>
    </w:p>
    <w:p w:rsidR="007E1E0C" w:rsidRPr="004B1501" w:rsidRDefault="007E1E0C" w:rsidP="007E1E0C">
      <w:pPr>
        <w:tabs>
          <w:tab w:val="left" w:pos="900"/>
        </w:tabs>
        <w:autoSpaceDE w:val="0"/>
        <w:autoSpaceDN w:val="0"/>
        <w:adjustRightInd w:val="0"/>
        <w:spacing w:after="0" w:line="240" w:lineRule="auto"/>
        <w:ind w:right="-6" w:firstLine="539"/>
        <w:jc w:val="both"/>
        <w:rPr>
          <w:rFonts w:ascii="Times New Roman" w:eastAsia="Times New Roman" w:hAnsi="Times New Roman" w:cs="Times New Roman"/>
          <w:sz w:val="16"/>
          <w:szCs w:val="16"/>
          <w:lang w:eastAsia="ru-RU"/>
        </w:rPr>
      </w:pPr>
    </w:p>
    <w:p w:rsidR="007E1E0C" w:rsidRPr="004B1501" w:rsidRDefault="007E1E0C" w:rsidP="007E1E0C">
      <w:pPr>
        <w:tabs>
          <w:tab w:val="left" w:pos="900"/>
        </w:tabs>
        <w:autoSpaceDE w:val="0"/>
        <w:autoSpaceDN w:val="0"/>
        <w:adjustRightInd w:val="0"/>
        <w:spacing w:after="0" w:line="240" w:lineRule="auto"/>
        <w:ind w:right="-6" w:firstLine="539"/>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Настоящее решение подлежит опубликованию (обнародованию) и размещению на официальном сайте администрации городского округа «Вуктыл» в сети «Интернет».</w:t>
      </w:r>
    </w:p>
    <w:p w:rsidR="007E1E0C" w:rsidRPr="004B1501" w:rsidRDefault="007E1E0C" w:rsidP="007E1E0C">
      <w:pPr>
        <w:autoSpaceDE w:val="0"/>
        <w:autoSpaceDN w:val="0"/>
        <w:adjustRightInd w:val="0"/>
        <w:spacing w:after="0" w:line="240" w:lineRule="auto"/>
        <w:ind w:right="-5"/>
        <w:rPr>
          <w:rFonts w:ascii="Times New Roman" w:hAnsi="Times New Roman" w:cs="Times New Roman"/>
          <w:sz w:val="16"/>
          <w:szCs w:val="16"/>
        </w:rPr>
      </w:pPr>
    </w:p>
    <w:p w:rsidR="007E1E0C" w:rsidRPr="004B1501" w:rsidRDefault="007E1E0C" w:rsidP="007E1E0C">
      <w:pPr>
        <w:autoSpaceDE w:val="0"/>
        <w:autoSpaceDN w:val="0"/>
        <w:adjustRightInd w:val="0"/>
        <w:spacing w:after="0" w:line="240" w:lineRule="auto"/>
        <w:ind w:right="-5"/>
        <w:rPr>
          <w:rFonts w:ascii="Times New Roman" w:hAnsi="Times New Roman" w:cs="Times New Roman"/>
          <w:sz w:val="16"/>
          <w:szCs w:val="16"/>
        </w:rPr>
      </w:pPr>
    </w:p>
    <w:p w:rsidR="007E1E0C" w:rsidRPr="004B1501" w:rsidRDefault="007E1E0C" w:rsidP="007E1E0C">
      <w:pPr>
        <w:widowControl w:val="0"/>
        <w:autoSpaceDE w:val="0"/>
        <w:autoSpaceDN w:val="0"/>
        <w:adjustRightInd w:val="0"/>
        <w:spacing w:after="0" w:line="240" w:lineRule="auto"/>
        <w:rPr>
          <w:rFonts w:ascii="Times New Roman" w:hAnsi="Times New Roman" w:cs="Times New Roman"/>
          <w:sz w:val="16"/>
          <w:szCs w:val="16"/>
        </w:rPr>
      </w:pPr>
    </w:p>
    <w:p w:rsidR="007E1E0C" w:rsidRPr="004B1501" w:rsidRDefault="007E1E0C" w:rsidP="007E1E0C">
      <w:pPr>
        <w:widowControl w:val="0"/>
        <w:autoSpaceDE w:val="0"/>
        <w:autoSpaceDN w:val="0"/>
        <w:adjustRightInd w:val="0"/>
        <w:spacing w:after="0" w:line="240" w:lineRule="auto"/>
        <w:rPr>
          <w:rFonts w:ascii="Times New Roman" w:hAnsi="Times New Roman" w:cs="Times New Roman"/>
          <w:sz w:val="16"/>
          <w:szCs w:val="16"/>
        </w:rPr>
      </w:pPr>
      <w:r w:rsidRPr="004B1501">
        <w:rPr>
          <w:rFonts w:ascii="Times New Roman" w:hAnsi="Times New Roman" w:cs="Times New Roman"/>
          <w:sz w:val="16"/>
          <w:szCs w:val="16"/>
        </w:rPr>
        <w:t xml:space="preserve">Глава городского округа «Вуктыл» - </w:t>
      </w:r>
    </w:p>
    <w:p w:rsidR="007E1E0C" w:rsidRPr="004B1501" w:rsidRDefault="007E1E0C" w:rsidP="007E1E0C">
      <w:pPr>
        <w:autoSpaceDE w:val="0"/>
        <w:autoSpaceDN w:val="0"/>
        <w:adjustRightInd w:val="0"/>
        <w:spacing w:after="0" w:line="240" w:lineRule="auto"/>
        <w:ind w:right="-5"/>
        <w:rPr>
          <w:rFonts w:ascii="Times New Roman" w:hAnsi="Times New Roman" w:cs="Times New Roman"/>
          <w:sz w:val="16"/>
          <w:szCs w:val="16"/>
        </w:rPr>
      </w:pPr>
      <w:r w:rsidRPr="004B1501">
        <w:rPr>
          <w:rFonts w:ascii="Times New Roman" w:hAnsi="Times New Roman" w:cs="Times New Roman"/>
          <w:sz w:val="16"/>
          <w:szCs w:val="16"/>
        </w:rPr>
        <w:t>председатель Совета округа</w:t>
      </w:r>
      <w:r w:rsidRPr="004B1501">
        <w:rPr>
          <w:rFonts w:ascii="Times New Roman" w:hAnsi="Times New Roman" w:cs="Times New Roman"/>
          <w:sz w:val="16"/>
          <w:szCs w:val="16"/>
        </w:rPr>
        <w:tab/>
      </w:r>
      <w:r w:rsidRPr="004B1501">
        <w:rPr>
          <w:rFonts w:ascii="Times New Roman" w:hAnsi="Times New Roman" w:cs="Times New Roman"/>
          <w:sz w:val="16"/>
          <w:szCs w:val="16"/>
        </w:rPr>
        <w:tab/>
      </w:r>
      <w:r w:rsidRPr="004B1501">
        <w:rPr>
          <w:rFonts w:ascii="Times New Roman" w:hAnsi="Times New Roman" w:cs="Times New Roman"/>
          <w:sz w:val="16"/>
          <w:szCs w:val="16"/>
        </w:rPr>
        <w:tab/>
        <w:t xml:space="preserve">                                           </w:t>
      </w:r>
      <w:r w:rsidR="00CF69CC" w:rsidRPr="004B1501">
        <w:rPr>
          <w:rFonts w:ascii="Times New Roman" w:hAnsi="Times New Roman" w:cs="Times New Roman"/>
          <w:sz w:val="16"/>
          <w:szCs w:val="16"/>
        </w:rPr>
        <w:t xml:space="preserve">                    </w:t>
      </w:r>
      <w:r w:rsidR="00EE789A">
        <w:rPr>
          <w:rFonts w:ascii="Times New Roman" w:hAnsi="Times New Roman" w:cs="Times New Roman"/>
          <w:sz w:val="16"/>
          <w:szCs w:val="16"/>
        </w:rPr>
        <w:t xml:space="preserve">                                             </w:t>
      </w:r>
      <w:r w:rsidRPr="004B1501">
        <w:rPr>
          <w:rFonts w:ascii="Times New Roman" w:hAnsi="Times New Roman" w:cs="Times New Roman"/>
          <w:sz w:val="16"/>
          <w:szCs w:val="16"/>
        </w:rPr>
        <w:t xml:space="preserve"> В.В. </w:t>
      </w:r>
      <w:proofErr w:type="spellStart"/>
      <w:r w:rsidRPr="004B1501">
        <w:rPr>
          <w:rFonts w:ascii="Times New Roman" w:hAnsi="Times New Roman" w:cs="Times New Roman"/>
          <w:sz w:val="16"/>
          <w:szCs w:val="16"/>
        </w:rPr>
        <w:t>Олесик</w:t>
      </w:r>
      <w:proofErr w:type="spellEnd"/>
    </w:p>
    <w:p w:rsidR="007E1E0C" w:rsidRPr="004B1501" w:rsidRDefault="007E1E0C" w:rsidP="007E1E0C">
      <w:pPr>
        <w:spacing w:after="0" w:line="240" w:lineRule="auto"/>
        <w:jc w:val="both"/>
        <w:rPr>
          <w:rFonts w:ascii="Times New Roman" w:hAnsi="Times New Roman" w:cs="Times New Roman"/>
          <w:sz w:val="16"/>
          <w:szCs w:val="16"/>
        </w:rPr>
      </w:pPr>
    </w:p>
    <w:p w:rsidR="007E1E0C" w:rsidRPr="004B1501" w:rsidRDefault="007E1E0C" w:rsidP="007E1E0C">
      <w:pPr>
        <w:spacing w:after="0" w:line="240" w:lineRule="auto"/>
        <w:jc w:val="both"/>
        <w:rPr>
          <w:rFonts w:ascii="Times New Roman" w:hAnsi="Times New Roman" w:cs="Times New Roman"/>
          <w:sz w:val="16"/>
          <w:szCs w:val="16"/>
        </w:rPr>
      </w:pPr>
    </w:p>
    <w:tbl>
      <w:tblPr>
        <w:tblW w:w="13916" w:type="dxa"/>
        <w:tblInd w:w="93" w:type="dxa"/>
        <w:tblLook w:val="04A0" w:firstRow="1" w:lastRow="0" w:firstColumn="1" w:lastColumn="0" w:noHBand="0" w:noVBand="1"/>
      </w:tblPr>
      <w:tblGrid>
        <w:gridCol w:w="3391"/>
        <w:gridCol w:w="1353"/>
        <w:gridCol w:w="546"/>
        <w:gridCol w:w="962"/>
        <w:gridCol w:w="1560"/>
        <w:gridCol w:w="708"/>
        <w:gridCol w:w="1276"/>
        <w:gridCol w:w="1640"/>
        <w:gridCol w:w="1640"/>
        <w:gridCol w:w="840"/>
      </w:tblGrid>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bookmarkStart w:id="1" w:name="RANGE!A1:D434"/>
            <w:bookmarkEnd w:id="1"/>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vAlign w:val="center"/>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Приложение 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 решению Совета городского округа "Вуктыл"</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vAlign w:val="bottom"/>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 внесении изменений в Решение Совета городского округа "Вуктыл"</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27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 бюджете муниципального образования городского округа  " Вуктыл"</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на 2017 год и плановый период 2018 и 2019 годов"</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vAlign w:val="center"/>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Приложение 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 решению Совета городского округа "Вуктыл"</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 бюджете муниципального образования городского округа  " Вуктыл"</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на 2017 год и плановый период 2018 и 2019 годов"</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3391" w:type="dxa"/>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353"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546"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06" w:type="dxa"/>
            <w:gridSpan w:val="4"/>
            <w:tcBorders>
              <w:top w:val="nil"/>
              <w:left w:val="nil"/>
              <w:bottom w:val="nil"/>
              <w:right w:val="nil"/>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9796" w:type="dxa"/>
            <w:gridSpan w:val="7"/>
            <w:tcBorders>
              <w:top w:val="nil"/>
              <w:left w:val="nil"/>
              <w:bottom w:val="nil"/>
              <w:right w:val="nil"/>
            </w:tcBorders>
            <w:shd w:val="clear" w:color="auto" w:fill="auto"/>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РАСПРЕДЕЛЕНИЕ БЮДЖЕТНЫХ АССИГНОВАНИЙ БЮДЖЕТА </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9796" w:type="dxa"/>
            <w:gridSpan w:val="7"/>
            <w:tcBorders>
              <w:top w:val="nil"/>
              <w:left w:val="nil"/>
              <w:bottom w:val="nil"/>
              <w:right w:val="nil"/>
            </w:tcBorders>
            <w:shd w:val="clear" w:color="auto" w:fill="auto"/>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МУНИЦИПАЛЬНОГО ОБРАЗОВАНИЯ ГОРОДСКОГО ОКРУГА "ВУКТЫЛ" </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9796" w:type="dxa"/>
            <w:gridSpan w:val="7"/>
            <w:tcBorders>
              <w:top w:val="nil"/>
              <w:left w:val="nil"/>
              <w:bottom w:val="nil"/>
              <w:right w:val="nil"/>
            </w:tcBorders>
            <w:shd w:val="clear" w:color="auto" w:fill="auto"/>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 ЦЕЛЕВЫМ СТАТЬЯМ (МУНИЦИПАЛЬНЫМ </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9796" w:type="dxa"/>
            <w:gridSpan w:val="7"/>
            <w:tcBorders>
              <w:top w:val="nil"/>
              <w:left w:val="nil"/>
              <w:bottom w:val="nil"/>
              <w:right w:val="nil"/>
            </w:tcBorders>
            <w:shd w:val="clear" w:color="auto" w:fill="auto"/>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ПРОГРАММАМ И НЕПРОГРАММНЫМ НАПРАВЛЕНИЯМ ДЕЯТЕЛЬНОСТИ), </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9796" w:type="dxa"/>
            <w:gridSpan w:val="7"/>
            <w:tcBorders>
              <w:top w:val="nil"/>
              <w:left w:val="nil"/>
              <w:bottom w:val="nil"/>
              <w:right w:val="nil"/>
            </w:tcBorders>
            <w:shd w:val="clear" w:color="auto" w:fill="auto"/>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ГРУППАМ ВИДОВ РАСХОДОВ КЛАССИФИКАЦИИ РАСХОДОВ БЮДЖЕТОВ</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0E6591">
        <w:trPr>
          <w:trHeight w:val="300"/>
        </w:trPr>
        <w:tc>
          <w:tcPr>
            <w:tcW w:w="9796" w:type="dxa"/>
            <w:gridSpan w:val="7"/>
            <w:tcBorders>
              <w:top w:val="nil"/>
              <w:left w:val="nil"/>
              <w:bottom w:val="nil"/>
              <w:right w:val="nil"/>
            </w:tcBorders>
            <w:shd w:val="clear" w:color="auto" w:fill="auto"/>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НА 2017 ГОД</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156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p>
        </w:tc>
      </w:tr>
      <w:tr w:rsidR="000E6591" w:rsidRPr="004B1501" w:rsidTr="004B1501">
        <w:trPr>
          <w:trHeight w:val="300"/>
        </w:trPr>
        <w:tc>
          <w:tcPr>
            <w:tcW w:w="62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Наименование</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ЦСР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ВР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Сумма, рублей</w:t>
            </w:r>
          </w:p>
        </w:tc>
        <w:tc>
          <w:tcPr>
            <w:tcW w:w="1640" w:type="dxa"/>
            <w:tcBorders>
              <w:top w:val="nil"/>
              <w:left w:val="nil"/>
              <w:bottom w:val="nil"/>
              <w:right w:val="nil"/>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285"/>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ВСЕГО:</w:t>
            </w:r>
          </w:p>
        </w:tc>
        <w:tc>
          <w:tcPr>
            <w:tcW w:w="1560"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569 305 300,00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286 646 518,55</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системы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245 666 559,96</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230 388 348,03</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39 988 248,03</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39 988 248,03</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185 060 200,00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185 060 200,00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5 339 900,00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5 339 900,00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Субсидия на погашение кредиторской  задолженности прошлых лет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8 060 841,93</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8 060 841,93</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Модернизация дошкольного, общего образования, в том числе методическая и организационная деятельность</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0112273190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0112273190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6 159 370,00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500 370,00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500 370,00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0112372000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5 602 400,00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0112372000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5 602 400,00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01123S2000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56 600,00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01123S2000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56 600,00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"Дети и молодежь"</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1 583 100,00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16 396,90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31 603,10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152 000,00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1 383 100,00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0122172040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583 100,00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0122172040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583 100,00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01221S2040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01221S2040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3 "Строительство, ремонт, капитальный ремонт и реконструкция зданий и помещений  образовательных учреждений" </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32 932 241,79</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работ по ремонту, капитальному ремонту, реконструкции зданий, помещений учреждений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32 348 000,00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677 500,00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677 500,00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работ по ремонту, капитальному ремонту, реконструкции зданий, помещений учреждений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0131172010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31 037 000,00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0131172010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31 037 000,00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работ по ремонту, капитальному ремонту, реконструкции зданий, помещений учреждений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01311S2010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633 500,00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01311S2010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633 500,00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Реализация народных проектов в рамках проекта "Народный бюджет" в сфере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584 241,79</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народных проектов в рамках проекта "Народный бюджет" в сфере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0131372020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0131372020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народных проектов в рамках проекта "Народный бюджет" в сфере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01313S2020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284 241,79</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01313S2020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284 241,79</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4 "Обеспечение реализации муниципальной программы"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6 464 616,80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559"/>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6 429 616,80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5 989 936,48</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372 206,05</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67 474,27</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условий для повышения качества и эффективности образования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культуры"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43 578 985,10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системы культуры и дополнительного образования сферы культуры"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42 363 985,10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учреждениями культуры муниципальных заданий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37 705 146,86</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37 705 146,86</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Субсидия на погашение кредиторской  задолженности прошлых лет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2 379 058,24</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2 379 058,24</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5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Поддержка творческих коллективов МО ГО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Комплектование документных и книжных фондов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50 800,00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Комплектование документных и книжных фондов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02141R2450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27 000,00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02141R2450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27 000,00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Комплектование документных и книжных фондов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02141S2450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02141S2450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Внедрение информационных технологий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2 710,00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Внедрение информационных технологий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02142R5190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2 710,00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02142R5190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2 710,00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1 082 270,00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02152L5580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02152L5580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02152R5580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758 270,00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02152R5580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758 270,00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244 000,00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0217173190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0217173190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культуры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культуры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0218172460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0218172460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культуры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02181S2460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02181S2460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"Реализация национальной политики, развитие местного народного творчества"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Дней национальных культур</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в области этнокультурного развития народов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в области этнокультурного развития народов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0223172570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0223172570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в области этнокультурного развития народов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02231S2570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02231S2570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"Строительство и ремонт, капитальный ремонт и реконструкция зданий и помещений учреждений  культуры"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0230000000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980 000,00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980 000,00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980 000,00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физической культуры и спорта"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9 613 708,74</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системы физической культуры и спорта"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9 263 708,74</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КДЮСШ</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8 047 271,00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8 047 271,00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физкультурно-спортивных мероприятий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241 200,00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91 200,00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Обучение и повышение квалификации работников отрасли физической культуры и спорта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8 800,00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8 800,00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материально-технической базы объектов спортивной инфраструктуры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0311500000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0311500000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Субсидия на погашение кредиторской  задолженности прошлых лет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0311600000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101 437,74</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0311600000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101 437,74</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проведение физкультурно-оздоровительных и адаптивных физкультурно-спортивных мероприятий на территории ГО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Участие в республиканских, российских и международных соревнованиях, сборах, мастер-классах</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Строительство, реконструкция, капитальный и текущий ремонт зданий учреждений и объектов сферы физической культуры и спорта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Составление проектно-сметной документации, смет, проведение экспертизы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"Безопасность жизнедеятельности населения"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2 431 662,17</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"Защита населения и территории городского округа "Вуктыл" от чрезвычайных ситуаций природного и техногенного характера"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136 840,00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Формирование знаний у населения и совершенствование мероприятий по их пропаганде в области гражданской обороны, защиты от чрезвычайных ситуаций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16 000,00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мероприятий по профилактике несчастных случаев на водных объектах, эффективному использованию  сил и средств для обеспечения безопасности людей на водных объектах, охране их жизни и здоровья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мероприятий для функционирования  экстренных  оперативных служб по единому номеру "112"</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70 840,00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40 840,00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"Противопожарная защита объектов муниципальной собственности"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1 762 060,00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1 762 060,00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1 615 960,00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1 615 960,00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0422172150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46 100,00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0422172150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46 100,00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04221S2150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04221S2150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"Профилактика правонарушений"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0430000000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0432100000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0432100000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4 "Профилактика терроризма и экстремизма" </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452 762,17</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систем антитеррористической защищенности учреждений и объектов массового пребывания людей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5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448 262,17</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118 262,17</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330 000,00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экономики"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2 814 500,00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1 "Развитие и поддержка малого и среднего предпринимательства" </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1 643 000,00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Финансово-инвестиционная поддержка малого и среднего предпринимательства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296 000,00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Финансово-инвестиционная поддержка малого и среднего предпринимательства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05111R0640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05111R0640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малого и среднего предпринимательства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1 172 000,00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малого и среднего предпринимательства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0511272560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0511272560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малого и среднего предпринимательства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05112S2560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172 000,00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05112S2560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172 000,00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функционирования информационно-маркетингового центра малого и среднего предпринимательства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0513200000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функционирования информационно-маркетингового центра малого и среднего предпринимательства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05132S2180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05132S2180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по поддержке социально ориентированных некоммерческих организаций и национальных землячеств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по поддержке социально ориентированных некоммерческих организаций и национальных землячеств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05141S2430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05141S2430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"Развитие сельского хозяйства и регулирование рынка пищевой продукции"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1 071 500,00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крестьянским (фермерским) хозяйствам на содержание сельскохозяйственных животных</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субсидии для создания и организации убойных пунктов (площадок)</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в рамках проекта "Народный бюджет" в сфере агропромышленного комплекса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0521400000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в рамках проекта "Народный бюджет" в сфере агропромышленного комплекса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0521472550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0521472550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в рамках проекта "Народный бюджет" в сфере агропромышленного комплекса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05214S2550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05214S2550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"Развитие въездного и внутреннего туризма"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Информационно-рекламное обеспечение туристических ресурсов муниципального образования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транспортной системы"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24 008 453,22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транспортной инфраструктуры и дорожного хозяйства"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13 074 818,70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5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Капитальный ремонт, ремонт автомобильных дорог  общего пользования местного значения и мостовых сооружений на них, осуществление строительного контроля за выполнением работ, разработка проектно-сметной документации и прохождение государственной экспертизы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3 750 570,70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3 750 570,70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3 750 570,70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автомобильных дорог общего пользования местного значения городского округа "Вуктыл" и мостовых сооружений на них</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4 120 000,00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4 120 000,00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790 248,00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0611372210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749 200,00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0611372210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749 200,00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06113S2210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41 048,00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06113S2210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41 048,00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0611400000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0611400000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0611500000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4 000 000,00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0611500000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4 000 000,00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народных проектов в сфере дорожной деятельности в рамках проекта «Народный бюджет»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334 000,00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народных проектов в сфере дорожной деятельности в рамках проекта «Народный бюджет»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0611672490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0611672490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народных проектов в сфере дорожной деятельности в рамках проекта «Народный бюджет»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06116S2490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06116S2490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"Организация транспортного обслуживания"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10 136 205,22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осуществления перевозок пассажиров и багажа автомобильным транспортом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2 000 000,00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1 768 406,85</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231 593,15</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Субсидирование выпадающих доходов организаций водного транспорта, осуществляющих пассажирские перевозки  водным транспортом на территории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муниципального казенного учреждения "Административно-хозяйственный отдел"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7 316 205,22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4 123 156,96</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2 993 048,26</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Содержание и обустройство остановочных пунктов, расположенных на 1164 км р. Печора в районе местечка </w:t>
            </w:r>
            <w:proofErr w:type="spellStart"/>
            <w:r w:rsidRPr="004B1501">
              <w:rPr>
                <w:rFonts w:ascii="Times New Roman" w:eastAsia="Times New Roman" w:hAnsi="Times New Roman" w:cs="Times New Roman"/>
                <w:sz w:val="16"/>
                <w:szCs w:val="16"/>
                <w:lang w:eastAsia="ru-RU"/>
              </w:rPr>
              <w:t>Кузьдибож</w:t>
            </w:r>
            <w:proofErr w:type="spellEnd"/>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части участка взлетно-посадочной полосы аэропорта города Вуктыла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"Повышение безопасности дорожного движения"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797 429,30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обустройства и содержания технических средств организации безопасного дорожного движения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687 429,30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687 429,30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Эвакуация длительно хранящегося, брошенного (бесхозяйного) и разукомплектованного автотранспорта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"Социальное развитие и защита населения"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8 269 733,71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"Улучшение жилищных условий"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3 102 620,90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1 206 900,00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0711173030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396 000,00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0711173030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396 000,00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36 500,00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35 600,00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07111R0820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774 400,00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07111R0820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774 400,00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8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757 004,00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8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0711251350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744 804,00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0711251350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744 804,00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8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0711273040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12 200,00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0711273040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11 900,00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0711273040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1 138 716,90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0712173080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380 682,00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0712173080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372 557,00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0712173080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8 125,00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07121L0200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336 000,00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07121L0200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336 000,00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07121R0200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422 034,90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07121R0200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422 034,90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"Социальная защита населения"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1 905 000,00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социально значимых мероприятий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397 000,00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299 100,00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проекта "Мы вместе!"</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873 000,00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197 208,00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675 792,00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адресной помощи населению, а также дополнительных мер социальной поддержки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635 000,00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3  "Содействие занятости населения" </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800 352,81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500 352,81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0731172540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0731172540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07311S2540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200 352,81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07311S2540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200 352,81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общественных (временных) работ на территории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5 "Доступная среда"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2 461 760,00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Оснащение зданий учреждений сферы образования пандусами, поручнями, пандусными съездами, специальным оборудованием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176 650,00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176,60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176,60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176 473,40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176 473,40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82 430,00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82,40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82,40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82 347,60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82 347,60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5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558 980,00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5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559,00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559,00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88"/>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558 421,00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558 421,00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431"/>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внутрирайонного пассажирского автотранспорта (модернизация транспортных средств общего пользования специальным оборудованием, оборудование остановок системами синхронного вывода речевой и текстовой информации, тактильными поверхностями, понижение бортового камня на пешеходных переходах, оснащение противоскользящими покрытиями)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1 440 660,00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448"/>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внутрирайонного пассажирского автотранспорта (модернизация транспортных средств общего пользования специальным оборудованием, оборудование остановок системами синхронного вывода речевой и текстовой информации, тактильными поверхностями, понижение бортового камня на пешеходных переходах, оснащение противоскользящими покрытиями)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07532L0270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1 440,60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07532L0270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1 440,60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366"/>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внутрирайонного пассажирского автотранспорта (модернизация транспортных средств общего пользования специальным оборудованием, оборудование остановок системами синхронного вывода речевой и текстовой информации, тактильными поверхностями, понижение бортового камня на пешеходных переходах, оснащение противоскользящими покрытиями)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07532R0270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1 439 219,40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07532R0270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1 439 219,40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972"/>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работ по установке (оборудованию) на общественных стоянках автотранспорта указателей о бесплатных парковочных местах для специальных автотранспортных средств инвалидов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103 040,00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Выполнение работ по установке (оборудованию) на общественных стоянках автотранспорта указателей о бесплатных парковочных местах для специальных автотранспортных средств инвалидов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07533L0270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103,20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07533L0270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103,20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работ по установке (оборудованию) на общественных стоянках автотранспорта указателей о бесплатных парковочных местах для специальных автотранспортных средств инвалидов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07533R0270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102 936,80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07533R0270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102 936,80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"Муниципальное управление"</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80 028 606,50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"Открытый муниципалитет"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1685"/>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"Противодействие коррупции"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Повышение правовой грамотности, профессионального уровня и знаний в сфере противодействия коррупции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0823100000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0823100000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"Развитие кадрового потенциала"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0830000000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1104"/>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4 "Обеспечение органов местного самоуправления"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68 005 009,88</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функций и полномочий органов местного самоуправления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64 785 196,88</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707"/>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50 552 139,73</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7 061 455,99</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6 829 151,16</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342 450,00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Руководитель администрации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3 219 813,00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583"/>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3 219 813,00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91"/>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5 "Содержание муниципального казённого учреждения "Межотраслевая централизованная бухгалтерия»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11 758 596,62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7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муниципального казённого учреждения "Межотраслевая централизованная бухгалтерия"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11 758 596,62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71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11 474 096,62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282 000,00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2 500,00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904"/>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4B1501">
              <w:rPr>
                <w:rFonts w:ascii="Times New Roman" w:eastAsia="Times New Roman" w:hAnsi="Times New Roman" w:cs="Times New Roman"/>
                <w:sz w:val="16"/>
                <w:szCs w:val="16"/>
                <w:lang w:eastAsia="ru-RU"/>
              </w:rPr>
              <w:t>энергоэффективности</w:t>
            </w:r>
            <w:proofErr w:type="spellEnd"/>
            <w:r w:rsidRPr="004B1501">
              <w:rPr>
                <w:rFonts w:ascii="Times New Roman" w:eastAsia="Times New Roman" w:hAnsi="Times New Roman" w:cs="Times New Roman"/>
                <w:sz w:val="16"/>
                <w:szCs w:val="16"/>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78 669 035,50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"Содержание и развитие жилищно-коммунального и городского хозяйства"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40 490 035,50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Благоустройство территории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6 027 776,00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5 825 000,00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5 825 000,00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Благоустройство территории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0911173120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0911173120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МО ГО "Вуктыл" в рамках проекта "Народный бюджет"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854 000,00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МО ГО "Вуктыл" в рамках проекта "Народный бюджет"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0911272480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0911272480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МО ГО "Вуктыл" в рамках проекта "Народный бюджет"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09112S2480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09112S2480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554 000,00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муниципального бюджетного учреждения "Локомотив"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31 264 239,61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31 264 239,61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материально-технической базы муниципального бюджетного учреждения "Локомотив"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0911400000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826 000,00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0911400000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826 000,00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Субсидия на погашение кредиторской  задолженности прошлых лет</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0911500000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91 606,89</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0911500000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91 606,89</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964"/>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384 413,00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12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0912373060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1028"/>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64 413,00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702"/>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61 413,00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0912373070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Оснащение объектов муниципальной собственности приборами учета энергетических ресурсов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642 000,00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475 000,00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167 000,00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Замена ламп накаливания на энергосберегающие</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"Строительство, реконструкция объектов социальной и коммунальной сферы"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38 179 000,00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4B1501">
              <w:rPr>
                <w:rFonts w:ascii="Times New Roman" w:eastAsia="Times New Roman" w:hAnsi="Times New Roman" w:cs="Times New Roman"/>
                <w:sz w:val="16"/>
                <w:szCs w:val="16"/>
                <w:lang w:eastAsia="ru-RU"/>
              </w:rPr>
              <w:t>Дутово</w:t>
            </w:r>
            <w:proofErr w:type="spellEnd"/>
            <w:r w:rsidRPr="004B1501">
              <w:rPr>
                <w:rFonts w:ascii="Times New Roman" w:eastAsia="Times New Roman" w:hAnsi="Times New Roman" w:cs="Times New Roman"/>
                <w:sz w:val="16"/>
                <w:szCs w:val="16"/>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34 909 000,00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1 900 000,00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1 900 000,00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4B1501">
              <w:rPr>
                <w:rFonts w:ascii="Times New Roman" w:eastAsia="Times New Roman" w:hAnsi="Times New Roman" w:cs="Times New Roman"/>
                <w:sz w:val="16"/>
                <w:szCs w:val="16"/>
                <w:lang w:eastAsia="ru-RU"/>
              </w:rPr>
              <w:t>Дутово</w:t>
            </w:r>
            <w:proofErr w:type="spellEnd"/>
            <w:r w:rsidRPr="004B1501">
              <w:rPr>
                <w:rFonts w:ascii="Times New Roman" w:eastAsia="Times New Roman" w:hAnsi="Times New Roman" w:cs="Times New Roman"/>
                <w:sz w:val="16"/>
                <w:szCs w:val="16"/>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09211L0180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5 009 000,00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09211L0180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5 009 000,00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4B1501">
              <w:rPr>
                <w:rFonts w:ascii="Times New Roman" w:eastAsia="Times New Roman" w:hAnsi="Times New Roman" w:cs="Times New Roman"/>
                <w:sz w:val="16"/>
                <w:szCs w:val="16"/>
                <w:lang w:eastAsia="ru-RU"/>
              </w:rPr>
              <w:t>Дутово</w:t>
            </w:r>
            <w:proofErr w:type="spellEnd"/>
            <w:r w:rsidRPr="004B1501">
              <w:rPr>
                <w:rFonts w:ascii="Times New Roman" w:eastAsia="Times New Roman" w:hAnsi="Times New Roman" w:cs="Times New Roman"/>
                <w:sz w:val="16"/>
                <w:szCs w:val="16"/>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09211R0180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28 000 000,00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09211R0180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28 000 000,00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u w:val="single"/>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u w:val="single"/>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u w:val="single"/>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Строительство водовода "Подчерье-Вуктыл"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2 970 000,00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2 600 000,00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0922100001</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2 600 000,00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Строительство водовода "Подчерье-Вуктыл"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09221S2620</w:t>
            </w:r>
          </w:p>
        </w:tc>
        <w:tc>
          <w:tcPr>
            <w:tcW w:w="708" w:type="dxa"/>
            <w:tcBorders>
              <w:top w:val="nil"/>
              <w:left w:val="nil"/>
              <w:bottom w:val="single" w:sz="4" w:space="0" w:color="auto"/>
              <w:right w:val="single" w:sz="4" w:space="0" w:color="auto"/>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09221S2620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Строительство общественной бани в </w:t>
            </w:r>
            <w:proofErr w:type="spellStart"/>
            <w:r w:rsidRPr="004B1501">
              <w:rPr>
                <w:rFonts w:ascii="Times New Roman" w:eastAsia="Times New Roman" w:hAnsi="Times New Roman" w:cs="Times New Roman"/>
                <w:sz w:val="16"/>
                <w:szCs w:val="16"/>
                <w:lang w:eastAsia="ru-RU"/>
              </w:rPr>
              <w:t>г.Вуктыл</w:t>
            </w:r>
            <w:proofErr w:type="spellEnd"/>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"Управление муниципальным имуществом"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16 210 369,99</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"Управление и распоряжение муниципальным имуществом"</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12 867 276,99</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Списание муниципального имущества, признанного непригодным по результатам инвентаризации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89"/>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проведению оценки стоимости муниципального имущества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проведению кадастровых работ для обеспечения кадастровыми паспортами земельных участков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5 824 419,81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5 824 419,81</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Приобретение в муниципальную собственность имущества (основных средств, материальных запасов)</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Проведение ремонта, реконструкции объектов муниципального имущества, изготовление проектно-сметной документации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Содержание и обслуживание муниципального имущества </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4 392 857,18</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1016300000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4 392 857,18</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"Развитие градостроительной деятельности"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3 343 093,00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Разработка и утверждение  генерального плана  МО ГО "Вуктыл"  и Правил землепользования и застройки МО ГО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3 235 093,00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3 235 093,00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813"/>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1022100000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108 000,00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12 678 015,52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"Организация и обеспечение бюджетного процесса в городском округе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1120000000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3 450 000,00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Обслуживание муниципального долга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1122200000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3 450 000,00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Обслуживание государственного (муниципального) долга</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1122200000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3 450 000,00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"Обеспечение реализации муниципальной программы"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9 228 015,52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функций аппарата исполнителей и участников программы</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9 228 015,52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73"/>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8 934 816,58</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291 846,94</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1 352,00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Непрограммные направления деятельности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9900000000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4 355 711,00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Центральный аппарат</w:t>
            </w:r>
          </w:p>
        </w:tc>
        <w:tc>
          <w:tcPr>
            <w:tcW w:w="1560"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2 515 871,44</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718"/>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2 233 742,52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200 533,92</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81 595,00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Руководитель контрольно-счетной палаты муниципального образования  и его заместители</w:t>
            </w:r>
          </w:p>
        </w:tc>
        <w:tc>
          <w:tcPr>
            <w:tcW w:w="1560"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995 139,56</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722"/>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9900000140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995 139,56</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Резервный фонд администрации городского округа "Вуктыл"</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9900000210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900"/>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9900000220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907"/>
        </w:trPr>
        <w:tc>
          <w:tcPr>
            <w:tcW w:w="6252" w:type="dxa"/>
            <w:gridSpan w:val="4"/>
            <w:tcBorders>
              <w:top w:val="nil"/>
              <w:left w:val="single" w:sz="4" w:space="0" w:color="auto"/>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9900073150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44 700,00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551"/>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9900073150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41 700,00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600"/>
        </w:trPr>
        <w:tc>
          <w:tcPr>
            <w:tcW w:w="6252" w:type="dxa"/>
            <w:gridSpan w:val="4"/>
            <w:tcBorders>
              <w:top w:val="nil"/>
              <w:left w:val="single" w:sz="4" w:space="0" w:color="auto"/>
              <w:bottom w:val="single" w:sz="4" w:space="0" w:color="auto"/>
              <w:right w:val="single" w:sz="4" w:space="0" w:color="auto"/>
            </w:tcBorders>
            <w:shd w:val="clear" w:color="auto" w:fill="auto"/>
            <w:vAlign w:val="bottom"/>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9900073150</w:t>
            </w:r>
          </w:p>
        </w:tc>
        <w:tc>
          <w:tcPr>
            <w:tcW w:w="708"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4B1501">
        <w:trPr>
          <w:trHeight w:val="300"/>
        </w:trPr>
        <w:tc>
          <w:tcPr>
            <w:tcW w:w="6252" w:type="dxa"/>
            <w:gridSpan w:val="4"/>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56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center"/>
            <w:hideMark/>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bl>
    <w:p w:rsidR="007E1E0C" w:rsidRPr="004B1501" w:rsidRDefault="007E1E0C" w:rsidP="007E1E0C">
      <w:pPr>
        <w:spacing w:after="0" w:line="240" w:lineRule="auto"/>
        <w:jc w:val="both"/>
        <w:rPr>
          <w:rFonts w:ascii="Times New Roman" w:hAnsi="Times New Roman" w:cs="Times New Roman"/>
          <w:sz w:val="16"/>
          <w:szCs w:val="16"/>
        </w:rPr>
      </w:pPr>
    </w:p>
    <w:p w:rsidR="007E1E0C" w:rsidRPr="004B1501" w:rsidRDefault="007E1E0C" w:rsidP="007E1E0C">
      <w:pPr>
        <w:spacing w:after="0" w:line="240" w:lineRule="auto"/>
        <w:jc w:val="both"/>
        <w:rPr>
          <w:rFonts w:ascii="Times New Roman" w:hAnsi="Times New Roman" w:cs="Times New Roman"/>
          <w:sz w:val="16"/>
          <w:szCs w:val="16"/>
        </w:rPr>
      </w:pPr>
    </w:p>
    <w:tbl>
      <w:tblPr>
        <w:tblW w:w="30242" w:type="dxa"/>
        <w:tblInd w:w="-885" w:type="dxa"/>
        <w:tblLayout w:type="fixed"/>
        <w:tblLook w:val="04A0" w:firstRow="1" w:lastRow="0" w:firstColumn="1" w:lastColumn="0" w:noHBand="0" w:noVBand="1"/>
      </w:tblPr>
      <w:tblGrid>
        <w:gridCol w:w="142"/>
        <w:gridCol w:w="1496"/>
        <w:gridCol w:w="2800"/>
        <w:gridCol w:w="6194"/>
        <w:gridCol w:w="142"/>
        <w:gridCol w:w="1417"/>
        <w:gridCol w:w="470"/>
        <w:gridCol w:w="1883"/>
        <w:gridCol w:w="470"/>
        <w:gridCol w:w="904"/>
        <w:gridCol w:w="1058"/>
        <w:gridCol w:w="470"/>
        <w:gridCol w:w="2128"/>
        <w:gridCol w:w="3873"/>
        <w:gridCol w:w="235"/>
        <w:gridCol w:w="235"/>
        <w:gridCol w:w="351"/>
        <w:gridCol w:w="235"/>
        <w:gridCol w:w="235"/>
        <w:gridCol w:w="351"/>
        <w:gridCol w:w="235"/>
        <w:gridCol w:w="235"/>
        <w:gridCol w:w="771"/>
        <w:gridCol w:w="235"/>
        <w:gridCol w:w="235"/>
        <w:gridCol w:w="351"/>
        <w:gridCol w:w="235"/>
        <w:gridCol w:w="235"/>
        <w:gridCol w:w="577"/>
        <w:gridCol w:w="1232"/>
        <w:gridCol w:w="812"/>
      </w:tblGrid>
      <w:tr w:rsidR="006C78E9" w:rsidRPr="004B1501" w:rsidTr="00CC0DF5">
        <w:trPr>
          <w:gridBefore w:val="1"/>
          <w:wBefore w:w="142" w:type="dxa"/>
          <w:trHeight w:val="300"/>
        </w:trPr>
        <w:tc>
          <w:tcPr>
            <w:tcW w:w="10632" w:type="dxa"/>
            <w:gridSpan w:val="4"/>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bookmarkStart w:id="2" w:name="RANGE!A1:E378"/>
            <w:bookmarkEnd w:id="2"/>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60" w:type="dxa"/>
            <w:gridSpan w:val="4"/>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991" w:type="dxa"/>
            <w:gridSpan w:val="11"/>
            <w:tcBorders>
              <w:top w:val="nil"/>
              <w:left w:val="nil"/>
              <w:bottom w:val="nil"/>
              <w:right w:val="nil"/>
            </w:tcBorders>
            <w:shd w:val="clear" w:color="auto" w:fill="auto"/>
            <w:noWrap/>
            <w:vAlign w:val="center"/>
            <w:hideMark/>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Приложение 2</w:t>
            </w: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12"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32"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12"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CC0DF5">
        <w:trPr>
          <w:gridBefore w:val="1"/>
          <w:gridAfter w:val="3"/>
          <w:wBefore w:w="142" w:type="dxa"/>
          <w:wAfter w:w="2621" w:type="dxa"/>
          <w:trHeight w:val="300"/>
        </w:trPr>
        <w:tc>
          <w:tcPr>
            <w:tcW w:w="10632" w:type="dxa"/>
            <w:gridSpan w:val="4"/>
            <w:tcBorders>
              <w:top w:val="nil"/>
              <w:left w:val="nil"/>
              <w:bottom w:val="nil"/>
              <w:right w:val="nil"/>
            </w:tcBorders>
            <w:shd w:val="clear" w:color="auto" w:fill="auto"/>
            <w:hideMark/>
          </w:tcPr>
          <w:tbl>
            <w:tblPr>
              <w:tblW w:w="13354" w:type="dxa"/>
              <w:tblLayout w:type="fixed"/>
              <w:tblLook w:val="04A0" w:firstRow="1" w:lastRow="0" w:firstColumn="1" w:lastColumn="0" w:noHBand="0" w:noVBand="1"/>
            </w:tblPr>
            <w:tblGrid>
              <w:gridCol w:w="2948"/>
              <w:gridCol w:w="1352"/>
              <w:gridCol w:w="551"/>
              <w:gridCol w:w="287"/>
              <w:gridCol w:w="1134"/>
              <w:gridCol w:w="21"/>
              <w:gridCol w:w="684"/>
              <w:gridCol w:w="1279"/>
              <w:gridCol w:w="1310"/>
              <w:gridCol w:w="392"/>
              <w:gridCol w:w="137"/>
              <w:gridCol w:w="3259"/>
            </w:tblGrid>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vAlign w:val="center"/>
                  <w:hideMark/>
                </w:tcPr>
                <w:p w:rsidR="002853A3" w:rsidRDefault="002853A3" w:rsidP="005C2511">
                  <w:pPr>
                    <w:spacing w:after="0" w:line="240" w:lineRule="auto"/>
                    <w:jc w:val="right"/>
                    <w:rPr>
                      <w:rFonts w:ascii="Times New Roman" w:eastAsia="Times New Roman" w:hAnsi="Times New Roman" w:cs="Times New Roman"/>
                      <w:sz w:val="16"/>
                      <w:szCs w:val="16"/>
                      <w:lang w:eastAsia="ru-RU"/>
                    </w:rPr>
                  </w:pPr>
                </w:p>
                <w:p w:rsidR="002853A3" w:rsidRDefault="002853A3"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EE789A" w:rsidRDefault="00EE789A" w:rsidP="005C2511">
                  <w:pPr>
                    <w:spacing w:after="0" w:line="240" w:lineRule="auto"/>
                    <w:jc w:val="right"/>
                    <w:rPr>
                      <w:rFonts w:ascii="Times New Roman" w:eastAsia="Times New Roman" w:hAnsi="Times New Roman" w:cs="Times New Roman"/>
                      <w:sz w:val="16"/>
                      <w:szCs w:val="16"/>
                      <w:lang w:eastAsia="ru-RU"/>
                    </w:rPr>
                  </w:pPr>
                </w:p>
                <w:p w:rsidR="00316F98" w:rsidRDefault="00316F98" w:rsidP="005C2511">
                  <w:pPr>
                    <w:spacing w:after="0" w:line="240" w:lineRule="auto"/>
                    <w:jc w:val="right"/>
                    <w:rPr>
                      <w:rFonts w:ascii="Times New Roman" w:eastAsia="Times New Roman" w:hAnsi="Times New Roman" w:cs="Times New Roman"/>
                      <w:sz w:val="16"/>
                      <w:szCs w:val="16"/>
                      <w:lang w:eastAsia="ru-RU"/>
                    </w:rPr>
                  </w:pPr>
                </w:p>
                <w:p w:rsidR="00316F98" w:rsidRDefault="00316F98" w:rsidP="005C2511">
                  <w:pPr>
                    <w:spacing w:after="0" w:line="240" w:lineRule="auto"/>
                    <w:jc w:val="right"/>
                    <w:rPr>
                      <w:rFonts w:ascii="Times New Roman" w:eastAsia="Times New Roman" w:hAnsi="Times New Roman" w:cs="Times New Roman"/>
                      <w:sz w:val="16"/>
                      <w:szCs w:val="16"/>
                      <w:lang w:eastAsia="ru-RU"/>
                    </w:rPr>
                  </w:pPr>
                </w:p>
                <w:p w:rsidR="00316F98" w:rsidRDefault="00316F98" w:rsidP="005C2511">
                  <w:pPr>
                    <w:spacing w:after="0" w:line="240" w:lineRule="auto"/>
                    <w:jc w:val="right"/>
                    <w:rPr>
                      <w:rFonts w:ascii="Times New Roman" w:eastAsia="Times New Roman" w:hAnsi="Times New Roman" w:cs="Times New Roman"/>
                      <w:sz w:val="16"/>
                      <w:szCs w:val="16"/>
                      <w:lang w:eastAsia="ru-RU"/>
                    </w:rPr>
                  </w:pPr>
                </w:p>
                <w:p w:rsidR="005C2511" w:rsidRPr="004B1501" w:rsidRDefault="005C2511" w:rsidP="005C251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Приложение 2</w:t>
                  </w:r>
                </w:p>
              </w:tc>
            </w:tr>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hideMark/>
                </w:tcPr>
                <w:p w:rsidR="005C2511" w:rsidRPr="004B1501" w:rsidRDefault="005C2511" w:rsidP="005C251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  решению Совета городского округа "Вуктыл"</w:t>
                  </w:r>
                </w:p>
              </w:tc>
            </w:tr>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vAlign w:val="bottom"/>
                  <w:hideMark/>
                </w:tcPr>
                <w:p w:rsidR="005C2511" w:rsidRPr="004B1501" w:rsidRDefault="005C2511" w:rsidP="005C251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 внесении изменений в Решение Совета городского округа "Вуктыл"</w:t>
                  </w:r>
                </w:p>
              </w:tc>
            </w:tr>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hideMark/>
                </w:tcPr>
                <w:p w:rsidR="005C2511" w:rsidRPr="004B1501" w:rsidRDefault="005C2511" w:rsidP="005C251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 бюджете муниципального образования городского округа "Вуктыл"</w:t>
                  </w:r>
                </w:p>
              </w:tc>
            </w:tr>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hideMark/>
                </w:tcPr>
                <w:p w:rsidR="005C2511" w:rsidRPr="004B1501" w:rsidRDefault="005C2511" w:rsidP="005C251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на 2017 год и плановый период 2018 и 2019 годов"</w:t>
                  </w:r>
                </w:p>
              </w:tc>
            </w:tr>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r>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Приложение 2</w:t>
                  </w:r>
                </w:p>
              </w:tc>
            </w:tr>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hideMark/>
                </w:tcPr>
                <w:p w:rsidR="005C2511" w:rsidRPr="004B1501" w:rsidRDefault="005C2511" w:rsidP="005C251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  решению Совета городского округа "Вуктыл"</w:t>
                  </w:r>
                </w:p>
              </w:tc>
            </w:tr>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hideMark/>
                </w:tcPr>
                <w:p w:rsidR="005C2511" w:rsidRPr="004B1501" w:rsidRDefault="005C2511" w:rsidP="005C251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 бюджете муниципального образования городского округа "Вуктыл"</w:t>
                  </w:r>
                </w:p>
              </w:tc>
            </w:tr>
            <w:tr w:rsidR="005C2511" w:rsidRPr="004B1501" w:rsidTr="0063100F">
              <w:trPr>
                <w:gridAfter w:val="2"/>
                <w:wAfter w:w="3396" w:type="dxa"/>
                <w:trHeight w:val="300"/>
              </w:trPr>
              <w:tc>
                <w:tcPr>
                  <w:tcW w:w="2948" w:type="dxa"/>
                  <w:tcBorders>
                    <w:top w:val="nil"/>
                    <w:left w:val="nil"/>
                    <w:bottom w:val="nil"/>
                    <w:right w:val="nil"/>
                  </w:tcBorders>
                  <w:shd w:val="clear" w:color="auto" w:fill="auto"/>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3665" w:type="dxa"/>
                  <w:gridSpan w:val="4"/>
                  <w:tcBorders>
                    <w:top w:val="nil"/>
                    <w:left w:val="nil"/>
                    <w:bottom w:val="nil"/>
                    <w:right w:val="nil"/>
                  </w:tcBorders>
                  <w:shd w:val="clear" w:color="auto" w:fill="auto"/>
                  <w:noWrap/>
                  <w:hideMark/>
                </w:tcPr>
                <w:p w:rsidR="005C2511" w:rsidRPr="004B1501" w:rsidRDefault="005C2511" w:rsidP="005C2511">
                  <w:pPr>
                    <w:spacing w:after="0" w:line="240" w:lineRule="auto"/>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на 2017 год и плановый период 2018 и 2019 годов"</w:t>
                  </w:r>
                </w:p>
              </w:tc>
            </w:tr>
            <w:tr w:rsidR="005C2511" w:rsidRPr="004B1501" w:rsidTr="00EE789A">
              <w:trPr>
                <w:gridAfter w:val="3"/>
                <w:wAfter w:w="3788" w:type="dxa"/>
                <w:trHeight w:val="504"/>
              </w:trPr>
              <w:tc>
                <w:tcPr>
                  <w:tcW w:w="2948" w:type="dxa"/>
                  <w:tcBorders>
                    <w:top w:val="nil"/>
                    <w:left w:val="nil"/>
                    <w:bottom w:val="nil"/>
                    <w:right w:val="nil"/>
                  </w:tcBorders>
                  <w:shd w:val="clear" w:color="auto" w:fill="auto"/>
                  <w:hideMark/>
                </w:tcPr>
                <w:p w:rsidR="005C2511" w:rsidRPr="004B1501" w:rsidRDefault="005C2511" w:rsidP="00EE789A">
                  <w:pPr>
                    <w:spacing w:after="0" w:line="240" w:lineRule="auto"/>
                    <w:ind w:left="1628"/>
                    <w:rPr>
                      <w:rFonts w:ascii="Times New Roman" w:eastAsia="Times New Roman" w:hAnsi="Times New Roman" w:cs="Times New Roman"/>
                      <w:sz w:val="16"/>
                      <w:szCs w:val="16"/>
                      <w:lang w:eastAsia="ru-RU"/>
                    </w:rPr>
                  </w:pPr>
                </w:p>
              </w:tc>
              <w:tc>
                <w:tcPr>
                  <w:tcW w:w="1352" w:type="dxa"/>
                  <w:tcBorders>
                    <w:top w:val="nil"/>
                    <w:left w:val="nil"/>
                    <w:bottom w:val="nil"/>
                    <w:right w:val="nil"/>
                  </w:tcBorders>
                  <w:shd w:val="clear" w:color="auto" w:fill="auto"/>
                  <w:noWrap/>
                  <w:hideMark/>
                </w:tcPr>
                <w:p w:rsidR="005C2511" w:rsidRPr="004B1501" w:rsidRDefault="005C2511" w:rsidP="00EE789A">
                  <w:pPr>
                    <w:spacing w:after="0" w:line="240" w:lineRule="auto"/>
                    <w:ind w:left="1628"/>
                    <w:rPr>
                      <w:rFonts w:ascii="Times New Roman" w:eastAsia="Times New Roman" w:hAnsi="Times New Roman" w:cs="Times New Roman"/>
                      <w:sz w:val="16"/>
                      <w:szCs w:val="16"/>
                      <w:lang w:eastAsia="ru-RU"/>
                    </w:rPr>
                  </w:pPr>
                </w:p>
              </w:tc>
              <w:tc>
                <w:tcPr>
                  <w:tcW w:w="551" w:type="dxa"/>
                  <w:tcBorders>
                    <w:top w:val="nil"/>
                    <w:left w:val="nil"/>
                    <w:bottom w:val="nil"/>
                    <w:right w:val="nil"/>
                  </w:tcBorders>
                  <w:shd w:val="clear" w:color="auto" w:fill="auto"/>
                  <w:noWrap/>
                  <w:hideMark/>
                </w:tcPr>
                <w:p w:rsidR="005C2511" w:rsidRPr="004B1501" w:rsidRDefault="005C2511" w:rsidP="00EE789A">
                  <w:pPr>
                    <w:spacing w:after="0" w:line="240" w:lineRule="auto"/>
                    <w:ind w:left="1628"/>
                    <w:rPr>
                      <w:rFonts w:ascii="Times New Roman" w:eastAsia="Times New Roman" w:hAnsi="Times New Roman" w:cs="Times New Roman"/>
                      <w:sz w:val="16"/>
                      <w:szCs w:val="16"/>
                      <w:lang w:eastAsia="ru-RU"/>
                    </w:rPr>
                  </w:pPr>
                </w:p>
              </w:tc>
              <w:tc>
                <w:tcPr>
                  <w:tcW w:w="1442" w:type="dxa"/>
                  <w:gridSpan w:val="3"/>
                  <w:tcBorders>
                    <w:top w:val="nil"/>
                    <w:left w:val="nil"/>
                    <w:bottom w:val="nil"/>
                    <w:right w:val="nil"/>
                  </w:tcBorders>
                  <w:shd w:val="clear" w:color="auto" w:fill="auto"/>
                  <w:noWrap/>
                  <w:vAlign w:val="center"/>
                  <w:hideMark/>
                </w:tcPr>
                <w:p w:rsidR="005C2511" w:rsidRPr="004B1501" w:rsidRDefault="005C2511" w:rsidP="00EE789A">
                  <w:pPr>
                    <w:spacing w:after="0" w:line="240" w:lineRule="auto"/>
                    <w:ind w:left="1628"/>
                    <w:jc w:val="center"/>
                    <w:rPr>
                      <w:rFonts w:ascii="Times New Roman" w:eastAsia="Times New Roman" w:hAnsi="Times New Roman" w:cs="Times New Roman"/>
                      <w:sz w:val="16"/>
                      <w:szCs w:val="16"/>
                      <w:lang w:eastAsia="ru-RU"/>
                    </w:rPr>
                  </w:pPr>
                </w:p>
              </w:tc>
              <w:tc>
                <w:tcPr>
                  <w:tcW w:w="3273" w:type="dxa"/>
                  <w:gridSpan w:val="3"/>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r>
            <w:tr w:rsidR="005C2511" w:rsidRPr="004B1501" w:rsidTr="0063100F">
              <w:trPr>
                <w:trHeight w:val="300"/>
              </w:trPr>
              <w:tc>
                <w:tcPr>
                  <w:tcW w:w="10095" w:type="dxa"/>
                  <w:gridSpan w:val="11"/>
                  <w:tcBorders>
                    <w:top w:val="nil"/>
                    <w:left w:val="nil"/>
                    <w:bottom w:val="nil"/>
                    <w:right w:val="nil"/>
                  </w:tcBorders>
                  <w:shd w:val="clear" w:color="auto" w:fill="auto"/>
                  <w:hideMark/>
                </w:tcPr>
                <w:p w:rsidR="005C2511" w:rsidRPr="004B1501" w:rsidRDefault="00CF69CC" w:rsidP="00EE789A">
                  <w:pPr>
                    <w:spacing w:after="0" w:line="240" w:lineRule="auto"/>
                    <w:ind w:left="1628" w:right="-2092"/>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r w:rsidR="005C2511" w:rsidRPr="004B1501">
                    <w:rPr>
                      <w:rFonts w:ascii="Times New Roman" w:eastAsia="Times New Roman" w:hAnsi="Times New Roman" w:cs="Times New Roman"/>
                      <w:sz w:val="16"/>
                      <w:szCs w:val="16"/>
                      <w:lang w:eastAsia="ru-RU"/>
                    </w:rPr>
                    <w:t>РАСПРЕДЕЛЕНИЕ БЮДЖЕТНЫХ АССИГНОВАНИЙ БЮДЖЕТА</w:t>
                  </w:r>
                </w:p>
              </w:tc>
              <w:tc>
                <w:tcPr>
                  <w:tcW w:w="3259" w:type="dxa"/>
                  <w:tcBorders>
                    <w:top w:val="nil"/>
                    <w:left w:val="nil"/>
                    <w:bottom w:val="nil"/>
                    <w:right w:val="nil"/>
                  </w:tcBorders>
                  <w:shd w:val="clear" w:color="auto" w:fill="auto"/>
                  <w:noWrap/>
                  <w:hideMark/>
                </w:tcPr>
                <w:p w:rsidR="005C2511" w:rsidRPr="004B1501" w:rsidRDefault="005C2511" w:rsidP="000D3284">
                  <w:pPr>
                    <w:spacing w:after="0" w:line="240" w:lineRule="auto"/>
                    <w:ind w:right="-2092"/>
                    <w:jc w:val="center"/>
                    <w:rPr>
                      <w:rFonts w:ascii="Times New Roman" w:eastAsia="Times New Roman" w:hAnsi="Times New Roman" w:cs="Times New Roman"/>
                      <w:sz w:val="16"/>
                      <w:szCs w:val="16"/>
                      <w:lang w:eastAsia="ru-RU"/>
                    </w:rPr>
                  </w:pPr>
                </w:p>
              </w:tc>
            </w:tr>
            <w:tr w:rsidR="005C2511" w:rsidRPr="004B1501" w:rsidTr="0063100F">
              <w:trPr>
                <w:trHeight w:val="300"/>
              </w:trPr>
              <w:tc>
                <w:tcPr>
                  <w:tcW w:w="10095" w:type="dxa"/>
                  <w:gridSpan w:val="11"/>
                  <w:tcBorders>
                    <w:top w:val="nil"/>
                    <w:left w:val="nil"/>
                    <w:bottom w:val="nil"/>
                    <w:right w:val="nil"/>
                  </w:tcBorders>
                  <w:shd w:val="clear" w:color="auto" w:fill="auto"/>
                  <w:hideMark/>
                </w:tcPr>
                <w:p w:rsidR="005C2511" w:rsidRPr="004B1501" w:rsidRDefault="00CF69CC" w:rsidP="00EE789A">
                  <w:pPr>
                    <w:spacing w:after="0" w:line="240" w:lineRule="auto"/>
                    <w:ind w:left="1628" w:right="-2092"/>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r w:rsidR="005C2511" w:rsidRPr="004B1501">
                    <w:rPr>
                      <w:rFonts w:ascii="Times New Roman" w:eastAsia="Times New Roman" w:hAnsi="Times New Roman" w:cs="Times New Roman"/>
                      <w:sz w:val="16"/>
                      <w:szCs w:val="16"/>
                      <w:lang w:eastAsia="ru-RU"/>
                    </w:rPr>
                    <w:t>МУНИЦИПАЛЬНОГО ОБРАЗОВАНИЯ ГОРОДСКОГО ОКРУГА "ВУКТЫЛ"</w:t>
                  </w:r>
                </w:p>
              </w:tc>
              <w:tc>
                <w:tcPr>
                  <w:tcW w:w="3259" w:type="dxa"/>
                  <w:tcBorders>
                    <w:top w:val="nil"/>
                    <w:left w:val="nil"/>
                    <w:bottom w:val="nil"/>
                    <w:right w:val="nil"/>
                  </w:tcBorders>
                  <w:shd w:val="clear" w:color="auto" w:fill="auto"/>
                  <w:noWrap/>
                  <w:hideMark/>
                </w:tcPr>
                <w:p w:rsidR="005C2511" w:rsidRPr="004B1501" w:rsidRDefault="005C2511" w:rsidP="000D3284">
                  <w:pPr>
                    <w:spacing w:after="0" w:line="240" w:lineRule="auto"/>
                    <w:ind w:right="-2092"/>
                    <w:jc w:val="center"/>
                    <w:rPr>
                      <w:rFonts w:ascii="Times New Roman" w:eastAsia="Times New Roman" w:hAnsi="Times New Roman" w:cs="Times New Roman"/>
                      <w:sz w:val="16"/>
                      <w:szCs w:val="16"/>
                      <w:lang w:eastAsia="ru-RU"/>
                    </w:rPr>
                  </w:pPr>
                </w:p>
              </w:tc>
            </w:tr>
            <w:tr w:rsidR="005C2511" w:rsidRPr="004B1501" w:rsidTr="0063100F">
              <w:trPr>
                <w:trHeight w:val="300"/>
              </w:trPr>
              <w:tc>
                <w:tcPr>
                  <w:tcW w:w="10095" w:type="dxa"/>
                  <w:gridSpan w:val="11"/>
                  <w:tcBorders>
                    <w:top w:val="nil"/>
                    <w:left w:val="nil"/>
                    <w:bottom w:val="nil"/>
                    <w:right w:val="nil"/>
                  </w:tcBorders>
                  <w:shd w:val="clear" w:color="auto" w:fill="auto"/>
                  <w:hideMark/>
                </w:tcPr>
                <w:p w:rsidR="005C2511" w:rsidRPr="004B1501" w:rsidRDefault="00CF69CC" w:rsidP="00EE789A">
                  <w:pPr>
                    <w:spacing w:after="0" w:line="240" w:lineRule="auto"/>
                    <w:ind w:left="1628" w:right="-2092"/>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r w:rsidR="005C2511" w:rsidRPr="004B1501">
                    <w:rPr>
                      <w:rFonts w:ascii="Times New Roman" w:eastAsia="Times New Roman" w:hAnsi="Times New Roman" w:cs="Times New Roman"/>
                      <w:sz w:val="16"/>
                      <w:szCs w:val="16"/>
                      <w:lang w:eastAsia="ru-RU"/>
                    </w:rPr>
                    <w:t>ПО ЦЕЛЕВЫМ СТАТЬЯМ (МУНИЦИПАЛЬНЫМ</w:t>
                  </w:r>
                </w:p>
              </w:tc>
              <w:tc>
                <w:tcPr>
                  <w:tcW w:w="3259" w:type="dxa"/>
                  <w:tcBorders>
                    <w:top w:val="nil"/>
                    <w:left w:val="nil"/>
                    <w:bottom w:val="nil"/>
                    <w:right w:val="nil"/>
                  </w:tcBorders>
                  <w:shd w:val="clear" w:color="auto" w:fill="auto"/>
                  <w:noWrap/>
                  <w:hideMark/>
                </w:tcPr>
                <w:p w:rsidR="005C2511" w:rsidRPr="004B1501" w:rsidRDefault="005C2511" w:rsidP="000D3284">
                  <w:pPr>
                    <w:spacing w:after="0" w:line="240" w:lineRule="auto"/>
                    <w:ind w:right="-2092"/>
                    <w:jc w:val="center"/>
                    <w:rPr>
                      <w:rFonts w:ascii="Times New Roman" w:eastAsia="Times New Roman" w:hAnsi="Times New Roman" w:cs="Times New Roman"/>
                      <w:sz w:val="16"/>
                      <w:szCs w:val="16"/>
                      <w:lang w:eastAsia="ru-RU"/>
                    </w:rPr>
                  </w:pPr>
                </w:p>
              </w:tc>
            </w:tr>
            <w:tr w:rsidR="005C2511" w:rsidRPr="004B1501" w:rsidTr="0063100F">
              <w:trPr>
                <w:trHeight w:val="300"/>
              </w:trPr>
              <w:tc>
                <w:tcPr>
                  <w:tcW w:w="10095" w:type="dxa"/>
                  <w:gridSpan w:val="11"/>
                  <w:tcBorders>
                    <w:top w:val="nil"/>
                    <w:left w:val="nil"/>
                    <w:bottom w:val="nil"/>
                    <w:right w:val="nil"/>
                  </w:tcBorders>
                  <w:shd w:val="clear" w:color="auto" w:fill="auto"/>
                  <w:hideMark/>
                </w:tcPr>
                <w:p w:rsidR="005C2511" w:rsidRPr="004B1501" w:rsidRDefault="00CF69CC" w:rsidP="00EE789A">
                  <w:pPr>
                    <w:spacing w:after="0" w:line="240" w:lineRule="auto"/>
                    <w:ind w:left="1628" w:right="-2092"/>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r w:rsidR="005C2511" w:rsidRPr="004B1501">
                    <w:rPr>
                      <w:rFonts w:ascii="Times New Roman" w:eastAsia="Times New Roman" w:hAnsi="Times New Roman" w:cs="Times New Roman"/>
                      <w:sz w:val="16"/>
                      <w:szCs w:val="16"/>
                      <w:lang w:eastAsia="ru-RU"/>
                    </w:rPr>
                    <w:t>ПРОГРАММАМ И НЕПРОГРАММНЫМ НАПРАВЛЕНИЯМ ДЕЯТЕЛЬНОСТИ),</w:t>
                  </w:r>
                </w:p>
              </w:tc>
              <w:tc>
                <w:tcPr>
                  <w:tcW w:w="3259" w:type="dxa"/>
                  <w:tcBorders>
                    <w:top w:val="nil"/>
                    <w:left w:val="nil"/>
                    <w:bottom w:val="nil"/>
                    <w:right w:val="nil"/>
                  </w:tcBorders>
                  <w:shd w:val="clear" w:color="auto" w:fill="auto"/>
                  <w:noWrap/>
                  <w:hideMark/>
                </w:tcPr>
                <w:p w:rsidR="005C2511" w:rsidRPr="004B1501" w:rsidRDefault="005C2511" w:rsidP="000D3284">
                  <w:pPr>
                    <w:spacing w:after="0" w:line="240" w:lineRule="auto"/>
                    <w:ind w:right="-2092"/>
                    <w:jc w:val="center"/>
                    <w:rPr>
                      <w:rFonts w:ascii="Times New Roman" w:eastAsia="Times New Roman" w:hAnsi="Times New Roman" w:cs="Times New Roman"/>
                      <w:sz w:val="16"/>
                      <w:szCs w:val="16"/>
                      <w:lang w:eastAsia="ru-RU"/>
                    </w:rPr>
                  </w:pPr>
                </w:p>
              </w:tc>
            </w:tr>
            <w:tr w:rsidR="005C2511" w:rsidRPr="004B1501" w:rsidTr="0063100F">
              <w:trPr>
                <w:trHeight w:val="300"/>
              </w:trPr>
              <w:tc>
                <w:tcPr>
                  <w:tcW w:w="10095" w:type="dxa"/>
                  <w:gridSpan w:val="11"/>
                  <w:tcBorders>
                    <w:top w:val="nil"/>
                    <w:left w:val="nil"/>
                    <w:bottom w:val="nil"/>
                    <w:right w:val="nil"/>
                  </w:tcBorders>
                  <w:shd w:val="clear" w:color="auto" w:fill="auto"/>
                  <w:hideMark/>
                </w:tcPr>
                <w:p w:rsidR="005C2511" w:rsidRPr="004B1501" w:rsidRDefault="00CF69CC" w:rsidP="00EE789A">
                  <w:pPr>
                    <w:spacing w:after="0" w:line="240" w:lineRule="auto"/>
                    <w:ind w:left="1628" w:right="-2092"/>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r w:rsidR="005C2511" w:rsidRPr="004B1501">
                    <w:rPr>
                      <w:rFonts w:ascii="Times New Roman" w:eastAsia="Times New Roman" w:hAnsi="Times New Roman" w:cs="Times New Roman"/>
                      <w:sz w:val="16"/>
                      <w:szCs w:val="16"/>
                      <w:lang w:eastAsia="ru-RU"/>
                    </w:rPr>
                    <w:t>ГРУППАМ ВИДОВ РАСХОДОВ КЛАССИФИКАЦИИ РАСХОДОВ БЮДЖЕТОВ</w:t>
                  </w:r>
                </w:p>
              </w:tc>
              <w:tc>
                <w:tcPr>
                  <w:tcW w:w="3259" w:type="dxa"/>
                  <w:tcBorders>
                    <w:top w:val="nil"/>
                    <w:left w:val="nil"/>
                    <w:bottom w:val="nil"/>
                    <w:right w:val="nil"/>
                  </w:tcBorders>
                  <w:shd w:val="clear" w:color="auto" w:fill="auto"/>
                  <w:noWrap/>
                  <w:hideMark/>
                </w:tcPr>
                <w:p w:rsidR="005C2511" w:rsidRPr="004B1501" w:rsidRDefault="005C2511" w:rsidP="000D3284">
                  <w:pPr>
                    <w:spacing w:after="0" w:line="240" w:lineRule="auto"/>
                    <w:ind w:right="-2092"/>
                    <w:jc w:val="center"/>
                    <w:rPr>
                      <w:rFonts w:ascii="Times New Roman" w:eastAsia="Times New Roman" w:hAnsi="Times New Roman" w:cs="Times New Roman"/>
                      <w:sz w:val="16"/>
                      <w:szCs w:val="16"/>
                      <w:lang w:eastAsia="ru-RU"/>
                    </w:rPr>
                  </w:pPr>
                </w:p>
              </w:tc>
            </w:tr>
            <w:tr w:rsidR="005C2511" w:rsidRPr="004B1501" w:rsidTr="0063100F">
              <w:trPr>
                <w:trHeight w:val="300"/>
              </w:trPr>
              <w:tc>
                <w:tcPr>
                  <w:tcW w:w="10095" w:type="dxa"/>
                  <w:gridSpan w:val="11"/>
                  <w:tcBorders>
                    <w:top w:val="nil"/>
                    <w:left w:val="nil"/>
                    <w:bottom w:val="nil"/>
                    <w:right w:val="nil"/>
                  </w:tcBorders>
                  <w:shd w:val="clear" w:color="auto" w:fill="auto"/>
                  <w:hideMark/>
                </w:tcPr>
                <w:p w:rsidR="005C2511" w:rsidRPr="004B1501" w:rsidRDefault="00CF69CC" w:rsidP="00EE789A">
                  <w:pPr>
                    <w:spacing w:after="0" w:line="240" w:lineRule="auto"/>
                    <w:ind w:left="1628" w:right="-2092"/>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r w:rsidR="005C2511" w:rsidRPr="004B1501">
                    <w:rPr>
                      <w:rFonts w:ascii="Times New Roman" w:eastAsia="Times New Roman" w:hAnsi="Times New Roman" w:cs="Times New Roman"/>
                      <w:sz w:val="16"/>
                      <w:szCs w:val="16"/>
                      <w:lang w:eastAsia="ru-RU"/>
                    </w:rPr>
                    <w:t>НА ПЛАНОВЫЙ ПЕРИОД 2018 И 2019 ГОДОВ</w:t>
                  </w:r>
                </w:p>
              </w:tc>
              <w:tc>
                <w:tcPr>
                  <w:tcW w:w="3259" w:type="dxa"/>
                  <w:tcBorders>
                    <w:top w:val="nil"/>
                    <w:left w:val="nil"/>
                    <w:bottom w:val="nil"/>
                    <w:right w:val="nil"/>
                  </w:tcBorders>
                  <w:shd w:val="clear" w:color="auto" w:fill="auto"/>
                  <w:noWrap/>
                  <w:hideMark/>
                </w:tcPr>
                <w:p w:rsidR="005C2511" w:rsidRPr="004B1501" w:rsidRDefault="005C2511" w:rsidP="000D3284">
                  <w:pPr>
                    <w:spacing w:after="0" w:line="240" w:lineRule="auto"/>
                    <w:ind w:right="-2092"/>
                    <w:jc w:val="center"/>
                    <w:rPr>
                      <w:rFonts w:ascii="Times New Roman" w:eastAsia="Times New Roman" w:hAnsi="Times New Roman" w:cs="Times New Roman"/>
                      <w:sz w:val="16"/>
                      <w:szCs w:val="16"/>
                      <w:lang w:eastAsia="ru-RU"/>
                    </w:rPr>
                  </w:pPr>
                </w:p>
              </w:tc>
            </w:tr>
            <w:tr w:rsidR="00AD20C2" w:rsidRPr="004B1501" w:rsidTr="00261510">
              <w:trPr>
                <w:gridAfter w:val="3"/>
                <w:wAfter w:w="3788" w:type="dxa"/>
                <w:trHeight w:val="300"/>
              </w:trPr>
              <w:tc>
                <w:tcPr>
                  <w:tcW w:w="5138" w:type="dxa"/>
                  <w:gridSpan w:val="4"/>
                  <w:tcBorders>
                    <w:top w:val="nil"/>
                    <w:left w:val="nil"/>
                    <w:bottom w:val="nil"/>
                    <w:right w:val="nil"/>
                  </w:tcBorders>
                  <w:shd w:val="clear" w:color="auto" w:fill="auto"/>
                  <w:noWrap/>
                  <w:hideMark/>
                </w:tcPr>
                <w:p w:rsidR="005C2511" w:rsidRPr="004B1501" w:rsidRDefault="005C2511" w:rsidP="00EE789A">
                  <w:pPr>
                    <w:spacing w:after="0" w:line="240" w:lineRule="auto"/>
                    <w:ind w:left="1628"/>
                    <w:jc w:val="center"/>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705" w:type="dxa"/>
                  <w:gridSpan w:val="2"/>
                  <w:tcBorders>
                    <w:top w:val="nil"/>
                    <w:left w:val="nil"/>
                    <w:bottom w:val="nil"/>
                    <w:right w:val="nil"/>
                  </w:tcBorders>
                  <w:shd w:val="clear" w:color="auto" w:fill="auto"/>
                  <w:noWrap/>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1279" w:type="dxa"/>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p>
              </w:tc>
              <w:tc>
                <w:tcPr>
                  <w:tcW w:w="1310" w:type="dxa"/>
                  <w:tcBorders>
                    <w:top w:val="nil"/>
                    <w:left w:val="nil"/>
                    <w:bottom w:val="nil"/>
                    <w:right w:val="nil"/>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p>
              </w:tc>
            </w:tr>
            <w:tr w:rsidR="00AD20C2" w:rsidRPr="004B1501" w:rsidTr="00261510">
              <w:trPr>
                <w:gridAfter w:val="3"/>
                <w:wAfter w:w="3788" w:type="dxa"/>
                <w:trHeight w:val="285"/>
              </w:trPr>
              <w:tc>
                <w:tcPr>
                  <w:tcW w:w="51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Наименование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ЦСР</w:t>
                  </w:r>
                </w:p>
              </w:tc>
              <w:tc>
                <w:tcPr>
                  <w:tcW w:w="705" w:type="dxa"/>
                  <w:gridSpan w:val="2"/>
                  <w:tcBorders>
                    <w:top w:val="single" w:sz="4" w:space="0" w:color="auto"/>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ВР</w:t>
                  </w:r>
                </w:p>
              </w:tc>
              <w:tc>
                <w:tcPr>
                  <w:tcW w:w="1279" w:type="dxa"/>
                  <w:tcBorders>
                    <w:top w:val="single" w:sz="4" w:space="0" w:color="auto"/>
                    <w:left w:val="nil"/>
                    <w:bottom w:val="nil"/>
                    <w:right w:val="nil"/>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2018 год</w:t>
                  </w:r>
                </w:p>
              </w:tc>
              <w:tc>
                <w:tcPr>
                  <w:tcW w:w="1310" w:type="dxa"/>
                  <w:tcBorders>
                    <w:top w:val="single" w:sz="4" w:space="0" w:color="auto"/>
                    <w:left w:val="single" w:sz="4" w:space="0" w:color="auto"/>
                    <w:bottom w:val="nil"/>
                    <w:right w:val="nil"/>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2019 год</w:t>
                  </w:r>
                </w:p>
              </w:tc>
            </w:tr>
            <w:tr w:rsidR="00AD20C2" w:rsidRPr="004B1501" w:rsidTr="00261510">
              <w:trPr>
                <w:gridAfter w:val="3"/>
                <w:wAfter w:w="3788" w:type="dxa"/>
                <w:trHeight w:val="285"/>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ВСЕГО:</w:t>
                  </w:r>
                </w:p>
              </w:tc>
              <w:tc>
                <w:tcPr>
                  <w:tcW w:w="1134"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407 554 435,00</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392 233 036,00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227 342 009,00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230 610 593,00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системы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219 278 667,00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221 940 637,00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211 649 662,00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214 095 762,00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21 431 762,00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23 451 762,00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21 431 762,00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23 451 762,00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0111173010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184 833 700,00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184 833 700,00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0111173010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184 833 700,00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184 833 700,00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5 384 200,00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5 810 300,00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5 384 200,00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5 810 300,00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Модернизация дошкольного, общего образования, в том числе методическая и организационная деятельность</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140 000,00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0112273190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0112273190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6 651 005,00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6 866 875,00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809 405,00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811 575,00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809 405,00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811 575,00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0112372000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5 841 600,00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6 055 300,00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0112372000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5 841 600,00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6 055 300,00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"Дети и молодежь"</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1 604 500,00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1 604 500,00</w:t>
                  </w:r>
                </w:p>
              </w:tc>
            </w:tr>
            <w:tr w:rsidR="00AD20C2" w:rsidRPr="004B1501" w:rsidTr="00261510">
              <w:trPr>
                <w:gridAfter w:val="3"/>
                <w:wAfter w:w="3788" w:type="dxa"/>
                <w:trHeight w:val="1046"/>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681"/>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1 440,00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1 440,00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46 560,00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46 560,00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152 000,00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152 000,00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1 404 500,00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1 404 500,00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0122172040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604 500,00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0122172040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604 500,00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01221S2040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01221S2040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3 "Строительство, ремонт, капитальный ремонт и реконструкция зданий и помещений  образовательных учреждений"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1 096 000,00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работ по ремонту, капитальному ремонту, реконструкции зданий, помещений учреждений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1 096 000,00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1 096 000,00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1 096 000,00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4 "Обеспечение реализации муниципальной программы"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5 362 842,00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5 935 456,00</w:t>
                  </w:r>
                </w:p>
              </w:tc>
            </w:tr>
            <w:tr w:rsidR="00AD20C2" w:rsidRPr="004B1501" w:rsidTr="00261510">
              <w:trPr>
                <w:gridAfter w:val="3"/>
                <w:wAfter w:w="3788" w:type="dxa"/>
                <w:trHeight w:val="843"/>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5 327 842,00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5 900 456,00</w:t>
                  </w:r>
                </w:p>
              </w:tc>
            </w:tr>
            <w:tr w:rsidR="00AD20C2" w:rsidRPr="004B1501" w:rsidTr="00261510">
              <w:trPr>
                <w:gridAfter w:val="3"/>
                <w:wAfter w:w="3788" w:type="dxa"/>
                <w:trHeight w:val="88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5 327 842,00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5 900 456,00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условий для повышения качества и эффективности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культуры"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28 197 741,00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32 867 741,00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системы культуры и дополнительного образования сферы культуры"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27 682 741,00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31 932 741,00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Выполнение учреждениями культуры муниципальных заданий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26 515 241,00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30 755 241,00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26 515 241,00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30 755 241,00</w:t>
                  </w:r>
                </w:p>
              </w:tc>
            </w:tr>
            <w:tr w:rsidR="00AD20C2" w:rsidRPr="004B1501" w:rsidTr="00261510">
              <w:trPr>
                <w:gridAfter w:val="3"/>
                <w:wAfter w:w="3788" w:type="dxa"/>
                <w:trHeight w:val="953"/>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r>
            <w:tr w:rsidR="00AD20C2" w:rsidRPr="004B1501" w:rsidTr="00261510">
              <w:trPr>
                <w:gridAfter w:val="3"/>
                <w:wAfter w:w="3788" w:type="dxa"/>
                <w:trHeight w:val="123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130 000,00</w:t>
                  </w:r>
                </w:p>
              </w:tc>
            </w:tr>
            <w:tr w:rsidR="00AD20C2" w:rsidRPr="004B1501" w:rsidTr="00261510">
              <w:trPr>
                <w:gridAfter w:val="3"/>
                <w:wAfter w:w="3788" w:type="dxa"/>
                <w:trHeight w:val="837"/>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Поддержка творческих коллективов МО ГО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Комплектование документных и книжных фондов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Комплектование документных и книжных фондов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02141S5190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02141S5190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Внедрение информационных технологий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0214200001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0214200001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02152L5580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02152L5580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функционирования кинозала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0216100000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0216100000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12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364 000,00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364 000,00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AD20C2" w:rsidRPr="004B1501" w:rsidTr="00261510">
              <w:trPr>
                <w:gridAfter w:val="3"/>
                <w:wAfter w:w="3788" w:type="dxa"/>
                <w:trHeight w:val="976"/>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0217173190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0217173190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культуры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культуры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02181S2460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02181S2460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"Реализация национальной политики, развитие местного народного творчества"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Дней национальных культур</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в области этнокультурного развития народов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в области этнокультурного развития народов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02231S2570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02231S2570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"Строительство и ремонт,  капитальный ремонт и реконструкция зданий и помещений учреждений  культуры"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0230000000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870 000,00</w:t>
                  </w:r>
                </w:p>
              </w:tc>
            </w:tr>
            <w:tr w:rsidR="00AD20C2" w:rsidRPr="004B1501" w:rsidTr="00261510">
              <w:trPr>
                <w:gridAfter w:val="3"/>
                <w:wAfter w:w="3788" w:type="dxa"/>
                <w:trHeight w:val="12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870 000,00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870 000,00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физической культуры и спорта"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7 638 771,00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8 158 771,00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системы физической культуры и спорта"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7 638 771,00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8 158 771,00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КДЮСШ</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6 238 771,00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6 858 771,00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6 238 771,00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6 858 771,00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физкультурно-спортивных мероприятий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 в сфере физической культуры и спорта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0311400000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 в сфере физической культуры и спорта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03114S2500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03114S2500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материально-технической базы объектов спортивной инфраструктуры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0311500000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0311500000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717"/>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проведение физкультурно-оздоровительных и адаптивных физкультурно-спортивных мероприятий на территории ГО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Участие в республиканских, российских и международных соревнованиях, сборах, мастер-классах</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550 000,00</w:t>
                  </w:r>
                </w:p>
              </w:tc>
            </w:tr>
            <w:tr w:rsidR="00AD20C2" w:rsidRPr="004B1501" w:rsidTr="00261510">
              <w:trPr>
                <w:gridAfter w:val="3"/>
                <w:wAfter w:w="3788" w:type="dxa"/>
                <w:trHeight w:val="758"/>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550 000,00</w:t>
                  </w:r>
                </w:p>
              </w:tc>
            </w:tr>
            <w:tr w:rsidR="00AD20C2" w:rsidRPr="004B1501" w:rsidTr="00261510">
              <w:trPr>
                <w:gridAfter w:val="3"/>
                <w:wAfter w:w="3788" w:type="dxa"/>
                <w:trHeight w:val="699"/>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789"/>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2 "Строительство, ремонт, капитальный ремонт, </w:t>
                  </w:r>
                  <w:proofErr w:type="spellStart"/>
                  <w:r w:rsidRPr="004B1501">
                    <w:rPr>
                      <w:rFonts w:ascii="Times New Roman" w:eastAsia="Times New Roman" w:hAnsi="Times New Roman" w:cs="Times New Roman"/>
                      <w:sz w:val="16"/>
                      <w:szCs w:val="16"/>
                      <w:lang w:eastAsia="ru-RU"/>
                    </w:rPr>
                    <w:t>рекон-струкция</w:t>
                  </w:r>
                  <w:proofErr w:type="spellEnd"/>
                  <w:r w:rsidRPr="004B1501">
                    <w:rPr>
                      <w:rFonts w:ascii="Times New Roman" w:eastAsia="Times New Roman" w:hAnsi="Times New Roman" w:cs="Times New Roman"/>
                      <w:sz w:val="16"/>
                      <w:szCs w:val="16"/>
                      <w:lang w:eastAsia="ru-RU"/>
                    </w:rPr>
                    <w:t xml:space="preserve"> зданий, помещений учреждений и объектов сферы физической культуры и спорта"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84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Строительство, реконструкция, капитальный и текущий ремонт зданий учреждений и объектов сферы физической культуры и спорта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"Безопасность жизнедеятельности населения"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2 074 762,17</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1 431 862,17</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"Защита населения и территории городского округа "Вуктыл"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338 000,00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96 000,00</w:t>
                  </w:r>
                </w:p>
              </w:tc>
            </w:tr>
            <w:tr w:rsidR="00AD20C2" w:rsidRPr="004B1501" w:rsidTr="00261510">
              <w:trPr>
                <w:gridAfter w:val="3"/>
                <w:wAfter w:w="3788" w:type="dxa"/>
                <w:trHeight w:val="84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Формирование знаний у населения и совершенствование мероприятий по их пропаганде в области гражданской обороны, защиты от чрезвычайных ситуаций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841"/>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46 000,00</w:t>
                  </w:r>
                </w:p>
              </w:tc>
            </w:tr>
            <w:tr w:rsidR="00AD20C2" w:rsidRPr="004B1501" w:rsidTr="00261510">
              <w:trPr>
                <w:gridAfter w:val="3"/>
                <w:wAfter w:w="3788" w:type="dxa"/>
                <w:trHeight w:val="103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мероприятий по профилактике несчастных случаев на водных объектах, эффективному использованию  сил и средств для обеспечения безопасности людей на водных объектах, охране их жизни и здоровья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Организация мероприятий для функционирования  экстренных  оперативных служб по единому номеру "112"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Организация  мероприятий  для функционирования системы </w:t>
                  </w:r>
                  <w:proofErr w:type="spellStart"/>
                  <w:r w:rsidRPr="004B1501">
                    <w:rPr>
                      <w:rFonts w:ascii="Times New Roman" w:eastAsia="Times New Roman" w:hAnsi="Times New Roman" w:cs="Times New Roman"/>
                      <w:sz w:val="16"/>
                      <w:szCs w:val="16"/>
                      <w:lang w:eastAsia="ru-RU"/>
                    </w:rPr>
                    <w:t>аппаратно</w:t>
                  </w:r>
                  <w:proofErr w:type="spellEnd"/>
                  <w:r w:rsidRPr="004B1501">
                    <w:rPr>
                      <w:rFonts w:ascii="Times New Roman" w:eastAsia="Times New Roman" w:hAnsi="Times New Roman" w:cs="Times New Roman"/>
                      <w:sz w:val="16"/>
                      <w:szCs w:val="16"/>
                      <w:lang w:eastAsia="ru-RU"/>
                    </w:rPr>
                    <w:t xml:space="preserve"> – программного комплекса  "Безопасный город"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0415100000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0415100000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"Противопожарная защита объектов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1 138 500,00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752 600,00</w:t>
                  </w:r>
                </w:p>
              </w:tc>
            </w:tr>
            <w:tr w:rsidR="00AD20C2" w:rsidRPr="004B1501" w:rsidTr="00261510">
              <w:trPr>
                <w:gridAfter w:val="3"/>
                <w:wAfter w:w="3788" w:type="dxa"/>
                <w:trHeight w:val="669"/>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обеспечения объектов  муниципальной собственности учебно-наглядными пособиями по пожарной безопасности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565"/>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1 128 500,00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752 600,00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1 128 500,00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752 600,00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1 128 500,00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752 600,00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"Профилактика правонарушений"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0430000000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r>
            <w:tr w:rsidR="00AD20C2" w:rsidRPr="004B1501" w:rsidTr="00261510">
              <w:trPr>
                <w:gridAfter w:val="3"/>
                <w:wAfter w:w="3788" w:type="dxa"/>
                <w:trHeight w:val="98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0432100000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r>
            <w:tr w:rsidR="00AD20C2" w:rsidRPr="004B1501" w:rsidTr="00261510">
              <w:trPr>
                <w:gridAfter w:val="3"/>
                <w:wAfter w:w="3788" w:type="dxa"/>
                <w:trHeight w:val="84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0432100000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4 "Профилактика терроризма и экстремизма"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518 262,17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503 262,17   </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систем антитеррористической защищенности учреждений и объектов массового пребывания людей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r>
            <w:tr w:rsidR="00AD20C2" w:rsidRPr="004B1501" w:rsidTr="00261510">
              <w:trPr>
                <w:gridAfter w:val="3"/>
                <w:wAfter w:w="3788" w:type="dxa"/>
                <w:trHeight w:val="483"/>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r>
            <w:tr w:rsidR="00AD20C2" w:rsidRPr="004B1501" w:rsidTr="00261510">
              <w:trPr>
                <w:gridAfter w:val="3"/>
                <w:wAfter w:w="3788" w:type="dxa"/>
                <w:trHeight w:val="127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513 762,17</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498 762,17</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114 462,17</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109 462,17</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399 300,00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389 300,00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экономики"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1 346 500,00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1 046 500,00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1 "Развитие и поддержка малого и среднего предпринимательства"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475 000,00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475 000,00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Финансово-инвестиционная поддержка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функционирования информационно-маркетингового центра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0513200000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r>
            <w:tr w:rsidR="00AD20C2" w:rsidRPr="004B1501" w:rsidTr="00261510">
              <w:trPr>
                <w:gridAfter w:val="3"/>
                <w:wAfter w:w="3788" w:type="dxa"/>
                <w:trHeight w:val="786"/>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функционирования информационно-маркетингового центра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05132S2180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05132S2180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r>
            <w:tr w:rsidR="00AD20C2" w:rsidRPr="004B1501" w:rsidTr="00261510">
              <w:trPr>
                <w:gridAfter w:val="3"/>
                <w:wAfter w:w="3788" w:type="dxa"/>
                <w:trHeight w:val="813"/>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по поддержке социально ориентированных некоммерческих организаций и национальных землячеств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100 000,00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100 000,00   </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по поддержке социально ориентированных некоммерческих организаций и национальных землячеств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05141S2430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05141S2430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"Развитие сельского хозяйства и регулирование рынка пищевой продукции"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471 500,00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171 500,00   </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крестьянским (фермерским) хозяйствам на содержание сельскохозяйственных животных</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субсидии для создания и организации убойных пунктов (площадок)</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"Развитие въездного и внутреннего туризма"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400 000,00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AD20C2" w:rsidP="00AD20C2">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r w:rsidR="005C2511" w:rsidRPr="004B1501">
                    <w:rPr>
                      <w:rFonts w:ascii="Times New Roman" w:eastAsia="Times New Roman" w:hAnsi="Times New Roman" w:cs="Times New Roman"/>
                      <w:sz w:val="16"/>
                      <w:szCs w:val="16"/>
                      <w:lang w:eastAsia="ru-RU"/>
                    </w:rPr>
                    <w:t xml:space="preserve"> 400 000,00   </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и реализация проектов, направленных на развитие туристической инфраструктуры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Информационно-рекламное обеспечение туристических ресурсов муниципального образования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23 776 037,00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19 948 937,00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транспортной инфраструктуры и дорожного хозяйства"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16 333 465,00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12 543 365,00</w:t>
                  </w:r>
                </w:p>
              </w:tc>
            </w:tr>
            <w:tr w:rsidR="00AD20C2" w:rsidRPr="004B1501" w:rsidTr="00261510">
              <w:trPr>
                <w:gridAfter w:val="3"/>
                <w:wAfter w:w="3788" w:type="dxa"/>
                <w:trHeight w:val="123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Капитальный ремонт, ремонт автомобильных дорог  общего пользования местного значения и мостовых сооружений на них, осуществление строительного контроля за выполнением работ, разработка проектно-сметной документации и прохождение государственной экспертизы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3 410 000,00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1 880 000,00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940 000,00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1 880 000,00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940 000,00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1 880 000,00</w:t>
                  </w:r>
                </w:p>
              </w:tc>
            </w:tr>
            <w:tr w:rsidR="00AD20C2" w:rsidRPr="004B1501" w:rsidTr="00261510">
              <w:trPr>
                <w:gridAfter w:val="3"/>
                <w:wAfter w:w="3788" w:type="dxa"/>
                <w:trHeight w:val="119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Капитальный ремонт, ремонт автомобильных дорог  общего пользования местного значения и мостовых сооружений на них, осуществление строительного контроля за выполнением работ, разработка проектно-сметной документации и прохождение государственной экспертизы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06111S2230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2 470 000,00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06111S2230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2 470 000,00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49"/>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автомобильных дорог общего пользования местного значения городского округа "Вуктыл" и мостовых сооружений на них</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5 883 065,00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4 003 065,00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5 883 065,00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4 003 065,00</w:t>
                  </w:r>
                </w:p>
              </w:tc>
            </w:tr>
            <w:tr w:rsidR="00AD20C2" w:rsidRPr="004B1501" w:rsidTr="00261510">
              <w:trPr>
                <w:gridAfter w:val="3"/>
                <w:wAfter w:w="3788" w:type="dxa"/>
                <w:trHeight w:val="69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43 100,00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45 300,00</w:t>
                  </w:r>
                </w:p>
              </w:tc>
            </w:tr>
            <w:tr w:rsidR="00AD20C2" w:rsidRPr="004B1501" w:rsidTr="00261510">
              <w:trPr>
                <w:gridAfter w:val="3"/>
                <w:wAfter w:w="3788" w:type="dxa"/>
                <w:trHeight w:val="715"/>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06113S2210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43 100,00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45 300,00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06113S2210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43 100,00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45 300,00</w:t>
                  </w:r>
                </w:p>
              </w:tc>
            </w:tr>
            <w:tr w:rsidR="00AD20C2" w:rsidRPr="004B1501" w:rsidTr="00261510">
              <w:trPr>
                <w:gridAfter w:val="3"/>
                <w:wAfter w:w="3788" w:type="dxa"/>
                <w:trHeight w:val="93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0611400000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43 300,00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0611400000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43 300,00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1096"/>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0611500000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6 920 000,00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6 615 000,00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0611500000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6 920 000,00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6 615 000,00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народных проектов в сфере дорожной деятельности в рамках проекта «Народный бюджет»</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Реализация народных проектов в сфере дорожной деятельности в рамках проекта «Народный бюджет»</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06116S2490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06116S2490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"Организация транспортного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6 730 572,00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6 730 572,00   </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осуществления перевозок пассажиров и багажа автомобильным транспортом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муниципального казенного учреждения "Административно-хозяйственный отдел"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3 110 572,00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3 110 572,00</w:t>
                  </w:r>
                </w:p>
              </w:tc>
            </w:tr>
            <w:tr w:rsidR="00AD20C2" w:rsidRPr="004B1501" w:rsidTr="00261510">
              <w:trPr>
                <w:gridAfter w:val="3"/>
                <w:wAfter w:w="3788" w:type="dxa"/>
                <w:trHeight w:val="866"/>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3 110 572,00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3 110 572,00</w:t>
                  </w:r>
                </w:p>
              </w:tc>
            </w:tr>
            <w:tr w:rsidR="00AD20C2" w:rsidRPr="004B1501" w:rsidTr="00261510">
              <w:trPr>
                <w:gridAfter w:val="3"/>
                <w:wAfter w:w="3788" w:type="dxa"/>
                <w:trHeight w:val="837"/>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Содержание и обустройство остановочных пунктов, расположенных на 1164 км р. Печора в районе местечка </w:t>
                  </w:r>
                  <w:proofErr w:type="spellStart"/>
                  <w:r w:rsidRPr="004B1501">
                    <w:rPr>
                      <w:rFonts w:ascii="Times New Roman" w:eastAsia="Times New Roman" w:hAnsi="Times New Roman" w:cs="Times New Roman"/>
                      <w:sz w:val="16"/>
                      <w:szCs w:val="16"/>
                      <w:lang w:eastAsia="ru-RU"/>
                    </w:rPr>
                    <w:t>Кузьдибож</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части участка взлетно-посадочной полосы аэропорта города Вуктыла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"Повышение безопасности дорожного движения"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712 000,00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675 000,00</w:t>
                  </w:r>
                </w:p>
              </w:tc>
            </w:tr>
            <w:tr w:rsidR="00AD20C2" w:rsidRPr="004B1501" w:rsidTr="00261510">
              <w:trPr>
                <w:gridAfter w:val="3"/>
                <w:wAfter w:w="3788" w:type="dxa"/>
                <w:trHeight w:val="81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981"/>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A67B2B">
              <w:trPr>
                <w:gridAfter w:val="3"/>
                <w:wAfter w:w="3788" w:type="dxa"/>
                <w:trHeight w:val="93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безопасного поведения на улично-дорожной сети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0632400000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0632400000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обустройства и содержания технических средств организации безопасного дорожного движения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502 000,00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565 000,00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502 000,00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565 000,00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Эвакуация длительно хранящегося, брошенного (бесхозяйного) и разукомплектованного автотранспорта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"Социальное развитие и защита населения"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7 266 382,00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5 210 382,00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"Улучшение жилищных условий"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2 955 382,00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2 955 382,00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722 900,00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722 900,00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36 500,00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36 500,00</w:t>
                  </w:r>
                </w:p>
              </w:tc>
            </w:tr>
            <w:tr w:rsidR="00AD20C2" w:rsidRPr="004B1501" w:rsidTr="00261510">
              <w:trPr>
                <w:gridAfter w:val="3"/>
                <w:wAfter w:w="3788" w:type="dxa"/>
                <w:trHeight w:val="877"/>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35 600,00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35 600,00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07111R0820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686 400,00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686 400,00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07111R0820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686 400,00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686 400,00</w:t>
                  </w:r>
                </w:p>
              </w:tc>
            </w:tr>
            <w:tr w:rsidR="00AD20C2" w:rsidRPr="004B1501" w:rsidTr="00A67B2B">
              <w:trPr>
                <w:gridAfter w:val="3"/>
                <w:wAfter w:w="3788" w:type="dxa"/>
                <w:trHeight w:val="1114"/>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1 501 800,00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1 501 800,00</w:t>
                  </w:r>
                </w:p>
              </w:tc>
            </w:tr>
            <w:tr w:rsidR="00AD20C2" w:rsidRPr="004B1501" w:rsidTr="00A67B2B">
              <w:trPr>
                <w:gridAfter w:val="3"/>
                <w:wAfter w:w="3788" w:type="dxa"/>
                <w:trHeight w:val="1116"/>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0711251350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1 489 600,00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1 489 600,00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0711251350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1 489 600,00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1 489 600,00</w:t>
                  </w:r>
                </w:p>
              </w:tc>
            </w:tr>
            <w:tr w:rsidR="00AD20C2" w:rsidRPr="004B1501" w:rsidTr="00A67B2B">
              <w:trPr>
                <w:gridAfter w:val="3"/>
                <w:wAfter w:w="3788" w:type="dxa"/>
                <w:trHeight w:val="1117"/>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0711273040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12 200,00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12 200,00 </w:t>
                  </w:r>
                </w:p>
              </w:tc>
            </w:tr>
            <w:tr w:rsidR="00AD20C2" w:rsidRPr="004B1501" w:rsidTr="00A67B2B">
              <w:trPr>
                <w:gridAfter w:val="3"/>
                <w:wAfter w:w="3788" w:type="dxa"/>
                <w:trHeight w:val="862"/>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0711273040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11 900,00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11 900,00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0711273040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730 682,00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730 682,00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0712173080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380 682,00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380 682,00</w:t>
                  </w:r>
                </w:p>
              </w:tc>
            </w:tr>
            <w:tr w:rsidR="00AD20C2" w:rsidRPr="004B1501" w:rsidTr="00A67B2B">
              <w:trPr>
                <w:gridAfter w:val="3"/>
                <w:wAfter w:w="3788" w:type="dxa"/>
                <w:trHeight w:val="736"/>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0712173080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372 557,00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372 557,00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0712173080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8 125,00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8 125,00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07121L0200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07121L0200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"Социальная защита населения"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2 085 000,00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1 225 000,00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социально значимых мероприятий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347 000,00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252 000,00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275 000,00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проекта "Мы вместе!"</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873 000,00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532 943,00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340 057,00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адресной помощи населению, а также дополнительных мер социальной поддержки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865 000,00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845 000,00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185 000,00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680 000,00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660 000,00   </w:t>
                  </w:r>
                </w:p>
              </w:tc>
            </w:tr>
            <w:tr w:rsidR="00AD20C2" w:rsidRPr="004B1501" w:rsidTr="00A67B2B">
              <w:trPr>
                <w:gridAfter w:val="3"/>
                <w:wAfter w:w="3788" w:type="dxa"/>
                <w:trHeight w:val="675"/>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Обучение граждан в области правовой и компьютерной грамотности, организация деятельности "социального десанта"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3  "Содействие занятости населения"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общественных (временных) работ на территории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5 "Доступная среда"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1 926 000,00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730 000,00</w:t>
                  </w:r>
                </w:p>
              </w:tc>
            </w:tr>
            <w:tr w:rsidR="00AD20C2" w:rsidRPr="004B1501" w:rsidTr="00A67B2B">
              <w:trPr>
                <w:gridAfter w:val="3"/>
                <w:wAfter w:w="3788" w:type="dxa"/>
                <w:trHeight w:val="66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Оснащение зданий учреждений сферы образования пандусами, поручнями, пандусными съездами, специальным оборудованием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A67B2B">
              <w:trPr>
                <w:gridAfter w:val="3"/>
                <w:wAfter w:w="3788" w:type="dxa"/>
                <w:trHeight w:val="809"/>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Проведение мероприятий по формированию базовых образовательных организаций, реализующих образовательные программы общего образования, обеспечивающих совместное обучение и воспитание инвалидов и лиц, не имеющих нарушений развития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A67B2B">
              <w:trPr>
                <w:gridAfter w:val="3"/>
                <w:wAfter w:w="3788" w:type="dxa"/>
                <w:trHeight w:val="834"/>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r>
            <w:tr w:rsidR="00AD20C2" w:rsidRPr="004B1501" w:rsidTr="00261510">
              <w:trPr>
                <w:gridAfter w:val="3"/>
                <w:wAfter w:w="3788" w:type="dxa"/>
                <w:trHeight w:val="98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r>
            <w:tr w:rsidR="00AD20C2" w:rsidRPr="004B1501" w:rsidTr="00A67B2B">
              <w:trPr>
                <w:gridAfter w:val="3"/>
                <w:wAfter w:w="3788" w:type="dxa"/>
                <w:trHeight w:val="1378"/>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условий для обучения детей-инвалидов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в том числе создание архитектурной доступности и оснащение оборудованием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0751400000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A67B2B">
              <w:trPr>
                <w:gridAfter w:val="3"/>
                <w:wAfter w:w="3788" w:type="dxa"/>
                <w:trHeight w:val="1411"/>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условий для обучения детей-инвалидов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в том числе создание архитектурной доступности и оснащение оборудованием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07514L0270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07514L0270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135 000,00</w:t>
                  </w:r>
                </w:p>
              </w:tc>
            </w:tr>
            <w:tr w:rsidR="00AD20C2" w:rsidRPr="004B1501" w:rsidTr="00261510">
              <w:trPr>
                <w:gridAfter w:val="3"/>
                <w:wAfter w:w="3788" w:type="dxa"/>
                <w:trHeight w:val="2094"/>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 со звуковым маяком)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2115"/>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 со звуковым маяком)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07521L0270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07521L0270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A67B2B">
              <w:trPr>
                <w:gridAfter w:val="3"/>
                <w:wAfter w:w="3788" w:type="dxa"/>
                <w:trHeight w:val="1069"/>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A67B2B">
              <w:trPr>
                <w:gridAfter w:val="3"/>
                <w:wAfter w:w="3788" w:type="dxa"/>
                <w:trHeight w:val="984"/>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673"/>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Устройство переездов по тротуарным проездам для инвалидов-колясочников и других маломобильных групп населения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97"/>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Устройство переездов по тротуарным проездам для инвалидов-колясочников и других маломобильных групп населения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07531L0270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07531L0270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1934"/>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административных зданий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 со звуковым маяком) санитарный узел для маломобильных групп населения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0754200000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145 000,00</w:t>
                  </w:r>
                </w:p>
              </w:tc>
            </w:tr>
            <w:tr w:rsidR="00AD20C2" w:rsidRPr="004B1501" w:rsidTr="00261510">
              <w:trPr>
                <w:gridAfter w:val="3"/>
                <w:wAfter w:w="3788" w:type="dxa"/>
                <w:trHeight w:val="1834"/>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административных зданий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 со звуковым маяком) санитарный узел для маломобильных групп населения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07542L0270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07542L0270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"Муниципальное управление"</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25 534 032,43</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24 920 401,43</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"Открытый муниципалитет"</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1571"/>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"Противодействие коррупции"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Повышение правовой грамотности, профессионального уровня и знаний в сфере противодействия коррупции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0823100000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0823100000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"Развитие кадрового потенциала"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0830000000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30 000,00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30 000,00 </w:t>
                  </w:r>
                </w:p>
              </w:tc>
            </w:tr>
            <w:tr w:rsidR="00AD20C2" w:rsidRPr="004B1501" w:rsidTr="00261510">
              <w:trPr>
                <w:gridAfter w:val="3"/>
                <w:wAfter w:w="3788" w:type="dxa"/>
                <w:trHeight w:val="1076"/>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4 "Обеспечение органов местного самоуправления"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13 181 700,43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13 681 700,43 </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функций и полномочий органов местного самоуправления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10 081 700,43</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10 581 700,43</w:t>
                  </w:r>
                </w:p>
              </w:tc>
            </w:tr>
            <w:tr w:rsidR="00AD20C2" w:rsidRPr="004B1501" w:rsidTr="00261510">
              <w:trPr>
                <w:gridAfter w:val="3"/>
                <w:wAfter w:w="3788" w:type="dxa"/>
                <w:trHeight w:val="955"/>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10 081 700,43</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10 581 700,43</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Руководитель администрации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3 100 000,00</w:t>
                  </w:r>
                </w:p>
              </w:tc>
            </w:tr>
            <w:tr w:rsidR="00AD20C2" w:rsidRPr="004B1501" w:rsidTr="00261510">
              <w:trPr>
                <w:gridAfter w:val="3"/>
                <w:wAfter w:w="3788" w:type="dxa"/>
                <w:trHeight w:val="803"/>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3 100 000,00</w:t>
                  </w:r>
                </w:p>
              </w:tc>
            </w:tr>
            <w:tr w:rsidR="00AD20C2" w:rsidRPr="004B1501" w:rsidTr="00261510">
              <w:trPr>
                <w:gridAfter w:val="3"/>
                <w:wAfter w:w="3788" w:type="dxa"/>
                <w:trHeight w:val="7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5 "Содержание муниципального казённого учреждения "Межотраслевая централизованная бухгалтерия"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10 743 701,00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10 893 701,00</w:t>
                  </w:r>
                </w:p>
              </w:tc>
            </w:tr>
            <w:tr w:rsidR="00AD20C2" w:rsidRPr="004B1501" w:rsidTr="00261510">
              <w:trPr>
                <w:gridAfter w:val="3"/>
                <w:wAfter w:w="3788" w:type="dxa"/>
                <w:trHeight w:val="838"/>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муниципального казённого учреждения "Межотраслевая централизованная бухгалтерия"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10 743 701,00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10 893 701,00</w:t>
                  </w:r>
                </w:p>
              </w:tc>
            </w:tr>
            <w:tr w:rsidR="00AD20C2" w:rsidRPr="004B1501" w:rsidTr="00261510">
              <w:trPr>
                <w:gridAfter w:val="3"/>
                <w:wAfter w:w="3788" w:type="dxa"/>
                <w:trHeight w:val="836"/>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10 743 701,00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10 893 701,00</w:t>
                  </w:r>
                </w:p>
              </w:tc>
            </w:tr>
            <w:tr w:rsidR="00AD20C2" w:rsidRPr="004B1501" w:rsidTr="00261510">
              <w:trPr>
                <w:gridAfter w:val="3"/>
                <w:wAfter w:w="3788" w:type="dxa"/>
                <w:trHeight w:val="706"/>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6 "Ремонт, капитальный ремонт и реконструкция здания администрации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0860000000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1 263 631,00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работ по ремонту, капитальному ремонту здания администрации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0861100000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1 263 631,00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513"/>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0861100000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1 263 631,00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847"/>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4B1501">
                    <w:rPr>
                      <w:rFonts w:ascii="Times New Roman" w:eastAsia="Times New Roman" w:hAnsi="Times New Roman" w:cs="Times New Roman"/>
                      <w:sz w:val="16"/>
                      <w:szCs w:val="16"/>
                      <w:lang w:eastAsia="ru-RU"/>
                    </w:rPr>
                    <w:t>энергоэффективности</w:t>
                  </w:r>
                  <w:proofErr w:type="spellEnd"/>
                  <w:r w:rsidRPr="004B1501">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53 108 762,00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34 784 862,00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"Содержание и развитие жилищно-коммунального и городского хозяйства"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27 243 862,00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29 598 862,00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Благоустройство территории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6 302 776,00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6 302 776,00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6 100 000,00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Благоустройство территории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0911173120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0911173120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муниципального бюджетного учреждения "Локомотив"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18 061 673,00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20 761 673,00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18 061 673,00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20 761 673,00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материально-технической базы муниципального бюджетного учреждения "Локомотив"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0911400000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0911400000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650 000,00</w:t>
                  </w:r>
                </w:p>
              </w:tc>
            </w:tr>
            <w:tr w:rsidR="00AD20C2" w:rsidRPr="004B1501" w:rsidTr="00261510">
              <w:trPr>
                <w:gridAfter w:val="3"/>
                <w:wAfter w:w="3788" w:type="dxa"/>
                <w:trHeight w:val="116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1 160 000,00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1 160 000,00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Демонтаж бесхозяйных объектов коммунального хозяйства и инженерных сетей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955"/>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384 413,00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384 413,00   </w:t>
                  </w:r>
                </w:p>
              </w:tc>
            </w:tr>
            <w:tr w:rsidR="00AD20C2" w:rsidRPr="004B1501" w:rsidTr="00261510">
              <w:trPr>
                <w:gridAfter w:val="3"/>
                <w:wAfter w:w="3788" w:type="dxa"/>
                <w:trHeight w:val="982"/>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0912373060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0912373060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r>
            <w:tr w:rsidR="00AD20C2" w:rsidRPr="004B1501" w:rsidTr="00A67B2B">
              <w:trPr>
                <w:gridAfter w:val="3"/>
                <w:wAfter w:w="3788" w:type="dxa"/>
                <w:trHeight w:val="964"/>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64 413,00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64 413,00</w:t>
                  </w:r>
                </w:p>
              </w:tc>
            </w:tr>
            <w:tr w:rsidR="00AD20C2" w:rsidRPr="004B1501" w:rsidTr="00261510">
              <w:trPr>
                <w:gridAfter w:val="3"/>
                <w:wAfter w:w="3788" w:type="dxa"/>
                <w:trHeight w:val="877"/>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61 413,00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61 413,00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0912373070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Оснащение объектов муниципальной собственности приборами учета энергетических ресурсов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415 000,00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Замена ламп накаливания на энергосберегающие</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"Строительство, реконструкция объектов социальной и коммунальной сферы"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25 864 900,00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5 186 000,00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4B1501">
                    <w:rPr>
                      <w:rFonts w:ascii="Times New Roman" w:eastAsia="Times New Roman" w:hAnsi="Times New Roman" w:cs="Times New Roman"/>
                      <w:sz w:val="16"/>
                      <w:szCs w:val="16"/>
                      <w:lang w:eastAsia="ru-RU"/>
                    </w:rPr>
                    <w:t>Дутово</w:t>
                  </w:r>
                  <w:proofErr w:type="spellEnd"/>
                  <w:r w:rsidRPr="004B1501">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19 040 900,00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4B1501">
                    <w:rPr>
                      <w:rFonts w:ascii="Times New Roman" w:eastAsia="Times New Roman" w:hAnsi="Times New Roman" w:cs="Times New Roman"/>
                      <w:sz w:val="16"/>
                      <w:szCs w:val="16"/>
                      <w:lang w:eastAsia="ru-RU"/>
                    </w:rPr>
                    <w:t>Дутово</w:t>
                  </w:r>
                  <w:proofErr w:type="spellEnd"/>
                  <w:r w:rsidRPr="004B1501">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09211L0180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4 940 900,00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09211L0180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4 940 900,00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4B1501">
                    <w:rPr>
                      <w:rFonts w:ascii="Times New Roman" w:eastAsia="Times New Roman" w:hAnsi="Times New Roman" w:cs="Times New Roman"/>
                      <w:sz w:val="16"/>
                      <w:szCs w:val="16"/>
                      <w:lang w:eastAsia="ru-RU"/>
                    </w:rPr>
                    <w:t>Дутово</w:t>
                  </w:r>
                  <w:proofErr w:type="spellEnd"/>
                  <w:r w:rsidRPr="004B1501">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09211R0180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14 000 000,00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09211R0180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14 000 000,00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877"/>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3 626 000,00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4 732 000,00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3 626 000,00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4 732 000,00</w:t>
                  </w:r>
                </w:p>
              </w:tc>
            </w:tr>
            <w:tr w:rsidR="00AD20C2" w:rsidRPr="004B1501" w:rsidTr="00261510">
              <w:trPr>
                <w:gridAfter w:val="3"/>
                <w:wAfter w:w="3788" w:type="dxa"/>
                <w:trHeight w:val="798"/>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308 000,00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154 000,00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308 000,00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154 000,00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Строительство водовода "Подчерье-Вуктыл"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Строительство водовода "Подчерье-Вуктыл"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09221S2620</w:t>
                  </w:r>
                </w:p>
              </w:tc>
              <w:tc>
                <w:tcPr>
                  <w:tcW w:w="705" w:type="dxa"/>
                  <w:gridSpan w:val="2"/>
                  <w:tcBorders>
                    <w:top w:val="nil"/>
                    <w:left w:val="nil"/>
                    <w:bottom w:val="single" w:sz="4" w:space="0" w:color="auto"/>
                    <w:right w:val="single" w:sz="4" w:space="0" w:color="auto"/>
                  </w:tcBorders>
                  <w:shd w:val="clear" w:color="auto" w:fill="auto"/>
                  <w:noWrap/>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09221S2620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1097"/>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540 000,00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300 000,00   </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540 000,00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379"/>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0922200001</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540 000,00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981"/>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09222S2620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09222S2620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Строительство общественной бани в </w:t>
                  </w:r>
                  <w:proofErr w:type="spellStart"/>
                  <w:r w:rsidRPr="004B1501">
                    <w:rPr>
                      <w:rFonts w:ascii="Times New Roman" w:eastAsia="Times New Roman" w:hAnsi="Times New Roman" w:cs="Times New Roman"/>
                      <w:sz w:val="16"/>
                      <w:szCs w:val="16"/>
                      <w:lang w:eastAsia="ru-RU"/>
                    </w:rPr>
                    <w:t>г.Вуктыл</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2 000 000,00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2 000 000,00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"Управление муниципальным имуществом"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10 156 174,40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7 649 722,40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"Управление и распоряжение муниципальным имуществом"</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9 906 174,40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7 649 722,40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Списание муниципального имущества, признанного непригодным по результатам инвентаризации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98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проведению оценки стоимости муниципального имущества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проведению кадастровых работ для обеспечения кадастровыми паспортами земельных участков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2 472 400,00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2 472 400,00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Приобретение в муниципальную собственность имущества (основных средств, материальных запасов)</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1 500 000,00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Проведение ремонта, реконструкции объектов муниципального имущества, изготовление проектно-сметной документации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Содержание и обслуживание муниципального имущества </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3 933 774,40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3 949 722,40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1016300000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3 933 774,40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3 949 722,40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"Развитие градостроительной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250 000,00 </w:t>
                  </w:r>
                </w:p>
              </w:tc>
              <w:tc>
                <w:tcPr>
                  <w:tcW w:w="1310" w:type="dxa"/>
                  <w:tcBorders>
                    <w:top w:val="nil"/>
                    <w:left w:val="nil"/>
                    <w:bottom w:val="nil"/>
                    <w:right w:val="nil"/>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0,00 </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1022100000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AD20C2" w:rsidRPr="004B1501" w:rsidTr="00261510">
              <w:trPr>
                <w:gridAfter w:val="3"/>
                <w:wAfter w:w="3788" w:type="dxa"/>
                <w:trHeight w:val="9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12 152 956,00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11 892 956,00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"Организация и обеспечение бюджетного процесса в городском округе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1120000000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3 960 000,00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Обслуживание муниципального долга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1122200000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3 960 000,00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3 650 000,00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Обслуживание государственного (муниципального) долга</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1122200000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3 960 000,00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"Обеспечение реализации муниципальной программы"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8 192 956,00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8 242 956,00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функций аппарата исполнителей и участников программы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8 192 956,00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8 242 956,00</w:t>
                  </w:r>
                </w:p>
              </w:tc>
            </w:tr>
            <w:tr w:rsidR="00AD20C2" w:rsidRPr="004B1501" w:rsidTr="00261510">
              <w:trPr>
                <w:gridAfter w:val="3"/>
                <w:wAfter w:w="3788" w:type="dxa"/>
                <w:trHeight w:val="8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8 114 956,00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8 164 956,00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78 000,00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78 000,00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Непрограммные направления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9900000000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8 960 308,00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13 710 308,00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Центральный аппарат</w:t>
                  </w:r>
                </w:p>
              </w:tc>
              <w:tc>
                <w:tcPr>
                  <w:tcW w:w="1134"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2 311 668,44</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2 311 668,44</w:t>
                  </w:r>
                </w:p>
              </w:tc>
            </w:tr>
            <w:tr w:rsidR="00AD20C2" w:rsidRPr="004B1501" w:rsidTr="00261510">
              <w:trPr>
                <w:gridAfter w:val="3"/>
                <w:wAfter w:w="3788" w:type="dxa"/>
                <w:trHeight w:val="887"/>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2 261 668,44</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2 261 668,44</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Руководитель контрольно-счетной палаты муниципального образования  и его заместители</w:t>
                  </w:r>
                </w:p>
              </w:tc>
              <w:tc>
                <w:tcPr>
                  <w:tcW w:w="1134"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953 939,56</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953 939,56</w:t>
                  </w:r>
                </w:p>
              </w:tc>
            </w:tr>
            <w:tr w:rsidR="00AD20C2" w:rsidRPr="004B1501" w:rsidTr="00261510">
              <w:trPr>
                <w:gridAfter w:val="3"/>
                <w:wAfter w:w="3788" w:type="dxa"/>
                <w:trHeight w:val="903"/>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9900000140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953 939,56</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953 939,56</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Резервный фонд администрации городского округа "Вуктыл"</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9900000210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9900000210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r>
            <w:tr w:rsidR="00AD20C2" w:rsidRPr="004B1501" w:rsidTr="00261510">
              <w:trPr>
                <w:gridAfter w:val="3"/>
                <w:wAfter w:w="3788" w:type="dxa"/>
                <w:trHeight w:val="64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9900000220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AD20C2" w:rsidRPr="004B1501" w:rsidTr="00261510">
              <w:trPr>
                <w:gridAfter w:val="3"/>
                <w:wAfter w:w="3788" w:type="dxa"/>
                <w:trHeight w:val="701"/>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9900073150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44 700,00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44 700,00</w:t>
                  </w:r>
                </w:p>
              </w:tc>
            </w:tr>
            <w:tr w:rsidR="00AD20C2" w:rsidRPr="004B1501" w:rsidTr="00261510">
              <w:trPr>
                <w:gridAfter w:val="3"/>
                <w:wAfter w:w="3788" w:type="dxa"/>
                <w:trHeight w:val="827"/>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9900073150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41 700,00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41 700,00</w:t>
                  </w:r>
                </w:p>
              </w:tc>
            </w:tr>
            <w:tr w:rsidR="00AD20C2" w:rsidRPr="004B1501" w:rsidTr="00261510">
              <w:trPr>
                <w:gridAfter w:val="3"/>
                <w:wAfter w:w="3788" w:type="dxa"/>
                <w:trHeight w:val="6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9900073150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Условно утверждаемые (утвержденные) расходы</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9900099990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4 850 000,00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9 600 000,00 </w:t>
                  </w:r>
                </w:p>
              </w:tc>
            </w:tr>
            <w:tr w:rsidR="00AD20C2" w:rsidRPr="004B1501" w:rsidTr="00261510">
              <w:trPr>
                <w:gridAfter w:val="3"/>
                <w:wAfter w:w="3788" w:type="dxa"/>
                <w:trHeight w:val="300"/>
              </w:trPr>
              <w:tc>
                <w:tcPr>
                  <w:tcW w:w="5138" w:type="dxa"/>
                  <w:gridSpan w:val="4"/>
                  <w:tcBorders>
                    <w:top w:val="nil"/>
                    <w:left w:val="single" w:sz="4" w:space="0" w:color="auto"/>
                    <w:bottom w:val="single" w:sz="4" w:space="0" w:color="auto"/>
                    <w:right w:val="single" w:sz="4" w:space="0" w:color="auto"/>
                  </w:tcBorders>
                  <w:shd w:val="clear" w:color="auto" w:fill="auto"/>
                  <w:vAlign w:val="bottom"/>
                  <w:hideMark/>
                </w:tcPr>
                <w:p w:rsidR="005C2511" w:rsidRPr="004B1501" w:rsidRDefault="005C2511" w:rsidP="005C2511">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1134" w:type="dxa"/>
                  <w:tcBorders>
                    <w:top w:val="nil"/>
                    <w:left w:val="nil"/>
                    <w:bottom w:val="single" w:sz="4" w:space="0" w:color="auto"/>
                    <w:right w:val="single" w:sz="4" w:space="0" w:color="auto"/>
                  </w:tcBorders>
                  <w:shd w:val="clear" w:color="auto" w:fill="auto"/>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9900099990</w:t>
                  </w:r>
                </w:p>
              </w:tc>
              <w:tc>
                <w:tcPr>
                  <w:tcW w:w="705" w:type="dxa"/>
                  <w:gridSpan w:val="2"/>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9"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4 850 000,00   </w:t>
                  </w:r>
                </w:p>
              </w:tc>
              <w:tc>
                <w:tcPr>
                  <w:tcW w:w="1310" w:type="dxa"/>
                  <w:tcBorders>
                    <w:top w:val="nil"/>
                    <w:left w:val="nil"/>
                    <w:bottom w:val="single" w:sz="4" w:space="0" w:color="auto"/>
                    <w:right w:val="single" w:sz="4" w:space="0" w:color="auto"/>
                  </w:tcBorders>
                  <w:shd w:val="clear" w:color="auto" w:fill="auto"/>
                  <w:noWrap/>
                  <w:vAlign w:val="center"/>
                  <w:hideMark/>
                </w:tcPr>
                <w:p w:rsidR="005C2511" w:rsidRPr="004B1501" w:rsidRDefault="005C2511" w:rsidP="005C2511">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9 600 000,00   </w:t>
                  </w:r>
                </w:p>
              </w:tc>
            </w:tr>
          </w:tbl>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432" w:type="dxa"/>
            <w:gridSpan w:val="3"/>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471" w:type="dxa"/>
            <w:gridSpan w:val="4"/>
            <w:tcBorders>
              <w:top w:val="nil"/>
              <w:left w:val="nil"/>
              <w:bottom w:val="nil"/>
              <w:right w:val="nil"/>
            </w:tcBorders>
            <w:shd w:val="clear" w:color="auto" w:fill="auto"/>
            <w:noWrap/>
          </w:tcPr>
          <w:p w:rsidR="000E6591" w:rsidRPr="004B1501" w:rsidRDefault="000E6591" w:rsidP="000E6591">
            <w:pPr>
              <w:spacing w:after="0" w:line="240" w:lineRule="auto"/>
              <w:ind w:left="-1115"/>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CC0DF5">
        <w:trPr>
          <w:gridBefore w:val="1"/>
          <w:gridAfter w:val="3"/>
          <w:wBefore w:w="142" w:type="dxa"/>
          <w:wAfter w:w="2621" w:type="dxa"/>
          <w:trHeight w:val="300"/>
        </w:trPr>
        <w:tc>
          <w:tcPr>
            <w:tcW w:w="10632" w:type="dxa"/>
            <w:gridSpan w:val="4"/>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432" w:type="dxa"/>
            <w:gridSpan w:val="3"/>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471" w:type="dxa"/>
            <w:gridSpan w:val="4"/>
            <w:tcBorders>
              <w:top w:val="nil"/>
              <w:left w:val="nil"/>
              <w:bottom w:val="nil"/>
              <w:right w:val="nil"/>
            </w:tcBorders>
            <w:shd w:val="clear" w:color="auto" w:fill="auto"/>
            <w:noWrap/>
            <w:vAlign w:val="bottom"/>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2853A3">
        <w:trPr>
          <w:gridBefore w:val="1"/>
          <w:gridAfter w:val="5"/>
          <w:wBefore w:w="142" w:type="dxa"/>
          <w:wAfter w:w="3091" w:type="dxa"/>
          <w:trHeight w:val="300"/>
        </w:trPr>
        <w:tc>
          <w:tcPr>
            <w:tcW w:w="10490" w:type="dxa"/>
            <w:gridSpan w:val="3"/>
            <w:tcBorders>
              <w:top w:val="nil"/>
              <w:left w:val="nil"/>
              <w:bottom w:val="nil"/>
              <w:right w:val="nil"/>
            </w:tcBorders>
            <w:shd w:val="clear" w:color="auto" w:fill="auto"/>
            <w:hideMark/>
          </w:tcPr>
          <w:tbl>
            <w:tblPr>
              <w:tblW w:w="9815" w:type="dxa"/>
              <w:tblLayout w:type="fixed"/>
              <w:tblLook w:val="04A0" w:firstRow="1" w:lastRow="0" w:firstColumn="1" w:lastColumn="0" w:noHBand="0" w:noVBand="1"/>
            </w:tblPr>
            <w:tblGrid>
              <w:gridCol w:w="3391"/>
              <w:gridCol w:w="660"/>
              <w:gridCol w:w="520"/>
              <w:gridCol w:w="850"/>
              <w:gridCol w:w="50"/>
              <w:gridCol w:w="580"/>
              <w:gridCol w:w="788"/>
              <w:gridCol w:w="992"/>
              <w:gridCol w:w="1984"/>
            </w:tblGrid>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bookmarkStart w:id="3" w:name="RANGE!A1:E523"/>
                  <w:bookmarkEnd w:id="3"/>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Default="002853A3" w:rsidP="002853A3">
                  <w:pPr>
                    <w:spacing w:after="0" w:line="240" w:lineRule="auto"/>
                    <w:jc w:val="right"/>
                    <w:rPr>
                      <w:rFonts w:ascii="Times New Roman" w:eastAsia="Times New Roman" w:hAnsi="Times New Roman" w:cs="Times New Roman"/>
                      <w:sz w:val="16"/>
                      <w:szCs w:val="16"/>
                      <w:lang w:eastAsia="ru-RU"/>
                    </w:rPr>
                  </w:pPr>
                </w:p>
                <w:p w:rsidR="002853A3" w:rsidRDefault="002853A3" w:rsidP="002853A3">
                  <w:pPr>
                    <w:spacing w:after="0" w:line="240" w:lineRule="auto"/>
                    <w:jc w:val="right"/>
                    <w:rPr>
                      <w:rFonts w:ascii="Times New Roman" w:eastAsia="Times New Roman" w:hAnsi="Times New Roman" w:cs="Times New Roman"/>
                      <w:sz w:val="16"/>
                      <w:szCs w:val="16"/>
                      <w:lang w:eastAsia="ru-RU"/>
                    </w:rPr>
                  </w:pPr>
                </w:p>
                <w:p w:rsidR="002853A3" w:rsidRDefault="002853A3"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EE789A" w:rsidRDefault="00EE789A" w:rsidP="002853A3">
                  <w:pPr>
                    <w:spacing w:after="0" w:line="240" w:lineRule="auto"/>
                    <w:jc w:val="right"/>
                    <w:rPr>
                      <w:rFonts w:ascii="Times New Roman" w:eastAsia="Times New Roman" w:hAnsi="Times New Roman" w:cs="Times New Roman"/>
                      <w:sz w:val="16"/>
                      <w:szCs w:val="16"/>
                      <w:lang w:eastAsia="ru-RU"/>
                    </w:rPr>
                  </w:pPr>
                </w:p>
                <w:p w:rsidR="002853A3" w:rsidRPr="002853A3" w:rsidRDefault="002853A3" w:rsidP="002853A3">
                  <w:pPr>
                    <w:spacing w:after="0" w:line="240" w:lineRule="auto"/>
                    <w:jc w:val="right"/>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Приложение 3</w:t>
                  </w: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right"/>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к решению Совета городского округа "Вуктыл"</w:t>
                  </w: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vAlign w:val="bottom"/>
                  <w:hideMark/>
                </w:tcPr>
                <w:p w:rsidR="002853A3" w:rsidRPr="002853A3" w:rsidRDefault="002853A3" w:rsidP="002853A3">
                  <w:pPr>
                    <w:spacing w:after="0" w:line="240" w:lineRule="auto"/>
                    <w:jc w:val="right"/>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 внесении изменений в Решение Совета городского округа "Вуктыл"</w:t>
                  </w: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right"/>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 бюджете муниципального образования городского округа  " Вуктыл"</w:t>
                  </w: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right"/>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 на 2017 год и плановый период 2018 и 2019 годов"</w:t>
                  </w: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right"/>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Приложение 3</w:t>
                  </w: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right"/>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к решению Совета городского округа "Вуктыл"</w:t>
                  </w: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right"/>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 бюджете муниципального образования городского округа  " Вуктыл"</w:t>
                  </w: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right"/>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 на 2017 год и плановый период 2018 и 2019 годов"</w:t>
                  </w:r>
                </w:p>
              </w:tc>
            </w:tr>
            <w:tr w:rsidR="002853A3" w:rsidRPr="002853A3" w:rsidTr="002853A3">
              <w:trPr>
                <w:trHeight w:val="300"/>
              </w:trPr>
              <w:tc>
                <w:tcPr>
                  <w:tcW w:w="3391" w:type="dxa"/>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20"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3764"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r>
            <w:tr w:rsidR="002853A3" w:rsidRPr="002853A3" w:rsidTr="002853A3">
              <w:trPr>
                <w:trHeight w:val="615"/>
              </w:trPr>
              <w:tc>
                <w:tcPr>
                  <w:tcW w:w="9815" w:type="dxa"/>
                  <w:gridSpan w:val="9"/>
                  <w:tcBorders>
                    <w:top w:val="nil"/>
                    <w:left w:val="nil"/>
                    <w:bottom w:val="nil"/>
                    <w:right w:val="nil"/>
                  </w:tcBorders>
                  <w:shd w:val="clear" w:color="auto" w:fill="auto"/>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ВЕДОМСТВЕННАЯ СТРУКТУРА РАСХОДОВ БЮДЖЕТА МУНИЦИПАЛЬНОГО ОБРАЗОВАНИЯ ГОРОДСКОГО ОКРУГА "ВУКТЫЛ" НА 2017 ГОД</w:t>
                  </w:r>
                </w:p>
              </w:tc>
            </w:tr>
            <w:tr w:rsidR="002853A3" w:rsidRPr="002853A3" w:rsidTr="002853A3">
              <w:trPr>
                <w:trHeight w:val="300"/>
              </w:trPr>
              <w:tc>
                <w:tcPr>
                  <w:tcW w:w="4571"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1418"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1984" w:type="dxa"/>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r>
            <w:tr w:rsidR="002853A3" w:rsidRPr="002853A3" w:rsidTr="002853A3">
              <w:trPr>
                <w:trHeight w:val="87"/>
              </w:trPr>
              <w:tc>
                <w:tcPr>
                  <w:tcW w:w="4571" w:type="dxa"/>
                  <w:gridSpan w:val="3"/>
                  <w:tcBorders>
                    <w:top w:val="nil"/>
                    <w:left w:val="nil"/>
                    <w:bottom w:val="nil"/>
                    <w:right w:val="nil"/>
                  </w:tcBorders>
                  <w:shd w:val="clear" w:color="auto" w:fill="auto"/>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c>
                <w:tcPr>
                  <w:tcW w:w="1418" w:type="dxa"/>
                  <w:gridSpan w:val="3"/>
                  <w:tcBorders>
                    <w:top w:val="nil"/>
                    <w:left w:val="nil"/>
                    <w:bottom w:val="nil"/>
                    <w:right w:val="nil"/>
                  </w:tcBorders>
                  <w:shd w:val="clear" w:color="auto" w:fill="auto"/>
                  <w:noWrap/>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p>
              </w:tc>
              <w:tc>
                <w:tcPr>
                  <w:tcW w:w="1984" w:type="dxa"/>
                  <w:tcBorders>
                    <w:top w:val="nil"/>
                    <w:left w:val="nil"/>
                    <w:bottom w:val="nil"/>
                    <w:right w:val="nil"/>
                  </w:tcBorders>
                  <w:shd w:val="clear" w:color="auto" w:fill="auto"/>
                  <w:noWrap/>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r>
            <w:tr w:rsidR="002853A3" w:rsidRPr="002853A3" w:rsidTr="002853A3">
              <w:trPr>
                <w:trHeight w:val="285"/>
              </w:trPr>
              <w:tc>
                <w:tcPr>
                  <w:tcW w:w="457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глава</w:t>
                  </w:r>
                </w:p>
              </w:tc>
              <w:tc>
                <w:tcPr>
                  <w:tcW w:w="141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ЦСР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ВР</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Сумма, рублей</w:t>
                  </w:r>
                </w:p>
              </w:tc>
            </w:tr>
            <w:tr w:rsidR="002853A3" w:rsidRPr="002853A3" w:rsidTr="002853A3">
              <w:trPr>
                <w:trHeight w:val="285"/>
              </w:trPr>
              <w:tc>
                <w:tcPr>
                  <w:tcW w:w="4571" w:type="dxa"/>
                  <w:gridSpan w:val="3"/>
                  <w:vMerge/>
                  <w:tcBorders>
                    <w:top w:val="single" w:sz="4" w:space="0" w:color="auto"/>
                    <w:left w:val="single" w:sz="4" w:space="0" w:color="auto"/>
                    <w:bottom w:val="single" w:sz="4" w:space="0" w:color="auto"/>
                    <w:right w:val="single" w:sz="4" w:space="0" w:color="auto"/>
                  </w:tcBorders>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p>
              </w:tc>
              <w:tc>
                <w:tcPr>
                  <w:tcW w:w="1418" w:type="dxa"/>
                  <w:gridSpan w:val="3"/>
                  <w:vMerge/>
                  <w:tcBorders>
                    <w:top w:val="single" w:sz="4" w:space="0" w:color="auto"/>
                    <w:left w:val="single" w:sz="4" w:space="0" w:color="auto"/>
                    <w:bottom w:val="single" w:sz="4" w:space="0" w:color="auto"/>
                    <w:right w:val="single" w:sz="4" w:space="0" w:color="auto"/>
                  </w:tcBorders>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p>
              </w:tc>
            </w:tr>
            <w:tr w:rsidR="002853A3" w:rsidRPr="002853A3" w:rsidTr="002853A3">
              <w:trPr>
                <w:trHeight w:val="285"/>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xml:space="preserve">               ВСЕГО:</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xml:space="preserve">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569 305 300,00</w:t>
                  </w:r>
                </w:p>
              </w:tc>
            </w:tr>
            <w:tr w:rsidR="002853A3" w:rsidRPr="002853A3" w:rsidTr="002853A3">
              <w:trPr>
                <w:trHeight w:val="285"/>
              </w:trPr>
              <w:tc>
                <w:tcPr>
                  <w:tcW w:w="4571" w:type="dxa"/>
                  <w:gridSpan w:val="3"/>
                  <w:tcBorders>
                    <w:top w:val="nil"/>
                    <w:left w:val="single" w:sz="4" w:space="0" w:color="auto"/>
                    <w:bottom w:val="single" w:sz="4" w:space="0" w:color="auto"/>
                    <w:right w:val="single" w:sz="4" w:space="0" w:color="auto"/>
                  </w:tcBorders>
                  <w:shd w:val="clear" w:color="000000" w:fill="CCFFFF"/>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proofErr w:type="spellStart"/>
                  <w:r w:rsidRPr="002853A3">
                    <w:rPr>
                      <w:rFonts w:ascii="Times New Roman" w:eastAsia="Times New Roman" w:hAnsi="Times New Roman" w:cs="Times New Roman"/>
                      <w:b/>
                      <w:bCs/>
                      <w:sz w:val="16"/>
                      <w:szCs w:val="16"/>
                      <w:lang w:eastAsia="ru-RU"/>
                    </w:rPr>
                    <w:t>Контрольно</w:t>
                  </w:r>
                  <w:proofErr w:type="spellEnd"/>
                  <w:r w:rsidRPr="002853A3">
                    <w:rPr>
                      <w:rFonts w:ascii="Times New Roman" w:eastAsia="Times New Roman" w:hAnsi="Times New Roman" w:cs="Times New Roman"/>
                      <w:b/>
                      <w:bCs/>
                      <w:sz w:val="16"/>
                      <w:szCs w:val="16"/>
                      <w:lang w:eastAsia="ru-RU"/>
                    </w:rPr>
                    <w:t xml:space="preserve"> - счетная палата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905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3 461 011,00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3 461 011,00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Центральный аппарат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99 0 00 00120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2 465 871,44</w:t>
                  </w:r>
                </w:p>
              </w:tc>
            </w:tr>
            <w:tr w:rsidR="002853A3" w:rsidRPr="002853A3" w:rsidTr="002853A3">
              <w:trPr>
                <w:trHeight w:val="78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99 0 00 00120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2 228 742,52</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99 0 00 00120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155 533,92</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99 0 00 00120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81 595,00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Руководитель контрольно-счетной палаты муниципального образования  и его заместители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99 0 00 00140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995 139,56</w:t>
                  </w:r>
                </w:p>
              </w:tc>
            </w:tr>
            <w:tr w:rsidR="002853A3" w:rsidRPr="002853A3" w:rsidTr="002853A3">
              <w:trPr>
                <w:trHeight w:val="802"/>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905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99 0 00 00140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995 139,56</w:t>
                  </w:r>
                </w:p>
              </w:tc>
            </w:tr>
            <w:tr w:rsidR="002853A3" w:rsidRPr="002853A3" w:rsidTr="002853A3">
              <w:trPr>
                <w:trHeight w:val="285"/>
              </w:trPr>
              <w:tc>
                <w:tcPr>
                  <w:tcW w:w="4571" w:type="dxa"/>
                  <w:gridSpan w:val="3"/>
                  <w:tcBorders>
                    <w:top w:val="nil"/>
                    <w:left w:val="single" w:sz="4" w:space="0" w:color="auto"/>
                    <w:bottom w:val="single" w:sz="4" w:space="0" w:color="auto"/>
                    <w:right w:val="single" w:sz="4" w:space="0" w:color="auto"/>
                  </w:tcBorders>
                  <w:shd w:val="clear" w:color="000000" w:fill="CCFFFF"/>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Совет городского округа "Вуктыл"</w:t>
                  </w:r>
                </w:p>
              </w:tc>
              <w:tc>
                <w:tcPr>
                  <w:tcW w:w="850" w:type="dxa"/>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921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50 000,00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Центральный аппарат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99 0 00 00120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784"/>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99 0 00 00120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99 0 00 00120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45 000,00</w:t>
                  </w:r>
                </w:p>
              </w:tc>
            </w:tr>
            <w:tr w:rsidR="002853A3" w:rsidRPr="002853A3" w:rsidTr="002853A3">
              <w:trPr>
                <w:trHeight w:val="285"/>
              </w:trPr>
              <w:tc>
                <w:tcPr>
                  <w:tcW w:w="4571" w:type="dxa"/>
                  <w:gridSpan w:val="3"/>
                  <w:tcBorders>
                    <w:top w:val="nil"/>
                    <w:left w:val="single" w:sz="4" w:space="0" w:color="auto"/>
                    <w:bottom w:val="single" w:sz="4" w:space="0" w:color="auto"/>
                    <w:right w:val="single" w:sz="4" w:space="0" w:color="auto"/>
                  </w:tcBorders>
                  <w:shd w:val="clear" w:color="000000" w:fill="CCFFFF"/>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Администрация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264 437 754,93</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"Развитие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43 578 985,10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"Развитие системы культуры и дополнительного образования сферы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42 363 985,10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Выполнение учреждениями культуры муниципальных заданий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37 705 146,86</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37 705 146,86</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Субсидия на погашение кредиторской  задолженности прошлых лет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2 379 058,24</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2 379 058,24</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1067"/>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851173">
              <w:trPr>
                <w:trHeight w:val="828"/>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Поддержка творческих коллективов МО ГО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Комплектование документных и книжных фондов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50 800,00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Комплектование документных и книжных фондов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02141R5190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27 000,00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02141R5190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27 000,00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Комплектование документных и книжных фондов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02141S5190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23 800,00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02141S5190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23 800,00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Внедрение информационных технологий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0214200000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2 710,00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Внедрение информационных технологий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02142R5190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2 710,00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02142R5190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2 710,00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0215200000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1 082 270,00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02152S2150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02152S2150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02152L5580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324 000,00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02152L5580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324 000,00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02152R5580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758 270,00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02152R5580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758 270,00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0217100000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244 000,00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0217100001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130 000,00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0217100001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130 000,00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0217173190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114 000,00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0217173190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114 000,00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0218100000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Реализация социально-значимых проектов в рамках  "Народный бюджет" в сфере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0218172460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0218172460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02181S2460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02181S2460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"Реализация национальной политики, развитие местного народного творчества"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235 000,00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и проведение Дней национальных культур</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проектов в области этнокультурного развития народов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220 000,00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проектов в области этнокультурного развития народов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0223172570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0223172570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проектов в области этнокультурного развития народов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02231S2570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02231S2570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3 "Строительство и ремонт,  капитальный ремонт и реконструкция зданий и помещений учреждений  культуры"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0230000000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980 000,00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980 000,00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0231100000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980 000,00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"Развитие физической культуры и спорта"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9 613 708,74</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"Развитие системы физической культуры и спорта"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9 263 708,74</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деятельности КДЮСШ</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8 047 271,00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8 047 271,00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и проведение физкультурно-спортивных мероприятий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241 200,00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91 200,00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Обучение и повышение квалификации работников отрасли физической культуры и спорта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8 800,00</w:t>
                  </w:r>
                </w:p>
              </w:tc>
            </w:tr>
            <w:tr w:rsidR="002853A3" w:rsidRPr="002853A3" w:rsidTr="00851173">
              <w:trPr>
                <w:trHeight w:val="792"/>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8 800,00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 в сфере физической культуры и спорта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0311400000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 в сфере физической культуры и спорта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03114S2500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03114S2500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Укрепление материально-технической базы объектов спортивной инфраструктуры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0311500000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0311500000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Субсидия на погашение кредиторской  задолженности прошлых лет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0311600000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101 437,74</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0311600000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101 437,74</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проведение физкультурно-оздоровительных и адаптивных физкультурно-спортивных мероприятий на территории ГО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Участие в республиканских, российских и международных соревнованиях, сборах, мастер-классах</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605 000,00</w:t>
                  </w:r>
                </w:p>
              </w:tc>
            </w:tr>
            <w:tr w:rsidR="002853A3" w:rsidRPr="002853A3" w:rsidTr="00851173">
              <w:trPr>
                <w:trHeight w:val="636"/>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605 000,00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Строительство, реконструкция, капитальный и текущий ремонт зданий учреждений и объектов сферы физической культуры и спорта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Составление проектно-сметной документации, смет, проведение экспертизы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0321200000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0321200000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"Безопасность жизнедеятельности населения"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1 076 662,17</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"Защита населения и территории городского округа "Вуктыл" от чрезвычайных ситуаций природного и техногенного характера"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136 840,00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Формирование знаний у населения и совершенствование мероприятий по их пропаганде в области гражданской обороны, защиты от чрезвычайных ситуаций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46 000,00</w:t>
                  </w:r>
                </w:p>
              </w:tc>
            </w:tr>
            <w:tr w:rsidR="002853A3" w:rsidRPr="002853A3" w:rsidTr="00851173">
              <w:trPr>
                <w:trHeight w:val="878"/>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16 000,00</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Организация мероприятий по профилактике несчастных случаев на водных объектах, эффективному использованию  сил и средств для обеспечения безопасности людей на водных объектах, охране их жизни и здоровья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Организация мероприятий для функционирования  экстренных  оперативных служб по единому номеру "112" </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70 840,00</w:t>
                  </w:r>
                </w:p>
              </w:tc>
            </w:tr>
            <w:tr w:rsidR="002853A3" w:rsidRPr="002853A3" w:rsidTr="00851173">
              <w:trPr>
                <w:trHeight w:val="778"/>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40 840,00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"Противопожарная защита объектов муниципальной собственности"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607 060,00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607 060,00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460 960,00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460 960,00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0422172150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46 100,00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0422172150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46 100,00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04221S2150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04221S2150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3 "Профилактика правонарушений"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0430000000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80 000,00</w:t>
                  </w:r>
                </w:p>
              </w:tc>
            </w:tr>
            <w:tr w:rsidR="002853A3" w:rsidRPr="002853A3" w:rsidTr="00851173">
              <w:trPr>
                <w:trHeight w:val="838"/>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0432100000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80 000,00</w:t>
                  </w:r>
                </w:p>
              </w:tc>
            </w:tr>
            <w:tr w:rsidR="002853A3" w:rsidRPr="002853A3" w:rsidTr="00851173">
              <w:trPr>
                <w:trHeight w:val="694"/>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0432100000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Подпрограмма 4 "Профилактика терроризма и экстремизма" </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0440000000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252 762,17</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Содержание систем антитеррористической защищенности учреждений и объектов массового пребывания людей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0442100000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4 500,00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0442100000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4 500,00</w:t>
                  </w:r>
                </w:p>
              </w:tc>
            </w:tr>
            <w:tr w:rsidR="002853A3" w:rsidRPr="002853A3" w:rsidTr="00851173">
              <w:trPr>
                <w:trHeight w:val="1109"/>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0442200000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248 262,17</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0442200000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118 262,17</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0442200000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130 000,00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"Развитие экономики"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2 814 500,00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Подпрограмма 1 "Развитие и поддержка малого и среднего предпринимательства" </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1 643 000,00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Финансово-инвестиционная поддержка малого и среднего предпринимательства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296 000,00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228 000,00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228 000,00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Финансово-инвестиционная поддержка малого и среднего предпринимательства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05111R0640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68 000,00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05111R0640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68 000,00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малого и среднего предпринимательства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1 172 000,00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малого и среднего предпринимательства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0511272560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1 000 000,00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0511272560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1 000 000,00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малого и среднего предпринимательства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05112S2560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172 000,00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05112S2560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172 000,00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функционирования информационно-маркетингового центра малого и среднего предпринимательства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0513200000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функционирования информационно-маркетингового центра малого и среднего предпринимательства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05132S2180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05132S2180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проектов по поддержке социально ориентированных некоммерческих организаций и национальных землячеств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проектов по поддержке социально ориентированных некоммерческих организаций и национальных землячеств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05141S2430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05141S2430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"Развитие сельского хозяйства и регулирование рынка пищевой продукции"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1 071 500,00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крестьянским (фермерским) хозяйствам на содержание сельскохозяйственных животных</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171 500,00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171 500,00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субсидии для создания и организации убойных пунктов (площадок)</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проектов  в рамках проекта "Народный бюджет" в сфере агропромышленного комплекса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0521400000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проектов  в рамках проекта "Народный бюджет" в сфере агропромышленного комплекса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0521472550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0521472550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проектов  в рамках проекта "Народный бюджет" в сфере агропромышленного комплекса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05214S2550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05214S2550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3 "Развитие въездного и внутреннего туризма"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0530000000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Информационно-рекламное обеспечение туристических ресурсов муниципального образования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0532100000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0532100000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"Развитие транспортной системы"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23 998 453,22</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"Развитие транспортной инфраструктуры и дорожного хозяйства"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13 074 818,70</w:t>
                  </w:r>
                </w:p>
              </w:tc>
            </w:tr>
            <w:tr w:rsidR="002853A3" w:rsidRPr="002853A3" w:rsidTr="002853A3">
              <w:trPr>
                <w:trHeight w:val="15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Капитальный ремонт, ремонт автомобильных дорог  общего пользования местного значения и мостовых сооружений на них, осуществление строительного контроля за выполнением работ, разработка проектно-сметной документации и прохождение государственной экспертизы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3 750 570,70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3 750 570,70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3 750 570,70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Содержание автомобильных дорог общего пользования местного значения городского округа "Вуктыл" и мостовых сооружений на них</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4 120 000,00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4 120 000,00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790 248,00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0611372210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749 200,00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0611372210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749 200,00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06113S2210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41 048,00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06113S2210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41 048,00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0611400000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0611400000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0611500000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4 000 000,00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0611500000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4 000 000,00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народных проектов в сфере дорожной деятельности в рамках проекта «Народный бюджет»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0611600000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334 000,00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народных проектов в сфере дорожной деятельности в рамках проекта «Народный бюджет»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0611672490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0611672490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народных проектов в сфере дорожной деятельности в рамках проекта «Народный бюджет»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06116S2490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34 000,00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06116S2490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34 000,00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"Организация транспортного обслуживания"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10 136 205,22</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осуществления перевозок пассажиров и багажа автомобильным транспортом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2 000 000,00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1 768 406,85</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231 593,15</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Субсидирование выпадающих доходов организаций водного транспорта, осуществляющих пассажирские перевозки  водным транспортом на территории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деятельности муниципального казенного учреждения "Административно-хозяйственный отдел"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7 316 205,22</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4 123 156,96</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2 993 048,26</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Содержание и обустройство остановочных пунктов, расположенных на 1164 км р. Печора в районе местечка </w:t>
                  </w:r>
                  <w:proofErr w:type="spellStart"/>
                  <w:r w:rsidRPr="002853A3">
                    <w:rPr>
                      <w:rFonts w:ascii="Times New Roman" w:eastAsia="Times New Roman" w:hAnsi="Times New Roman" w:cs="Times New Roman"/>
                      <w:sz w:val="16"/>
                      <w:szCs w:val="16"/>
                      <w:lang w:eastAsia="ru-RU"/>
                    </w:rPr>
                    <w:t>Кузьдибож</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320 000,00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320 000,00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Содержание части участка взлетно-посадочной полосы аэропорта города Вуктыла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0622200000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3 "Повышение безопасности дорожного движения"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0630000000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787 429,30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обустройства и содержания технических средств организации безопасного дорожного движения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0633100000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687 429,30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0633100000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687 429,30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Эвакуация длительно хранящегося, брошенного (бесхозяйного) и разукомплектованного автотранспорта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0634100000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0634100000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"Социальное развитие и защита населения"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8 169 733,71</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"Улучшение жилищных условий"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3 102 620,90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1 206 900,00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0711173030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396 000,00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0711173030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396 000,00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0711173040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36 500,00</w:t>
                  </w:r>
                </w:p>
              </w:tc>
            </w:tr>
            <w:tr w:rsidR="002853A3" w:rsidRPr="002853A3" w:rsidTr="00851173">
              <w:trPr>
                <w:trHeight w:val="852"/>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0711173040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35 600,00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0711173040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07111R0820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774 400,00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07111R0820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774 400,0</w:t>
                  </w:r>
                </w:p>
              </w:tc>
            </w:tr>
            <w:tr w:rsidR="002853A3" w:rsidRPr="002853A3" w:rsidTr="00851173">
              <w:trPr>
                <w:trHeight w:val="1263"/>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757 004,00</w:t>
                  </w:r>
                </w:p>
              </w:tc>
            </w:tr>
            <w:tr w:rsidR="002853A3" w:rsidRPr="002853A3" w:rsidTr="002853A3">
              <w:trPr>
                <w:trHeight w:val="15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0711251350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744 804,00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0711251350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744 804,00</w:t>
                  </w:r>
                </w:p>
              </w:tc>
            </w:tr>
            <w:tr w:rsidR="002853A3" w:rsidRPr="002853A3" w:rsidTr="002853A3">
              <w:trPr>
                <w:trHeight w:val="15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0711273040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12 200,00</w:t>
                  </w:r>
                </w:p>
              </w:tc>
            </w:tr>
            <w:tr w:rsidR="002853A3" w:rsidRPr="002853A3" w:rsidTr="00851173">
              <w:trPr>
                <w:trHeight w:val="904"/>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0711273040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11 900,00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0711273040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социальных выплат молодым семьям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1 138 716,90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социальных выплат молодым семьям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0712173080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380 682,00</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0712173080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372 557,00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0712173080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8 125,00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социальных выплат молодым семьям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07121L0200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336 000,00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07121L0200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336 000,00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социальных выплат молодым семьям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07121R0200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422 034,90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07121R0200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422 034,90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"Социальная защита населения"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1 905 000,00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и проведение социально значимых мероприятий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397 000,00</w:t>
                  </w:r>
                </w:p>
              </w:tc>
            </w:tr>
            <w:tr w:rsidR="002853A3" w:rsidRPr="002853A3" w:rsidTr="00851173">
              <w:trPr>
                <w:trHeight w:val="718"/>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2 900,00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299 100,00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95 000,00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проекта "Мы вместе!"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873 000,00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197 208,00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675 792,00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Оказание адресной помощи населению, а также дополнительных мер социальной поддержки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635 000,00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135 000,00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3 "Содействие занятости населения»"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0730000000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800 352,81</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Реализация социально-значимых проектов в рамках проекта "Народный бюджет"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500 352,81</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0731172540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0731172540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07311S2540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200 352,81</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07311S2540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200 352,81</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общественных (временных) работ на территории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0731200000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0731200000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5 "Доступная среда"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2 361 760,00</w:t>
                  </w:r>
                </w:p>
              </w:tc>
            </w:tr>
            <w:tr w:rsidR="002853A3" w:rsidRPr="002853A3" w:rsidTr="00851173">
              <w:trPr>
                <w:trHeight w:val="1025"/>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176 650,00</w:t>
                  </w:r>
                </w:p>
              </w:tc>
            </w:tr>
            <w:tr w:rsidR="002853A3" w:rsidRPr="002853A3" w:rsidTr="00851173">
              <w:trPr>
                <w:trHeight w:val="842"/>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07513L0270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176,60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07513L0270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176,60</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07513R0270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176 473,40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07513R0270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176 473,40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0751500000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82 430,00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07515L0270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82,40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07515L0270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82,40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07515R0270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82 347,60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07515R0270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82 347,60</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558 980,00</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07522L0270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559,00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07522L0270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559,00</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07522R0270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558 421,00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07522R0270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558 421,00</w:t>
                  </w:r>
                </w:p>
              </w:tc>
            </w:tr>
            <w:tr w:rsidR="002853A3" w:rsidRPr="002853A3" w:rsidTr="00851173">
              <w:trPr>
                <w:trHeight w:val="1613"/>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Адаптация внутрирайонного пассажирского автотранспорта (модернизация транспортных средств общего пользования специальным оборудованием, оборудование остановок системами синхронного вывода речевой и текстовой информации, тактильными поверхностями, понижение бортового камня на пешеходных переходах, оснащение противоскользящими покрытиями)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1 440 660,00</w:t>
                  </w:r>
                </w:p>
              </w:tc>
            </w:tr>
            <w:tr w:rsidR="002853A3" w:rsidRPr="002853A3" w:rsidTr="00851173">
              <w:trPr>
                <w:trHeight w:val="1267"/>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Адаптация внутрирайонного пассажирского автотранспорта (модернизация транспортных средств общего пользования специальным оборудованием, оборудование остановок системами синхронного вывода речевой и текстовой информации, тактильными поверхностями, понижение бортового камня на пешеходных переходах, оснащение противоскользящими покрытиями)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07532L0270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1 440,60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07532L0270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1 440,60</w:t>
                  </w:r>
                </w:p>
              </w:tc>
            </w:tr>
            <w:tr w:rsidR="002853A3" w:rsidRPr="002853A3" w:rsidTr="00851173">
              <w:trPr>
                <w:trHeight w:val="1493"/>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Адаптация внутрирайонного пассажирского автотранспорта (модернизация транспортных средств общего пользования специальным оборудованием, оборудование остановок системами синхронного вывода речевой и текстовой информации, тактильными поверхностями, понижение бортового камня на пешеходных переходах, оснащение противоскользящими покрытиями)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07532R0270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1 439 219,40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07532R0270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1 439 219,40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Выполнение работ по установке (оборудованию) на общественных стоянках автотранспорта указателей о бесплатных парковочных местах для специальных автотранспортных средств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103 040,00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Выполнение работ по установке (оборудованию) на общественных стоянках автотранспорта указателей о бесплатных парковочных местах для специальных автотранспортных средств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07533L0270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103,20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07533L0270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103,20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Выполнение работ по установке (оборудованию) на общественных стоянках автотранспорта указателей о бесплатных парковочных местах для специальных автотранспортных средств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07533R0270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102 936,80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07533R0270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102 936,80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"Муниципальное управление"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80 028 606,50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"Открытый муниципалитет"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220 000,00</w:t>
                  </w:r>
                </w:p>
              </w:tc>
            </w:tr>
            <w:tr w:rsidR="002853A3" w:rsidRPr="002853A3" w:rsidTr="00851173">
              <w:trPr>
                <w:trHeight w:val="1657"/>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220 000,00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220 000,00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"Противодействие коррупции"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Повышение правовой грамотности, профессионального уровня и знаний в сфере противодействия коррупции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0823100000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0823100000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15 000,00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3 "Развитие кадрового потенциала"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0830000000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30 000,00</w:t>
                  </w:r>
                </w:p>
              </w:tc>
            </w:tr>
            <w:tr w:rsidR="002853A3" w:rsidRPr="002853A3" w:rsidTr="00851173">
              <w:trPr>
                <w:trHeight w:val="1361"/>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4 "Обеспечение органов местного самоуправления"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0840000000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68 005 009,88</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Выполнение функций и полномочий органов местного самоуправления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0841100000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64 785 196,88</w:t>
                  </w:r>
                </w:p>
              </w:tc>
            </w:tr>
            <w:tr w:rsidR="002853A3" w:rsidRPr="002853A3" w:rsidTr="00851173">
              <w:trPr>
                <w:trHeight w:val="89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0841100000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50 552 139,73</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0841100000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7 061 455,99</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0841100000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6 829 151,16</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0841100000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342 450,00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Руководитель администрации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0841200000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3 219 813,00</w:t>
                  </w:r>
                </w:p>
              </w:tc>
            </w:tr>
            <w:tr w:rsidR="002853A3" w:rsidRPr="002853A3" w:rsidTr="00851173">
              <w:trPr>
                <w:trHeight w:val="868"/>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0841200000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3 219 813,00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5 "Содержание муниципального казённого учреждения "Межотраслевая централизованная бухгалтерия"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0850000000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11 758 596,62</w:t>
                  </w:r>
                </w:p>
              </w:tc>
            </w:tr>
            <w:tr w:rsidR="002853A3" w:rsidRPr="002853A3" w:rsidTr="00851173">
              <w:trPr>
                <w:trHeight w:val="553"/>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Обеспечение деятельности муниципального казённого учреждения "Межотраслевая централизованная бухгалтерия"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0851100000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11 758 596,62</w:t>
                  </w:r>
                </w:p>
              </w:tc>
            </w:tr>
            <w:tr w:rsidR="002853A3" w:rsidRPr="002853A3" w:rsidTr="00851173">
              <w:trPr>
                <w:trHeight w:val="858"/>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0851100000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11 474 096,62</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0851100000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282 000,00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0851100000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2 500,00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2853A3">
                    <w:rPr>
                      <w:rFonts w:ascii="Times New Roman" w:eastAsia="Times New Roman" w:hAnsi="Times New Roman" w:cs="Times New Roman"/>
                      <w:sz w:val="16"/>
                      <w:szCs w:val="16"/>
                      <w:lang w:eastAsia="ru-RU"/>
                    </w:rPr>
                    <w:t>энергоэффективности</w:t>
                  </w:r>
                  <w:proofErr w:type="spellEnd"/>
                  <w:r w:rsidRPr="002853A3">
                    <w:rPr>
                      <w:rFonts w:ascii="Times New Roman" w:eastAsia="Times New Roman" w:hAnsi="Times New Roman" w:cs="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78 102 035,50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"Содержание и развитие жилищно-коммунального и городского хозяйства"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39 923 035,50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Благоустройство территории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6 027 776,00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5 825 000,00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5 825 000,00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Благоустройство территории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0911173120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202 776,00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0911173120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202 776,00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МО ГО "Вуктыл" в рамках проекта "Народный бюджет"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854 000,00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МО ГО "Вуктыл" в рамках проекта "Народный бюджет"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0911272480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0911272480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социально-значимых проектов МО ГО "Вуктыл" в рамках проекта "Народный бюджет"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09112S2480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554 000,00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09112S2480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554 000,00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Обеспечение деятельности муниципального бюджетного учреждения "Локомотив"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31 264 239,61</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31 264 239,61</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Укрепление материально-технической базы муниципального бюджетного учреждения "Локомотив"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0911400000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826 000,00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0911400000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826 000,00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Субсидия на погашение кредиторской  задолженности прошлых лет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0911500000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91 606,89</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0911500000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91 606,89</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0912300000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384 413,00</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0912373060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320 000,00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0912373060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320 000,00</w:t>
                  </w:r>
                </w:p>
              </w:tc>
            </w:tr>
            <w:tr w:rsidR="002853A3" w:rsidRPr="002853A3" w:rsidTr="00851173">
              <w:trPr>
                <w:trHeight w:val="979"/>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0912373070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64 413,00</w:t>
                  </w:r>
                </w:p>
              </w:tc>
            </w:tr>
            <w:tr w:rsidR="002853A3" w:rsidRPr="002853A3" w:rsidTr="00851173">
              <w:trPr>
                <w:trHeight w:val="723"/>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0912373070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61 413,00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0912373070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Оснащение объектов муниципальной собственности приборами учета энергетических ресурсов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475 000,00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475 000,00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"Строительство, реконструкция объектов социальной и коммунальной сферы"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38 179 000,00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2853A3">
                    <w:rPr>
                      <w:rFonts w:ascii="Times New Roman" w:eastAsia="Times New Roman" w:hAnsi="Times New Roman" w:cs="Times New Roman"/>
                      <w:sz w:val="16"/>
                      <w:szCs w:val="16"/>
                      <w:lang w:eastAsia="ru-RU"/>
                    </w:rPr>
                    <w:t>Дутово</w:t>
                  </w:r>
                  <w:proofErr w:type="spellEnd"/>
                  <w:r w:rsidRPr="002853A3">
                    <w:rPr>
                      <w:rFonts w:ascii="Times New Roman" w:eastAsia="Times New Roman" w:hAnsi="Times New Roman" w:cs="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34 909 000,00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1 900 000,00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1 900 000,00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2853A3">
                    <w:rPr>
                      <w:rFonts w:ascii="Times New Roman" w:eastAsia="Times New Roman" w:hAnsi="Times New Roman" w:cs="Times New Roman"/>
                      <w:sz w:val="16"/>
                      <w:szCs w:val="16"/>
                      <w:lang w:eastAsia="ru-RU"/>
                    </w:rPr>
                    <w:t>Дутово</w:t>
                  </w:r>
                  <w:proofErr w:type="spellEnd"/>
                  <w:r w:rsidRPr="002853A3">
                    <w:rPr>
                      <w:rFonts w:ascii="Times New Roman" w:eastAsia="Times New Roman" w:hAnsi="Times New Roman" w:cs="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09211L0180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5 009 000,00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09211L0180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5 009 000,00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2853A3">
                    <w:rPr>
                      <w:rFonts w:ascii="Times New Roman" w:eastAsia="Times New Roman" w:hAnsi="Times New Roman" w:cs="Times New Roman"/>
                      <w:sz w:val="16"/>
                      <w:szCs w:val="16"/>
                      <w:lang w:eastAsia="ru-RU"/>
                    </w:rPr>
                    <w:t>Дутово</w:t>
                  </w:r>
                  <w:proofErr w:type="spellEnd"/>
                  <w:r w:rsidRPr="002853A3">
                    <w:rPr>
                      <w:rFonts w:ascii="Times New Roman" w:eastAsia="Times New Roman" w:hAnsi="Times New Roman" w:cs="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09211R0180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28 000 000,00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09211R0180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28 000 000,00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Строительство водовода "Подчерье-Вуктыл"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2 970 000,00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0922100001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2 600 000,00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0922100001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2 600 000,00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Строительство водовода "Подчерье-Вуктыл"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09221S2620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370 000,00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09221S2620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370 000,00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Строительство общественной бани в </w:t>
                  </w:r>
                  <w:proofErr w:type="spellStart"/>
                  <w:r w:rsidRPr="002853A3">
                    <w:rPr>
                      <w:rFonts w:ascii="Times New Roman" w:eastAsia="Times New Roman" w:hAnsi="Times New Roman" w:cs="Times New Roman"/>
                      <w:sz w:val="16"/>
                      <w:szCs w:val="16"/>
                      <w:lang w:eastAsia="ru-RU"/>
                    </w:rPr>
                    <w:t>г.Вуктыл</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0922300000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0922300000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"Управление муниципальным имуществом"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16 210 369,99</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"Управление и распоряжение муниципальным имуществом"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12 867 276,99</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Списание муниципального имущества, признанного непригодным по результатам инвентаризации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работ по проведению оценки стоимости муниципального имущества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работ по проведению кадастровых работ для обеспечения кадастровыми паспортами земельных участков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1012300000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5 824 419,81</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1012300000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5 824 419,81</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Приобретение в муниципальную собственность имущества (основных средств, материальных запасов)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1016100000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1 000 000,00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1016100000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1 000 000,00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Проведение ремонта, реконструкции объектов муниципального имущества, изготовление проектно-сметной документации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1016200000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1016200000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Содержание и обслуживание муниципального имущества </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1016300000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4 392 857,18</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1016300000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4 392 857,18</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"Развитие градостроительной 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3 343 093,00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Разработка и утверждение  генерального плана  МОГО "Вуктыл"  и Правил землепользования и застройки МОГО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3 235 093,00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3 235 093,00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108 000,00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108 000,00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844 700,00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Резервный фонд администрации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9900000210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9900000210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9900000220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9900000220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851173">
              <w:trPr>
                <w:trHeight w:val="1465"/>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9900073150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44 700,00</w:t>
                  </w:r>
                </w:p>
              </w:tc>
            </w:tr>
            <w:tr w:rsidR="002853A3" w:rsidRPr="002853A3" w:rsidTr="00851173">
              <w:trPr>
                <w:trHeight w:val="834"/>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9900073150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41 700,00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923</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9900073150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3 000,00</w:t>
                  </w:r>
                </w:p>
              </w:tc>
            </w:tr>
            <w:tr w:rsidR="002853A3" w:rsidRPr="002853A3" w:rsidTr="002853A3">
              <w:trPr>
                <w:trHeight w:val="570"/>
              </w:trPr>
              <w:tc>
                <w:tcPr>
                  <w:tcW w:w="4571" w:type="dxa"/>
                  <w:gridSpan w:val="3"/>
                  <w:tcBorders>
                    <w:top w:val="nil"/>
                    <w:left w:val="single" w:sz="4" w:space="0" w:color="auto"/>
                    <w:bottom w:val="single" w:sz="4" w:space="0" w:color="auto"/>
                    <w:right w:val="single" w:sz="4" w:space="0" w:color="auto"/>
                  </w:tcBorders>
                  <w:shd w:val="clear" w:color="000000" w:fill="CCFFFF"/>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Управление образования администрации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288 678 518,55</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"Развитие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286 646 518,55</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"Развитие системы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245 666 559,96</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230 388 348,03</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39 988 248,03</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39 988 248,03</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0111173010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185 060 200,00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0111173010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185 060 200,00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0111173020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5 339 900,00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0111173020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5 339 900,00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Субсидия на погашение кредиторской  задолженности прошлых лет</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8 060 841,93</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8 060 841,93</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Модернизация дошкольного, общего образования, в том числе методическая и организационная деятельность</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220 000,00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220 000,00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838 000,00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0112273190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838 000,00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0112273190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838 000,00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6 159 370,00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0112300001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500 370,00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0112300001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500 370,00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0112372000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5 602 400,00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0112372000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5 602 400,00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01123S2000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56 600,00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01123S2000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56 600,00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"Дети и молодежь"</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1 583 100,00</w:t>
                  </w:r>
                </w:p>
              </w:tc>
            </w:tr>
            <w:tr w:rsidR="002853A3" w:rsidRPr="002853A3" w:rsidTr="002853A3">
              <w:trPr>
                <w:trHeight w:val="12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851173">
              <w:trPr>
                <w:trHeight w:val="806"/>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16 396,90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31 603,10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152 000,00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1 383 100,00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0122172040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583 100,00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0122172040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583 100,00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01221S2040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01221S2040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3 "Строительство, ремонт, капитальный ремонт и реконструкция зданий и помещений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32 932 241,79</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Выполнение работ по ремонту, капитальному ремонту, реконструкции зданий, помещений учреждений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32 348 000,00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677 500,00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677 500,00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Выполнение работ по ремонту, капитальному ремонту, реконструкции зданий, помещений учреждений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0131172010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31 037 000,00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0131172010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31 037 000,00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Выполнение работ по ремонту, капитальному ремонту, реконструкции зданий, помещений учреждений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01311S2010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633 500,00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01311S2010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633 500,00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народных проектов в рамках проекта "Народный бюджет" в сфере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0131300000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584 241,79</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народных проектов в рамках проекта "Народный бюджет" в сфере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0131372020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0131372020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народных проектов в рамках проекта "Народный бюджет" в сфере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01313S2020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284 241,79</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01313S2020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284 241,79</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Подпрограмма 4 "Обеспечение реализации муниципальной программы"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0140000000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6 464 616,80</w:t>
                  </w:r>
                </w:p>
              </w:tc>
            </w:tr>
            <w:tr w:rsidR="002853A3" w:rsidRPr="002853A3" w:rsidTr="002853A3">
              <w:trPr>
                <w:trHeight w:val="15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0141100000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6 429 616,80</w:t>
                  </w:r>
                </w:p>
              </w:tc>
            </w:tr>
            <w:tr w:rsidR="002853A3" w:rsidRPr="002853A3" w:rsidTr="00851173">
              <w:trPr>
                <w:trHeight w:val="948"/>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0141100000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5 989 936,48</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0141100000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372 206,05</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0141100000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67 474,27</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Создание условий для повышения качества и эффективности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0141200000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0141200000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"Безопасность жизнедеятельности населения"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1 355 000,00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"Противопожарная защита объектов муниципальной собственности"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1 155 000,00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1 155 000,00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реализацию основного мероприятия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1 155 000,00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0422100001</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1 155 000,00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Подпрограмма 4 "Профилактика терроризма и экстремизма" </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0440000000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851173">
              <w:trPr>
                <w:trHeight w:val="907"/>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0442200000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0442200000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"Развитие транспортной системы"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3 "Повышение безопасности дорожного движения"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0630000000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0632100000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851173">
              <w:trPr>
                <w:trHeight w:val="744"/>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0632100000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"Социальное развитие и защита населения"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5 "Доступная среда"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Оснащение зданий учреждений сферы образования пандусами, поручнями, пандусными съездами, специальным оборудованием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0751100000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100 000,00</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2853A3">
                    <w:rPr>
                      <w:rFonts w:ascii="Times New Roman" w:eastAsia="Times New Roman" w:hAnsi="Times New Roman" w:cs="Times New Roman"/>
                      <w:sz w:val="16"/>
                      <w:szCs w:val="16"/>
                      <w:lang w:eastAsia="ru-RU"/>
                    </w:rPr>
                    <w:t>энергоэффективности</w:t>
                  </w:r>
                  <w:proofErr w:type="spellEnd"/>
                  <w:r w:rsidRPr="002853A3">
                    <w:rPr>
                      <w:rFonts w:ascii="Times New Roman" w:eastAsia="Times New Roman" w:hAnsi="Times New Roman" w:cs="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567 000,00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1 "Содержание и развитие жилищно-коммунального и городского хозяйства"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567 000,00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lastRenderedPageBreak/>
                    <w:t>Оснащение объектов муниципальной собственности приборами учета энергетических ресурсов</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167 000,00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0914100000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167 000,00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Замена ламп накаливания на энергосберегающие</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0914200000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400 000,00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975</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0914200000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600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400 000,00</w:t>
                  </w:r>
                </w:p>
              </w:tc>
            </w:tr>
            <w:tr w:rsidR="002853A3" w:rsidRPr="002853A3" w:rsidTr="002853A3">
              <w:trPr>
                <w:trHeight w:val="570"/>
              </w:trPr>
              <w:tc>
                <w:tcPr>
                  <w:tcW w:w="4571" w:type="dxa"/>
                  <w:gridSpan w:val="3"/>
                  <w:tcBorders>
                    <w:top w:val="nil"/>
                    <w:left w:val="single" w:sz="4" w:space="0" w:color="auto"/>
                    <w:bottom w:val="single" w:sz="4" w:space="0" w:color="auto"/>
                    <w:right w:val="single" w:sz="4" w:space="0" w:color="auto"/>
                  </w:tcBorders>
                  <w:shd w:val="clear" w:color="000000" w:fill="CCFFFF"/>
                  <w:vAlign w:val="center"/>
                  <w:hideMark/>
                </w:tcPr>
                <w:p w:rsidR="002853A3" w:rsidRPr="002853A3" w:rsidRDefault="002853A3" w:rsidP="002853A3">
                  <w:pPr>
                    <w:spacing w:after="0" w:line="240" w:lineRule="auto"/>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Финансовое управление администрации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12 678 015,52</w:t>
                  </w:r>
                </w:p>
              </w:tc>
            </w:tr>
            <w:tr w:rsidR="002853A3" w:rsidRPr="002853A3" w:rsidTr="002853A3">
              <w:trPr>
                <w:trHeight w:val="9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1100000000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b/>
                      <w:bCs/>
                      <w:sz w:val="16"/>
                      <w:szCs w:val="16"/>
                      <w:lang w:eastAsia="ru-RU"/>
                    </w:rPr>
                  </w:pPr>
                  <w:r w:rsidRPr="002853A3">
                    <w:rPr>
                      <w:rFonts w:ascii="Times New Roman" w:eastAsia="Times New Roman" w:hAnsi="Times New Roman" w:cs="Times New Roman"/>
                      <w:b/>
                      <w:bCs/>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12 678 015,52</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2 "Организация и обеспечение бюджетного процесса в городском округе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1120000000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3 450 000,00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Обслуживание муниципального долга городского округа "Вуктыл"</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1122200000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3 450 000,00</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Обслуживание государственного (муниципального) долга</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1122200000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700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3 450 000,00</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Подпрограмма 3 "Обеспечение реализации муниципальной программы"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1130000000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9 228 015,52</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Реализация функций аппарата исполнителей и участников программы</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9 228 015,52</w:t>
                  </w:r>
                </w:p>
              </w:tc>
            </w:tr>
            <w:tr w:rsidR="002853A3" w:rsidRPr="002853A3" w:rsidTr="00851173">
              <w:trPr>
                <w:trHeight w:val="722"/>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8 934 816,58</w:t>
                  </w:r>
                </w:p>
              </w:tc>
            </w:tr>
            <w:tr w:rsidR="002853A3" w:rsidRPr="002853A3" w:rsidTr="002853A3">
              <w:trPr>
                <w:trHeight w:val="6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291 846,94</w:t>
                  </w:r>
                </w:p>
              </w:tc>
            </w:tr>
            <w:tr w:rsidR="002853A3" w:rsidRPr="002853A3" w:rsidTr="002853A3">
              <w:trPr>
                <w:trHeight w:val="300"/>
              </w:trPr>
              <w:tc>
                <w:tcPr>
                  <w:tcW w:w="4571" w:type="dxa"/>
                  <w:gridSpan w:val="3"/>
                  <w:tcBorders>
                    <w:top w:val="nil"/>
                    <w:left w:val="single" w:sz="4" w:space="0" w:color="auto"/>
                    <w:bottom w:val="single" w:sz="4" w:space="0" w:color="auto"/>
                    <w:right w:val="single" w:sz="4" w:space="0" w:color="auto"/>
                  </w:tcBorders>
                  <w:shd w:val="clear" w:color="auto" w:fill="auto"/>
                  <w:vAlign w:val="bottom"/>
                  <w:hideMark/>
                </w:tcPr>
                <w:p w:rsidR="002853A3" w:rsidRPr="002853A3" w:rsidRDefault="002853A3" w:rsidP="002853A3">
                  <w:pPr>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992</w:t>
                  </w:r>
                </w:p>
              </w:tc>
              <w:tc>
                <w:tcPr>
                  <w:tcW w:w="1418" w:type="dxa"/>
                  <w:gridSpan w:val="3"/>
                  <w:tcBorders>
                    <w:top w:val="nil"/>
                    <w:left w:val="nil"/>
                    <w:bottom w:val="single" w:sz="4" w:space="0" w:color="auto"/>
                    <w:right w:val="single" w:sz="4" w:space="0" w:color="auto"/>
                  </w:tcBorders>
                  <w:shd w:val="clear" w:color="auto" w:fill="auto"/>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1131100000</w:t>
                  </w:r>
                </w:p>
              </w:tc>
              <w:tc>
                <w:tcPr>
                  <w:tcW w:w="992"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800</w:t>
                  </w:r>
                </w:p>
              </w:tc>
              <w:tc>
                <w:tcPr>
                  <w:tcW w:w="1984" w:type="dxa"/>
                  <w:tcBorders>
                    <w:top w:val="nil"/>
                    <w:left w:val="nil"/>
                    <w:bottom w:val="single" w:sz="4" w:space="0" w:color="auto"/>
                    <w:right w:val="single" w:sz="4" w:space="0" w:color="auto"/>
                  </w:tcBorders>
                  <w:shd w:val="clear" w:color="auto" w:fill="auto"/>
                  <w:noWrap/>
                  <w:vAlign w:val="center"/>
                  <w:hideMark/>
                </w:tcPr>
                <w:p w:rsidR="002853A3" w:rsidRPr="002853A3" w:rsidRDefault="002853A3" w:rsidP="002853A3">
                  <w:pPr>
                    <w:spacing w:after="0" w:line="240" w:lineRule="auto"/>
                    <w:jc w:val="center"/>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1 352,00</w:t>
                  </w:r>
                </w:p>
              </w:tc>
            </w:tr>
          </w:tbl>
          <w:p w:rsidR="000E6591" w:rsidRPr="002853A3" w:rsidRDefault="000E6591" w:rsidP="000E6591">
            <w:pPr>
              <w:spacing w:after="0" w:line="240" w:lineRule="auto"/>
              <w:rPr>
                <w:rFonts w:ascii="Times New Roman" w:eastAsia="Times New Roman" w:hAnsi="Times New Roman" w:cs="Times New Roman"/>
                <w:sz w:val="16"/>
                <w:szCs w:val="16"/>
                <w:lang w:eastAsia="ru-RU"/>
              </w:rPr>
            </w:pPr>
          </w:p>
        </w:tc>
        <w:tc>
          <w:tcPr>
            <w:tcW w:w="1559"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432" w:type="dxa"/>
            <w:gridSpan w:val="3"/>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471" w:type="dxa"/>
            <w:gridSpan w:val="3"/>
            <w:tcBorders>
              <w:top w:val="nil"/>
              <w:left w:val="nil"/>
              <w:bottom w:val="nil"/>
              <w:right w:val="nil"/>
            </w:tcBorders>
            <w:shd w:val="clear" w:color="auto" w:fill="auto"/>
            <w:noWrap/>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CC0DF5">
        <w:trPr>
          <w:gridBefore w:val="1"/>
          <w:gridAfter w:val="3"/>
          <w:wBefore w:w="142" w:type="dxa"/>
          <w:wAfter w:w="2621" w:type="dxa"/>
          <w:trHeight w:val="300"/>
        </w:trPr>
        <w:tc>
          <w:tcPr>
            <w:tcW w:w="10632" w:type="dxa"/>
            <w:gridSpan w:val="4"/>
            <w:tcBorders>
              <w:top w:val="nil"/>
              <w:left w:val="nil"/>
              <w:bottom w:val="nil"/>
              <w:right w:val="nil"/>
            </w:tcBorders>
            <w:shd w:val="clear" w:color="auto" w:fill="auto"/>
            <w:hideMark/>
          </w:tcPr>
          <w:p w:rsidR="000E6591" w:rsidRPr="002853A3" w:rsidRDefault="000E6591" w:rsidP="000E6591">
            <w:pPr>
              <w:spacing w:after="0" w:line="240" w:lineRule="auto"/>
              <w:rPr>
                <w:rFonts w:ascii="Times New Roman" w:eastAsia="Times New Roman" w:hAnsi="Times New Roman" w:cs="Times New Roman"/>
                <w:sz w:val="16"/>
                <w:szCs w:val="16"/>
                <w:lang w:eastAsia="ru-RU"/>
              </w:rPr>
            </w:pPr>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432" w:type="dxa"/>
            <w:gridSpan w:val="3"/>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471" w:type="dxa"/>
            <w:gridSpan w:val="4"/>
            <w:tcBorders>
              <w:top w:val="nil"/>
              <w:left w:val="nil"/>
              <w:bottom w:val="nil"/>
              <w:right w:val="nil"/>
            </w:tcBorders>
            <w:shd w:val="clear" w:color="auto" w:fill="auto"/>
            <w:noWrap/>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CC0DF5">
        <w:trPr>
          <w:gridBefore w:val="1"/>
          <w:gridAfter w:val="3"/>
          <w:wBefore w:w="142" w:type="dxa"/>
          <w:wAfter w:w="2621" w:type="dxa"/>
          <w:trHeight w:val="300"/>
        </w:trPr>
        <w:tc>
          <w:tcPr>
            <w:tcW w:w="10632" w:type="dxa"/>
            <w:gridSpan w:val="4"/>
            <w:tcBorders>
              <w:top w:val="nil"/>
              <w:left w:val="nil"/>
              <w:bottom w:val="nil"/>
              <w:right w:val="nil"/>
            </w:tcBorders>
            <w:shd w:val="clear" w:color="auto" w:fill="auto"/>
            <w:hideMark/>
          </w:tcPr>
          <w:p w:rsidR="000E6591" w:rsidRPr="002853A3" w:rsidRDefault="000E6591" w:rsidP="000E6591">
            <w:pPr>
              <w:spacing w:after="0" w:line="240" w:lineRule="auto"/>
              <w:rPr>
                <w:rFonts w:ascii="Times New Roman" w:eastAsia="Times New Roman" w:hAnsi="Times New Roman" w:cs="Times New Roman"/>
                <w:sz w:val="16"/>
                <w:szCs w:val="16"/>
                <w:lang w:eastAsia="ru-RU"/>
              </w:rPr>
            </w:pPr>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432" w:type="dxa"/>
            <w:gridSpan w:val="3"/>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471" w:type="dxa"/>
            <w:gridSpan w:val="4"/>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CC0DF5">
        <w:trPr>
          <w:gridBefore w:val="1"/>
          <w:gridAfter w:val="3"/>
          <w:wBefore w:w="142" w:type="dxa"/>
          <w:wAfter w:w="2621" w:type="dxa"/>
          <w:trHeight w:val="300"/>
        </w:trPr>
        <w:tc>
          <w:tcPr>
            <w:tcW w:w="10632" w:type="dxa"/>
            <w:gridSpan w:val="4"/>
            <w:tcBorders>
              <w:top w:val="nil"/>
              <w:left w:val="nil"/>
              <w:bottom w:val="nil"/>
              <w:right w:val="nil"/>
            </w:tcBorders>
            <w:shd w:val="clear" w:color="auto" w:fill="auto"/>
            <w:hideMark/>
          </w:tcPr>
          <w:p w:rsidR="00261510" w:rsidRPr="002853A3" w:rsidRDefault="00A67B2B" w:rsidP="00A67B2B">
            <w:pPr>
              <w:tabs>
                <w:tab w:val="left" w:pos="8083"/>
              </w:tabs>
              <w:spacing w:after="0" w:line="240" w:lineRule="auto"/>
              <w:rPr>
                <w:rFonts w:ascii="Times New Roman" w:eastAsia="Times New Roman" w:hAnsi="Times New Roman" w:cs="Times New Roman"/>
                <w:sz w:val="16"/>
                <w:szCs w:val="16"/>
                <w:lang w:eastAsia="ru-RU"/>
              </w:rPr>
            </w:pPr>
            <w:r w:rsidRPr="002853A3">
              <w:rPr>
                <w:rFonts w:ascii="Times New Roman" w:eastAsia="Times New Roman" w:hAnsi="Times New Roman" w:cs="Times New Roman"/>
                <w:sz w:val="16"/>
                <w:szCs w:val="16"/>
                <w:lang w:eastAsia="ru-RU"/>
              </w:rPr>
              <w:tab/>
            </w:r>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432" w:type="dxa"/>
            <w:gridSpan w:val="3"/>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471" w:type="dxa"/>
            <w:gridSpan w:val="4"/>
            <w:tcBorders>
              <w:top w:val="nil"/>
              <w:left w:val="nil"/>
              <w:bottom w:val="nil"/>
              <w:right w:val="nil"/>
            </w:tcBorders>
            <w:shd w:val="clear" w:color="auto" w:fill="auto"/>
            <w:noWrap/>
            <w:vAlign w:val="center"/>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CC0DF5">
        <w:trPr>
          <w:gridBefore w:val="1"/>
          <w:gridAfter w:val="3"/>
          <w:wBefore w:w="142" w:type="dxa"/>
          <w:wAfter w:w="2621" w:type="dxa"/>
          <w:trHeight w:val="300"/>
        </w:trPr>
        <w:tc>
          <w:tcPr>
            <w:tcW w:w="10632" w:type="dxa"/>
            <w:gridSpan w:val="4"/>
            <w:tcBorders>
              <w:top w:val="nil"/>
              <w:left w:val="nil"/>
              <w:bottom w:val="nil"/>
              <w:right w:val="nil"/>
            </w:tcBorders>
            <w:shd w:val="clear" w:color="auto" w:fill="auto"/>
            <w:hideMark/>
          </w:tcPr>
          <w:tbl>
            <w:tblPr>
              <w:tblW w:w="10241" w:type="dxa"/>
              <w:tblLayout w:type="fixed"/>
              <w:tblLook w:val="04A0" w:firstRow="1" w:lastRow="0" w:firstColumn="1" w:lastColumn="0" w:noHBand="0" w:noVBand="1"/>
            </w:tblPr>
            <w:tblGrid>
              <w:gridCol w:w="2897"/>
              <w:gridCol w:w="256"/>
              <w:gridCol w:w="236"/>
              <w:gridCol w:w="283"/>
              <w:gridCol w:w="271"/>
              <w:gridCol w:w="1053"/>
              <w:gridCol w:w="213"/>
              <w:gridCol w:w="496"/>
              <w:gridCol w:w="1275"/>
              <w:gridCol w:w="709"/>
              <w:gridCol w:w="1276"/>
              <w:gridCol w:w="992"/>
              <w:gridCol w:w="284"/>
            </w:tblGrid>
            <w:tr w:rsidR="006C78E9" w:rsidRPr="004B1501" w:rsidTr="006C78E9">
              <w:trPr>
                <w:trHeight w:val="87"/>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bookmarkStart w:id="4" w:name="RANGE!A1:F402"/>
                  <w:bookmarkEnd w:id="4"/>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1537" w:type="dxa"/>
                  <w:gridSpan w:val="3"/>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5032" w:type="dxa"/>
                  <w:gridSpan w:val="6"/>
                  <w:tcBorders>
                    <w:top w:val="nil"/>
                    <w:left w:val="nil"/>
                    <w:bottom w:val="nil"/>
                    <w:right w:val="nil"/>
                  </w:tcBorders>
                  <w:shd w:val="clear" w:color="auto" w:fill="auto"/>
                  <w:noWrap/>
                  <w:hideMark/>
                </w:tcPr>
                <w:p w:rsidR="004B1501" w:rsidRDefault="004B1501"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EE789A" w:rsidRDefault="00EE789A" w:rsidP="006C78E9">
                  <w:pPr>
                    <w:spacing w:after="0" w:line="240" w:lineRule="auto"/>
                    <w:jc w:val="center"/>
                    <w:rPr>
                      <w:rFonts w:ascii="Times New Roman" w:eastAsia="Times New Roman" w:hAnsi="Times New Roman" w:cs="Times New Roman"/>
                      <w:sz w:val="16"/>
                      <w:szCs w:val="16"/>
                      <w:lang w:eastAsia="ru-RU"/>
                    </w:rPr>
                  </w:pPr>
                </w:p>
                <w:p w:rsidR="006C78E9" w:rsidRPr="004B1501" w:rsidRDefault="00EE789A" w:rsidP="006C78E9">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 xml:space="preserve">                                                    </w:t>
                  </w:r>
                  <w:r w:rsidR="001133A6">
                    <w:rPr>
                      <w:rFonts w:ascii="Times New Roman" w:eastAsia="Times New Roman" w:hAnsi="Times New Roman" w:cs="Times New Roman"/>
                      <w:sz w:val="16"/>
                      <w:szCs w:val="16"/>
                      <w:lang w:eastAsia="ru-RU"/>
                    </w:rPr>
                    <w:t xml:space="preserve">        </w:t>
                  </w:r>
                  <w:r w:rsidR="006C78E9" w:rsidRPr="004B1501">
                    <w:rPr>
                      <w:rFonts w:ascii="Times New Roman" w:eastAsia="Times New Roman" w:hAnsi="Times New Roman" w:cs="Times New Roman"/>
                      <w:sz w:val="16"/>
                      <w:szCs w:val="16"/>
                      <w:lang w:eastAsia="ru-RU"/>
                    </w:rPr>
                    <w:t>Приложение 4</w:t>
                  </w:r>
                </w:p>
              </w:tc>
            </w:tr>
            <w:tr w:rsidR="006C78E9" w:rsidRPr="004B1501" w:rsidTr="006C78E9">
              <w:trPr>
                <w:gridAfter w:val="1"/>
                <w:wAfter w:w="284" w:type="dxa"/>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71"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6014" w:type="dxa"/>
                  <w:gridSpan w:val="7"/>
                  <w:tcBorders>
                    <w:top w:val="nil"/>
                    <w:left w:val="nil"/>
                    <w:bottom w:val="nil"/>
                    <w:right w:val="nil"/>
                  </w:tcBorders>
                  <w:shd w:val="clear" w:color="auto" w:fill="auto"/>
                  <w:noWrap/>
                  <w:hideMark/>
                </w:tcPr>
                <w:p w:rsidR="006C78E9" w:rsidRPr="004B1501" w:rsidRDefault="006C78E9" w:rsidP="006C78E9">
                  <w:pPr>
                    <w:spacing w:after="0" w:line="240" w:lineRule="auto"/>
                    <w:ind w:left="-1202"/>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  решению Совета городского округа "Вуктыл"</w:t>
                  </w:r>
                </w:p>
              </w:tc>
            </w:tr>
            <w:tr w:rsidR="006C78E9" w:rsidRPr="004B1501" w:rsidTr="006C78E9">
              <w:trPr>
                <w:gridAfter w:val="1"/>
                <w:wAfter w:w="284" w:type="dxa"/>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71"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6014" w:type="dxa"/>
                  <w:gridSpan w:val="7"/>
                  <w:tcBorders>
                    <w:top w:val="nil"/>
                    <w:left w:val="nil"/>
                    <w:bottom w:val="nil"/>
                    <w:right w:val="nil"/>
                  </w:tcBorders>
                  <w:shd w:val="clear" w:color="auto" w:fill="auto"/>
                  <w:noWrap/>
                  <w:vAlign w:val="bottom"/>
                  <w:hideMark/>
                </w:tcPr>
                <w:p w:rsidR="006C78E9" w:rsidRPr="004B1501" w:rsidRDefault="006C78E9" w:rsidP="006C78E9">
                  <w:pPr>
                    <w:spacing w:after="0" w:line="240" w:lineRule="auto"/>
                    <w:ind w:left="-1202"/>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 внесении изменений в Решение Совета городского округа "Вуктыл"</w:t>
                  </w:r>
                </w:p>
              </w:tc>
            </w:tr>
            <w:tr w:rsidR="006C78E9" w:rsidRPr="004B1501" w:rsidTr="006C78E9">
              <w:trPr>
                <w:gridAfter w:val="1"/>
                <w:wAfter w:w="284" w:type="dxa"/>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71"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6014" w:type="dxa"/>
                  <w:gridSpan w:val="7"/>
                  <w:tcBorders>
                    <w:top w:val="nil"/>
                    <w:left w:val="nil"/>
                    <w:bottom w:val="nil"/>
                    <w:right w:val="nil"/>
                  </w:tcBorders>
                  <w:shd w:val="clear" w:color="auto" w:fill="auto"/>
                  <w:noWrap/>
                  <w:hideMark/>
                </w:tcPr>
                <w:p w:rsidR="006C78E9" w:rsidRPr="004B1501" w:rsidRDefault="006C78E9" w:rsidP="006C78E9">
                  <w:pPr>
                    <w:spacing w:after="0" w:line="240" w:lineRule="auto"/>
                    <w:ind w:left="-1202"/>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 бюджете муниципального образования городского округа "Вуктыл"</w:t>
                  </w:r>
                </w:p>
              </w:tc>
            </w:tr>
            <w:tr w:rsidR="006C78E9" w:rsidRPr="004B1501" w:rsidTr="006C78E9">
              <w:trPr>
                <w:gridAfter w:val="1"/>
                <w:wAfter w:w="284" w:type="dxa"/>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71"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6014" w:type="dxa"/>
                  <w:gridSpan w:val="7"/>
                  <w:tcBorders>
                    <w:top w:val="nil"/>
                    <w:left w:val="nil"/>
                    <w:bottom w:val="nil"/>
                    <w:right w:val="nil"/>
                  </w:tcBorders>
                  <w:shd w:val="clear" w:color="auto" w:fill="auto"/>
                  <w:noWrap/>
                  <w:hideMark/>
                </w:tcPr>
                <w:p w:rsidR="006C78E9" w:rsidRPr="004B1501" w:rsidRDefault="006C78E9" w:rsidP="006C78E9">
                  <w:pPr>
                    <w:spacing w:after="0" w:line="240" w:lineRule="auto"/>
                    <w:ind w:left="-1202"/>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на 2017 год и плановый период 2018 и 2019 годов"</w:t>
                  </w:r>
                </w:p>
              </w:tc>
            </w:tr>
            <w:tr w:rsidR="006C78E9" w:rsidRPr="004B1501" w:rsidTr="006C78E9">
              <w:trPr>
                <w:gridAfter w:val="1"/>
                <w:wAfter w:w="284" w:type="dxa"/>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71"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6014" w:type="dxa"/>
                  <w:gridSpan w:val="7"/>
                  <w:tcBorders>
                    <w:top w:val="nil"/>
                    <w:left w:val="nil"/>
                    <w:bottom w:val="nil"/>
                    <w:right w:val="nil"/>
                  </w:tcBorders>
                  <w:shd w:val="clear" w:color="auto" w:fill="auto"/>
                  <w:noWrap/>
                  <w:hideMark/>
                </w:tcPr>
                <w:p w:rsidR="006C78E9" w:rsidRPr="004B1501" w:rsidRDefault="006C78E9" w:rsidP="006C78E9">
                  <w:pPr>
                    <w:spacing w:after="0" w:line="240" w:lineRule="auto"/>
                    <w:ind w:left="-1202"/>
                    <w:rPr>
                      <w:rFonts w:ascii="Times New Roman" w:eastAsia="Times New Roman" w:hAnsi="Times New Roman" w:cs="Times New Roman"/>
                      <w:sz w:val="16"/>
                      <w:szCs w:val="16"/>
                      <w:lang w:eastAsia="ru-RU"/>
                    </w:rPr>
                  </w:pPr>
                </w:p>
              </w:tc>
            </w:tr>
            <w:tr w:rsidR="006C78E9" w:rsidRPr="004B1501" w:rsidTr="006C78E9">
              <w:trPr>
                <w:gridAfter w:val="1"/>
                <w:wAfter w:w="284" w:type="dxa"/>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71"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6014" w:type="dxa"/>
                  <w:gridSpan w:val="7"/>
                  <w:tcBorders>
                    <w:top w:val="nil"/>
                    <w:left w:val="nil"/>
                    <w:bottom w:val="nil"/>
                    <w:right w:val="nil"/>
                  </w:tcBorders>
                  <w:shd w:val="clear" w:color="auto" w:fill="auto"/>
                  <w:noWrap/>
                  <w:hideMark/>
                </w:tcPr>
                <w:p w:rsidR="006C78E9" w:rsidRPr="004B1501" w:rsidRDefault="006C78E9" w:rsidP="006C78E9">
                  <w:pPr>
                    <w:spacing w:after="0" w:line="240" w:lineRule="auto"/>
                    <w:ind w:left="-1202"/>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Приложение 4</w:t>
                  </w:r>
                </w:p>
              </w:tc>
            </w:tr>
            <w:tr w:rsidR="006C78E9" w:rsidRPr="004B1501" w:rsidTr="006C78E9">
              <w:trPr>
                <w:gridAfter w:val="1"/>
                <w:wAfter w:w="284" w:type="dxa"/>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71"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6014" w:type="dxa"/>
                  <w:gridSpan w:val="7"/>
                  <w:tcBorders>
                    <w:top w:val="nil"/>
                    <w:left w:val="nil"/>
                    <w:bottom w:val="nil"/>
                    <w:right w:val="nil"/>
                  </w:tcBorders>
                  <w:shd w:val="clear" w:color="auto" w:fill="auto"/>
                  <w:noWrap/>
                  <w:hideMark/>
                </w:tcPr>
                <w:p w:rsidR="006C78E9" w:rsidRPr="004B1501" w:rsidRDefault="006C78E9" w:rsidP="006C78E9">
                  <w:pPr>
                    <w:spacing w:after="0" w:line="240" w:lineRule="auto"/>
                    <w:ind w:left="-1202"/>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  решению Совета городского округа "Вуктыл"</w:t>
                  </w:r>
                </w:p>
              </w:tc>
            </w:tr>
            <w:tr w:rsidR="006C78E9" w:rsidRPr="004B1501" w:rsidTr="006C78E9">
              <w:trPr>
                <w:gridAfter w:val="1"/>
                <w:wAfter w:w="284" w:type="dxa"/>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71"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6014" w:type="dxa"/>
                  <w:gridSpan w:val="7"/>
                  <w:tcBorders>
                    <w:top w:val="nil"/>
                    <w:left w:val="nil"/>
                    <w:bottom w:val="nil"/>
                    <w:right w:val="nil"/>
                  </w:tcBorders>
                  <w:shd w:val="clear" w:color="auto" w:fill="auto"/>
                  <w:noWrap/>
                  <w:hideMark/>
                </w:tcPr>
                <w:p w:rsidR="006C78E9" w:rsidRPr="004B1501" w:rsidRDefault="006C78E9" w:rsidP="006C78E9">
                  <w:pPr>
                    <w:spacing w:after="0" w:line="240" w:lineRule="auto"/>
                    <w:ind w:left="-1202"/>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 бюджете муниципального образования городского округа "Вуктыл"</w:t>
                  </w:r>
                </w:p>
              </w:tc>
            </w:tr>
            <w:tr w:rsidR="006C78E9" w:rsidRPr="004B1501" w:rsidTr="006C78E9">
              <w:trPr>
                <w:gridAfter w:val="1"/>
                <w:wAfter w:w="284" w:type="dxa"/>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71"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6014" w:type="dxa"/>
                  <w:gridSpan w:val="7"/>
                  <w:tcBorders>
                    <w:top w:val="nil"/>
                    <w:left w:val="nil"/>
                    <w:bottom w:val="nil"/>
                    <w:right w:val="nil"/>
                  </w:tcBorders>
                  <w:shd w:val="clear" w:color="auto" w:fill="auto"/>
                  <w:noWrap/>
                  <w:hideMark/>
                </w:tcPr>
                <w:p w:rsidR="006C78E9" w:rsidRPr="004B1501" w:rsidRDefault="006C78E9" w:rsidP="006C78E9">
                  <w:pPr>
                    <w:spacing w:after="0" w:line="240" w:lineRule="auto"/>
                    <w:ind w:left="-1202"/>
                    <w:jc w:val="right"/>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на 2017 год и плановый период 2018 и 2019 годов"</w:t>
                  </w:r>
                </w:p>
              </w:tc>
            </w:tr>
            <w:tr w:rsidR="006C78E9" w:rsidRPr="004B1501" w:rsidTr="006C78E9">
              <w:trPr>
                <w:trHeight w:val="300"/>
              </w:trPr>
              <w:tc>
                <w:tcPr>
                  <w:tcW w:w="2897" w:type="dxa"/>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1537" w:type="dxa"/>
                  <w:gridSpan w:val="3"/>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5032" w:type="dxa"/>
                  <w:gridSpan w:val="6"/>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r>
            <w:tr w:rsidR="006C78E9" w:rsidRPr="004B1501" w:rsidTr="006C78E9">
              <w:trPr>
                <w:trHeight w:val="615"/>
              </w:trPr>
              <w:tc>
                <w:tcPr>
                  <w:tcW w:w="10241" w:type="dxa"/>
                  <w:gridSpan w:val="13"/>
                  <w:tcBorders>
                    <w:top w:val="nil"/>
                    <w:left w:val="nil"/>
                    <w:bottom w:val="nil"/>
                    <w:right w:val="nil"/>
                  </w:tcBorders>
                  <w:shd w:val="clear" w:color="auto" w:fill="auto"/>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ВЕДОМСТВЕННАЯ СТРУКТУРА РАСХОДОВ БЮДЖЕТА МУНИЦИПАЛЬНОГО ОБРАЗОВАНИЯ ГОРОДСКОГО ОКРУГА "ВУКТЫЛ" НА ПЛАНОВЫЙ ПЕРИОД 2018 И 2019 ГОДОВ</w:t>
                  </w:r>
                </w:p>
              </w:tc>
            </w:tr>
            <w:tr w:rsidR="006C78E9" w:rsidRPr="004B1501" w:rsidTr="004B1501">
              <w:trPr>
                <w:trHeight w:val="300"/>
              </w:trPr>
              <w:tc>
                <w:tcPr>
                  <w:tcW w:w="4996" w:type="dxa"/>
                  <w:gridSpan w:val="6"/>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709" w:type="dxa"/>
                  <w:gridSpan w:val="2"/>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1276" w:type="dxa"/>
                  <w:gridSpan w:val="2"/>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r>
            <w:tr w:rsidR="006C78E9" w:rsidRPr="004B1501" w:rsidTr="004B1501">
              <w:trPr>
                <w:trHeight w:val="74"/>
              </w:trPr>
              <w:tc>
                <w:tcPr>
                  <w:tcW w:w="4996" w:type="dxa"/>
                  <w:gridSpan w:val="6"/>
                  <w:tcBorders>
                    <w:top w:val="nil"/>
                    <w:left w:val="nil"/>
                    <w:bottom w:val="nil"/>
                    <w:right w:val="nil"/>
                  </w:tcBorders>
                  <w:shd w:val="clear" w:color="auto" w:fill="auto"/>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709" w:type="dxa"/>
                  <w:gridSpan w:val="2"/>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noWrap/>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c>
                <w:tcPr>
                  <w:tcW w:w="1276" w:type="dxa"/>
                  <w:gridSpan w:val="2"/>
                  <w:tcBorders>
                    <w:top w:val="nil"/>
                    <w:left w:val="nil"/>
                    <w:bottom w:val="nil"/>
                    <w:right w:val="nil"/>
                  </w:tcBorders>
                  <w:shd w:val="clear" w:color="auto" w:fill="auto"/>
                  <w:noWrap/>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p>
              </w:tc>
            </w:tr>
            <w:tr w:rsidR="006C78E9" w:rsidRPr="004B1501" w:rsidTr="004B1501">
              <w:trPr>
                <w:trHeight w:val="285"/>
              </w:trPr>
              <w:tc>
                <w:tcPr>
                  <w:tcW w:w="499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Наименование</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глава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ЦСР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ВР</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2018 год</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ind w:right="176"/>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2019 год</w:t>
                  </w:r>
                </w:p>
              </w:tc>
            </w:tr>
            <w:tr w:rsidR="006C78E9" w:rsidRPr="004B1501" w:rsidTr="004B1501">
              <w:trPr>
                <w:trHeight w:val="285"/>
              </w:trPr>
              <w:tc>
                <w:tcPr>
                  <w:tcW w:w="4996" w:type="dxa"/>
                  <w:gridSpan w:val="6"/>
                  <w:vMerge/>
                  <w:tcBorders>
                    <w:top w:val="single" w:sz="4" w:space="0" w:color="auto"/>
                    <w:left w:val="single" w:sz="4" w:space="0" w:color="auto"/>
                    <w:bottom w:val="single" w:sz="4" w:space="0" w:color="auto"/>
                    <w:right w:val="single" w:sz="4" w:space="0" w:color="auto"/>
                  </w:tcBorders>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p>
              </w:tc>
            </w:tr>
            <w:tr w:rsidR="006C78E9" w:rsidRPr="004B1501" w:rsidTr="004B1501">
              <w:trPr>
                <w:trHeight w:val="285"/>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ВСЕГО:</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407 554 435,00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392 233 036,00</w:t>
                  </w:r>
                </w:p>
              </w:tc>
            </w:tr>
            <w:tr w:rsidR="006C78E9" w:rsidRPr="004B1501" w:rsidTr="004B1501">
              <w:trPr>
                <w:trHeight w:val="285"/>
              </w:trPr>
              <w:tc>
                <w:tcPr>
                  <w:tcW w:w="4996" w:type="dxa"/>
                  <w:gridSpan w:val="6"/>
                  <w:tcBorders>
                    <w:top w:val="nil"/>
                    <w:left w:val="single" w:sz="4" w:space="0" w:color="auto"/>
                    <w:bottom w:val="single" w:sz="4" w:space="0" w:color="auto"/>
                    <w:right w:val="single" w:sz="4" w:space="0" w:color="auto"/>
                  </w:tcBorders>
                  <w:shd w:val="clear" w:color="000000" w:fill="CCFFFF"/>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proofErr w:type="spellStart"/>
                  <w:r w:rsidRPr="004B1501">
                    <w:rPr>
                      <w:rFonts w:ascii="Times New Roman" w:eastAsia="Times New Roman" w:hAnsi="Times New Roman" w:cs="Times New Roman"/>
                      <w:b/>
                      <w:bCs/>
                      <w:sz w:val="16"/>
                      <w:szCs w:val="16"/>
                      <w:lang w:eastAsia="ru-RU"/>
                    </w:rPr>
                    <w:t>Контрольно</w:t>
                  </w:r>
                  <w:proofErr w:type="spellEnd"/>
                  <w:r w:rsidRPr="004B1501">
                    <w:rPr>
                      <w:rFonts w:ascii="Times New Roman" w:eastAsia="Times New Roman" w:hAnsi="Times New Roman" w:cs="Times New Roman"/>
                      <w:b/>
                      <w:bCs/>
                      <w:sz w:val="16"/>
                      <w:szCs w:val="16"/>
                      <w:lang w:eastAsia="ru-RU"/>
                    </w:rPr>
                    <w:t xml:space="preserve"> - счетная палата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905</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3 215 608,00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3 215 608,00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Непрограммные направления деятельности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905</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99 0 00 00000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3 215 608,00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3 215 608,00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Центральный аппарат</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905</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99 0 00 00120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2 261 668,44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2 261 668,44</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905</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99 0 00 00120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2 261 668,44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2 261 668,44</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Руководитель контрольно-счетной палаты муниципального образования  и его заместители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905</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99 0 00 00140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953 939,56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953 939,56</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905</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99 0 00 00140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953 939,56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953 939,56</w:t>
                  </w:r>
                </w:p>
              </w:tc>
            </w:tr>
            <w:tr w:rsidR="006C78E9" w:rsidRPr="004B1501" w:rsidTr="004B1501">
              <w:trPr>
                <w:trHeight w:val="285"/>
              </w:trPr>
              <w:tc>
                <w:tcPr>
                  <w:tcW w:w="4996" w:type="dxa"/>
                  <w:gridSpan w:val="6"/>
                  <w:tcBorders>
                    <w:top w:val="nil"/>
                    <w:left w:val="single" w:sz="4" w:space="0" w:color="auto"/>
                    <w:bottom w:val="single" w:sz="4" w:space="0" w:color="auto"/>
                    <w:right w:val="single" w:sz="4" w:space="0" w:color="auto"/>
                  </w:tcBorders>
                  <w:shd w:val="clear" w:color="000000" w:fill="CCFFFF"/>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Совет городского округа "Вуктыл"</w:t>
                  </w:r>
                </w:p>
              </w:tc>
              <w:tc>
                <w:tcPr>
                  <w:tcW w:w="709" w:type="dxa"/>
                  <w:gridSpan w:val="2"/>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921</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50 000,00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Непрограммные направления деятельности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921</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99 0 00 00000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Центральный аппарат</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921</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99 0 00 00120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921</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99 0 00 00120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285"/>
              </w:trPr>
              <w:tc>
                <w:tcPr>
                  <w:tcW w:w="4996" w:type="dxa"/>
                  <w:gridSpan w:val="6"/>
                  <w:tcBorders>
                    <w:top w:val="nil"/>
                    <w:left w:val="single" w:sz="4" w:space="0" w:color="auto"/>
                    <w:bottom w:val="single" w:sz="4" w:space="0" w:color="auto"/>
                    <w:right w:val="single" w:sz="4" w:space="0" w:color="auto"/>
                  </w:tcBorders>
                  <w:shd w:val="clear" w:color="000000" w:fill="CCFFFF"/>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Администрация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923</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157 593 162,00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135 455 079,00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культуры"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28 197 741,00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32 867 741,00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системы культуры и дополнительного образования сферы культуры"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27 682 741,00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31 932 741,00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учреждениями культуры муниципальных заданий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26 515 241,00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30 755 241,00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26 515 241,00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30 755 241,00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r>
            <w:tr w:rsidR="006C78E9" w:rsidRPr="004B1501" w:rsidTr="004B1501">
              <w:trPr>
                <w:trHeight w:val="15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130 000,00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Поддержка творческих коллективов МО ГО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Комплектование документных и книжных фондов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Комплектование документных и книжных фондов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02141S5190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02141S5190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23 800,00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Внедрение информационных технологий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0214200001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0214200001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учебной, материально-технической базы учреждений культуры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02152L5580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02152L5580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99 700,00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функционирования кинозала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0216100000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0216100000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364 000,00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364 000,00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0217173190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0217173190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культуры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"Народный бюджет" в сфере культуры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02181S2460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02181S2460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"Реализация национальной политики, развитие местного народного творчества"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Дней национальных культур</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Реализация проектов в области этнокультурного развития народов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в области этнокультурного развития народов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02231S2570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02231S2570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"Строительство и ремонт,  капитальный ремонт и реконструкция зданий и помещений учреждений  культуры"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0230000000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870 000,00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870 000,00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0231100000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870 000,00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физической культуры и спорта"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7 638 771,00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8 158 771,00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системы физической культуры и спорта"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7 338 771,00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7 958 771,00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КДЮСШ</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6 238 771,00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6 858 771,00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6 238 771,00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6 858 771,00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физкультурно-спортивных мероприятий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 в сфере физической культуры и спорта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0311400000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социально-значимых проектов в рамках проекта "Народный бюджет" в сфере физической культуры и спорта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03114S2500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03114S2500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материально-технической базы объектов спортивной инфраструктуры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0311500000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0311500000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проведение физкультурно-оздоровительных и адаптивных физкультурно-спортивных мероприятий на территории ГО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Участие в республиканских, российских и международных соревнованиях, сборах, мастер-классах</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550 000,00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550 000,00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2 "Строительство, ремонт, капитальный ремонт, </w:t>
                  </w:r>
                  <w:proofErr w:type="spellStart"/>
                  <w:r w:rsidRPr="004B1501">
                    <w:rPr>
                      <w:rFonts w:ascii="Times New Roman" w:eastAsia="Times New Roman" w:hAnsi="Times New Roman" w:cs="Times New Roman"/>
                      <w:sz w:val="16"/>
                      <w:szCs w:val="16"/>
                      <w:lang w:eastAsia="ru-RU"/>
                    </w:rPr>
                    <w:t>рекон-струкция</w:t>
                  </w:r>
                  <w:proofErr w:type="spellEnd"/>
                  <w:r w:rsidRPr="004B1501">
                    <w:rPr>
                      <w:rFonts w:ascii="Times New Roman" w:eastAsia="Times New Roman" w:hAnsi="Times New Roman" w:cs="Times New Roman"/>
                      <w:sz w:val="16"/>
                      <w:szCs w:val="16"/>
                      <w:lang w:eastAsia="ru-RU"/>
                    </w:rPr>
                    <w:t xml:space="preserve"> зданий, помещений учреждений и объектов сферы физической культуры и спорта"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Строительство, реконструкция, капитальный и текущий ремонт зданий учреждений и объектов сферы физической культуры и спорта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0321100000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"Безопасность жизнедеятельности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884 062,17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627 062,17</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"Защита населения и территории городского округа "Вуктыл" от чрезвычайных ситуаций природного и техногенного характера"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338 000,00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96 000,00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Формирование знаний у населения и совершенствование мероприятий по их пропаганде в области гражданской обороны, защиты от чрезвычайных ситуаций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46 000,00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мероприятий по профилактике несчастных случаев на водных объектах, эффективному использованию  сил и средств для обеспечения безопасности людей на водных объектах, охране их жизни и здоровья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мероприятий для функционирования  экстренных  оперативных служб по единому номеру "112"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Организация  мероприятий  для функционирования системы </w:t>
                  </w:r>
                  <w:proofErr w:type="spellStart"/>
                  <w:r w:rsidRPr="004B1501">
                    <w:rPr>
                      <w:rFonts w:ascii="Times New Roman" w:eastAsia="Times New Roman" w:hAnsi="Times New Roman" w:cs="Times New Roman"/>
                      <w:sz w:val="16"/>
                      <w:szCs w:val="16"/>
                      <w:lang w:eastAsia="ru-RU"/>
                    </w:rPr>
                    <w:t>аппаратно</w:t>
                  </w:r>
                  <w:proofErr w:type="spellEnd"/>
                  <w:r w:rsidRPr="004B1501">
                    <w:rPr>
                      <w:rFonts w:ascii="Times New Roman" w:eastAsia="Times New Roman" w:hAnsi="Times New Roman" w:cs="Times New Roman"/>
                      <w:sz w:val="16"/>
                      <w:szCs w:val="16"/>
                      <w:lang w:eastAsia="ru-RU"/>
                    </w:rPr>
                    <w:t xml:space="preserve"> – программного комплекса  "Безопасный город"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0415100000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0415100000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"Противопожарная защита объектов муниципальной собственности"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157 800,00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147 800,00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обеспечения объектов  муниципальной собственности учебно-наглядными пособиями по пожарной безопасности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147 800,00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147 800,00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147 800,00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147 800,00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147 800,00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147 800,00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"Профилактика правонарушений"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0430000000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0432100000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0432100000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4 "Профилактика терроризма и экстремизма"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308 262,17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303 262,17</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систем антитеррористической защищенности учреждений и объектов массового пребывания людей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4 500,00</w:t>
                  </w:r>
                </w:p>
              </w:tc>
            </w:tr>
            <w:tr w:rsidR="006C78E9" w:rsidRPr="004B1501" w:rsidTr="004B1501">
              <w:trPr>
                <w:trHeight w:val="15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303 762,17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298 762,17</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114 462,17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109 462,17</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189 300,00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189 300,00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экономики"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1 346 500,00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1 046 500,00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1 "Развитие и поддержка малого и среднего предпринимательства"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475 000,00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475 000,00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Финансово-инвестиционная поддержка малого и среднего предпринимательства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функционирования информационно-маркетингового центра малого и среднего предпринимательства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0513200000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функционирования информационно-маркетингового центра малого и среднего предпринимательства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05132S2180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05132S2180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по поддержке социально ориентированных некоммерческих организаций и национальных землячеств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проектов по поддержке социально ориентированных некоммерческих организаций и национальных землячеств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05141S2430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05141S2430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"Развитие сельского хозяйства и регулирование рынка пищевой продукции"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471 500,00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крестьянским (фермерским) хозяйствам на содержание сельскохозяйственных животных</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171 500,00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субсидии для создания и организации убойных пунктов (площадок)</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0521300000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"Развитие въездного и внутреннего туризма"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и реализация проектов, направленных на развитие туристической инфраструктуры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Информационно-рекламное обеспечение туристических ресурсов муниципального образования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0532100000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транспортной системы"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23 666 037,00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19 938 937,00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транспортной инфраструктуры и дорожного хозяйства"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16 333 465,00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12 543 365,00</w:t>
                  </w:r>
                </w:p>
              </w:tc>
            </w:tr>
            <w:tr w:rsidR="006C78E9" w:rsidRPr="004B1501" w:rsidTr="004B1501">
              <w:trPr>
                <w:trHeight w:val="15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Капитальный ремонт, ремонт автомобильных дорог  общего пользования местного значения и мостовых сооружений на них, осуществление строительного контроля за выполнением работ, разработка проектно-сметной документации и прохождение государственной экспертизы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3 410 000,00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1 880 000,00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1 880 000,00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1 880 000,00</w:t>
                  </w:r>
                </w:p>
              </w:tc>
            </w:tr>
            <w:tr w:rsidR="006C78E9" w:rsidRPr="004B1501" w:rsidTr="00851173">
              <w:trPr>
                <w:trHeight w:val="98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Капитальный ремонт, ремонт автомобильных дорог  общего пользования местного значения и мостовых сооружений на них, осуществление строительного контроля за выполнением работ, разработка проектно-сметной документации и прохождение государственной экспертизы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06111S2230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2 470 000,00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06111S2230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2 470 000,00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автомобильных дорог общего пользования местного значения городского округа "Вуктыл" и мостовых сооружений на них</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5 883 065,00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4 003 065,00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5 883 065,00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4 003 065,00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43 100,00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45 300,00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06113S2210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43 100,00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45 300,00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06113S2210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43 100,00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45 300,00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0611400000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43 300,00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0611400000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43 300,00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0611500000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6 920 000,00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6 615 000,00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0611500000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6 920 000,00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6 615 000,00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народных проектов в сфере дорожной деятельности в рамках проекта «Народный бюджет»</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народных проектов в сфере дорожной деятельности в рамках проекта «Народный бюджет»</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06116S2490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06116S2490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"Организация транспортного обслуживания"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6 730 572,00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6 730 572,00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осуществления перевозок пассажиров и багажа автомобильным транспортом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муниципального казенного учреждения "Административно-хозяйственный отдел"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3 110 572,00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3 110 572,00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3 110 572,00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3 110 572,00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Содержание и обустройство остановочных пунктов, расположенных на 1164 км р. Печора в районе местечка </w:t>
                  </w:r>
                  <w:proofErr w:type="spellStart"/>
                  <w:r w:rsidRPr="004B1501">
                    <w:rPr>
                      <w:rFonts w:ascii="Times New Roman" w:eastAsia="Times New Roman" w:hAnsi="Times New Roman" w:cs="Times New Roman"/>
                      <w:sz w:val="16"/>
                      <w:szCs w:val="16"/>
                      <w:lang w:eastAsia="ru-RU"/>
                    </w:rPr>
                    <w:t>Кузьдибож</w:t>
                  </w:r>
                  <w:proofErr w:type="spellEnd"/>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420 000,00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Содержание части участка взлетно-посадочной полосы аэропорта города Вуктыла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0622200000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"Повышение безопасности дорожного движения"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602 000,00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665 000,00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обустройства и содержания технических средств организации безопасного дорожного движения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502 000,00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565 000,00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502 000,00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565 000,00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Эвакуация длительно хранящегося, брошенного (бесхозяйного) и разукомплектованного автотранспорта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"Социальное развитие и защита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6 566 382,00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5 110 382,00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"Улучшение жилищных условий"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2 955 382,00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2 955 382,00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722 900,00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722 900,00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36 500,00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36 500,00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35 600,00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35 600,00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0711173040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07111R0820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686 400,00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686 400,00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07111R0820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686 400,00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686 400,00</w:t>
                  </w:r>
                </w:p>
              </w:tc>
            </w:tr>
            <w:tr w:rsidR="006C78E9" w:rsidRPr="004B1501" w:rsidTr="00851173">
              <w:trPr>
                <w:trHeight w:val="1207"/>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1 501 800,00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1 501 800,00</w:t>
                  </w:r>
                </w:p>
              </w:tc>
            </w:tr>
            <w:tr w:rsidR="006C78E9" w:rsidRPr="004B1501" w:rsidTr="00851173">
              <w:trPr>
                <w:trHeight w:val="1281"/>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0711251350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1 489 600,00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1 489 600,00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0711251350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1 489 600,00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1 489 600,00</w:t>
                  </w:r>
                </w:p>
              </w:tc>
            </w:tr>
            <w:tr w:rsidR="006C78E9" w:rsidRPr="004B1501" w:rsidTr="00851173">
              <w:trPr>
                <w:trHeight w:val="1375"/>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0711273040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12 200,00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12 200,00</w:t>
                  </w:r>
                </w:p>
              </w:tc>
            </w:tr>
            <w:tr w:rsidR="006C78E9" w:rsidRPr="004B1501" w:rsidTr="00851173">
              <w:trPr>
                <w:trHeight w:val="687"/>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0711273040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11 900,00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11 900,00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0711273040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730 682,00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730 682,00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0712173080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380 682,00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380 682,00</w:t>
                  </w:r>
                </w:p>
              </w:tc>
            </w:tr>
            <w:tr w:rsidR="006C78E9" w:rsidRPr="004B1501" w:rsidTr="00851173">
              <w:trPr>
                <w:trHeight w:val="7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0712173080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372 557,00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372 557,00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0712173080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8 125,00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8 125,00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социальных выплат молодым семьям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07121L0200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07121L0200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"Социальная защита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2 085 000,00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1 225 000,00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социально значимых мероприятий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347 000,00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370 000,00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252 000,00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275 000,00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95 000,00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проекта "Мы вместе!"</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873 000,00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532 943,00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340 057,00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адресной помощи населению, а также дополнительных мер социальной поддержки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865 000,00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845 000,00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185 000,00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680 000,00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660 000,00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Обучение граждан в области правовой и компьютерной грамотности, организация деятельности "социального десанта"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0723100000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"Содействие занятости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общественных (временных) работ на территории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0731200000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5 "Доступная среда"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1 226 000,00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630 000,00</w:t>
                  </w:r>
                </w:p>
              </w:tc>
            </w:tr>
            <w:tr w:rsidR="006C78E9" w:rsidRPr="004B1501" w:rsidTr="00851173">
              <w:trPr>
                <w:trHeight w:val="896"/>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r>
            <w:tr w:rsidR="006C78E9" w:rsidRPr="004B1501" w:rsidTr="00851173">
              <w:trPr>
                <w:trHeight w:val="838"/>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07513L0270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муниципальных учреждений физической культуры и спорта к обслуживанию инвалидов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07515L0270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135 000,00</w:t>
                  </w:r>
                </w:p>
              </w:tc>
            </w:tr>
            <w:tr w:rsidR="006C78E9" w:rsidRPr="004B1501" w:rsidTr="00851173">
              <w:trPr>
                <w:trHeight w:val="1949"/>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 со звуковым маяком)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A67B2B">
              <w:trPr>
                <w:trHeight w:val="1836"/>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 со звуковым маяком)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07521L0270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07521L0270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A67B2B">
              <w:trPr>
                <w:trHeight w:val="1078"/>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851173">
              <w:trPr>
                <w:trHeight w:val="979"/>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Обустройство тротуаров и пешеходных переходов для 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07522L0270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Устройство переездов по тротуарным проездам для инвалидов-колясочников и других маломобильных групп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Устройство переездов по тротуарным проездам для инвалидов-колясочников и других маломобильных групп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07531L0270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07531L0270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851173">
              <w:trPr>
                <w:trHeight w:val="1962"/>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административных зданий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 со звуковым маяком) санитарный узел для маломобильных групп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0754200000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145 000,00</w:t>
                  </w:r>
                </w:p>
              </w:tc>
            </w:tr>
            <w:tr w:rsidR="006C78E9" w:rsidRPr="004B1501" w:rsidTr="00851173">
              <w:trPr>
                <w:trHeight w:val="2104"/>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Адаптация административных зданий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 со звуковым маяком) санитарный узел для маломобильных групп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07542L0270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07542L0270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Муниципальная программа городского округа "Вуктыл" "Муниципальное управление"</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25 534 032,43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24 920 401,43</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"Открытый муниципалитет"</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A67B2B">
              <w:trPr>
                <w:trHeight w:val="1819"/>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"Противодействие коррупции"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Повышение правовой грамотности, профессионального уровня и знаний в сфере противодействия коррупции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0823100000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0823100000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"Развитие кадрового потенциала"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0830000000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r>
            <w:tr w:rsidR="006C78E9" w:rsidRPr="004B1501" w:rsidTr="00A67B2B">
              <w:trPr>
                <w:trHeight w:val="1369"/>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4 "Обеспечение органов местного самоуправления"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13 181 700,43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13 681 700,43</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функций и полномочий органов местного самоуправления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10 081 700,43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10 581 700,43</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10 081 700,43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10 581 700,43</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Руководитель администрации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3 100 000,00</w:t>
                  </w:r>
                </w:p>
              </w:tc>
            </w:tr>
            <w:tr w:rsidR="006C78E9" w:rsidRPr="004B1501" w:rsidTr="00A67B2B">
              <w:trPr>
                <w:trHeight w:val="884"/>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0841200000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3 100 000,00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5 "Содержание муниципального казённого учреждения "Межотраслевая централизованная бухгалтерия"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10 743 701,00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10 893 701,00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муниципального казённого учреждения "Межотраслевая централизованная бухгалтерия"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10 743 701,00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10 893 701,00</w:t>
                  </w:r>
                </w:p>
              </w:tc>
            </w:tr>
            <w:tr w:rsidR="006C78E9" w:rsidRPr="004B1501" w:rsidTr="00A67B2B">
              <w:trPr>
                <w:trHeight w:val="1008"/>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0851100000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10 743 701,00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10 893 701,00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6 "Ремонт, капитальный ремонт и реконструкция здания администрации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0860000000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1 263 631,00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Выполнение работ по ремонту, капитальному ремонту здания администрации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0861100000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1 263 631,00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0861100000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1 263 631,00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4B1501">
                    <w:rPr>
                      <w:rFonts w:ascii="Times New Roman" w:eastAsia="Times New Roman" w:hAnsi="Times New Roman" w:cs="Times New Roman"/>
                      <w:sz w:val="16"/>
                      <w:szCs w:val="16"/>
                      <w:lang w:eastAsia="ru-RU"/>
                    </w:rPr>
                    <w:t>энергоэффективности</w:t>
                  </w:r>
                  <w:proofErr w:type="spellEnd"/>
                  <w:r w:rsidRPr="004B1501">
                    <w:rPr>
                      <w:rFonts w:ascii="Times New Roman" w:eastAsia="Times New Roman" w:hAnsi="Times New Roman" w:cs="Times New Roman"/>
                      <w:sz w:val="16"/>
                      <w:szCs w:val="16"/>
                      <w:lang w:eastAsia="ru-RU"/>
                    </w:rPr>
                    <w:t>"</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52 758 762,00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34 290 862,00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Подпрограмма 1 "Содержание и развитие жилищно-коммунального и городского хозяйства"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26 893 862,00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29 258 862,00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Благоустройство территории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6 302 776,00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6 302 776,00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6 100 000,00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Благоустройство территории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0911173120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0911173120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202 776,00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Обеспечение деятельности муниципального бюджетного учреждения "Локомотив"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18 061 673,00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20 761 673,00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18 061 673,00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20 761 673,00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Укрепление материально-технической базы муниципального бюджетного учреждения "Локомотив"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0911400000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0911400000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650 000,00</w:t>
                  </w:r>
                </w:p>
              </w:tc>
            </w:tr>
            <w:tr w:rsidR="006C78E9" w:rsidRPr="004B1501" w:rsidTr="00A67B2B">
              <w:trPr>
                <w:trHeight w:val="1321"/>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1 160 000,00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1 160 000,00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Демонтаж бесхозяйных объектов коммунального хозяйства и инженерных сетей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384 413,00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384 413,00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0912373060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0912373060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320 000,00</w:t>
                  </w:r>
                </w:p>
              </w:tc>
            </w:tr>
            <w:tr w:rsidR="006C78E9" w:rsidRPr="004B1501" w:rsidTr="00A67B2B">
              <w:trPr>
                <w:trHeight w:val="811"/>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64 413,00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64 413,00</w:t>
                  </w:r>
                </w:p>
              </w:tc>
            </w:tr>
            <w:tr w:rsidR="006C78E9" w:rsidRPr="004B1501" w:rsidTr="00A67B2B">
              <w:trPr>
                <w:trHeight w:val="85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61 413,00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61 413,00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0912373070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Оснащение объектов муниципальной собственности приборами учета энергетических ресурсов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"Строительство, реконструкция объектов социальной и коммунальной сферы"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25 864 900,00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5 032 000,00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4B1501">
                    <w:rPr>
                      <w:rFonts w:ascii="Times New Roman" w:eastAsia="Times New Roman" w:hAnsi="Times New Roman" w:cs="Times New Roman"/>
                      <w:sz w:val="16"/>
                      <w:szCs w:val="16"/>
                      <w:lang w:eastAsia="ru-RU"/>
                    </w:rPr>
                    <w:t>Дутово</w:t>
                  </w:r>
                  <w:proofErr w:type="spellEnd"/>
                  <w:r w:rsidRPr="004B1501">
                    <w:rPr>
                      <w:rFonts w:ascii="Times New Roman" w:eastAsia="Times New Roman" w:hAnsi="Times New Roman" w:cs="Times New Roman"/>
                      <w:sz w:val="16"/>
                      <w:szCs w:val="16"/>
                      <w:lang w:eastAsia="ru-RU"/>
                    </w:rPr>
                    <w:t>"</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19 040 900,00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4B1501">
                    <w:rPr>
                      <w:rFonts w:ascii="Times New Roman" w:eastAsia="Times New Roman" w:hAnsi="Times New Roman" w:cs="Times New Roman"/>
                      <w:sz w:val="16"/>
                      <w:szCs w:val="16"/>
                      <w:lang w:eastAsia="ru-RU"/>
                    </w:rPr>
                    <w:t>Дутово</w:t>
                  </w:r>
                  <w:proofErr w:type="spellEnd"/>
                  <w:r w:rsidRPr="004B1501">
                    <w:rPr>
                      <w:rFonts w:ascii="Times New Roman" w:eastAsia="Times New Roman" w:hAnsi="Times New Roman" w:cs="Times New Roman"/>
                      <w:sz w:val="16"/>
                      <w:szCs w:val="16"/>
                      <w:lang w:eastAsia="ru-RU"/>
                    </w:rPr>
                    <w:t>"</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09211L0180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4 940 900,00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09211L0180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4 940 900,00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Реализация проекта "Газификация жилых домов с. </w:t>
                  </w:r>
                  <w:proofErr w:type="spellStart"/>
                  <w:r w:rsidRPr="004B1501">
                    <w:rPr>
                      <w:rFonts w:ascii="Times New Roman" w:eastAsia="Times New Roman" w:hAnsi="Times New Roman" w:cs="Times New Roman"/>
                      <w:sz w:val="16"/>
                      <w:szCs w:val="16"/>
                      <w:lang w:eastAsia="ru-RU"/>
                    </w:rPr>
                    <w:t>Дутово</w:t>
                  </w:r>
                  <w:proofErr w:type="spellEnd"/>
                  <w:r w:rsidRPr="004B1501">
                    <w:rPr>
                      <w:rFonts w:ascii="Times New Roman" w:eastAsia="Times New Roman" w:hAnsi="Times New Roman" w:cs="Times New Roman"/>
                      <w:sz w:val="16"/>
                      <w:szCs w:val="16"/>
                      <w:lang w:eastAsia="ru-RU"/>
                    </w:rPr>
                    <w:t>"</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09211R0180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14 000 000,00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09211R0180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14 000 000,00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A67B2B">
              <w:trPr>
                <w:trHeight w:val="8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3 626 000,00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4 732 000,00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3 626 000,00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4 732 000,00</w:t>
                  </w:r>
                </w:p>
              </w:tc>
            </w:tr>
            <w:tr w:rsidR="006C78E9" w:rsidRPr="004B1501" w:rsidTr="00A67B2B">
              <w:trPr>
                <w:trHeight w:val="948"/>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308 000,00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308 000,00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Строительство водовода "Подчерье-Вуктыл"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Строительство водовода "Подчерье-Вуктыл"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09221S2620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Капитальные вложения в объекты государственной (муниципальной) собственности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09221S2620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A67B2B">
              <w:trPr>
                <w:trHeight w:val="988"/>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12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09222S2620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09222S2620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Строительство общественной бани в </w:t>
                  </w:r>
                  <w:proofErr w:type="spellStart"/>
                  <w:r w:rsidRPr="004B1501">
                    <w:rPr>
                      <w:rFonts w:ascii="Times New Roman" w:eastAsia="Times New Roman" w:hAnsi="Times New Roman" w:cs="Times New Roman"/>
                      <w:sz w:val="16"/>
                      <w:szCs w:val="16"/>
                      <w:lang w:eastAsia="ru-RU"/>
                    </w:rPr>
                    <w:t>г.Вуктыл</w:t>
                  </w:r>
                  <w:proofErr w:type="spellEnd"/>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2 000 000,00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0922300000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2 000 000,00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"Управление муниципальным имуществом"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10 156 174,40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7 649 722,40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"Управление и распоряжение муниципальным имуществом"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9 906 174,40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7 649 722,40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Списание муниципального имущества, признанного непригодным по результатам инвентаризации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A67B2B">
              <w:trPr>
                <w:trHeight w:val="692"/>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проведению оценки стоимости муниципального имущества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Организация работ по проведению кадастровых работ для обеспечения кадастровыми паспортами земельных участков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2 472 400,00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1012300000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2 472 400,00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Приобретение в муниципальную собственность имущества (основных средств, материальных запасов)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1 500 000,00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Проведение ремонта, реконструкции объектов муниципального имущества, изготовление проектно-сметной документации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Содержание и обслуживание муниципального имущества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3 933 774,40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3 949 722,40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1016300000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3 933 774,40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3 949 722,40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"Развитие градостроительной деятельности"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Непрограммные направления деятельности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844 700,00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844 700,00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Резервный фонд администрации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9900000210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9900000210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9900000220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A67B2B">
              <w:trPr>
                <w:trHeight w:val="1499"/>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9900073150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44 700,00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44 700,00</w:t>
                  </w:r>
                </w:p>
              </w:tc>
            </w:tr>
            <w:tr w:rsidR="006C78E9" w:rsidRPr="004B1501" w:rsidTr="00A67B2B">
              <w:trPr>
                <w:trHeight w:val="839"/>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9900073150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41 700,00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923</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9900073150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3 000,00</w:t>
                  </w:r>
                </w:p>
              </w:tc>
            </w:tr>
            <w:tr w:rsidR="006C78E9" w:rsidRPr="004B1501" w:rsidTr="004B1501">
              <w:trPr>
                <w:trHeight w:val="570"/>
              </w:trPr>
              <w:tc>
                <w:tcPr>
                  <w:tcW w:w="4996" w:type="dxa"/>
                  <w:gridSpan w:val="6"/>
                  <w:tcBorders>
                    <w:top w:val="nil"/>
                    <w:left w:val="single" w:sz="4" w:space="0" w:color="auto"/>
                    <w:bottom w:val="single" w:sz="4" w:space="0" w:color="auto"/>
                    <w:right w:val="single" w:sz="4" w:space="0" w:color="auto"/>
                  </w:tcBorders>
                  <w:shd w:val="clear" w:color="000000" w:fill="CCFFFF"/>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Управление образования администрации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975</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229 692 709,00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232 019 393,00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образования"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227 342 009,00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230 610 593,00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"Развитие системы образования"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219 278 667,00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221 940 637,00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211 649 662,00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214 095 762,00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21 431 762,00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23 451 762,00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21 431 762,00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23 451 762,00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Оказание муниципальных услуг (выполнение работ) дошкольными, образовательными учреждениями, МБОУДО "ЦВР" г.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0111173010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184 833 700,00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184 833 700,00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0111173010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184 833 700,00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184 833 700,00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Оказание муниципальных услуг (выполнение работ) дошкольными, образовательными учреждениями, МБОУДО "ЦВР" г.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5 384 200,00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5 810 300,00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0111173020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5 384 200,00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5 810 300,00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Модернизация дошкольного, общего образования, в том числе методическая и организационная деятельность</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140 000,00</w:t>
                  </w:r>
                </w:p>
              </w:tc>
            </w:tr>
            <w:tr w:rsidR="006C78E9" w:rsidRPr="004B1501" w:rsidTr="00A67B2B">
              <w:trPr>
                <w:trHeight w:val="711"/>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мер социальной поддержки по оплате жилого помещения и коммунальных услуг работникам учреждений образования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0112273190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Социальное обеспечение и иные выплаты населению</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0112273190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838 000,00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6 651 005,00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6 866 875,00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809 405,00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811 575,00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809 405,00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811 575,00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Меры социальной поддержки обучающимся, воспитанникам образовательных учреждений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0112372000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5 841 600,00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6 055 300,00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0112372000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5 841 600,00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6 055 300,00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"Дети и молодежь"</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1 604 500,00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1 604 500,00</w:t>
                  </w:r>
                </w:p>
              </w:tc>
            </w:tr>
            <w:tr w:rsidR="006C78E9" w:rsidRPr="004B1501" w:rsidTr="00A67B2B">
              <w:trPr>
                <w:trHeight w:val="952"/>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A67B2B">
              <w:trPr>
                <w:trHeight w:val="71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1 440,00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1 440,00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46 560,00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46 560,00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152 000,00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152 000,00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1 404 500,00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1 404 500,00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0122172040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604 500,00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0122172040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604 500,00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качественного, круглогодичного оздоровления и занятости детей и подростков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01221S2040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01221S2040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3 "Строительство, ремонт, капитальный ремонт и реконструкция зданий и помещений  образовательных учреждений"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1 096 000,00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Выполнение работ по ремонту, капитальному ремонту, реконструкции зданий, помещений учреждений образования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1 096 000,00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1 096 000,00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0131100001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1 096 000,00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1 130 000,00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4 "Обеспечение реализации муниципальной программы"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5 362 842,00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5 935 456,00</w:t>
                  </w:r>
                </w:p>
              </w:tc>
            </w:tr>
            <w:tr w:rsidR="006C78E9" w:rsidRPr="004B1501" w:rsidTr="00A67B2B">
              <w:trPr>
                <w:trHeight w:val="111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5 327 842,00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5 900 456,00</w:t>
                  </w:r>
                </w:p>
              </w:tc>
            </w:tr>
            <w:tr w:rsidR="006C78E9" w:rsidRPr="004B1501" w:rsidTr="00A67B2B">
              <w:trPr>
                <w:trHeight w:val="842"/>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5 327 842,00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5 900 456,00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условий для повышения качества и эффективности образования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0141200000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"Безопасность жизнедеятельности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1 190 700,00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804 800,00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"Противопожарная защита объектов муниципальной собственности"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980 700,00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604 800,00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Приобретение и установка противопожарного оборудования и инвентаря, выполнение работ по противопожарной  защите</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980 700,00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604 800,00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реализацию основного мероприятия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980 700,00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604 800,00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0422100001</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980 700,00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604 800,00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Подпрограмма 4 "Профилактика терроризма и экстремизма"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15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0442200000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"Развитие транспортной системы"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"Повышение безопасности дорожного движения"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851173">
              <w:trPr>
                <w:trHeight w:val="852"/>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10 000,00</w:t>
                  </w:r>
                </w:p>
              </w:tc>
            </w:tr>
            <w:tr w:rsidR="006C78E9" w:rsidRPr="004B1501" w:rsidTr="00851173">
              <w:trPr>
                <w:trHeight w:val="926"/>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безопасного поведения на улично-дорожной сети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0632400000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0632400000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"Социальное развитие и защита населения"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5 "Доступная среда"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Оснащение зданий учреждений сферы образования пандусами, поручнями, пандусными съездами, специальным оборудованием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r>
            <w:tr w:rsidR="006C78E9" w:rsidRPr="004B1501" w:rsidTr="00851173">
              <w:trPr>
                <w:trHeight w:val="974"/>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Проведение мероприятий по формированию базовых образовательных организаций, реализующих образовательные программы общего образования, обеспечивающих совместное обучение и воспитание инвалидов и лиц, не имеющих нарушений развития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A67B2B">
              <w:trPr>
                <w:trHeight w:val="1267"/>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условий для обучения детей-инвалидов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в том числе создание архитектурной доступности и оснащение оборудованием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0751400000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A67B2B">
              <w:trPr>
                <w:trHeight w:val="1129"/>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Создание условий для обучения детей-инвалидов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в том числе создание архитектурной доступности и оснащение оборудованием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07514L0270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07514L0270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4B1501">
                    <w:rPr>
                      <w:rFonts w:ascii="Times New Roman" w:eastAsia="Times New Roman" w:hAnsi="Times New Roman" w:cs="Times New Roman"/>
                      <w:sz w:val="16"/>
                      <w:szCs w:val="16"/>
                      <w:lang w:eastAsia="ru-RU"/>
                    </w:rPr>
                    <w:t>энергоэффективности</w:t>
                  </w:r>
                  <w:proofErr w:type="spellEnd"/>
                  <w:r w:rsidRPr="004B1501">
                    <w:rPr>
                      <w:rFonts w:ascii="Times New Roman" w:eastAsia="Times New Roman" w:hAnsi="Times New Roman" w:cs="Times New Roman"/>
                      <w:sz w:val="16"/>
                      <w:szCs w:val="16"/>
                      <w:lang w:eastAsia="ru-RU"/>
                    </w:rPr>
                    <w:t>"</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494 000,00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1 "Содержание и развитие жилищно-коммунального и городского хозяйства"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340 000,00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Оснащение объектов муниципальной собственности приборами учета энергетических ресурсов</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Замена ламп накаливания на энергосберегающие</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0914200000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"Строительство, реконструкция объектов социальной и коммунальной сферы"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154 000,00</w:t>
                  </w:r>
                </w:p>
              </w:tc>
            </w:tr>
            <w:tr w:rsidR="006C78E9" w:rsidRPr="004B1501" w:rsidTr="00A67B2B">
              <w:trPr>
                <w:trHeight w:val="776"/>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154 000,00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975</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0921300000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154 000,00</w:t>
                  </w:r>
                </w:p>
              </w:tc>
            </w:tr>
            <w:tr w:rsidR="006C78E9" w:rsidRPr="004B1501" w:rsidTr="004B1501">
              <w:trPr>
                <w:trHeight w:val="570"/>
              </w:trPr>
              <w:tc>
                <w:tcPr>
                  <w:tcW w:w="4996" w:type="dxa"/>
                  <w:gridSpan w:val="6"/>
                  <w:tcBorders>
                    <w:top w:val="nil"/>
                    <w:left w:val="single" w:sz="4" w:space="0" w:color="auto"/>
                    <w:bottom w:val="single" w:sz="4" w:space="0" w:color="auto"/>
                    <w:right w:val="single" w:sz="4" w:space="0" w:color="auto"/>
                  </w:tcBorders>
                  <w:shd w:val="clear" w:color="000000" w:fill="CCFFFF"/>
                  <w:vAlign w:val="center"/>
                  <w:hideMark/>
                </w:tcPr>
                <w:p w:rsidR="006C78E9" w:rsidRPr="004B1501" w:rsidRDefault="006C78E9" w:rsidP="006C78E9">
                  <w:pPr>
                    <w:spacing w:after="0" w:line="240" w:lineRule="auto"/>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Финансовое управление администрации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992</w:t>
                  </w:r>
                </w:p>
              </w:tc>
              <w:tc>
                <w:tcPr>
                  <w:tcW w:w="1275"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17 002 956,00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21 492 956,00</w:t>
                  </w:r>
                </w:p>
              </w:tc>
            </w:tr>
            <w:tr w:rsidR="006C78E9" w:rsidRPr="004B1501" w:rsidTr="004B1501">
              <w:trPr>
                <w:trHeight w:val="9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12 152 956,00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11 892 956,00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2 "Организация и обеспечение бюджетного процесса в городском округе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1120000000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3 960 000,00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Обслуживание муниципального долга городского округа "Вуктыл"</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1122200000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3 960 000,00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3 650 000,00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Обслуживание государственного (муниципального) долга</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1122200000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3 960 000,00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3 650 000,00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Подпрограмма 3 "Обеспечение реализации муниципальной программы"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8 192 956,00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8 242 956,00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Реализация функций аппарата исполнителей и участников программы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8 192 956,00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8 242 956,00</w:t>
                  </w:r>
                </w:p>
              </w:tc>
            </w:tr>
            <w:tr w:rsidR="006C78E9" w:rsidRPr="004B1501" w:rsidTr="00A67B2B">
              <w:trPr>
                <w:trHeight w:val="873"/>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8 114 956,00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8 164 956,00</w:t>
                  </w:r>
                </w:p>
              </w:tc>
            </w:tr>
            <w:tr w:rsidR="006C78E9" w:rsidRPr="004B1501" w:rsidTr="004B1501">
              <w:trPr>
                <w:trHeight w:val="6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1131100000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78 000,00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78 000,00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Непрограммные направления деятельности</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9900000000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4 850 000,00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9 600 000,00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Условно утверждаемые (утвержденные) расходы</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9900099990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4 850 000,00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9 600 000,00</w:t>
                  </w:r>
                </w:p>
              </w:tc>
            </w:tr>
            <w:tr w:rsidR="006C78E9" w:rsidRPr="004B1501" w:rsidTr="004B1501">
              <w:trPr>
                <w:trHeight w:val="300"/>
              </w:trPr>
              <w:tc>
                <w:tcPr>
                  <w:tcW w:w="4996" w:type="dxa"/>
                  <w:gridSpan w:val="6"/>
                  <w:tcBorders>
                    <w:top w:val="nil"/>
                    <w:left w:val="single" w:sz="4" w:space="0" w:color="auto"/>
                    <w:bottom w:val="single" w:sz="4" w:space="0" w:color="auto"/>
                    <w:right w:val="single" w:sz="4" w:space="0" w:color="auto"/>
                  </w:tcBorders>
                  <w:shd w:val="clear" w:color="auto" w:fill="auto"/>
                  <w:vAlign w:val="bottom"/>
                  <w:hideMark/>
                </w:tcPr>
                <w:p w:rsidR="006C78E9" w:rsidRPr="004B1501" w:rsidRDefault="006C78E9" w:rsidP="006C78E9">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Иные бюджетные ассигнования</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992</w:t>
                  </w:r>
                </w:p>
              </w:tc>
              <w:tc>
                <w:tcPr>
                  <w:tcW w:w="1275" w:type="dxa"/>
                  <w:tcBorders>
                    <w:top w:val="nil"/>
                    <w:left w:val="nil"/>
                    <w:bottom w:val="single" w:sz="4" w:space="0" w:color="auto"/>
                    <w:right w:val="single" w:sz="4" w:space="0" w:color="auto"/>
                  </w:tcBorders>
                  <w:shd w:val="clear" w:color="auto" w:fill="auto"/>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9900099990</w:t>
                  </w:r>
                </w:p>
              </w:tc>
              <w:tc>
                <w:tcPr>
                  <w:tcW w:w="709"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800</w:t>
                  </w:r>
                </w:p>
              </w:tc>
              <w:tc>
                <w:tcPr>
                  <w:tcW w:w="1276" w:type="dxa"/>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4 850 000,00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6C78E9" w:rsidRPr="004B1501" w:rsidRDefault="006C78E9" w:rsidP="006C78E9">
                  <w:pPr>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9 600 000,00</w:t>
                  </w:r>
                </w:p>
              </w:tc>
            </w:tr>
          </w:tbl>
          <w:p w:rsidR="006C78E9" w:rsidRPr="004B1501" w:rsidRDefault="006C78E9" w:rsidP="000E6591">
            <w:pPr>
              <w:spacing w:after="0" w:line="240" w:lineRule="auto"/>
              <w:rPr>
                <w:rFonts w:ascii="Times New Roman" w:eastAsia="Times New Roman" w:hAnsi="Times New Roman" w:cs="Times New Roman"/>
                <w:sz w:val="16"/>
                <w:szCs w:val="16"/>
                <w:lang w:eastAsia="ru-RU"/>
              </w:rPr>
            </w:pPr>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432" w:type="dxa"/>
            <w:gridSpan w:val="3"/>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471" w:type="dxa"/>
            <w:gridSpan w:val="4"/>
            <w:tcBorders>
              <w:top w:val="nil"/>
              <w:left w:val="nil"/>
              <w:bottom w:val="nil"/>
              <w:right w:val="nil"/>
            </w:tcBorders>
            <w:shd w:val="clear" w:color="auto" w:fill="auto"/>
            <w:noWrap/>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CC0DF5">
        <w:trPr>
          <w:gridBefore w:val="1"/>
          <w:gridAfter w:val="3"/>
          <w:wBefore w:w="142" w:type="dxa"/>
          <w:wAfter w:w="2621" w:type="dxa"/>
          <w:trHeight w:val="300"/>
        </w:trPr>
        <w:tc>
          <w:tcPr>
            <w:tcW w:w="10632" w:type="dxa"/>
            <w:gridSpan w:val="4"/>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432" w:type="dxa"/>
            <w:gridSpan w:val="3"/>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471" w:type="dxa"/>
            <w:gridSpan w:val="4"/>
            <w:tcBorders>
              <w:top w:val="nil"/>
              <w:left w:val="nil"/>
              <w:bottom w:val="nil"/>
              <w:right w:val="nil"/>
            </w:tcBorders>
            <w:shd w:val="clear" w:color="auto" w:fill="auto"/>
            <w:noWrap/>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CC0DF5">
        <w:trPr>
          <w:gridBefore w:val="1"/>
          <w:gridAfter w:val="3"/>
          <w:wBefore w:w="142" w:type="dxa"/>
          <w:wAfter w:w="2621" w:type="dxa"/>
          <w:trHeight w:val="300"/>
        </w:trPr>
        <w:tc>
          <w:tcPr>
            <w:tcW w:w="10632" w:type="dxa"/>
            <w:gridSpan w:val="4"/>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432" w:type="dxa"/>
            <w:gridSpan w:val="3"/>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471" w:type="dxa"/>
            <w:gridSpan w:val="4"/>
            <w:tcBorders>
              <w:top w:val="nil"/>
              <w:left w:val="nil"/>
              <w:bottom w:val="nil"/>
              <w:right w:val="nil"/>
            </w:tcBorders>
            <w:shd w:val="clear" w:color="auto" w:fill="auto"/>
            <w:noWrap/>
          </w:tcPr>
          <w:p w:rsidR="000E6591" w:rsidRPr="004B1501" w:rsidRDefault="000E6591" w:rsidP="000E6591">
            <w:pPr>
              <w:spacing w:after="0" w:line="240" w:lineRule="auto"/>
              <w:jc w:val="right"/>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6C78E9" w:rsidRPr="004B1501" w:rsidTr="00CC0DF5">
        <w:trPr>
          <w:gridBefore w:val="1"/>
          <w:wBefore w:w="142" w:type="dxa"/>
          <w:trHeight w:val="300"/>
        </w:trPr>
        <w:tc>
          <w:tcPr>
            <w:tcW w:w="10632" w:type="dxa"/>
            <w:gridSpan w:val="4"/>
            <w:tcBorders>
              <w:top w:val="nil"/>
              <w:left w:val="nil"/>
              <w:bottom w:val="nil"/>
              <w:right w:val="nil"/>
            </w:tcBorders>
            <w:shd w:val="clear" w:color="auto" w:fill="auto"/>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887"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2353" w:type="dxa"/>
            <w:gridSpan w:val="2"/>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4560" w:type="dxa"/>
            <w:gridSpan w:val="4"/>
            <w:tcBorders>
              <w:top w:val="nil"/>
              <w:left w:val="nil"/>
              <w:bottom w:val="nil"/>
              <w:right w:val="nil"/>
            </w:tcBorders>
            <w:shd w:val="clear" w:color="auto" w:fill="auto"/>
            <w:noWrap/>
            <w:vAlign w:val="center"/>
          </w:tcPr>
          <w:p w:rsidR="000E6591" w:rsidRPr="004B1501" w:rsidRDefault="000E6591" w:rsidP="000E6591">
            <w:pPr>
              <w:spacing w:after="0" w:line="240" w:lineRule="auto"/>
              <w:jc w:val="center"/>
              <w:rPr>
                <w:rFonts w:ascii="Times New Roman" w:eastAsia="Times New Roman" w:hAnsi="Times New Roman" w:cs="Times New Roman"/>
                <w:sz w:val="16"/>
                <w:szCs w:val="16"/>
                <w:lang w:eastAsia="ru-RU"/>
              </w:rPr>
            </w:pPr>
          </w:p>
        </w:tc>
        <w:tc>
          <w:tcPr>
            <w:tcW w:w="6991" w:type="dxa"/>
            <w:gridSpan w:val="11"/>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12" w:type="dxa"/>
            <w:gridSpan w:val="2"/>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32"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12" w:type="dxa"/>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4B1501" w:rsidTr="00CC0DF5">
        <w:trPr>
          <w:gridBefore w:val="1"/>
          <w:gridAfter w:val="4"/>
          <w:wBefore w:w="142" w:type="dxa"/>
          <w:wAfter w:w="2856" w:type="dxa"/>
          <w:trHeight w:val="300"/>
        </w:trPr>
        <w:tc>
          <w:tcPr>
            <w:tcW w:w="14872" w:type="dxa"/>
            <w:gridSpan w:val="8"/>
            <w:tcBorders>
              <w:top w:val="nil"/>
              <w:left w:val="nil"/>
              <w:bottom w:val="nil"/>
              <w:right w:val="nil"/>
            </w:tcBorders>
            <w:shd w:val="clear" w:color="auto" w:fill="auto"/>
          </w:tcPr>
          <w:p w:rsidR="000E6591" w:rsidRPr="004B1501" w:rsidRDefault="000E6591" w:rsidP="00CC0DF5">
            <w:pPr>
              <w:spacing w:after="0" w:line="240" w:lineRule="auto"/>
              <w:rPr>
                <w:rFonts w:ascii="Times New Roman" w:eastAsia="Times New Roman" w:hAnsi="Times New Roman" w:cs="Times New Roman"/>
                <w:sz w:val="16"/>
                <w:szCs w:val="16"/>
                <w:lang w:eastAsia="ru-RU"/>
              </w:rPr>
            </w:pPr>
          </w:p>
        </w:tc>
        <w:tc>
          <w:tcPr>
            <w:tcW w:w="8668" w:type="dxa"/>
            <w:gridSpan w:val="6"/>
            <w:tcBorders>
              <w:top w:val="nil"/>
              <w:left w:val="nil"/>
              <w:bottom w:val="nil"/>
              <w:right w:val="nil"/>
            </w:tcBorders>
            <w:shd w:val="clear" w:color="auto" w:fill="auto"/>
            <w:noWrap/>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4B1501" w:rsidRDefault="000E6591" w:rsidP="000E6591">
            <w:pPr>
              <w:spacing w:after="0" w:line="240" w:lineRule="auto"/>
              <w:rPr>
                <w:rFonts w:ascii="Times New Roman" w:eastAsia="Times New Roman" w:hAnsi="Times New Roman" w:cs="Times New Roman"/>
                <w:sz w:val="16"/>
                <w:szCs w:val="16"/>
                <w:lang w:eastAsia="ru-RU"/>
              </w:rPr>
            </w:pPr>
          </w:p>
        </w:tc>
      </w:tr>
      <w:tr w:rsidR="000E6591" w:rsidRPr="00CC0DF5" w:rsidTr="00CC0DF5">
        <w:trPr>
          <w:gridBefore w:val="1"/>
          <w:gridAfter w:val="4"/>
          <w:wBefore w:w="142" w:type="dxa"/>
          <w:wAfter w:w="2856" w:type="dxa"/>
          <w:trHeight w:val="300"/>
        </w:trPr>
        <w:tc>
          <w:tcPr>
            <w:tcW w:w="14872" w:type="dxa"/>
            <w:gridSpan w:val="8"/>
            <w:tcBorders>
              <w:top w:val="nil"/>
              <w:left w:val="nil"/>
              <w:bottom w:val="nil"/>
              <w:right w:val="nil"/>
            </w:tcBorders>
            <w:shd w:val="clear" w:color="auto" w:fill="auto"/>
          </w:tcPr>
          <w:tbl>
            <w:tblPr>
              <w:tblW w:w="10383" w:type="dxa"/>
              <w:tblLayout w:type="fixed"/>
              <w:tblLook w:val="04A0" w:firstRow="1" w:lastRow="0" w:firstColumn="1" w:lastColumn="0" w:noHBand="0" w:noVBand="1"/>
            </w:tblPr>
            <w:tblGrid>
              <w:gridCol w:w="236"/>
              <w:gridCol w:w="649"/>
              <w:gridCol w:w="567"/>
              <w:gridCol w:w="851"/>
              <w:gridCol w:w="1003"/>
              <w:gridCol w:w="262"/>
              <w:gridCol w:w="10"/>
              <w:gridCol w:w="2671"/>
              <w:gridCol w:w="1003"/>
              <w:gridCol w:w="2116"/>
              <w:gridCol w:w="10"/>
              <w:gridCol w:w="283"/>
              <w:gridCol w:w="722"/>
            </w:tblGrid>
            <w:tr w:rsidR="00CC0DF5" w:rsidRPr="00CC0DF5" w:rsidTr="00CC0DF5">
              <w:trPr>
                <w:trHeight w:val="87"/>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2067" w:type="dxa"/>
                  <w:gridSpan w:val="3"/>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8080" w:type="dxa"/>
                  <w:gridSpan w:val="9"/>
                  <w:tcBorders>
                    <w:top w:val="nil"/>
                    <w:left w:val="nil"/>
                    <w:bottom w:val="nil"/>
                    <w:right w:val="nil"/>
                  </w:tcBorders>
                  <w:shd w:val="clear" w:color="000000" w:fill="FFFFFF"/>
                  <w:noWrap/>
                  <w:hideMark/>
                </w:tcPr>
                <w:p w:rsidR="00851173" w:rsidRDefault="00CC0DF5" w:rsidP="00CC0DF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851173" w:rsidRDefault="00851173" w:rsidP="00CC0DF5">
                  <w:pPr>
                    <w:spacing w:after="0" w:line="240" w:lineRule="auto"/>
                    <w:rPr>
                      <w:rFonts w:ascii="Times New Roman" w:eastAsia="Times New Roman" w:hAnsi="Times New Roman" w:cs="Times New Roman"/>
                      <w:sz w:val="16"/>
                      <w:szCs w:val="16"/>
                      <w:lang w:eastAsia="ru-RU"/>
                    </w:rPr>
                  </w:pPr>
                </w:p>
                <w:p w:rsidR="001133A6" w:rsidRDefault="00851173" w:rsidP="00CC0DF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1133A6" w:rsidRDefault="001133A6" w:rsidP="00CC0DF5">
                  <w:pPr>
                    <w:spacing w:after="0" w:line="240" w:lineRule="auto"/>
                    <w:rPr>
                      <w:rFonts w:ascii="Times New Roman" w:eastAsia="Times New Roman" w:hAnsi="Times New Roman" w:cs="Times New Roman"/>
                      <w:sz w:val="16"/>
                      <w:szCs w:val="16"/>
                      <w:lang w:eastAsia="ru-RU"/>
                    </w:rPr>
                  </w:pPr>
                </w:p>
                <w:p w:rsidR="00CC0DF5" w:rsidRPr="00CC0DF5" w:rsidRDefault="00851173" w:rsidP="00CC0DF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1133A6">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00CC0DF5" w:rsidRPr="00CC0DF5">
                    <w:rPr>
                      <w:rFonts w:ascii="Times New Roman" w:eastAsia="Times New Roman" w:hAnsi="Times New Roman" w:cs="Times New Roman"/>
                      <w:sz w:val="16"/>
                      <w:szCs w:val="16"/>
                      <w:lang w:eastAsia="ru-RU"/>
                    </w:rPr>
                    <w:t>Приложение 5</w:t>
                  </w:r>
                </w:p>
              </w:tc>
            </w:tr>
            <w:tr w:rsidR="00CC0DF5" w:rsidRPr="00CC0DF5" w:rsidTr="00CC0DF5">
              <w:trPr>
                <w:trHeight w:val="255"/>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2067" w:type="dxa"/>
                  <w:gridSpan w:val="3"/>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8080" w:type="dxa"/>
                  <w:gridSpan w:val="9"/>
                  <w:tcBorders>
                    <w:top w:val="nil"/>
                    <w:left w:val="nil"/>
                    <w:bottom w:val="nil"/>
                    <w:right w:val="nil"/>
                  </w:tcBorders>
                  <w:shd w:val="clear" w:color="auto" w:fill="auto"/>
                  <w:noWrap/>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CC0DF5">
                    <w:rPr>
                      <w:rFonts w:ascii="Times New Roman" w:eastAsia="Times New Roman" w:hAnsi="Times New Roman" w:cs="Times New Roman"/>
                      <w:sz w:val="16"/>
                      <w:szCs w:val="16"/>
                      <w:lang w:eastAsia="ru-RU"/>
                    </w:rPr>
                    <w:t xml:space="preserve">к  решению Совета городского округа "Вуктыл" </w:t>
                  </w:r>
                </w:p>
              </w:tc>
            </w:tr>
            <w:tr w:rsidR="00CC0DF5" w:rsidRPr="00CC0DF5" w:rsidTr="00CC0DF5">
              <w:trPr>
                <w:gridAfter w:val="3"/>
                <w:wAfter w:w="1015" w:type="dxa"/>
                <w:trHeight w:val="255"/>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3332" w:type="dxa"/>
                  <w:gridSpan w:val="5"/>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5800" w:type="dxa"/>
                  <w:gridSpan w:val="4"/>
                  <w:tcBorders>
                    <w:top w:val="nil"/>
                    <w:left w:val="nil"/>
                    <w:bottom w:val="nil"/>
                    <w:right w:val="nil"/>
                  </w:tcBorders>
                  <w:shd w:val="clear" w:color="auto" w:fill="auto"/>
                  <w:noWrap/>
                  <w:vAlign w:val="bottom"/>
                  <w:hideMark/>
                </w:tcPr>
                <w:p w:rsidR="00CC0DF5" w:rsidRPr="00CC0DF5" w:rsidRDefault="00CC0DF5" w:rsidP="00CC0DF5">
                  <w:pPr>
                    <w:spacing w:after="0" w:line="240" w:lineRule="auto"/>
                    <w:ind w:left="-1265"/>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CC0DF5">
                    <w:rPr>
                      <w:rFonts w:ascii="Times New Roman" w:eastAsia="Times New Roman" w:hAnsi="Times New Roman" w:cs="Times New Roman"/>
                      <w:sz w:val="16"/>
                      <w:szCs w:val="16"/>
                      <w:lang w:eastAsia="ru-RU"/>
                    </w:rPr>
                    <w:t>"О внесении изменений в Решение Совета городского округа "Вуктыл"</w:t>
                  </w:r>
                </w:p>
              </w:tc>
            </w:tr>
            <w:tr w:rsidR="00CC0DF5" w:rsidRPr="00CC0DF5" w:rsidTr="00CC0DF5">
              <w:trPr>
                <w:gridAfter w:val="3"/>
                <w:wAfter w:w="1015" w:type="dxa"/>
                <w:trHeight w:val="255"/>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3332" w:type="dxa"/>
                  <w:gridSpan w:val="5"/>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5800" w:type="dxa"/>
                  <w:gridSpan w:val="4"/>
                  <w:tcBorders>
                    <w:top w:val="nil"/>
                    <w:left w:val="nil"/>
                    <w:bottom w:val="nil"/>
                    <w:right w:val="nil"/>
                  </w:tcBorders>
                  <w:shd w:val="clear" w:color="auto" w:fill="auto"/>
                  <w:noWrap/>
                  <w:hideMark/>
                </w:tcPr>
                <w:p w:rsidR="00CC0DF5" w:rsidRPr="00CC0DF5" w:rsidRDefault="00CC0DF5" w:rsidP="00CC0DF5">
                  <w:pPr>
                    <w:spacing w:after="0" w:line="240" w:lineRule="auto"/>
                    <w:ind w:left="-1265"/>
                    <w:jc w:val="right"/>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"О бюджете муниципального образования городского округа "Вуктыл" </w:t>
                  </w:r>
                </w:p>
              </w:tc>
            </w:tr>
            <w:tr w:rsidR="00CC0DF5" w:rsidRPr="00CC0DF5" w:rsidTr="00CC0DF5">
              <w:trPr>
                <w:gridAfter w:val="3"/>
                <w:wAfter w:w="1015" w:type="dxa"/>
                <w:trHeight w:val="255"/>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3332" w:type="dxa"/>
                  <w:gridSpan w:val="5"/>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5800" w:type="dxa"/>
                  <w:gridSpan w:val="4"/>
                  <w:tcBorders>
                    <w:top w:val="nil"/>
                    <w:left w:val="nil"/>
                    <w:bottom w:val="nil"/>
                    <w:right w:val="nil"/>
                  </w:tcBorders>
                  <w:shd w:val="clear" w:color="auto" w:fill="auto"/>
                  <w:noWrap/>
                  <w:hideMark/>
                </w:tcPr>
                <w:p w:rsidR="00CC0DF5" w:rsidRPr="00CC0DF5" w:rsidRDefault="00CC0DF5" w:rsidP="00CC0DF5">
                  <w:pPr>
                    <w:spacing w:after="0" w:line="240" w:lineRule="auto"/>
                    <w:ind w:left="-1265"/>
                    <w:jc w:val="right"/>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на 2017 год и плановый период 2018 и 2019 годов"</w:t>
                  </w:r>
                </w:p>
              </w:tc>
            </w:tr>
            <w:tr w:rsidR="00CC0DF5" w:rsidRPr="00CC0DF5" w:rsidTr="00CC0DF5">
              <w:trPr>
                <w:gridAfter w:val="5"/>
                <w:wAfter w:w="4134" w:type="dxa"/>
                <w:trHeight w:val="255"/>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1216" w:type="dxa"/>
                  <w:gridSpan w:val="2"/>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4797" w:type="dxa"/>
                  <w:gridSpan w:val="5"/>
                  <w:tcBorders>
                    <w:top w:val="nil"/>
                    <w:left w:val="nil"/>
                    <w:bottom w:val="nil"/>
                    <w:right w:val="nil"/>
                  </w:tcBorders>
                  <w:shd w:val="clear" w:color="auto" w:fill="auto"/>
                  <w:noWrap/>
                  <w:hideMark/>
                </w:tcPr>
                <w:p w:rsidR="00CC0DF5" w:rsidRPr="00CC0DF5" w:rsidRDefault="00CC0DF5" w:rsidP="00CC0DF5">
                  <w:pPr>
                    <w:spacing w:after="0" w:line="240" w:lineRule="auto"/>
                    <w:ind w:left="-1265"/>
                    <w:jc w:val="right"/>
                    <w:rPr>
                      <w:rFonts w:ascii="Times New Roman" w:eastAsia="Times New Roman" w:hAnsi="Times New Roman" w:cs="Times New Roman"/>
                      <w:sz w:val="16"/>
                      <w:szCs w:val="16"/>
                      <w:lang w:eastAsia="ru-RU"/>
                    </w:rPr>
                  </w:pPr>
                </w:p>
              </w:tc>
            </w:tr>
            <w:tr w:rsidR="00CC0DF5" w:rsidRPr="00CC0DF5" w:rsidTr="00CC0DF5">
              <w:trPr>
                <w:gridAfter w:val="2"/>
                <w:wAfter w:w="1005" w:type="dxa"/>
                <w:trHeight w:val="315"/>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3342" w:type="dxa"/>
                  <w:gridSpan w:val="6"/>
                  <w:tcBorders>
                    <w:top w:val="nil"/>
                    <w:left w:val="nil"/>
                    <w:bottom w:val="nil"/>
                    <w:right w:val="nil"/>
                  </w:tcBorders>
                  <w:shd w:val="clear" w:color="auto" w:fill="auto"/>
                  <w:noWrap/>
                  <w:vAlign w:val="bottom"/>
                  <w:hideMark/>
                </w:tcPr>
                <w:p w:rsidR="00CC0DF5" w:rsidRPr="00CC0DF5" w:rsidRDefault="00CC0DF5" w:rsidP="00CC0DF5">
                  <w:pPr>
                    <w:spacing w:after="0" w:line="240" w:lineRule="auto"/>
                    <w:jc w:val="right"/>
                    <w:rPr>
                      <w:rFonts w:ascii="Times New Roman" w:eastAsia="Times New Roman" w:hAnsi="Times New Roman" w:cs="Times New Roman"/>
                      <w:sz w:val="16"/>
                      <w:szCs w:val="16"/>
                      <w:lang w:eastAsia="ru-RU"/>
                    </w:rPr>
                  </w:pPr>
                </w:p>
              </w:tc>
              <w:tc>
                <w:tcPr>
                  <w:tcW w:w="5800" w:type="dxa"/>
                  <w:gridSpan w:val="4"/>
                  <w:tcBorders>
                    <w:top w:val="nil"/>
                    <w:left w:val="nil"/>
                    <w:bottom w:val="nil"/>
                    <w:right w:val="nil"/>
                  </w:tcBorders>
                  <w:shd w:val="clear" w:color="000000" w:fill="FFFFFF"/>
                  <w:noWrap/>
                  <w:vAlign w:val="bottom"/>
                  <w:hideMark/>
                </w:tcPr>
                <w:p w:rsidR="00CC0DF5" w:rsidRPr="00CC0DF5" w:rsidRDefault="00CC0DF5" w:rsidP="00CC0DF5">
                  <w:pPr>
                    <w:spacing w:after="0" w:line="240" w:lineRule="auto"/>
                    <w:ind w:left="-1265"/>
                    <w:jc w:val="right"/>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Приложение 7</w:t>
                  </w:r>
                </w:p>
              </w:tc>
            </w:tr>
            <w:tr w:rsidR="00CC0DF5" w:rsidRPr="00CC0DF5" w:rsidTr="00CC0DF5">
              <w:trPr>
                <w:gridAfter w:val="2"/>
                <w:wAfter w:w="1005" w:type="dxa"/>
                <w:trHeight w:val="255"/>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3342" w:type="dxa"/>
                  <w:gridSpan w:val="6"/>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5800" w:type="dxa"/>
                  <w:gridSpan w:val="4"/>
                  <w:tcBorders>
                    <w:top w:val="nil"/>
                    <w:left w:val="nil"/>
                    <w:bottom w:val="nil"/>
                    <w:right w:val="nil"/>
                  </w:tcBorders>
                  <w:shd w:val="clear" w:color="auto" w:fill="auto"/>
                  <w:noWrap/>
                  <w:vAlign w:val="bottom"/>
                  <w:hideMark/>
                </w:tcPr>
                <w:p w:rsidR="00CC0DF5" w:rsidRPr="00CC0DF5" w:rsidRDefault="00CC0DF5" w:rsidP="00CC0DF5">
                  <w:pPr>
                    <w:spacing w:after="0" w:line="240" w:lineRule="auto"/>
                    <w:ind w:left="-1265"/>
                    <w:jc w:val="right"/>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к решению Совета городского округа «Вуктыл» </w:t>
                  </w:r>
                </w:p>
              </w:tc>
            </w:tr>
            <w:tr w:rsidR="00CC0DF5" w:rsidRPr="00CC0DF5" w:rsidTr="00CC0DF5">
              <w:trPr>
                <w:gridAfter w:val="2"/>
                <w:wAfter w:w="1005" w:type="dxa"/>
                <w:trHeight w:val="315"/>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3342" w:type="dxa"/>
                  <w:gridSpan w:val="6"/>
                  <w:tcBorders>
                    <w:top w:val="nil"/>
                    <w:left w:val="nil"/>
                    <w:bottom w:val="nil"/>
                    <w:right w:val="nil"/>
                  </w:tcBorders>
                  <w:shd w:val="clear" w:color="auto" w:fill="auto"/>
                  <w:noWrap/>
                  <w:vAlign w:val="bottom"/>
                  <w:hideMark/>
                </w:tcPr>
                <w:p w:rsidR="00CC0DF5" w:rsidRPr="00CC0DF5" w:rsidRDefault="00CC0DF5" w:rsidP="00CC0DF5">
                  <w:pPr>
                    <w:spacing w:after="0" w:line="240" w:lineRule="auto"/>
                    <w:jc w:val="right"/>
                    <w:rPr>
                      <w:rFonts w:ascii="Times New Roman" w:eastAsia="Times New Roman" w:hAnsi="Times New Roman" w:cs="Times New Roman"/>
                      <w:sz w:val="16"/>
                      <w:szCs w:val="16"/>
                      <w:lang w:eastAsia="ru-RU"/>
                    </w:rPr>
                  </w:pPr>
                </w:p>
              </w:tc>
              <w:tc>
                <w:tcPr>
                  <w:tcW w:w="5800" w:type="dxa"/>
                  <w:gridSpan w:val="4"/>
                  <w:tcBorders>
                    <w:top w:val="nil"/>
                    <w:left w:val="nil"/>
                    <w:bottom w:val="nil"/>
                    <w:right w:val="nil"/>
                  </w:tcBorders>
                  <w:shd w:val="clear" w:color="auto" w:fill="auto"/>
                  <w:noWrap/>
                  <w:vAlign w:val="bottom"/>
                  <w:hideMark/>
                </w:tcPr>
                <w:p w:rsidR="00CC0DF5" w:rsidRPr="00CC0DF5" w:rsidRDefault="00CC0DF5" w:rsidP="00CC0DF5">
                  <w:pPr>
                    <w:spacing w:after="0" w:line="240" w:lineRule="auto"/>
                    <w:ind w:left="-1265"/>
                    <w:jc w:val="right"/>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"О бюджете муниципального образования городского округа "Вуктыл" </w:t>
                  </w:r>
                </w:p>
              </w:tc>
            </w:tr>
            <w:tr w:rsidR="00CC0DF5" w:rsidRPr="00CC0DF5" w:rsidTr="00CC0DF5">
              <w:trPr>
                <w:gridAfter w:val="2"/>
                <w:wAfter w:w="1005" w:type="dxa"/>
                <w:trHeight w:val="315"/>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3342" w:type="dxa"/>
                  <w:gridSpan w:val="6"/>
                  <w:tcBorders>
                    <w:top w:val="nil"/>
                    <w:left w:val="nil"/>
                    <w:bottom w:val="nil"/>
                    <w:right w:val="nil"/>
                  </w:tcBorders>
                  <w:shd w:val="clear" w:color="auto" w:fill="auto"/>
                  <w:noWrap/>
                  <w:vAlign w:val="bottom"/>
                  <w:hideMark/>
                </w:tcPr>
                <w:p w:rsidR="00CC0DF5" w:rsidRPr="00CC0DF5" w:rsidRDefault="00CC0DF5" w:rsidP="00CC0DF5">
                  <w:pPr>
                    <w:spacing w:after="0" w:line="240" w:lineRule="auto"/>
                    <w:jc w:val="right"/>
                    <w:rPr>
                      <w:rFonts w:ascii="Times New Roman" w:eastAsia="Times New Roman" w:hAnsi="Times New Roman" w:cs="Times New Roman"/>
                      <w:sz w:val="16"/>
                      <w:szCs w:val="16"/>
                      <w:lang w:eastAsia="ru-RU"/>
                    </w:rPr>
                  </w:pPr>
                </w:p>
              </w:tc>
              <w:tc>
                <w:tcPr>
                  <w:tcW w:w="5800" w:type="dxa"/>
                  <w:gridSpan w:val="4"/>
                  <w:tcBorders>
                    <w:top w:val="nil"/>
                    <w:left w:val="nil"/>
                    <w:bottom w:val="nil"/>
                    <w:right w:val="nil"/>
                  </w:tcBorders>
                  <w:shd w:val="clear" w:color="auto" w:fill="auto"/>
                  <w:noWrap/>
                  <w:vAlign w:val="bottom"/>
                  <w:hideMark/>
                </w:tcPr>
                <w:p w:rsidR="00CC0DF5" w:rsidRPr="00CC0DF5" w:rsidRDefault="00CC0DF5" w:rsidP="00CC0DF5">
                  <w:pPr>
                    <w:spacing w:after="0" w:line="240" w:lineRule="auto"/>
                    <w:ind w:left="-1265"/>
                    <w:jc w:val="right"/>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на 2017 год и плановый период 2018 и 2019 годов"</w:t>
                  </w:r>
                </w:p>
              </w:tc>
            </w:tr>
            <w:tr w:rsidR="00CC0DF5" w:rsidRPr="00CC0DF5" w:rsidTr="00CC0DF5">
              <w:trPr>
                <w:gridAfter w:val="4"/>
                <w:wAfter w:w="3131" w:type="dxa"/>
                <w:trHeight w:val="210"/>
              </w:trPr>
              <w:tc>
                <w:tcPr>
                  <w:tcW w:w="236" w:type="dxa"/>
                  <w:tcBorders>
                    <w:top w:val="nil"/>
                    <w:left w:val="nil"/>
                    <w:bottom w:val="nil"/>
                    <w:right w:val="nil"/>
                  </w:tcBorders>
                  <w:shd w:val="clear" w:color="auto" w:fill="auto"/>
                  <w:noWrap/>
                  <w:vAlign w:val="bottom"/>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p>
              </w:tc>
              <w:tc>
                <w:tcPr>
                  <w:tcW w:w="1216" w:type="dxa"/>
                  <w:gridSpan w:val="2"/>
                  <w:tcBorders>
                    <w:top w:val="nil"/>
                    <w:left w:val="nil"/>
                    <w:bottom w:val="nil"/>
                    <w:right w:val="nil"/>
                  </w:tcBorders>
                  <w:shd w:val="clear" w:color="auto" w:fill="auto"/>
                  <w:noWrap/>
                  <w:vAlign w:val="bottom"/>
                  <w:hideMark/>
                </w:tcPr>
                <w:p w:rsidR="00CC0DF5" w:rsidRPr="00CC0DF5" w:rsidRDefault="00CC0DF5" w:rsidP="00CC0DF5">
                  <w:pPr>
                    <w:spacing w:after="0" w:line="240" w:lineRule="auto"/>
                    <w:jc w:val="right"/>
                    <w:rPr>
                      <w:rFonts w:ascii="Times New Roman" w:eastAsia="Times New Roman" w:hAnsi="Times New Roman" w:cs="Times New Roman"/>
                      <w:sz w:val="16"/>
                      <w:szCs w:val="16"/>
                      <w:lang w:eastAsia="ru-RU"/>
                    </w:rPr>
                  </w:pPr>
                </w:p>
              </w:tc>
              <w:tc>
                <w:tcPr>
                  <w:tcW w:w="5800" w:type="dxa"/>
                  <w:gridSpan w:val="6"/>
                  <w:tcBorders>
                    <w:top w:val="nil"/>
                    <w:left w:val="nil"/>
                    <w:bottom w:val="nil"/>
                    <w:right w:val="nil"/>
                  </w:tcBorders>
                  <w:shd w:val="clear" w:color="auto" w:fill="auto"/>
                  <w:noWrap/>
                  <w:vAlign w:val="bottom"/>
                  <w:hideMark/>
                </w:tcPr>
                <w:p w:rsidR="00CC0DF5" w:rsidRPr="00CC0DF5" w:rsidRDefault="00CC0DF5" w:rsidP="00CC0DF5">
                  <w:pPr>
                    <w:spacing w:after="0" w:line="240" w:lineRule="auto"/>
                    <w:ind w:left="-1265"/>
                    <w:jc w:val="right"/>
                    <w:rPr>
                      <w:rFonts w:ascii="Times New Roman" w:eastAsia="Times New Roman" w:hAnsi="Times New Roman" w:cs="Times New Roman"/>
                      <w:sz w:val="16"/>
                      <w:szCs w:val="16"/>
                      <w:lang w:eastAsia="ru-RU"/>
                    </w:rPr>
                  </w:pPr>
                </w:p>
              </w:tc>
            </w:tr>
            <w:tr w:rsidR="00CC0DF5" w:rsidRPr="00CC0DF5" w:rsidTr="00CC0DF5">
              <w:trPr>
                <w:gridAfter w:val="1"/>
                <w:wAfter w:w="722" w:type="dxa"/>
                <w:trHeight w:val="322"/>
              </w:trPr>
              <w:tc>
                <w:tcPr>
                  <w:tcW w:w="9661" w:type="dxa"/>
                  <w:gridSpan w:val="12"/>
                  <w:vMerge w:val="restart"/>
                  <w:tcBorders>
                    <w:top w:val="nil"/>
                    <w:left w:val="nil"/>
                    <w:bottom w:val="nil"/>
                    <w:right w:val="nil"/>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Перечень главных администраторов доходов бюджета</w:t>
                  </w:r>
                </w:p>
              </w:tc>
            </w:tr>
            <w:tr w:rsidR="00CC0DF5" w:rsidRPr="00CC0DF5" w:rsidTr="00CC0DF5">
              <w:trPr>
                <w:gridAfter w:val="1"/>
                <w:wAfter w:w="722" w:type="dxa"/>
                <w:trHeight w:val="322"/>
              </w:trPr>
              <w:tc>
                <w:tcPr>
                  <w:tcW w:w="9661" w:type="dxa"/>
                  <w:gridSpan w:val="12"/>
                  <w:vMerge/>
                  <w:tcBorders>
                    <w:top w:val="nil"/>
                    <w:left w:val="nil"/>
                    <w:bottom w:val="nil"/>
                    <w:right w:val="nil"/>
                  </w:tcBorders>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p>
              </w:tc>
            </w:tr>
            <w:tr w:rsidR="00CC0DF5" w:rsidRPr="00CC0DF5" w:rsidTr="00CC0DF5">
              <w:trPr>
                <w:gridAfter w:val="1"/>
                <w:wAfter w:w="722" w:type="dxa"/>
                <w:trHeight w:val="322"/>
              </w:trPr>
              <w:tc>
                <w:tcPr>
                  <w:tcW w:w="9661" w:type="dxa"/>
                  <w:gridSpan w:val="12"/>
                  <w:vMerge/>
                  <w:tcBorders>
                    <w:top w:val="nil"/>
                    <w:left w:val="nil"/>
                    <w:bottom w:val="nil"/>
                    <w:right w:val="nil"/>
                  </w:tcBorders>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p>
              </w:tc>
            </w:tr>
            <w:tr w:rsidR="00CC0DF5" w:rsidRPr="00CC0DF5" w:rsidTr="00CC0DF5">
              <w:trPr>
                <w:gridAfter w:val="1"/>
                <w:wAfter w:w="722" w:type="dxa"/>
                <w:trHeight w:val="544"/>
              </w:trPr>
              <w:tc>
                <w:tcPr>
                  <w:tcW w:w="9661" w:type="dxa"/>
                  <w:gridSpan w:val="12"/>
                  <w:tcBorders>
                    <w:top w:val="nil"/>
                    <w:left w:val="nil"/>
                    <w:bottom w:val="nil"/>
                    <w:right w:val="nil"/>
                  </w:tcBorders>
                  <w:shd w:val="clear" w:color="auto" w:fill="auto"/>
                  <w:vAlign w:val="center"/>
                  <w:hideMark/>
                </w:tcPr>
                <w:p w:rsid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муниципального образования городского округа "Вуктыл"</w:t>
                  </w:r>
                </w:p>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p>
              </w:tc>
            </w:tr>
            <w:tr w:rsidR="00CC0DF5" w:rsidRPr="00CC0DF5" w:rsidTr="002853A3">
              <w:trPr>
                <w:gridAfter w:val="1"/>
                <w:wAfter w:w="722" w:type="dxa"/>
                <w:trHeight w:val="87"/>
              </w:trPr>
              <w:tc>
                <w:tcPr>
                  <w:tcW w:w="885" w:type="dxa"/>
                  <w:gridSpan w:val="2"/>
                  <w:tcBorders>
                    <w:top w:val="nil"/>
                    <w:left w:val="nil"/>
                    <w:bottom w:val="nil"/>
                    <w:right w:val="nil"/>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b/>
                      <w:bCs/>
                      <w:sz w:val="16"/>
                      <w:szCs w:val="16"/>
                      <w:lang w:eastAsia="ru-RU"/>
                    </w:rPr>
                  </w:pPr>
                </w:p>
              </w:tc>
              <w:tc>
                <w:tcPr>
                  <w:tcW w:w="2421" w:type="dxa"/>
                  <w:gridSpan w:val="3"/>
                  <w:tcBorders>
                    <w:top w:val="nil"/>
                    <w:left w:val="nil"/>
                    <w:bottom w:val="nil"/>
                    <w:right w:val="nil"/>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b/>
                      <w:bCs/>
                      <w:sz w:val="16"/>
                      <w:szCs w:val="16"/>
                      <w:lang w:eastAsia="ru-RU"/>
                    </w:rPr>
                  </w:pPr>
                </w:p>
              </w:tc>
              <w:tc>
                <w:tcPr>
                  <w:tcW w:w="6355" w:type="dxa"/>
                  <w:gridSpan w:val="7"/>
                  <w:tcBorders>
                    <w:top w:val="nil"/>
                    <w:left w:val="nil"/>
                    <w:bottom w:val="nil"/>
                    <w:right w:val="nil"/>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b/>
                      <w:bCs/>
                      <w:sz w:val="16"/>
                      <w:szCs w:val="16"/>
                      <w:lang w:eastAsia="ru-RU"/>
                    </w:rPr>
                  </w:pPr>
                </w:p>
              </w:tc>
            </w:tr>
            <w:tr w:rsidR="00CC0DF5" w:rsidRPr="00CC0DF5" w:rsidTr="002853A3">
              <w:trPr>
                <w:gridAfter w:val="1"/>
                <w:wAfter w:w="722" w:type="dxa"/>
                <w:trHeight w:val="510"/>
              </w:trPr>
              <w:tc>
                <w:tcPr>
                  <w:tcW w:w="885"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b/>
                      <w:bCs/>
                      <w:sz w:val="16"/>
                      <w:szCs w:val="16"/>
                      <w:lang w:eastAsia="ru-RU"/>
                    </w:rPr>
                  </w:pPr>
                  <w:r w:rsidRPr="00CC0DF5">
                    <w:rPr>
                      <w:rFonts w:ascii="Times New Roman" w:eastAsia="Times New Roman" w:hAnsi="Times New Roman" w:cs="Times New Roman"/>
                      <w:b/>
                      <w:bCs/>
                      <w:sz w:val="16"/>
                      <w:szCs w:val="16"/>
                      <w:lang w:eastAsia="ru-RU"/>
                    </w:rPr>
                    <w:t>Код</w:t>
                  </w:r>
                </w:p>
              </w:tc>
              <w:tc>
                <w:tcPr>
                  <w:tcW w:w="2421" w:type="dxa"/>
                  <w:gridSpan w:val="3"/>
                  <w:tcBorders>
                    <w:top w:val="single" w:sz="8" w:space="0" w:color="auto"/>
                    <w:left w:val="nil"/>
                    <w:bottom w:val="single" w:sz="8" w:space="0" w:color="auto"/>
                    <w:right w:val="single" w:sz="4" w:space="0" w:color="auto"/>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b/>
                      <w:bCs/>
                      <w:sz w:val="16"/>
                      <w:szCs w:val="16"/>
                      <w:lang w:eastAsia="ru-RU"/>
                    </w:rPr>
                  </w:pPr>
                  <w:r w:rsidRPr="00CC0DF5">
                    <w:rPr>
                      <w:rFonts w:ascii="Times New Roman" w:eastAsia="Times New Roman" w:hAnsi="Times New Roman" w:cs="Times New Roman"/>
                      <w:b/>
                      <w:bCs/>
                      <w:sz w:val="16"/>
                      <w:szCs w:val="16"/>
                      <w:lang w:eastAsia="ru-RU"/>
                    </w:rPr>
                    <w:t>Код дохода</w:t>
                  </w:r>
                </w:p>
              </w:tc>
              <w:tc>
                <w:tcPr>
                  <w:tcW w:w="6355" w:type="dxa"/>
                  <w:gridSpan w:val="7"/>
                  <w:tcBorders>
                    <w:top w:val="single" w:sz="8" w:space="0" w:color="auto"/>
                    <w:left w:val="nil"/>
                    <w:bottom w:val="single" w:sz="8" w:space="0" w:color="auto"/>
                    <w:right w:val="single" w:sz="8" w:space="0" w:color="auto"/>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b/>
                      <w:bCs/>
                      <w:sz w:val="16"/>
                      <w:szCs w:val="16"/>
                      <w:lang w:eastAsia="ru-RU"/>
                    </w:rPr>
                  </w:pPr>
                  <w:r w:rsidRPr="00CC0DF5">
                    <w:rPr>
                      <w:rFonts w:ascii="Times New Roman" w:eastAsia="Times New Roman" w:hAnsi="Times New Roman" w:cs="Times New Roman"/>
                      <w:b/>
                      <w:bCs/>
                      <w:sz w:val="16"/>
                      <w:szCs w:val="16"/>
                      <w:lang w:eastAsia="ru-RU"/>
                    </w:rPr>
                    <w:t>Наименование</w:t>
                  </w:r>
                </w:p>
              </w:tc>
            </w:tr>
            <w:tr w:rsidR="00CC0DF5" w:rsidRPr="00CC0DF5" w:rsidTr="002853A3">
              <w:trPr>
                <w:gridAfter w:val="1"/>
                <w:wAfter w:w="722" w:type="dxa"/>
                <w:trHeight w:val="555"/>
              </w:trPr>
              <w:tc>
                <w:tcPr>
                  <w:tcW w:w="885" w:type="dxa"/>
                  <w:gridSpan w:val="2"/>
                  <w:tcBorders>
                    <w:top w:val="nil"/>
                    <w:left w:val="single" w:sz="8" w:space="0" w:color="auto"/>
                    <w:bottom w:val="single" w:sz="4" w:space="0" w:color="auto"/>
                    <w:right w:val="single" w:sz="4" w:space="0" w:color="auto"/>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905</w:t>
                  </w:r>
                </w:p>
              </w:tc>
              <w:tc>
                <w:tcPr>
                  <w:tcW w:w="8776" w:type="dxa"/>
                  <w:gridSpan w:val="10"/>
                  <w:tcBorders>
                    <w:top w:val="single" w:sz="8" w:space="0" w:color="auto"/>
                    <w:left w:val="nil"/>
                    <w:bottom w:val="single" w:sz="4" w:space="0" w:color="auto"/>
                    <w:right w:val="single" w:sz="8" w:space="0" w:color="000000"/>
                  </w:tcBorders>
                  <w:shd w:val="clear" w:color="auto" w:fill="auto"/>
                  <w:vAlign w:val="center"/>
                  <w:hideMark/>
                </w:tcPr>
                <w:p w:rsidR="00CC0DF5" w:rsidRPr="00CC0DF5" w:rsidRDefault="002853A3" w:rsidP="00CC0DF5">
                  <w:pPr>
                    <w:spacing w:after="0" w:line="240" w:lineRule="auto"/>
                    <w:jc w:val="center"/>
                    <w:rPr>
                      <w:rFonts w:ascii="Times New Roman" w:eastAsia="Times New Roman" w:hAnsi="Times New Roman" w:cs="Times New Roman"/>
                      <w:b/>
                      <w:bCs/>
                      <w:i/>
                      <w:iCs/>
                      <w:sz w:val="16"/>
                      <w:szCs w:val="16"/>
                      <w:lang w:eastAsia="ru-RU"/>
                    </w:rPr>
                  </w:pPr>
                  <w:r>
                    <w:rPr>
                      <w:rFonts w:ascii="Times New Roman" w:eastAsia="Times New Roman" w:hAnsi="Times New Roman" w:cs="Times New Roman"/>
                      <w:b/>
                      <w:bCs/>
                      <w:i/>
                      <w:iCs/>
                      <w:sz w:val="16"/>
                      <w:szCs w:val="16"/>
                      <w:lang w:eastAsia="ru-RU"/>
                    </w:rPr>
                    <w:t xml:space="preserve">                                </w:t>
                  </w:r>
                  <w:r w:rsidR="00CC0DF5" w:rsidRPr="00CC0DF5">
                    <w:rPr>
                      <w:rFonts w:ascii="Times New Roman" w:eastAsia="Times New Roman" w:hAnsi="Times New Roman" w:cs="Times New Roman"/>
                      <w:b/>
                      <w:bCs/>
                      <w:i/>
                      <w:iCs/>
                      <w:sz w:val="16"/>
                      <w:szCs w:val="16"/>
                      <w:lang w:eastAsia="ru-RU"/>
                    </w:rPr>
                    <w:t>Контрольно-счетная палата городского округа "Вуктыл"</w:t>
                  </w:r>
                </w:p>
              </w:tc>
            </w:tr>
            <w:tr w:rsidR="00CC0DF5" w:rsidRPr="00CC0DF5" w:rsidTr="002853A3">
              <w:trPr>
                <w:gridAfter w:val="1"/>
                <w:wAfter w:w="722" w:type="dxa"/>
                <w:trHeight w:val="495"/>
              </w:trPr>
              <w:tc>
                <w:tcPr>
                  <w:tcW w:w="885" w:type="dxa"/>
                  <w:gridSpan w:val="2"/>
                  <w:tcBorders>
                    <w:top w:val="nil"/>
                    <w:left w:val="single" w:sz="8" w:space="0" w:color="auto"/>
                    <w:bottom w:val="nil"/>
                    <w:right w:val="single" w:sz="4" w:space="0" w:color="auto"/>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921</w:t>
                  </w:r>
                </w:p>
              </w:tc>
              <w:tc>
                <w:tcPr>
                  <w:tcW w:w="8776" w:type="dxa"/>
                  <w:gridSpan w:val="10"/>
                  <w:tcBorders>
                    <w:top w:val="nil"/>
                    <w:left w:val="nil"/>
                    <w:bottom w:val="single" w:sz="4" w:space="0" w:color="auto"/>
                    <w:right w:val="single" w:sz="8" w:space="0" w:color="000000"/>
                  </w:tcBorders>
                  <w:shd w:val="clear" w:color="auto" w:fill="auto"/>
                  <w:vAlign w:val="center"/>
                  <w:hideMark/>
                </w:tcPr>
                <w:p w:rsidR="00CC0DF5" w:rsidRPr="00CC0DF5" w:rsidRDefault="002853A3" w:rsidP="00CC0DF5">
                  <w:pPr>
                    <w:spacing w:after="0" w:line="240" w:lineRule="auto"/>
                    <w:jc w:val="center"/>
                    <w:rPr>
                      <w:rFonts w:ascii="Times New Roman" w:eastAsia="Times New Roman" w:hAnsi="Times New Roman" w:cs="Times New Roman"/>
                      <w:b/>
                      <w:bCs/>
                      <w:i/>
                      <w:iCs/>
                      <w:sz w:val="16"/>
                      <w:szCs w:val="16"/>
                      <w:lang w:eastAsia="ru-RU"/>
                    </w:rPr>
                  </w:pPr>
                  <w:r>
                    <w:rPr>
                      <w:rFonts w:ascii="Times New Roman" w:eastAsia="Times New Roman" w:hAnsi="Times New Roman" w:cs="Times New Roman"/>
                      <w:b/>
                      <w:bCs/>
                      <w:i/>
                      <w:iCs/>
                      <w:sz w:val="16"/>
                      <w:szCs w:val="16"/>
                      <w:lang w:eastAsia="ru-RU"/>
                    </w:rPr>
                    <w:t xml:space="preserve">                        </w:t>
                  </w:r>
                  <w:r w:rsidR="00CC0DF5" w:rsidRPr="00CC0DF5">
                    <w:rPr>
                      <w:rFonts w:ascii="Times New Roman" w:eastAsia="Times New Roman" w:hAnsi="Times New Roman" w:cs="Times New Roman"/>
                      <w:b/>
                      <w:bCs/>
                      <w:i/>
                      <w:iCs/>
                      <w:sz w:val="16"/>
                      <w:szCs w:val="16"/>
                      <w:lang w:eastAsia="ru-RU"/>
                    </w:rPr>
                    <w:t>Совет городского округа "Вуктыл"</w:t>
                  </w:r>
                </w:p>
              </w:tc>
            </w:tr>
            <w:tr w:rsidR="00CC0DF5" w:rsidRPr="00CC0DF5" w:rsidTr="002853A3">
              <w:trPr>
                <w:gridAfter w:val="1"/>
                <w:wAfter w:w="722" w:type="dxa"/>
                <w:trHeight w:val="495"/>
              </w:trPr>
              <w:tc>
                <w:tcPr>
                  <w:tcW w:w="8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923</w:t>
                  </w:r>
                </w:p>
              </w:tc>
              <w:tc>
                <w:tcPr>
                  <w:tcW w:w="8776" w:type="dxa"/>
                  <w:gridSpan w:val="10"/>
                  <w:tcBorders>
                    <w:top w:val="single" w:sz="4" w:space="0" w:color="auto"/>
                    <w:left w:val="nil"/>
                    <w:bottom w:val="single" w:sz="4" w:space="0" w:color="auto"/>
                    <w:right w:val="single" w:sz="4" w:space="0" w:color="000000"/>
                  </w:tcBorders>
                  <w:shd w:val="clear" w:color="auto" w:fill="auto"/>
                  <w:vAlign w:val="center"/>
                  <w:hideMark/>
                </w:tcPr>
                <w:p w:rsidR="00CC0DF5" w:rsidRPr="00CC0DF5" w:rsidRDefault="002853A3" w:rsidP="00CC0DF5">
                  <w:pPr>
                    <w:spacing w:after="0" w:line="240" w:lineRule="auto"/>
                    <w:jc w:val="center"/>
                    <w:rPr>
                      <w:rFonts w:ascii="Times New Roman" w:eastAsia="Times New Roman" w:hAnsi="Times New Roman" w:cs="Times New Roman"/>
                      <w:b/>
                      <w:bCs/>
                      <w:i/>
                      <w:iCs/>
                      <w:sz w:val="16"/>
                      <w:szCs w:val="16"/>
                      <w:lang w:eastAsia="ru-RU"/>
                    </w:rPr>
                  </w:pPr>
                  <w:r>
                    <w:rPr>
                      <w:rFonts w:ascii="Times New Roman" w:eastAsia="Times New Roman" w:hAnsi="Times New Roman" w:cs="Times New Roman"/>
                      <w:b/>
                      <w:bCs/>
                      <w:i/>
                      <w:iCs/>
                      <w:sz w:val="16"/>
                      <w:szCs w:val="16"/>
                      <w:lang w:eastAsia="ru-RU"/>
                    </w:rPr>
                    <w:t xml:space="preserve">                              </w:t>
                  </w:r>
                  <w:r w:rsidR="00CC0DF5" w:rsidRPr="00CC0DF5">
                    <w:rPr>
                      <w:rFonts w:ascii="Times New Roman" w:eastAsia="Times New Roman" w:hAnsi="Times New Roman" w:cs="Times New Roman"/>
                      <w:b/>
                      <w:bCs/>
                      <w:i/>
                      <w:iCs/>
                      <w:sz w:val="16"/>
                      <w:szCs w:val="16"/>
                      <w:lang w:eastAsia="ru-RU"/>
                    </w:rPr>
                    <w:t>Администрация городского округа "Вуктыл"</w:t>
                  </w:r>
                </w:p>
              </w:tc>
            </w:tr>
            <w:tr w:rsidR="00CC0DF5" w:rsidRPr="00CC0DF5" w:rsidTr="002853A3">
              <w:trPr>
                <w:gridAfter w:val="1"/>
                <w:wAfter w:w="722" w:type="dxa"/>
                <w:trHeight w:val="630"/>
              </w:trPr>
              <w:tc>
                <w:tcPr>
                  <w:tcW w:w="885" w:type="dxa"/>
                  <w:gridSpan w:val="2"/>
                  <w:tcBorders>
                    <w:top w:val="nil"/>
                    <w:left w:val="single" w:sz="4" w:space="0" w:color="auto"/>
                    <w:bottom w:val="single" w:sz="4" w:space="0" w:color="auto"/>
                    <w:right w:val="single" w:sz="4" w:space="0" w:color="auto"/>
                  </w:tcBorders>
                  <w:shd w:val="clear" w:color="auto" w:fill="auto"/>
                  <w:noWrap/>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1 08 07150 01 0000 110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Государственная пошлина за выдачу разрешения на установку рекламной конструкции </w:t>
                  </w:r>
                </w:p>
              </w:tc>
            </w:tr>
            <w:tr w:rsidR="00CC0DF5" w:rsidRPr="00CC0DF5" w:rsidTr="002853A3">
              <w:trPr>
                <w:gridAfter w:val="1"/>
                <w:wAfter w:w="722" w:type="dxa"/>
                <w:trHeight w:val="124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1 08 07173 01 0000 110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 </w:t>
                  </w:r>
                </w:p>
              </w:tc>
            </w:tr>
            <w:tr w:rsidR="00CC0DF5" w:rsidRPr="00CC0DF5" w:rsidTr="002853A3">
              <w:trPr>
                <w:gridAfter w:val="1"/>
                <w:wAfter w:w="722" w:type="dxa"/>
                <w:trHeight w:val="117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1 11 05012 04 0000 120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r>
            <w:tr w:rsidR="00CC0DF5" w:rsidRPr="00CC0DF5" w:rsidTr="002853A3">
              <w:trPr>
                <w:gridAfter w:val="1"/>
                <w:wAfter w:w="722" w:type="dxa"/>
                <w:trHeight w:val="117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1 11 05024 04 0000 120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r>
            <w:tr w:rsidR="00CC0DF5" w:rsidRPr="00CC0DF5" w:rsidTr="002853A3">
              <w:trPr>
                <w:gridAfter w:val="1"/>
                <w:wAfter w:w="722" w:type="dxa"/>
                <w:trHeight w:val="118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1 11 05034 04 0000 120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r>
            <w:tr w:rsidR="00CC0DF5" w:rsidRPr="00CC0DF5" w:rsidTr="002853A3">
              <w:trPr>
                <w:gridAfter w:val="1"/>
                <w:wAfter w:w="722" w:type="dxa"/>
                <w:trHeight w:val="97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1 11 05074 04 0000 120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Доходы от сдачи в аренду имущества, составляющего казну городских округов (за исключением земельных участков)</w:t>
                  </w:r>
                </w:p>
              </w:tc>
            </w:tr>
            <w:tr w:rsidR="00CC0DF5" w:rsidRPr="00CC0DF5" w:rsidTr="002853A3">
              <w:trPr>
                <w:gridAfter w:val="1"/>
                <w:wAfter w:w="722" w:type="dxa"/>
                <w:trHeight w:val="1485"/>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1 11 05312 04 0000 120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tc>
            </w:tr>
            <w:tr w:rsidR="00CC0DF5" w:rsidRPr="00CC0DF5" w:rsidTr="002853A3">
              <w:trPr>
                <w:gridAfter w:val="1"/>
                <w:wAfter w:w="722" w:type="dxa"/>
                <w:trHeight w:val="87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1 11 07014 04 0000 120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r>
            <w:tr w:rsidR="00CC0DF5" w:rsidRPr="00CC0DF5" w:rsidTr="002853A3">
              <w:trPr>
                <w:gridAfter w:val="1"/>
                <w:wAfter w:w="722" w:type="dxa"/>
                <w:trHeight w:val="1317"/>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lastRenderedPageBreak/>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1 11 09044 04 0001 120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наем муниципальных жилых помещений)</w:t>
                  </w:r>
                </w:p>
              </w:tc>
            </w:tr>
            <w:tr w:rsidR="00CC0DF5" w:rsidRPr="00CC0DF5" w:rsidTr="002853A3">
              <w:trPr>
                <w:gridAfter w:val="1"/>
                <w:wAfter w:w="722" w:type="dxa"/>
                <w:trHeight w:val="1252"/>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1 11 09044 04 0002 120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24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предоставления мест на опорах уличного освещения)</w:t>
                  </w:r>
                </w:p>
              </w:tc>
            </w:tr>
            <w:tr w:rsidR="00CC0DF5" w:rsidRPr="00CC0DF5" w:rsidTr="002853A3">
              <w:trPr>
                <w:gridAfter w:val="1"/>
                <w:wAfter w:w="722" w:type="dxa"/>
                <w:trHeight w:val="1128"/>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1 11 09044 04 0003 120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предоставления мест под установку и эксплуатацию рекламных конструкций на недвижимом муниципальном имуществе)</w:t>
                  </w:r>
                </w:p>
              </w:tc>
            </w:tr>
            <w:tr w:rsidR="00CC0DF5" w:rsidRPr="00CC0DF5" w:rsidTr="002853A3">
              <w:trPr>
                <w:gridAfter w:val="1"/>
                <w:wAfter w:w="722" w:type="dxa"/>
                <w:trHeight w:val="1320"/>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1 11 09044 04 0004 120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(прочие доходы)</w:t>
                  </w:r>
                </w:p>
              </w:tc>
            </w:tr>
            <w:tr w:rsidR="00CC0DF5" w:rsidRPr="00CC0DF5" w:rsidTr="002853A3">
              <w:trPr>
                <w:gridAfter w:val="1"/>
                <w:wAfter w:w="722" w:type="dxa"/>
                <w:trHeight w:val="1078"/>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1 11 09044 04 0005 120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вывоз жидких бытовых отходов)</w:t>
                  </w:r>
                </w:p>
              </w:tc>
            </w:tr>
            <w:tr w:rsidR="00CC0DF5" w:rsidRPr="00CC0DF5" w:rsidTr="002853A3">
              <w:trPr>
                <w:gridAfter w:val="1"/>
                <w:wAfter w:w="722" w:type="dxa"/>
                <w:trHeight w:val="1320"/>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1 11 09044 04 0006 120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вывоз твердых коммунальных отходов)</w:t>
                  </w:r>
                </w:p>
              </w:tc>
            </w:tr>
            <w:tr w:rsidR="00CC0DF5" w:rsidRPr="00CC0DF5" w:rsidTr="002853A3">
              <w:trPr>
                <w:gridAfter w:val="1"/>
                <w:wAfter w:w="722" w:type="dxa"/>
                <w:trHeight w:val="1320"/>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1 11 09044 04 0007 120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содержание и ремонт жилого помещения)</w:t>
                  </w:r>
                </w:p>
              </w:tc>
            </w:tr>
            <w:tr w:rsidR="00CC0DF5" w:rsidRPr="00CC0DF5" w:rsidTr="002853A3">
              <w:trPr>
                <w:gridAfter w:val="1"/>
                <w:wAfter w:w="722" w:type="dxa"/>
                <w:trHeight w:val="76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1 14 01040 04 0000 410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от продажи квартир, находящихся в собственности городских округов</w:t>
                  </w:r>
                </w:p>
              </w:tc>
            </w:tr>
            <w:tr w:rsidR="00CC0DF5" w:rsidRPr="00CC0DF5" w:rsidTr="002853A3">
              <w:trPr>
                <w:gridAfter w:val="1"/>
                <w:wAfter w:w="722" w:type="dxa"/>
                <w:trHeight w:val="1215"/>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1 14 02043 04 0000 410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CC0DF5" w:rsidRPr="00CC0DF5" w:rsidTr="002853A3">
              <w:trPr>
                <w:gridAfter w:val="1"/>
                <w:wAfter w:w="722" w:type="dxa"/>
                <w:trHeight w:val="1248"/>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1 14 02043 04 0000 440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CC0DF5" w:rsidRPr="00CC0DF5" w:rsidTr="002853A3">
              <w:trPr>
                <w:gridAfter w:val="1"/>
                <w:wAfter w:w="722" w:type="dxa"/>
                <w:trHeight w:val="930"/>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1 14 06012 04 0000 430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r>
            <w:tr w:rsidR="00CC0DF5" w:rsidRPr="00CC0DF5" w:rsidTr="002853A3">
              <w:trPr>
                <w:gridAfter w:val="1"/>
                <w:wAfter w:w="722" w:type="dxa"/>
                <w:trHeight w:val="930"/>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1 14 06024 04 0000 430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r>
            <w:tr w:rsidR="00CC0DF5" w:rsidRPr="00CC0DF5" w:rsidTr="002853A3">
              <w:trPr>
                <w:gridAfter w:val="1"/>
                <w:wAfter w:w="722" w:type="dxa"/>
                <w:trHeight w:val="930"/>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1 15 02040 04 0000 140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Платежи, взимаемые органами местного самоуправления (организациями) городских округов за выполнение определенных функций</w:t>
                  </w:r>
                </w:p>
              </w:tc>
            </w:tr>
            <w:tr w:rsidR="00CC0DF5" w:rsidRPr="00CC0DF5" w:rsidTr="002853A3">
              <w:trPr>
                <w:gridAfter w:val="1"/>
                <w:wAfter w:w="722" w:type="dxa"/>
                <w:trHeight w:val="127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1 16 37030 04 0000 140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округов</w:t>
                  </w:r>
                </w:p>
              </w:tc>
            </w:tr>
            <w:tr w:rsidR="00CC0DF5" w:rsidRPr="00CC0DF5" w:rsidTr="002853A3">
              <w:trPr>
                <w:gridAfter w:val="1"/>
                <w:wAfter w:w="722" w:type="dxa"/>
                <w:trHeight w:val="94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lastRenderedPageBreak/>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2 02 25064 04 0000 151</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Субсидии бюджетам городских округов на государственную поддержку малого и среднего предпринимательства, включая крестьянские (фермерские) хозяйства</w:t>
                  </w:r>
                </w:p>
              </w:tc>
            </w:tr>
            <w:tr w:rsidR="00CC0DF5" w:rsidRPr="00CC0DF5" w:rsidTr="002853A3">
              <w:trPr>
                <w:gridAfter w:val="1"/>
                <w:wAfter w:w="722" w:type="dxa"/>
                <w:trHeight w:val="114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2 02 20077 04 0000 151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Субсидии бюджетам городских округов на </w:t>
                  </w:r>
                  <w:proofErr w:type="spellStart"/>
                  <w:r w:rsidRPr="00CC0DF5">
                    <w:rPr>
                      <w:rFonts w:ascii="Times New Roman" w:eastAsia="Times New Roman" w:hAnsi="Times New Roman" w:cs="Times New Roman"/>
                      <w:sz w:val="16"/>
                      <w:szCs w:val="16"/>
                      <w:lang w:eastAsia="ru-RU"/>
                    </w:rPr>
                    <w:t>софинансирование</w:t>
                  </w:r>
                  <w:proofErr w:type="spellEnd"/>
                  <w:r w:rsidRPr="00CC0DF5">
                    <w:rPr>
                      <w:rFonts w:ascii="Times New Roman" w:eastAsia="Times New Roman" w:hAnsi="Times New Roman" w:cs="Times New Roman"/>
                      <w:sz w:val="16"/>
                      <w:szCs w:val="16"/>
                      <w:lang w:eastAsia="ru-RU"/>
                    </w:rPr>
                    <w:t xml:space="preserve"> капитальных вложений в объекты муниципальной собственности </w:t>
                  </w:r>
                </w:p>
              </w:tc>
            </w:tr>
            <w:tr w:rsidR="00CC0DF5" w:rsidRPr="00CC0DF5" w:rsidTr="002853A3">
              <w:trPr>
                <w:gridAfter w:val="1"/>
                <w:wAfter w:w="722" w:type="dxa"/>
                <w:trHeight w:val="147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2 02 20298 04 0000 151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Субсидии бюджетам городских округов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r>
            <w:tr w:rsidR="00CC0DF5" w:rsidRPr="00CC0DF5" w:rsidTr="002853A3">
              <w:trPr>
                <w:gridAfter w:val="1"/>
                <w:wAfter w:w="722" w:type="dxa"/>
                <w:trHeight w:val="94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2 02 20301 04 0000 151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Субсидии бюджетам  городских округов на  обеспечение мероприятий по капитальному ремонту многоквартирных домов за счет средств бюджетов</w:t>
                  </w:r>
                </w:p>
              </w:tc>
            </w:tr>
            <w:tr w:rsidR="00CC0DF5" w:rsidRPr="00CC0DF5" w:rsidTr="002853A3">
              <w:trPr>
                <w:gridAfter w:val="1"/>
                <w:wAfter w:w="722" w:type="dxa"/>
                <w:trHeight w:val="94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2 02 25027 04 0000 151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Субсидии бюджетам городских округов на реализацию мероприятий государственной программы Российской Федерации "Доступная среда" на 2011 - 2020 годы</w:t>
                  </w:r>
                </w:p>
              </w:tc>
            </w:tr>
            <w:tr w:rsidR="00CC0DF5" w:rsidRPr="00CC0DF5" w:rsidTr="002853A3">
              <w:trPr>
                <w:gridAfter w:val="1"/>
                <w:wAfter w:w="722" w:type="dxa"/>
                <w:trHeight w:val="78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2 02 25519 04 0000 151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Субсидия бюджетам городских округов на поддержку отрасли культуры</w:t>
                  </w:r>
                </w:p>
              </w:tc>
            </w:tr>
            <w:tr w:rsidR="00CC0DF5" w:rsidRPr="00CC0DF5" w:rsidTr="002853A3">
              <w:trPr>
                <w:gridAfter w:val="1"/>
                <w:wAfter w:w="722" w:type="dxa"/>
                <w:trHeight w:val="121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2 02 25558 04 0000 151</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Субсидии бюджетам городских округов на обеспечение развития и укрепление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r>
            <w:tr w:rsidR="00CC0DF5" w:rsidRPr="00CC0DF5" w:rsidTr="002853A3">
              <w:trPr>
                <w:gridAfter w:val="1"/>
                <w:wAfter w:w="722" w:type="dxa"/>
                <w:trHeight w:val="76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2 02 35120 04 0000 151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CC0DF5" w:rsidRPr="00CC0DF5" w:rsidTr="002853A3">
              <w:trPr>
                <w:gridAfter w:val="1"/>
                <w:wAfter w:w="722" w:type="dxa"/>
                <w:trHeight w:val="78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2 02 30024 04 0000 151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Субвенции  бюджетам городских округов на выполнение передаваемых полномочий субъектов Российской Федерации</w:t>
                  </w:r>
                </w:p>
              </w:tc>
            </w:tr>
            <w:tr w:rsidR="00CC0DF5" w:rsidRPr="00CC0DF5" w:rsidTr="002853A3">
              <w:trPr>
                <w:gridAfter w:val="1"/>
                <w:wAfter w:w="722" w:type="dxa"/>
                <w:trHeight w:val="112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2 02 35082 04 0000 151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CC0DF5" w:rsidRPr="00CC0DF5" w:rsidTr="002853A3">
              <w:trPr>
                <w:gridAfter w:val="1"/>
                <w:wAfter w:w="722" w:type="dxa"/>
                <w:trHeight w:val="109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2 02 35135 04 0000 151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Субвенции бюджетам городских округов на 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r>
            <w:tr w:rsidR="00CC0DF5" w:rsidRPr="00CC0DF5" w:rsidTr="002853A3">
              <w:trPr>
                <w:gridAfter w:val="1"/>
                <w:wAfter w:w="722" w:type="dxa"/>
                <w:trHeight w:val="88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2 02 45144 04 0000 151</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Межбюджетные трансферты, передаваемые бюджетам городских округов на комплектование книжных фондов библиотек муниципальных образований</w:t>
                  </w:r>
                </w:p>
              </w:tc>
            </w:tr>
            <w:tr w:rsidR="00CC0DF5" w:rsidRPr="00CC0DF5" w:rsidTr="002853A3">
              <w:trPr>
                <w:gridAfter w:val="1"/>
                <w:wAfter w:w="722" w:type="dxa"/>
                <w:trHeight w:val="132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2 02 45146 04 0000 151</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24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Межбюджетные трансферты, передаваемые бюджетам городских округов,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CC0DF5" w:rsidRPr="00CC0DF5" w:rsidTr="002853A3">
              <w:trPr>
                <w:gridAfter w:val="1"/>
                <w:wAfter w:w="722" w:type="dxa"/>
                <w:trHeight w:val="945"/>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2 04 04010 04 0000 180</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Предоставление негосударственными организациями грантов для получателей средств бюджетов городских округов</w:t>
                  </w:r>
                </w:p>
              </w:tc>
            </w:tr>
            <w:tr w:rsidR="00CC0DF5" w:rsidRPr="00CC0DF5" w:rsidTr="002853A3">
              <w:trPr>
                <w:gridAfter w:val="1"/>
                <w:wAfter w:w="722" w:type="dxa"/>
                <w:trHeight w:val="69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923</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2 07 04050 04 0000 180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Прочие безвозмездные поступления в бюджеты городских округов </w:t>
                  </w:r>
                </w:p>
              </w:tc>
            </w:tr>
            <w:tr w:rsidR="00CC0DF5" w:rsidRPr="00CC0DF5" w:rsidTr="002853A3">
              <w:trPr>
                <w:gridAfter w:val="1"/>
                <w:wAfter w:w="722" w:type="dxa"/>
                <w:trHeight w:val="585"/>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975</w:t>
                  </w:r>
                </w:p>
              </w:tc>
              <w:tc>
                <w:tcPr>
                  <w:tcW w:w="8776" w:type="dxa"/>
                  <w:gridSpan w:val="10"/>
                  <w:tcBorders>
                    <w:top w:val="single" w:sz="4" w:space="0" w:color="auto"/>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Управление образования администрации городского округа "Вуктыл"</w:t>
                  </w:r>
                </w:p>
              </w:tc>
            </w:tr>
            <w:tr w:rsidR="00CC0DF5" w:rsidRPr="00CC0DF5" w:rsidTr="002853A3">
              <w:trPr>
                <w:gridAfter w:val="1"/>
                <w:wAfter w:w="722" w:type="dxa"/>
                <w:trHeight w:val="1140"/>
              </w:trPr>
              <w:tc>
                <w:tcPr>
                  <w:tcW w:w="885" w:type="dxa"/>
                  <w:gridSpan w:val="2"/>
                  <w:tcBorders>
                    <w:top w:val="nil"/>
                    <w:left w:val="single" w:sz="4" w:space="0" w:color="auto"/>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lastRenderedPageBreak/>
                    <w:t>975</w:t>
                  </w:r>
                </w:p>
              </w:tc>
              <w:tc>
                <w:tcPr>
                  <w:tcW w:w="2421" w:type="dxa"/>
                  <w:gridSpan w:val="3"/>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2 02 30029 04 0000 151</w:t>
                  </w:r>
                </w:p>
              </w:tc>
              <w:tc>
                <w:tcPr>
                  <w:tcW w:w="6355" w:type="dxa"/>
                  <w:gridSpan w:val="7"/>
                  <w:tcBorders>
                    <w:top w:val="nil"/>
                    <w:left w:val="nil"/>
                    <w:bottom w:val="single" w:sz="4" w:space="0" w:color="auto"/>
                    <w:right w:val="single" w:sz="4" w:space="0" w:color="auto"/>
                  </w:tcBorders>
                  <w:shd w:val="clear" w:color="000000" w:fill="FFFFFF"/>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CC0DF5" w:rsidRPr="00CC0DF5" w:rsidTr="002853A3">
              <w:trPr>
                <w:gridAfter w:val="1"/>
                <w:wAfter w:w="722" w:type="dxa"/>
                <w:trHeight w:val="51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992</w:t>
                  </w:r>
                </w:p>
              </w:tc>
              <w:tc>
                <w:tcPr>
                  <w:tcW w:w="8776" w:type="dxa"/>
                  <w:gridSpan w:val="10"/>
                  <w:tcBorders>
                    <w:top w:val="single" w:sz="4" w:space="0" w:color="auto"/>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Финансовое управление администрации городского округа "Вуктыл"</w:t>
                  </w:r>
                </w:p>
              </w:tc>
            </w:tr>
            <w:tr w:rsidR="00CC0DF5" w:rsidRPr="00CC0DF5" w:rsidTr="002853A3">
              <w:trPr>
                <w:gridAfter w:val="1"/>
                <w:wAfter w:w="722" w:type="dxa"/>
                <w:trHeight w:val="118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992</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1 18 04000 04 0000 180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Поступления в бюджеты городских округов (перечисления из бюджетов городских округов) по урегулированию расчетов между бюджетами бюджетной системы Российской Федерации по распределенным доходам</w:t>
                  </w:r>
                </w:p>
              </w:tc>
            </w:tr>
            <w:tr w:rsidR="00CC0DF5" w:rsidRPr="00CC0DF5" w:rsidTr="002853A3">
              <w:trPr>
                <w:gridAfter w:val="1"/>
                <w:wAfter w:w="722" w:type="dxa"/>
                <w:trHeight w:val="63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992</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2 02 15001 04 0000 151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Дотации бюджетам городских округов на выравнивание бюджетной обеспеченности</w:t>
                  </w:r>
                </w:p>
              </w:tc>
            </w:tr>
            <w:tr w:rsidR="00CC0DF5" w:rsidRPr="00CC0DF5" w:rsidTr="002853A3">
              <w:trPr>
                <w:gridAfter w:val="1"/>
                <w:wAfter w:w="722" w:type="dxa"/>
                <w:trHeight w:val="705"/>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992</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2 02 15002 04 0000 151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Дотации бюджетам городских округов на поддержку мер по обеспечению сбалансированности бюджетов</w:t>
                  </w:r>
                </w:p>
              </w:tc>
            </w:tr>
            <w:tr w:rsidR="00CC0DF5" w:rsidRPr="00CC0DF5" w:rsidTr="002853A3">
              <w:trPr>
                <w:gridAfter w:val="1"/>
                <w:wAfter w:w="722" w:type="dxa"/>
                <w:trHeight w:val="87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992</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2 02 30024 04 0000 151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Субвенции бюджетам городских округов на выполнение передаваемых полномочий субъектов Российской Федерации</w:t>
                  </w:r>
                </w:p>
              </w:tc>
            </w:tr>
            <w:tr w:rsidR="00CC0DF5" w:rsidRPr="00CC0DF5" w:rsidTr="002853A3">
              <w:trPr>
                <w:gridAfter w:val="1"/>
                <w:wAfter w:w="722" w:type="dxa"/>
                <w:trHeight w:val="1440"/>
              </w:trPr>
              <w:tc>
                <w:tcPr>
                  <w:tcW w:w="885" w:type="dxa"/>
                  <w:gridSpan w:val="2"/>
                  <w:tcBorders>
                    <w:top w:val="nil"/>
                    <w:left w:val="single" w:sz="4" w:space="0" w:color="auto"/>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992</w:t>
                  </w:r>
                </w:p>
              </w:tc>
              <w:tc>
                <w:tcPr>
                  <w:tcW w:w="2421" w:type="dxa"/>
                  <w:gridSpan w:val="3"/>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2 08 04000 04 0000 180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CC0DF5" w:rsidRPr="00CC0DF5" w:rsidTr="00CC0DF5">
              <w:trPr>
                <w:gridAfter w:val="1"/>
                <w:wAfter w:w="722" w:type="dxa"/>
                <w:trHeight w:val="1005"/>
              </w:trPr>
              <w:tc>
                <w:tcPr>
                  <w:tcW w:w="9661"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b/>
                      <w:bCs/>
                      <w:i/>
                      <w:iCs/>
                      <w:sz w:val="16"/>
                      <w:szCs w:val="16"/>
                      <w:lang w:eastAsia="ru-RU"/>
                    </w:rPr>
                  </w:pPr>
                  <w:r w:rsidRPr="00CC0DF5">
                    <w:rPr>
                      <w:rFonts w:ascii="Times New Roman" w:eastAsia="Times New Roman" w:hAnsi="Times New Roman" w:cs="Times New Roman"/>
                      <w:b/>
                      <w:bCs/>
                      <w:i/>
                      <w:iCs/>
                      <w:sz w:val="16"/>
                      <w:szCs w:val="16"/>
                      <w:lang w:eastAsia="ru-RU"/>
                    </w:rPr>
                    <w:t>Иные доходы бюджета городского округа, администрирование которых может осуществляться  главными администраторами доходов бюджета городского округа в пределах их компетенции</w:t>
                  </w:r>
                </w:p>
              </w:tc>
            </w:tr>
            <w:tr w:rsidR="00CC0DF5" w:rsidRPr="00CC0DF5" w:rsidTr="00CC0DF5">
              <w:trPr>
                <w:gridAfter w:val="1"/>
                <w:wAfter w:w="722" w:type="dxa"/>
                <w:trHeight w:val="702"/>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1 13 01994 04 0000 130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Прочие доходы от оказания платных услуг (работ) получателями средств бюджетов городских округов</w:t>
                  </w:r>
                </w:p>
              </w:tc>
            </w:tr>
            <w:tr w:rsidR="00CC0DF5" w:rsidRPr="00CC0DF5" w:rsidTr="00CC0DF5">
              <w:trPr>
                <w:gridAfter w:val="1"/>
                <w:wAfter w:w="722" w:type="dxa"/>
                <w:trHeight w:val="600"/>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1 13 02994 04 0000 130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Прочие доходы от компенсации затрат  бюджетов городских округов</w:t>
                  </w:r>
                </w:p>
              </w:tc>
            </w:tr>
            <w:tr w:rsidR="00CC0DF5" w:rsidRPr="00CC0DF5" w:rsidTr="00CC0DF5">
              <w:trPr>
                <w:gridAfter w:val="1"/>
                <w:wAfter w:w="722" w:type="dxa"/>
                <w:trHeight w:val="1234"/>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1 14 02042 04 0000 410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CC0DF5" w:rsidRPr="00CC0DF5" w:rsidTr="00CC0DF5">
              <w:trPr>
                <w:gridAfter w:val="1"/>
                <w:wAfter w:w="722" w:type="dxa"/>
                <w:trHeight w:val="1200"/>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1 14 02042 04 0000 440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CC0DF5" w:rsidRPr="00CC0DF5" w:rsidTr="00CC0DF5">
              <w:trPr>
                <w:gridAfter w:val="1"/>
                <w:wAfter w:w="722" w:type="dxa"/>
                <w:trHeight w:val="1200"/>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1 16 23041 04 0000 140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округов</w:t>
                  </w:r>
                </w:p>
              </w:tc>
            </w:tr>
            <w:tr w:rsidR="00CC0DF5" w:rsidRPr="00CC0DF5" w:rsidTr="00CC0DF5">
              <w:trPr>
                <w:gridAfter w:val="1"/>
                <w:wAfter w:w="722" w:type="dxa"/>
                <w:trHeight w:val="88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1 16 23042 04 0000 140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от возмещения ущерба при возникновении иных страховых случаев, когда выгодоприобретателями выступают получатели средств бюджетов городских округов</w:t>
                  </w:r>
                </w:p>
              </w:tc>
            </w:tr>
            <w:tr w:rsidR="00CC0DF5" w:rsidRPr="00CC0DF5" w:rsidTr="00CC0DF5">
              <w:trPr>
                <w:gridAfter w:val="1"/>
                <w:wAfter w:w="722" w:type="dxa"/>
                <w:trHeight w:val="82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1 16 32000 04 0000 140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w:t>
                  </w:r>
                </w:p>
              </w:tc>
            </w:tr>
            <w:tr w:rsidR="00CC0DF5" w:rsidRPr="00CC0DF5" w:rsidTr="00CC0DF5">
              <w:trPr>
                <w:gridAfter w:val="1"/>
                <w:wAfter w:w="722" w:type="dxa"/>
                <w:trHeight w:val="121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1 16 33040 04 0000 140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w:t>
                  </w:r>
                </w:p>
              </w:tc>
            </w:tr>
            <w:tr w:rsidR="00CC0DF5" w:rsidRPr="00CC0DF5" w:rsidTr="00CC0DF5">
              <w:trPr>
                <w:gridAfter w:val="1"/>
                <w:wAfter w:w="722" w:type="dxa"/>
                <w:trHeight w:val="79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1 16 90040 04 0000 140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CC0DF5" w:rsidRPr="00CC0DF5" w:rsidTr="00CC0DF5">
              <w:trPr>
                <w:gridAfter w:val="1"/>
                <w:wAfter w:w="722" w:type="dxa"/>
                <w:trHeight w:val="544"/>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lastRenderedPageBreak/>
                    <w:t>1 17 01040 04 0000 180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Невыясненные поступления, зачисляемые в бюджеты городских округов</w:t>
                  </w:r>
                </w:p>
              </w:tc>
            </w:tr>
            <w:tr w:rsidR="00CC0DF5" w:rsidRPr="00CC0DF5" w:rsidTr="00CC0DF5">
              <w:trPr>
                <w:gridAfter w:val="1"/>
                <w:wAfter w:w="722" w:type="dxa"/>
                <w:trHeight w:val="55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1 17 05040 04 0000 180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Прочие неналоговые доходы бюджетов городских округов</w:t>
                  </w:r>
                </w:p>
              </w:tc>
            </w:tr>
            <w:tr w:rsidR="00CC0DF5" w:rsidRPr="00CC0DF5" w:rsidTr="00CC0DF5">
              <w:trPr>
                <w:gridAfter w:val="1"/>
                <w:wAfter w:w="722" w:type="dxa"/>
                <w:trHeight w:val="544"/>
              </w:trPr>
              <w:tc>
                <w:tcPr>
                  <w:tcW w:w="3306"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2 02 20051 04 0000 151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Субсидии бюджетам городских округов на реализацию федеральных целевых программ</w:t>
                  </w:r>
                </w:p>
              </w:tc>
            </w:tr>
            <w:tr w:rsidR="00CC0DF5" w:rsidRPr="00CC0DF5" w:rsidTr="00CC0DF5">
              <w:trPr>
                <w:gridAfter w:val="1"/>
                <w:wAfter w:w="722" w:type="dxa"/>
                <w:trHeight w:val="64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2 02 29999 04 0000 151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Прочие субсидии бюджетам городских округов</w:t>
                  </w:r>
                </w:p>
              </w:tc>
            </w:tr>
            <w:tr w:rsidR="00CC0DF5" w:rsidRPr="00CC0DF5" w:rsidTr="00CC0DF5">
              <w:trPr>
                <w:gridAfter w:val="1"/>
                <w:wAfter w:w="722" w:type="dxa"/>
                <w:trHeight w:val="660"/>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2 02 39999 04 0000 151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Прочие субвенции бюджетам городских округов</w:t>
                  </w:r>
                </w:p>
              </w:tc>
            </w:tr>
            <w:tr w:rsidR="00CC0DF5" w:rsidRPr="00CC0DF5" w:rsidTr="00CC0DF5">
              <w:trPr>
                <w:gridAfter w:val="1"/>
                <w:wAfter w:w="722" w:type="dxa"/>
                <w:trHeight w:val="67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2 02 49999 04 0000 151</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Прочие межбюджетные трансферты, передаваемые бюджетам городских округов </w:t>
                  </w:r>
                </w:p>
              </w:tc>
            </w:tr>
            <w:tr w:rsidR="00CC0DF5" w:rsidRPr="00CC0DF5" w:rsidTr="00CC0DF5">
              <w:trPr>
                <w:gridAfter w:val="1"/>
                <w:wAfter w:w="722" w:type="dxa"/>
                <w:trHeight w:val="76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2 18 04010 04 0000 180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бюджетов городских округов от возврата бюджетными учреждениями остатков субсидий прошлых лет</w:t>
                  </w:r>
                </w:p>
              </w:tc>
            </w:tr>
            <w:tr w:rsidR="00CC0DF5" w:rsidRPr="00CC0DF5" w:rsidTr="00CC0DF5">
              <w:trPr>
                <w:gridAfter w:val="1"/>
                <w:wAfter w:w="722" w:type="dxa"/>
                <w:trHeight w:val="76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2 18 04020 04 0000 180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                                                                                                                                                                                                     Доходы бюджетов городских округов от возврата автономными учреждениями остатков субсидий прошлых лет</w:t>
                  </w:r>
                </w:p>
              </w:tc>
            </w:tr>
            <w:tr w:rsidR="00CC0DF5" w:rsidRPr="00CC0DF5" w:rsidTr="00CC0DF5">
              <w:trPr>
                <w:gridAfter w:val="1"/>
                <w:wAfter w:w="722" w:type="dxa"/>
                <w:trHeight w:val="765"/>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2 18 04030 04 0000 180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Доходы бюджетов городских округов от возврата иными организациями остатков субсидий прошлых лет</w:t>
                  </w:r>
                </w:p>
              </w:tc>
            </w:tr>
            <w:tr w:rsidR="00CC0DF5" w:rsidRPr="00CC0DF5" w:rsidTr="00CC0DF5">
              <w:trPr>
                <w:gridAfter w:val="1"/>
                <w:wAfter w:w="722" w:type="dxa"/>
                <w:trHeight w:val="840"/>
              </w:trPr>
              <w:tc>
                <w:tcPr>
                  <w:tcW w:w="33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C0DF5" w:rsidRPr="00CC0DF5" w:rsidRDefault="00CC0DF5" w:rsidP="00CC0DF5">
                  <w:pPr>
                    <w:spacing w:after="0" w:line="240" w:lineRule="auto"/>
                    <w:jc w:val="center"/>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2 19 60010 04 0000 180</w:t>
                  </w:r>
                </w:p>
              </w:tc>
              <w:tc>
                <w:tcPr>
                  <w:tcW w:w="6355" w:type="dxa"/>
                  <w:gridSpan w:val="7"/>
                  <w:tcBorders>
                    <w:top w:val="nil"/>
                    <w:left w:val="nil"/>
                    <w:bottom w:val="single" w:sz="4" w:space="0" w:color="auto"/>
                    <w:right w:val="single" w:sz="4" w:space="0" w:color="auto"/>
                  </w:tcBorders>
                  <w:shd w:val="clear" w:color="auto" w:fill="auto"/>
                  <w:vAlign w:val="center"/>
                  <w:hideMark/>
                </w:tcPr>
                <w:p w:rsidR="00CC0DF5" w:rsidRPr="00CC0DF5" w:rsidRDefault="00CC0DF5" w:rsidP="00CC0DF5">
                  <w:pPr>
                    <w:spacing w:after="0" w:line="240" w:lineRule="auto"/>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r>
          </w:tbl>
          <w:p w:rsidR="000E6591" w:rsidRPr="00CC0DF5" w:rsidRDefault="000E6591" w:rsidP="00A67B2B">
            <w:pPr>
              <w:spacing w:after="0" w:line="240" w:lineRule="auto"/>
              <w:rPr>
                <w:rFonts w:ascii="Times New Roman" w:eastAsia="Times New Roman" w:hAnsi="Times New Roman" w:cs="Times New Roman"/>
                <w:sz w:val="16"/>
                <w:szCs w:val="16"/>
                <w:lang w:eastAsia="ru-RU"/>
              </w:rPr>
            </w:pPr>
          </w:p>
        </w:tc>
        <w:tc>
          <w:tcPr>
            <w:tcW w:w="8668" w:type="dxa"/>
            <w:gridSpan w:val="6"/>
            <w:tcBorders>
              <w:top w:val="nil"/>
              <w:left w:val="nil"/>
              <w:bottom w:val="nil"/>
              <w:right w:val="nil"/>
            </w:tcBorders>
            <w:shd w:val="clear" w:color="auto" w:fill="auto"/>
            <w:noWrap/>
          </w:tcPr>
          <w:p w:rsidR="000E6591" w:rsidRPr="00CC0DF5"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CC0DF5"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CC0DF5" w:rsidRDefault="000E6591" w:rsidP="000E6591">
            <w:pPr>
              <w:spacing w:after="0" w:line="240" w:lineRule="auto"/>
              <w:rPr>
                <w:rFonts w:ascii="Times New Roman" w:eastAsia="Times New Roman" w:hAnsi="Times New Roman" w:cs="Times New Roman"/>
                <w:sz w:val="16"/>
                <w:szCs w:val="16"/>
                <w:lang w:eastAsia="ru-RU"/>
              </w:rPr>
            </w:pPr>
          </w:p>
        </w:tc>
        <w:tc>
          <w:tcPr>
            <w:tcW w:w="1241" w:type="dxa"/>
            <w:gridSpan w:val="3"/>
            <w:tcBorders>
              <w:top w:val="nil"/>
              <w:left w:val="nil"/>
              <w:bottom w:val="nil"/>
              <w:right w:val="nil"/>
            </w:tcBorders>
            <w:shd w:val="clear" w:color="auto" w:fill="auto"/>
            <w:noWrap/>
            <w:hideMark/>
          </w:tcPr>
          <w:p w:rsidR="000E6591" w:rsidRPr="00CC0DF5" w:rsidRDefault="000E6591" w:rsidP="000E6591">
            <w:pPr>
              <w:spacing w:after="0" w:line="240" w:lineRule="auto"/>
              <w:rPr>
                <w:rFonts w:ascii="Times New Roman" w:eastAsia="Times New Roman" w:hAnsi="Times New Roman" w:cs="Times New Roman"/>
                <w:sz w:val="16"/>
                <w:szCs w:val="16"/>
                <w:lang w:eastAsia="ru-RU"/>
              </w:rPr>
            </w:pPr>
          </w:p>
        </w:tc>
        <w:tc>
          <w:tcPr>
            <w:tcW w:w="821" w:type="dxa"/>
            <w:gridSpan w:val="3"/>
            <w:tcBorders>
              <w:top w:val="nil"/>
              <w:left w:val="nil"/>
              <w:bottom w:val="nil"/>
              <w:right w:val="nil"/>
            </w:tcBorders>
            <w:shd w:val="clear" w:color="auto" w:fill="auto"/>
            <w:noWrap/>
            <w:hideMark/>
          </w:tcPr>
          <w:p w:rsidR="000E6591" w:rsidRPr="00CC0DF5" w:rsidRDefault="000E6591" w:rsidP="000E6591">
            <w:pPr>
              <w:spacing w:after="0" w:line="240" w:lineRule="auto"/>
              <w:rPr>
                <w:rFonts w:ascii="Times New Roman" w:eastAsia="Times New Roman" w:hAnsi="Times New Roman" w:cs="Times New Roman"/>
                <w:sz w:val="16"/>
                <w:szCs w:val="16"/>
                <w:lang w:eastAsia="ru-RU"/>
              </w:rPr>
            </w:pPr>
          </w:p>
        </w:tc>
      </w:tr>
      <w:tr w:rsidR="00A67B2B" w:rsidRPr="00CC0DF5" w:rsidTr="00CC0DF5">
        <w:trPr>
          <w:gridAfter w:val="21"/>
          <w:wAfter w:w="14324" w:type="dxa"/>
          <w:trHeight w:val="255"/>
        </w:trPr>
        <w:tc>
          <w:tcPr>
            <w:tcW w:w="1638" w:type="dxa"/>
            <w:gridSpan w:val="2"/>
            <w:tcBorders>
              <w:top w:val="nil"/>
              <w:left w:val="nil"/>
              <w:bottom w:val="nil"/>
              <w:right w:val="nil"/>
            </w:tcBorders>
            <w:shd w:val="clear" w:color="auto" w:fill="auto"/>
            <w:noWrap/>
            <w:vAlign w:val="bottom"/>
            <w:hideMark/>
          </w:tcPr>
          <w:p w:rsidR="00A67B2B" w:rsidRPr="00CC0DF5" w:rsidRDefault="00A67B2B" w:rsidP="00A67B2B">
            <w:pPr>
              <w:spacing w:after="0" w:line="240" w:lineRule="auto"/>
              <w:rPr>
                <w:rFonts w:ascii="Times New Roman" w:eastAsia="Times New Roman" w:hAnsi="Times New Roman" w:cs="Times New Roman"/>
                <w:sz w:val="16"/>
                <w:szCs w:val="16"/>
                <w:lang w:eastAsia="ru-RU"/>
              </w:rPr>
            </w:pPr>
            <w:bookmarkStart w:id="5" w:name="RANGE!A1:C126"/>
            <w:bookmarkEnd w:id="5"/>
          </w:p>
        </w:tc>
        <w:tc>
          <w:tcPr>
            <w:tcW w:w="2800" w:type="dxa"/>
            <w:tcBorders>
              <w:top w:val="nil"/>
              <w:left w:val="nil"/>
              <w:bottom w:val="nil"/>
              <w:right w:val="nil"/>
            </w:tcBorders>
            <w:shd w:val="clear" w:color="auto" w:fill="auto"/>
            <w:noWrap/>
            <w:vAlign w:val="bottom"/>
            <w:hideMark/>
          </w:tcPr>
          <w:p w:rsidR="00A67B2B" w:rsidRPr="00CC0DF5" w:rsidRDefault="00A67B2B" w:rsidP="00A67B2B">
            <w:pPr>
              <w:spacing w:after="0" w:line="240" w:lineRule="auto"/>
              <w:rPr>
                <w:rFonts w:ascii="Times New Roman" w:eastAsia="Times New Roman" w:hAnsi="Times New Roman" w:cs="Times New Roman"/>
                <w:sz w:val="16"/>
                <w:szCs w:val="16"/>
                <w:lang w:eastAsia="ru-RU"/>
              </w:rPr>
            </w:pPr>
          </w:p>
        </w:tc>
        <w:tc>
          <w:tcPr>
            <w:tcW w:w="11480" w:type="dxa"/>
            <w:gridSpan w:val="7"/>
            <w:tcBorders>
              <w:top w:val="nil"/>
              <w:left w:val="nil"/>
              <w:bottom w:val="nil"/>
              <w:right w:val="nil"/>
            </w:tcBorders>
            <w:shd w:val="clear" w:color="000000" w:fill="FFFFFF"/>
            <w:noWrap/>
            <w:hideMark/>
          </w:tcPr>
          <w:p w:rsidR="00A67B2B" w:rsidRPr="00CC0DF5" w:rsidRDefault="00A67B2B" w:rsidP="00A67B2B">
            <w:pPr>
              <w:spacing w:after="0" w:line="240" w:lineRule="auto"/>
              <w:jc w:val="right"/>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Приложение 5</w:t>
            </w:r>
          </w:p>
        </w:tc>
      </w:tr>
      <w:tr w:rsidR="00A67B2B" w:rsidRPr="00CC0DF5" w:rsidTr="00CC0DF5">
        <w:trPr>
          <w:gridAfter w:val="21"/>
          <w:wAfter w:w="14324" w:type="dxa"/>
          <w:trHeight w:val="87"/>
        </w:trPr>
        <w:tc>
          <w:tcPr>
            <w:tcW w:w="1638" w:type="dxa"/>
            <w:gridSpan w:val="2"/>
            <w:tcBorders>
              <w:top w:val="nil"/>
              <w:left w:val="nil"/>
              <w:bottom w:val="nil"/>
              <w:right w:val="nil"/>
            </w:tcBorders>
            <w:shd w:val="clear" w:color="auto" w:fill="auto"/>
            <w:noWrap/>
            <w:vAlign w:val="bottom"/>
            <w:hideMark/>
          </w:tcPr>
          <w:p w:rsidR="00A67B2B" w:rsidRPr="00CC0DF5" w:rsidRDefault="00A67B2B" w:rsidP="00A67B2B">
            <w:pPr>
              <w:spacing w:after="0" w:line="240" w:lineRule="auto"/>
              <w:rPr>
                <w:rFonts w:ascii="Times New Roman" w:eastAsia="Times New Roman" w:hAnsi="Times New Roman" w:cs="Times New Roman"/>
                <w:sz w:val="16"/>
                <w:szCs w:val="16"/>
                <w:lang w:eastAsia="ru-RU"/>
              </w:rPr>
            </w:pPr>
          </w:p>
        </w:tc>
        <w:tc>
          <w:tcPr>
            <w:tcW w:w="2800" w:type="dxa"/>
            <w:tcBorders>
              <w:top w:val="nil"/>
              <w:left w:val="nil"/>
              <w:bottom w:val="nil"/>
              <w:right w:val="nil"/>
            </w:tcBorders>
            <w:shd w:val="clear" w:color="auto" w:fill="auto"/>
            <w:noWrap/>
            <w:vAlign w:val="bottom"/>
            <w:hideMark/>
          </w:tcPr>
          <w:p w:rsidR="00A67B2B" w:rsidRPr="00CC0DF5" w:rsidRDefault="00A67B2B" w:rsidP="00A67B2B">
            <w:pPr>
              <w:spacing w:after="0" w:line="240" w:lineRule="auto"/>
              <w:rPr>
                <w:rFonts w:ascii="Times New Roman" w:eastAsia="Times New Roman" w:hAnsi="Times New Roman" w:cs="Times New Roman"/>
                <w:sz w:val="16"/>
                <w:szCs w:val="16"/>
                <w:lang w:eastAsia="ru-RU"/>
              </w:rPr>
            </w:pPr>
          </w:p>
        </w:tc>
        <w:tc>
          <w:tcPr>
            <w:tcW w:w="11480" w:type="dxa"/>
            <w:gridSpan w:val="7"/>
            <w:tcBorders>
              <w:top w:val="nil"/>
              <w:left w:val="nil"/>
              <w:bottom w:val="nil"/>
              <w:right w:val="nil"/>
            </w:tcBorders>
            <w:shd w:val="clear" w:color="auto" w:fill="auto"/>
            <w:noWrap/>
            <w:hideMark/>
          </w:tcPr>
          <w:p w:rsidR="00A67B2B" w:rsidRPr="00CC0DF5" w:rsidRDefault="00A67B2B" w:rsidP="00A67B2B">
            <w:pPr>
              <w:spacing w:after="0" w:line="240" w:lineRule="auto"/>
              <w:jc w:val="right"/>
              <w:rPr>
                <w:rFonts w:ascii="Times New Roman" w:eastAsia="Times New Roman" w:hAnsi="Times New Roman" w:cs="Times New Roman"/>
                <w:sz w:val="16"/>
                <w:szCs w:val="16"/>
                <w:lang w:eastAsia="ru-RU"/>
              </w:rPr>
            </w:pPr>
            <w:r w:rsidRPr="00CC0DF5">
              <w:rPr>
                <w:rFonts w:ascii="Times New Roman" w:eastAsia="Times New Roman" w:hAnsi="Times New Roman" w:cs="Times New Roman"/>
                <w:sz w:val="16"/>
                <w:szCs w:val="16"/>
                <w:lang w:eastAsia="ru-RU"/>
              </w:rPr>
              <w:t xml:space="preserve">к  решению Совета городского округа "Вуктыл" </w:t>
            </w:r>
          </w:p>
        </w:tc>
      </w:tr>
    </w:tbl>
    <w:p w:rsidR="007E1E0C" w:rsidRPr="00CC0DF5" w:rsidRDefault="007E1E0C" w:rsidP="007E1E0C">
      <w:pPr>
        <w:spacing w:after="0" w:line="240" w:lineRule="auto"/>
        <w:jc w:val="both"/>
        <w:rPr>
          <w:rFonts w:ascii="Times New Roman" w:hAnsi="Times New Roman" w:cs="Times New Roman"/>
          <w:sz w:val="16"/>
          <w:szCs w:val="16"/>
        </w:rPr>
      </w:pPr>
    </w:p>
    <w:p w:rsidR="007E1E0C" w:rsidRPr="00CC0DF5" w:rsidRDefault="007E1E0C" w:rsidP="007E1E0C">
      <w:pPr>
        <w:spacing w:after="0" w:line="240" w:lineRule="auto"/>
        <w:jc w:val="both"/>
        <w:rPr>
          <w:rFonts w:ascii="Times New Roman" w:hAnsi="Times New Roman" w:cs="Times New Roman"/>
          <w:sz w:val="16"/>
          <w:szCs w:val="16"/>
        </w:rPr>
      </w:pPr>
    </w:p>
    <w:p w:rsidR="007E1E0C" w:rsidRPr="00A67B2B" w:rsidRDefault="007E1E0C" w:rsidP="007E1E0C">
      <w:pPr>
        <w:spacing w:after="0" w:line="240" w:lineRule="auto"/>
        <w:jc w:val="both"/>
        <w:rPr>
          <w:rFonts w:ascii="Times New Roman" w:hAnsi="Times New Roman" w:cs="Times New Roman"/>
          <w:sz w:val="18"/>
          <w:szCs w:val="18"/>
        </w:rPr>
      </w:pPr>
    </w:p>
    <w:p w:rsidR="007E1E0C" w:rsidRPr="00A67B2B" w:rsidRDefault="007E1E0C" w:rsidP="007E1E0C">
      <w:pPr>
        <w:spacing w:after="0" w:line="240" w:lineRule="auto"/>
        <w:jc w:val="both"/>
        <w:rPr>
          <w:rFonts w:ascii="Times New Roman" w:hAnsi="Times New Roman" w:cs="Times New Roman"/>
          <w:sz w:val="18"/>
          <w:szCs w:val="18"/>
        </w:rPr>
      </w:pPr>
    </w:p>
    <w:p w:rsidR="007E1E0C" w:rsidRPr="004B1501" w:rsidRDefault="007E1E0C" w:rsidP="007E1E0C">
      <w:pPr>
        <w:spacing w:after="0" w:line="240" w:lineRule="auto"/>
        <w:jc w:val="both"/>
        <w:rPr>
          <w:rFonts w:ascii="Times New Roman" w:hAnsi="Times New Roman" w:cs="Times New Roman"/>
          <w:sz w:val="16"/>
          <w:szCs w:val="16"/>
        </w:rPr>
      </w:pPr>
    </w:p>
    <w:p w:rsidR="007E1E0C" w:rsidRPr="004B1501" w:rsidRDefault="007E1E0C" w:rsidP="007E1E0C">
      <w:pPr>
        <w:spacing w:after="0" w:line="240" w:lineRule="auto"/>
        <w:jc w:val="both"/>
        <w:rPr>
          <w:rFonts w:ascii="Times New Roman" w:hAnsi="Times New Roman" w:cs="Times New Roman"/>
          <w:sz w:val="16"/>
          <w:szCs w:val="16"/>
        </w:rPr>
      </w:pPr>
    </w:p>
    <w:p w:rsidR="007E1E0C" w:rsidRPr="004B1501" w:rsidRDefault="007E1E0C" w:rsidP="007E1E0C">
      <w:pPr>
        <w:spacing w:after="0" w:line="240" w:lineRule="auto"/>
        <w:jc w:val="both"/>
        <w:rPr>
          <w:rFonts w:ascii="Times New Roman" w:hAnsi="Times New Roman" w:cs="Times New Roman"/>
          <w:sz w:val="16"/>
          <w:szCs w:val="16"/>
        </w:rPr>
      </w:pPr>
    </w:p>
    <w:p w:rsidR="007E1E0C" w:rsidRDefault="007E1E0C"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851173" w:rsidRDefault="00851173" w:rsidP="007E1E0C">
      <w:pPr>
        <w:spacing w:after="0" w:line="240" w:lineRule="auto"/>
        <w:jc w:val="both"/>
        <w:rPr>
          <w:rFonts w:ascii="Times New Roman" w:hAnsi="Times New Roman" w:cs="Times New Roman"/>
          <w:sz w:val="16"/>
          <w:szCs w:val="16"/>
        </w:rPr>
      </w:pPr>
    </w:p>
    <w:p w:rsidR="001133A6" w:rsidRDefault="001133A6" w:rsidP="007E1E0C">
      <w:pPr>
        <w:spacing w:after="0" w:line="240" w:lineRule="auto"/>
        <w:jc w:val="both"/>
        <w:rPr>
          <w:rFonts w:ascii="Times New Roman" w:hAnsi="Times New Roman" w:cs="Times New Roman"/>
          <w:sz w:val="16"/>
          <w:szCs w:val="16"/>
        </w:rPr>
      </w:pPr>
    </w:p>
    <w:p w:rsidR="001133A6" w:rsidRDefault="001133A6" w:rsidP="007E1E0C">
      <w:pPr>
        <w:spacing w:after="0" w:line="240" w:lineRule="auto"/>
        <w:jc w:val="both"/>
        <w:rPr>
          <w:rFonts w:ascii="Times New Roman" w:hAnsi="Times New Roman" w:cs="Times New Roman"/>
          <w:sz w:val="16"/>
          <w:szCs w:val="16"/>
        </w:rPr>
      </w:pPr>
    </w:p>
    <w:p w:rsidR="001133A6" w:rsidRDefault="001133A6" w:rsidP="007E1E0C">
      <w:pPr>
        <w:spacing w:after="0" w:line="240" w:lineRule="auto"/>
        <w:jc w:val="both"/>
        <w:rPr>
          <w:rFonts w:ascii="Times New Roman" w:hAnsi="Times New Roman" w:cs="Times New Roman"/>
          <w:sz w:val="16"/>
          <w:szCs w:val="16"/>
        </w:rPr>
      </w:pPr>
    </w:p>
    <w:p w:rsidR="001133A6" w:rsidRDefault="001133A6" w:rsidP="007E1E0C">
      <w:pPr>
        <w:spacing w:after="0" w:line="240" w:lineRule="auto"/>
        <w:jc w:val="both"/>
        <w:rPr>
          <w:rFonts w:ascii="Times New Roman" w:hAnsi="Times New Roman" w:cs="Times New Roman"/>
          <w:sz w:val="16"/>
          <w:szCs w:val="16"/>
        </w:rPr>
      </w:pPr>
    </w:p>
    <w:p w:rsidR="001133A6" w:rsidRDefault="001133A6" w:rsidP="007E1E0C">
      <w:pPr>
        <w:spacing w:after="0" w:line="240" w:lineRule="auto"/>
        <w:jc w:val="both"/>
        <w:rPr>
          <w:rFonts w:ascii="Times New Roman" w:hAnsi="Times New Roman" w:cs="Times New Roman"/>
          <w:sz w:val="16"/>
          <w:szCs w:val="16"/>
        </w:rPr>
      </w:pPr>
    </w:p>
    <w:p w:rsidR="001133A6" w:rsidRDefault="001133A6" w:rsidP="007E1E0C">
      <w:pPr>
        <w:spacing w:after="0" w:line="240" w:lineRule="auto"/>
        <w:jc w:val="both"/>
        <w:rPr>
          <w:rFonts w:ascii="Times New Roman" w:hAnsi="Times New Roman" w:cs="Times New Roman"/>
          <w:sz w:val="16"/>
          <w:szCs w:val="16"/>
        </w:rPr>
      </w:pPr>
    </w:p>
    <w:p w:rsidR="001133A6" w:rsidRDefault="001133A6" w:rsidP="007E1E0C">
      <w:pPr>
        <w:spacing w:after="0" w:line="240" w:lineRule="auto"/>
        <w:jc w:val="both"/>
        <w:rPr>
          <w:rFonts w:ascii="Times New Roman" w:hAnsi="Times New Roman" w:cs="Times New Roman"/>
          <w:sz w:val="16"/>
          <w:szCs w:val="16"/>
        </w:rPr>
      </w:pPr>
    </w:p>
    <w:p w:rsidR="001133A6" w:rsidRDefault="001133A6" w:rsidP="007E1E0C">
      <w:pPr>
        <w:spacing w:after="0" w:line="240" w:lineRule="auto"/>
        <w:jc w:val="both"/>
        <w:rPr>
          <w:rFonts w:ascii="Times New Roman" w:hAnsi="Times New Roman" w:cs="Times New Roman"/>
          <w:sz w:val="16"/>
          <w:szCs w:val="16"/>
        </w:rPr>
      </w:pPr>
    </w:p>
    <w:p w:rsidR="001133A6" w:rsidRPr="004B1501" w:rsidRDefault="001133A6" w:rsidP="007E1E0C">
      <w:pPr>
        <w:spacing w:after="0" w:line="240" w:lineRule="auto"/>
        <w:jc w:val="both"/>
        <w:rPr>
          <w:rFonts w:ascii="Times New Roman" w:hAnsi="Times New Roman" w:cs="Times New Roman"/>
          <w:sz w:val="16"/>
          <w:szCs w:val="16"/>
        </w:rPr>
      </w:pPr>
    </w:p>
    <w:p w:rsidR="007E1E0C" w:rsidRPr="004B1501" w:rsidRDefault="007E1E0C" w:rsidP="007E1E0C">
      <w:pPr>
        <w:spacing w:after="0" w:line="240" w:lineRule="auto"/>
        <w:jc w:val="both"/>
        <w:rPr>
          <w:rFonts w:ascii="Times New Roman" w:hAnsi="Times New Roman" w:cs="Times New Roman"/>
          <w:sz w:val="16"/>
          <w:szCs w:val="16"/>
        </w:rPr>
      </w:pPr>
    </w:p>
    <w:p w:rsidR="007E1E0C" w:rsidRPr="004B1501" w:rsidRDefault="007E1E0C" w:rsidP="00A67B2B">
      <w:pPr>
        <w:spacing w:after="0" w:line="240" w:lineRule="auto"/>
        <w:jc w:val="right"/>
        <w:rPr>
          <w:rFonts w:ascii="Times New Roman" w:hAnsi="Times New Roman" w:cs="Times New Roman"/>
          <w:sz w:val="16"/>
          <w:szCs w:val="16"/>
        </w:rPr>
      </w:pPr>
    </w:p>
    <w:p w:rsidR="007E1E0C" w:rsidRPr="004B1501" w:rsidRDefault="007E1E0C" w:rsidP="009868EE">
      <w:pPr>
        <w:spacing w:after="0" w:line="240" w:lineRule="auto"/>
        <w:jc w:val="both"/>
        <w:rPr>
          <w:rFonts w:ascii="Times New Roman" w:hAnsi="Times New Roman" w:cs="Times New Roman"/>
          <w:sz w:val="16"/>
          <w:szCs w:val="16"/>
        </w:rPr>
      </w:pPr>
    </w:p>
    <w:tbl>
      <w:tblPr>
        <w:tblW w:w="9748" w:type="dxa"/>
        <w:tblLook w:val="04A0" w:firstRow="1" w:lastRow="0" w:firstColumn="1" w:lastColumn="0" w:noHBand="0" w:noVBand="1"/>
      </w:tblPr>
      <w:tblGrid>
        <w:gridCol w:w="3187"/>
        <w:gridCol w:w="2733"/>
        <w:gridCol w:w="3828"/>
      </w:tblGrid>
      <w:tr w:rsidR="007440CA" w:rsidRPr="004B1501" w:rsidTr="000E6591">
        <w:tc>
          <w:tcPr>
            <w:tcW w:w="3187" w:type="dxa"/>
          </w:tcPr>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«Вуктыл» кар </w:t>
            </w:r>
            <w:proofErr w:type="spellStart"/>
            <w:r w:rsidRPr="004B1501">
              <w:rPr>
                <w:rFonts w:ascii="Times New Roman" w:eastAsia="Times New Roman" w:hAnsi="Times New Roman" w:cs="Times New Roman"/>
                <w:sz w:val="16"/>
                <w:szCs w:val="16"/>
                <w:lang w:eastAsia="ru-RU"/>
              </w:rPr>
              <w:t>кытшлöн</w:t>
            </w:r>
            <w:proofErr w:type="spellEnd"/>
            <w:r w:rsidRPr="004B1501">
              <w:rPr>
                <w:rFonts w:ascii="Times New Roman" w:eastAsia="Times New Roman" w:hAnsi="Times New Roman" w:cs="Times New Roman"/>
                <w:sz w:val="16"/>
                <w:szCs w:val="16"/>
                <w:lang w:eastAsia="ru-RU"/>
              </w:rPr>
              <w:t xml:space="preserve"> </w:t>
            </w:r>
            <w:proofErr w:type="spellStart"/>
            <w:r w:rsidRPr="004B1501">
              <w:rPr>
                <w:rFonts w:ascii="Times New Roman" w:eastAsia="Times New Roman" w:hAnsi="Times New Roman" w:cs="Times New Roman"/>
                <w:sz w:val="16"/>
                <w:szCs w:val="16"/>
                <w:lang w:eastAsia="ru-RU"/>
              </w:rPr>
              <w:t>öвет</w:t>
            </w:r>
            <w:proofErr w:type="spellEnd"/>
            <w:r w:rsidRPr="004B1501">
              <w:rPr>
                <w:rFonts w:ascii="Times New Roman" w:eastAsia="Times New Roman" w:hAnsi="Times New Roman" w:cs="Times New Roman"/>
                <w:sz w:val="16"/>
                <w:szCs w:val="16"/>
                <w:lang w:eastAsia="ru-RU"/>
              </w:rPr>
              <w:t xml:space="preserve"> </w:t>
            </w: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val="en-US" w:eastAsia="ru-RU"/>
              </w:rPr>
              <w:t>I</w:t>
            </w:r>
            <w:r w:rsidRPr="004B1501">
              <w:rPr>
                <w:rFonts w:ascii="Times New Roman" w:eastAsia="Times New Roman" w:hAnsi="Times New Roman" w:cs="Times New Roman"/>
                <w:sz w:val="16"/>
                <w:szCs w:val="16"/>
                <w:lang w:eastAsia="ru-RU"/>
              </w:rPr>
              <w:t xml:space="preserve"> </w:t>
            </w:r>
            <w:proofErr w:type="spellStart"/>
            <w:r w:rsidRPr="004B1501">
              <w:rPr>
                <w:rFonts w:ascii="Times New Roman" w:eastAsia="Times New Roman" w:hAnsi="Times New Roman" w:cs="Times New Roman"/>
                <w:sz w:val="16"/>
                <w:szCs w:val="16"/>
                <w:lang w:eastAsia="ru-RU"/>
              </w:rPr>
              <w:t>бöръян</w:t>
            </w:r>
            <w:proofErr w:type="spellEnd"/>
          </w:p>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p>
        </w:tc>
        <w:tc>
          <w:tcPr>
            <w:tcW w:w="2733" w:type="dxa"/>
          </w:tcPr>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noProof/>
                <w:sz w:val="16"/>
                <w:szCs w:val="16"/>
                <w:lang w:eastAsia="ru-RU"/>
              </w:rPr>
              <w:drawing>
                <wp:inline distT="0" distB="0" distL="0" distR="0" wp14:anchorId="7F9C2CB7" wp14:editId="256C5B33">
                  <wp:extent cx="981075" cy="1181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4B1501">
              <w:rPr>
                <w:rFonts w:ascii="Times New Roman" w:eastAsia="Times New Roman" w:hAnsi="Times New Roman" w:cs="Times New Roman"/>
                <w:bCs/>
                <w:sz w:val="16"/>
                <w:szCs w:val="16"/>
                <w:lang w:eastAsia="ru-RU"/>
              </w:rPr>
              <w:t xml:space="preserve">Совет городского округа </w:t>
            </w:r>
            <w:r w:rsidRPr="004B1501">
              <w:rPr>
                <w:rFonts w:ascii="Times New Roman" w:eastAsia="Times New Roman" w:hAnsi="Times New Roman" w:cs="Times New Roman"/>
                <w:sz w:val="16"/>
                <w:szCs w:val="16"/>
                <w:lang w:eastAsia="ru-RU"/>
              </w:rPr>
              <w:t>Вуктыл»</w:t>
            </w: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val="en-US" w:eastAsia="ru-RU"/>
              </w:rPr>
              <w:t>I</w:t>
            </w:r>
            <w:r w:rsidRPr="004B1501">
              <w:rPr>
                <w:rFonts w:ascii="Times New Roman" w:eastAsia="Times New Roman" w:hAnsi="Times New Roman" w:cs="Times New Roman"/>
                <w:sz w:val="16"/>
                <w:szCs w:val="16"/>
                <w:lang w:eastAsia="ru-RU"/>
              </w:rPr>
              <w:t xml:space="preserve"> созыв</w:t>
            </w: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p>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p>
        </w:tc>
      </w:tr>
    </w:tbl>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9264" behindDoc="0" locked="0" layoutInCell="1" allowOverlap="1" wp14:anchorId="48F38187" wp14:editId="40BCF541">
                <wp:simplePos x="0" y="0"/>
                <wp:positionH relativeFrom="column">
                  <wp:posOffset>-457200</wp:posOffset>
                </wp:positionH>
                <wp:positionV relativeFrom="paragraph">
                  <wp:posOffset>0</wp:posOffset>
                </wp:positionV>
                <wp:extent cx="114300" cy="1143000"/>
                <wp:effectExtent l="0" t="0" r="19050"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1133A6" w:rsidRDefault="001133A6" w:rsidP="007440C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0" type="#_x0000_t202" style="position:absolute;left:0;text-align:left;margin-left:-36pt;margin-top:0;width:9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7KeR7TACAABXBAAADgAAAAAAAAAAAAAAAAAuAgAA&#10;ZHJzL2Uyb0RvYy54bWxQSwECLQAUAAYACAAAACEA9gEoNt0AAAAIAQAADwAAAAAAAAAAAAAAAACK&#10;BAAAZHJzL2Rvd25yZXYueG1sUEsFBgAAAAAEAAQA8wAAAJQFAAAAAA==&#10;" strokecolor="white">
                <v:textbox>
                  <w:txbxContent>
                    <w:p w:rsidR="001133A6" w:rsidRDefault="001133A6" w:rsidP="007440CA">
                      <w:r>
                        <w:t xml:space="preserve">       </w:t>
                      </w:r>
                    </w:p>
                  </w:txbxContent>
                </v:textbox>
              </v:shape>
            </w:pict>
          </mc:Fallback>
        </mc:AlternateContent>
      </w:r>
      <w:r w:rsidRPr="004B1501">
        <w:rPr>
          <w:rFonts w:ascii="Times New Roman" w:eastAsia="Times New Roman" w:hAnsi="Times New Roman" w:cs="Times New Roman"/>
          <w:b/>
          <w:sz w:val="16"/>
          <w:szCs w:val="16"/>
          <w:lang w:eastAsia="ru-RU"/>
        </w:rPr>
        <w:t>ТШÖКТÖМ</w:t>
      </w:r>
    </w:p>
    <w:p w:rsidR="007440CA" w:rsidRPr="004B1501" w:rsidRDefault="007440CA" w:rsidP="007440CA">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РЕШЕНИЕ</w:t>
      </w:r>
    </w:p>
    <w:p w:rsidR="007440CA" w:rsidRPr="004B1501" w:rsidRDefault="007440CA" w:rsidP="007440CA">
      <w:pPr>
        <w:spacing w:after="0" w:line="240" w:lineRule="auto"/>
        <w:ind w:firstLine="540"/>
        <w:jc w:val="right"/>
        <w:rPr>
          <w:rFonts w:ascii="Times New Roman" w:eastAsia="Times New Roman" w:hAnsi="Times New Roman" w:cs="Times New Roman"/>
          <w:bCs/>
          <w:sz w:val="16"/>
          <w:szCs w:val="16"/>
          <w:lang w:eastAsia="ru-RU"/>
        </w:rPr>
      </w:pP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p>
    <w:p w:rsidR="007440CA" w:rsidRPr="004B1501" w:rsidRDefault="007440CA" w:rsidP="007440CA">
      <w:pPr>
        <w:autoSpaceDE w:val="0"/>
        <w:autoSpaceDN w:val="0"/>
        <w:adjustRightInd w:val="0"/>
        <w:spacing w:after="0" w:line="240" w:lineRule="auto"/>
        <w:rPr>
          <w:rFonts w:ascii="Times New Roman" w:eastAsia="Times New Roman" w:hAnsi="Times New Roman" w:cs="Times New Roman"/>
          <w:b/>
          <w:bCs/>
          <w:sz w:val="16"/>
          <w:szCs w:val="16"/>
          <w:lang w:eastAsia="ru-RU"/>
        </w:rPr>
      </w:pP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От «30» мая 2017 г. № 229</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(Республика Коми, г.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tabs>
          <w:tab w:val="left" w:pos="4536"/>
        </w:tabs>
        <w:spacing w:after="0" w:line="240" w:lineRule="auto"/>
        <w:jc w:val="both"/>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Об   отмене  решения  Совета   городского округа</w:t>
      </w:r>
    </w:p>
    <w:p w:rsidR="007440CA" w:rsidRPr="004B1501" w:rsidRDefault="007440CA" w:rsidP="007440CA">
      <w:pPr>
        <w:tabs>
          <w:tab w:val="left" w:pos="4536"/>
        </w:tabs>
        <w:spacing w:after="0" w:line="240" w:lineRule="auto"/>
        <w:jc w:val="both"/>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 xml:space="preserve">«Вуктыл»      от    23   марта      2017  г.     №  218 </w:t>
      </w:r>
    </w:p>
    <w:p w:rsidR="007440CA" w:rsidRPr="004B1501" w:rsidRDefault="007440CA" w:rsidP="007440CA">
      <w:pPr>
        <w:tabs>
          <w:tab w:val="left" w:pos="4536"/>
        </w:tabs>
        <w:spacing w:after="0" w:line="240" w:lineRule="auto"/>
        <w:jc w:val="both"/>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 xml:space="preserve">«О внесении изменений  и  дополнений  в  Устав </w:t>
      </w:r>
    </w:p>
    <w:p w:rsidR="007440CA" w:rsidRPr="004B1501" w:rsidRDefault="007440CA" w:rsidP="007440CA">
      <w:pPr>
        <w:tabs>
          <w:tab w:val="left" w:pos="4536"/>
        </w:tabs>
        <w:spacing w:after="0" w:line="240" w:lineRule="auto"/>
        <w:jc w:val="both"/>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 xml:space="preserve">муниципального образования городского округа </w:t>
      </w:r>
    </w:p>
    <w:p w:rsidR="007440CA" w:rsidRPr="004B1501" w:rsidRDefault="007440CA" w:rsidP="007440CA">
      <w:pPr>
        <w:tabs>
          <w:tab w:val="left" w:pos="4536"/>
        </w:tabs>
        <w:spacing w:after="0" w:line="240" w:lineRule="auto"/>
        <w:jc w:val="both"/>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«Вуктыл»</w:t>
      </w:r>
    </w:p>
    <w:p w:rsidR="007440CA" w:rsidRPr="004B1501" w:rsidRDefault="007440CA" w:rsidP="007440CA">
      <w:pPr>
        <w:tabs>
          <w:tab w:val="left" w:pos="4536"/>
        </w:tabs>
        <w:spacing w:after="0" w:line="240" w:lineRule="auto"/>
        <w:jc w:val="both"/>
        <w:rPr>
          <w:rFonts w:ascii="Times New Roman" w:eastAsia="Times New Roman" w:hAnsi="Times New Roman" w:cs="Times New Roman"/>
          <w:b/>
          <w:sz w:val="16"/>
          <w:szCs w:val="16"/>
          <w:lang w:eastAsia="ru-RU"/>
        </w:rPr>
      </w:pPr>
    </w:p>
    <w:p w:rsidR="007440CA" w:rsidRPr="004B1501" w:rsidRDefault="007440CA" w:rsidP="007440CA">
      <w:pPr>
        <w:tabs>
          <w:tab w:val="left" w:pos="4860"/>
        </w:tabs>
        <w:spacing w:after="0" w:line="240" w:lineRule="auto"/>
        <w:ind w:firstLine="709"/>
        <w:jc w:val="both"/>
        <w:rPr>
          <w:rFonts w:ascii="Times New Roman" w:eastAsia="Times New Roman" w:hAnsi="Times New Roman" w:cs="Times New Roman"/>
          <w:sz w:val="16"/>
          <w:szCs w:val="16"/>
          <w:lang w:eastAsia="ru-RU"/>
        </w:rPr>
      </w:pPr>
    </w:p>
    <w:p w:rsidR="007440CA" w:rsidRPr="004B1501" w:rsidRDefault="007440CA" w:rsidP="007440CA">
      <w:pPr>
        <w:tabs>
          <w:tab w:val="left" w:pos="4860"/>
        </w:tabs>
        <w:spacing w:after="0" w:line="240" w:lineRule="auto"/>
        <w:ind w:firstLine="709"/>
        <w:jc w:val="both"/>
        <w:rPr>
          <w:rFonts w:ascii="Times New Roman" w:eastAsia="Calibri" w:hAnsi="Times New Roman" w:cs="Times New Roman"/>
          <w:sz w:val="16"/>
          <w:szCs w:val="16"/>
        </w:rPr>
      </w:pPr>
      <w:r w:rsidRPr="004B1501">
        <w:rPr>
          <w:rFonts w:ascii="Times New Roman" w:eastAsia="Times New Roman" w:hAnsi="Times New Roman" w:cs="Times New Roman"/>
          <w:sz w:val="16"/>
          <w:szCs w:val="16"/>
          <w:lang w:eastAsia="ru-RU"/>
        </w:rPr>
        <w:t xml:space="preserve">Руководствуясь Федеральным законом от 06 октября 2003 г. № 131-ФЗ </w:t>
      </w:r>
      <w:r w:rsidRPr="004B1501">
        <w:rPr>
          <w:rFonts w:ascii="Times New Roman" w:eastAsia="Calibri" w:hAnsi="Times New Roman" w:cs="Times New Roman"/>
          <w:sz w:val="16"/>
          <w:szCs w:val="16"/>
        </w:rPr>
        <w:t>«</w:t>
      </w:r>
      <w:r w:rsidRPr="004B1501">
        <w:rPr>
          <w:rFonts w:ascii="Times New Roman" w:eastAsia="Times New Roman" w:hAnsi="Times New Roman" w:cs="Times New Roman"/>
          <w:sz w:val="16"/>
          <w:szCs w:val="16"/>
          <w:lang w:eastAsia="ru-RU"/>
        </w:rPr>
        <w:t xml:space="preserve">Об общих принципах организации местного самоуправления в Российской Федерации», </w:t>
      </w:r>
      <w:hyperlink r:id="rId9" w:history="1">
        <w:r w:rsidRPr="004B1501">
          <w:rPr>
            <w:rFonts w:ascii="Times New Roman" w:eastAsia="Calibri" w:hAnsi="Times New Roman" w:cs="Times New Roman"/>
            <w:color w:val="000000" w:themeColor="text1"/>
            <w:sz w:val="16"/>
            <w:szCs w:val="16"/>
            <w:u w:val="single"/>
          </w:rPr>
          <w:t>статьями 38, 4</w:t>
        </w:r>
      </w:hyperlink>
      <w:r w:rsidRPr="004B1501">
        <w:rPr>
          <w:rFonts w:ascii="Times New Roman" w:eastAsia="Calibri" w:hAnsi="Times New Roman" w:cs="Times New Roman"/>
          <w:sz w:val="16"/>
          <w:szCs w:val="16"/>
        </w:rPr>
        <w:t xml:space="preserve">1 Устава муниципального образования городского округа «Вуктыл», рассмотрев заключение Управления Министерства </w:t>
      </w:r>
      <w:r w:rsidRPr="004B1501">
        <w:rPr>
          <w:rFonts w:ascii="Times New Roman" w:eastAsia="Times New Roman" w:hAnsi="Times New Roman" w:cs="Times New Roman"/>
          <w:color w:val="000000"/>
          <w:sz w:val="16"/>
          <w:szCs w:val="16"/>
          <w:shd w:val="clear" w:color="auto" w:fill="FFFFFF"/>
          <w:lang w:eastAsia="ru-RU"/>
        </w:rPr>
        <w:t>юстиции Российской Федерации по Республике Коми от 25 апреля 2017 г. № 11/02-1507</w:t>
      </w:r>
      <w:r w:rsidRPr="004B1501">
        <w:rPr>
          <w:rFonts w:ascii="Times New Roman" w:eastAsia="Calibri" w:hAnsi="Times New Roman" w:cs="Times New Roman"/>
          <w:sz w:val="16"/>
          <w:szCs w:val="16"/>
        </w:rPr>
        <w:t>,</w:t>
      </w:r>
    </w:p>
    <w:p w:rsidR="007440CA" w:rsidRPr="004B1501" w:rsidRDefault="007440CA" w:rsidP="007440CA">
      <w:pPr>
        <w:spacing w:after="0" w:line="240" w:lineRule="auto"/>
        <w:ind w:firstLine="709"/>
        <w:jc w:val="both"/>
        <w:rPr>
          <w:rFonts w:ascii="Times New Roman" w:eastAsia="Calibri" w:hAnsi="Times New Roman" w:cs="Times New Roman"/>
          <w:sz w:val="16"/>
          <w:szCs w:val="16"/>
        </w:rPr>
      </w:pPr>
    </w:p>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Совет  городского округа «Вуктыл» решил:</w:t>
      </w:r>
    </w:p>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p>
    <w:p w:rsidR="007440CA" w:rsidRPr="004B1501" w:rsidRDefault="007440CA" w:rsidP="007440CA">
      <w:pPr>
        <w:spacing w:after="0" w:line="240" w:lineRule="auto"/>
        <w:ind w:firstLine="709"/>
        <w:jc w:val="both"/>
        <w:rPr>
          <w:rFonts w:ascii="Times New Roman" w:eastAsia="Times New Roman" w:hAnsi="Times New Roman" w:cs="Times New Roman"/>
          <w:sz w:val="16"/>
          <w:szCs w:val="16"/>
          <w:lang w:eastAsia="ru-RU"/>
        </w:rPr>
      </w:pPr>
      <w:r w:rsidRPr="004B1501">
        <w:rPr>
          <w:rFonts w:ascii="Times New Roman" w:eastAsia="Calibri" w:hAnsi="Times New Roman" w:cs="Times New Roman"/>
          <w:sz w:val="16"/>
          <w:szCs w:val="16"/>
        </w:rPr>
        <w:t>1. Отменить решение Совета городского округа «Вуктыл» от 23 марта 2017 г. № 218 «О внесении изменений и дополнений в Устав муниципального образования городского округа «Вуктыл»</w:t>
      </w:r>
      <w:r w:rsidRPr="004B1501">
        <w:rPr>
          <w:rFonts w:ascii="Times New Roman" w:eastAsia="Times New Roman" w:hAnsi="Times New Roman" w:cs="Times New Roman"/>
          <w:sz w:val="16"/>
          <w:szCs w:val="16"/>
          <w:lang w:eastAsia="ru-RU"/>
        </w:rPr>
        <w:t>.</w:t>
      </w:r>
    </w:p>
    <w:p w:rsidR="007440CA" w:rsidRPr="004B1501" w:rsidRDefault="007440CA" w:rsidP="007440CA">
      <w:pPr>
        <w:autoSpaceDE w:val="0"/>
        <w:autoSpaceDN w:val="0"/>
        <w:adjustRightInd w:val="0"/>
        <w:spacing w:after="640" w:line="240" w:lineRule="auto"/>
        <w:ind w:firstLine="709"/>
        <w:jc w:val="both"/>
        <w:rPr>
          <w:rFonts w:ascii="Times New Roman" w:eastAsia="Calibri" w:hAnsi="Times New Roman" w:cs="Times New Roman"/>
          <w:sz w:val="16"/>
          <w:szCs w:val="16"/>
        </w:rPr>
      </w:pPr>
      <w:r w:rsidRPr="004B1501">
        <w:rPr>
          <w:rFonts w:ascii="Times New Roman" w:eastAsia="Calibri" w:hAnsi="Times New Roman" w:cs="Times New Roman"/>
          <w:sz w:val="16"/>
          <w:szCs w:val="16"/>
        </w:rPr>
        <w:t>2. Настоящее решение подлежит опубликованию (обнародованию).</w:t>
      </w:r>
    </w:p>
    <w:p w:rsidR="007440CA" w:rsidRPr="004B1501" w:rsidRDefault="007440CA" w:rsidP="007440CA">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Глава городского округа «Вуктыл» – </w:t>
      </w:r>
      <w:r w:rsidR="00851173">
        <w:rPr>
          <w:rFonts w:ascii="Times New Roman" w:eastAsia="Times New Roman" w:hAnsi="Times New Roman" w:cs="Times New Roman"/>
          <w:sz w:val="16"/>
          <w:szCs w:val="16"/>
          <w:lang w:eastAsia="ru-RU"/>
        </w:rPr>
        <w:t xml:space="preserve">          </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председатель Совета округа </w:t>
      </w:r>
      <w:r w:rsidRPr="004B1501">
        <w:rPr>
          <w:rFonts w:ascii="Times New Roman" w:eastAsia="Times New Roman" w:hAnsi="Times New Roman" w:cs="Times New Roman"/>
          <w:sz w:val="16"/>
          <w:szCs w:val="16"/>
          <w:lang w:eastAsia="ru-RU"/>
        </w:rPr>
        <w:tab/>
      </w:r>
      <w:r w:rsidRPr="004B1501">
        <w:rPr>
          <w:rFonts w:ascii="Times New Roman" w:eastAsia="Times New Roman" w:hAnsi="Times New Roman" w:cs="Times New Roman"/>
          <w:sz w:val="16"/>
          <w:szCs w:val="16"/>
          <w:lang w:eastAsia="ru-RU"/>
        </w:rPr>
        <w:tab/>
      </w:r>
      <w:r w:rsidRPr="004B1501">
        <w:rPr>
          <w:rFonts w:ascii="Times New Roman" w:eastAsia="Times New Roman" w:hAnsi="Times New Roman" w:cs="Times New Roman"/>
          <w:sz w:val="16"/>
          <w:szCs w:val="16"/>
          <w:lang w:eastAsia="ru-RU"/>
        </w:rPr>
        <w:tab/>
      </w:r>
      <w:r w:rsidRPr="004B1501">
        <w:rPr>
          <w:rFonts w:ascii="Times New Roman" w:eastAsia="Times New Roman" w:hAnsi="Times New Roman" w:cs="Times New Roman"/>
          <w:sz w:val="16"/>
          <w:szCs w:val="16"/>
          <w:lang w:eastAsia="ru-RU"/>
        </w:rPr>
        <w:tab/>
      </w:r>
      <w:r w:rsidRPr="004B1501">
        <w:rPr>
          <w:rFonts w:ascii="Times New Roman" w:eastAsia="Times New Roman" w:hAnsi="Times New Roman" w:cs="Times New Roman"/>
          <w:sz w:val="16"/>
          <w:szCs w:val="16"/>
          <w:lang w:eastAsia="ru-RU"/>
        </w:rPr>
        <w:tab/>
        <w:t xml:space="preserve">                            </w:t>
      </w:r>
      <w:r w:rsidR="00851173">
        <w:rPr>
          <w:rFonts w:ascii="Times New Roman" w:eastAsia="Times New Roman" w:hAnsi="Times New Roman" w:cs="Times New Roman"/>
          <w:sz w:val="16"/>
          <w:szCs w:val="16"/>
          <w:lang w:eastAsia="ru-RU"/>
        </w:rPr>
        <w:t xml:space="preserve">                                 </w:t>
      </w:r>
      <w:r w:rsidRPr="004B1501">
        <w:rPr>
          <w:rFonts w:ascii="Times New Roman" w:eastAsia="Times New Roman" w:hAnsi="Times New Roman" w:cs="Times New Roman"/>
          <w:sz w:val="16"/>
          <w:szCs w:val="16"/>
          <w:lang w:eastAsia="ru-RU"/>
        </w:rPr>
        <w:t xml:space="preserve">В.В. </w:t>
      </w:r>
      <w:proofErr w:type="spellStart"/>
      <w:r w:rsidRPr="004B1501">
        <w:rPr>
          <w:rFonts w:ascii="Times New Roman" w:eastAsia="Times New Roman" w:hAnsi="Times New Roman" w:cs="Times New Roman"/>
          <w:sz w:val="16"/>
          <w:szCs w:val="16"/>
          <w:lang w:eastAsia="ru-RU"/>
        </w:rPr>
        <w:t>Олесик</w:t>
      </w:r>
      <w:proofErr w:type="spellEnd"/>
    </w:p>
    <w:p w:rsidR="007440CA" w:rsidRPr="004B1501" w:rsidRDefault="007440CA" w:rsidP="007440CA">
      <w:pPr>
        <w:autoSpaceDE w:val="0"/>
        <w:autoSpaceDN w:val="0"/>
        <w:adjustRightInd w:val="0"/>
        <w:spacing w:after="640" w:line="240" w:lineRule="auto"/>
        <w:jc w:val="both"/>
        <w:rPr>
          <w:rFonts w:ascii="Times New Roman" w:eastAsia="Calibri" w:hAnsi="Times New Roman" w:cs="Times New Roman"/>
          <w:sz w:val="16"/>
          <w:szCs w:val="16"/>
        </w:rPr>
      </w:pPr>
      <w:r w:rsidRPr="004B1501">
        <w:rPr>
          <w:rFonts w:ascii="Times New Roman" w:eastAsia="Calibri" w:hAnsi="Times New Roman" w:cs="Times New Roman"/>
          <w:sz w:val="16"/>
          <w:szCs w:val="16"/>
        </w:rPr>
        <w:t xml:space="preserve"> </w:t>
      </w:r>
    </w:p>
    <w:p w:rsidR="007440CA" w:rsidRPr="004B1501" w:rsidRDefault="007440CA" w:rsidP="007440CA">
      <w:pPr>
        <w:autoSpaceDE w:val="0"/>
        <w:autoSpaceDN w:val="0"/>
        <w:adjustRightInd w:val="0"/>
        <w:spacing w:after="640" w:line="240" w:lineRule="auto"/>
        <w:jc w:val="both"/>
        <w:rPr>
          <w:rFonts w:ascii="Times New Roman" w:eastAsia="Calibri" w:hAnsi="Times New Roman" w:cs="Times New Roman"/>
          <w:sz w:val="16"/>
          <w:szCs w:val="16"/>
        </w:rPr>
      </w:pPr>
    </w:p>
    <w:p w:rsidR="007440CA" w:rsidRPr="004B1501" w:rsidRDefault="007440CA" w:rsidP="007440CA">
      <w:pPr>
        <w:autoSpaceDE w:val="0"/>
        <w:autoSpaceDN w:val="0"/>
        <w:adjustRightInd w:val="0"/>
        <w:spacing w:after="640" w:line="240" w:lineRule="auto"/>
        <w:jc w:val="both"/>
        <w:rPr>
          <w:rFonts w:ascii="Times New Roman" w:eastAsia="Calibri" w:hAnsi="Times New Roman" w:cs="Times New Roman"/>
          <w:sz w:val="16"/>
          <w:szCs w:val="16"/>
        </w:rPr>
      </w:pPr>
    </w:p>
    <w:p w:rsidR="007440CA" w:rsidRDefault="007440CA" w:rsidP="007440CA">
      <w:pPr>
        <w:autoSpaceDE w:val="0"/>
        <w:autoSpaceDN w:val="0"/>
        <w:adjustRightInd w:val="0"/>
        <w:spacing w:after="640" w:line="240" w:lineRule="auto"/>
        <w:jc w:val="both"/>
        <w:rPr>
          <w:rFonts w:ascii="Times New Roman" w:eastAsia="Calibri" w:hAnsi="Times New Roman" w:cs="Times New Roman"/>
          <w:sz w:val="16"/>
          <w:szCs w:val="16"/>
        </w:rPr>
      </w:pPr>
    </w:p>
    <w:p w:rsidR="00851173" w:rsidRDefault="00851173" w:rsidP="007440CA">
      <w:pPr>
        <w:autoSpaceDE w:val="0"/>
        <w:autoSpaceDN w:val="0"/>
        <w:adjustRightInd w:val="0"/>
        <w:spacing w:after="640" w:line="240" w:lineRule="auto"/>
        <w:jc w:val="both"/>
        <w:rPr>
          <w:rFonts w:ascii="Times New Roman" w:eastAsia="Calibri" w:hAnsi="Times New Roman" w:cs="Times New Roman"/>
          <w:sz w:val="16"/>
          <w:szCs w:val="16"/>
        </w:rPr>
      </w:pPr>
    </w:p>
    <w:p w:rsidR="00851173" w:rsidRDefault="00851173" w:rsidP="007440CA">
      <w:pPr>
        <w:autoSpaceDE w:val="0"/>
        <w:autoSpaceDN w:val="0"/>
        <w:adjustRightInd w:val="0"/>
        <w:spacing w:after="640" w:line="240" w:lineRule="auto"/>
        <w:jc w:val="both"/>
        <w:rPr>
          <w:rFonts w:ascii="Times New Roman" w:eastAsia="Calibri" w:hAnsi="Times New Roman" w:cs="Times New Roman"/>
          <w:sz w:val="16"/>
          <w:szCs w:val="16"/>
        </w:rPr>
      </w:pPr>
    </w:p>
    <w:p w:rsidR="00851173" w:rsidRDefault="00851173" w:rsidP="007440CA">
      <w:pPr>
        <w:autoSpaceDE w:val="0"/>
        <w:autoSpaceDN w:val="0"/>
        <w:adjustRightInd w:val="0"/>
        <w:spacing w:after="640" w:line="240" w:lineRule="auto"/>
        <w:jc w:val="both"/>
        <w:rPr>
          <w:rFonts w:ascii="Times New Roman" w:eastAsia="Calibri" w:hAnsi="Times New Roman" w:cs="Times New Roman"/>
          <w:sz w:val="16"/>
          <w:szCs w:val="16"/>
        </w:rPr>
      </w:pPr>
    </w:p>
    <w:p w:rsidR="00851173" w:rsidRDefault="00851173" w:rsidP="007440CA">
      <w:pPr>
        <w:autoSpaceDE w:val="0"/>
        <w:autoSpaceDN w:val="0"/>
        <w:adjustRightInd w:val="0"/>
        <w:spacing w:after="640" w:line="240" w:lineRule="auto"/>
        <w:jc w:val="both"/>
        <w:rPr>
          <w:rFonts w:ascii="Times New Roman" w:eastAsia="Calibri" w:hAnsi="Times New Roman" w:cs="Times New Roman"/>
          <w:sz w:val="16"/>
          <w:szCs w:val="16"/>
        </w:rPr>
      </w:pPr>
    </w:p>
    <w:p w:rsidR="00851173" w:rsidRDefault="00851173" w:rsidP="007440CA">
      <w:pPr>
        <w:autoSpaceDE w:val="0"/>
        <w:autoSpaceDN w:val="0"/>
        <w:adjustRightInd w:val="0"/>
        <w:spacing w:after="640" w:line="240" w:lineRule="auto"/>
        <w:jc w:val="both"/>
        <w:rPr>
          <w:rFonts w:ascii="Times New Roman" w:eastAsia="Calibri" w:hAnsi="Times New Roman" w:cs="Times New Roman"/>
          <w:sz w:val="16"/>
          <w:szCs w:val="16"/>
        </w:rPr>
      </w:pPr>
    </w:p>
    <w:p w:rsidR="00851173" w:rsidRDefault="00851173" w:rsidP="007440CA">
      <w:pPr>
        <w:autoSpaceDE w:val="0"/>
        <w:autoSpaceDN w:val="0"/>
        <w:adjustRightInd w:val="0"/>
        <w:spacing w:after="640" w:line="240" w:lineRule="auto"/>
        <w:jc w:val="both"/>
        <w:rPr>
          <w:rFonts w:ascii="Times New Roman" w:eastAsia="Calibri" w:hAnsi="Times New Roman" w:cs="Times New Roman"/>
          <w:sz w:val="16"/>
          <w:szCs w:val="16"/>
        </w:rPr>
      </w:pPr>
    </w:p>
    <w:p w:rsidR="00851173" w:rsidRDefault="00851173" w:rsidP="007440CA">
      <w:pPr>
        <w:autoSpaceDE w:val="0"/>
        <w:autoSpaceDN w:val="0"/>
        <w:adjustRightInd w:val="0"/>
        <w:spacing w:after="640" w:line="240" w:lineRule="auto"/>
        <w:jc w:val="both"/>
        <w:rPr>
          <w:rFonts w:ascii="Times New Roman" w:eastAsia="Calibri" w:hAnsi="Times New Roman" w:cs="Times New Roman"/>
          <w:sz w:val="16"/>
          <w:szCs w:val="16"/>
        </w:rPr>
      </w:pPr>
    </w:p>
    <w:p w:rsidR="007440CA" w:rsidRPr="004B1501" w:rsidRDefault="007440CA" w:rsidP="009868EE">
      <w:pPr>
        <w:spacing w:after="0" w:line="240" w:lineRule="auto"/>
        <w:jc w:val="both"/>
        <w:rPr>
          <w:rFonts w:ascii="Times New Roman" w:hAnsi="Times New Roman" w:cs="Times New Roman"/>
          <w:sz w:val="16"/>
          <w:szCs w:val="16"/>
        </w:rPr>
      </w:pPr>
    </w:p>
    <w:p w:rsidR="007440CA" w:rsidRPr="004B1501" w:rsidRDefault="007440CA" w:rsidP="007440CA">
      <w:pPr>
        <w:spacing w:after="0" w:line="240" w:lineRule="auto"/>
        <w:jc w:val="right"/>
        <w:rPr>
          <w:rFonts w:ascii="Times New Roman" w:eastAsia="Times New Roman" w:hAnsi="Times New Roman" w:cs="Times New Roman"/>
          <w:sz w:val="16"/>
          <w:szCs w:val="16"/>
          <w:lang w:eastAsia="ru-RU"/>
        </w:rPr>
      </w:pPr>
    </w:p>
    <w:tbl>
      <w:tblPr>
        <w:tblW w:w="9748" w:type="dxa"/>
        <w:tblLook w:val="04A0" w:firstRow="1" w:lastRow="0" w:firstColumn="1" w:lastColumn="0" w:noHBand="0" w:noVBand="1"/>
      </w:tblPr>
      <w:tblGrid>
        <w:gridCol w:w="3187"/>
        <w:gridCol w:w="2733"/>
        <w:gridCol w:w="3828"/>
      </w:tblGrid>
      <w:tr w:rsidR="007440CA" w:rsidRPr="004B1501" w:rsidTr="000E6591">
        <w:tc>
          <w:tcPr>
            <w:tcW w:w="3187" w:type="dxa"/>
          </w:tcPr>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«Вуктыл» кар </w:t>
            </w:r>
            <w:proofErr w:type="spellStart"/>
            <w:r w:rsidRPr="004B1501">
              <w:rPr>
                <w:rFonts w:ascii="Times New Roman" w:eastAsia="Times New Roman" w:hAnsi="Times New Roman" w:cs="Times New Roman"/>
                <w:sz w:val="16"/>
                <w:szCs w:val="16"/>
                <w:lang w:eastAsia="ru-RU"/>
              </w:rPr>
              <w:t>кытшлöн</w:t>
            </w:r>
            <w:proofErr w:type="spellEnd"/>
            <w:r w:rsidRPr="004B1501">
              <w:rPr>
                <w:rFonts w:ascii="Times New Roman" w:eastAsia="Times New Roman" w:hAnsi="Times New Roman" w:cs="Times New Roman"/>
                <w:sz w:val="16"/>
                <w:szCs w:val="16"/>
                <w:lang w:eastAsia="ru-RU"/>
              </w:rPr>
              <w:t xml:space="preserve"> </w:t>
            </w:r>
            <w:proofErr w:type="spellStart"/>
            <w:r w:rsidRPr="004B1501">
              <w:rPr>
                <w:rFonts w:ascii="Times New Roman" w:eastAsia="Times New Roman" w:hAnsi="Times New Roman" w:cs="Times New Roman"/>
                <w:sz w:val="16"/>
                <w:szCs w:val="16"/>
                <w:lang w:eastAsia="ru-RU"/>
              </w:rPr>
              <w:t>öвет</w:t>
            </w:r>
            <w:proofErr w:type="spellEnd"/>
            <w:r w:rsidRPr="004B1501">
              <w:rPr>
                <w:rFonts w:ascii="Times New Roman" w:eastAsia="Times New Roman" w:hAnsi="Times New Roman" w:cs="Times New Roman"/>
                <w:sz w:val="16"/>
                <w:szCs w:val="16"/>
                <w:lang w:eastAsia="ru-RU"/>
              </w:rPr>
              <w:t xml:space="preserve"> </w:t>
            </w: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val="en-US" w:eastAsia="ru-RU"/>
              </w:rPr>
              <w:t>I</w:t>
            </w:r>
            <w:r w:rsidRPr="004B1501">
              <w:rPr>
                <w:rFonts w:ascii="Times New Roman" w:eastAsia="Times New Roman" w:hAnsi="Times New Roman" w:cs="Times New Roman"/>
                <w:sz w:val="16"/>
                <w:szCs w:val="16"/>
                <w:lang w:eastAsia="ru-RU"/>
              </w:rPr>
              <w:t xml:space="preserve"> </w:t>
            </w:r>
            <w:proofErr w:type="spellStart"/>
            <w:r w:rsidRPr="004B1501">
              <w:rPr>
                <w:rFonts w:ascii="Times New Roman" w:eastAsia="Times New Roman" w:hAnsi="Times New Roman" w:cs="Times New Roman"/>
                <w:sz w:val="16"/>
                <w:szCs w:val="16"/>
                <w:lang w:eastAsia="ru-RU"/>
              </w:rPr>
              <w:t>бöръян</w:t>
            </w:r>
            <w:proofErr w:type="spellEnd"/>
          </w:p>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p>
        </w:tc>
        <w:tc>
          <w:tcPr>
            <w:tcW w:w="2733" w:type="dxa"/>
          </w:tcPr>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noProof/>
                <w:sz w:val="16"/>
                <w:szCs w:val="16"/>
                <w:lang w:eastAsia="ru-RU"/>
              </w:rPr>
              <w:drawing>
                <wp:inline distT="0" distB="0" distL="0" distR="0" wp14:anchorId="2C1996F5" wp14:editId="6CC0EE66">
                  <wp:extent cx="981075" cy="1181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4B1501">
              <w:rPr>
                <w:rFonts w:ascii="Times New Roman" w:eastAsia="Times New Roman" w:hAnsi="Times New Roman" w:cs="Times New Roman"/>
                <w:bCs/>
                <w:sz w:val="16"/>
                <w:szCs w:val="16"/>
                <w:lang w:eastAsia="ru-RU"/>
              </w:rPr>
              <w:t xml:space="preserve">Совет городского округа </w:t>
            </w:r>
            <w:r w:rsidRPr="004B1501">
              <w:rPr>
                <w:rFonts w:ascii="Times New Roman" w:eastAsia="Times New Roman" w:hAnsi="Times New Roman" w:cs="Times New Roman"/>
                <w:sz w:val="16"/>
                <w:szCs w:val="16"/>
                <w:lang w:eastAsia="ru-RU"/>
              </w:rPr>
              <w:t>Вуктыл»</w:t>
            </w: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val="en-US" w:eastAsia="ru-RU"/>
              </w:rPr>
              <w:t>I</w:t>
            </w:r>
            <w:r w:rsidRPr="004B1501">
              <w:rPr>
                <w:rFonts w:ascii="Times New Roman" w:eastAsia="Times New Roman" w:hAnsi="Times New Roman" w:cs="Times New Roman"/>
                <w:sz w:val="16"/>
                <w:szCs w:val="16"/>
                <w:lang w:eastAsia="ru-RU"/>
              </w:rPr>
              <w:t xml:space="preserve"> созыв</w:t>
            </w:r>
          </w:p>
          <w:p w:rsidR="007440CA" w:rsidRPr="004B1501" w:rsidRDefault="007440CA" w:rsidP="007440C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p>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p>
        </w:tc>
      </w:tr>
    </w:tbl>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61312" behindDoc="0" locked="0" layoutInCell="1" allowOverlap="1" wp14:anchorId="40869E24" wp14:editId="076D91E4">
                <wp:simplePos x="0" y="0"/>
                <wp:positionH relativeFrom="column">
                  <wp:posOffset>-457200</wp:posOffset>
                </wp:positionH>
                <wp:positionV relativeFrom="paragraph">
                  <wp:posOffset>0</wp:posOffset>
                </wp:positionV>
                <wp:extent cx="114300" cy="1143000"/>
                <wp:effectExtent l="0" t="0" r="1905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1133A6" w:rsidRDefault="001133A6" w:rsidP="007440C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6pt;margin-top:0;width:9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nxEZtzACAABXBAAADgAAAAAAAAAAAAAAAAAuAgAA&#10;ZHJzL2Uyb0RvYy54bWxQSwECLQAUAAYACAAAACEA9gEoNt0AAAAIAQAADwAAAAAAAAAAAAAAAACK&#10;BAAAZHJzL2Rvd25yZXYueG1sUEsFBgAAAAAEAAQA8wAAAJQFAAAAAA==&#10;" strokecolor="white">
                <v:textbox>
                  <w:txbxContent>
                    <w:p w:rsidR="001133A6" w:rsidRDefault="001133A6" w:rsidP="007440CA">
                      <w:r>
                        <w:t xml:space="preserve">       </w:t>
                      </w:r>
                    </w:p>
                  </w:txbxContent>
                </v:textbox>
              </v:shape>
            </w:pict>
          </mc:Fallback>
        </mc:AlternateContent>
      </w:r>
      <w:r w:rsidRPr="004B1501">
        <w:rPr>
          <w:rFonts w:ascii="Times New Roman" w:eastAsia="Times New Roman" w:hAnsi="Times New Roman" w:cs="Times New Roman"/>
          <w:b/>
          <w:sz w:val="16"/>
          <w:szCs w:val="16"/>
          <w:lang w:eastAsia="ru-RU"/>
        </w:rPr>
        <w:t>ТШÖКТÖМ</w:t>
      </w:r>
    </w:p>
    <w:p w:rsidR="007440CA" w:rsidRPr="004B1501" w:rsidRDefault="007440CA" w:rsidP="007440CA">
      <w:pPr>
        <w:spacing w:after="0" w:line="240" w:lineRule="auto"/>
        <w:jc w:val="center"/>
        <w:rPr>
          <w:rFonts w:ascii="Times New Roman" w:eastAsia="Times New Roman" w:hAnsi="Times New Roman" w:cs="Times New Roman"/>
          <w:b/>
          <w:bCs/>
          <w:sz w:val="16"/>
          <w:szCs w:val="16"/>
          <w:lang w:eastAsia="ru-RU"/>
        </w:rPr>
      </w:pPr>
      <w:r w:rsidRPr="004B1501">
        <w:rPr>
          <w:rFonts w:ascii="Times New Roman" w:eastAsia="Times New Roman" w:hAnsi="Times New Roman" w:cs="Times New Roman"/>
          <w:b/>
          <w:bCs/>
          <w:sz w:val="16"/>
          <w:szCs w:val="16"/>
          <w:lang w:eastAsia="ru-RU"/>
        </w:rPr>
        <w:t>РЕШЕНИЕ</w:t>
      </w:r>
    </w:p>
    <w:p w:rsidR="007440CA" w:rsidRPr="004B1501" w:rsidRDefault="007440CA" w:rsidP="007440CA">
      <w:pPr>
        <w:spacing w:after="0" w:line="240" w:lineRule="auto"/>
        <w:ind w:firstLine="540"/>
        <w:jc w:val="right"/>
        <w:rPr>
          <w:rFonts w:ascii="Times New Roman" w:eastAsia="Times New Roman" w:hAnsi="Times New Roman" w:cs="Times New Roman"/>
          <w:bCs/>
          <w:sz w:val="16"/>
          <w:szCs w:val="16"/>
          <w:lang w:eastAsia="ru-RU"/>
        </w:rPr>
      </w:pP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r w:rsidRPr="004B1501">
        <w:rPr>
          <w:rFonts w:ascii="Times New Roman" w:eastAsia="Times New Roman" w:hAnsi="Times New Roman" w:cs="Times New Roman"/>
          <w:b/>
          <w:bCs/>
          <w:sz w:val="16"/>
          <w:szCs w:val="16"/>
          <w:lang w:eastAsia="ru-RU"/>
        </w:rPr>
        <w:tab/>
      </w:r>
    </w:p>
    <w:p w:rsidR="007440CA" w:rsidRPr="004B1501" w:rsidRDefault="007440CA" w:rsidP="007440CA">
      <w:pPr>
        <w:autoSpaceDE w:val="0"/>
        <w:autoSpaceDN w:val="0"/>
        <w:adjustRightInd w:val="0"/>
        <w:spacing w:after="0" w:line="240" w:lineRule="auto"/>
        <w:rPr>
          <w:rFonts w:ascii="Times New Roman" w:eastAsia="Times New Roman" w:hAnsi="Times New Roman" w:cs="Times New Roman"/>
          <w:b/>
          <w:bCs/>
          <w:sz w:val="16"/>
          <w:szCs w:val="16"/>
          <w:lang w:eastAsia="ru-RU"/>
        </w:rPr>
      </w:pP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От «30» мая 2017 г. № 230</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(Республика Коми, г.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spacing w:after="0" w:line="240" w:lineRule="auto"/>
        <w:jc w:val="both"/>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О внесении изменений  и   дополнений</w:t>
      </w:r>
    </w:p>
    <w:p w:rsidR="007440CA" w:rsidRPr="004B1501" w:rsidRDefault="007440CA" w:rsidP="007440CA">
      <w:pPr>
        <w:spacing w:after="0" w:line="240" w:lineRule="auto"/>
        <w:jc w:val="both"/>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в Устав муниципального образования</w:t>
      </w:r>
    </w:p>
    <w:p w:rsidR="007440CA" w:rsidRPr="004B1501" w:rsidRDefault="007440CA" w:rsidP="007440CA">
      <w:pPr>
        <w:spacing w:after="480" w:line="240" w:lineRule="auto"/>
        <w:jc w:val="both"/>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городского округа «Вуктыл»</w:t>
      </w:r>
    </w:p>
    <w:p w:rsidR="007440CA" w:rsidRPr="004B1501" w:rsidRDefault="007440CA" w:rsidP="007440CA">
      <w:pPr>
        <w:spacing w:after="0" w:line="240" w:lineRule="auto"/>
        <w:ind w:firstLine="708"/>
        <w:jc w:val="both"/>
        <w:rPr>
          <w:rFonts w:ascii="Times New Roman" w:eastAsia="Calibri" w:hAnsi="Times New Roman" w:cs="Times New Roman"/>
          <w:sz w:val="16"/>
          <w:szCs w:val="16"/>
        </w:rPr>
      </w:pPr>
      <w:r w:rsidRPr="004B1501">
        <w:rPr>
          <w:rFonts w:ascii="Times New Roman" w:eastAsia="Times New Roman" w:hAnsi="Times New Roman" w:cs="Times New Roman"/>
          <w:sz w:val="16"/>
          <w:szCs w:val="16"/>
          <w:lang w:eastAsia="ru-RU"/>
        </w:rPr>
        <w:t xml:space="preserve">Руководствуясь Федеральным законом от 06 октября 2003 г. № 131-ФЗ </w:t>
      </w:r>
      <w:r w:rsidRPr="004B1501">
        <w:rPr>
          <w:rFonts w:ascii="Times New Roman" w:eastAsia="Calibri" w:hAnsi="Times New Roman" w:cs="Times New Roman"/>
          <w:sz w:val="16"/>
          <w:szCs w:val="16"/>
        </w:rPr>
        <w:t>«</w:t>
      </w:r>
      <w:r w:rsidRPr="004B1501">
        <w:rPr>
          <w:rFonts w:ascii="Times New Roman" w:eastAsia="Times New Roman" w:hAnsi="Times New Roman" w:cs="Times New Roman"/>
          <w:sz w:val="16"/>
          <w:szCs w:val="16"/>
          <w:lang w:eastAsia="ru-RU"/>
        </w:rPr>
        <w:t xml:space="preserve">Об общих принципах организации местного самоуправления в Российской Федерации», </w:t>
      </w:r>
      <w:r w:rsidRPr="004B1501">
        <w:rPr>
          <w:rFonts w:ascii="Times New Roman" w:eastAsia="Times New Roman" w:hAnsi="Times New Roman" w:cs="Times New Roman"/>
          <w:bCs/>
          <w:sz w:val="16"/>
          <w:szCs w:val="16"/>
          <w:lang w:eastAsia="ru-RU"/>
        </w:rPr>
        <w:t xml:space="preserve">Законами Республики Коми </w:t>
      </w:r>
      <w:r w:rsidRPr="004B1501">
        <w:rPr>
          <w:rFonts w:ascii="Times New Roman" w:eastAsia="Calibri" w:hAnsi="Times New Roman" w:cs="Times New Roman"/>
          <w:sz w:val="16"/>
          <w:szCs w:val="16"/>
        </w:rPr>
        <w:t xml:space="preserve">от 21 декабря 2007 г. № 133-РЗ «О некоторых вопросах муниципальной службы в Республике Коми», </w:t>
      </w:r>
      <w:r w:rsidRPr="004B1501">
        <w:rPr>
          <w:rFonts w:ascii="Times New Roman" w:eastAsia="Times New Roman" w:hAnsi="Times New Roman" w:cs="Times New Roman"/>
          <w:bCs/>
          <w:sz w:val="16"/>
          <w:szCs w:val="16"/>
          <w:lang w:eastAsia="ru-RU"/>
        </w:rPr>
        <w:t xml:space="preserve">от 09 декабря 2014 г. № 153-РЗ «О некоторых вопросах местного самоуправления в Республике Коми», </w:t>
      </w:r>
      <w:hyperlink r:id="rId10" w:history="1">
        <w:r w:rsidRPr="004B1501">
          <w:rPr>
            <w:rFonts w:ascii="Times New Roman" w:eastAsia="Calibri" w:hAnsi="Times New Roman" w:cs="Times New Roman"/>
            <w:sz w:val="16"/>
            <w:szCs w:val="16"/>
          </w:rPr>
          <w:t>статьей 4</w:t>
        </w:r>
      </w:hyperlink>
      <w:r w:rsidRPr="004B1501">
        <w:rPr>
          <w:rFonts w:ascii="Times New Roman" w:eastAsia="Calibri" w:hAnsi="Times New Roman" w:cs="Times New Roman"/>
          <w:sz w:val="16"/>
          <w:szCs w:val="16"/>
        </w:rPr>
        <w:t>1 Устава муниципального образования городского округа «Вуктыл», в соответствии с результатами публичных слушаний, проведенных 20 марта 2017 г.,</w:t>
      </w:r>
    </w:p>
    <w:p w:rsidR="007440CA" w:rsidRDefault="007440CA" w:rsidP="007440CA">
      <w:pPr>
        <w:spacing w:after="0" w:line="240" w:lineRule="auto"/>
        <w:jc w:val="both"/>
        <w:rPr>
          <w:rFonts w:ascii="Times New Roman" w:eastAsia="Calibri" w:hAnsi="Times New Roman" w:cs="Times New Roman"/>
          <w:sz w:val="16"/>
          <w:szCs w:val="16"/>
        </w:rPr>
      </w:pPr>
    </w:p>
    <w:p w:rsidR="001133A6" w:rsidRPr="004B1501" w:rsidRDefault="001133A6" w:rsidP="007440CA">
      <w:pPr>
        <w:spacing w:after="0" w:line="240" w:lineRule="auto"/>
        <w:jc w:val="both"/>
        <w:rPr>
          <w:rFonts w:ascii="Times New Roman" w:eastAsia="Calibri" w:hAnsi="Times New Roman" w:cs="Times New Roman"/>
          <w:sz w:val="16"/>
          <w:szCs w:val="16"/>
        </w:rPr>
      </w:pPr>
    </w:p>
    <w:p w:rsidR="007440CA" w:rsidRDefault="007440CA" w:rsidP="007440CA">
      <w:pPr>
        <w:spacing w:after="0" w:line="240" w:lineRule="auto"/>
        <w:jc w:val="center"/>
        <w:rPr>
          <w:rFonts w:ascii="Times New Roman" w:eastAsia="Times New Roman" w:hAnsi="Times New Roman" w:cs="Times New Roman"/>
          <w:b/>
          <w:sz w:val="16"/>
          <w:szCs w:val="16"/>
          <w:lang w:eastAsia="ru-RU"/>
        </w:rPr>
      </w:pPr>
      <w:r w:rsidRPr="004B1501">
        <w:rPr>
          <w:rFonts w:ascii="Times New Roman" w:eastAsia="Times New Roman" w:hAnsi="Times New Roman" w:cs="Times New Roman"/>
          <w:b/>
          <w:sz w:val="16"/>
          <w:szCs w:val="16"/>
          <w:lang w:eastAsia="ru-RU"/>
        </w:rPr>
        <w:t>Совет  городского округа «Вуктыл» решил:</w:t>
      </w:r>
    </w:p>
    <w:p w:rsidR="001133A6" w:rsidRPr="004B1501" w:rsidRDefault="001133A6" w:rsidP="007440CA">
      <w:pPr>
        <w:spacing w:after="0" w:line="240" w:lineRule="auto"/>
        <w:jc w:val="center"/>
        <w:rPr>
          <w:rFonts w:ascii="Times New Roman" w:eastAsia="Times New Roman" w:hAnsi="Times New Roman" w:cs="Times New Roman"/>
          <w:b/>
          <w:sz w:val="16"/>
          <w:szCs w:val="16"/>
          <w:lang w:eastAsia="ru-RU"/>
        </w:rPr>
      </w:pPr>
    </w:p>
    <w:p w:rsidR="007440CA" w:rsidRPr="004B1501" w:rsidRDefault="007440CA" w:rsidP="007440CA">
      <w:pPr>
        <w:spacing w:after="0" w:line="240" w:lineRule="auto"/>
        <w:jc w:val="center"/>
        <w:rPr>
          <w:rFonts w:ascii="Times New Roman" w:eastAsia="Times New Roman" w:hAnsi="Times New Roman" w:cs="Times New Roman"/>
          <w:b/>
          <w:sz w:val="16"/>
          <w:szCs w:val="16"/>
          <w:lang w:eastAsia="ru-RU"/>
        </w:rPr>
      </w:pPr>
    </w:p>
    <w:p w:rsidR="007440CA" w:rsidRPr="004B1501" w:rsidRDefault="007440CA" w:rsidP="007440CA">
      <w:pPr>
        <w:spacing w:after="0" w:line="240" w:lineRule="auto"/>
        <w:ind w:firstLine="708"/>
        <w:jc w:val="both"/>
        <w:rPr>
          <w:rFonts w:ascii="Times New Roman" w:eastAsia="Times New Roman" w:hAnsi="Times New Roman" w:cs="Times New Roman"/>
          <w:sz w:val="16"/>
          <w:szCs w:val="16"/>
          <w:lang w:eastAsia="ru-RU"/>
        </w:rPr>
      </w:pPr>
      <w:r w:rsidRPr="004B1501">
        <w:rPr>
          <w:rFonts w:ascii="Times New Roman" w:eastAsia="Calibri" w:hAnsi="Times New Roman" w:cs="Times New Roman"/>
          <w:sz w:val="16"/>
          <w:szCs w:val="16"/>
        </w:rPr>
        <w:t xml:space="preserve">1.Утвердить </w:t>
      </w:r>
      <w:hyperlink r:id="rId11" w:history="1">
        <w:r w:rsidRPr="004B1501">
          <w:rPr>
            <w:rFonts w:ascii="Times New Roman" w:eastAsia="Calibri" w:hAnsi="Times New Roman" w:cs="Times New Roman"/>
            <w:sz w:val="16"/>
            <w:szCs w:val="16"/>
          </w:rPr>
          <w:t>изменения</w:t>
        </w:r>
      </w:hyperlink>
      <w:r w:rsidRPr="004B1501">
        <w:rPr>
          <w:rFonts w:ascii="Times New Roman" w:eastAsia="Calibri" w:hAnsi="Times New Roman" w:cs="Times New Roman"/>
          <w:sz w:val="16"/>
          <w:szCs w:val="16"/>
        </w:rPr>
        <w:t xml:space="preserve"> и дополнения, вносимые в </w:t>
      </w:r>
      <w:hyperlink r:id="rId12" w:history="1">
        <w:r w:rsidRPr="004B1501">
          <w:rPr>
            <w:rFonts w:ascii="Times New Roman" w:eastAsia="Calibri" w:hAnsi="Times New Roman" w:cs="Times New Roman"/>
            <w:sz w:val="16"/>
            <w:szCs w:val="16"/>
          </w:rPr>
          <w:t>Устав</w:t>
        </w:r>
      </w:hyperlink>
      <w:r w:rsidRPr="004B1501">
        <w:rPr>
          <w:rFonts w:ascii="Times New Roman" w:eastAsia="Calibri" w:hAnsi="Times New Roman" w:cs="Times New Roman"/>
          <w:sz w:val="16"/>
          <w:szCs w:val="16"/>
        </w:rPr>
        <w:t xml:space="preserve"> муниципального образования городского округа «Вуктыл», согласно приложению</w:t>
      </w:r>
      <w:r w:rsidRPr="004B1501">
        <w:rPr>
          <w:rFonts w:ascii="Times New Roman" w:eastAsia="Times New Roman" w:hAnsi="Times New Roman" w:cs="Times New Roman"/>
          <w:sz w:val="16"/>
          <w:szCs w:val="16"/>
          <w:lang w:eastAsia="ru-RU"/>
        </w:rPr>
        <w:t>.</w:t>
      </w:r>
    </w:p>
    <w:p w:rsidR="007440CA" w:rsidRPr="004B1501" w:rsidRDefault="007440CA" w:rsidP="007440CA">
      <w:pPr>
        <w:autoSpaceDE w:val="0"/>
        <w:autoSpaceDN w:val="0"/>
        <w:adjustRightInd w:val="0"/>
        <w:spacing w:after="0" w:line="240" w:lineRule="auto"/>
        <w:ind w:firstLine="708"/>
        <w:jc w:val="both"/>
        <w:rPr>
          <w:rFonts w:ascii="Times New Roman" w:eastAsia="Calibri" w:hAnsi="Times New Roman" w:cs="Times New Roman"/>
          <w:sz w:val="16"/>
          <w:szCs w:val="16"/>
        </w:rPr>
      </w:pPr>
      <w:r w:rsidRPr="004B1501">
        <w:rPr>
          <w:rFonts w:ascii="Times New Roman" w:eastAsia="Calibri" w:hAnsi="Times New Roman" w:cs="Times New Roman"/>
          <w:sz w:val="16"/>
          <w:szCs w:val="16"/>
        </w:rPr>
        <w:t>2.Направить настоящее решение Совета городского округа «Вуктыл» в Управление Министерства юстиции Российской Федерации по Республике Коми для государственной регистрации.</w:t>
      </w:r>
    </w:p>
    <w:p w:rsidR="007440CA" w:rsidRPr="004B1501" w:rsidRDefault="007440CA" w:rsidP="007440CA">
      <w:pPr>
        <w:autoSpaceDE w:val="0"/>
        <w:autoSpaceDN w:val="0"/>
        <w:adjustRightInd w:val="0"/>
        <w:spacing w:after="0" w:line="240" w:lineRule="auto"/>
        <w:ind w:firstLine="708"/>
        <w:jc w:val="both"/>
        <w:rPr>
          <w:rFonts w:ascii="Times New Roman" w:eastAsia="Calibri" w:hAnsi="Times New Roman" w:cs="Times New Roman"/>
          <w:sz w:val="16"/>
          <w:szCs w:val="16"/>
        </w:rPr>
      </w:pPr>
      <w:r w:rsidRPr="004B1501">
        <w:rPr>
          <w:rFonts w:ascii="Times New Roman" w:eastAsia="Calibri" w:hAnsi="Times New Roman" w:cs="Times New Roman"/>
          <w:sz w:val="16"/>
          <w:szCs w:val="16"/>
        </w:rPr>
        <w:t>3.Опубликовать зарегистрированное Управлением Министерства юстиции Российской Федерации по Республике Коми решение в течение семи дней со дня его поступления в Совет городского округа «Вуктыл».</w:t>
      </w:r>
    </w:p>
    <w:p w:rsidR="007440CA" w:rsidRPr="004B1501" w:rsidRDefault="007440CA" w:rsidP="007440CA">
      <w:pPr>
        <w:autoSpaceDE w:val="0"/>
        <w:autoSpaceDN w:val="0"/>
        <w:adjustRightInd w:val="0"/>
        <w:spacing w:after="640" w:line="240" w:lineRule="auto"/>
        <w:ind w:firstLine="708"/>
        <w:jc w:val="both"/>
        <w:rPr>
          <w:rFonts w:ascii="Times New Roman" w:eastAsia="Calibri" w:hAnsi="Times New Roman" w:cs="Times New Roman"/>
          <w:sz w:val="16"/>
          <w:szCs w:val="16"/>
        </w:rPr>
      </w:pPr>
      <w:r w:rsidRPr="004B1501">
        <w:rPr>
          <w:rFonts w:ascii="Times New Roman" w:eastAsia="Calibri" w:hAnsi="Times New Roman" w:cs="Times New Roman"/>
          <w:sz w:val="16"/>
          <w:szCs w:val="16"/>
        </w:rPr>
        <w:t>4.Настоящее решение вступает в силу в порядке, установленном законодательством.</w:t>
      </w:r>
    </w:p>
    <w:p w:rsidR="007440CA" w:rsidRPr="004B1501" w:rsidRDefault="007440CA" w:rsidP="007440CA">
      <w:pPr>
        <w:spacing w:after="0" w:line="240" w:lineRule="auto"/>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Глава городского округа «Вуктыл» – </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председатель Совета округа </w:t>
      </w:r>
      <w:r w:rsidRPr="004B1501">
        <w:rPr>
          <w:rFonts w:ascii="Times New Roman" w:eastAsia="Times New Roman" w:hAnsi="Times New Roman" w:cs="Times New Roman"/>
          <w:sz w:val="16"/>
          <w:szCs w:val="16"/>
          <w:lang w:eastAsia="ru-RU"/>
        </w:rPr>
        <w:tab/>
      </w:r>
      <w:r w:rsidRPr="004B1501">
        <w:rPr>
          <w:rFonts w:ascii="Times New Roman" w:eastAsia="Times New Roman" w:hAnsi="Times New Roman" w:cs="Times New Roman"/>
          <w:sz w:val="16"/>
          <w:szCs w:val="16"/>
          <w:lang w:eastAsia="ru-RU"/>
        </w:rPr>
        <w:tab/>
      </w:r>
      <w:r w:rsidRPr="004B1501">
        <w:rPr>
          <w:rFonts w:ascii="Times New Roman" w:eastAsia="Times New Roman" w:hAnsi="Times New Roman" w:cs="Times New Roman"/>
          <w:sz w:val="16"/>
          <w:szCs w:val="16"/>
          <w:lang w:eastAsia="ru-RU"/>
        </w:rPr>
        <w:tab/>
      </w:r>
      <w:r w:rsidRPr="004B1501">
        <w:rPr>
          <w:rFonts w:ascii="Times New Roman" w:eastAsia="Times New Roman" w:hAnsi="Times New Roman" w:cs="Times New Roman"/>
          <w:sz w:val="16"/>
          <w:szCs w:val="16"/>
          <w:lang w:eastAsia="ru-RU"/>
        </w:rPr>
        <w:tab/>
      </w:r>
      <w:r w:rsidRPr="004B1501">
        <w:rPr>
          <w:rFonts w:ascii="Times New Roman" w:eastAsia="Times New Roman" w:hAnsi="Times New Roman" w:cs="Times New Roman"/>
          <w:sz w:val="16"/>
          <w:szCs w:val="16"/>
          <w:lang w:eastAsia="ru-RU"/>
        </w:rPr>
        <w:tab/>
        <w:t xml:space="preserve">                          </w:t>
      </w:r>
      <w:r w:rsidR="00851173">
        <w:rPr>
          <w:rFonts w:ascii="Times New Roman" w:eastAsia="Times New Roman" w:hAnsi="Times New Roman" w:cs="Times New Roman"/>
          <w:sz w:val="16"/>
          <w:szCs w:val="16"/>
          <w:lang w:eastAsia="ru-RU"/>
        </w:rPr>
        <w:t xml:space="preserve">                                </w:t>
      </w:r>
      <w:r w:rsidRPr="004B1501">
        <w:rPr>
          <w:rFonts w:ascii="Times New Roman" w:eastAsia="Times New Roman" w:hAnsi="Times New Roman" w:cs="Times New Roman"/>
          <w:sz w:val="16"/>
          <w:szCs w:val="16"/>
          <w:lang w:eastAsia="ru-RU"/>
        </w:rPr>
        <w:t xml:space="preserve">  В.В. </w:t>
      </w:r>
      <w:proofErr w:type="spellStart"/>
      <w:r w:rsidRPr="004B1501">
        <w:rPr>
          <w:rFonts w:ascii="Times New Roman" w:eastAsia="Times New Roman" w:hAnsi="Times New Roman" w:cs="Times New Roman"/>
          <w:sz w:val="16"/>
          <w:szCs w:val="16"/>
          <w:lang w:eastAsia="ru-RU"/>
        </w:rPr>
        <w:t>Олесик</w:t>
      </w:r>
      <w:proofErr w:type="spellEnd"/>
    </w:p>
    <w:p w:rsidR="007440CA" w:rsidRPr="004B1501" w:rsidRDefault="007440CA" w:rsidP="007440CA">
      <w:pPr>
        <w:autoSpaceDE w:val="0"/>
        <w:autoSpaceDN w:val="0"/>
        <w:adjustRightInd w:val="0"/>
        <w:spacing w:after="640" w:line="240" w:lineRule="auto"/>
        <w:jc w:val="both"/>
        <w:rPr>
          <w:rFonts w:ascii="Times New Roman" w:eastAsia="Calibri" w:hAnsi="Times New Roman" w:cs="Times New Roman"/>
          <w:sz w:val="16"/>
          <w:szCs w:val="16"/>
        </w:rPr>
      </w:pPr>
      <w:r w:rsidRPr="004B1501">
        <w:rPr>
          <w:rFonts w:ascii="Times New Roman" w:eastAsia="Calibri" w:hAnsi="Times New Roman" w:cs="Times New Roman"/>
          <w:sz w:val="16"/>
          <w:szCs w:val="16"/>
        </w:rPr>
        <w:t xml:space="preserve"> </w:t>
      </w:r>
    </w:p>
    <w:p w:rsidR="007440CA" w:rsidRPr="004B1501" w:rsidRDefault="007440CA" w:rsidP="007440CA">
      <w:pPr>
        <w:autoSpaceDE w:val="0"/>
        <w:autoSpaceDN w:val="0"/>
        <w:adjustRightInd w:val="0"/>
        <w:spacing w:after="640" w:line="240" w:lineRule="auto"/>
        <w:jc w:val="both"/>
        <w:rPr>
          <w:rFonts w:ascii="Times New Roman" w:eastAsia="Calibri" w:hAnsi="Times New Roman" w:cs="Times New Roman"/>
          <w:sz w:val="16"/>
          <w:szCs w:val="16"/>
        </w:rPr>
      </w:pPr>
    </w:p>
    <w:p w:rsidR="007440CA" w:rsidRPr="004B1501" w:rsidRDefault="007440CA" w:rsidP="007440CA">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1133A6" w:rsidRDefault="001133A6"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851173"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1133A6" w:rsidRDefault="00851173" w:rsidP="00851173">
      <w:pPr>
        <w:autoSpaceDE w:val="0"/>
        <w:autoSpaceDN w:val="0"/>
        <w:adjustRightInd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1133A6" w:rsidRDefault="001133A6"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1133A6" w:rsidRDefault="001133A6" w:rsidP="00851173">
      <w:pPr>
        <w:autoSpaceDE w:val="0"/>
        <w:autoSpaceDN w:val="0"/>
        <w:adjustRightInd w:val="0"/>
        <w:spacing w:after="0" w:line="240" w:lineRule="auto"/>
        <w:rPr>
          <w:rFonts w:ascii="Times New Roman" w:eastAsia="Times New Roman" w:hAnsi="Times New Roman" w:cs="Times New Roman"/>
          <w:sz w:val="16"/>
          <w:szCs w:val="16"/>
          <w:lang w:eastAsia="ru-RU"/>
        </w:rPr>
      </w:pPr>
    </w:p>
    <w:p w:rsidR="007440CA" w:rsidRPr="004B1501" w:rsidRDefault="001133A6" w:rsidP="00851173">
      <w:pPr>
        <w:autoSpaceDE w:val="0"/>
        <w:autoSpaceDN w:val="0"/>
        <w:adjustRightInd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 xml:space="preserve">                                                                                                                                                        </w:t>
      </w:r>
      <w:r w:rsidR="00851173">
        <w:rPr>
          <w:rFonts w:ascii="Times New Roman" w:eastAsia="Times New Roman" w:hAnsi="Times New Roman" w:cs="Times New Roman"/>
          <w:sz w:val="16"/>
          <w:szCs w:val="16"/>
          <w:lang w:eastAsia="ru-RU"/>
        </w:rPr>
        <w:t xml:space="preserve"> </w:t>
      </w:r>
      <w:r w:rsidR="007440CA" w:rsidRPr="004B1501">
        <w:rPr>
          <w:rFonts w:ascii="Times New Roman" w:eastAsia="Times New Roman" w:hAnsi="Times New Roman" w:cs="Times New Roman"/>
          <w:sz w:val="16"/>
          <w:szCs w:val="16"/>
          <w:lang w:eastAsia="ru-RU"/>
        </w:rPr>
        <w:t xml:space="preserve"> Приложение </w:t>
      </w:r>
    </w:p>
    <w:p w:rsidR="007440CA" w:rsidRPr="004B1501" w:rsidRDefault="007440CA" w:rsidP="007440CA">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к решению Совета                                     </w:t>
      </w:r>
    </w:p>
    <w:p w:rsidR="007440CA" w:rsidRPr="004B1501" w:rsidRDefault="007440CA" w:rsidP="007440CA">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городского округа «Вуктыл»</w:t>
      </w:r>
    </w:p>
    <w:p w:rsidR="007440CA" w:rsidRPr="004B1501" w:rsidRDefault="007440CA" w:rsidP="007440CA">
      <w:pPr>
        <w:autoSpaceDE w:val="0"/>
        <w:autoSpaceDN w:val="0"/>
        <w:adjustRightInd w:val="0"/>
        <w:spacing w:after="480" w:line="240" w:lineRule="auto"/>
        <w:jc w:val="center"/>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от «30» мая 2017 г. № 230</w:t>
      </w:r>
    </w:p>
    <w:p w:rsidR="007440CA" w:rsidRPr="004B1501" w:rsidRDefault="007440CA" w:rsidP="007440CA">
      <w:pPr>
        <w:autoSpaceDE w:val="0"/>
        <w:autoSpaceDN w:val="0"/>
        <w:adjustRightInd w:val="0"/>
        <w:spacing w:after="0" w:line="240" w:lineRule="auto"/>
        <w:jc w:val="center"/>
        <w:rPr>
          <w:rFonts w:ascii="Times New Roman" w:eastAsia="Calibri" w:hAnsi="Times New Roman" w:cs="Times New Roman"/>
          <w:b/>
          <w:sz w:val="16"/>
          <w:szCs w:val="16"/>
        </w:rPr>
      </w:pPr>
      <w:r w:rsidRPr="004B1501">
        <w:rPr>
          <w:rFonts w:ascii="Times New Roman" w:eastAsia="Calibri" w:hAnsi="Times New Roman" w:cs="Times New Roman"/>
          <w:b/>
          <w:sz w:val="16"/>
          <w:szCs w:val="16"/>
        </w:rPr>
        <w:t xml:space="preserve">ИЗМЕНЕНИЯ И ДОПОЛНЕНИЯ, </w:t>
      </w:r>
    </w:p>
    <w:p w:rsidR="007440CA" w:rsidRPr="004B1501" w:rsidRDefault="007440CA" w:rsidP="007440CA">
      <w:pPr>
        <w:autoSpaceDE w:val="0"/>
        <w:autoSpaceDN w:val="0"/>
        <w:adjustRightInd w:val="0"/>
        <w:spacing w:after="0" w:line="240" w:lineRule="auto"/>
        <w:jc w:val="center"/>
        <w:rPr>
          <w:rFonts w:ascii="Times New Roman" w:eastAsia="Calibri" w:hAnsi="Times New Roman" w:cs="Times New Roman"/>
          <w:b/>
          <w:sz w:val="16"/>
          <w:szCs w:val="16"/>
        </w:rPr>
      </w:pPr>
      <w:r w:rsidRPr="004B1501">
        <w:rPr>
          <w:rFonts w:ascii="Times New Roman" w:eastAsia="Calibri" w:hAnsi="Times New Roman" w:cs="Times New Roman"/>
          <w:b/>
          <w:sz w:val="16"/>
          <w:szCs w:val="16"/>
        </w:rPr>
        <w:t>вносимые в Устав муниципального образования городского округа «Вуктыл»</w:t>
      </w:r>
    </w:p>
    <w:p w:rsidR="007440CA" w:rsidRPr="004B1501" w:rsidRDefault="007440CA" w:rsidP="007440CA">
      <w:pPr>
        <w:autoSpaceDE w:val="0"/>
        <w:autoSpaceDN w:val="0"/>
        <w:adjustRightInd w:val="0"/>
        <w:spacing w:after="0" w:line="240" w:lineRule="auto"/>
        <w:jc w:val="center"/>
        <w:rPr>
          <w:rFonts w:ascii="Times New Roman" w:eastAsia="Calibri" w:hAnsi="Times New Roman" w:cs="Times New Roman"/>
          <w:b/>
          <w:sz w:val="16"/>
          <w:szCs w:val="16"/>
        </w:rPr>
      </w:pPr>
    </w:p>
    <w:p w:rsidR="007440CA" w:rsidRPr="004B1501" w:rsidRDefault="007440CA" w:rsidP="007440CA">
      <w:pPr>
        <w:tabs>
          <w:tab w:val="left" w:pos="1418"/>
        </w:tabs>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1. В статье 1 слова «</w:t>
      </w:r>
      <w:hyperlink r:id="rId13" w:history="1">
        <w:r w:rsidRPr="004B1501">
          <w:rPr>
            <w:rFonts w:ascii="Times New Roman" w:hAnsi="Times New Roman" w:cs="Times New Roman"/>
            <w:color w:val="000000" w:themeColor="text1"/>
            <w:sz w:val="16"/>
            <w:szCs w:val="16"/>
          </w:rPr>
          <w:t>Законом</w:t>
        </w:r>
      </w:hyperlink>
      <w:r w:rsidRPr="004B1501">
        <w:rPr>
          <w:rFonts w:ascii="Times New Roman" w:hAnsi="Times New Roman" w:cs="Times New Roman"/>
          <w:sz w:val="16"/>
          <w:szCs w:val="16"/>
        </w:rPr>
        <w:t xml:space="preserve"> Республики Коми от 17 мая 2005 года № 49-РЗ «О наименованиях органов местного самоуправления в Республике Коми» заменить словами «Законом Республики Коми от 09 декабря 2014 г. № 153-РЗ «О некоторых вопросах местного самоуправления в Республике Коми». </w:t>
      </w:r>
    </w:p>
    <w:p w:rsidR="007440CA" w:rsidRPr="004B1501" w:rsidRDefault="007440CA" w:rsidP="007440CA">
      <w:pPr>
        <w:tabs>
          <w:tab w:val="left" w:pos="1418"/>
        </w:tabs>
        <w:autoSpaceDE w:val="0"/>
        <w:autoSpaceDN w:val="0"/>
        <w:adjustRightInd w:val="0"/>
        <w:spacing w:after="0" w:line="240" w:lineRule="auto"/>
        <w:jc w:val="both"/>
        <w:rPr>
          <w:rFonts w:ascii="Times New Roman" w:hAnsi="Times New Roman" w:cs="Times New Roman"/>
          <w:sz w:val="16"/>
          <w:szCs w:val="16"/>
        </w:rPr>
      </w:pPr>
    </w:p>
    <w:p w:rsidR="007440CA" w:rsidRPr="004B1501" w:rsidRDefault="007440CA" w:rsidP="007440CA">
      <w:pPr>
        <w:tabs>
          <w:tab w:val="left" w:pos="1418"/>
        </w:tabs>
        <w:autoSpaceDE w:val="0"/>
        <w:autoSpaceDN w:val="0"/>
        <w:adjustRightInd w:val="0"/>
        <w:spacing w:after="0" w:line="240" w:lineRule="auto"/>
        <w:jc w:val="both"/>
        <w:rPr>
          <w:rFonts w:ascii="Times New Roman" w:eastAsia="Times New Roman" w:hAnsi="Times New Roman" w:cs="Times New Roman"/>
          <w:color w:val="000000"/>
          <w:spacing w:val="3"/>
          <w:sz w:val="16"/>
          <w:szCs w:val="16"/>
          <w:lang w:eastAsia="ru-RU"/>
        </w:rPr>
      </w:pPr>
      <w:r w:rsidRPr="004B1501">
        <w:rPr>
          <w:rFonts w:ascii="Times New Roman" w:hAnsi="Times New Roman" w:cs="Times New Roman"/>
          <w:sz w:val="16"/>
          <w:szCs w:val="16"/>
        </w:rPr>
        <w:t xml:space="preserve">2. В пункте 16 части 1 статьи 5 </w:t>
      </w:r>
      <w:r w:rsidRPr="004B1501">
        <w:rPr>
          <w:rFonts w:ascii="Times New Roman" w:eastAsia="Calibri" w:hAnsi="Times New Roman" w:cs="Times New Roman"/>
          <w:sz w:val="16"/>
          <w:szCs w:val="16"/>
        </w:rPr>
        <w:t>слова «организация отдыха детей в каникулярное время;» заменить словами «</w:t>
      </w:r>
      <w:r w:rsidRPr="004B1501">
        <w:rPr>
          <w:rFonts w:ascii="Times New Roman" w:eastAsia="Times New Roman" w:hAnsi="Times New Roman" w:cs="Times New Roman"/>
          <w:color w:val="000000"/>
          <w:spacing w:val="3"/>
          <w:sz w:val="16"/>
          <w:szCs w:val="16"/>
          <w:lang w:eastAsia="ru-RU"/>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7440CA" w:rsidRPr="004B1501" w:rsidRDefault="007440CA" w:rsidP="007440CA">
      <w:pPr>
        <w:tabs>
          <w:tab w:val="left" w:pos="1418"/>
        </w:tabs>
        <w:autoSpaceDE w:val="0"/>
        <w:autoSpaceDN w:val="0"/>
        <w:adjustRightInd w:val="0"/>
        <w:spacing w:after="0" w:line="240" w:lineRule="auto"/>
        <w:jc w:val="both"/>
        <w:rPr>
          <w:rFonts w:ascii="Times New Roman" w:eastAsia="Times New Roman" w:hAnsi="Times New Roman" w:cs="Times New Roman"/>
          <w:color w:val="000000"/>
          <w:spacing w:val="3"/>
          <w:sz w:val="16"/>
          <w:szCs w:val="16"/>
          <w:lang w:eastAsia="ru-RU"/>
        </w:rPr>
      </w:pPr>
    </w:p>
    <w:p w:rsidR="007440CA" w:rsidRPr="004B1501" w:rsidRDefault="007440CA" w:rsidP="007440CA">
      <w:pPr>
        <w:tabs>
          <w:tab w:val="left" w:pos="1418"/>
        </w:tabs>
        <w:autoSpaceDE w:val="0"/>
        <w:autoSpaceDN w:val="0"/>
        <w:adjustRightInd w:val="0"/>
        <w:spacing w:after="0" w:line="240" w:lineRule="auto"/>
        <w:jc w:val="both"/>
        <w:rPr>
          <w:rFonts w:ascii="Times New Roman" w:eastAsia="Times New Roman" w:hAnsi="Times New Roman" w:cs="Times New Roman"/>
          <w:color w:val="000000"/>
          <w:spacing w:val="3"/>
          <w:sz w:val="16"/>
          <w:szCs w:val="16"/>
          <w:lang w:eastAsia="ru-RU"/>
        </w:rPr>
      </w:pPr>
      <w:r w:rsidRPr="004B1501">
        <w:rPr>
          <w:rFonts w:ascii="Times New Roman" w:eastAsia="Times New Roman" w:hAnsi="Times New Roman" w:cs="Times New Roman"/>
          <w:color w:val="000000"/>
          <w:spacing w:val="3"/>
          <w:sz w:val="16"/>
          <w:szCs w:val="16"/>
          <w:lang w:eastAsia="ru-RU"/>
        </w:rPr>
        <w:t>3. Часть 1 статьи 6 дополнить пунктом 14 следующего содержания: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«14) осуществление мероприятий в сфере профилактики правонарушений, предусмотренных Федеральным </w:t>
      </w:r>
      <w:hyperlink r:id="rId14" w:history="1">
        <w:r w:rsidRPr="004B1501">
          <w:rPr>
            <w:rFonts w:ascii="Times New Roman" w:hAnsi="Times New Roman" w:cs="Times New Roman"/>
            <w:sz w:val="16"/>
            <w:szCs w:val="16"/>
          </w:rPr>
          <w:t>законом</w:t>
        </w:r>
      </w:hyperlink>
      <w:r w:rsidRPr="004B1501">
        <w:rPr>
          <w:rFonts w:ascii="Times New Roman" w:hAnsi="Times New Roman" w:cs="Times New Roman"/>
          <w:sz w:val="16"/>
          <w:szCs w:val="16"/>
        </w:rPr>
        <w:t xml:space="preserve"> 23 июня 2016 г. № 182-ФЗ «Об основах системы профилактики правонарушений в Российской Федерации».».</w:t>
      </w:r>
    </w:p>
    <w:p w:rsidR="007440CA" w:rsidRPr="004B1501" w:rsidRDefault="007440CA" w:rsidP="007440CA">
      <w:pPr>
        <w:tabs>
          <w:tab w:val="left" w:pos="1418"/>
        </w:tabs>
        <w:autoSpaceDE w:val="0"/>
        <w:autoSpaceDN w:val="0"/>
        <w:adjustRightInd w:val="0"/>
        <w:spacing w:after="0" w:line="240" w:lineRule="auto"/>
        <w:jc w:val="both"/>
        <w:rPr>
          <w:rFonts w:ascii="Times New Roman" w:hAnsi="Times New Roman" w:cs="Times New Roman"/>
          <w:sz w:val="16"/>
          <w:szCs w:val="16"/>
        </w:rPr>
      </w:pPr>
    </w:p>
    <w:p w:rsidR="007440CA" w:rsidRPr="004B1501" w:rsidRDefault="007440CA" w:rsidP="007440CA">
      <w:pPr>
        <w:tabs>
          <w:tab w:val="left" w:pos="1418"/>
        </w:tabs>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4. В статье 11:</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1) в пункте 3 части 2 слова «руководителя администрации городского округа «Вуктыл»,»</w:t>
      </w:r>
      <w:r w:rsidRPr="004B1501">
        <w:rPr>
          <w:rFonts w:ascii="Times New Roman" w:eastAsia="Times New Roman" w:hAnsi="Times New Roman" w:cs="Times New Roman"/>
          <w:sz w:val="16"/>
          <w:szCs w:val="16"/>
          <w:lang w:eastAsia="ru-RU"/>
        </w:rPr>
        <w:t xml:space="preserve"> заменить словами «главы муниципального образования городского округа «Вуктыл» - руководителя администрации городского округа «Вуктыл» (далее – глава городского округа «Вуктыл» - руководитель администрации),»;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абзац третий части 3 изложить в следующей редакции: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«Инициатива проведения референдума, выдвинутая совместно Советом городского округа «Вуктыл» и главой городского округа «Вуктыл» - руководителем администрации, оформляется правовыми актами Совета городского округа «Вуктыл» и главы 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3) в абзаце втором части 4 слова «</w:t>
      </w:r>
      <w:r w:rsidRPr="004B1501">
        <w:rPr>
          <w:rFonts w:ascii="Times New Roman" w:hAnsi="Times New Roman" w:cs="Times New Roman"/>
          <w:sz w:val="16"/>
          <w:szCs w:val="16"/>
        </w:rPr>
        <w:t xml:space="preserve">главы городского округа «Вуктыл» - председателя Совета округа,» заменить словами «главы городского округа </w:t>
      </w:r>
      <w:r w:rsidRPr="004B1501">
        <w:rPr>
          <w:rFonts w:ascii="Times New Roman" w:eastAsia="Times New Roman" w:hAnsi="Times New Roman" w:cs="Times New Roman"/>
          <w:sz w:val="16"/>
          <w:szCs w:val="16"/>
          <w:lang w:eastAsia="ru-RU"/>
        </w:rPr>
        <w:t>«Вуктыл»</w:t>
      </w:r>
      <w:r w:rsidRPr="004B1501">
        <w:rPr>
          <w:rFonts w:ascii="Times New Roman" w:hAnsi="Times New Roman" w:cs="Times New Roman"/>
          <w:sz w:val="16"/>
          <w:szCs w:val="16"/>
        </w:rPr>
        <w:t xml:space="preserve"> - руководителя администрации,».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В статье 17:</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в части 1 слова «</w:t>
      </w:r>
      <w:r w:rsidRPr="004B1501">
        <w:rPr>
          <w:rFonts w:ascii="Times New Roman" w:hAnsi="Times New Roman" w:cs="Times New Roman"/>
          <w:sz w:val="16"/>
          <w:szCs w:val="16"/>
        </w:rPr>
        <w:t>главой городского округа «Вуктыл» - председателем Совета округа</w:t>
      </w:r>
      <w:r w:rsidRPr="004B1501">
        <w:rPr>
          <w:rFonts w:ascii="Times New Roman" w:eastAsia="Times New Roman" w:hAnsi="Times New Roman" w:cs="Times New Roman"/>
          <w:sz w:val="16"/>
          <w:szCs w:val="16"/>
          <w:lang w:eastAsia="ru-RU"/>
        </w:rPr>
        <w:t>» заменить словами «главой городского округа «Вуктыл» - руководителем администрации»;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пункт 1 части 2 изложить в следующей редакции: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color w:val="000000" w:themeColor="text1"/>
          <w:sz w:val="16"/>
          <w:szCs w:val="16"/>
        </w:rPr>
      </w:pPr>
      <w:r w:rsidRPr="004B1501">
        <w:rPr>
          <w:rFonts w:ascii="Times New Roman" w:eastAsia="Times New Roman" w:hAnsi="Times New Roman" w:cs="Times New Roman"/>
          <w:sz w:val="16"/>
          <w:szCs w:val="16"/>
          <w:lang w:eastAsia="ru-RU"/>
        </w:rPr>
        <w:t xml:space="preserve">«1) </w:t>
      </w:r>
      <w:r w:rsidRPr="004B1501">
        <w:rPr>
          <w:rFonts w:ascii="Times New Roman" w:hAnsi="Times New Roman" w:cs="Times New Roman"/>
          <w:color w:val="000000" w:themeColor="text1"/>
          <w:sz w:val="16"/>
          <w:szCs w:val="16"/>
        </w:rPr>
        <w:t xml:space="preserve">проект Устава городского округа «Вуктыл», а также проект муниципального нормативного правового акта о внесении изменений и дополнений в данный Устав, кроме случаев, когда в Устав городского округа «Вуктыл» вносятся изменения в форме точного воспроизведения положений </w:t>
      </w:r>
      <w:hyperlink r:id="rId15" w:history="1">
        <w:r w:rsidRPr="004B1501">
          <w:rPr>
            <w:rFonts w:ascii="Times New Roman" w:hAnsi="Times New Roman" w:cs="Times New Roman"/>
            <w:color w:val="000000" w:themeColor="text1"/>
            <w:sz w:val="16"/>
            <w:szCs w:val="16"/>
          </w:rPr>
          <w:t>Конституции</w:t>
        </w:r>
      </w:hyperlink>
      <w:r w:rsidRPr="004B1501">
        <w:rPr>
          <w:rFonts w:ascii="Times New Roman" w:hAnsi="Times New Roman" w:cs="Times New Roman"/>
          <w:color w:val="000000" w:themeColor="text1"/>
          <w:sz w:val="16"/>
          <w:szCs w:val="16"/>
        </w:rPr>
        <w:t xml:space="preserve">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актами;».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color w:val="000000" w:themeColor="text1"/>
          <w:sz w:val="16"/>
          <w:szCs w:val="16"/>
        </w:rPr>
      </w:pP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color w:val="000000" w:themeColor="text1"/>
          <w:sz w:val="16"/>
          <w:szCs w:val="16"/>
        </w:rPr>
        <w:t>6. А</w:t>
      </w:r>
      <w:r w:rsidRPr="004B1501">
        <w:rPr>
          <w:rFonts w:ascii="Times New Roman" w:eastAsia="Times New Roman" w:hAnsi="Times New Roman" w:cs="Times New Roman"/>
          <w:sz w:val="16"/>
          <w:szCs w:val="16"/>
          <w:lang w:eastAsia="ru-RU"/>
        </w:rPr>
        <w:t>бзацы первый и второй части 2 статьи 18 изложить в следующей редакции: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«2. </w:t>
      </w:r>
      <w:r w:rsidRPr="004B1501">
        <w:rPr>
          <w:rFonts w:ascii="Times New Roman" w:hAnsi="Times New Roman" w:cs="Times New Roman"/>
          <w:sz w:val="16"/>
          <w:szCs w:val="16"/>
        </w:rPr>
        <w:t xml:space="preserve">Собрание граждан проводится по инициативе населения, Совета городского округа «Вуктыл», главы городского округа </w:t>
      </w:r>
      <w:r w:rsidRPr="004B1501">
        <w:rPr>
          <w:rFonts w:ascii="Times New Roman" w:eastAsia="Times New Roman" w:hAnsi="Times New Roman" w:cs="Times New Roman"/>
          <w:sz w:val="16"/>
          <w:szCs w:val="16"/>
          <w:lang w:eastAsia="ru-RU"/>
        </w:rPr>
        <w:t xml:space="preserve">«Вуктыл» - </w:t>
      </w:r>
      <w:r w:rsidRPr="004B1501">
        <w:rPr>
          <w:rFonts w:ascii="Times New Roman" w:hAnsi="Times New Roman" w:cs="Times New Roman"/>
          <w:sz w:val="16"/>
          <w:szCs w:val="16"/>
        </w:rPr>
        <w:t>руководителя администрации, а также в случаях, предусмотренных уставом территориального общественного самоуправления.</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 xml:space="preserve">Собрание граждан, проводимое по инициативе Совета городского округа «Вуктыл» или главы городского округа </w:t>
      </w:r>
      <w:r w:rsidRPr="004B1501">
        <w:rPr>
          <w:rFonts w:ascii="Times New Roman" w:eastAsia="Times New Roman" w:hAnsi="Times New Roman" w:cs="Times New Roman"/>
          <w:sz w:val="16"/>
          <w:szCs w:val="16"/>
          <w:lang w:eastAsia="ru-RU"/>
        </w:rPr>
        <w:t>«Вуктыл» -</w:t>
      </w:r>
      <w:r w:rsidRPr="004B1501">
        <w:rPr>
          <w:rFonts w:ascii="Times New Roman" w:hAnsi="Times New Roman" w:cs="Times New Roman"/>
          <w:sz w:val="16"/>
          <w:szCs w:val="16"/>
        </w:rPr>
        <w:t xml:space="preserve"> руководителя администрации, назначается соответственно решением Совета городского округа «Вуктыл» или постановлением главы городского округа </w:t>
      </w:r>
      <w:r w:rsidRPr="004B1501">
        <w:rPr>
          <w:rFonts w:ascii="Times New Roman" w:eastAsia="Times New Roman" w:hAnsi="Times New Roman" w:cs="Times New Roman"/>
          <w:sz w:val="16"/>
          <w:szCs w:val="16"/>
          <w:lang w:eastAsia="ru-RU"/>
        </w:rPr>
        <w:t>«Вуктыл» -</w:t>
      </w:r>
      <w:r w:rsidRPr="004B1501">
        <w:rPr>
          <w:rFonts w:ascii="Times New Roman" w:hAnsi="Times New Roman" w:cs="Times New Roman"/>
          <w:sz w:val="16"/>
          <w:szCs w:val="16"/>
        </w:rPr>
        <w:t xml:space="preserve"> руководителя администрации. </w:t>
      </w:r>
      <w:r w:rsidRPr="004B1501">
        <w:rPr>
          <w:rFonts w:ascii="Times New Roman" w:eastAsia="Times New Roman" w:hAnsi="Times New Roman" w:cs="Times New Roman"/>
          <w:sz w:val="16"/>
          <w:szCs w:val="16"/>
          <w:lang w:eastAsia="ru-RU"/>
        </w:rPr>
        <w:t>В названных правовых актах должны быть указаны дата, время, место проведения собрания и вопросы, предлагаемые к рассмотрению. В решении Совета городского округа «Вуктыл» также должен быть указан официальный представитель Совета городского округа «Вуктыл» на собрании граждан. Главой городского округа «Вуктыл» - руководителем администрации может быть назначен официальный представитель для участия в собрании граждан, проводимом по инициативе главы городского округа «Вуктыл» - руководителя администрации.».</w:t>
      </w:r>
    </w:p>
    <w:p w:rsidR="007440CA" w:rsidRPr="004B1501" w:rsidRDefault="007440CA" w:rsidP="007440CA">
      <w:pPr>
        <w:tabs>
          <w:tab w:val="left" w:pos="993"/>
        </w:tabs>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В пункте 1 части 2.1 статьи 19 слова «</w:t>
      </w:r>
      <w:r w:rsidRPr="004B1501">
        <w:rPr>
          <w:rFonts w:ascii="Times New Roman" w:hAnsi="Times New Roman" w:cs="Times New Roman"/>
          <w:sz w:val="16"/>
          <w:szCs w:val="16"/>
        </w:rPr>
        <w:t>главы городского округа «Вуктыл» - председателя Совета округа» заменить словами «г</w:t>
      </w:r>
      <w:r w:rsidRPr="004B1501">
        <w:rPr>
          <w:rFonts w:ascii="Times New Roman" w:eastAsia="Times New Roman" w:hAnsi="Times New Roman" w:cs="Times New Roman"/>
          <w:sz w:val="16"/>
          <w:szCs w:val="16"/>
          <w:lang w:eastAsia="ru-RU"/>
        </w:rPr>
        <w:t>лавы 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В статье 21:</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1) в</w:t>
      </w:r>
      <w:r w:rsidRPr="004B1501">
        <w:rPr>
          <w:rFonts w:ascii="Times New Roman" w:eastAsia="Times New Roman" w:hAnsi="Times New Roman" w:cs="Times New Roman"/>
          <w:sz w:val="16"/>
          <w:szCs w:val="16"/>
          <w:lang w:eastAsia="ru-RU"/>
        </w:rPr>
        <w:t xml:space="preserve"> пункте 2 части 1 слова «</w:t>
      </w:r>
      <w:r w:rsidRPr="004B1501">
        <w:rPr>
          <w:rFonts w:ascii="Times New Roman" w:hAnsi="Times New Roman" w:cs="Times New Roman"/>
          <w:sz w:val="16"/>
          <w:szCs w:val="16"/>
        </w:rPr>
        <w:t>глава городского округа «Вуктыл» - председатель Совета округа</w:t>
      </w:r>
      <w:r w:rsidRPr="004B1501">
        <w:rPr>
          <w:rFonts w:ascii="Times New Roman" w:eastAsia="Times New Roman" w:hAnsi="Times New Roman" w:cs="Times New Roman"/>
          <w:sz w:val="16"/>
          <w:szCs w:val="16"/>
          <w:lang w:eastAsia="ru-RU"/>
        </w:rPr>
        <w:t>;» заменить словами «глава городского округа «Вуктыл» - руководитель администрации;»;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часть 4 изложить в следующей редакции: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  «4. </w:t>
      </w:r>
      <w:r w:rsidRPr="004B1501">
        <w:rPr>
          <w:rFonts w:ascii="Times New Roman" w:hAnsi="Times New Roman" w:cs="Times New Roman"/>
          <w:sz w:val="16"/>
          <w:szCs w:val="16"/>
        </w:rPr>
        <w:t>Администрацию городского округа «Вуктыл» возглавляет глава городского округа «Вуктыл» - руководитель администрации.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Р</w:t>
      </w:r>
      <w:r w:rsidRPr="004B1501">
        <w:rPr>
          <w:rFonts w:ascii="Times New Roman" w:hAnsi="Times New Roman" w:cs="Times New Roman"/>
          <w:sz w:val="16"/>
          <w:szCs w:val="16"/>
        </w:rPr>
        <w:t>уководителем администрации городского округа «Вуктыл» является глава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9. В части 2 статьи 22 слова «4 (четыре) года.» заменить словами «5 (пять) лет.».</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10. В статье 23:</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 xml:space="preserve">1) </w:t>
      </w:r>
      <w:r w:rsidRPr="004B1501">
        <w:rPr>
          <w:rFonts w:ascii="Times New Roman" w:eastAsia="Times New Roman" w:hAnsi="Times New Roman" w:cs="Times New Roman"/>
          <w:sz w:val="16"/>
          <w:szCs w:val="16"/>
          <w:lang w:eastAsia="ru-RU"/>
        </w:rPr>
        <w:t>абзац второй части 1 изложить в следующей редакции: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w:t>
      </w:r>
      <w:r w:rsidRPr="004B1501">
        <w:rPr>
          <w:rFonts w:ascii="Times New Roman" w:hAnsi="Times New Roman" w:cs="Times New Roman"/>
          <w:sz w:val="16"/>
          <w:szCs w:val="16"/>
        </w:rPr>
        <w:t>Организацию деятельности Совета городского округа «Вуктыл» осуществляет председатель Совета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 часть 2 исключить.</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Дополнить статьей 23.1 в следующей редакции:</w:t>
      </w:r>
    </w:p>
    <w:p w:rsidR="007440CA" w:rsidRPr="004B1501" w:rsidRDefault="007440CA" w:rsidP="007440CA">
      <w:pPr>
        <w:autoSpaceDE w:val="0"/>
        <w:autoSpaceDN w:val="0"/>
        <w:adjustRightInd w:val="0"/>
        <w:spacing w:after="0" w:line="240" w:lineRule="auto"/>
        <w:jc w:val="both"/>
        <w:outlineLvl w:val="0"/>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w:t>
      </w:r>
      <w:r w:rsidRPr="004B1501">
        <w:rPr>
          <w:rFonts w:ascii="Times New Roman" w:hAnsi="Times New Roman" w:cs="Times New Roman"/>
          <w:sz w:val="16"/>
          <w:szCs w:val="16"/>
        </w:rPr>
        <w:t>Статья 23.1 Председатель Совета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1. Председатель </w:t>
      </w:r>
      <w:r w:rsidRPr="004B1501">
        <w:rPr>
          <w:rFonts w:ascii="Times New Roman" w:eastAsia="Calibri" w:hAnsi="Times New Roman" w:cs="Times New Roman"/>
          <w:sz w:val="16"/>
          <w:szCs w:val="16"/>
          <w:lang w:eastAsia="ru-RU"/>
        </w:rPr>
        <w:t xml:space="preserve">Совета городского округа «Вуктыл» и его заместитель </w:t>
      </w:r>
      <w:r w:rsidRPr="004B1501">
        <w:rPr>
          <w:rFonts w:ascii="Times New Roman" w:hAnsi="Times New Roman" w:cs="Times New Roman"/>
          <w:sz w:val="16"/>
          <w:szCs w:val="16"/>
        </w:rPr>
        <w:t xml:space="preserve">избираются депутатами </w:t>
      </w:r>
      <w:r w:rsidRPr="004B1501">
        <w:rPr>
          <w:rFonts w:ascii="Times New Roman" w:eastAsia="Calibri" w:hAnsi="Times New Roman" w:cs="Times New Roman"/>
          <w:sz w:val="16"/>
          <w:szCs w:val="16"/>
          <w:lang w:eastAsia="ru-RU"/>
        </w:rPr>
        <w:t xml:space="preserve">Совета городского округа «Вуктыл» </w:t>
      </w:r>
      <w:r w:rsidRPr="004B1501">
        <w:rPr>
          <w:rFonts w:ascii="Times New Roman" w:hAnsi="Times New Roman" w:cs="Times New Roman"/>
          <w:sz w:val="16"/>
          <w:szCs w:val="16"/>
        </w:rPr>
        <w:t xml:space="preserve">из своего состава большинством голосов от установленного числа депутатов </w:t>
      </w:r>
      <w:r w:rsidRPr="004B1501">
        <w:rPr>
          <w:rFonts w:ascii="Times New Roman" w:eastAsia="Calibri" w:hAnsi="Times New Roman" w:cs="Times New Roman"/>
          <w:sz w:val="16"/>
          <w:szCs w:val="16"/>
          <w:lang w:eastAsia="ru-RU"/>
        </w:rPr>
        <w:t>Совета городского округа «Вуктыл» на срок полномочий Совета городского округа «Вуктыл»</w:t>
      </w:r>
      <w:r w:rsidRPr="004B1501">
        <w:rPr>
          <w:rFonts w:ascii="Times New Roman" w:hAnsi="Times New Roman" w:cs="Times New Roman"/>
          <w:sz w:val="16"/>
          <w:szCs w:val="16"/>
        </w:rPr>
        <w:t>.</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Порядок избрания председателя </w:t>
      </w:r>
      <w:r w:rsidRPr="004B1501">
        <w:rPr>
          <w:rFonts w:ascii="Times New Roman" w:eastAsia="Calibri" w:hAnsi="Times New Roman" w:cs="Times New Roman"/>
          <w:sz w:val="16"/>
          <w:szCs w:val="16"/>
          <w:lang w:eastAsia="ru-RU"/>
        </w:rPr>
        <w:t>Совета городского округа «Вуктыл» и его заместителя</w:t>
      </w:r>
      <w:r w:rsidRPr="004B1501">
        <w:rPr>
          <w:rFonts w:ascii="Times New Roman" w:hAnsi="Times New Roman" w:cs="Times New Roman"/>
          <w:sz w:val="16"/>
          <w:szCs w:val="16"/>
        </w:rPr>
        <w:t xml:space="preserve">, освобождения их от должности и добровольного сложения ими своих полномочий определяется </w:t>
      </w:r>
      <w:hyperlink r:id="rId16" w:history="1">
        <w:r w:rsidRPr="004B1501">
          <w:rPr>
            <w:rFonts w:ascii="Times New Roman" w:hAnsi="Times New Roman" w:cs="Times New Roman"/>
            <w:color w:val="000000" w:themeColor="text1"/>
            <w:sz w:val="16"/>
            <w:szCs w:val="16"/>
          </w:rPr>
          <w:t>Регламентом</w:t>
        </w:r>
      </w:hyperlink>
      <w:r w:rsidRPr="004B1501">
        <w:rPr>
          <w:rFonts w:ascii="Times New Roman" w:hAnsi="Times New Roman" w:cs="Times New Roman"/>
          <w:color w:val="000000" w:themeColor="text1"/>
          <w:sz w:val="16"/>
          <w:szCs w:val="16"/>
        </w:rPr>
        <w:t xml:space="preserve"> </w:t>
      </w:r>
      <w:r w:rsidRPr="004B1501">
        <w:rPr>
          <w:rFonts w:ascii="Times New Roman" w:hAnsi="Times New Roman" w:cs="Times New Roman"/>
          <w:sz w:val="16"/>
          <w:szCs w:val="16"/>
        </w:rPr>
        <w:t xml:space="preserve">работы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hAnsi="Times New Roman" w:cs="Times New Roman"/>
          <w:sz w:val="16"/>
          <w:szCs w:val="16"/>
        </w:rPr>
        <w:t>.</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2. Председатель </w:t>
      </w:r>
      <w:r w:rsidRPr="004B1501">
        <w:rPr>
          <w:rFonts w:ascii="Times New Roman" w:eastAsia="Calibri" w:hAnsi="Times New Roman" w:cs="Times New Roman"/>
          <w:sz w:val="16"/>
          <w:szCs w:val="16"/>
          <w:lang w:eastAsia="ru-RU"/>
        </w:rPr>
        <w:t xml:space="preserve">Совета городского округа «Вуктыл» </w:t>
      </w:r>
      <w:r w:rsidRPr="004B1501">
        <w:rPr>
          <w:rFonts w:ascii="Times New Roman" w:hAnsi="Times New Roman" w:cs="Times New Roman"/>
          <w:sz w:val="16"/>
          <w:szCs w:val="16"/>
        </w:rPr>
        <w:t>осуществляет следующие полномочия: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1) руководит работой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hAnsi="Times New Roman" w:cs="Times New Roman"/>
          <w:sz w:val="16"/>
          <w:szCs w:val="16"/>
        </w:rPr>
        <w:t xml:space="preserve">, организует процесс подготовки и принятия решений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hAnsi="Times New Roman" w:cs="Times New Roman"/>
          <w:sz w:val="16"/>
          <w:szCs w:val="16"/>
        </w:rPr>
        <w:t>;</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2) представляет </w:t>
      </w:r>
      <w:r w:rsidRPr="004B1501">
        <w:rPr>
          <w:rFonts w:ascii="Times New Roman" w:eastAsia="Calibri" w:hAnsi="Times New Roman" w:cs="Times New Roman"/>
          <w:sz w:val="16"/>
          <w:szCs w:val="16"/>
          <w:lang w:eastAsia="ru-RU"/>
        </w:rPr>
        <w:t xml:space="preserve">Совет городского округа «Вуктыл» </w:t>
      </w:r>
      <w:r w:rsidRPr="004B1501">
        <w:rPr>
          <w:rFonts w:ascii="Times New Roman" w:hAnsi="Times New Roman" w:cs="Times New Roman"/>
          <w:sz w:val="16"/>
          <w:szCs w:val="16"/>
        </w:rPr>
        <w:t>в отношениях с населением, органами государственной власти, органами местного самоуправления, коммерческими и некоммерческими организациями;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3) созывает очередные и внеочередные заседания </w:t>
      </w:r>
      <w:r w:rsidRPr="004B1501">
        <w:rPr>
          <w:rFonts w:ascii="Times New Roman" w:eastAsia="Calibri" w:hAnsi="Times New Roman" w:cs="Times New Roman"/>
          <w:sz w:val="16"/>
          <w:szCs w:val="16"/>
          <w:lang w:eastAsia="ru-RU"/>
        </w:rPr>
        <w:t xml:space="preserve">Совета городского округа «Вуктыл», </w:t>
      </w:r>
      <w:r w:rsidRPr="004B1501">
        <w:rPr>
          <w:rFonts w:ascii="Times New Roman" w:hAnsi="Times New Roman" w:cs="Times New Roman"/>
          <w:sz w:val="16"/>
          <w:szCs w:val="16"/>
        </w:rPr>
        <w:t>доводит до сведения депутатов и населения время и место их проведения, а также проект повестки дня;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4) председательствует на заседаниях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hAnsi="Times New Roman" w:cs="Times New Roman"/>
          <w:sz w:val="16"/>
          <w:szCs w:val="16"/>
        </w:rPr>
        <w:t>;</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5) подписывает протоколы заседаний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hAnsi="Times New Roman" w:cs="Times New Roman"/>
          <w:sz w:val="16"/>
          <w:szCs w:val="16"/>
        </w:rPr>
        <w:t xml:space="preserve">, иные документы в соответствии с Регламентом работы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hAnsi="Times New Roman" w:cs="Times New Roman"/>
          <w:sz w:val="16"/>
          <w:szCs w:val="16"/>
        </w:rPr>
        <w:t>;</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6) подписывает решение Совета </w:t>
      </w:r>
      <w:r w:rsidRPr="004B1501">
        <w:rPr>
          <w:rFonts w:ascii="Times New Roman" w:eastAsia="Calibri" w:hAnsi="Times New Roman" w:cs="Times New Roman"/>
          <w:sz w:val="16"/>
          <w:szCs w:val="16"/>
          <w:lang w:eastAsia="ru-RU"/>
        </w:rPr>
        <w:t>городского</w:t>
      </w:r>
      <w:r w:rsidRPr="004B1501">
        <w:rPr>
          <w:rFonts w:ascii="Times New Roman" w:eastAsia="Times New Roman" w:hAnsi="Times New Roman" w:cs="Times New Roman"/>
          <w:sz w:val="16"/>
          <w:szCs w:val="16"/>
          <w:lang w:eastAsia="ru-RU"/>
        </w:rPr>
        <w:t xml:space="preserve"> округа «Вуктыл» об удалении главы городского округа «Вуктыл» - руководителя администрации в отставку;</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lastRenderedPageBreak/>
        <w:t xml:space="preserve">7) направляет главе городского округа «Вуктыл» - руководителю администрации принятые </w:t>
      </w:r>
      <w:r w:rsidRPr="004B1501">
        <w:rPr>
          <w:rFonts w:ascii="Times New Roman" w:eastAsia="Calibri" w:hAnsi="Times New Roman" w:cs="Times New Roman"/>
          <w:sz w:val="16"/>
          <w:szCs w:val="16"/>
        </w:rPr>
        <w:t>Советом городского округа «Вуктыл»</w:t>
      </w:r>
      <w:r w:rsidRPr="004B1501">
        <w:rPr>
          <w:rFonts w:ascii="Times New Roman" w:hAnsi="Times New Roman" w:cs="Times New Roman"/>
          <w:sz w:val="16"/>
          <w:szCs w:val="16"/>
        </w:rPr>
        <w:t xml:space="preserve"> нормативные правовые акты для их подписания и официального опубликования (обнародования);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8) в пределах своих полномочий издает постановления и распоряжения по вопросам организации деятельности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hAnsi="Times New Roman" w:cs="Times New Roman"/>
          <w:sz w:val="16"/>
          <w:szCs w:val="16"/>
        </w:rPr>
        <w:t>;</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9) координирует деятельность постоянных и иных комиссий Совета</w:t>
      </w:r>
      <w:r w:rsidRPr="004B1501">
        <w:rPr>
          <w:rFonts w:ascii="Times New Roman" w:eastAsia="Calibri" w:hAnsi="Times New Roman" w:cs="Times New Roman"/>
          <w:sz w:val="16"/>
          <w:szCs w:val="16"/>
          <w:lang w:eastAsia="ru-RU"/>
        </w:rPr>
        <w:t xml:space="preserve"> городского</w:t>
      </w:r>
      <w:r w:rsidRPr="004B1501">
        <w:rPr>
          <w:rFonts w:ascii="Times New Roman" w:hAnsi="Times New Roman" w:cs="Times New Roman"/>
          <w:sz w:val="16"/>
          <w:szCs w:val="16"/>
        </w:rPr>
        <w:t xml:space="preserve">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10) оказывает содействие депутатам в осуществлении их полномочий;</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заключает трудовой договор с председателем Контрольно-счетной палаты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12) осуществляет общее руководство работой аппарата Совета </w:t>
      </w:r>
      <w:r w:rsidRPr="004B1501">
        <w:rPr>
          <w:rFonts w:ascii="Times New Roman" w:eastAsia="Calibri" w:hAnsi="Times New Roman" w:cs="Times New Roman"/>
          <w:sz w:val="16"/>
          <w:szCs w:val="16"/>
          <w:lang w:eastAsia="ru-RU"/>
        </w:rPr>
        <w:t>городского</w:t>
      </w:r>
      <w:r w:rsidRPr="004B1501">
        <w:rPr>
          <w:rFonts w:ascii="Times New Roman" w:hAnsi="Times New Roman" w:cs="Times New Roman"/>
          <w:sz w:val="16"/>
          <w:szCs w:val="16"/>
        </w:rPr>
        <w:t xml:space="preserve"> округа «Вуктыл», назначает и освобождает от должности лиц, работающих в Совете </w:t>
      </w:r>
      <w:r w:rsidRPr="004B1501">
        <w:rPr>
          <w:rFonts w:ascii="Times New Roman" w:eastAsia="Calibri" w:hAnsi="Times New Roman" w:cs="Times New Roman"/>
          <w:sz w:val="16"/>
          <w:szCs w:val="16"/>
          <w:lang w:eastAsia="ru-RU"/>
        </w:rPr>
        <w:t>городского</w:t>
      </w:r>
      <w:r w:rsidRPr="004B1501">
        <w:rPr>
          <w:rFonts w:ascii="Times New Roman" w:hAnsi="Times New Roman" w:cs="Times New Roman"/>
          <w:sz w:val="16"/>
          <w:szCs w:val="16"/>
        </w:rPr>
        <w:t xml:space="preserve">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 открывает и закрывает счета Совета</w:t>
      </w:r>
      <w:r w:rsidRPr="004B1501">
        <w:rPr>
          <w:rFonts w:ascii="Times New Roman" w:eastAsia="Calibri" w:hAnsi="Times New Roman" w:cs="Times New Roman"/>
          <w:sz w:val="16"/>
          <w:szCs w:val="16"/>
          <w:lang w:eastAsia="ru-RU"/>
        </w:rPr>
        <w:t xml:space="preserve"> городского</w:t>
      </w:r>
      <w:r w:rsidRPr="004B1501">
        <w:rPr>
          <w:rFonts w:ascii="Times New Roman" w:eastAsia="Times New Roman" w:hAnsi="Times New Roman" w:cs="Times New Roman"/>
          <w:sz w:val="16"/>
          <w:szCs w:val="16"/>
          <w:lang w:eastAsia="ru-RU"/>
        </w:rPr>
        <w:t xml:space="preserve"> округа «Вуктыл» в уполномоченных органах и является распорядителем по этим счетам;</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14) заключает договоры с поставщиками услуг, обеспечивающими деятельность Совета </w:t>
      </w:r>
      <w:r w:rsidRPr="004B1501">
        <w:rPr>
          <w:rFonts w:ascii="Times New Roman" w:eastAsia="Calibri" w:hAnsi="Times New Roman" w:cs="Times New Roman"/>
          <w:sz w:val="16"/>
          <w:szCs w:val="16"/>
          <w:lang w:eastAsia="ru-RU"/>
        </w:rPr>
        <w:t>городского</w:t>
      </w:r>
      <w:r w:rsidRPr="004B1501">
        <w:rPr>
          <w:rFonts w:ascii="Times New Roman" w:hAnsi="Times New Roman" w:cs="Times New Roman"/>
          <w:sz w:val="16"/>
          <w:szCs w:val="16"/>
        </w:rPr>
        <w:t xml:space="preserve">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15) от имени Совета </w:t>
      </w:r>
      <w:r w:rsidRPr="004B1501">
        <w:rPr>
          <w:rFonts w:ascii="Times New Roman" w:eastAsia="Calibri" w:hAnsi="Times New Roman" w:cs="Times New Roman"/>
          <w:sz w:val="16"/>
          <w:szCs w:val="16"/>
          <w:lang w:eastAsia="ru-RU"/>
        </w:rPr>
        <w:t>городского</w:t>
      </w:r>
      <w:r w:rsidRPr="004B1501">
        <w:rPr>
          <w:rFonts w:ascii="Times New Roman" w:eastAsia="Times New Roman" w:hAnsi="Times New Roman" w:cs="Times New Roman"/>
          <w:sz w:val="16"/>
          <w:szCs w:val="16"/>
          <w:lang w:eastAsia="ru-RU"/>
        </w:rPr>
        <w:t xml:space="preserve"> округа «Вуктыл» подписывает исковые заявления, направляемые в суд, в случаях, предусмотренных законодательством;</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16) осуществляет иные полномочия, установленные федеральным законодательством и законодательством Республики Коми, настоящим Уставом, решениями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hAnsi="Times New Roman" w:cs="Times New Roman"/>
          <w:sz w:val="16"/>
          <w:szCs w:val="16"/>
        </w:rPr>
        <w:t>.</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 xml:space="preserve">3. </w:t>
      </w:r>
      <w:r w:rsidRPr="004B1501">
        <w:rPr>
          <w:rFonts w:ascii="Times New Roman" w:eastAsia="Times New Roman" w:hAnsi="Times New Roman" w:cs="Times New Roman"/>
          <w:sz w:val="16"/>
          <w:szCs w:val="16"/>
          <w:lang w:eastAsia="ru-RU"/>
        </w:rPr>
        <w:t xml:space="preserve">Полномочия </w:t>
      </w:r>
      <w:r w:rsidRPr="004B1501">
        <w:rPr>
          <w:rFonts w:ascii="Times New Roman" w:hAnsi="Times New Roman" w:cs="Times New Roman"/>
          <w:sz w:val="16"/>
          <w:szCs w:val="16"/>
        </w:rPr>
        <w:t xml:space="preserve">председателя </w:t>
      </w:r>
      <w:r w:rsidRPr="004B1501">
        <w:rPr>
          <w:rFonts w:ascii="Times New Roman" w:eastAsia="Calibri" w:hAnsi="Times New Roman" w:cs="Times New Roman"/>
          <w:sz w:val="16"/>
          <w:szCs w:val="16"/>
          <w:lang w:eastAsia="ru-RU"/>
        </w:rPr>
        <w:t xml:space="preserve">Совета городского округа «Вуктыл» </w:t>
      </w:r>
      <w:r w:rsidRPr="004B1501">
        <w:rPr>
          <w:rFonts w:ascii="Times New Roman" w:eastAsia="Times New Roman" w:hAnsi="Times New Roman" w:cs="Times New Roman"/>
          <w:sz w:val="16"/>
          <w:szCs w:val="16"/>
          <w:lang w:eastAsia="ru-RU"/>
        </w:rPr>
        <w:t xml:space="preserve">в случае его отсутствия, невозможности выполнения им своих обязанностей осуществляет заместитель </w:t>
      </w:r>
      <w:r w:rsidRPr="004B1501">
        <w:rPr>
          <w:rFonts w:ascii="Times New Roman" w:hAnsi="Times New Roman" w:cs="Times New Roman"/>
          <w:sz w:val="16"/>
          <w:szCs w:val="16"/>
        </w:rPr>
        <w:t xml:space="preserve">председателя </w:t>
      </w:r>
      <w:r w:rsidRPr="004B1501">
        <w:rPr>
          <w:rFonts w:ascii="Times New Roman" w:eastAsia="Calibri" w:hAnsi="Times New Roman" w:cs="Times New Roman"/>
          <w:sz w:val="16"/>
          <w:szCs w:val="16"/>
          <w:lang w:eastAsia="ru-RU"/>
        </w:rPr>
        <w:t xml:space="preserve">Совета городского округа «Вуктыл» </w:t>
      </w:r>
      <w:r w:rsidRPr="004B1501">
        <w:rPr>
          <w:rFonts w:ascii="Times New Roman" w:eastAsia="Times New Roman" w:hAnsi="Times New Roman" w:cs="Times New Roman"/>
          <w:sz w:val="16"/>
          <w:szCs w:val="16"/>
          <w:lang w:eastAsia="ru-RU"/>
        </w:rPr>
        <w:t xml:space="preserve">в соответствии с распоряжением </w:t>
      </w:r>
      <w:r w:rsidRPr="004B1501">
        <w:rPr>
          <w:rFonts w:ascii="Times New Roman" w:hAnsi="Times New Roman" w:cs="Times New Roman"/>
          <w:sz w:val="16"/>
          <w:szCs w:val="16"/>
        </w:rPr>
        <w:t xml:space="preserve">председателя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eastAsia="Times New Roman" w:hAnsi="Times New Roman" w:cs="Times New Roman"/>
          <w:sz w:val="16"/>
          <w:szCs w:val="16"/>
          <w:lang w:eastAsia="ru-RU"/>
        </w:rPr>
        <w:t xml:space="preserve">. При отсутствии распоряжения </w:t>
      </w:r>
      <w:r w:rsidRPr="004B1501">
        <w:rPr>
          <w:rFonts w:ascii="Times New Roman" w:hAnsi="Times New Roman" w:cs="Times New Roman"/>
          <w:sz w:val="16"/>
          <w:szCs w:val="16"/>
        </w:rPr>
        <w:t xml:space="preserve">председателя </w:t>
      </w:r>
      <w:r w:rsidRPr="004B1501">
        <w:rPr>
          <w:rFonts w:ascii="Times New Roman" w:eastAsia="Calibri" w:hAnsi="Times New Roman" w:cs="Times New Roman"/>
          <w:sz w:val="16"/>
          <w:szCs w:val="16"/>
          <w:lang w:eastAsia="ru-RU"/>
        </w:rPr>
        <w:t xml:space="preserve">Совета городского округа «Вуктыл» </w:t>
      </w:r>
      <w:r w:rsidRPr="004B1501">
        <w:rPr>
          <w:rFonts w:ascii="Times New Roman" w:eastAsia="Times New Roman" w:hAnsi="Times New Roman" w:cs="Times New Roman"/>
          <w:sz w:val="16"/>
          <w:szCs w:val="16"/>
          <w:lang w:eastAsia="ru-RU"/>
        </w:rPr>
        <w:t xml:space="preserve">его полномочия осуществляет заместитель </w:t>
      </w:r>
      <w:r w:rsidRPr="004B1501">
        <w:rPr>
          <w:rFonts w:ascii="Times New Roman" w:hAnsi="Times New Roman" w:cs="Times New Roman"/>
          <w:sz w:val="16"/>
          <w:szCs w:val="16"/>
        </w:rPr>
        <w:t xml:space="preserve">председателя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eastAsia="Times New Roman" w:hAnsi="Times New Roman" w:cs="Times New Roman"/>
          <w:sz w:val="16"/>
          <w:szCs w:val="16"/>
          <w:lang w:eastAsia="ru-RU"/>
        </w:rPr>
        <w:t xml:space="preserve"> в соответствии с решением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eastAsia="Times New Roman" w:hAnsi="Times New Roman" w:cs="Times New Roman"/>
          <w:sz w:val="16"/>
          <w:szCs w:val="16"/>
          <w:lang w:eastAsia="ru-RU"/>
        </w:rPr>
        <w:t>.</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Полномочия </w:t>
      </w:r>
      <w:r w:rsidRPr="004B1501">
        <w:rPr>
          <w:rFonts w:ascii="Times New Roman" w:hAnsi="Times New Roman" w:cs="Times New Roman"/>
          <w:sz w:val="16"/>
          <w:szCs w:val="16"/>
        </w:rPr>
        <w:t xml:space="preserve">председателя </w:t>
      </w:r>
      <w:r w:rsidRPr="004B1501">
        <w:rPr>
          <w:rFonts w:ascii="Times New Roman" w:eastAsia="Calibri" w:hAnsi="Times New Roman" w:cs="Times New Roman"/>
          <w:sz w:val="16"/>
          <w:szCs w:val="16"/>
          <w:lang w:eastAsia="ru-RU"/>
        </w:rPr>
        <w:t xml:space="preserve">Совета городского округа «Вуктыл» </w:t>
      </w:r>
      <w:r w:rsidRPr="004B1501">
        <w:rPr>
          <w:rFonts w:ascii="Times New Roman" w:eastAsia="Times New Roman" w:hAnsi="Times New Roman" w:cs="Times New Roman"/>
          <w:sz w:val="16"/>
          <w:szCs w:val="16"/>
          <w:lang w:eastAsia="ru-RU"/>
        </w:rPr>
        <w:t xml:space="preserve">в случае досрочного прекращения его полномочий осуществляет заместитель </w:t>
      </w:r>
      <w:r w:rsidRPr="004B1501">
        <w:rPr>
          <w:rFonts w:ascii="Times New Roman" w:hAnsi="Times New Roman" w:cs="Times New Roman"/>
          <w:sz w:val="16"/>
          <w:szCs w:val="16"/>
        </w:rPr>
        <w:t xml:space="preserve">председателя </w:t>
      </w:r>
      <w:r w:rsidRPr="004B1501">
        <w:rPr>
          <w:rFonts w:ascii="Times New Roman" w:eastAsia="Calibri" w:hAnsi="Times New Roman" w:cs="Times New Roman"/>
          <w:sz w:val="16"/>
          <w:szCs w:val="16"/>
          <w:lang w:eastAsia="ru-RU"/>
        </w:rPr>
        <w:t xml:space="preserve">Совета городского округа «Вуктыл» </w:t>
      </w:r>
      <w:r w:rsidRPr="004B1501">
        <w:rPr>
          <w:rFonts w:ascii="Times New Roman" w:eastAsia="Times New Roman" w:hAnsi="Times New Roman" w:cs="Times New Roman"/>
          <w:sz w:val="16"/>
          <w:szCs w:val="16"/>
          <w:lang w:eastAsia="ru-RU"/>
        </w:rPr>
        <w:t xml:space="preserve">в соответствии с решением </w:t>
      </w:r>
      <w:r w:rsidRPr="004B1501">
        <w:rPr>
          <w:rFonts w:ascii="Times New Roman" w:eastAsia="Calibri" w:hAnsi="Times New Roman" w:cs="Times New Roman"/>
          <w:sz w:val="16"/>
          <w:szCs w:val="16"/>
          <w:lang w:eastAsia="ru-RU"/>
        </w:rPr>
        <w:t>Совета городского округа «Вуктыл»</w:t>
      </w:r>
      <w:r w:rsidRPr="004B1501">
        <w:rPr>
          <w:rFonts w:ascii="Times New Roman" w:eastAsia="Times New Roman" w:hAnsi="Times New Roman" w:cs="Times New Roman"/>
          <w:sz w:val="16"/>
          <w:szCs w:val="16"/>
          <w:lang w:eastAsia="ru-RU"/>
        </w:rPr>
        <w:t>.</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4. </w:t>
      </w:r>
      <w:r w:rsidRPr="004B1501">
        <w:rPr>
          <w:rFonts w:ascii="Times New Roman" w:hAnsi="Times New Roman" w:cs="Times New Roman"/>
          <w:sz w:val="16"/>
          <w:szCs w:val="16"/>
        </w:rPr>
        <w:t>Председателю Совета городского округа «Вуктыл» устанавливаются следующие гарантии на:</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 доступ к информации, необходимой для осуществления полномочий, в порядке, установленном решением Совета городского округа «Вуктыл» в соответствии с законодательством;</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 предоставление служебного помещения, средств связи и необходимой оргтехники для осуществления полномочий;</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3) транспортное обслуживание, обеспечиваемое в связи с осуществлением полномочий, в порядке, установленном решением Совета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в связи с осуществлением своих полномочий, а также по оплате услуг служебной телефонной связи и приобретению канцелярских товаров, связанных с осуществлением своих полномочий;</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5) возмещение расходов, связанных с использованием личного транспорта для осуществления своих полномочий, в размерах и порядке, установленных решением Совета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6) распространение информации в муниципальных средствах массовой информации об осуществлении своих полномочий в порядке, установленном решением Совета городского округа «Вуктыл» в соответствии с законодательством;</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7) подготовку, переподготовку и повышение квалификации;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8) освобождение от выполнения производственных или служебных обязанностей по месту основной работы или службы на время участия в заседании Совета городского округа «Вуктыл», заседании комиссии Совета городского округа «Вуктыл», членом которой он является, иных официальных мероприятиях Совета городского округа «Вуктыл» на основании официального уведомления за подписью председателя Совета городского округа «Вуктыл», его заместителя либо председателя соответствующей комиссии Совета городского округа «Вуктыл» с указанием даты, времени и места проведения заседания (иного официального мероприятия).</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 xml:space="preserve">5. Возмещение расходов, связанных с обеспечением гарантий осуществления полномочий председателя Совета городского округа «Вуктыл», перечисленных в </w:t>
      </w:r>
      <w:hyperlink r:id="rId17" w:history="1">
        <w:r w:rsidRPr="004B1501">
          <w:rPr>
            <w:rFonts w:ascii="Times New Roman" w:hAnsi="Times New Roman" w:cs="Times New Roman"/>
            <w:sz w:val="16"/>
            <w:szCs w:val="16"/>
          </w:rPr>
          <w:t>части 4</w:t>
        </w:r>
      </w:hyperlink>
      <w:r w:rsidRPr="004B1501">
        <w:rPr>
          <w:rFonts w:ascii="Times New Roman" w:hAnsi="Times New Roman" w:cs="Times New Roman"/>
          <w:sz w:val="16"/>
          <w:szCs w:val="16"/>
        </w:rPr>
        <w:t xml:space="preserve"> настоящей статьи, осуществляется за счет средств местного бюджета. Порядок возмещения расходов и размер возмещения расходов устанавливаются решениями Совета городского округа «Вуктыл».</w:t>
      </w:r>
      <w:r w:rsidRPr="004B1501">
        <w:rPr>
          <w:rFonts w:ascii="Times New Roman" w:eastAsia="Times New Roman" w:hAnsi="Times New Roman" w:cs="Times New Roman"/>
          <w:sz w:val="16"/>
          <w:szCs w:val="16"/>
          <w:lang w:eastAsia="ru-RU"/>
        </w:rPr>
        <w:t>».</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12. В статье 24:</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 в пункте 10 части 2 слова  «- председателя Совета округа» заменить словами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 в пункте 16 части 3 слова «руководителя администрации городского округа «Вуктыл» заменить словами «главы 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3) пункт 17 части 3 исключить;</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 xml:space="preserve">4) в пункте 18 части 3 слова «на замещение должности руководителя администрации городского округа «Вуктыл» заменить словами «по отбору кандидатур на должность главы </w:t>
      </w:r>
      <w:r w:rsidRPr="004B1501">
        <w:rPr>
          <w:rFonts w:ascii="Times New Roman" w:eastAsia="Times New Roman" w:hAnsi="Times New Roman" w:cs="Times New Roman"/>
          <w:sz w:val="16"/>
          <w:szCs w:val="16"/>
          <w:lang w:eastAsia="ru-RU"/>
        </w:rPr>
        <w:t>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пункт 19 части 3 изложить в следующей редакции: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«19) избрание главы городского округа «Вуктыл» - руководителя администрации из числа кандидатов, представленных конкурсной комиссией по результатам конкурса;»;</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6) часть 4 изложить в следующей редакции: </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Совет городского округа «Вуктыл» заслушивает ежегодные отчеты главы городского округа «Вуктыл» - руководителя администрации о результатах его деятельности, деятельности администрации городского округа «Вуктыл» и иных подведомственных главе городского округа «Вуктыл» - руководителю администрации органов местного самоуправления, в том числе о решении вопросов, поставленных Советом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в части 5 слова «</w:t>
      </w:r>
      <w:r w:rsidRPr="004B1501">
        <w:rPr>
          <w:rFonts w:ascii="Times New Roman" w:hAnsi="Times New Roman" w:cs="Times New Roman"/>
          <w:sz w:val="16"/>
          <w:szCs w:val="16"/>
        </w:rPr>
        <w:t>главы городского округа «Вуктыл» - председателя Совета округа» заменить словами «</w:t>
      </w:r>
      <w:r w:rsidRPr="004B1501">
        <w:rPr>
          <w:rFonts w:ascii="Times New Roman" w:eastAsia="Times New Roman" w:hAnsi="Times New Roman" w:cs="Times New Roman"/>
          <w:sz w:val="16"/>
          <w:szCs w:val="16"/>
          <w:lang w:eastAsia="ru-RU"/>
        </w:rPr>
        <w:t>главы 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 В статье 26:</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1) в части 1 слова </w:t>
      </w:r>
      <w:r w:rsidRPr="004B1501">
        <w:rPr>
          <w:rFonts w:ascii="Times New Roman" w:hAnsi="Times New Roman" w:cs="Times New Roman"/>
          <w:sz w:val="16"/>
          <w:szCs w:val="16"/>
        </w:rPr>
        <w:t xml:space="preserve"> «4 (четыре) года.» заменить словами «5 (пять) лет.»;</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2) </w:t>
      </w:r>
      <w:r w:rsidRPr="004B1501">
        <w:rPr>
          <w:rFonts w:ascii="Times New Roman" w:hAnsi="Times New Roman" w:cs="Times New Roman"/>
          <w:sz w:val="16"/>
          <w:szCs w:val="16"/>
        </w:rPr>
        <w:t xml:space="preserve">в </w:t>
      </w:r>
      <w:hyperlink r:id="rId18" w:history="1">
        <w:r w:rsidRPr="004B1501">
          <w:rPr>
            <w:rFonts w:ascii="Times New Roman" w:hAnsi="Times New Roman" w:cs="Times New Roman"/>
            <w:sz w:val="16"/>
            <w:szCs w:val="16"/>
          </w:rPr>
          <w:t>пункте 7</w:t>
        </w:r>
      </w:hyperlink>
      <w:r w:rsidRPr="004B1501">
        <w:rPr>
          <w:rFonts w:ascii="Times New Roman" w:hAnsi="Times New Roman" w:cs="Times New Roman"/>
          <w:sz w:val="16"/>
          <w:szCs w:val="16"/>
        </w:rPr>
        <w:t xml:space="preserve"> части 8 слова «повышение квалификации.» заменить словами «повышение квалификации;»;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3) часть 8 </w:t>
      </w:r>
      <w:hyperlink r:id="rId19" w:history="1">
        <w:r w:rsidRPr="004B1501">
          <w:rPr>
            <w:rFonts w:ascii="Times New Roman" w:hAnsi="Times New Roman" w:cs="Times New Roman"/>
            <w:sz w:val="16"/>
            <w:szCs w:val="16"/>
          </w:rPr>
          <w:t>дополнить</w:t>
        </w:r>
      </w:hyperlink>
      <w:r w:rsidRPr="004B1501">
        <w:rPr>
          <w:rFonts w:ascii="Times New Roman" w:hAnsi="Times New Roman" w:cs="Times New Roman"/>
          <w:sz w:val="16"/>
          <w:szCs w:val="16"/>
        </w:rPr>
        <w:t xml:space="preserve"> пунктом 8 следующего содержания: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«8) освобождение от выполнения производственных или служебных обязанностей по месту основной работы или службы на время участия в заседании Совета городского округа «Вуктыл», заседании комиссии Совета городского округа «Вуктыл», членом которой он является, иных официальных мероприятиях Совета городского округа «Вуктыл» на основании официального уведомления за подписью председателя Совета городского округа «Вуктыл», его заместителя либо председателя соответствующей комиссии Совета городского округа «Вуктыл» с указанием даты, времени и места проведения заседания (иного официального мероприятия).».</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14. Статью 27 изложить в следующей редакции:</w:t>
      </w:r>
    </w:p>
    <w:p w:rsidR="007440CA" w:rsidRPr="004B1501" w:rsidRDefault="007440CA" w:rsidP="007440CA">
      <w:pPr>
        <w:autoSpaceDE w:val="0"/>
        <w:autoSpaceDN w:val="0"/>
        <w:adjustRightInd w:val="0"/>
        <w:spacing w:after="0" w:line="240" w:lineRule="auto"/>
        <w:jc w:val="both"/>
        <w:outlineLvl w:val="0"/>
        <w:rPr>
          <w:rFonts w:ascii="Times New Roman" w:hAnsi="Times New Roman" w:cs="Times New Roman"/>
          <w:sz w:val="16"/>
          <w:szCs w:val="16"/>
        </w:rPr>
      </w:pPr>
      <w:r w:rsidRPr="004B1501">
        <w:rPr>
          <w:rFonts w:ascii="Times New Roman" w:hAnsi="Times New Roman" w:cs="Times New Roman"/>
          <w:sz w:val="16"/>
          <w:szCs w:val="16"/>
        </w:rPr>
        <w:t xml:space="preserve">«Статья 27. Глава городского округа «Вуктыл» - руководитель администрации </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 Глава городского округа «Вуктыл» - руководитель администрации является высшим должностным лицом муниципального образования городского округа «Вуктыл», осуществляющим свои полномочия на постоянной основе, и наделяется настоящим Уставом собственными полномочиями по решению вопросов местного значения.</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 xml:space="preserve">2. </w:t>
      </w:r>
      <w:r w:rsidRPr="004B1501">
        <w:rPr>
          <w:rFonts w:ascii="Times New Roman" w:eastAsia="Times New Roman" w:hAnsi="Times New Roman" w:cs="Times New Roman"/>
          <w:sz w:val="16"/>
          <w:szCs w:val="16"/>
          <w:lang w:eastAsia="ru-RU"/>
        </w:rPr>
        <w:t>Глава городского округа «Вуктыл» - руководитель администрации избирается сроком на 5 (пять) лет</w:t>
      </w:r>
      <w:r w:rsidRPr="004B1501">
        <w:rPr>
          <w:rFonts w:ascii="Times New Roman" w:eastAsia="Calibri" w:hAnsi="Times New Roman" w:cs="Times New Roman"/>
          <w:sz w:val="16"/>
          <w:szCs w:val="16"/>
          <w:lang w:eastAsia="ru-RU"/>
        </w:rPr>
        <w:t xml:space="preserve"> Советом городского округа «Вуктыл» </w:t>
      </w:r>
      <w:r w:rsidRPr="004B1501">
        <w:rPr>
          <w:rFonts w:ascii="Times New Roman" w:eastAsia="Times New Roman" w:hAnsi="Times New Roman" w:cs="Times New Roman"/>
          <w:sz w:val="16"/>
          <w:szCs w:val="16"/>
          <w:lang w:eastAsia="ru-RU"/>
        </w:rPr>
        <w:t>из числа кандидатов, представленных конкурсной комиссией по результатам конкурса по отбору кандидатур на должность главы городского округа «Вуктыл» - руководителя администрации, и возглавляет администрацию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Порядок проведения конкурса по отбору кандидатур на должность главы городского округа «Вуктыл» - руководителя администрации устанавливается Советом городского округа «Вуктыл».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городского округа «Вуктыл» - руководителем администрации полномочий по решению вопросов местного значения.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lastRenderedPageBreak/>
        <w:t xml:space="preserve">Общее число членов конкурсной комиссии устанавливается Советом городского округа «Вуктыл», половина членов конкурсной комиссии назначается </w:t>
      </w:r>
      <w:r w:rsidRPr="004B1501">
        <w:rPr>
          <w:rFonts w:ascii="Times New Roman" w:eastAsia="Calibri" w:hAnsi="Times New Roman" w:cs="Times New Roman"/>
          <w:sz w:val="16"/>
          <w:szCs w:val="16"/>
          <w:lang w:eastAsia="ru-RU"/>
        </w:rPr>
        <w:t>Советом городского округа «Вуктыл»</w:t>
      </w:r>
      <w:r w:rsidRPr="004B1501">
        <w:rPr>
          <w:rFonts w:ascii="Times New Roman" w:hAnsi="Times New Roman" w:cs="Times New Roman"/>
          <w:sz w:val="16"/>
          <w:szCs w:val="16"/>
        </w:rPr>
        <w:t>, а другая половина - Главой Республики Коми.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Совету городского округа «Вуктыл» для проведения голосования по кандидатурам на должность главы городского округа «Вуктыл» - руководителя администрации представляется не менее двух зарегистрированных конкурсной комиссией кандидатов.</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Решение об избрании главы городского округа «Вуктыл» - руководителя администрации подлежит официальному опубликованию не позднее чем через 5 дней после его принятия.</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Глава городского округа «Вуктыл» - руководитель администрации подконтролен и подотчетен населению и Совету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5.   Глава городского округа «Вуктыл» - руководитель администрации </w:t>
      </w:r>
      <w:r w:rsidRPr="004B1501">
        <w:rPr>
          <w:rFonts w:ascii="Times New Roman" w:hAnsi="Times New Roman" w:cs="Times New Roman"/>
          <w:sz w:val="16"/>
          <w:szCs w:val="16"/>
        </w:rPr>
        <w:t xml:space="preserve">должен соблюдать ограничения, запреты, исполнять обязанности, которые установлены Федеральным </w:t>
      </w:r>
      <w:hyperlink r:id="rId20" w:history="1">
        <w:r w:rsidRPr="004B1501">
          <w:rPr>
            <w:rFonts w:ascii="Times New Roman" w:hAnsi="Times New Roman" w:cs="Times New Roman"/>
            <w:sz w:val="16"/>
            <w:szCs w:val="16"/>
          </w:rPr>
          <w:t>законом</w:t>
        </w:r>
      </w:hyperlink>
      <w:r w:rsidRPr="004B1501">
        <w:rPr>
          <w:rFonts w:ascii="Times New Roman" w:hAnsi="Times New Roman" w:cs="Times New Roman"/>
          <w:sz w:val="16"/>
          <w:szCs w:val="16"/>
        </w:rPr>
        <w:t xml:space="preserve"> от 25 декабря 2008 года № 273-ФЗ «О противодействии коррупции», Федеральным </w:t>
      </w:r>
      <w:hyperlink r:id="rId21" w:history="1">
        <w:r w:rsidRPr="004B1501">
          <w:rPr>
            <w:rFonts w:ascii="Times New Roman" w:hAnsi="Times New Roman" w:cs="Times New Roman"/>
            <w:sz w:val="16"/>
            <w:szCs w:val="16"/>
          </w:rPr>
          <w:t>законом</w:t>
        </w:r>
      </w:hyperlink>
      <w:r w:rsidRPr="004B1501">
        <w:rPr>
          <w:rFonts w:ascii="Times New Roman" w:hAnsi="Times New Roman" w:cs="Times New Roman"/>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2" w:history="1">
        <w:r w:rsidRPr="004B1501">
          <w:rPr>
            <w:rFonts w:ascii="Times New Roman" w:hAnsi="Times New Roman" w:cs="Times New Roman"/>
            <w:sz w:val="16"/>
            <w:szCs w:val="16"/>
          </w:rPr>
          <w:t>законом</w:t>
        </w:r>
      </w:hyperlink>
      <w:r w:rsidRPr="004B1501">
        <w:rPr>
          <w:rFonts w:ascii="Times New Roman" w:hAnsi="Times New Roman" w:cs="Times New Roman"/>
          <w:sz w:val="16"/>
          <w:szCs w:val="16"/>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В качестве совещательных органов при главе городского округа «Вуктыл» - руководителе администрации могут создаваться коллегии, комиссии, рабочие группы, консультативные общественные советы.</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Полномочия и порядок их деятельности определяются соответствующими положениями, утверждаемыми главой городского округа «Вуктыл» - руководителем администрации.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Глава городского округа «Вуктыл» - руководитель администрации в пределах своих полномочий, установленных настоящим Уставом и решениями Совета городского округа «Вуктыл», издает постановления администрации городского округа «Вуктыл»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 распоряжения администрации городского округа «Вуктыл» по вопросам организации работы администрации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Глава городского округа «Вуктыл» - руководитель администрации издает постановления и распоряжения по иным вопросам, отнесенным к его компетенции настоящим Уставом в соответствии с Федеральным законом от 6 октября 2003 г. № 131-ФЗ «Об общих принципах организации местного самоуправления в Российской Федерации», другими федеральными законами. </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Полномочия главы городского округа «Вуктыл» - руководителя администрации в случае его отсутствия (болезнь, отпуск, командировка), невозможности выполнения своих обязанностей осуществляет заместитель главы городского округа «Вуктыл» - руководителя администрации в соответствии с распоряжением главы городского округа «Вуктыл»  - руководителя администрации.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При отсутствии распоряжения главы городского округа «Вуктыл» - руководителя администрации, а также в случае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осуществляет заместитель главы городского округа «Вуктыл» - руководителя администрации в соответствии с решением Совета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9. </w:t>
      </w:r>
      <w:bookmarkStart w:id="6" w:name="Par0"/>
      <w:bookmarkEnd w:id="6"/>
      <w:r w:rsidRPr="004B1501">
        <w:rPr>
          <w:rFonts w:ascii="Times New Roman" w:hAnsi="Times New Roman" w:cs="Times New Roman"/>
          <w:sz w:val="16"/>
          <w:szCs w:val="16"/>
        </w:rPr>
        <w:t xml:space="preserve">Главе городского округа «Вуктыл» - руководителю администрации устанавливаются гарантии на: </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 предоставление служебного помещения, средств связи и необходимой оргтехники для осуществления полномочий;</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4) пенсионное обеспечение в соответствии с законодательством;</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6) 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7) предоставление медицинского обеспечения, в том числе после выхода на пенсию, в порядке и на условиях, установленных муниципальными правовыми актами;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8) оплату один раз в год стоимости проезда в пределах Российской Федерации к месту отдыха и обратно в порядке, установленном муниципальными правовыми актами;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9) подготовку, переподготовку и повышение квалификации.».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Дополнить статьей 27.1 следующего содержания:</w:t>
      </w:r>
    </w:p>
    <w:p w:rsidR="007440CA" w:rsidRPr="004B1501" w:rsidRDefault="007440CA" w:rsidP="007440CA">
      <w:pPr>
        <w:tabs>
          <w:tab w:val="left" w:pos="1276"/>
        </w:tabs>
        <w:spacing w:after="0" w:line="240" w:lineRule="auto"/>
        <w:contextualSpacing/>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«27.1. Полномочия главы городского округа «Вуктыл» - руководителя администрации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Глава городского округа «Вуктыл» - руководитель администрации осуществляет следующие полномочия:</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подписывает и обнародует нормативные правовые акты, принятые Советом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издает в пределах своих полномочий муниципальные правовые акты;</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вправе требовать созыва внеочередного заседания Совета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Коми;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ведет прием населения, организует рассмотрение предложений, заявлений, жалоб граждан, принятие по ним решений;</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предъявляет в суд или арбитражный суд иски о признании недействительными, нарушающими права местного самоуправления решений и действий (бездействия) органов государственной власти и их должностных лиц, органов местного самоуправления и их должностных лиц, предприятий, учреждений, организаций, общественных объединений;</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принимает решение о привлечении населения к выполнению на добровольной основе социально значимых для городского округа работ в целях решения вопросов местного значения городского округа «Вуктыл», предусмотренных пунктами 10, 11, 14, 15, 24, 28 части 1 статьи 5 настоящего Устава.</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В сфере осуществления исполнительно-распорядительной деятельности администрации городского округа «Вуктыл» глава городского округа «Вуктыл» - руководитель администрации: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осуществляет руководство деятельностью администрации городского округа «Вуктыл», ее отраслевых (функциональных) и территориальных органов по решению всех вопросов, отнесенных к компетенции администрации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утверждает положения об отраслевых (функциональных) и территориальных органах администрации городского округа «Вуктыл», за исключением положений об отраслевых (функциональных) органах администрации городского округа «Вуктыл», в сфере деятельности которых находятся вопросы финансовые, экономические, имущественные, земельные или по развитию местного самоуправления, входящие в исключительное ведение Совета городского округа «Вуктыл», и об отраслевых (функциональных) органах администрации городского округа «Вуктыл», выступающих в качестве юридических лиц;</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заключает от имени администрации городского округа «Вуктыл» договоры и соглашения в пределах своей компетенции;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разрабатывает и представляет на утверждение Совета городского округа «Вуктыл» структуру администрации городского округа «Вуктыл», формирует штат администрации городского округа «Вуктыл» в пределах средств, утвержденных в бюджете муниципального образования на содержание администрации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осуществляет функции главного распорядителя бюджетных средств при исполнении бюджета (за исключением средств по расходам, связанным с деятельностью Совета городского округа «Вуктыл» и депутатов, Контрольно-счетной палаты городского округа «Вуктыл», а также избирательной комиссии муниципального образования);</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организует разработку проекта бюджета муниципального образования, вносит его в Совет городского округа «Вуктыл» на утверждение, представляет информацию о его ежеквартальном исполнении и отчет за год;</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организует подготовку планов и программ социально-экономического развития муниципального образования, вносит их в Совет городского округа «Вуктыл» для утверждения, представляет отчеты об их исполнении;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lastRenderedPageBreak/>
        <w:t>8) принимает решение о подготовке генерального плана городского округа «Вуктыл», решение о подготовке предложений о внесении изменений и дополнений в генеральный план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iCs/>
          <w:sz w:val="16"/>
          <w:szCs w:val="16"/>
        </w:rPr>
      </w:pPr>
      <w:r w:rsidRPr="004B1501">
        <w:rPr>
          <w:rFonts w:ascii="Times New Roman" w:eastAsia="Times New Roman" w:hAnsi="Times New Roman" w:cs="Times New Roman"/>
          <w:sz w:val="16"/>
          <w:szCs w:val="16"/>
          <w:lang w:eastAsia="ru-RU"/>
        </w:rPr>
        <w:t xml:space="preserve">9) </w:t>
      </w:r>
      <w:r w:rsidRPr="004B1501">
        <w:rPr>
          <w:rFonts w:ascii="Times New Roman" w:hAnsi="Times New Roman" w:cs="Times New Roman"/>
          <w:iCs/>
          <w:sz w:val="16"/>
          <w:szCs w:val="16"/>
        </w:rPr>
        <w:t>принимает решение о подготовке проекта правил землепользования и застройки с установлением этапов градостроительного зонирования применительно ко всей территории муниципального образования, о порядке и сроках проведения работ по подготовке правил землепользования и застройки, иных положений, касающихся организации указанных работ, о составе и порядке деятельности комиссии по подготовке проекта правил землепользования и застройки;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10) назначает на должность и освобождает от должности </w:t>
      </w:r>
      <w:r w:rsidRPr="004B1501">
        <w:rPr>
          <w:rFonts w:ascii="Times New Roman" w:hAnsi="Times New Roman" w:cs="Times New Roman"/>
          <w:sz w:val="16"/>
          <w:szCs w:val="16"/>
        </w:rPr>
        <w:t xml:space="preserve">в порядке, установленном настоящим Уставом, </w:t>
      </w:r>
      <w:r w:rsidRPr="004B1501">
        <w:rPr>
          <w:rFonts w:ascii="Times New Roman" w:eastAsia="Times New Roman" w:hAnsi="Times New Roman" w:cs="Times New Roman"/>
          <w:sz w:val="16"/>
          <w:szCs w:val="16"/>
          <w:lang w:eastAsia="ru-RU"/>
        </w:rPr>
        <w:t>заместителей главы городского округа «Вуктыл» - руководителя администрации, главного архитектора, руководителей отраслевых (функциональных) и территориальных органов администрации городского округа «Вуктыл», работников администрации городского округа «Вуктыл», а также решает вопросы применения к ним мер поощрения и дисциплинарной ответственности;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11) согласовывает отраслевым (функциональным) органам назначение на должность и освобождение от должности руководителей муниципальных учреждений;</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12) осуществляет организационное и материально-техническое обеспечение подготовки и проведения муниципальных выборов, местного референдума, опроса, голосования по отзыву депутата, голосования по вопросам изменения границ муниципального образования, преобразования муниципального образования;</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13) обеспечивает в пределах своей компетенции исполнение принятого на местном референдуме решения;</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14) оказывает содействие и поддержку развитию промышленности городского округа «Вуктыл», среднего и малого бизнеса;</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15) в соответствии с действующим законодательством определяет порядок проведения аттестации, повышения квалификации муниципальных служащих администрации городского округа «Вуктыл», присвоения классных чинов муниципальной службы, утверждает реестр должностей муниципальной службы в органах местного самоуправления городского округа «Вуктыл», определяет порядок его ведения;</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16) в соответствии с законодательством определяет систему, размеры и условия оплаты труда, порядок и условия применения стимулирующих и компенсирующих выплат работникам администрации городского округа «Вуктыл», ее отраслевых (функциональных) органов, не являющимся муниципальными служащими, а также работникам муниципальных предприятий и учреждений, расположенных на территории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 определяет порядок и условия предоставления ежегодного оплачиваемого отпуска муниципальным служащим и иным работникам администрации городского округа «Вуктыл», муниципальным служащим и иным работникам отраслевых (функциональных) органов администрации городского округа «Вуктыл», руководителям и работникам муниципальных предприятий и учреждений в порядке, установленном законодательством;</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18) </w:t>
      </w:r>
      <w:r w:rsidRPr="004B1501">
        <w:rPr>
          <w:rFonts w:ascii="Times New Roman" w:hAnsi="Times New Roman" w:cs="Times New Roman"/>
          <w:sz w:val="16"/>
          <w:szCs w:val="16"/>
        </w:rPr>
        <w:t>издает распоряжения администрации городского округа о назначении на должность и освобождении от должности руководителей муниципальных предприятий и учреждений, подведомственных администрации городского округа;</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19) осуществляет иные полномочия, предусмотренные федеральными законами, настоящим Уставом.</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Глава городского округа «Вуктыл» - руководитель администрации представляет Совету городского округа «Вуктыл» ежегодные отчеты о результатах своей деятельности, деятельности администрации городского округа «Вуктыл» и иных подведомственных ему органов местного самоуправления, в том числе о решении вопросов, поставленных Советом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 </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16. Дополнить статьей 27.2 в следующей редакции: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«Статья 27.2. Прекращение полномочий главы городского округа «Вуктыл» - руководителя администрации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1. Полномочия главы городского округа «Вуктыл» - руководителя администрации начинаются со дня его вступления в должность и прекращаются в день вступления в должность вновь избранного главы городского округа «Вуктыл» - руководителя администрации. </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Полномочия главы городского округа «Вуктыл» - руководителя администрации прекращаются досрочно в случае:</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смерти;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отставки по собственному желанию;</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удаления в отставку в соответствии со статьей 74.1 Федерального закона от 6 октября 2003 г. № 131-ФЗ «Об общих принципах организации местного самоуправления в Российской Федерации»;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отрешения от должности в соответствии со статьей 74 Федерального закона от 6 октября 2003 г. № 131-ФЗ «Об общих принципах организации местного самоуправления в Российской Федерации»;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признания судом недееспособным или ограниченно дееспособным;</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6) </w:t>
      </w:r>
      <w:r w:rsidRPr="004B1501">
        <w:rPr>
          <w:rFonts w:ascii="Times New Roman" w:hAnsi="Times New Roman" w:cs="Times New Roman"/>
          <w:sz w:val="16"/>
          <w:szCs w:val="16"/>
        </w:rPr>
        <w:t>признания судом безвестно отсутствующим или объявления умершим;</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7) вступления в отношении его в законную силу обвинительного приговора суда;</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8) выезда за пределы Российской Федерации на постоянное место жительства;</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 xml:space="preserve">10) </w:t>
      </w:r>
      <w:r w:rsidRPr="004B1501">
        <w:rPr>
          <w:rFonts w:ascii="Times New Roman" w:hAnsi="Times New Roman" w:cs="Times New Roman"/>
          <w:sz w:val="16"/>
          <w:szCs w:val="16"/>
        </w:rPr>
        <w:t>отзыва избирателями;</w:t>
      </w:r>
    </w:p>
    <w:p w:rsidR="007440CA" w:rsidRPr="004B1501" w:rsidRDefault="007440CA" w:rsidP="007440CA">
      <w:pPr>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11) установленной в судебном порядке стойкой неспособности по состоянию здоровья осуществлять полномочия главы муниципального образования;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12) преобразования муниципального образования, осуществляемого в соответствии со статьей 13 </w:t>
      </w:r>
      <w:r w:rsidRPr="004B1501">
        <w:rPr>
          <w:rFonts w:ascii="Times New Roman" w:eastAsia="Times New Roman" w:hAnsi="Times New Roman" w:cs="Times New Roman"/>
          <w:sz w:val="16"/>
          <w:szCs w:val="16"/>
          <w:lang w:eastAsia="ru-RU"/>
        </w:rPr>
        <w:t>Федерального закона от 6 октября 2003 г. № 131-ФЗ «Об общих принципах организации местного самоуправления в Российской Федерации»</w:t>
      </w:r>
      <w:r w:rsidRPr="004B1501">
        <w:rPr>
          <w:rFonts w:ascii="Times New Roman" w:hAnsi="Times New Roman" w:cs="Times New Roman"/>
          <w:sz w:val="16"/>
          <w:szCs w:val="16"/>
        </w:rPr>
        <w:t>, а также в случае упразднения муниципального образования;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3. В случае непринятия Советом городского округа «Вуктыл» решения об отставке главы городского округа «Вуктыл» - руководителя администрации глава городского округа «Вуктыл» - руководитель администрации вправе сложить свои полномочия по истечении двух недель со дня подачи заявления об отставке в Совет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Информация о досрочном прекращении полномочий главы городского округа «Вуктыл» - руководителя администрации подлежит официальному опубликованию не позднее 5 дней с момента принятия соответствующего решения.</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Полномочия главы городского округа «Вуктыл» - руководителя администрации прекращаются досрочно также в связи с утратой доверия Президента Российской Федерации в случае несоблюдения главой городского округа «Вуктыл» - руководителем администрации, его супругой (ее супругом) и несовершеннолетними детьми запрета, установленного Федеральным законом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6. Полномочия главы городского округа «Вуктыл» - руководителя администрации в случае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 осуществляет заместитель главы городского округа «Вуктыл» - руководителя администрации в соответствии с решением Совета городского округа «Вуктыл».».</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17. Статью 28 изложить в следующей редакции:</w:t>
      </w:r>
    </w:p>
    <w:p w:rsidR="007440CA" w:rsidRPr="004B1501" w:rsidRDefault="007440CA" w:rsidP="007440CA">
      <w:pPr>
        <w:autoSpaceDE w:val="0"/>
        <w:autoSpaceDN w:val="0"/>
        <w:adjustRightInd w:val="0"/>
        <w:spacing w:after="0" w:line="240" w:lineRule="auto"/>
        <w:jc w:val="both"/>
        <w:outlineLvl w:val="0"/>
        <w:rPr>
          <w:rFonts w:ascii="Times New Roman" w:hAnsi="Times New Roman" w:cs="Times New Roman"/>
          <w:sz w:val="16"/>
          <w:szCs w:val="16"/>
        </w:rPr>
      </w:pPr>
      <w:r w:rsidRPr="004B1501">
        <w:rPr>
          <w:rFonts w:ascii="Times New Roman" w:hAnsi="Times New Roman" w:cs="Times New Roman"/>
          <w:sz w:val="16"/>
          <w:szCs w:val="16"/>
        </w:rPr>
        <w:t>«Статья 28. Удаление главы городского округа «Вуктыл» - руководителя администрации в отставку</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1. Совет городского округа «Вуктыл» в соответствии с Федеральным </w:t>
      </w:r>
      <w:hyperlink r:id="rId23" w:history="1">
        <w:r w:rsidRPr="004B1501">
          <w:rPr>
            <w:rFonts w:ascii="Times New Roman" w:hAnsi="Times New Roman" w:cs="Times New Roman"/>
            <w:sz w:val="16"/>
            <w:szCs w:val="16"/>
          </w:rPr>
          <w:t>законом</w:t>
        </w:r>
      </w:hyperlink>
      <w:r w:rsidRPr="004B1501">
        <w:rPr>
          <w:rFonts w:ascii="Times New Roman" w:hAnsi="Times New Roman" w:cs="Times New Roman"/>
          <w:sz w:val="16"/>
          <w:szCs w:val="16"/>
        </w:rPr>
        <w:t xml:space="preserve"> от 6 октября 2003 г. № 131-ФЗ «Об общих принципах организации местного самоуправления в Российской Федерации» вправе удалить главу городского округа «Вуктыл» - руководителя администрации в отставку по инициативе депутатов Совета городского округа «Вуктыл» или по инициативе Главы Республики Коми.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 Основаниями для удаления главы городского округа «Вуктыл» - руководителя администрации в отставку являются: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lastRenderedPageBreak/>
        <w:t xml:space="preserve">1) решения, действия (бездействие) главы городского округа «Вуктыл» - руководителя администрации, повлекшие (повлекшее) наступление последствий, предусмотренных </w:t>
      </w:r>
      <w:hyperlink r:id="rId24" w:history="1">
        <w:r w:rsidRPr="004B1501">
          <w:rPr>
            <w:rFonts w:ascii="Times New Roman" w:hAnsi="Times New Roman" w:cs="Times New Roman"/>
            <w:sz w:val="16"/>
            <w:szCs w:val="16"/>
          </w:rPr>
          <w:t>пунктами 2</w:t>
        </w:r>
      </w:hyperlink>
      <w:r w:rsidRPr="004B1501">
        <w:rPr>
          <w:rFonts w:ascii="Times New Roman" w:hAnsi="Times New Roman" w:cs="Times New Roman"/>
          <w:sz w:val="16"/>
          <w:szCs w:val="16"/>
        </w:rPr>
        <w:t xml:space="preserve"> и </w:t>
      </w:r>
      <w:hyperlink r:id="rId25" w:history="1">
        <w:r w:rsidRPr="004B1501">
          <w:rPr>
            <w:rFonts w:ascii="Times New Roman" w:hAnsi="Times New Roman" w:cs="Times New Roman"/>
            <w:sz w:val="16"/>
            <w:szCs w:val="16"/>
          </w:rPr>
          <w:t>3 части 1 статьи 75</w:t>
        </w:r>
      </w:hyperlink>
      <w:r w:rsidRPr="004B1501">
        <w:rPr>
          <w:rFonts w:ascii="Times New Roman" w:hAnsi="Times New Roman" w:cs="Times New Roman"/>
          <w:sz w:val="16"/>
          <w:szCs w:val="16"/>
        </w:rPr>
        <w:t xml:space="preserve"> Федерального закона от 6 октября 2003 г. № 131-ФЗ «Об общих принципах организации местного самоуправления в Российской Федерации»;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2) неисполнение в течение 3 и более месяцев обязанностей по решению вопросов местного значения, осуществлению полномочий, предусмотренных Федеральным </w:t>
      </w:r>
      <w:hyperlink r:id="rId26" w:history="1">
        <w:r w:rsidRPr="004B1501">
          <w:rPr>
            <w:rFonts w:ascii="Times New Roman" w:hAnsi="Times New Roman" w:cs="Times New Roman"/>
            <w:sz w:val="16"/>
            <w:szCs w:val="16"/>
          </w:rPr>
          <w:t>законом</w:t>
        </w:r>
      </w:hyperlink>
      <w:r w:rsidRPr="004B1501">
        <w:rPr>
          <w:rFonts w:ascii="Times New Roman" w:hAnsi="Times New Roman" w:cs="Times New Roman"/>
          <w:sz w:val="16"/>
          <w:szCs w:val="16"/>
        </w:rPr>
        <w:t xml:space="preserve"> от 6 октября 2003 г. № 131-ФЗ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3) неудовлетворительная оценка деятельности главы городского округа «Вуктыл» - руководителя администрации Советом городского округа «Вуктыл» по результатам его ежегодного отчета перед Советом городского округа «Вуктыл», данная 2 раза подряд;</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4) несоблюдение ограничений и запретов и неисполнение обязанностей, которые установлены Федеральным </w:t>
      </w:r>
      <w:hyperlink r:id="rId27" w:history="1">
        <w:r w:rsidRPr="004B1501">
          <w:rPr>
            <w:rFonts w:ascii="Times New Roman" w:hAnsi="Times New Roman" w:cs="Times New Roman"/>
            <w:sz w:val="16"/>
            <w:szCs w:val="16"/>
          </w:rPr>
          <w:t>законом</w:t>
        </w:r>
      </w:hyperlink>
      <w:r w:rsidRPr="004B1501">
        <w:rPr>
          <w:rFonts w:ascii="Times New Roman" w:hAnsi="Times New Roman" w:cs="Times New Roman"/>
          <w:sz w:val="16"/>
          <w:szCs w:val="16"/>
        </w:rPr>
        <w:t xml:space="preserve"> от 25 декабря 2008 г. № 273-ФЗ «О противодействии коррупции», Федеральным </w:t>
      </w:r>
      <w:hyperlink r:id="rId28" w:history="1">
        <w:r w:rsidRPr="004B1501">
          <w:rPr>
            <w:rFonts w:ascii="Times New Roman" w:hAnsi="Times New Roman" w:cs="Times New Roman"/>
            <w:sz w:val="16"/>
            <w:szCs w:val="16"/>
          </w:rPr>
          <w:t>законом</w:t>
        </w:r>
      </w:hyperlink>
      <w:r w:rsidRPr="004B1501">
        <w:rPr>
          <w:rFonts w:ascii="Times New Roman" w:hAnsi="Times New Roman" w:cs="Times New Roman"/>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9" w:history="1">
        <w:r w:rsidRPr="004B1501">
          <w:rPr>
            <w:rFonts w:ascii="Times New Roman" w:hAnsi="Times New Roman" w:cs="Times New Roman"/>
            <w:sz w:val="16"/>
            <w:szCs w:val="16"/>
          </w:rPr>
          <w:t>законом</w:t>
        </w:r>
      </w:hyperlink>
      <w:r w:rsidRPr="004B1501">
        <w:rPr>
          <w:rFonts w:ascii="Times New Roman" w:hAnsi="Times New Roman" w:cs="Times New Roman"/>
          <w:sz w:val="16"/>
          <w:szCs w:val="16"/>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5) допущение главой городского округа «Вуктыл» - руководителем администрации, администрацией городского округа «Вуктыл», иными органами и должностными лицами местного самоуправления городского округа «Вуктыл»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3. Инициатива депутатов Совета городского округа «Вуктыл» об удалении главы городского округа «Вуктыл» - руководителя администрации в отставку, выдвинутая не менее чем одной третей от установленной численности депутатов Совета городского округа «Вуктыл», оформляется в виде обращения, которое вносится в Совет городского округа «Вуктыл». Указанное обращение вносится вместе с проектом решения Совета городского округа «Вуктыл» об удалении главы городского округа «Вуктыл» - руководителя администрации в отставку. О выдвижении данной инициативы глава городского округа «Вуктыл» - руководитель администрации и Глава Республики Коми уведомляются не позднее дня, следующего за днем внесения указанного обращения в Совет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4. Рассмотрение инициативы депутатов Совета городского округа «Вуктыл» об удалении главы городского округа «Вуктыл» - руководителя администрации в отставку осуществляется с учетом мнения Главы Республики Коми.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5. В случае если при рассмотрении инициативы депутатов Совета городского округа «Вуктыл» об удалении главы городского округа «Вуктыл» - руководителя администрации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решениями, действиями (бездействиями) главы городского округа «Вуктыл» - руководителя администрации, повлекших (повлекшего) наступление последствий, предусмотренных </w:t>
      </w:r>
      <w:hyperlink r:id="rId30" w:history="1">
        <w:r w:rsidRPr="004B1501">
          <w:rPr>
            <w:rFonts w:ascii="Times New Roman" w:hAnsi="Times New Roman" w:cs="Times New Roman"/>
            <w:sz w:val="16"/>
            <w:szCs w:val="16"/>
          </w:rPr>
          <w:t>пунктами 2</w:t>
        </w:r>
      </w:hyperlink>
      <w:r w:rsidRPr="004B1501">
        <w:rPr>
          <w:rFonts w:ascii="Times New Roman" w:hAnsi="Times New Roman" w:cs="Times New Roman"/>
          <w:sz w:val="16"/>
          <w:szCs w:val="16"/>
        </w:rPr>
        <w:t xml:space="preserve"> и </w:t>
      </w:r>
      <w:hyperlink r:id="rId31" w:history="1">
        <w:r w:rsidRPr="004B1501">
          <w:rPr>
            <w:rFonts w:ascii="Times New Roman" w:hAnsi="Times New Roman" w:cs="Times New Roman"/>
            <w:sz w:val="16"/>
            <w:szCs w:val="16"/>
          </w:rPr>
          <w:t>3 части 1 статьи 75</w:t>
        </w:r>
      </w:hyperlink>
      <w:r w:rsidRPr="004B1501">
        <w:rPr>
          <w:rFonts w:ascii="Times New Roman" w:hAnsi="Times New Roman" w:cs="Times New Roman"/>
          <w:sz w:val="16"/>
          <w:szCs w:val="16"/>
        </w:rPr>
        <w:t xml:space="preserve"> Федерального закона от 6 октября 2003 г. № 131-ФЗ «Об общих принципах организации местного самоуправления в Российской Федерации», решение об удалении главы городского округа «Вуктыл» - руководителя администрации в отставку может быть принято только при согласии Главы Республики Коми.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6. Инициатива Главы Республики Коми об удалении главы городского округа «Вуктыл» - руководителя администрации в отставку оформляется в виде обращения, которое вносится в Совет городского округа «Вуктыл» вместе с проектом соответствующего решения Совета городского округа «Вуктыл», о выдвижении данной инициативы глава городского округа «Вуктыл» - руководитель администрации уведомляется не позднее дня, следующего за днем внесения указанного обращения в Совет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7. Рассмотрение инициативы депутатов Совета городского округа «Вуктыл» или Главы Республики Коми об удалении главы городского округа «Вуктыл» - руководителя администрации в отставку осуществляется Советом городского округа «Вуктыл» в течение одного месяца со дня внесения соответствующего обращения.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8. Решение Совета городского округа «Вуктыл» об удалении главы городского округа «Вуктыл» - руководителя администрации в отставку считается принятым, если за него проголосовало не менее двух третей от установленной численности депутатов Совета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9. Решение Совета городского округа «Вуктыл» об удалении главы городского округа «Вуктыл» - руководителя администрации в отставку подписывается председателем Совета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10. При рассмотрении и принятии Советом городского округа «Вуктыл» решения об удалении главы городского округа «Вуктыл» - руководителя администрации в отставку должны быть обеспечены:</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городского округа «Вуктыл» или Главы Республики Коми и с проектом решения Совета городского округа «Вуктыл» об удалении его в отставку;</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 предоставление ему возможности дать депутатам Совета городского округа «Вуктыл» объяснения по поводу обстоятельств, выдвигаемых в качестве основания для удаления в отставку.</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11. В случае если глава городского округа «Вуктыл» - руководитель администрации не согласен с решением Совета городского округа «Вуктыл» об удалении его в отставку, он вправе в письменном виде изложить свое особое мнение.</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12. Решение Совета городского округа «Вуктыл» об удалении главы городского округа «Вуктыл» - руководителя администрации в отставку подлежит официальному опубликованию (обнародованию) не позднее чем через 5 дней со дня его принятия. В случае если глава городского округа «Вуктыл» - руководитель администрации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13. В случае если инициатива депутатов Совета городского округа «Вуктыл» или Главы Республики Коми об удалении главы городского округа «Вуктыл» - руководителя администрации в отставку отклонена Советом городского округа «Вуктыл», вопрос об удалении главы городского округа «Вуктыл» - руководителя администрации в отставку может быть вынесен на повторное рассмотрение Совета городского округа «Вуктыл» не ранее чем через 2 месяца со дня проведения заседания Совета городского округа «Вуктыл», на котором рассматривался указанный вопрос.</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14. Глава городского округа «Вуктыл» - руководитель администрации, в отношении которого Советом городского округа «Вуктыл»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 xml:space="preserve">  </w:t>
      </w:r>
      <w:r w:rsidRPr="004B1501">
        <w:rPr>
          <w:rFonts w:ascii="Times New Roman" w:eastAsia="Times New Roman" w:hAnsi="Times New Roman" w:cs="Times New Roman"/>
          <w:sz w:val="16"/>
          <w:szCs w:val="16"/>
          <w:lang w:eastAsia="ru-RU"/>
        </w:rPr>
        <w:t>18. В статье 29:</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1) в части 2 слова «</w:t>
      </w:r>
      <w:r w:rsidRPr="004B1501">
        <w:rPr>
          <w:rFonts w:ascii="Times New Roman" w:hAnsi="Times New Roman" w:cs="Times New Roman"/>
          <w:sz w:val="16"/>
          <w:szCs w:val="16"/>
        </w:rPr>
        <w:t>руководителя администрации городского округа «Вуктыл» заменить словами «</w:t>
      </w:r>
      <w:r w:rsidRPr="004B1501">
        <w:rPr>
          <w:rFonts w:ascii="Times New Roman" w:eastAsia="Times New Roman" w:hAnsi="Times New Roman" w:cs="Times New Roman"/>
          <w:sz w:val="16"/>
          <w:szCs w:val="16"/>
          <w:lang w:eastAsia="ru-RU"/>
        </w:rPr>
        <w:t>главы 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 в части 4 слова «- председателя Совета округа» исключить;</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3) в части 6 слова «руководителем администрации городского округа «Вуктыл» заменить словами «</w:t>
      </w:r>
      <w:r w:rsidRPr="004B1501">
        <w:rPr>
          <w:rFonts w:ascii="Times New Roman" w:eastAsia="Times New Roman" w:hAnsi="Times New Roman" w:cs="Times New Roman"/>
          <w:sz w:val="16"/>
          <w:szCs w:val="16"/>
          <w:lang w:eastAsia="ru-RU"/>
        </w:rPr>
        <w:t>главой городского округа «Вуктыл» - руководителем администрации».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19. В статье 30:</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1) дополнить пунктом 7.1 следующего содержания:</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«7.1) осуществление от имени муниципального образования городского округа «Вуктыл» полномочий публичного партнера в сфере </w:t>
      </w:r>
      <w:proofErr w:type="spellStart"/>
      <w:r w:rsidRPr="004B1501">
        <w:rPr>
          <w:rFonts w:ascii="Times New Roman" w:eastAsia="Times New Roman" w:hAnsi="Times New Roman" w:cs="Times New Roman"/>
          <w:sz w:val="16"/>
          <w:szCs w:val="16"/>
          <w:lang w:eastAsia="ru-RU"/>
        </w:rPr>
        <w:t>муниципально</w:t>
      </w:r>
      <w:proofErr w:type="spellEnd"/>
      <w:r w:rsidRPr="004B1501">
        <w:rPr>
          <w:rFonts w:ascii="Times New Roman" w:eastAsia="Times New Roman" w:hAnsi="Times New Roman" w:cs="Times New Roman"/>
          <w:sz w:val="16"/>
          <w:szCs w:val="16"/>
          <w:lang w:eastAsia="ru-RU"/>
        </w:rPr>
        <w:t xml:space="preserve"> - частного партнерства;»;</w:t>
      </w:r>
    </w:p>
    <w:p w:rsidR="007440CA" w:rsidRPr="004B1501" w:rsidRDefault="007440CA" w:rsidP="007440CA">
      <w:pPr>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 пункт 53 изложить в следующей редакции:</w:t>
      </w:r>
    </w:p>
    <w:p w:rsidR="007440CA" w:rsidRPr="004B1501" w:rsidRDefault="007440CA" w:rsidP="007440CA">
      <w:pPr>
        <w:spacing w:after="0" w:line="240" w:lineRule="auto"/>
        <w:jc w:val="both"/>
        <w:rPr>
          <w:rFonts w:ascii="Times New Roman" w:eastAsia="Times New Roman" w:hAnsi="Times New Roman" w:cs="Times New Roman"/>
          <w:color w:val="000000"/>
          <w:spacing w:val="3"/>
          <w:sz w:val="16"/>
          <w:szCs w:val="16"/>
          <w:lang w:eastAsia="ru-RU"/>
        </w:rPr>
      </w:pPr>
      <w:r w:rsidRPr="004B1501">
        <w:rPr>
          <w:rFonts w:ascii="Times New Roman" w:eastAsia="Times New Roman" w:hAnsi="Times New Roman" w:cs="Times New Roman"/>
          <w:sz w:val="16"/>
          <w:szCs w:val="16"/>
          <w:lang w:eastAsia="ru-RU"/>
        </w:rPr>
        <w:lastRenderedPageBreak/>
        <w:t xml:space="preserve">«53) </w:t>
      </w:r>
      <w:r w:rsidRPr="004B1501">
        <w:rPr>
          <w:rFonts w:ascii="Times New Roman" w:eastAsia="Times New Roman" w:hAnsi="Times New Roman" w:cs="Times New Roman"/>
          <w:color w:val="000000"/>
          <w:spacing w:val="3"/>
          <w:sz w:val="16"/>
          <w:szCs w:val="16"/>
          <w:lang w:eastAsia="ru-RU"/>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4B1501">
        <w:rPr>
          <w:rFonts w:ascii="Times New Roman" w:hAnsi="Times New Roman" w:cs="Times New Roman"/>
          <w:sz w:val="16"/>
          <w:szCs w:val="16"/>
        </w:rPr>
        <w:t>.</w:t>
      </w:r>
    </w:p>
    <w:p w:rsidR="007440CA" w:rsidRPr="004B1501" w:rsidRDefault="007440CA" w:rsidP="007440CA">
      <w:pPr>
        <w:spacing w:after="0" w:line="240" w:lineRule="auto"/>
        <w:jc w:val="both"/>
        <w:rPr>
          <w:rFonts w:ascii="Times New Roman" w:eastAsia="Times New Roman" w:hAnsi="Times New Roman" w:cs="Times New Roman"/>
          <w:color w:val="000000"/>
          <w:spacing w:val="3"/>
          <w:sz w:val="16"/>
          <w:szCs w:val="16"/>
          <w:lang w:eastAsia="ru-RU"/>
        </w:rPr>
      </w:pPr>
    </w:p>
    <w:p w:rsidR="007440CA" w:rsidRPr="004B1501" w:rsidRDefault="007440CA" w:rsidP="007440CA">
      <w:pPr>
        <w:spacing w:after="0" w:line="240" w:lineRule="auto"/>
        <w:jc w:val="both"/>
        <w:rPr>
          <w:rFonts w:ascii="Times New Roman" w:eastAsia="Times New Roman" w:hAnsi="Times New Roman" w:cs="Times New Roman"/>
          <w:color w:val="000000"/>
          <w:spacing w:val="3"/>
          <w:sz w:val="16"/>
          <w:szCs w:val="16"/>
          <w:lang w:eastAsia="ru-RU"/>
        </w:rPr>
      </w:pPr>
      <w:r w:rsidRPr="004B1501">
        <w:rPr>
          <w:rFonts w:ascii="Times New Roman" w:eastAsia="Times New Roman" w:hAnsi="Times New Roman" w:cs="Times New Roman"/>
          <w:color w:val="000000"/>
          <w:spacing w:val="3"/>
          <w:sz w:val="16"/>
          <w:szCs w:val="16"/>
          <w:lang w:eastAsia="ru-RU"/>
        </w:rPr>
        <w:t>20. Статью 31 исключить.</w:t>
      </w:r>
    </w:p>
    <w:p w:rsidR="007440CA" w:rsidRPr="004B1501" w:rsidRDefault="007440CA" w:rsidP="007440CA">
      <w:pPr>
        <w:spacing w:after="0" w:line="240" w:lineRule="auto"/>
        <w:jc w:val="both"/>
        <w:rPr>
          <w:rFonts w:ascii="Times New Roman" w:eastAsia="Times New Roman" w:hAnsi="Times New Roman" w:cs="Times New Roman"/>
          <w:color w:val="000000"/>
          <w:spacing w:val="3"/>
          <w:sz w:val="16"/>
          <w:szCs w:val="16"/>
          <w:lang w:eastAsia="ru-RU"/>
        </w:rPr>
      </w:pPr>
    </w:p>
    <w:p w:rsidR="007440CA" w:rsidRPr="004B1501" w:rsidRDefault="007440CA" w:rsidP="007440CA">
      <w:pPr>
        <w:spacing w:after="0" w:line="240" w:lineRule="auto"/>
        <w:jc w:val="both"/>
        <w:rPr>
          <w:rFonts w:ascii="Times New Roman" w:eastAsia="Times New Roman" w:hAnsi="Times New Roman" w:cs="Times New Roman"/>
          <w:color w:val="000000"/>
          <w:spacing w:val="3"/>
          <w:sz w:val="16"/>
          <w:szCs w:val="16"/>
          <w:lang w:eastAsia="ru-RU"/>
        </w:rPr>
      </w:pPr>
      <w:r w:rsidRPr="004B1501">
        <w:rPr>
          <w:rFonts w:ascii="Times New Roman" w:eastAsia="Times New Roman" w:hAnsi="Times New Roman" w:cs="Times New Roman"/>
          <w:color w:val="000000"/>
          <w:spacing w:val="3"/>
          <w:sz w:val="16"/>
          <w:szCs w:val="16"/>
          <w:lang w:eastAsia="ru-RU"/>
        </w:rPr>
        <w:t>21. В статье 37:</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color w:val="000000"/>
          <w:spacing w:val="3"/>
          <w:sz w:val="16"/>
          <w:szCs w:val="16"/>
          <w:lang w:eastAsia="ru-RU"/>
        </w:rPr>
        <w:t>1) в части 1 слова «г</w:t>
      </w:r>
      <w:r w:rsidRPr="004B1501">
        <w:rPr>
          <w:rFonts w:ascii="Times New Roman" w:hAnsi="Times New Roman" w:cs="Times New Roman"/>
          <w:sz w:val="16"/>
          <w:szCs w:val="16"/>
        </w:rPr>
        <w:t>лавы городского округа «Вуктыл» - председателя Совета округа» заменить словами «</w:t>
      </w:r>
      <w:r w:rsidRPr="004B1501">
        <w:rPr>
          <w:rFonts w:ascii="Times New Roman" w:eastAsia="Times New Roman" w:hAnsi="Times New Roman" w:cs="Times New Roman"/>
          <w:sz w:val="16"/>
          <w:szCs w:val="16"/>
          <w:lang w:eastAsia="ru-RU"/>
        </w:rPr>
        <w:t>главы 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 xml:space="preserve">2) в части 2 </w:t>
      </w:r>
      <w:r w:rsidRPr="004B1501">
        <w:rPr>
          <w:rFonts w:ascii="Times New Roman" w:eastAsia="Times New Roman" w:hAnsi="Times New Roman" w:cs="Times New Roman"/>
          <w:color w:val="000000"/>
          <w:spacing w:val="3"/>
          <w:sz w:val="16"/>
          <w:szCs w:val="16"/>
          <w:lang w:eastAsia="ru-RU"/>
        </w:rPr>
        <w:t>слова «г</w:t>
      </w:r>
      <w:r w:rsidRPr="004B1501">
        <w:rPr>
          <w:rFonts w:ascii="Times New Roman" w:hAnsi="Times New Roman" w:cs="Times New Roman"/>
          <w:sz w:val="16"/>
          <w:szCs w:val="16"/>
        </w:rPr>
        <w:t>лавы городского округа «Вуктыл» - председателя Совета округа» заменить словами «</w:t>
      </w:r>
      <w:r w:rsidRPr="004B1501">
        <w:rPr>
          <w:rFonts w:ascii="Times New Roman" w:eastAsia="Times New Roman" w:hAnsi="Times New Roman" w:cs="Times New Roman"/>
          <w:sz w:val="16"/>
          <w:szCs w:val="16"/>
          <w:lang w:eastAsia="ru-RU"/>
        </w:rPr>
        <w:t>главы городского округа «Вуктыл» - руководителя администрации в обоих случаях»;</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hAnsi="Times New Roman" w:cs="Times New Roman"/>
          <w:sz w:val="16"/>
          <w:szCs w:val="16"/>
        </w:rPr>
        <w:t>3) в абзаце первом части 5 слова «глава городского округа «Вуктыл» - председатель Совета округа» заменить словами «</w:t>
      </w:r>
      <w:r w:rsidRPr="004B1501">
        <w:rPr>
          <w:rFonts w:ascii="Times New Roman" w:eastAsia="Times New Roman" w:hAnsi="Times New Roman" w:cs="Times New Roman"/>
          <w:sz w:val="16"/>
          <w:szCs w:val="16"/>
          <w:lang w:eastAsia="ru-RU"/>
        </w:rPr>
        <w:t>глава городского округа «Вуктыл» - руководитель администрации»;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4) в абзаце четвертом части 5 слова «</w:t>
      </w:r>
      <w:r w:rsidRPr="004B1501">
        <w:rPr>
          <w:rFonts w:ascii="Times New Roman" w:hAnsi="Times New Roman" w:cs="Times New Roman"/>
          <w:sz w:val="16"/>
          <w:szCs w:val="16"/>
        </w:rPr>
        <w:t>Глава городского округа «Вуктыл» - председатель Совета округа» заменить словами «</w:t>
      </w:r>
      <w:r w:rsidRPr="004B1501">
        <w:rPr>
          <w:rFonts w:ascii="Times New Roman" w:eastAsia="Times New Roman" w:hAnsi="Times New Roman" w:cs="Times New Roman"/>
          <w:sz w:val="16"/>
          <w:szCs w:val="16"/>
          <w:lang w:eastAsia="ru-RU"/>
        </w:rPr>
        <w:t>Глава городского округа «Вуктыл» - руководитель администрации»;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5) в части 6 слова «</w:t>
      </w:r>
      <w:r w:rsidRPr="004B1501">
        <w:rPr>
          <w:rFonts w:ascii="Times New Roman" w:hAnsi="Times New Roman" w:cs="Times New Roman"/>
          <w:sz w:val="16"/>
          <w:szCs w:val="16"/>
        </w:rPr>
        <w:t>главы городского округа «Вуктыл» - председателя Совета округа» заменить словами «</w:t>
      </w:r>
      <w:r w:rsidRPr="004B1501">
        <w:rPr>
          <w:rFonts w:ascii="Times New Roman" w:eastAsia="Times New Roman" w:hAnsi="Times New Roman" w:cs="Times New Roman"/>
          <w:sz w:val="16"/>
          <w:szCs w:val="16"/>
          <w:lang w:eastAsia="ru-RU"/>
        </w:rPr>
        <w:t>главы 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440CA" w:rsidRPr="004B1501" w:rsidRDefault="007440CA" w:rsidP="007440C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B1501">
        <w:rPr>
          <w:rFonts w:ascii="Times New Roman" w:eastAsia="Times New Roman" w:hAnsi="Times New Roman" w:cs="Times New Roman"/>
          <w:sz w:val="16"/>
          <w:szCs w:val="16"/>
          <w:lang w:eastAsia="ru-RU"/>
        </w:rPr>
        <w:t>22. Часть 4 статьи 38 изложить в следующей редакции: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eastAsia="Times New Roman" w:hAnsi="Times New Roman" w:cs="Times New Roman"/>
          <w:sz w:val="16"/>
          <w:szCs w:val="16"/>
          <w:lang w:eastAsia="ru-RU"/>
        </w:rPr>
        <w:t>«</w:t>
      </w:r>
      <w:r w:rsidRPr="004B1501">
        <w:rPr>
          <w:rFonts w:ascii="Times New Roman" w:hAnsi="Times New Roman" w:cs="Times New Roman"/>
          <w:sz w:val="16"/>
          <w:szCs w:val="16"/>
        </w:rPr>
        <w:t>4. В систему муниципальных правовых актов входят:</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 Устав муниципального образования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 правовые акты, принятые на местном референдуме;</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3) решения Совета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4) постановления и распоряжения главы 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5) постановления и распоряжения председателя Совета городского округа </w:t>
      </w:r>
      <w:r w:rsidRPr="004B1501">
        <w:rPr>
          <w:rFonts w:ascii="Times New Roman" w:eastAsia="Times New Roman" w:hAnsi="Times New Roman" w:cs="Times New Roman"/>
          <w:sz w:val="16"/>
          <w:szCs w:val="16"/>
          <w:lang w:eastAsia="ru-RU"/>
        </w:rPr>
        <w:t>«Вуктыл»</w:t>
      </w:r>
      <w:r w:rsidRPr="004B1501">
        <w:rPr>
          <w:rFonts w:ascii="Times New Roman" w:hAnsi="Times New Roman" w:cs="Times New Roman"/>
          <w:sz w:val="16"/>
          <w:szCs w:val="16"/>
        </w:rPr>
        <w:t>;</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6) постановления и распоряжения администрации городского округа </w:t>
      </w:r>
      <w:r w:rsidRPr="004B1501">
        <w:rPr>
          <w:rFonts w:ascii="Times New Roman" w:eastAsia="Times New Roman" w:hAnsi="Times New Roman" w:cs="Times New Roman"/>
          <w:sz w:val="16"/>
          <w:szCs w:val="16"/>
          <w:lang w:eastAsia="ru-RU"/>
        </w:rPr>
        <w:t>«Вуктыл»</w:t>
      </w:r>
      <w:r w:rsidRPr="004B1501">
        <w:rPr>
          <w:rFonts w:ascii="Times New Roman" w:hAnsi="Times New Roman" w:cs="Times New Roman"/>
          <w:sz w:val="16"/>
          <w:szCs w:val="16"/>
        </w:rPr>
        <w:t>;</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7) правовые акты иных органов местного самоуправления и должностных лиц местного самоуправления, принимаемые в форме распоряжений и (или) приказов.».</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23. В статье 39:</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 в части 3 слова «главы городского округа «Вуктыл» -» исключить;</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 часть 3 дополнить абзацем 2 следующего содержания:</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«Нормативный правовой акт, принятый Советом городского округа «Вуктыл», направляется главе городского округа «Вуктыл» - руководителю администрации для подписания и обнародования в течение 10 дней. Глава городского округа «Вуктыл» - руководитель администрации имеет право отклонить нормативный правовой акт, принятый Советом городского округа </w:t>
      </w:r>
      <w:r w:rsidRPr="004B1501">
        <w:rPr>
          <w:rFonts w:ascii="Times New Roman" w:eastAsia="Times New Roman" w:hAnsi="Times New Roman" w:cs="Times New Roman"/>
          <w:sz w:val="16"/>
          <w:szCs w:val="16"/>
          <w:lang w:eastAsia="ru-RU"/>
        </w:rPr>
        <w:t>«Вуктыл»</w:t>
      </w:r>
      <w:r w:rsidRPr="004B1501">
        <w:rPr>
          <w:rFonts w:ascii="Times New Roman" w:hAnsi="Times New Roman" w:cs="Times New Roman"/>
          <w:sz w:val="16"/>
          <w:szCs w:val="16"/>
        </w:rPr>
        <w:t xml:space="preserve">. В этом случае указанный нормативный правовой акт в течение 10 дней возвращается в Совет городского округа </w:t>
      </w:r>
      <w:r w:rsidRPr="004B1501">
        <w:rPr>
          <w:rFonts w:ascii="Times New Roman" w:eastAsia="Times New Roman" w:hAnsi="Times New Roman" w:cs="Times New Roman"/>
          <w:sz w:val="16"/>
          <w:szCs w:val="16"/>
          <w:lang w:eastAsia="ru-RU"/>
        </w:rPr>
        <w:t xml:space="preserve">«Вуктыл» </w:t>
      </w:r>
      <w:r w:rsidRPr="004B1501">
        <w:rPr>
          <w:rFonts w:ascii="Times New Roman" w:hAnsi="Times New Roman" w:cs="Times New Roman"/>
          <w:sz w:val="16"/>
          <w:szCs w:val="16"/>
        </w:rPr>
        <w:t xml:space="preserve">с мотивированным обоснованием его отклонения либо с предложениями о внесении в него изменений и дополнений. Если глава городского округа «Вуктыл» - руководитель администрации отклонит нормативный правовой акт, он вновь рассматривается Советом городского округа </w:t>
      </w:r>
      <w:r w:rsidRPr="004B1501">
        <w:rPr>
          <w:rFonts w:ascii="Times New Roman" w:eastAsia="Times New Roman" w:hAnsi="Times New Roman" w:cs="Times New Roman"/>
          <w:sz w:val="16"/>
          <w:szCs w:val="16"/>
          <w:lang w:eastAsia="ru-RU"/>
        </w:rPr>
        <w:t>«Вуктыл»</w:t>
      </w:r>
      <w:r w:rsidRPr="004B1501">
        <w:rPr>
          <w:rFonts w:ascii="Times New Roman" w:hAnsi="Times New Roman" w:cs="Times New Roman"/>
          <w:sz w:val="16"/>
          <w:szCs w:val="16"/>
        </w:rPr>
        <w:t xml:space="preserve">.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городского округа </w:t>
      </w:r>
      <w:r w:rsidRPr="004B1501">
        <w:rPr>
          <w:rFonts w:ascii="Times New Roman" w:eastAsia="Times New Roman" w:hAnsi="Times New Roman" w:cs="Times New Roman"/>
          <w:sz w:val="16"/>
          <w:szCs w:val="16"/>
          <w:lang w:eastAsia="ru-RU"/>
        </w:rPr>
        <w:t>«Вуктыл»</w:t>
      </w:r>
      <w:r w:rsidRPr="004B1501">
        <w:rPr>
          <w:rFonts w:ascii="Times New Roman" w:hAnsi="Times New Roman" w:cs="Times New Roman"/>
          <w:sz w:val="16"/>
          <w:szCs w:val="16"/>
        </w:rPr>
        <w:t xml:space="preserve">, он подлежит подписанию главой городского округа «Вуктыл» - руководителем администрации в течение семи дней и обнародованию.». </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3) часть 4 изложить в следующей редакции: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«4. Постановления и распоряжения администрации городского округа «Вуктыл» принимаются в порядке, установленном в Положении об администрации городского округа «Вуктыл», утверждаемом Советом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4) часть 6 изложить в следующей редакции: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«6. Проекты муниципальных правовых актов могут вноситься главой городского округа - руководителем администрации, председателем Совета округа </w:t>
      </w:r>
      <w:r w:rsidRPr="004B1501">
        <w:rPr>
          <w:rFonts w:ascii="Times New Roman" w:eastAsia="Times New Roman" w:hAnsi="Times New Roman" w:cs="Times New Roman"/>
          <w:sz w:val="16"/>
          <w:szCs w:val="16"/>
          <w:lang w:eastAsia="ru-RU"/>
        </w:rPr>
        <w:t>«Вуктыл»</w:t>
      </w:r>
      <w:r w:rsidRPr="004B1501">
        <w:rPr>
          <w:rFonts w:ascii="Times New Roman" w:hAnsi="Times New Roman" w:cs="Times New Roman"/>
          <w:sz w:val="16"/>
          <w:szCs w:val="16"/>
        </w:rPr>
        <w:t>, депутатами Совета городского округа «Вуктыл», органами администрации, наделенными правами юридического лица, прокурором города Вуктыла, Контрольно-счетной палатой городского округа «Вуктыл», а также гражданами, обладающими избирательным правом, в порядке, установленном Советом городского округа «Вуктыл».».</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24. В статье 41:</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1) в части 1 слова «главы городского округа «Вуктыл» - председателя Совета округа, руководителя администрации городского округа «Вуктыл»,» заменить словами «главы городского округа «Вуктыл» - руководителя администрации»;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2) в части 3 слова «, если указанные изменения и дополнения вносятся в целях приведения Устава городского округа «Вуктыл» в соответствие с </w:t>
      </w:r>
      <w:hyperlink r:id="rId32" w:history="1">
        <w:r w:rsidRPr="004B1501">
          <w:rPr>
            <w:rFonts w:ascii="Times New Roman" w:hAnsi="Times New Roman" w:cs="Times New Roman"/>
            <w:sz w:val="16"/>
            <w:szCs w:val="16"/>
          </w:rPr>
          <w:t>Конституцией</w:t>
        </w:r>
      </w:hyperlink>
      <w:r w:rsidRPr="004B1501">
        <w:rPr>
          <w:rFonts w:ascii="Times New Roman" w:hAnsi="Times New Roman" w:cs="Times New Roman"/>
          <w:sz w:val="16"/>
          <w:szCs w:val="16"/>
        </w:rPr>
        <w:t xml:space="preserve"> Российской Федерации, федеральными законами.» заменить словами «, когда в Устав городского округа «Вуктыл» вносятся изменения в форме точного воспроизведения положений </w:t>
      </w:r>
      <w:hyperlink r:id="rId33" w:history="1">
        <w:r w:rsidRPr="004B1501">
          <w:rPr>
            <w:rFonts w:ascii="Times New Roman" w:hAnsi="Times New Roman" w:cs="Times New Roman"/>
            <w:sz w:val="16"/>
            <w:szCs w:val="16"/>
          </w:rPr>
          <w:t>Конституции</w:t>
        </w:r>
      </w:hyperlink>
      <w:r w:rsidRPr="004B1501">
        <w:rPr>
          <w:rFonts w:ascii="Times New Roman" w:hAnsi="Times New Roman" w:cs="Times New Roman"/>
          <w:sz w:val="16"/>
          <w:szCs w:val="16"/>
        </w:rPr>
        <w:t xml:space="preserve"> Российской Федерации, федеральных законов, Конституции Республики Коми или законов Республики Коми в целях приведения настоящего Устава в соответствие с этими нормативными правовыми актами.»;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3) в абзаце 2 части 7 слова «Глава городского округа «Вуктыл» - председатель Совета округа» заменить словами «Глава городского округа «Вуктыл» - руководитель администрации».</w:t>
      </w: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p>
    <w:p w:rsidR="007440CA"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 </w:t>
      </w:r>
    </w:p>
    <w:p w:rsidR="001133A6" w:rsidRPr="004B1501" w:rsidRDefault="001133A6" w:rsidP="007440CA">
      <w:pPr>
        <w:autoSpaceDE w:val="0"/>
        <w:autoSpaceDN w:val="0"/>
        <w:adjustRightInd w:val="0"/>
        <w:spacing w:after="0" w:line="240" w:lineRule="auto"/>
        <w:jc w:val="both"/>
        <w:rPr>
          <w:rFonts w:ascii="Times New Roman" w:hAnsi="Times New Roman" w:cs="Times New Roman"/>
          <w:sz w:val="16"/>
          <w:szCs w:val="16"/>
        </w:rPr>
      </w:pPr>
    </w:p>
    <w:p w:rsidR="007440CA" w:rsidRPr="004B1501" w:rsidRDefault="007440CA" w:rsidP="007440CA">
      <w:pPr>
        <w:autoSpaceDE w:val="0"/>
        <w:autoSpaceDN w:val="0"/>
        <w:adjustRightInd w:val="0"/>
        <w:spacing w:after="0" w:line="240" w:lineRule="auto"/>
        <w:jc w:val="both"/>
        <w:rPr>
          <w:rFonts w:ascii="Times New Roman" w:hAnsi="Times New Roman" w:cs="Times New Roman"/>
          <w:sz w:val="16"/>
          <w:szCs w:val="16"/>
        </w:rPr>
      </w:pPr>
      <w:r w:rsidRPr="004B1501">
        <w:rPr>
          <w:rFonts w:ascii="Times New Roman" w:hAnsi="Times New Roman" w:cs="Times New Roman"/>
          <w:sz w:val="16"/>
          <w:szCs w:val="16"/>
        </w:rPr>
        <w:t xml:space="preserve"> </w:t>
      </w:r>
    </w:p>
    <w:p w:rsidR="007440CA" w:rsidRPr="008803A4" w:rsidRDefault="007440CA" w:rsidP="009868EE">
      <w:pPr>
        <w:spacing w:after="0" w:line="240" w:lineRule="auto"/>
        <w:jc w:val="both"/>
        <w:rPr>
          <w:rFonts w:ascii="Times New Roman" w:hAnsi="Times New Roman" w:cs="Times New Roman"/>
          <w:sz w:val="16"/>
          <w:szCs w:val="16"/>
        </w:rPr>
      </w:pPr>
    </w:p>
    <w:p w:rsidR="007440CA" w:rsidRDefault="007440CA"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Default="00316F98" w:rsidP="009868EE">
      <w:pPr>
        <w:spacing w:after="0" w:line="240" w:lineRule="auto"/>
        <w:jc w:val="both"/>
        <w:rPr>
          <w:rFonts w:ascii="Times New Roman" w:hAnsi="Times New Roman" w:cs="Times New Roman"/>
          <w:sz w:val="16"/>
          <w:szCs w:val="16"/>
        </w:rPr>
      </w:pPr>
    </w:p>
    <w:p w:rsidR="00316F98" w:rsidRPr="008803A4" w:rsidRDefault="00316F98" w:rsidP="009868EE">
      <w:pPr>
        <w:spacing w:after="0" w:line="240" w:lineRule="auto"/>
        <w:jc w:val="both"/>
        <w:rPr>
          <w:rFonts w:ascii="Times New Roman" w:hAnsi="Times New Roman" w:cs="Times New Roman"/>
          <w:sz w:val="16"/>
          <w:szCs w:val="16"/>
        </w:rPr>
      </w:pPr>
    </w:p>
    <w:p w:rsidR="008803A4" w:rsidRPr="008803A4" w:rsidRDefault="008803A4" w:rsidP="008803A4">
      <w:pPr>
        <w:spacing w:after="0" w:line="240" w:lineRule="auto"/>
        <w:jc w:val="right"/>
        <w:rPr>
          <w:rFonts w:ascii="Times New Roman" w:eastAsia="Times New Roman" w:hAnsi="Times New Roman" w:cs="Times New Roman"/>
          <w:sz w:val="16"/>
          <w:szCs w:val="16"/>
          <w:lang w:eastAsia="ru-RU"/>
        </w:rPr>
      </w:pPr>
    </w:p>
    <w:tbl>
      <w:tblPr>
        <w:tblW w:w="9748" w:type="dxa"/>
        <w:tblLook w:val="04A0" w:firstRow="1" w:lastRow="0" w:firstColumn="1" w:lastColumn="0" w:noHBand="0" w:noVBand="1"/>
      </w:tblPr>
      <w:tblGrid>
        <w:gridCol w:w="3187"/>
        <w:gridCol w:w="2733"/>
        <w:gridCol w:w="3828"/>
      </w:tblGrid>
      <w:tr w:rsidR="008803A4" w:rsidRPr="008803A4" w:rsidTr="008803A4">
        <w:tc>
          <w:tcPr>
            <w:tcW w:w="3187" w:type="dxa"/>
          </w:tcPr>
          <w:p w:rsidR="008803A4" w:rsidRPr="008803A4" w:rsidRDefault="008803A4" w:rsidP="008803A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«Вуктыл» кар </w:t>
            </w:r>
            <w:proofErr w:type="spellStart"/>
            <w:r w:rsidRPr="008803A4">
              <w:rPr>
                <w:rFonts w:ascii="Times New Roman" w:eastAsia="Times New Roman" w:hAnsi="Times New Roman" w:cs="Times New Roman"/>
                <w:sz w:val="16"/>
                <w:szCs w:val="16"/>
                <w:lang w:eastAsia="ru-RU"/>
              </w:rPr>
              <w:t>кытшлöн</w:t>
            </w:r>
            <w:proofErr w:type="spellEnd"/>
            <w:r w:rsidRPr="008803A4">
              <w:rPr>
                <w:rFonts w:ascii="Times New Roman" w:eastAsia="Times New Roman" w:hAnsi="Times New Roman" w:cs="Times New Roman"/>
                <w:sz w:val="16"/>
                <w:szCs w:val="16"/>
                <w:lang w:eastAsia="ru-RU"/>
              </w:rPr>
              <w:t xml:space="preserve"> </w:t>
            </w:r>
            <w:proofErr w:type="spellStart"/>
            <w:r w:rsidRPr="008803A4">
              <w:rPr>
                <w:rFonts w:ascii="Times New Roman" w:eastAsia="Times New Roman" w:hAnsi="Times New Roman" w:cs="Times New Roman"/>
                <w:sz w:val="16"/>
                <w:szCs w:val="16"/>
                <w:lang w:eastAsia="ru-RU"/>
              </w:rPr>
              <w:t>öвет</w:t>
            </w:r>
            <w:proofErr w:type="spellEnd"/>
            <w:r w:rsidRPr="008803A4">
              <w:rPr>
                <w:rFonts w:ascii="Times New Roman" w:eastAsia="Times New Roman" w:hAnsi="Times New Roman" w:cs="Times New Roman"/>
                <w:sz w:val="16"/>
                <w:szCs w:val="16"/>
                <w:lang w:eastAsia="ru-RU"/>
              </w:rPr>
              <w:t xml:space="preserve"> </w:t>
            </w:r>
          </w:p>
          <w:p w:rsidR="008803A4" w:rsidRPr="008803A4" w:rsidRDefault="008803A4" w:rsidP="008803A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val="en-US" w:eastAsia="ru-RU"/>
              </w:rPr>
              <w:t>I</w:t>
            </w:r>
            <w:r w:rsidRPr="008803A4">
              <w:rPr>
                <w:rFonts w:ascii="Times New Roman" w:eastAsia="Times New Roman" w:hAnsi="Times New Roman" w:cs="Times New Roman"/>
                <w:sz w:val="16"/>
                <w:szCs w:val="16"/>
                <w:lang w:eastAsia="ru-RU"/>
              </w:rPr>
              <w:t xml:space="preserve"> </w:t>
            </w:r>
            <w:proofErr w:type="spellStart"/>
            <w:r w:rsidRPr="008803A4">
              <w:rPr>
                <w:rFonts w:ascii="Times New Roman" w:eastAsia="Times New Roman" w:hAnsi="Times New Roman" w:cs="Times New Roman"/>
                <w:sz w:val="16"/>
                <w:szCs w:val="16"/>
                <w:lang w:eastAsia="ru-RU"/>
              </w:rPr>
              <w:t>бöръян</w:t>
            </w:r>
            <w:proofErr w:type="spellEnd"/>
          </w:p>
          <w:p w:rsidR="008803A4" w:rsidRPr="008803A4" w:rsidRDefault="008803A4" w:rsidP="008803A4">
            <w:pPr>
              <w:spacing w:after="0" w:line="240" w:lineRule="auto"/>
              <w:jc w:val="center"/>
              <w:rPr>
                <w:rFonts w:ascii="Times New Roman" w:eastAsia="Times New Roman" w:hAnsi="Times New Roman" w:cs="Times New Roman"/>
                <w:b/>
                <w:sz w:val="16"/>
                <w:szCs w:val="16"/>
                <w:lang w:eastAsia="ru-RU"/>
              </w:rPr>
            </w:pPr>
          </w:p>
        </w:tc>
        <w:tc>
          <w:tcPr>
            <w:tcW w:w="2733" w:type="dxa"/>
          </w:tcPr>
          <w:p w:rsidR="008803A4" w:rsidRPr="008803A4" w:rsidRDefault="008803A4" w:rsidP="008803A4">
            <w:pPr>
              <w:spacing w:after="0" w:line="240" w:lineRule="auto"/>
              <w:jc w:val="center"/>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noProof/>
                <w:sz w:val="16"/>
                <w:szCs w:val="16"/>
                <w:lang w:eastAsia="ru-RU"/>
              </w:rPr>
              <w:drawing>
                <wp:inline distT="0" distB="0" distL="0" distR="0" wp14:anchorId="01281A9E" wp14:editId="7A91C7A2">
                  <wp:extent cx="981075" cy="1181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8803A4" w:rsidRPr="008803A4" w:rsidRDefault="008803A4" w:rsidP="008803A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bCs/>
                <w:sz w:val="16"/>
                <w:szCs w:val="16"/>
                <w:lang w:eastAsia="ru-RU"/>
              </w:rPr>
              <w:t xml:space="preserve">Совет городского округа </w:t>
            </w:r>
            <w:r w:rsidRPr="008803A4">
              <w:rPr>
                <w:rFonts w:ascii="Times New Roman" w:eastAsia="Times New Roman" w:hAnsi="Times New Roman" w:cs="Times New Roman"/>
                <w:sz w:val="16"/>
                <w:szCs w:val="16"/>
                <w:lang w:eastAsia="ru-RU"/>
              </w:rPr>
              <w:t>Вуктыл»</w:t>
            </w:r>
          </w:p>
          <w:p w:rsidR="008803A4" w:rsidRPr="008803A4" w:rsidRDefault="008803A4" w:rsidP="008803A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val="en-US" w:eastAsia="ru-RU"/>
              </w:rPr>
              <w:t>I</w:t>
            </w:r>
            <w:r w:rsidRPr="008803A4">
              <w:rPr>
                <w:rFonts w:ascii="Times New Roman" w:eastAsia="Times New Roman" w:hAnsi="Times New Roman" w:cs="Times New Roman"/>
                <w:sz w:val="16"/>
                <w:szCs w:val="16"/>
                <w:lang w:eastAsia="ru-RU"/>
              </w:rPr>
              <w:t xml:space="preserve"> созыв</w:t>
            </w:r>
          </w:p>
          <w:p w:rsidR="008803A4" w:rsidRPr="008803A4" w:rsidRDefault="008803A4" w:rsidP="008803A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p>
          <w:p w:rsidR="008803A4" w:rsidRPr="008803A4" w:rsidRDefault="008803A4" w:rsidP="008803A4">
            <w:pPr>
              <w:spacing w:after="0" w:line="240" w:lineRule="auto"/>
              <w:jc w:val="center"/>
              <w:rPr>
                <w:rFonts w:ascii="Times New Roman" w:eastAsia="Times New Roman" w:hAnsi="Times New Roman" w:cs="Times New Roman"/>
                <w:b/>
                <w:sz w:val="16"/>
                <w:szCs w:val="16"/>
                <w:lang w:eastAsia="ru-RU"/>
              </w:rPr>
            </w:pPr>
          </w:p>
        </w:tc>
      </w:tr>
    </w:tbl>
    <w:p w:rsidR="008803A4" w:rsidRPr="008803A4" w:rsidRDefault="008803A4" w:rsidP="008803A4">
      <w:pPr>
        <w:spacing w:after="0" w:line="240" w:lineRule="auto"/>
        <w:jc w:val="center"/>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69504" behindDoc="0" locked="0" layoutInCell="1" allowOverlap="1" wp14:anchorId="45A48072" wp14:editId="52E07EB0">
                <wp:simplePos x="0" y="0"/>
                <wp:positionH relativeFrom="column">
                  <wp:posOffset>-457200</wp:posOffset>
                </wp:positionH>
                <wp:positionV relativeFrom="paragraph">
                  <wp:posOffset>0</wp:posOffset>
                </wp:positionV>
                <wp:extent cx="114300" cy="1143000"/>
                <wp:effectExtent l="0" t="0" r="1905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1133A6" w:rsidRDefault="001133A6" w:rsidP="008803A4">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2" type="#_x0000_t202" style="position:absolute;left:0;text-align:left;margin-left:-36pt;margin-top:0;width:9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" strokecolor="white">
                <v:textbox>
                  <w:txbxContent>
                    <w:p w:rsidR="001133A6" w:rsidRDefault="001133A6" w:rsidP="008803A4">
                      <w:r>
                        <w:t xml:space="preserve">       </w:t>
                      </w:r>
                    </w:p>
                  </w:txbxContent>
                </v:textbox>
              </v:shape>
            </w:pict>
          </mc:Fallback>
        </mc:AlternateContent>
      </w:r>
      <w:r w:rsidRPr="008803A4">
        <w:rPr>
          <w:rFonts w:ascii="Times New Roman" w:eastAsia="Times New Roman" w:hAnsi="Times New Roman" w:cs="Times New Roman"/>
          <w:b/>
          <w:sz w:val="16"/>
          <w:szCs w:val="16"/>
          <w:lang w:eastAsia="ru-RU"/>
        </w:rPr>
        <w:t>ТШÖКТÖМ</w:t>
      </w:r>
    </w:p>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РЕШЕНИЕ</w:t>
      </w:r>
    </w:p>
    <w:p w:rsidR="008803A4" w:rsidRPr="008803A4" w:rsidRDefault="008803A4" w:rsidP="008803A4">
      <w:pPr>
        <w:spacing w:after="0" w:line="240" w:lineRule="auto"/>
        <w:ind w:firstLine="540"/>
        <w:jc w:val="right"/>
        <w:rPr>
          <w:rFonts w:ascii="Times New Roman" w:eastAsia="Times New Roman" w:hAnsi="Times New Roman" w:cs="Times New Roman"/>
          <w:bCs/>
          <w:sz w:val="16"/>
          <w:szCs w:val="16"/>
          <w:lang w:eastAsia="ru-RU"/>
        </w:rPr>
      </w:pPr>
      <w:r w:rsidRPr="008803A4">
        <w:rPr>
          <w:rFonts w:ascii="Times New Roman" w:eastAsia="Times New Roman" w:hAnsi="Times New Roman" w:cs="Times New Roman"/>
          <w:b/>
          <w:bCs/>
          <w:sz w:val="16"/>
          <w:szCs w:val="16"/>
          <w:lang w:eastAsia="ru-RU"/>
        </w:rPr>
        <w:tab/>
      </w:r>
      <w:r w:rsidRPr="008803A4">
        <w:rPr>
          <w:rFonts w:ascii="Times New Roman" w:eastAsia="Times New Roman" w:hAnsi="Times New Roman" w:cs="Times New Roman"/>
          <w:b/>
          <w:bCs/>
          <w:sz w:val="16"/>
          <w:szCs w:val="16"/>
          <w:lang w:eastAsia="ru-RU"/>
        </w:rPr>
        <w:tab/>
      </w:r>
      <w:r w:rsidRPr="008803A4">
        <w:rPr>
          <w:rFonts w:ascii="Times New Roman" w:eastAsia="Times New Roman" w:hAnsi="Times New Roman" w:cs="Times New Roman"/>
          <w:b/>
          <w:bCs/>
          <w:sz w:val="16"/>
          <w:szCs w:val="16"/>
          <w:lang w:eastAsia="ru-RU"/>
        </w:rPr>
        <w:tab/>
      </w:r>
      <w:r w:rsidRPr="008803A4">
        <w:rPr>
          <w:rFonts w:ascii="Times New Roman" w:eastAsia="Times New Roman" w:hAnsi="Times New Roman" w:cs="Times New Roman"/>
          <w:b/>
          <w:bCs/>
          <w:sz w:val="16"/>
          <w:szCs w:val="16"/>
          <w:lang w:eastAsia="ru-RU"/>
        </w:rPr>
        <w:tab/>
      </w:r>
      <w:r w:rsidRPr="008803A4">
        <w:rPr>
          <w:rFonts w:ascii="Times New Roman" w:eastAsia="Times New Roman" w:hAnsi="Times New Roman" w:cs="Times New Roman"/>
          <w:b/>
          <w:bCs/>
          <w:sz w:val="16"/>
          <w:szCs w:val="16"/>
          <w:lang w:eastAsia="ru-RU"/>
        </w:rPr>
        <w:tab/>
      </w:r>
      <w:r w:rsidRPr="008803A4">
        <w:rPr>
          <w:rFonts w:ascii="Times New Roman" w:eastAsia="Times New Roman" w:hAnsi="Times New Roman" w:cs="Times New Roman"/>
          <w:b/>
          <w:bCs/>
          <w:sz w:val="16"/>
          <w:szCs w:val="16"/>
          <w:lang w:eastAsia="ru-RU"/>
        </w:rPr>
        <w:tab/>
      </w:r>
    </w:p>
    <w:p w:rsidR="008803A4" w:rsidRPr="008803A4" w:rsidRDefault="008803A4" w:rsidP="008803A4">
      <w:pPr>
        <w:autoSpaceDE w:val="0"/>
        <w:autoSpaceDN w:val="0"/>
        <w:adjustRightInd w:val="0"/>
        <w:spacing w:after="0" w:line="240" w:lineRule="auto"/>
        <w:rPr>
          <w:rFonts w:ascii="Times New Roman" w:eastAsia="Times New Roman" w:hAnsi="Times New Roman" w:cs="Times New Roman"/>
          <w:b/>
          <w:bCs/>
          <w:sz w:val="16"/>
          <w:szCs w:val="16"/>
          <w:lang w:eastAsia="ru-RU"/>
        </w:rPr>
      </w:pPr>
    </w:p>
    <w:p w:rsidR="008803A4" w:rsidRPr="008803A4" w:rsidRDefault="008803A4" w:rsidP="008803A4">
      <w:pPr>
        <w:spacing w:after="0" w:line="240" w:lineRule="auto"/>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От «30» мая 2017 г. № 233</w:t>
      </w:r>
    </w:p>
    <w:p w:rsidR="008803A4" w:rsidRPr="008803A4" w:rsidRDefault="008803A4" w:rsidP="008803A4">
      <w:pPr>
        <w:spacing w:after="0" w:line="240" w:lineRule="auto"/>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(Республика Коми, г. Вуктыл)</w:t>
      </w:r>
    </w:p>
    <w:p w:rsidR="008803A4" w:rsidRPr="008803A4" w:rsidRDefault="008803A4" w:rsidP="008803A4">
      <w:pPr>
        <w:spacing w:after="0" w:line="240" w:lineRule="auto"/>
        <w:jc w:val="both"/>
        <w:rPr>
          <w:rFonts w:ascii="Times New Roman" w:eastAsia="Times New Roman" w:hAnsi="Times New Roman" w:cs="Times New Roman"/>
          <w:sz w:val="16"/>
          <w:szCs w:val="16"/>
          <w:lang w:eastAsia="ru-RU"/>
        </w:rPr>
      </w:pPr>
    </w:p>
    <w:p w:rsidR="008803A4" w:rsidRPr="008803A4" w:rsidRDefault="008803A4" w:rsidP="008803A4">
      <w:pPr>
        <w:autoSpaceDE w:val="0"/>
        <w:autoSpaceDN w:val="0"/>
        <w:spacing w:after="0" w:line="240" w:lineRule="auto"/>
        <w:ind w:right="-6"/>
        <w:jc w:val="both"/>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 xml:space="preserve">О    принятии   к   сведению    отчета </w:t>
      </w:r>
    </w:p>
    <w:p w:rsidR="008803A4" w:rsidRPr="008803A4" w:rsidRDefault="008803A4" w:rsidP="008803A4">
      <w:pPr>
        <w:tabs>
          <w:tab w:val="left" w:pos="851"/>
        </w:tabs>
        <w:suppressAutoHyphens/>
        <w:spacing w:after="0" w:line="240" w:lineRule="auto"/>
        <w:ind w:right="-1"/>
        <w:jc w:val="both"/>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о  деятельности  Контрольно-счетной</w:t>
      </w:r>
    </w:p>
    <w:p w:rsidR="008803A4" w:rsidRPr="008803A4" w:rsidRDefault="008803A4" w:rsidP="008803A4">
      <w:pPr>
        <w:tabs>
          <w:tab w:val="left" w:pos="851"/>
        </w:tabs>
        <w:suppressAutoHyphens/>
        <w:spacing w:after="0" w:line="240" w:lineRule="auto"/>
        <w:ind w:right="-1"/>
        <w:jc w:val="both"/>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 xml:space="preserve">палаты городского округа «Вуктыла»  </w:t>
      </w:r>
    </w:p>
    <w:p w:rsidR="008803A4" w:rsidRPr="008803A4" w:rsidRDefault="008803A4" w:rsidP="008803A4">
      <w:pPr>
        <w:tabs>
          <w:tab w:val="left" w:pos="851"/>
        </w:tabs>
        <w:suppressAutoHyphens/>
        <w:spacing w:after="0" w:line="240" w:lineRule="auto"/>
        <w:ind w:right="-1"/>
        <w:jc w:val="both"/>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за 2016 год</w:t>
      </w:r>
    </w:p>
    <w:p w:rsidR="008803A4" w:rsidRPr="008803A4" w:rsidRDefault="008803A4" w:rsidP="008803A4">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8803A4" w:rsidRPr="008803A4" w:rsidRDefault="008803A4" w:rsidP="008803A4">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8803A4" w:rsidRPr="008803A4" w:rsidRDefault="008803A4" w:rsidP="008803A4">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соответствии с частью 10 статьи 6 Федеральным </w:t>
      </w:r>
      <w:hyperlink r:id="rId34" w:history="1">
        <w:r w:rsidRPr="008803A4">
          <w:rPr>
            <w:rFonts w:ascii="Times New Roman" w:eastAsia="Times New Roman" w:hAnsi="Times New Roman" w:cs="Times New Roman"/>
            <w:sz w:val="16"/>
            <w:szCs w:val="16"/>
            <w:lang w:eastAsia="ru-RU"/>
          </w:rPr>
          <w:t>законом</w:t>
        </w:r>
      </w:hyperlink>
      <w:r w:rsidRPr="008803A4">
        <w:rPr>
          <w:rFonts w:ascii="Times New Roman" w:eastAsia="Times New Roman" w:hAnsi="Times New Roman" w:cs="Times New Roman"/>
          <w:sz w:val="16"/>
          <w:szCs w:val="16"/>
          <w:lang w:eastAsia="ru-RU"/>
        </w:rPr>
        <w:t xml:space="preserve"> от 07.02.2011 №6-ФЗ «Об общих принципах организации и деятельности контрольно-счетных органов субъектов Российской Федерации и муниципальных образований», пунктом 2 раздела 20 Положения о Контрольно-счетной палате городского округа «Вуктыл», утвержденного решением Совета городского округа «Вуктыл» от 19.04.2016 №31, </w:t>
      </w:r>
    </w:p>
    <w:p w:rsidR="008803A4" w:rsidRPr="008803A4" w:rsidRDefault="008803A4" w:rsidP="008803A4">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8803A4" w:rsidRDefault="008803A4" w:rsidP="008803A4">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Совет городского округа «Вуктыл» решил:</w:t>
      </w:r>
    </w:p>
    <w:p w:rsidR="001133A6" w:rsidRPr="008803A4" w:rsidRDefault="001133A6" w:rsidP="008803A4">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8803A4" w:rsidRPr="008803A4" w:rsidRDefault="008803A4" w:rsidP="008803A4">
      <w:pPr>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8803A4" w:rsidRPr="008803A4" w:rsidRDefault="008803A4" w:rsidP="008803A4">
      <w:pPr>
        <w:numPr>
          <w:ilvl w:val="0"/>
          <w:numId w:val="6"/>
        </w:numPr>
        <w:tabs>
          <w:tab w:val="left" w:pos="0"/>
          <w:tab w:val="left" w:pos="851"/>
        </w:tabs>
        <w:suppressAutoHyphens/>
        <w:spacing w:after="0" w:line="240" w:lineRule="auto"/>
        <w:ind w:left="0" w:right="-1"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Принять к сведению отчет о деятельности Контрольно-счетной палаты городского округа «Вуктыл»  за 2016 год согласно приложению.</w:t>
      </w:r>
    </w:p>
    <w:p w:rsidR="008803A4" w:rsidRPr="008803A4" w:rsidRDefault="008803A4" w:rsidP="008803A4">
      <w:pPr>
        <w:numPr>
          <w:ilvl w:val="0"/>
          <w:numId w:val="6"/>
        </w:numPr>
        <w:tabs>
          <w:tab w:val="left" w:pos="567"/>
          <w:tab w:val="left" w:pos="851"/>
        </w:tabs>
        <w:suppressAutoHyphens/>
        <w:spacing w:after="0" w:line="240" w:lineRule="auto"/>
        <w:ind w:left="0" w:right="-1"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Признать деятельность Контрольно-счетной палаты городского округа «Вуктыл» за 2016 год удовлетворительной.</w:t>
      </w:r>
    </w:p>
    <w:p w:rsidR="008803A4" w:rsidRPr="008803A4" w:rsidRDefault="008803A4" w:rsidP="008803A4">
      <w:pPr>
        <w:tabs>
          <w:tab w:val="left" w:pos="851"/>
        </w:tabs>
        <w:spacing w:after="0" w:line="240" w:lineRule="auto"/>
        <w:ind w:firstLine="567"/>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 Настоящее решение вступает в силу со дня подписания и подлежит опубликованию (обнародованию).</w:t>
      </w:r>
    </w:p>
    <w:p w:rsidR="008803A4" w:rsidRPr="008803A4" w:rsidRDefault="008803A4" w:rsidP="008803A4">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8803A4" w:rsidRDefault="008803A4" w:rsidP="008803A4">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1133A6" w:rsidRPr="008803A4" w:rsidRDefault="001133A6" w:rsidP="008803A4">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8803A4" w:rsidRPr="008803A4" w:rsidRDefault="008803A4" w:rsidP="008803A4">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p w:rsidR="008803A4" w:rsidRPr="008803A4" w:rsidRDefault="008803A4" w:rsidP="008803A4">
      <w:pPr>
        <w:spacing w:after="0" w:line="240" w:lineRule="auto"/>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Глава городского округа «Вуктыл»  -  </w:t>
      </w:r>
    </w:p>
    <w:p w:rsidR="008803A4" w:rsidRPr="008803A4" w:rsidRDefault="008803A4" w:rsidP="008803A4">
      <w:pPr>
        <w:spacing w:after="0" w:line="240" w:lineRule="auto"/>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председатель Совета округа</w:t>
      </w:r>
      <w:r w:rsidRPr="008803A4">
        <w:rPr>
          <w:rFonts w:ascii="Times New Roman" w:eastAsia="Times New Roman" w:hAnsi="Times New Roman" w:cs="Times New Roman"/>
          <w:sz w:val="16"/>
          <w:szCs w:val="16"/>
          <w:lang w:eastAsia="ru-RU"/>
        </w:rPr>
        <w:tab/>
      </w:r>
      <w:r w:rsidRPr="008803A4">
        <w:rPr>
          <w:rFonts w:ascii="Times New Roman" w:eastAsia="Times New Roman" w:hAnsi="Times New Roman" w:cs="Times New Roman"/>
          <w:sz w:val="16"/>
          <w:szCs w:val="16"/>
          <w:lang w:eastAsia="ru-RU"/>
        </w:rPr>
        <w:tab/>
      </w:r>
      <w:r w:rsidRPr="008803A4">
        <w:rPr>
          <w:rFonts w:ascii="Times New Roman" w:eastAsia="Times New Roman" w:hAnsi="Times New Roman" w:cs="Times New Roman"/>
          <w:sz w:val="16"/>
          <w:szCs w:val="16"/>
          <w:lang w:eastAsia="ru-RU"/>
        </w:rPr>
        <w:tab/>
      </w:r>
      <w:r w:rsidRPr="008803A4">
        <w:rPr>
          <w:rFonts w:ascii="Times New Roman" w:eastAsia="Times New Roman" w:hAnsi="Times New Roman" w:cs="Times New Roman"/>
          <w:sz w:val="16"/>
          <w:szCs w:val="16"/>
          <w:lang w:eastAsia="ru-RU"/>
        </w:rPr>
        <w:tab/>
      </w:r>
      <w:r w:rsidRPr="008803A4">
        <w:rPr>
          <w:rFonts w:ascii="Times New Roman" w:eastAsia="Times New Roman" w:hAnsi="Times New Roman" w:cs="Times New Roman"/>
          <w:sz w:val="16"/>
          <w:szCs w:val="16"/>
          <w:lang w:eastAsia="ru-RU"/>
        </w:rPr>
        <w:tab/>
      </w:r>
      <w:r w:rsidRPr="008803A4">
        <w:rPr>
          <w:rFonts w:ascii="Times New Roman" w:eastAsia="Times New Roman" w:hAnsi="Times New Roman" w:cs="Times New Roman"/>
          <w:sz w:val="16"/>
          <w:szCs w:val="16"/>
          <w:lang w:eastAsia="ru-RU"/>
        </w:rPr>
        <w:tab/>
      </w:r>
      <w:r w:rsidRPr="008803A4">
        <w:rPr>
          <w:rFonts w:ascii="Times New Roman" w:eastAsia="Times New Roman" w:hAnsi="Times New Roman" w:cs="Times New Roman"/>
          <w:sz w:val="16"/>
          <w:szCs w:val="16"/>
          <w:lang w:eastAsia="ru-RU"/>
        </w:rPr>
        <w:tab/>
        <w:t xml:space="preserve">           </w:t>
      </w:r>
      <w:r w:rsidR="001133A6">
        <w:rPr>
          <w:rFonts w:ascii="Times New Roman" w:eastAsia="Times New Roman" w:hAnsi="Times New Roman" w:cs="Times New Roman"/>
          <w:sz w:val="16"/>
          <w:szCs w:val="16"/>
          <w:lang w:eastAsia="ru-RU"/>
        </w:rPr>
        <w:t xml:space="preserve">                </w:t>
      </w:r>
      <w:r w:rsidR="00316F98">
        <w:rPr>
          <w:rFonts w:ascii="Times New Roman" w:eastAsia="Times New Roman" w:hAnsi="Times New Roman" w:cs="Times New Roman"/>
          <w:sz w:val="16"/>
          <w:szCs w:val="16"/>
          <w:lang w:eastAsia="ru-RU"/>
        </w:rPr>
        <w:t xml:space="preserve">    </w:t>
      </w:r>
      <w:r w:rsidR="001133A6">
        <w:rPr>
          <w:rFonts w:ascii="Times New Roman" w:eastAsia="Times New Roman" w:hAnsi="Times New Roman" w:cs="Times New Roman"/>
          <w:sz w:val="16"/>
          <w:szCs w:val="16"/>
          <w:lang w:eastAsia="ru-RU"/>
        </w:rPr>
        <w:t xml:space="preserve"> </w:t>
      </w:r>
      <w:r w:rsidRPr="008803A4">
        <w:rPr>
          <w:rFonts w:ascii="Times New Roman" w:eastAsia="Times New Roman" w:hAnsi="Times New Roman" w:cs="Times New Roman"/>
          <w:sz w:val="16"/>
          <w:szCs w:val="16"/>
          <w:lang w:eastAsia="ru-RU"/>
        </w:rPr>
        <w:t xml:space="preserve">  В.В. </w:t>
      </w:r>
      <w:proofErr w:type="spellStart"/>
      <w:r w:rsidRPr="008803A4">
        <w:rPr>
          <w:rFonts w:ascii="Times New Roman" w:eastAsia="Times New Roman" w:hAnsi="Times New Roman" w:cs="Times New Roman"/>
          <w:sz w:val="16"/>
          <w:szCs w:val="16"/>
          <w:lang w:eastAsia="ru-RU"/>
        </w:rPr>
        <w:t>Олесик</w:t>
      </w:r>
      <w:proofErr w:type="spellEnd"/>
    </w:p>
    <w:p w:rsidR="008803A4" w:rsidRPr="008803A4" w:rsidRDefault="008803A4" w:rsidP="008803A4">
      <w:pPr>
        <w:spacing w:after="0" w:line="240" w:lineRule="auto"/>
        <w:jc w:val="both"/>
        <w:rPr>
          <w:rFonts w:ascii="Times New Roman" w:eastAsia="Times New Roman" w:hAnsi="Times New Roman" w:cs="Times New Roman"/>
          <w:sz w:val="16"/>
          <w:szCs w:val="16"/>
          <w:lang w:eastAsia="ru-RU"/>
        </w:rPr>
      </w:pPr>
    </w:p>
    <w:p w:rsidR="008803A4" w:rsidRPr="008803A4" w:rsidRDefault="008803A4" w:rsidP="008803A4">
      <w:pPr>
        <w:spacing w:after="0" w:line="240" w:lineRule="auto"/>
        <w:jc w:val="both"/>
        <w:rPr>
          <w:rFonts w:ascii="Times New Roman" w:eastAsia="Times New Roman" w:hAnsi="Times New Roman" w:cs="Times New Roman"/>
          <w:sz w:val="16"/>
          <w:szCs w:val="16"/>
          <w:lang w:eastAsia="ru-RU"/>
        </w:rPr>
      </w:pPr>
    </w:p>
    <w:p w:rsidR="008803A4" w:rsidRPr="008803A4" w:rsidRDefault="008803A4" w:rsidP="008803A4">
      <w:pPr>
        <w:spacing w:after="0" w:line="240" w:lineRule="auto"/>
        <w:jc w:val="both"/>
        <w:rPr>
          <w:rFonts w:ascii="Times New Roman" w:eastAsia="Times New Roman" w:hAnsi="Times New Roman" w:cs="Times New Roman"/>
          <w:sz w:val="16"/>
          <w:szCs w:val="16"/>
          <w:lang w:eastAsia="ru-RU"/>
        </w:rPr>
      </w:pPr>
    </w:p>
    <w:p w:rsidR="008803A4" w:rsidRPr="008803A4" w:rsidRDefault="008803A4" w:rsidP="008803A4">
      <w:pPr>
        <w:spacing w:after="0" w:line="240" w:lineRule="auto"/>
        <w:jc w:val="both"/>
        <w:rPr>
          <w:rFonts w:ascii="Times New Roman" w:eastAsia="Times New Roman" w:hAnsi="Times New Roman" w:cs="Times New Roman"/>
          <w:sz w:val="16"/>
          <w:szCs w:val="16"/>
          <w:lang w:eastAsia="ru-RU"/>
        </w:rPr>
      </w:pPr>
    </w:p>
    <w:p w:rsidR="001133A6" w:rsidRDefault="001133A6" w:rsidP="008803A4">
      <w:pPr>
        <w:overflowPunct w:val="0"/>
        <w:autoSpaceDE w:val="0"/>
        <w:autoSpaceDN w:val="0"/>
        <w:adjustRightInd w:val="0"/>
        <w:spacing w:after="0" w:line="240" w:lineRule="auto"/>
        <w:ind w:left="7080"/>
        <w:contextualSpacing/>
        <w:jc w:val="center"/>
        <w:textAlignment w:val="baseline"/>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ind w:left="7080"/>
        <w:contextualSpacing/>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Приложение</w:t>
      </w:r>
    </w:p>
    <w:p w:rsidR="008803A4" w:rsidRPr="008803A4" w:rsidRDefault="008803A4" w:rsidP="008803A4">
      <w:pPr>
        <w:overflowPunct w:val="0"/>
        <w:autoSpaceDE w:val="0"/>
        <w:autoSpaceDN w:val="0"/>
        <w:adjustRightInd w:val="0"/>
        <w:spacing w:after="0" w:line="240" w:lineRule="auto"/>
        <w:ind w:left="7080"/>
        <w:contextualSpacing/>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к решению Совета</w:t>
      </w:r>
    </w:p>
    <w:p w:rsidR="008803A4" w:rsidRPr="008803A4" w:rsidRDefault="008803A4" w:rsidP="008803A4">
      <w:pPr>
        <w:overflowPunct w:val="0"/>
        <w:autoSpaceDE w:val="0"/>
        <w:autoSpaceDN w:val="0"/>
        <w:adjustRightInd w:val="0"/>
        <w:spacing w:after="0" w:line="240" w:lineRule="auto"/>
        <w:ind w:left="7080"/>
        <w:contextualSpacing/>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городского округа «Вуктыл»</w:t>
      </w:r>
    </w:p>
    <w:p w:rsidR="008803A4" w:rsidRPr="008803A4" w:rsidRDefault="008803A4" w:rsidP="008803A4">
      <w:pPr>
        <w:overflowPunct w:val="0"/>
        <w:autoSpaceDE w:val="0"/>
        <w:autoSpaceDN w:val="0"/>
        <w:adjustRightInd w:val="0"/>
        <w:spacing w:after="0" w:line="240" w:lineRule="auto"/>
        <w:ind w:left="7080"/>
        <w:contextualSpacing/>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от «30» мая 2017 года № 233</w:t>
      </w:r>
    </w:p>
    <w:p w:rsidR="008803A4" w:rsidRPr="008803A4" w:rsidRDefault="008803A4" w:rsidP="008803A4">
      <w:pPr>
        <w:overflowPunct w:val="0"/>
        <w:autoSpaceDE w:val="0"/>
        <w:autoSpaceDN w:val="0"/>
        <w:adjustRightInd w:val="0"/>
        <w:spacing w:after="0" w:line="240" w:lineRule="auto"/>
        <w:ind w:left="7080"/>
        <w:contextualSpacing/>
        <w:jc w:val="center"/>
        <w:textAlignment w:val="baseline"/>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contextualSpacing/>
        <w:jc w:val="right"/>
        <w:textAlignment w:val="baseline"/>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ОТЧЁТ</w:t>
      </w:r>
    </w:p>
    <w:p w:rsidR="008803A4" w:rsidRPr="008803A4" w:rsidRDefault="008803A4" w:rsidP="008803A4">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о деятельности Контрольно-счётной палаты</w:t>
      </w:r>
    </w:p>
    <w:p w:rsidR="008803A4" w:rsidRPr="008803A4" w:rsidRDefault="008803A4" w:rsidP="008803A4">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 xml:space="preserve"> городского округа</w:t>
      </w:r>
      <w:r w:rsidRPr="008803A4">
        <w:rPr>
          <w:rFonts w:ascii="Times New Roman" w:eastAsia="Times New Roman" w:hAnsi="Times New Roman" w:cs="Times New Roman"/>
          <w:sz w:val="16"/>
          <w:szCs w:val="16"/>
          <w:lang w:eastAsia="ru-RU"/>
        </w:rPr>
        <w:t xml:space="preserve"> </w:t>
      </w:r>
      <w:r w:rsidRPr="008803A4">
        <w:rPr>
          <w:rFonts w:ascii="Times New Roman" w:eastAsia="Times New Roman" w:hAnsi="Times New Roman" w:cs="Times New Roman"/>
          <w:b/>
          <w:sz w:val="16"/>
          <w:szCs w:val="16"/>
          <w:lang w:eastAsia="ru-RU"/>
        </w:rPr>
        <w:t>«Вуктыл» за 2016 год</w:t>
      </w:r>
    </w:p>
    <w:p w:rsidR="008803A4" w:rsidRPr="008803A4" w:rsidRDefault="008803A4" w:rsidP="008803A4">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bCs/>
          <w:sz w:val="16"/>
          <w:szCs w:val="16"/>
          <w:lang w:eastAsia="ru-RU"/>
        </w:rPr>
      </w:pPr>
    </w:p>
    <w:p w:rsidR="008803A4" w:rsidRPr="008803A4" w:rsidRDefault="008803A4" w:rsidP="008803A4">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1. Общие положения</w:t>
      </w:r>
    </w:p>
    <w:p w:rsidR="008803A4" w:rsidRPr="008803A4" w:rsidRDefault="008803A4" w:rsidP="008803A4">
      <w:pPr>
        <w:widowControl w:val="0"/>
        <w:autoSpaceDE w:val="0"/>
        <w:autoSpaceDN w:val="0"/>
        <w:adjustRightInd w:val="0"/>
        <w:spacing w:after="0" w:line="240" w:lineRule="auto"/>
        <w:ind w:firstLine="567"/>
        <w:contextualSpacing/>
        <w:rPr>
          <w:rFonts w:ascii="Times New Roman" w:eastAsia="Times New Roman" w:hAnsi="Times New Roman" w:cs="Times New Roman"/>
          <w:b/>
          <w:sz w:val="16"/>
          <w:szCs w:val="16"/>
          <w:lang w:eastAsia="ru-RU"/>
        </w:rPr>
      </w:pP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Настоящий отчёт о деятельности Контрольно-счётной палаты городского округа «Вуктыл» (далее по тексту - Контрольно-счетная палата) за 2016г.  представляется Совету городского округа «Вуктыл»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от 07.02.2011 № 6-ФЗ), статьей 20 Положения о Контрольно-счетной палате городского округа «Вуктыл», утверждённого решением Совета городского округа «Вуктыл»  от 19.04.2016 №31, на основании Стандарта организации деятельности СОД «Подготовка отчета о работе Контрольно-счетной палаты ГО «Вуктыл», утвержденного приказом председателя Контрольно-счетной палаты от 12.05.2016 №12.</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24.03.2017 данный отчет о деятельности за 2016г.  утвержден приказом председателя Контрольно-счётной палаты.</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p>
    <w:p w:rsidR="008803A4" w:rsidRPr="008803A4" w:rsidRDefault="008803A4" w:rsidP="008803A4">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 xml:space="preserve">2. Основные итоги работы Контрольно-счетной палаты </w:t>
      </w:r>
    </w:p>
    <w:p w:rsidR="008803A4" w:rsidRPr="008803A4" w:rsidRDefault="008803A4" w:rsidP="008803A4">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ГО «Вуктыл» в отчетном году</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ind w:firstLine="567"/>
        <w:contextualSpacing/>
        <w:textAlignment w:val="baseline"/>
        <w:outlineLvl w:val="3"/>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2.1. Контрольная деятельность</w:t>
      </w:r>
    </w:p>
    <w:p w:rsidR="008803A4" w:rsidRPr="008803A4" w:rsidRDefault="008803A4" w:rsidP="008803A4">
      <w:pPr>
        <w:overflowPunct w:val="0"/>
        <w:autoSpaceDE w:val="0"/>
        <w:autoSpaceDN w:val="0"/>
        <w:adjustRightInd w:val="0"/>
        <w:spacing w:after="0" w:line="240" w:lineRule="auto"/>
        <w:ind w:firstLine="567"/>
        <w:contextualSpacing/>
        <w:jc w:val="center"/>
        <w:textAlignment w:val="baseline"/>
        <w:outlineLvl w:val="3"/>
        <w:rPr>
          <w:rFonts w:ascii="Times New Roman" w:eastAsia="Times New Roman" w:hAnsi="Times New Roman" w:cs="Times New Roman"/>
          <w:b/>
          <w:sz w:val="16"/>
          <w:szCs w:val="16"/>
          <w:u w:val="single"/>
          <w:lang w:eastAsia="ru-RU"/>
        </w:rPr>
      </w:pP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течение 2016г. Контрольно-счетной палатой проведено 7 контрольных  мероприятий, 5 мероприятий из которых поведены по требованиям  прокуратуры </w:t>
      </w:r>
      <w:proofErr w:type="spellStart"/>
      <w:r w:rsidRPr="008803A4">
        <w:rPr>
          <w:rFonts w:ascii="Times New Roman" w:eastAsia="Times New Roman" w:hAnsi="Times New Roman" w:cs="Times New Roman"/>
          <w:sz w:val="16"/>
          <w:szCs w:val="16"/>
          <w:lang w:eastAsia="ru-RU"/>
        </w:rPr>
        <w:t>г.Вуктыла</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прошедшем году также  начаты 4 проверки, 3 из которых - по требованиям  прокуратуры </w:t>
      </w:r>
      <w:proofErr w:type="spellStart"/>
      <w:r w:rsidRPr="008803A4">
        <w:rPr>
          <w:rFonts w:ascii="Times New Roman" w:eastAsia="Times New Roman" w:hAnsi="Times New Roman" w:cs="Times New Roman"/>
          <w:sz w:val="16"/>
          <w:szCs w:val="16"/>
          <w:lang w:eastAsia="ru-RU"/>
        </w:rPr>
        <w:t>г.Вуктыла</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b/>
          <w:sz w:val="16"/>
          <w:szCs w:val="16"/>
          <w:lang w:eastAsia="ru-RU"/>
        </w:rPr>
        <w:t xml:space="preserve">1. Проверка </w:t>
      </w:r>
      <w:r w:rsidRPr="008803A4">
        <w:rPr>
          <w:rFonts w:ascii="Times New Roman" w:eastAsia="Times New Roman" w:hAnsi="Times New Roman" w:cs="Times New Roman"/>
          <w:b/>
          <w:bCs/>
          <w:spacing w:val="-2"/>
          <w:sz w:val="16"/>
          <w:szCs w:val="16"/>
          <w:lang w:eastAsia="ru-RU"/>
        </w:rPr>
        <w:t xml:space="preserve">законности и целевого использования бюджетных средств </w:t>
      </w:r>
      <w:r w:rsidRPr="008803A4">
        <w:rPr>
          <w:rFonts w:ascii="Times New Roman" w:eastAsia="Times New Roman" w:hAnsi="Times New Roman" w:cs="Times New Roman"/>
          <w:b/>
          <w:iCs/>
          <w:sz w:val="16"/>
          <w:szCs w:val="16"/>
          <w:lang w:eastAsia="ru-RU"/>
        </w:rPr>
        <w:t>бюджетов</w:t>
      </w:r>
      <w:r w:rsidRPr="008803A4">
        <w:rPr>
          <w:rFonts w:ascii="Times New Roman" w:eastAsia="Times New Roman" w:hAnsi="Times New Roman" w:cs="Times New Roman"/>
          <w:b/>
          <w:bCs/>
          <w:spacing w:val="-2"/>
          <w:sz w:val="16"/>
          <w:szCs w:val="16"/>
          <w:lang w:eastAsia="ru-RU"/>
        </w:rPr>
        <w:t xml:space="preserve"> МО ГП «Вуктыл» и Республики Коми </w:t>
      </w:r>
      <w:r w:rsidRPr="008803A4">
        <w:rPr>
          <w:rFonts w:ascii="Times New Roman" w:eastAsia="Times New Roman" w:hAnsi="Times New Roman" w:cs="Times New Roman"/>
          <w:b/>
          <w:bCs/>
          <w:sz w:val="16"/>
          <w:szCs w:val="16"/>
          <w:lang w:eastAsia="ru-RU"/>
        </w:rPr>
        <w:t>Финансовым управлением администрации МР «Вуктыл»</w:t>
      </w:r>
      <w:r w:rsidRPr="008803A4">
        <w:rPr>
          <w:rFonts w:ascii="Times New Roman" w:eastAsia="Times New Roman" w:hAnsi="Times New Roman" w:cs="Times New Roman"/>
          <w:b/>
          <w:bCs/>
          <w:spacing w:val="-2"/>
          <w:sz w:val="16"/>
          <w:szCs w:val="16"/>
          <w:lang w:eastAsia="ru-RU"/>
        </w:rPr>
        <w:t xml:space="preserve">, </w:t>
      </w:r>
      <w:r w:rsidRPr="008803A4">
        <w:rPr>
          <w:rFonts w:ascii="Times New Roman" w:eastAsia="Times New Roman" w:hAnsi="Times New Roman" w:cs="Times New Roman"/>
          <w:b/>
          <w:bCs/>
          <w:sz w:val="16"/>
          <w:szCs w:val="16"/>
          <w:lang w:eastAsia="ru-RU"/>
        </w:rPr>
        <w:t>выделенных на о</w:t>
      </w:r>
      <w:r w:rsidRPr="008803A4">
        <w:rPr>
          <w:rFonts w:ascii="Times New Roman" w:eastAsia="Times New Roman" w:hAnsi="Times New Roman" w:cs="Times New Roman"/>
          <w:b/>
          <w:sz w:val="16"/>
          <w:szCs w:val="16"/>
          <w:lang w:eastAsia="ru-RU"/>
        </w:rPr>
        <w:t xml:space="preserve">существление переданных полномочий в части строительства (реконструкции) водовода «Подчерье – Вуктыл» </w:t>
      </w:r>
      <w:r w:rsidRPr="008803A4">
        <w:rPr>
          <w:rFonts w:ascii="Times New Roman" w:eastAsia="Times New Roman" w:hAnsi="Times New Roman" w:cs="Times New Roman"/>
          <w:b/>
          <w:bCs/>
          <w:sz w:val="16"/>
          <w:szCs w:val="16"/>
          <w:lang w:eastAsia="ru-RU"/>
        </w:rPr>
        <w:t xml:space="preserve"> с 2012г. по </w:t>
      </w:r>
      <w:r w:rsidRPr="008803A4">
        <w:rPr>
          <w:rFonts w:ascii="Times New Roman" w:eastAsia="Times New Roman" w:hAnsi="Times New Roman" w:cs="Times New Roman"/>
          <w:b/>
          <w:sz w:val="16"/>
          <w:szCs w:val="16"/>
          <w:lang w:eastAsia="ru-RU"/>
        </w:rPr>
        <w:t xml:space="preserve">текущий период 2016г. </w:t>
      </w:r>
      <w:r w:rsidRPr="008803A4">
        <w:rPr>
          <w:rFonts w:ascii="Times New Roman" w:eastAsia="Times New Roman" w:hAnsi="Times New Roman" w:cs="Times New Roman"/>
          <w:sz w:val="16"/>
          <w:szCs w:val="16"/>
          <w:lang w:eastAsia="ru-RU"/>
        </w:rPr>
        <w:t xml:space="preserve"> проведена в отношении Финансового управления администрации МР «Вуктыл».</w:t>
      </w:r>
    </w:p>
    <w:p w:rsidR="008803A4" w:rsidRPr="008803A4" w:rsidRDefault="008803A4" w:rsidP="008803A4">
      <w:pPr>
        <w:overflowPunct w:val="0"/>
        <w:autoSpaceDE w:val="0"/>
        <w:autoSpaceDN w:val="0"/>
        <w:adjustRightInd w:val="0"/>
        <w:spacing w:after="0" w:line="240" w:lineRule="auto"/>
        <w:ind w:right="6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bCs/>
          <w:sz w:val="16"/>
          <w:szCs w:val="16"/>
          <w:lang w:eastAsia="ru-RU"/>
        </w:rPr>
        <w:t>Объем проверенных средств бюджета</w:t>
      </w:r>
      <w:r w:rsidRPr="008803A4">
        <w:rPr>
          <w:rFonts w:ascii="Times New Roman" w:eastAsia="Times New Roman" w:hAnsi="Times New Roman" w:cs="Times New Roman"/>
          <w:b/>
          <w:bCs/>
          <w:i/>
          <w:sz w:val="16"/>
          <w:szCs w:val="16"/>
          <w:lang w:eastAsia="ru-RU"/>
        </w:rPr>
        <w:t xml:space="preserve"> </w:t>
      </w:r>
      <w:r w:rsidRPr="008803A4">
        <w:rPr>
          <w:rFonts w:ascii="Times New Roman" w:eastAsia="Times New Roman" w:hAnsi="Times New Roman" w:cs="Times New Roman"/>
          <w:sz w:val="16"/>
          <w:szCs w:val="16"/>
          <w:lang w:eastAsia="ru-RU"/>
        </w:rPr>
        <w:t xml:space="preserve">составил общую сумму – 85 344,9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из них:</w:t>
      </w:r>
    </w:p>
    <w:p w:rsidR="008803A4" w:rsidRPr="008803A4" w:rsidRDefault="008803A4" w:rsidP="008803A4">
      <w:pPr>
        <w:shd w:val="clear" w:color="auto" w:fill="FFFFFF"/>
        <w:overflowPunct w:val="0"/>
        <w:autoSpaceDE w:val="0"/>
        <w:autoSpaceDN w:val="0"/>
        <w:adjustRightInd w:val="0"/>
        <w:spacing w:after="0" w:line="240" w:lineRule="auto"/>
        <w:ind w:right="6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за 2012г. – 44 735,0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xml:space="preserve">.,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shd w:val="clear" w:color="auto" w:fill="FFFFFF"/>
        <w:overflowPunct w:val="0"/>
        <w:autoSpaceDE w:val="0"/>
        <w:autoSpaceDN w:val="0"/>
        <w:adjustRightInd w:val="0"/>
        <w:spacing w:after="0" w:line="240" w:lineRule="auto"/>
        <w:ind w:right="6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средства  бюджета  Республики  Коми –  31 314,5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shd w:val="clear" w:color="auto" w:fill="FFFFFF"/>
        <w:overflowPunct w:val="0"/>
        <w:autoSpaceDE w:val="0"/>
        <w:autoSpaceDN w:val="0"/>
        <w:adjustRightInd w:val="0"/>
        <w:spacing w:after="0" w:line="240" w:lineRule="auto"/>
        <w:ind w:right="6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средства бюджета муниципального образования городского поселения  «Вуктыл» (далее по тексту – МО ГП «Вуктыл») – 13 420,5тыс.руб.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 xml:space="preserve">. 233,3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на осуществление предварительных работ, не вошедших в программные мероприятия);</w:t>
      </w:r>
    </w:p>
    <w:p w:rsidR="008803A4" w:rsidRPr="008803A4" w:rsidRDefault="008803A4" w:rsidP="008803A4">
      <w:pPr>
        <w:shd w:val="clear" w:color="auto" w:fill="FFFFFF"/>
        <w:overflowPunct w:val="0"/>
        <w:autoSpaceDE w:val="0"/>
        <w:autoSpaceDN w:val="0"/>
        <w:adjustRightInd w:val="0"/>
        <w:spacing w:after="0" w:line="240" w:lineRule="auto"/>
        <w:ind w:right="6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за  2013г.  – 13 653,8тыс.руб. - средства бюджета МО ГП «Вуктыл»;</w:t>
      </w:r>
    </w:p>
    <w:p w:rsidR="008803A4" w:rsidRPr="008803A4" w:rsidRDefault="008803A4" w:rsidP="008803A4">
      <w:pPr>
        <w:shd w:val="clear" w:color="auto" w:fill="FFFFFF"/>
        <w:overflowPunct w:val="0"/>
        <w:autoSpaceDE w:val="0"/>
        <w:autoSpaceDN w:val="0"/>
        <w:adjustRightInd w:val="0"/>
        <w:spacing w:after="0" w:line="240" w:lineRule="auto"/>
        <w:ind w:right="6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за  2014г.  – 26 206,1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xml:space="preserve">.,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shd w:val="clear" w:color="auto" w:fill="FFFFFF"/>
        <w:overflowPunct w:val="0"/>
        <w:autoSpaceDE w:val="0"/>
        <w:autoSpaceDN w:val="0"/>
        <w:adjustRightInd w:val="0"/>
        <w:spacing w:after="0" w:line="240" w:lineRule="auto"/>
        <w:ind w:right="6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средства  бюджета  Республики  Коми –  12 606,1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shd w:val="clear" w:color="auto" w:fill="FFFFFF"/>
        <w:overflowPunct w:val="0"/>
        <w:autoSpaceDE w:val="0"/>
        <w:autoSpaceDN w:val="0"/>
        <w:adjustRightInd w:val="0"/>
        <w:spacing w:after="0" w:line="240" w:lineRule="auto"/>
        <w:ind w:right="6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средства бюджета МО ГП «Вуктыл» - 13 600,0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sz w:val="16"/>
          <w:szCs w:val="16"/>
          <w:lang w:eastAsia="ru-RU"/>
        </w:rPr>
        <w:t xml:space="preserve">за  2015г.  – 750,0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 средства бюджета МО ГП «Вуктыл».</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heme="minorEastAsia" w:hAnsi="Times New Roman" w:cs="Times New Roman"/>
          <w:sz w:val="16"/>
          <w:szCs w:val="16"/>
          <w:lang w:eastAsia="ru-RU"/>
        </w:rPr>
        <w:lastRenderedPageBreak/>
        <w:t xml:space="preserve">По результатам контрольного мероприятия выявлено нарушение законодательства  на сумму </w:t>
      </w:r>
      <w:r w:rsidRPr="008803A4">
        <w:rPr>
          <w:rFonts w:ascii="Times New Roman" w:hAnsi="Times New Roman" w:cs="Times New Roman"/>
          <w:sz w:val="16"/>
          <w:szCs w:val="16"/>
        </w:rPr>
        <w:t xml:space="preserve">4 282,8тыс.руб. </w:t>
      </w:r>
      <w:r w:rsidRPr="008803A4">
        <w:rPr>
          <w:rFonts w:ascii="Times New Roman" w:eastAsiaTheme="minorEastAsia" w:hAnsi="Times New Roman" w:cs="Times New Roman"/>
          <w:sz w:val="16"/>
          <w:szCs w:val="16"/>
          <w:lang w:eastAsia="ru-RU"/>
        </w:rPr>
        <w:t>в виде не</w:t>
      </w:r>
      <w:r w:rsidRPr="008803A4">
        <w:rPr>
          <w:rFonts w:ascii="Times New Roman" w:hAnsi="Times New Roman" w:cs="Times New Roman"/>
          <w:sz w:val="16"/>
          <w:szCs w:val="16"/>
        </w:rPr>
        <w:t xml:space="preserve">целевого  использования межбюджетных трансфертов МО ГО «Вуктыл» </w:t>
      </w:r>
      <w:r w:rsidRPr="008803A4">
        <w:rPr>
          <w:rFonts w:ascii="Times New Roman" w:eastAsia="Times New Roman" w:hAnsi="Times New Roman" w:cs="Times New Roman"/>
          <w:sz w:val="16"/>
          <w:szCs w:val="16"/>
          <w:lang w:eastAsia="ru-RU"/>
        </w:rPr>
        <w:t>Финансовым управлением администрации МР «Вуктыл» в 2014г.</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По итогам проверки в адрес Финансового управления администрации МР «Вуктыл» направлено представление.</w:t>
      </w:r>
    </w:p>
    <w:p w:rsidR="008803A4" w:rsidRPr="008803A4" w:rsidRDefault="008803A4" w:rsidP="008803A4">
      <w:pPr>
        <w:tabs>
          <w:tab w:val="left" w:pos="993"/>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pacing w:val="-1"/>
          <w:sz w:val="16"/>
          <w:szCs w:val="16"/>
          <w:lang w:eastAsia="ru-RU"/>
        </w:rPr>
      </w:pPr>
      <w:r w:rsidRPr="008803A4">
        <w:rPr>
          <w:rFonts w:ascii="Times New Roman" w:eastAsiaTheme="minorEastAsia" w:hAnsi="Times New Roman" w:cs="Times New Roman"/>
          <w:b/>
          <w:sz w:val="16"/>
          <w:szCs w:val="16"/>
          <w:lang w:eastAsia="ru-RU"/>
        </w:rPr>
        <w:t>2.</w:t>
      </w:r>
      <w:r w:rsidRPr="008803A4">
        <w:rPr>
          <w:rFonts w:ascii="Times New Roman" w:eastAsiaTheme="minorEastAsia" w:hAnsi="Times New Roman" w:cs="Times New Roman"/>
          <w:sz w:val="16"/>
          <w:szCs w:val="16"/>
          <w:lang w:eastAsia="ru-RU"/>
        </w:rPr>
        <w:t xml:space="preserve"> </w:t>
      </w:r>
      <w:r w:rsidRPr="008803A4">
        <w:rPr>
          <w:rFonts w:ascii="Times New Roman" w:eastAsia="Times New Roman" w:hAnsi="Times New Roman" w:cs="Times New Roman"/>
          <w:b/>
          <w:sz w:val="16"/>
          <w:szCs w:val="16"/>
          <w:lang w:eastAsia="ru-RU"/>
        </w:rPr>
        <w:t xml:space="preserve">Внеплановая проверка по требованию прокуратуры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sz w:val="16"/>
          <w:szCs w:val="16"/>
          <w:lang w:eastAsia="ru-RU"/>
        </w:rPr>
        <w:t xml:space="preserve"> </w:t>
      </w:r>
      <w:r w:rsidRPr="008803A4">
        <w:rPr>
          <w:rFonts w:ascii="Times New Roman" w:eastAsia="Times New Roman" w:hAnsi="Times New Roman" w:cs="Times New Roman"/>
          <w:b/>
          <w:spacing w:val="-1"/>
          <w:sz w:val="16"/>
          <w:szCs w:val="16"/>
          <w:lang w:eastAsia="ru-RU"/>
        </w:rPr>
        <w:t xml:space="preserve">соблюдения бюджетного законодательства в части законности расходования бюджетных средств МБОУ «СОШ №1» </w:t>
      </w:r>
      <w:proofErr w:type="spellStart"/>
      <w:r w:rsidRPr="008803A4">
        <w:rPr>
          <w:rFonts w:ascii="Times New Roman" w:eastAsia="Times New Roman" w:hAnsi="Times New Roman" w:cs="Times New Roman"/>
          <w:b/>
          <w:spacing w:val="-1"/>
          <w:sz w:val="16"/>
          <w:szCs w:val="16"/>
          <w:lang w:eastAsia="ru-RU"/>
        </w:rPr>
        <w:t>г.Вуктыл</w:t>
      </w:r>
      <w:proofErr w:type="spellEnd"/>
      <w:r w:rsidRPr="008803A4">
        <w:rPr>
          <w:rFonts w:ascii="Times New Roman" w:eastAsia="Times New Roman" w:hAnsi="Times New Roman" w:cs="Times New Roman"/>
          <w:b/>
          <w:spacing w:val="-1"/>
          <w:sz w:val="16"/>
          <w:szCs w:val="16"/>
          <w:lang w:eastAsia="ru-RU"/>
        </w:rPr>
        <w:t xml:space="preserve"> в период 2015-2016гг.</w:t>
      </w:r>
    </w:p>
    <w:p w:rsidR="008803A4" w:rsidRPr="008803A4" w:rsidRDefault="008803A4" w:rsidP="008803A4">
      <w:p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shd w:val="clear" w:color="auto" w:fill="FFFFFF"/>
          <w:lang w:eastAsia="ru-RU"/>
        </w:rPr>
      </w:pPr>
      <w:r w:rsidRPr="008803A4">
        <w:rPr>
          <w:rFonts w:ascii="Times New Roman" w:eastAsia="Times New Roman" w:hAnsi="Times New Roman" w:cs="Times New Roman"/>
          <w:bCs/>
          <w:sz w:val="16"/>
          <w:szCs w:val="16"/>
          <w:lang w:eastAsia="ru-RU"/>
        </w:rPr>
        <w:t>Объем проверенных средств бюджета</w:t>
      </w:r>
      <w:r w:rsidRPr="008803A4">
        <w:rPr>
          <w:rFonts w:ascii="Times New Roman" w:eastAsia="Times New Roman" w:hAnsi="Times New Roman" w:cs="Times New Roman"/>
          <w:b/>
          <w:bCs/>
          <w:i/>
          <w:sz w:val="16"/>
          <w:szCs w:val="16"/>
          <w:lang w:eastAsia="ru-RU"/>
        </w:rPr>
        <w:t xml:space="preserve"> </w:t>
      </w:r>
      <w:r w:rsidRPr="008803A4">
        <w:rPr>
          <w:rFonts w:ascii="Times New Roman" w:eastAsia="Times New Roman" w:hAnsi="Times New Roman" w:cs="Times New Roman"/>
          <w:sz w:val="16"/>
          <w:szCs w:val="16"/>
          <w:lang w:eastAsia="ru-RU"/>
        </w:rPr>
        <w:t>составил –– 10 006,6</w:t>
      </w:r>
      <w:r w:rsidRPr="008803A4">
        <w:rPr>
          <w:rFonts w:ascii="Times New Roman" w:eastAsia="Times New Roman" w:hAnsi="Times New Roman" w:cs="Times New Roman"/>
          <w:sz w:val="16"/>
          <w:szCs w:val="16"/>
          <w:shd w:val="clear" w:color="auto" w:fill="FFFFFF"/>
          <w:lang w:eastAsia="ru-RU"/>
        </w:rPr>
        <w:t xml:space="preserve"> </w:t>
      </w:r>
      <w:proofErr w:type="spellStart"/>
      <w:r w:rsidRPr="008803A4">
        <w:rPr>
          <w:rFonts w:ascii="Times New Roman" w:eastAsia="Times New Roman" w:hAnsi="Times New Roman" w:cs="Times New Roman"/>
          <w:sz w:val="16"/>
          <w:szCs w:val="16"/>
          <w:shd w:val="clear" w:color="auto" w:fill="FFFFFF"/>
          <w:lang w:eastAsia="ru-RU"/>
        </w:rPr>
        <w:t>тыс.руб</w:t>
      </w:r>
      <w:proofErr w:type="spellEnd"/>
      <w:r w:rsidRPr="008803A4">
        <w:rPr>
          <w:rFonts w:ascii="Times New Roman" w:eastAsia="Times New Roman" w:hAnsi="Times New Roman" w:cs="Times New Roman"/>
          <w:sz w:val="16"/>
          <w:szCs w:val="16"/>
          <w:shd w:val="clear" w:color="auto" w:fill="FFFFFF"/>
          <w:lang w:eastAsia="ru-RU"/>
        </w:rPr>
        <w:t>. из них:</w:t>
      </w:r>
    </w:p>
    <w:p w:rsidR="008803A4" w:rsidRPr="008803A4" w:rsidRDefault="008803A4" w:rsidP="008803A4">
      <w:p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shd w:val="clear" w:color="auto" w:fill="FFFFFF"/>
          <w:lang w:eastAsia="ru-RU"/>
        </w:rPr>
      </w:pPr>
      <w:r w:rsidRPr="008803A4">
        <w:rPr>
          <w:rFonts w:ascii="Times New Roman" w:eastAsia="Times New Roman" w:hAnsi="Times New Roman" w:cs="Times New Roman"/>
          <w:sz w:val="16"/>
          <w:szCs w:val="16"/>
          <w:shd w:val="clear" w:color="auto" w:fill="FFFFFF"/>
          <w:lang w:eastAsia="ru-RU"/>
        </w:rPr>
        <w:t xml:space="preserve">- за 2015г.  –  6 531,0 </w:t>
      </w:r>
      <w:proofErr w:type="spellStart"/>
      <w:r w:rsidRPr="008803A4">
        <w:rPr>
          <w:rFonts w:ascii="Times New Roman" w:eastAsia="Times New Roman" w:hAnsi="Times New Roman" w:cs="Times New Roman"/>
          <w:sz w:val="16"/>
          <w:szCs w:val="16"/>
          <w:shd w:val="clear" w:color="auto" w:fill="FFFFFF"/>
          <w:lang w:eastAsia="ru-RU"/>
        </w:rPr>
        <w:t>тыс.руб</w:t>
      </w:r>
      <w:proofErr w:type="spellEnd"/>
      <w:r w:rsidRPr="008803A4">
        <w:rPr>
          <w:rFonts w:ascii="Times New Roman" w:eastAsia="Times New Roman" w:hAnsi="Times New Roman" w:cs="Times New Roman"/>
          <w:sz w:val="16"/>
          <w:szCs w:val="16"/>
          <w:shd w:val="clear" w:color="auto" w:fill="FFFFFF"/>
          <w:lang w:eastAsia="ru-RU"/>
        </w:rPr>
        <w:t>.,</w:t>
      </w:r>
    </w:p>
    <w:p w:rsidR="008803A4" w:rsidRPr="008803A4" w:rsidRDefault="008803A4" w:rsidP="008803A4">
      <w:pPr>
        <w:overflowPunct w:val="0"/>
        <w:autoSpaceDE w:val="0"/>
        <w:autoSpaceDN w:val="0"/>
        <w:adjustRightInd w:val="0"/>
        <w:spacing w:after="0" w:line="240" w:lineRule="auto"/>
        <w:ind w:right="60"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imes New Roman" w:hAnsi="Times New Roman" w:cs="Times New Roman"/>
          <w:sz w:val="16"/>
          <w:szCs w:val="16"/>
          <w:shd w:val="clear" w:color="auto" w:fill="FFFFFF"/>
          <w:lang w:eastAsia="ru-RU"/>
        </w:rPr>
        <w:t>- за 2016г.  – 3 475,6тыс.руб.</w:t>
      </w:r>
    </w:p>
    <w:p w:rsidR="008803A4" w:rsidRPr="008803A4" w:rsidRDefault="008803A4" w:rsidP="008803A4">
      <w:pPr>
        <w:suppressAutoHyphens/>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ходе проверки была выявлена техническая ошибка необоснованно произведенной выплаты 1,0тыс.руб. заместителю директора по административно-хозяйственной работе в связи с празднованием 8 Марта в 2015г.  По  результатам проверки данные средства возмещены в бюджет.</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b/>
          <w:sz w:val="16"/>
          <w:szCs w:val="16"/>
          <w:lang w:eastAsia="ru-RU"/>
        </w:rPr>
        <w:t xml:space="preserve">3. Внеплановая проверка по требованию прокуратуры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sz w:val="16"/>
          <w:szCs w:val="16"/>
          <w:lang w:eastAsia="ru-RU"/>
        </w:rPr>
        <w:t xml:space="preserve"> по фактам неисполнения МБОУ «СОШ №2 им. </w:t>
      </w:r>
      <w:proofErr w:type="spellStart"/>
      <w:r w:rsidRPr="008803A4">
        <w:rPr>
          <w:rFonts w:ascii="Times New Roman" w:eastAsia="Times New Roman" w:hAnsi="Times New Roman" w:cs="Times New Roman"/>
          <w:b/>
          <w:sz w:val="16"/>
          <w:szCs w:val="16"/>
          <w:lang w:eastAsia="ru-RU"/>
        </w:rPr>
        <w:t>Г.В.Кравченко</w:t>
      </w:r>
      <w:proofErr w:type="spellEnd"/>
      <w:r w:rsidRPr="008803A4">
        <w:rPr>
          <w:rFonts w:ascii="Times New Roman" w:eastAsia="Times New Roman" w:hAnsi="Times New Roman" w:cs="Times New Roman"/>
          <w:b/>
          <w:sz w:val="16"/>
          <w:szCs w:val="16"/>
          <w:lang w:eastAsia="ru-RU"/>
        </w:rPr>
        <w:t>» обязательств по оплате муниципальных  контрактов (договоров), повлекших за собой негативные последствия социально-экономического характера</w:t>
      </w:r>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shd w:val="clear" w:color="auto" w:fill="FFFFFF"/>
          <w:lang w:eastAsia="ru-RU"/>
        </w:rPr>
      </w:pPr>
      <w:r w:rsidRPr="008803A4">
        <w:rPr>
          <w:rFonts w:ascii="Times New Roman" w:eastAsia="Times New Roman" w:hAnsi="Times New Roman" w:cs="Times New Roman"/>
          <w:sz w:val="16"/>
          <w:szCs w:val="16"/>
          <w:lang w:eastAsia="ru-RU"/>
        </w:rPr>
        <w:t xml:space="preserve">Объем проверенных бюджетных средств составил в общей сумме </w:t>
      </w:r>
      <w:r w:rsidRPr="008803A4">
        <w:rPr>
          <w:rFonts w:ascii="Times New Roman" w:eastAsia="Times New Roman" w:hAnsi="Times New Roman" w:cs="Times New Roman"/>
          <w:sz w:val="16"/>
          <w:szCs w:val="16"/>
          <w:shd w:val="clear" w:color="auto" w:fill="FFFFFF"/>
          <w:lang w:eastAsia="ru-RU"/>
        </w:rPr>
        <w:t>15 492,67тыс.руб., из них:</w:t>
      </w:r>
    </w:p>
    <w:p w:rsidR="008803A4" w:rsidRPr="008803A4" w:rsidRDefault="008803A4" w:rsidP="008803A4">
      <w:pPr>
        <w:numPr>
          <w:ilvl w:val="3"/>
          <w:numId w:val="12"/>
        </w:num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shd w:val="clear" w:color="auto" w:fill="FFFFFF"/>
          <w:lang w:eastAsia="ru-RU"/>
        </w:rPr>
      </w:pPr>
      <w:r w:rsidRPr="008803A4">
        <w:rPr>
          <w:rFonts w:ascii="Times New Roman" w:eastAsia="Times New Roman" w:hAnsi="Times New Roman" w:cs="Times New Roman"/>
          <w:sz w:val="16"/>
          <w:szCs w:val="16"/>
          <w:shd w:val="clear" w:color="auto" w:fill="FFFFFF"/>
          <w:lang w:eastAsia="ru-RU"/>
        </w:rPr>
        <w:t xml:space="preserve">в 2015г. – 9 482,85 тыс. руб., в </w:t>
      </w:r>
      <w:proofErr w:type="spellStart"/>
      <w:r w:rsidRPr="008803A4">
        <w:rPr>
          <w:rFonts w:ascii="Times New Roman" w:eastAsia="Times New Roman" w:hAnsi="Times New Roman" w:cs="Times New Roman"/>
          <w:sz w:val="16"/>
          <w:szCs w:val="16"/>
          <w:shd w:val="clear" w:color="auto" w:fill="FFFFFF"/>
          <w:lang w:eastAsia="ru-RU"/>
        </w:rPr>
        <w:t>т.ч</w:t>
      </w:r>
      <w:proofErr w:type="spellEnd"/>
      <w:r w:rsidRPr="008803A4">
        <w:rPr>
          <w:rFonts w:ascii="Times New Roman" w:eastAsia="Times New Roman" w:hAnsi="Times New Roman" w:cs="Times New Roman"/>
          <w:sz w:val="16"/>
          <w:szCs w:val="16"/>
          <w:shd w:val="clear" w:color="auto" w:fill="FFFFFF"/>
          <w:lang w:eastAsia="ru-RU"/>
        </w:rPr>
        <w:t>.:</w:t>
      </w:r>
    </w:p>
    <w:p w:rsidR="008803A4" w:rsidRPr="008803A4" w:rsidRDefault="008803A4" w:rsidP="008803A4">
      <w:p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shd w:val="clear" w:color="auto" w:fill="FFFFFF"/>
          <w:lang w:eastAsia="ru-RU"/>
        </w:rPr>
      </w:pPr>
      <w:r w:rsidRPr="008803A4">
        <w:rPr>
          <w:rFonts w:ascii="Times New Roman" w:eastAsia="Times New Roman" w:hAnsi="Times New Roman" w:cs="Times New Roman"/>
          <w:sz w:val="16"/>
          <w:szCs w:val="16"/>
          <w:shd w:val="clear" w:color="auto" w:fill="FFFFFF"/>
          <w:lang w:eastAsia="ru-RU"/>
        </w:rPr>
        <w:t xml:space="preserve">- средства республиканского бюджета Республики Коми – 3 231,82 </w:t>
      </w:r>
      <w:proofErr w:type="spellStart"/>
      <w:r w:rsidRPr="008803A4">
        <w:rPr>
          <w:rFonts w:ascii="Times New Roman" w:eastAsia="Times New Roman" w:hAnsi="Times New Roman" w:cs="Times New Roman"/>
          <w:sz w:val="16"/>
          <w:szCs w:val="16"/>
          <w:shd w:val="clear" w:color="auto" w:fill="FFFFFF"/>
          <w:lang w:eastAsia="ru-RU"/>
        </w:rPr>
        <w:t>тыс.руб</w:t>
      </w:r>
      <w:proofErr w:type="spellEnd"/>
      <w:r w:rsidRPr="008803A4">
        <w:rPr>
          <w:rFonts w:ascii="Times New Roman" w:eastAsia="Times New Roman" w:hAnsi="Times New Roman" w:cs="Times New Roman"/>
          <w:sz w:val="16"/>
          <w:szCs w:val="16"/>
          <w:shd w:val="clear" w:color="auto" w:fill="FFFFFF"/>
          <w:lang w:eastAsia="ru-RU"/>
        </w:rPr>
        <w:t>.,</w:t>
      </w:r>
    </w:p>
    <w:p w:rsidR="008803A4" w:rsidRPr="008803A4" w:rsidRDefault="008803A4" w:rsidP="008803A4">
      <w:pPr>
        <w:overflowPunct w:val="0"/>
        <w:autoSpaceDE w:val="0"/>
        <w:autoSpaceDN w:val="0"/>
        <w:adjustRightInd w:val="0"/>
        <w:spacing w:after="0" w:line="240" w:lineRule="auto"/>
        <w:ind w:right="-1" w:firstLine="567"/>
        <w:contextualSpacing/>
        <w:jc w:val="both"/>
        <w:textAlignment w:val="baseline"/>
        <w:rPr>
          <w:rFonts w:ascii="Times New Roman" w:eastAsiaTheme="minorEastAsia" w:hAnsi="Times New Roman" w:cs="Times New Roman"/>
          <w:sz w:val="16"/>
          <w:szCs w:val="16"/>
          <w:shd w:val="clear" w:color="auto" w:fill="FFFFFF"/>
          <w:lang w:eastAsia="ru-RU"/>
        </w:rPr>
      </w:pPr>
      <w:r w:rsidRPr="008803A4">
        <w:rPr>
          <w:rFonts w:ascii="Times New Roman" w:eastAsia="Times New Roman" w:hAnsi="Times New Roman" w:cs="Times New Roman"/>
          <w:sz w:val="16"/>
          <w:szCs w:val="16"/>
          <w:shd w:val="clear" w:color="auto" w:fill="FFFFFF"/>
          <w:lang w:eastAsia="ru-RU"/>
        </w:rPr>
        <w:t xml:space="preserve">- средства бюджета МО МР «Вуктыл» - 6 251,03 </w:t>
      </w:r>
      <w:proofErr w:type="spellStart"/>
      <w:r w:rsidRPr="008803A4">
        <w:rPr>
          <w:rFonts w:ascii="Times New Roman" w:eastAsia="Times New Roman" w:hAnsi="Times New Roman" w:cs="Times New Roman"/>
          <w:sz w:val="16"/>
          <w:szCs w:val="16"/>
          <w:shd w:val="clear" w:color="auto" w:fill="FFFFFF"/>
          <w:lang w:eastAsia="ru-RU"/>
        </w:rPr>
        <w:t>тыс.руб</w:t>
      </w:r>
      <w:proofErr w:type="spellEnd"/>
      <w:r w:rsidRPr="008803A4">
        <w:rPr>
          <w:rFonts w:ascii="Times New Roman" w:eastAsia="Times New Roman" w:hAnsi="Times New Roman" w:cs="Times New Roman"/>
          <w:sz w:val="16"/>
          <w:szCs w:val="16"/>
          <w:shd w:val="clear" w:color="auto" w:fill="FFFFFF"/>
          <w:lang w:eastAsia="ru-RU"/>
        </w:rPr>
        <w:t>.</w:t>
      </w:r>
    </w:p>
    <w:p w:rsidR="008803A4" w:rsidRPr="008803A4" w:rsidRDefault="008803A4" w:rsidP="008803A4">
      <w:pPr>
        <w:numPr>
          <w:ilvl w:val="3"/>
          <w:numId w:val="12"/>
        </w:num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shd w:val="clear" w:color="auto" w:fill="FFFFFF"/>
          <w:lang w:eastAsia="ru-RU"/>
        </w:rPr>
      </w:pPr>
      <w:r w:rsidRPr="008803A4">
        <w:rPr>
          <w:rFonts w:ascii="Times New Roman" w:eastAsia="Times New Roman" w:hAnsi="Times New Roman" w:cs="Times New Roman"/>
          <w:sz w:val="16"/>
          <w:szCs w:val="16"/>
          <w:shd w:val="clear" w:color="auto" w:fill="FFFFFF"/>
          <w:lang w:eastAsia="ru-RU"/>
        </w:rPr>
        <w:t xml:space="preserve">в 2016г. – 6 009,82 тыс. руб., в </w:t>
      </w:r>
      <w:proofErr w:type="spellStart"/>
      <w:r w:rsidRPr="008803A4">
        <w:rPr>
          <w:rFonts w:ascii="Times New Roman" w:eastAsia="Times New Roman" w:hAnsi="Times New Roman" w:cs="Times New Roman"/>
          <w:sz w:val="16"/>
          <w:szCs w:val="16"/>
          <w:shd w:val="clear" w:color="auto" w:fill="FFFFFF"/>
          <w:lang w:eastAsia="ru-RU"/>
        </w:rPr>
        <w:t>т.ч</w:t>
      </w:r>
      <w:proofErr w:type="spellEnd"/>
      <w:r w:rsidRPr="008803A4">
        <w:rPr>
          <w:rFonts w:ascii="Times New Roman" w:eastAsia="Times New Roman" w:hAnsi="Times New Roman" w:cs="Times New Roman"/>
          <w:sz w:val="16"/>
          <w:szCs w:val="16"/>
          <w:shd w:val="clear" w:color="auto" w:fill="FFFFFF"/>
          <w:lang w:eastAsia="ru-RU"/>
        </w:rPr>
        <w:t>.:</w:t>
      </w:r>
    </w:p>
    <w:p w:rsidR="008803A4" w:rsidRPr="008803A4" w:rsidRDefault="008803A4" w:rsidP="008803A4">
      <w:p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shd w:val="clear" w:color="auto" w:fill="FFFFFF"/>
          <w:lang w:eastAsia="ru-RU"/>
        </w:rPr>
      </w:pPr>
      <w:r w:rsidRPr="008803A4">
        <w:rPr>
          <w:rFonts w:ascii="Times New Roman" w:eastAsia="Times New Roman" w:hAnsi="Times New Roman" w:cs="Times New Roman"/>
          <w:sz w:val="16"/>
          <w:szCs w:val="16"/>
          <w:shd w:val="clear" w:color="auto" w:fill="FFFFFF"/>
          <w:lang w:eastAsia="ru-RU"/>
        </w:rPr>
        <w:t xml:space="preserve">- средства бюджета Республики Коми – 2 456,41 </w:t>
      </w:r>
      <w:proofErr w:type="spellStart"/>
      <w:r w:rsidRPr="008803A4">
        <w:rPr>
          <w:rFonts w:ascii="Times New Roman" w:eastAsia="Times New Roman" w:hAnsi="Times New Roman" w:cs="Times New Roman"/>
          <w:sz w:val="16"/>
          <w:szCs w:val="16"/>
          <w:shd w:val="clear" w:color="auto" w:fill="FFFFFF"/>
          <w:lang w:eastAsia="ru-RU"/>
        </w:rPr>
        <w:t>тыс.руб</w:t>
      </w:r>
      <w:proofErr w:type="spellEnd"/>
      <w:r w:rsidRPr="008803A4">
        <w:rPr>
          <w:rFonts w:ascii="Times New Roman" w:eastAsia="Times New Roman" w:hAnsi="Times New Roman" w:cs="Times New Roman"/>
          <w:sz w:val="16"/>
          <w:szCs w:val="16"/>
          <w:shd w:val="clear" w:color="auto" w:fill="FFFFFF"/>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shd w:val="clear" w:color="auto" w:fill="FFFFFF"/>
          <w:lang w:eastAsia="ru-RU"/>
        </w:rPr>
      </w:pPr>
      <w:r w:rsidRPr="008803A4">
        <w:rPr>
          <w:rFonts w:ascii="Times New Roman" w:eastAsia="Times New Roman" w:hAnsi="Times New Roman" w:cs="Times New Roman"/>
          <w:sz w:val="16"/>
          <w:szCs w:val="16"/>
          <w:shd w:val="clear" w:color="auto" w:fill="FFFFFF"/>
          <w:lang w:eastAsia="ru-RU"/>
        </w:rPr>
        <w:t xml:space="preserve">- средства бюджета МО МР «Вуктыл» - 3 553,41 </w:t>
      </w:r>
      <w:proofErr w:type="spellStart"/>
      <w:r w:rsidRPr="008803A4">
        <w:rPr>
          <w:rFonts w:ascii="Times New Roman" w:eastAsia="Times New Roman" w:hAnsi="Times New Roman" w:cs="Times New Roman"/>
          <w:sz w:val="16"/>
          <w:szCs w:val="16"/>
          <w:shd w:val="clear" w:color="auto" w:fill="FFFFFF"/>
          <w:lang w:eastAsia="ru-RU"/>
        </w:rPr>
        <w:t>тыс.руб</w:t>
      </w:r>
      <w:proofErr w:type="spellEnd"/>
      <w:r w:rsidRPr="008803A4">
        <w:rPr>
          <w:rFonts w:ascii="Times New Roman" w:eastAsia="Times New Roman" w:hAnsi="Times New Roman" w:cs="Times New Roman"/>
          <w:sz w:val="16"/>
          <w:szCs w:val="16"/>
          <w:shd w:val="clear" w:color="auto" w:fill="FFFFFF"/>
          <w:lang w:eastAsia="ru-RU"/>
        </w:rPr>
        <w:t>.</w:t>
      </w:r>
    </w:p>
    <w:p w:rsidR="008803A4" w:rsidRPr="008803A4" w:rsidRDefault="008803A4" w:rsidP="008803A4">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16"/>
          <w:szCs w:val="16"/>
        </w:rPr>
      </w:pPr>
      <w:r w:rsidRPr="008803A4">
        <w:rPr>
          <w:rFonts w:ascii="Times New Roman" w:eastAsia="Times New Roman" w:hAnsi="Times New Roman" w:cs="Times New Roman"/>
          <w:sz w:val="16"/>
          <w:szCs w:val="16"/>
          <w:lang w:eastAsia="ru-RU"/>
        </w:rPr>
        <w:t xml:space="preserve">Существенным нарушением по результатам проведенной проверки стало заключение в 2015г.  со стороны МБОУ «СОШ №2 им. </w:t>
      </w:r>
      <w:proofErr w:type="spellStart"/>
      <w:r w:rsidRPr="008803A4">
        <w:rPr>
          <w:rFonts w:ascii="Times New Roman" w:eastAsia="Times New Roman" w:hAnsi="Times New Roman" w:cs="Times New Roman"/>
          <w:sz w:val="16"/>
          <w:szCs w:val="16"/>
          <w:lang w:eastAsia="ru-RU"/>
        </w:rPr>
        <w:t>Г.В.Кравченко</w:t>
      </w:r>
      <w:proofErr w:type="spellEnd"/>
      <w:r w:rsidRPr="008803A4">
        <w:rPr>
          <w:rFonts w:ascii="Times New Roman" w:eastAsia="Times New Roman" w:hAnsi="Times New Roman" w:cs="Times New Roman"/>
          <w:sz w:val="16"/>
          <w:szCs w:val="16"/>
          <w:lang w:eastAsia="ru-RU"/>
        </w:rPr>
        <w:t>» договоров на сумму  сверх доведенных бюджетных ассигнований,</w:t>
      </w:r>
      <w:r w:rsidRPr="008803A4">
        <w:rPr>
          <w:rFonts w:ascii="Times New Roman" w:hAnsi="Times New Roman" w:cs="Times New Roman"/>
          <w:i/>
          <w:sz w:val="16"/>
          <w:szCs w:val="16"/>
        </w:rPr>
        <w:t xml:space="preserve"> </w:t>
      </w:r>
      <w:r w:rsidRPr="008803A4">
        <w:rPr>
          <w:rFonts w:ascii="Times New Roman" w:hAnsi="Times New Roman" w:cs="Times New Roman"/>
          <w:sz w:val="16"/>
          <w:szCs w:val="16"/>
        </w:rPr>
        <w:t xml:space="preserve">в нарушение ч.3 ст.219 БК РФ (т.е. принятие бюджетных обязательств в 2015г. сверх утвержденных лимитов), что повлекло за собой нецелевой расход бюджетных ассигнований 2016г. в общей сумме 590,46 </w:t>
      </w:r>
      <w:proofErr w:type="spellStart"/>
      <w:r w:rsidRPr="008803A4">
        <w:rPr>
          <w:rFonts w:ascii="Times New Roman" w:hAnsi="Times New Roman" w:cs="Times New Roman"/>
          <w:sz w:val="16"/>
          <w:szCs w:val="16"/>
        </w:rPr>
        <w:t>тыс.руб</w:t>
      </w:r>
      <w:proofErr w:type="spellEnd"/>
      <w:r w:rsidRPr="008803A4">
        <w:rPr>
          <w:rFonts w:ascii="Times New Roman" w:hAnsi="Times New Roman" w:cs="Times New Roman"/>
          <w:sz w:val="16"/>
          <w:szCs w:val="16"/>
        </w:rPr>
        <w:t xml:space="preserve">.  </w:t>
      </w:r>
    </w:p>
    <w:p w:rsidR="008803A4" w:rsidRPr="008803A4" w:rsidRDefault="008803A4" w:rsidP="008803A4">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16"/>
          <w:szCs w:val="16"/>
          <w:shd w:val="clear" w:color="auto" w:fill="FFFFFF"/>
          <w:lang w:eastAsia="ru-RU"/>
        </w:rPr>
      </w:pPr>
      <w:r w:rsidRPr="008803A4">
        <w:rPr>
          <w:rFonts w:ascii="Times New Roman" w:eastAsia="Times New Roman" w:hAnsi="Times New Roman" w:cs="Times New Roman"/>
          <w:sz w:val="16"/>
          <w:szCs w:val="16"/>
          <w:shd w:val="clear" w:color="auto" w:fill="FFFFFF"/>
          <w:lang w:eastAsia="ru-RU"/>
        </w:rPr>
        <w:t>По результатам проверки в</w:t>
      </w:r>
      <w:r w:rsidRPr="008803A4">
        <w:rPr>
          <w:rFonts w:ascii="Times New Roman" w:eastAsia="Times New Roman" w:hAnsi="Times New Roman" w:cs="Times New Roman"/>
          <w:b/>
          <w:sz w:val="16"/>
          <w:szCs w:val="16"/>
          <w:shd w:val="clear" w:color="auto" w:fill="FFFFFF"/>
          <w:lang w:eastAsia="ru-RU"/>
        </w:rPr>
        <w:t xml:space="preserve"> </w:t>
      </w:r>
      <w:r w:rsidRPr="008803A4">
        <w:rPr>
          <w:rFonts w:ascii="Times New Roman" w:eastAsia="Times New Roman" w:hAnsi="Times New Roman" w:cs="Times New Roman"/>
          <w:bCs/>
          <w:sz w:val="16"/>
          <w:szCs w:val="16"/>
          <w:lang w:eastAsia="ru-RU"/>
        </w:rPr>
        <w:t>адрес МБОУ «СОШ №2 им. Г.В. Кравченко» направлено представление.</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 xml:space="preserve">4. </w:t>
      </w:r>
      <w:r w:rsidRPr="008803A4">
        <w:rPr>
          <w:rFonts w:ascii="Times New Roman" w:eastAsia="Times New Roman" w:hAnsi="Times New Roman" w:cs="Times New Roman"/>
          <w:b/>
          <w:bCs/>
          <w:sz w:val="16"/>
          <w:szCs w:val="16"/>
          <w:lang w:eastAsia="ru-RU"/>
        </w:rPr>
        <w:t xml:space="preserve">Внеплановая выборочная проверка </w:t>
      </w:r>
      <w:r w:rsidRPr="008803A4">
        <w:rPr>
          <w:rFonts w:ascii="Times New Roman" w:eastAsia="Times New Roman" w:hAnsi="Times New Roman" w:cs="Times New Roman"/>
          <w:b/>
          <w:sz w:val="16"/>
          <w:szCs w:val="16"/>
          <w:lang w:eastAsia="ru-RU"/>
        </w:rPr>
        <w:t xml:space="preserve">по требованию прокуратуры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sz w:val="16"/>
          <w:szCs w:val="16"/>
          <w:lang w:eastAsia="ru-RU"/>
        </w:rPr>
        <w:t xml:space="preserve"> </w:t>
      </w:r>
      <w:r w:rsidRPr="008803A4">
        <w:rPr>
          <w:rFonts w:ascii="Times New Roman" w:eastAsia="Times New Roman" w:hAnsi="Times New Roman" w:cs="Times New Roman"/>
          <w:b/>
          <w:bCs/>
          <w:sz w:val="16"/>
          <w:szCs w:val="16"/>
          <w:lang w:eastAsia="ru-RU"/>
        </w:rPr>
        <w:t xml:space="preserve">неисполнения  </w:t>
      </w:r>
      <w:r w:rsidRPr="008803A4">
        <w:rPr>
          <w:rFonts w:ascii="Times New Roman" w:eastAsia="Times New Roman" w:hAnsi="Times New Roman" w:cs="Times New Roman"/>
          <w:b/>
          <w:sz w:val="16"/>
          <w:szCs w:val="16"/>
          <w:lang w:eastAsia="ru-RU"/>
        </w:rPr>
        <w:t xml:space="preserve">МБДОУ «Детский сад «Чебурашка»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bCs/>
          <w:sz w:val="16"/>
          <w:szCs w:val="16"/>
          <w:lang w:eastAsia="ru-RU"/>
        </w:rPr>
        <w:t xml:space="preserve"> обязательств по оплате контрактов, повлекших за собой негативные последствия социально-экономического характера</w:t>
      </w:r>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Объем проверенных средств составил 3 659,7тыс.руб. в том числе:</w:t>
      </w:r>
    </w:p>
    <w:p w:rsidR="008803A4" w:rsidRPr="008803A4" w:rsidRDefault="008803A4" w:rsidP="008803A4">
      <w:pPr>
        <w:numPr>
          <w:ilvl w:val="0"/>
          <w:numId w:val="9"/>
        </w:numPr>
        <w:overflowPunct w:val="0"/>
        <w:autoSpaceDE w:val="0"/>
        <w:autoSpaceDN w:val="0"/>
        <w:adjustRightInd w:val="0"/>
        <w:spacing w:after="0" w:line="240" w:lineRule="auto"/>
        <w:ind w:left="0"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в 2015г. – 2 186,4тыс.руб., из них:</w:t>
      </w:r>
    </w:p>
    <w:p w:rsidR="008803A4" w:rsidRPr="008803A4" w:rsidRDefault="008803A4" w:rsidP="008803A4">
      <w:pPr>
        <w:spacing w:after="0" w:line="240" w:lineRule="auto"/>
        <w:ind w:left="567"/>
        <w:contextualSpacing/>
        <w:jc w:val="both"/>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 средства бюджета Республики Коми – 477,7тыс.руб.;</w:t>
      </w:r>
    </w:p>
    <w:p w:rsidR="008803A4" w:rsidRPr="008803A4" w:rsidRDefault="008803A4" w:rsidP="008803A4">
      <w:pPr>
        <w:spacing w:after="0" w:line="240" w:lineRule="auto"/>
        <w:ind w:left="567"/>
        <w:contextualSpacing/>
        <w:jc w:val="both"/>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 средства бюджета МО МР «Вуктыл» - 1 708,7тыс.руб.</w:t>
      </w:r>
    </w:p>
    <w:p w:rsidR="008803A4" w:rsidRPr="008803A4" w:rsidRDefault="008803A4" w:rsidP="008803A4">
      <w:pPr>
        <w:numPr>
          <w:ilvl w:val="0"/>
          <w:numId w:val="9"/>
        </w:numPr>
        <w:overflowPunct w:val="0"/>
        <w:autoSpaceDE w:val="0"/>
        <w:autoSpaceDN w:val="0"/>
        <w:adjustRightInd w:val="0"/>
        <w:spacing w:after="0" w:line="240" w:lineRule="auto"/>
        <w:ind w:left="0"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в 2016г. – 1 473,3тыс.руб., из них:</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средства бюджета Республики Коми – 479,4тыс.руб.;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средства бюджета МО МР «Вуктыл» - 993,9тыс.руб.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Основными </w:t>
      </w:r>
      <w:r w:rsidRPr="008803A4">
        <w:rPr>
          <w:rFonts w:ascii="Times New Roman" w:eastAsiaTheme="minorEastAsia" w:hAnsi="Times New Roman" w:cs="Times New Roman"/>
          <w:sz w:val="16"/>
          <w:szCs w:val="16"/>
          <w:lang w:eastAsia="ru-RU"/>
        </w:rPr>
        <w:t>нарушени</w:t>
      </w:r>
      <w:r w:rsidRPr="008803A4">
        <w:rPr>
          <w:rFonts w:ascii="Times New Roman" w:eastAsia="Times New Roman" w:hAnsi="Times New Roman" w:cs="Times New Roman"/>
          <w:sz w:val="16"/>
          <w:szCs w:val="16"/>
          <w:lang w:eastAsia="ru-RU"/>
        </w:rPr>
        <w:t>ями явились:</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 нецелево</w:t>
      </w:r>
      <w:r w:rsidRPr="008803A4">
        <w:rPr>
          <w:rFonts w:ascii="Times New Roman" w:eastAsia="Times New Roman" w:hAnsi="Times New Roman" w:cs="Times New Roman"/>
          <w:sz w:val="16"/>
          <w:szCs w:val="16"/>
          <w:lang w:eastAsia="ru-RU"/>
        </w:rPr>
        <w:t xml:space="preserve">й расход бюджетных средств в сумме </w:t>
      </w:r>
      <w:r w:rsidRPr="008803A4">
        <w:rPr>
          <w:rFonts w:ascii="Times New Roman" w:eastAsiaTheme="minorEastAsia" w:hAnsi="Times New Roman" w:cs="Times New Roman"/>
          <w:sz w:val="16"/>
          <w:szCs w:val="16"/>
          <w:lang w:eastAsia="ru-RU"/>
        </w:rPr>
        <w:t>132,9тыс.руб.;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нарушение ч.3 ст.219 </w:t>
      </w:r>
      <w:r w:rsidRPr="008803A4">
        <w:rPr>
          <w:rFonts w:ascii="Times New Roman" w:eastAsia="Times New Roman" w:hAnsi="Times New Roman" w:cs="Times New Roman"/>
          <w:sz w:val="16"/>
          <w:szCs w:val="16"/>
          <w:lang w:eastAsia="ru-RU"/>
        </w:rPr>
        <w:t>БК</w:t>
      </w:r>
      <w:r w:rsidRPr="008803A4">
        <w:rPr>
          <w:rFonts w:ascii="Times New Roman" w:eastAsiaTheme="minorEastAsia" w:hAnsi="Times New Roman" w:cs="Times New Roman"/>
          <w:sz w:val="16"/>
          <w:szCs w:val="16"/>
          <w:lang w:eastAsia="ru-RU"/>
        </w:rPr>
        <w:t xml:space="preserve"> РФ в 2015г. </w:t>
      </w:r>
      <w:r w:rsidRPr="008803A4">
        <w:rPr>
          <w:rFonts w:ascii="Times New Roman" w:eastAsia="Times New Roman" w:hAnsi="Times New Roman" w:cs="Times New Roman"/>
          <w:sz w:val="16"/>
          <w:szCs w:val="16"/>
          <w:lang w:eastAsia="ru-RU"/>
        </w:rPr>
        <w:t xml:space="preserve">в части </w:t>
      </w:r>
      <w:r w:rsidRPr="008803A4">
        <w:rPr>
          <w:rFonts w:ascii="Times New Roman" w:eastAsiaTheme="minorEastAsia" w:hAnsi="Times New Roman" w:cs="Times New Roman"/>
          <w:sz w:val="16"/>
          <w:szCs w:val="16"/>
          <w:lang w:eastAsia="ru-RU"/>
        </w:rPr>
        <w:t>принят</w:t>
      </w:r>
      <w:r w:rsidRPr="008803A4">
        <w:rPr>
          <w:rFonts w:ascii="Times New Roman" w:eastAsia="Times New Roman" w:hAnsi="Times New Roman" w:cs="Times New Roman"/>
          <w:sz w:val="16"/>
          <w:szCs w:val="16"/>
          <w:lang w:eastAsia="ru-RU"/>
        </w:rPr>
        <w:t>ия</w:t>
      </w:r>
      <w:r w:rsidRPr="008803A4">
        <w:rPr>
          <w:rFonts w:ascii="Times New Roman" w:eastAsiaTheme="minorEastAsia" w:hAnsi="Times New Roman" w:cs="Times New Roman"/>
          <w:sz w:val="16"/>
          <w:szCs w:val="16"/>
          <w:lang w:eastAsia="ru-RU"/>
        </w:rPr>
        <w:t xml:space="preserve"> расходных обязательств </w:t>
      </w:r>
      <w:r w:rsidRPr="008803A4">
        <w:rPr>
          <w:rFonts w:ascii="Times New Roman" w:eastAsia="Times New Roman" w:hAnsi="Times New Roman" w:cs="Times New Roman"/>
          <w:sz w:val="16"/>
          <w:szCs w:val="16"/>
          <w:lang w:eastAsia="ru-RU"/>
        </w:rPr>
        <w:t xml:space="preserve">свыше </w:t>
      </w:r>
      <w:r w:rsidRPr="008803A4">
        <w:rPr>
          <w:rFonts w:ascii="Times New Roman" w:eastAsiaTheme="minorEastAsia" w:hAnsi="Times New Roman" w:cs="Times New Roman"/>
          <w:sz w:val="16"/>
          <w:szCs w:val="16"/>
          <w:lang w:eastAsia="ru-RU"/>
        </w:rPr>
        <w:t>объем</w:t>
      </w:r>
      <w:r w:rsidRPr="008803A4">
        <w:rPr>
          <w:rFonts w:ascii="Times New Roman" w:eastAsia="Times New Roman" w:hAnsi="Times New Roman" w:cs="Times New Roman"/>
          <w:sz w:val="16"/>
          <w:szCs w:val="16"/>
          <w:lang w:eastAsia="ru-RU"/>
        </w:rPr>
        <w:t>а</w:t>
      </w:r>
      <w:r w:rsidRPr="008803A4">
        <w:rPr>
          <w:rFonts w:ascii="Times New Roman" w:eastAsiaTheme="minorEastAsia" w:hAnsi="Times New Roman" w:cs="Times New Roman"/>
          <w:sz w:val="16"/>
          <w:szCs w:val="16"/>
          <w:lang w:eastAsia="ru-RU"/>
        </w:rPr>
        <w:t xml:space="preserve"> доведенных бюджетных ассигнований на сумму 1 128,2тыс.руб.;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отсутствие учетной политики в МКУ «Межотраслевая централизованная бухгалтерия»</w:t>
      </w:r>
      <w:r w:rsidRPr="008803A4">
        <w:rPr>
          <w:rFonts w:ascii="Times New Roman" w:eastAsia="Times New Roman" w:hAnsi="Times New Roman" w:cs="Times New Roman"/>
          <w:sz w:val="16"/>
          <w:szCs w:val="16"/>
          <w:lang w:eastAsia="ru-RU"/>
        </w:rPr>
        <w:t xml:space="preserve"> МР «Вуктыл»</w:t>
      </w:r>
      <w:r w:rsidRPr="008803A4">
        <w:rPr>
          <w:rFonts w:ascii="Times New Roman" w:eastAsiaTheme="minorEastAsia"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w:t>
      </w:r>
      <w:r w:rsidRPr="008803A4">
        <w:rPr>
          <w:rFonts w:ascii="Times New Roman" w:eastAsia="Times New Roman" w:hAnsi="Times New Roman" w:cs="Times New Roman"/>
          <w:sz w:val="16"/>
          <w:szCs w:val="16"/>
          <w:lang w:eastAsia="ru-RU"/>
        </w:rPr>
        <w:t>отсутствие в должностной инструкции заведующей детского сада, назначенной контрактным управляющим, функций и полномочий контрактного управляющего, его ответственность за выполнение требований законодательства в области осуществления закупок в нарушение с ч.ч.3, 4 ст.38 Федерального закона №44-ФЗ;</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отсутствие реестров закупок  в рамках заключенных договоров гражданско-правового характера за 2015г. и в период с 01.01.2016 по 01.09.2016.</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По результатам настоящей проверки в адрес ДС «Чебурашка» внесено представление.</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5.</w:t>
      </w:r>
      <w:r w:rsidRPr="008803A4">
        <w:rPr>
          <w:rFonts w:ascii="Times New Roman" w:eastAsia="Times New Roman" w:hAnsi="Times New Roman" w:cs="Times New Roman"/>
          <w:sz w:val="16"/>
          <w:szCs w:val="16"/>
          <w:lang w:eastAsia="ru-RU"/>
        </w:rPr>
        <w:t xml:space="preserve"> </w:t>
      </w:r>
      <w:r w:rsidRPr="008803A4">
        <w:rPr>
          <w:rFonts w:ascii="Times New Roman" w:eastAsia="Times New Roman" w:hAnsi="Times New Roman" w:cs="Times New Roman"/>
          <w:b/>
          <w:bCs/>
          <w:sz w:val="16"/>
          <w:szCs w:val="16"/>
          <w:lang w:eastAsia="ru-RU"/>
        </w:rPr>
        <w:t xml:space="preserve">Внеплановая выборочная проверка </w:t>
      </w:r>
      <w:r w:rsidRPr="008803A4">
        <w:rPr>
          <w:rFonts w:ascii="Times New Roman" w:eastAsia="Times New Roman" w:hAnsi="Times New Roman" w:cs="Times New Roman"/>
          <w:b/>
          <w:sz w:val="16"/>
          <w:szCs w:val="16"/>
          <w:lang w:eastAsia="ru-RU"/>
        </w:rPr>
        <w:t xml:space="preserve">по требованию прокуратуры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sz w:val="16"/>
          <w:szCs w:val="16"/>
          <w:lang w:eastAsia="ru-RU"/>
        </w:rPr>
        <w:t xml:space="preserve"> </w:t>
      </w:r>
      <w:r w:rsidRPr="008803A4">
        <w:rPr>
          <w:rFonts w:ascii="Times New Roman" w:eastAsia="Times New Roman" w:hAnsi="Times New Roman" w:cs="Times New Roman"/>
          <w:b/>
          <w:bCs/>
          <w:sz w:val="16"/>
          <w:szCs w:val="16"/>
          <w:lang w:eastAsia="ru-RU"/>
        </w:rPr>
        <w:t xml:space="preserve">неисполнения  </w:t>
      </w:r>
      <w:r w:rsidRPr="008803A4">
        <w:rPr>
          <w:rFonts w:ascii="Times New Roman" w:eastAsia="Times New Roman" w:hAnsi="Times New Roman" w:cs="Times New Roman"/>
          <w:b/>
          <w:sz w:val="16"/>
          <w:szCs w:val="16"/>
          <w:lang w:eastAsia="ru-RU"/>
        </w:rPr>
        <w:t xml:space="preserve">МБДОУ «Детский сад «Золотой ключик»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bCs/>
          <w:sz w:val="16"/>
          <w:szCs w:val="16"/>
          <w:lang w:eastAsia="ru-RU"/>
        </w:rPr>
        <w:t xml:space="preserve"> обязательств по оплате контрактов, повлекших за собой негативные последствия социально-экономического характера</w:t>
      </w:r>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Объем проверенных средств составил 1 971,3тыс.руб. в том числе:</w:t>
      </w:r>
    </w:p>
    <w:p w:rsidR="008803A4" w:rsidRPr="008803A4" w:rsidRDefault="008803A4" w:rsidP="008803A4">
      <w:pPr>
        <w:numPr>
          <w:ilvl w:val="0"/>
          <w:numId w:val="9"/>
        </w:numPr>
        <w:overflowPunct w:val="0"/>
        <w:autoSpaceDE w:val="0"/>
        <w:autoSpaceDN w:val="0"/>
        <w:adjustRightInd w:val="0"/>
        <w:spacing w:after="0" w:line="240" w:lineRule="auto"/>
        <w:ind w:left="0"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в 2015г. – 341,6тыс.руб., из них:</w:t>
      </w:r>
    </w:p>
    <w:p w:rsidR="008803A4" w:rsidRPr="008803A4" w:rsidRDefault="008803A4" w:rsidP="008803A4">
      <w:pPr>
        <w:spacing w:after="0" w:line="240" w:lineRule="auto"/>
        <w:ind w:left="567"/>
        <w:contextualSpacing/>
        <w:jc w:val="both"/>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 средства бюджета Республики Коми – 143,2тыс.руб.;</w:t>
      </w:r>
    </w:p>
    <w:p w:rsidR="008803A4" w:rsidRPr="008803A4" w:rsidRDefault="008803A4" w:rsidP="008803A4">
      <w:pPr>
        <w:spacing w:after="0" w:line="240" w:lineRule="auto"/>
        <w:ind w:left="567"/>
        <w:contextualSpacing/>
        <w:jc w:val="both"/>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 средства бюджета МО МР «Вуктыл» - 198,4тыс.руб.</w:t>
      </w:r>
    </w:p>
    <w:p w:rsidR="008803A4" w:rsidRPr="008803A4" w:rsidRDefault="008803A4" w:rsidP="008803A4">
      <w:pPr>
        <w:numPr>
          <w:ilvl w:val="0"/>
          <w:numId w:val="9"/>
        </w:numPr>
        <w:overflowPunct w:val="0"/>
        <w:autoSpaceDE w:val="0"/>
        <w:autoSpaceDN w:val="0"/>
        <w:adjustRightInd w:val="0"/>
        <w:spacing w:after="0" w:line="240" w:lineRule="auto"/>
        <w:ind w:left="0"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в 2016г. – 1 629,7тыс.руб., из них:</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средства бюджета Республики Коми – 427,4тыс.руб.;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средства бюджета МО МР «Вуктыл» - 1 202,3тыс.руб.</w:t>
      </w:r>
    </w:p>
    <w:p w:rsidR="008803A4" w:rsidRPr="008803A4" w:rsidRDefault="008803A4" w:rsidP="008803A4">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16"/>
          <w:szCs w:val="16"/>
        </w:rPr>
      </w:pPr>
      <w:r w:rsidRPr="008803A4">
        <w:rPr>
          <w:rFonts w:ascii="Times New Roman" w:eastAsia="Times New Roman" w:hAnsi="Times New Roman" w:cs="Times New Roman"/>
          <w:sz w:val="16"/>
          <w:szCs w:val="16"/>
          <w:lang w:eastAsia="ru-RU"/>
        </w:rPr>
        <w:t>Существенным нарушением по результатам проверки стало заключение в 2015г.  детским садом  договоров на сумму сверх доведенных бюджетных ассигнований,</w:t>
      </w:r>
      <w:r w:rsidRPr="008803A4">
        <w:rPr>
          <w:rFonts w:ascii="Times New Roman" w:hAnsi="Times New Roman" w:cs="Times New Roman"/>
          <w:i/>
          <w:sz w:val="16"/>
          <w:szCs w:val="16"/>
        </w:rPr>
        <w:t xml:space="preserve"> </w:t>
      </w:r>
      <w:r w:rsidRPr="008803A4">
        <w:rPr>
          <w:rFonts w:ascii="Times New Roman" w:hAnsi="Times New Roman" w:cs="Times New Roman"/>
          <w:sz w:val="16"/>
          <w:szCs w:val="16"/>
        </w:rPr>
        <w:t xml:space="preserve">в нарушение ч.3 ст.219 БК РФ, что повлекло за собой нецелевой расход бюджетных ассигнований 2016г. в общей сумме </w:t>
      </w:r>
      <w:r w:rsidRPr="008803A4">
        <w:rPr>
          <w:rFonts w:ascii="Times New Roman" w:eastAsiaTheme="minorEastAsia" w:hAnsi="Times New Roman" w:cs="Times New Roman"/>
          <w:sz w:val="16"/>
          <w:szCs w:val="16"/>
          <w:lang w:eastAsia="ru-RU"/>
        </w:rPr>
        <w:t>1 932,1</w:t>
      </w:r>
      <w:r w:rsidRPr="008803A4">
        <w:rPr>
          <w:rFonts w:ascii="Times New Roman" w:hAnsi="Times New Roman" w:cs="Times New Roman"/>
          <w:sz w:val="16"/>
          <w:szCs w:val="16"/>
        </w:rPr>
        <w:t xml:space="preserve">тыс.руб., а также: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объем средств, использованных не по целевому назначению – 200,0тыс.руб.;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w:t>
      </w:r>
      <w:r w:rsidRPr="008803A4">
        <w:rPr>
          <w:rFonts w:ascii="Times New Roman" w:eastAsia="Times New Roman" w:hAnsi="Times New Roman" w:cs="Times New Roman"/>
          <w:sz w:val="16"/>
          <w:szCs w:val="16"/>
          <w:lang w:eastAsia="ru-RU"/>
        </w:rPr>
        <w:t>произведенная оплата заключенных муниципальных контрактов превышает размеры цен, указанных в данных контрактах, при отсутствии каких-либо подтверждающих документов на сумму 4,5тыс.руб.;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в нарушение ст.432 и ч.2 ст. 465 </w:t>
      </w:r>
      <w:r w:rsidRPr="008803A4">
        <w:rPr>
          <w:rFonts w:ascii="Times New Roman" w:eastAsia="Times New Roman" w:hAnsi="Times New Roman" w:cs="Times New Roman"/>
          <w:sz w:val="16"/>
          <w:szCs w:val="16"/>
          <w:lang w:eastAsia="ru-RU"/>
        </w:rPr>
        <w:t>ГК</w:t>
      </w:r>
      <w:r w:rsidRPr="008803A4">
        <w:rPr>
          <w:rFonts w:ascii="Times New Roman" w:eastAsiaTheme="minorEastAsia" w:hAnsi="Times New Roman" w:cs="Times New Roman"/>
          <w:sz w:val="16"/>
          <w:szCs w:val="16"/>
          <w:lang w:eastAsia="ru-RU"/>
        </w:rPr>
        <w:t xml:space="preserve"> РФ в 2016г. заключены договора гражданско-правового характера с неопределенным объемом и ценой на сумму 7,9тыс.руб.</w:t>
      </w:r>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w:t>
      </w:r>
      <w:r w:rsidRPr="008803A4">
        <w:rPr>
          <w:rFonts w:ascii="Times New Roman" w:eastAsia="Times New Roman" w:hAnsi="Times New Roman" w:cs="Times New Roman"/>
          <w:sz w:val="16"/>
          <w:szCs w:val="16"/>
          <w:lang w:eastAsia="ru-RU"/>
        </w:rPr>
        <w:t>в должностной инструкции заведующей ДС «Золотой ключик», назначенной контрактным управляющим, не определены функции и полномочия контрактного управляющего, ответственность за выполнение требований законодательства в области осуществления закупок в нарушение с ч.ч.3, 4 ст.38 Федерального закона №44-ФЗ;</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отсутствие реестров закупок  в рамках заключенных договоров гражданско-правового характера за 2015г. и в период с 01.01.2016 по 01.09. 2016 в нарушение ч.1 ст.73 БК РФ.</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По результатам настоящей проверки в адрес ДС «Золотой ключик» внесено представление.</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6.</w:t>
      </w:r>
      <w:r w:rsidRPr="008803A4">
        <w:rPr>
          <w:rFonts w:ascii="Times New Roman" w:eastAsia="Times New Roman" w:hAnsi="Times New Roman" w:cs="Times New Roman"/>
          <w:sz w:val="16"/>
          <w:szCs w:val="16"/>
          <w:lang w:eastAsia="ru-RU"/>
        </w:rPr>
        <w:t xml:space="preserve"> </w:t>
      </w:r>
      <w:r w:rsidRPr="008803A4">
        <w:rPr>
          <w:rFonts w:ascii="Times New Roman" w:eastAsia="Times New Roman" w:hAnsi="Times New Roman" w:cs="Times New Roman"/>
          <w:b/>
          <w:bCs/>
          <w:sz w:val="16"/>
          <w:szCs w:val="16"/>
          <w:lang w:eastAsia="ru-RU"/>
        </w:rPr>
        <w:t xml:space="preserve">Внеплановая выборочная проверка </w:t>
      </w:r>
      <w:r w:rsidRPr="008803A4">
        <w:rPr>
          <w:rFonts w:ascii="Times New Roman" w:eastAsia="Times New Roman" w:hAnsi="Times New Roman" w:cs="Times New Roman"/>
          <w:b/>
          <w:sz w:val="16"/>
          <w:szCs w:val="16"/>
          <w:lang w:eastAsia="ru-RU"/>
        </w:rPr>
        <w:t xml:space="preserve">по требованию прокуратуры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sz w:val="16"/>
          <w:szCs w:val="16"/>
          <w:lang w:eastAsia="ru-RU"/>
        </w:rPr>
        <w:t xml:space="preserve"> </w:t>
      </w:r>
      <w:r w:rsidRPr="008803A4">
        <w:rPr>
          <w:rFonts w:ascii="Times New Roman" w:eastAsia="Times New Roman" w:hAnsi="Times New Roman" w:cs="Times New Roman"/>
          <w:b/>
          <w:bCs/>
          <w:sz w:val="16"/>
          <w:szCs w:val="16"/>
          <w:lang w:eastAsia="ru-RU"/>
        </w:rPr>
        <w:t xml:space="preserve">неисполнения  </w:t>
      </w:r>
      <w:r w:rsidRPr="008803A4">
        <w:rPr>
          <w:rFonts w:ascii="Times New Roman" w:eastAsia="Times New Roman" w:hAnsi="Times New Roman" w:cs="Times New Roman"/>
          <w:b/>
          <w:sz w:val="16"/>
          <w:szCs w:val="16"/>
          <w:lang w:eastAsia="ru-RU"/>
        </w:rPr>
        <w:t xml:space="preserve">МБДОУ «Детский сад «Солнышко»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bCs/>
          <w:sz w:val="16"/>
          <w:szCs w:val="16"/>
          <w:lang w:eastAsia="ru-RU"/>
        </w:rPr>
        <w:t xml:space="preserve"> обязательств по оплате контрактов, повлекших за собой негативные последствия социально-экономического характера</w:t>
      </w:r>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Объем проверенных средств составил 4 177,7тыс.руб. в том числе:</w:t>
      </w:r>
    </w:p>
    <w:p w:rsidR="008803A4" w:rsidRPr="008803A4" w:rsidRDefault="008803A4" w:rsidP="008803A4">
      <w:pPr>
        <w:numPr>
          <w:ilvl w:val="0"/>
          <w:numId w:val="9"/>
        </w:numPr>
        <w:overflowPunct w:val="0"/>
        <w:autoSpaceDE w:val="0"/>
        <w:autoSpaceDN w:val="0"/>
        <w:adjustRightInd w:val="0"/>
        <w:spacing w:after="0" w:line="240" w:lineRule="auto"/>
        <w:ind w:left="0"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в 2015г. – 3 173,0тыс.руб., из них:</w:t>
      </w:r>
    </w:p>
    <w:p w:rsidR="008803A4" w:rsidRPr="008803A4" w:rsidRDefault="008803A4" w:rsidP="008803A4">
      <w:pPr>
        <w:spacing w:after="0" w:line="240" w:lineRule="auto"/>
        <w:ind w:left="567"/>
        <w:contextualSpacing/>
        <w:jc w:val="both"/>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 средства бюджета Республики Коми – 1 222,0тыс.руб.;</w:t>
      </w:r>
    </w:p>
    <w:p w:rsidR="008803A4" w:rsidRPr="008803A4" w:rsidRDefault="008803A4" w:rsidP="008803A4">
      <w:pPr>
        <w:spacing w:after="0" w:line="240" w:lineRule="auto"/>
        <w:ind w:left="567"/>
        <w:contextualSpacing/>
        <w:jc w:val="both"/>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 средства бюджета МО МР «Вуктыл» - 1 951,0тыс.руб.</w:t>
      </w:r>
    </w:p>
    <w:p w:rsidR="008803A4" w:rsidRPr="008803A4" w:rsidRDefault="008803A4" w:rsidP="008803A4">
      <w:pPr>
        <w:numPr>
          <w:ilvl w:val="0"/>
          <w:numId w:val="9"/>
        </w:numPr>
        <w:overflowPunct w:val="0"/>
        <w:autoSpaceDE w:val="0"/>
        <w:autoSpaceDN w:val="0"/>
        <w:adjustRightInd w:val="0"/>
        <w:spacing w:after="0" w:line="240" w:lineRule="auto"/>
        <w:ind w:left="0"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в 2016г. – 1 004,7тыс.руб., из них:</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средства бюджета Республики Коми – 657,4тыс.руб.;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средства бюджета МО МР «Вуктыл» - 347,3тыс.руб.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heme="minorEastAsia" w:hAnsi="Times New Roman" w:cs="Times New Roman"/>
          <w:sz w:val="16"/>
          <w:szCs w:val="16"/>
          <w:lang w:eastAsia="ru-RU"/>
        </w:rPr>
        <w:t>Выявлен</w:t>
      </w:r>
      <w:r w:rsidRPr="008803A4">
        <w:rPr>
          <w:rFonts w:ascii="Times New Roman" w:eastAsia="Times New Roman" w:hAnsi="Times New Roman" w:cs="Times New Roman"/>
          <w:sz w:val="16"/>
          <w:szCs w:val="16"/>
          <w:lang w:eastAsia="ru-RU"/>
        </w:rPr>
        <w:t>ы следующие</w:t>
      </w:r>
      <w:r w:rsidRPr="008803A4">
        <w:rPr>
          <w:rFonts w:ascii="Times New Roman" w:eastAsiaTheme="minorEastAsia" w:hAnsi="Times New Roman" w:cs="Times New Roman"/>
          <w:sz w:val="16"/>
          <w:szCs w:val="16"/>
          <w:lang w:eastAsia="ru-RU"/>
        </w:rPr>
        <w:t xml:space="preserve"> нарушени</w:t>
      </w:r>
      <w:r w:rsidRPr="008803A4">
        <w:rPr>
          <w:rFonts w:ascii="Times New Roman" w:eastAsia="Times New Roman" w:hAnsi="Times New Roman" w:cs="Times New Roman"/>
          <w:sz w:val="16"/>
          <w:szCs w:val="16"/>
          <w:lang w:eastAsia="ru-RU"/>
        </w:rPr>
        <w:t>я:</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нецелево</w:t>
      </w:r>
      <w:r w:rsidRPr="008803A4">
        <w:rPr>
          <w:rFonts w:ascii="Times New Roman" w:eastAsia="Times New Roman" w:hAnsi="Times New Roman" w:cs="Times New Roman"/>
          <w:sz w:val="16"/>
          <w:szCs w:val="16"/>
          <w:lang w:eastAsia="ru-RU"/>
        </w:rPr>
        <w:t>й расход бюджетных средств</w:t>
      </w:r>
      <w:r w:rsidRPr="008803A4">
        <w:rPr>
          <w:rFonts w:ascii="Times New Roman" w:eastAsiaTheme="minorEastAsia" w:hAnsi="Times New Roman" w:cs="Times New Roman"/>
          <w:sz w:val="16"/>
          <w:szCs w:val="16"/>
          <w:lang w:eastAsia="ru-RU"/>
        </w:rPr>
        <w:t xml:space="preserve"> – 100,5тыс.руб.;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в 2015г. объем принятых расходных обязательств превысил объем доведенных бюджетных ассигнований на сумму 196,9тыс.руб.;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heme="minorEastAsia" w:hAnsi="Times New Roman" w:cs="Times New Roman"/>
          <w:sz w:val="16"/>
          <w:szCs w:val="16"/>
          <w:lang w:eastAsia="ru-RU"/>
        </w:rPr>
      </w:pPr>
      <w:r w:rsidRPr="008803A4">
        <w:rPr>
          <w:rFonts w:ascii="Times New Roman" w:eastAsiaTheme="minorEastAsia" w:hAnsi="Times New Roman" w:cs="Times New Roman"/>
          <w:sz w:val="16"/>
          <w:szCs w:val="16"/>
          <w:lang w:eastAsia="ru-RU"/>
        </w:rPr>
        <w:t>- в 2016г. заключены договора гражданско-правового характера с неопределенным объемом и ценой на сумму 69,9тыс.руб.</w:t>
      </w:r>
      <w:r w:rsidRPr="008803A4">
        <w:rPr>
          <w:rFonts w:ascii="Times New Roman" w:eastAsia="Times New Roman" w:hAnsi="Times New Roman" w:cs="Times New Roman"/>
          <w:sz w:val="16"/>
          <w:szCs w:val="16"/>
          <w:lang w:eastAsia="ru-RU"/>
        </w:rPr>
        <w:t>;</w:t>
      </w:r>
    </w:p>
    <w:p w:rsidR="008803A4" w:rsidRPr="008803A4" w:rsidRDefault="008803A4" w:rsidP="008803A4">
      <w:pPr>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heme="minorEastAsia" w:hAnsi="Times New Roman" w:cs="Times New Roman"/>
          <w:sz w:val="16"/>
          <w:szCs w:val="16"/>
          <w:lang w:eastAsia="ru-RU"/>
        </w:rPr>
        <w:lastRenderedPageBreak/>
        <w:t xml:space="preserve">- </w:t>
      </w:r>
      <w:r w:rsidRPr="008803A4">
        <w:rPr>
          <w:rFonts w:ascii="Times New Roman" w:eastAsia="Times New Roman" w:hAnsi="Times New Roman" w:cs="Times New Roman"/>
          <w:sz w:val="16"/>
          <w:szCs w:val="16"/>
          <w:lang w:eastAsia="ru-RU"/>
        </w:rPr>
        <w:t xml:space="preserve">в нарушение </w:t>
      </w:r>
      <w:hyperlink r:id="rId35">
        <w:r w:rsidRPr="008803A4">
          <w:rPr>
            <w:rFonts w:ascii="Times New Roman" w:eastAsia="Times New Roman" w:hAnsi="Times New Roman" w:cs="Times New Roman"/>
            <w:sz w:val="16"/>
            <w:szCs w:val="16"/>
            <w:lang w:eastAsia="ru-RU"/>
          </w:rPr>
          <w:t>ч.6 ст.38</w:t>
        </w:r>
      </w:hyperlink>
      <w:r w:rsidRPr="008803A4">
        <w:rPr>
          <w:rFonts w:ascii="Times New Roman" w:eastAsia="Times New Roman" w:hAnsi="Times New Roman" w:cs="Times New Roman"/>
          <w:sz w:val="16"/>
          <w:szCs w:val="16"/>
          <w:lang w:eastAsia="ru-RU"/>
        </w:rPr>
        <w:t xml:space="preserve">, </w:t>
      </w:r>
      <w:hyperlink r:id="rId36">
        <w:r w:rsidRPr="008803A4">
          <w:rPr>
            <w:rFonts w:ascii="Times New Roman" w:eastAsia="Times New Roman" w:hAnsi="Times New Roman" w:cs="Times New Roman"/>
            <w:sz w:val="16"/>
            <w:szCs w:val="16"/>
            <w:lang w:eastAsia="ru-RU"/>
          </w:rPr>
          <w:t>ч.23 ст.112</w:t>
        </w:r>
      </w:hyperlink>
      <w:r w:rsidRPr="008803A4">
        <w:rPr>
          <w:rFonts w:ascii="Times New Roman" w:eastAsia="Times New Roman" w:hAnsi="Times New Roman" w:cs="Times New Roman"/>
          <w:sz w:val="16"/>
          <w:szCs w:val="16"/>
          <w:lang w:eastAsia="ru-RU"/>
        </w:rPr>
        <w:t xml:space="preserve"> Федерального закона №44-ФЗ у заведующего детского сада - контрактного управляющего, а также у лиц, временно исполняющих обязанности заведующей, отсутствует высшее образование (дополнительное профессиональное образование) в сфере закупок, а также в сфере размещения заказов на поставки товаров, выполнение работ, оказание услуг для муниципальных нужд;</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heme="minorEastAsia" w:hAnsi="Times New Roman" w:cs="Times New Roman"/>
          <w:sz w:val="16"/>
          <w:szCs w:val="16"/>
          <w:lang w:eastAsia="ru-RU"/>
        </w:rPr>
        <w:t xml:space="preserve">- </w:t>
      </w:r>
      <w:r w:rsidRPr="008803A4">
        <w:rPr>
          <w:rFonts w:ascii="Times New Roman" w:eastAsia="Times New Roman" w:hAnsi="Times New Roman" w:cs="Times New Roman"/>
          <w:sz w:val="16"/>
          <w:szCs w:val="16"/>
          <w:lang w:eastAsia="ru-RU"/>
        </w:rPr>
        <w:t>в должностной инструкции заведующей ДС «Солнышко», не определены функции и полномочия контрактного управляющего, ответственность за выполнение требований законодательства в области осуществления закупок;</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отсутствует реестров закупок  заключенных договоров гражданско-правового характера за 2015г. и в период с 01.01.2016 по 30.11.2016 в нарушение ч.1 ст.73 БК РФ.</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По результатам настоящей проверки в адрес ДС «Солнышко» внесено представление.</w:t>
      </w:r>
    </w:p>
    <w:p w:rsidR="008803A4" w:rsidRPr="008803A4" w:rsidRDefault="008803A4" w:rsidP="008803A4">
      <w:pPr>
        <w:tabs>
          <w:tab w:val="left" w:pos="851"/>
        </w:tabs>
        <w:suppressAutoHyphens/>
        <w:overflowPunct w:val="0"/>
        <w:autoSpaceDE w:val="0"/>
        <w:autoSpaceDN w:val="0"/>
        <w:adjustRightInd w:val="0"/>
        <w:spacing w:after="0" w:line="240" w:lineRule="auto"/>
        <w:ind w:right="-1" w:firstLine="709"/>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b/>
          <w:sz w:val="16"/>
          <w:szCs w:val="16"/>
          <w:lang w:eastAsia="ru-RU"/>
        </w:rPr>
        <w:t xml:space="preserve">7. Проверка законности и результативности использования бюджетных средств, выделенных в период с 2013г. по текущий период 2016г. ИП Кузнецову В.В. на создание бильярдного клуба, </w:t>
      </w:r>
      <w:r w:rsidRPr="008803A4">
        <w:rPr>
          <w:rFonts w:ascii="Times New Roman" w:eastAsia="Times New Roman" w:hAnsi="Times New Roman" w:cs="Times New Roman"/>
          <w:sz w:val="16"/>
          <w:szCs w:val="16"/>
          <w:lang w:eastAsia="ru-RU"/>
        </w:rPr>
        <w:t>проведена в</w:t>
      </w:r>
      <w:r w:rsidRPr="008803A4">
        <w:rPr>
          <w:rFonts w:ascii="Times New Roman" w:eastAsia="Times New Roman" w:hAnsi="Times New Roman" w:cs="Times New Roman"/>
          <w:b/>
          <w:sz w:val="16"/>
          <w:szCs w:val="16"/>
          <w:lang w:eastAsia="ru-RU"/>
        </w:rPr>
        <w:t xml:space="preserve"> </w:t>
      </w:r>
      <w:r w:rsidRPr="008803A4">
        <w:rPr>
          <w:rFonts w:ascii="Times New Roman" w:eastAsia="Times New Roman" w:hAnsi="Times New Roman" w:cs="Times New Roman"/>
          <w:sz w:val="16"/>
          <w:szCs w:val="16"/>
          <w:lang w:eastAsia="ru-RU"/>
        </w:rPr>
        <w:t>администрации ГО «Вуктыл».</w:t>
      </w:r>
    </w:p>
    <w:p w:rsidR="008803A4" w:rsidRPr="008803A4" w:rsidRDefault="008803A4" w:rsidP="008803A4">
      <w:p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shd w:val="clear" w:color="auto" w:fill="FFFFFF"/>
          <w:lang w:eastAsia="ru-RU"/>
        </w:rPr>
      </w:pPr>
      <w:r w:rsidRPr="008803A4">
        <w:rPr>
          <w:rFonts w:ascii="Times New Roman" w:eastAsia="Times New Roman" w:hAnsi="Times New Roman" w:cs="Times New Roman"/>
          <w:sz w:val="16"/>
          <w:szCs w:val="16"/>
          <w:lang w:eastAsia="ru-RU"/>
        </w:rPr>
        <w:t xml:space="preserve">Объем проверенных средств </w:t>
      </w:r>
      <w:r w:rsidRPr="008803A4">
        <w:rPr>
          <w:rFonts w:ascii="Times New Roman" w:eastAsia="Times New Roman" w:hAnsi="Times New Roman" w:cs="Times New Roman"/>
          <w:sz w:val="16"/>
          <w:szCs w:val="16"/>
          <w:shd w:val="clear" w:color="auto" w:fill="FFFFFF"/>
          <w:lang w:eastAsia="ru-RU"/>
        </w:rPr>
        <w:t xml:space="preserve">бюджета МО МР «Вуктыл» </w:t>
      </w:r>
      <w:r w:rsidRPr="008803A4">
        <w:rPr>
          <w:rFonts w:ascii="Times New Roman" w:eastAsia="Times New Roman" w:hAnsi="Times New Roman" w:cs="Times New Roman"/>
          <w:sz w:val="16"/>
          <w:szCs w:val="16"/>
          <w:lang w:eastAsia="ru-RU"/>
        </w:rPr>
        <w:t xml:space="preserve">составил </w:t>
      </w:r>
      <w:r w:rsidRPr="008803A4">
        <w:rPr>
          <w:rFonts w:ascii="Times New Roman" w:eastAsia="Times New Roman" w:hAnsi="Times New Roman" w:cs="Times New Roman"/>
          <w:sz w:val="16"/>
          <w:szCs w:val="16"/>
          <w:shd w:val="clear" w:color="auto" w:fill="FFFFFF"/>
          <w:lang w:eastAsia="ru-RU"/>
        </w:rPr>
        <w:t>за 2013г. 500,0тыс.руб.</w:t>
      </w:r>
    </w:p>
    <w:p w:rsidR="008803A4" w:rsidRPr="008803A4" w:rsidRDefault="008803A4" w:rsidP="008803A4">
      <w:pPr>
        <w:overflowPunct w:val="0"/>
        <w:autoSpaceDE w:val="0"/>
        <w:autoSpaceDN w:val="0"/>
        <w:adjustRightInd w:val="0"/>
        <w:spacing w:after="0" w:line="240" w:lineRule="auto"/>
        <w:ind w:right="-1"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shd w:val="clear" w:color="auto" w:fill="FFFFFF"/>
          <w:lang w:eastAsia="ru-RU"/>
        </w:rPr>
        <w:t>Основные результаты.</w:t>
      </w:r>
    </w:p>
    <w:p w:rsidR="008803A4" w:rsidRPr="008803A4" w:rsidRDefault="008803A4" w:rsidP="008803A4">
      <w:pPr>
        <w:tabs>
          <w:tab w:val="left" w:pos="101"/>
          <w:tab w:val="left" w:pos="1134"/>
          <w:tab w:val="left" w:pos="1276"/>
        </w:tabs>
        <w:spacing w:after="0" w:line="240" w:lineRule="auto"/>
        <w:ind w:firstLine="668"/>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перечне документов, необходимых для получения субсидии, указанном в Положении о порядке проведения конкурса, не предусмотрены документы, подтверждающие стоимость расходов на приобретение основных и оборотных средств, в отличие от утвержденного Порядка субсидирования части затрат, что свидетельствует о правовой коллизии </w:t>
      </w:r>
      <w:r w:rsidRPr="008803A4">
        <w:rPr>
          <w:rFonts w:ascii="Times New Roman" w:eastAsia="Times New Roman" w:hAnsi="Times New Roman" w:cs="Times New Roman"/>
          <w:bCs/>
          <w:sz w:val="16"/>
          <w:szCs w:val="16"/>
          <w:lang w:eastAsia="ru-RU"/>
        </w:rPr>
        <w:t>между этими  нормативными правовыми актами</w:t>
      </w:r>
      <w:r w:rsidRPr="008803A4">
        <w:rPr>
          <w:rFonts w:ascii="Times New Roman" w:eastAsia="Times New Roman" w:hAnsi="Times New Roman" w:cs="Times New Roman"/>
          <w:sz w:val="16"/>
          <w:szCs w:val="16"/>
          <w:lang w:eastAsia="ru-RU"/>
        </w:rPr>
        <w:t>.</w:t>
      </w:r>
    </w:p>
    <w:p w:rsidR="008803A4" w:rsidRPr="008803A4" w:rsidRDefault="008803A4" w:rsidP="008803A4">
      <w:pPr>
        <w:tabs>
          <w:tab w:val="left" w:pos="101"/>
          <w:tab w:val="left" w:pos="1134"/>
        </w:tabs>
        <w:suppressAutoHyphens/>
        <w:spacing w:after="0" w:line="240" w:lineRule="auto"/>
        <w:ind w:right="-1" w:firstLine="668"/>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Положении о порядке проведения конкурса и в Порядке субсидирования части затрат отсутствует одно из условий предоставления субсидии – обязательное наличие положительного заключения Управления экономики, строительства и дорожного хозяйства МР «Вуктыл» (далее по тексту – УЭСДХ) и анализа администрации  МР «Вуктыл», которые необходимо было подготовить в целях объективного изучения документов конкурсантов со стороны УЭСДХ и администрации МР «Вуктыл».</w:t>
      </w:r>
    </w:p>
    <w:p w:rsidR="008803A4" w:rsidRPr="008803A4" w:rsidRDefault="008803A4" w:rsidP="008803A4">
      <w:pPr>
        <w:tabs>
          <w:tab w:val="left" w:pos="0"/>
          <w:tab w:val="left" w:pos="709"/>
          <w:tab w:val="left" w:pos="851"/>
          <w:tab w:val="left" w:pos="1276"/>
        </w:tabs>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Администрацией МР «Вуктыл» не был проведен анализ бюджетной эффективности данного проекта. Отсутствовало заключение УЭСДХ в части экономической и социальной эффективности проекта. Не проводился анализ достоверности информации, изложенной в бизнес-плане инвестиционного проекта.</w:t>
      </w:r>
    </w:p>
    <w:p w:rsidR="008803A4" w:rsidRPr="008803A4" w:rsidRDefault="008803A4" w:rsidP="008803A4">
      <w:pPr>
        <w:widowControl w:val="0"/>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нарушение п.5 ч.3 ст. 78 БК РФ в нормативных правовых актах, регулирующих порядок предоставления субсидий субъектам малого и среднего предпринимательства отсутствовали нормы об обязательной проверке соблюдения условий, целей и порядка предоставления субсидий их получателями главным распорядителем бюджетных средств - УЭСДХ, предоставляющим субсидию, и органом внутреннего муниципального контроля - Финансовым управлением администрации МР «Вуктыл».</w:t>
      </w:r>
    </w:p>
    <w:p w:rsidR="008803A4" w:rsidRPr="008803A4" w:rsidRDefault="008803A4" w:rsidP="008803A4">
      <w:pPr>
        <w:tabs>
          <w:tab w:val="left" w:pos="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Неисполнение показателей инвестиционного проекта (в частности: бильярдный клуб не создан и соответственно не функционирует; не созданы рабочие места и пр.) подтверждает факты необоснованного и неэффективного использования бюджетных средств на сумму 500,0тыс.руб., чем нарушены принципы результативности и эффективности использования бюджетных средств, установленные  требованиями ст. 34 БК РФ,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 xml:space="preserve">. приобретение ИП Кузнецовым В.В. такого имущества как:  подстолья, столешницы, диваны, стулья, барная стойка – не имеет непосредственного отношения к функционированию бильярдного клуба, что так же является необоснованным расходом бюджетных средств на сумму  282,1тыс.руб. </w:t>
      </w:r>
    </w:p>
    <w:p w:rsidR="008803A4" w:rsidRPr="008803A4" w:rsidRDefault="008803A4" w:rsidP="008803A4">
      <w:pPr>
        <w:widowControl w:val="0"/>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16"/>
          <w:szCs w:val="16"/>
        </w:rPr>
      </w:pPr>
      <w:r w:rsidRPr="008803A4">
        <w:rPr>
          <w:rFonts w:ascii="Times New Roman" w:eastAsia="Times New Roman" w:hAnsi="Times New Roman" w:cs="Times New Roman"/>
          <w:sz w:val="16"/>
          <w:szCs w:val="16"/>
          <w:lang w:eastAsia="ru-RU"/>
        </w:rPr>
        <w:t>В нарушении п.2.2. Положения о порядке проведения конкурса на момент подачи документов для участия в конкурсе ИП Кузнецов В.В. не осуществлял свою деятельность в сфере спорта, т.к. данный вид его экономической деятельности не прошел государственную регистрацию.</w:t>
      </w:r>
    </w:p>
    <w:p w:rsidR="008803A4" w:rsidRPr="008803A4" w:rsidRDefault="008803A4" w:rsidP="008803A4">
      <w:pPr>
        <w:tabs>
          <w:tab w:val="left" w:pos="709"/>
          <w:tab w:val="left" w:pos="851"/>
          <w:tab w:val="left" w:pos="1134"/>
          <w:tab w:val="left" w:pos="1276"/>
        </w:tabs>
        <w:spacing w:after="0" w:line="240" w:lineRule="auto"/>
        <w:ind w:firstLine="567"/>
        <w:contextualSpacing/>
        <w:jc w:val="both"/>
        <w:rPr>
          <w:rFonts w:ascii="Times New Roman" w:eastAsiaTheme="minorEastAsia" w:hAnsi="Times New Roman" w:cs="Times New Roman"/>
          <w:sz w:val="16"/>
          <w:szCs w:val="16"/>
          <w:lang w:eastAsia="ru-RU"/>
        </w:rPr>
      </w:pPr>
      <w:r w:rsidRPr="008803A4">
        <w:rPr>
          <w:rFonts w:ascii="Times New Roman" w:eastAsia="Times New Roman" w:hAnsi="Times New Roman" w:cs="Times New Roman"/>
          <w:sz w:val="16"/>
          <w:szCs w:val="16"/>
          <w:lang w:eastAsia="ru-RU"/>
        </w:rPr>
        <w:t>В нарушение п.4.1. раздела 4 Положения о порядке проведения конкурса установлен факт отсутствия полного пакета документов, который необходимо было представить ИП Кузнецову В.В. в УЭСДХ для участия в конкурсе, а именно:</w:t>
      </w:r>
    </w:p>
    <w:p w:rsidR="008803A4" w:rsidRPr="008803A4" w:rsidRDefault="008803A4" w:rsidP="008803A4">
      <w:pPr>
        <w:tabs>
          <w:tab w:val="left" w:pos="709"/>
          <w:tab w:val="left" w:pos="851"/>
          <w:tab w:val="left" w:pos="1134"/>
          <w:tab w:val="left" w:pos="1276"/>
        </w:tabs>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заявления по форме согласно приложению 1 к Положению о порядке проведения конкурса;</w:t>
      </w:r>
    </w:p>
    <w:p w:rsidR="008803A4" w:rsidRPr="008803A4" w:rsidRDefault="008803A4" w:rsidP="008803A4">
      <w:pPr>
        <w:tabs>
          <w:tab w:val="left" w:pos="709"/>
          <w:tab w:val="left" w:pos="851"/>
          <w:tab w:val="left" w:pos="1134"/>
          <w:tab w:val="left" w:pos="1276"/>
        </w:tabs>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сведений о выручке от реализации товаров (работ, услуг) без учета налога на добавленную стоимость за предшествующий календарный год.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Паспорт инвестиционного проекта «Создание бильярдного клуба» оформлен с нарушением требований предусмотренных Положением о порядке проведения конкурса. </w:t>
      </w:r>
    </w:p>
    <w:p w:rsidR="008803A4" w:rsidRPr="008803A4" w:rsidRDefault="008803A4" w:rsidP="008803A4">
      <w:pPr>
        <w:suppressAutoHyphens/>
        <w:spacing w:after="0" w:line="240" w:lineRule="auto"/>
        <w:ind w:right="-1" w:firstLine="567"/>
        <w:contextualSpacing/>
        <w:jc w:val="both"/>
        <w:rPr>
          <w:rFonts w:ascii="Times New Roman" w:hAnsi="Times New Roman" w:cs="Times New Roman"/>
          <w:sz w:val="16"/>
          <w:szCs w:val="16"/>
        </w:rPr>
      </w:pPr>
      <w:r w:rsidRPr="008803A4">
        <w:rPr>
          <w:rFonts w:ascii="Times New Roman" w:eastAsia="Times New Roman" w:hAnsi="Times New Roman" w:cs="Times New Roman"/>
          <w:sz w:val="16"/>
          <w:szCs w:val="16"/>
          <w:lang w:eastAsia="ru-RU"/>
        </w:rPr>
        <w:t>Бизнес-план инвестиционного проекта, отражающий основные производственные, экономические и социальные  показатели, содержит технические ошибки.</w:t>
      </w:r>
    </w:p>
    <w:p w:rsidR="008803A4" w:rsidRPr="008803A4" w:rsidRDefault="008803A4" w:rsidP="008803A4">
      <w:pPr>
        <w:tabs>
          <w:tab w:val="decimal" w:pos="0"/>
          <w:tab w:val="left" w:pos="709"/>
          <w:tab w:val="left" w:pos="851"/>
        </w:tabs>
        <w:overflowPunct w:val="0"/>
        <w:autoSpaceDE w:val="0"/>
        <w:autoSpaceDN w:val="0"/>
        <w:adjustRightInd w:val="0"/>
        <w:spacing w:after="0" w:line="240" w:lineRule="auto"/>
        <w:ind w:firstLine="527"/>
        <w:contextualSpacing/>
        <w:jc w:val="both"/>
        <w:textAlignment w:val="baseline"/>
        <w:rPr>
          <w:rFonts w:ascii="Times New Roman" w:eastAsiaTheme="minorEastAsia" w:hAnsi="Times New Roman" w:cs="Times New Roman"/>
          <w:iCs/>
          <w:sz w:val="16"/>
          <w:szCs w:val="16"/>
          <w:lang w:eastAsia="ru-RU"/>
        </w:rPr>
      </w:pPr>
      <w:r w:rsidRPr="008803A4">
        <w:rPr>
          <w:rFonts w:ascii="Times New Roman" w:eastAsia="Times New Roman" w:hAnsi="Times New Roman" w:cs="Times New Roman"/>
          <w:sz w:val="16"/>
          <w:szCs w:val="16"/>
          <w:lang w:eastAsia="ru-RU"/>
        </w:rPr>
        <w:t>В ходе контрольного мероприятия было установлено, что источником данного бизнес-плана стал файл, размещенный на портале http://dengodel.com.</w:t>
      </w:r>
    </w:p>
    <w:p w:rsidR="008803A4" w:rsidRPr="008803A4" w:rsidRDefault="008803A4" w:rsidP="008803A4">
      <w:pPr>
        <w:overflowPunct w:val="0"/>
        <w:autoSpaceDE w:val="0"/>
        <w:autoSpaceDN w:val="0"/>
        <w:adjustRightInd w:val="0"/>
        <w:spacing w:after="0" w:line="240" w:lineRule="auto"/>
        <w:ind w:firstLine="527"/>
        <w:contextualSpacing/>
        <w:jc w:val="both"/>
        <w:textAlignment w:val="baseline"/>
        <w:rPr>
          <w:rFonts w:ascii="Times New Roman" w:eastAsia="Times New Roman" w:hAnsi="Times New Roman" w:cs="Times New Roman"/>
          <w:sz w:val="16"/>
          <w:szCs w:val="16"/>
          <w:lang w:eastAsia="ar-SA"/>
        </w:rPr>
      </w:pPr>
      <w:r w:rsidRPr="008803A4">
        <w:rPr>
          <w:rFonts w:ascii="Times New Roman" w:eastAsia="Times New Roman" w:hAnsi="Times New Roman" w:cs="Times New Roman"/>
          <w:sz w:val="16"/>
          <w:szCs w:val="16"/>
          <w:lang w:eastAsia="ru-RU"/>
        </w:rPr>
        <w:t xml:space="preserve">В протоколе заседания конкурсной комиссии по определению победителей конкурса от 06.12.2013 не отражены критерии оценки по балльной шкале, по которым был определен победитель, в нарушение п.5.4. Положения о порядке проведения конкурса.  </w:t>
      </w:r>
    </w:p>
    <w:p w:rsidR="008803A4" w:rsidRPr="008803A4" w:rsidRDefault="008803A4" w:rsidP="008803A4">
      <w:pPr>
        <w:tabs>
          <w:tab w:val="left" w:pos="0"/>
          <w:tab w:val="left" w:pos="709"/>
          <w:tab w:val="left" w:pos="851"/>
          <w:tab w:val="left" w:pos="1276"/>
        </w:tabs>
        <w:spacing w:after="0" w:line="240" w:lineRule="auto"/>
        <w:ind w:firstLine="567"/>
        <w:contextualSpacing/>
        <w:jc w:val="both"/>
        <w:rPr>
          <w:rFonts w:ascii="Times New Roman" w:eastAsiaTheme="minorEastAsia" w:hAnsi="Times New Roman" w:cs="Times New Roman"/>
          <w:sz w:val="16"/>
          <w:szCs w:val="16"/>
          <w:lang w:eastAsia="ru-RU"/>
        </w:rPr>
      </w:pPr>
      <w:r w:rsidRPr="008803A4">
        <w:rPr>
          <w:rFonts w:ascii="Times New Roman" w:eastAsia="Times New Roman" w:hAnsi="Times New Roman" w:cs="Times New Roman"/>
          <w:sz w:val="16"/>
          <w:szCs w:val="16"/>
          <w:lang w:eastAsia="ru-RU"/>
        </w:rPr>
        <w:t>В ходе контрольного мероприятия установлен факт нахождения, приобретенного имущества ИП Кузнецовым В.В. для создания бильярдного клуба, в помещениях за №№1-8, общей площадью 223,3кв.м. по адресу: пр. Пионерский, д.1а, в нарушение условий соглашения о расторжении договора аренды  в части освобождения этих помещений.</w:t>
      </w:r>
    </w:p>
    <w:p w:rsidR="008803A4" w:rsidRPr="008803A4" w:rsidRDefault="008803A4" w:rsidP="008803A4">
      <w:pPr>
        <w:suppressAutoHyphens/>
        <w:spacing w:after="0" w:line="240" w:lineRule="auto"/>
        <w:ind w:right="-1"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адрес администрации ГО «Вуктыл»  направлялось предписание об устранении выявленного нарушения в части незаконного использования муниципальных помещений ИП Кузнецовым В.В.  и возмещения в доход бюджета арендной платы.</w:t>
      </w:r>
    </w:p>
    <w:p w:rsidR="008803A4" w:rsidRPr="008803A4" w:rsidRDefault="008803A4" w:rsidP="008803A4">
      <w:pPr>
        <w:tabs>
          <w:tab w:val="left" w:pos="709"/>
          <w:tab w:val="left" w:pos="851"/>
          <w:tab w:val="left" w:pos="1134"/>
          <w:tab w:val="left" w:pos="1276"/>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При проведении визуального осмотра приобретенного имущества предпринимателем установлено, что диваны, приобретенные для бильярдного клуба, размещены  и используются в помещениях ООО «</w:t>
      </w:r>
      <w:proofErr w:type="spellStart"/>
      <w:r w:rsidRPr="008803A4">
        <w:rPr>
          <w:rFonts w:ascii="Times New Roman" w:eastAsia="Times New Roman" w:hAnsi="Times New Roman" w:cs="Times New Roman"/>
          <w:sz w:val="16"/>
          <w:szCs w:val="16"/>
          <w:lang w:eastAsia="ru-RU"/>
        </w:rPr>
        <w:t>Вуктылжилинвест</w:t>
      </w:r>
      <w:proofErr w:type="spellEnd"/>
      <w:r w:rsidRPr="008803A4">
        <w:rPr>
          <w:rFonts w:ascii="Times New Roman" w:eastAsia="Times New Roman" w:hAnsi="Times New Roman" w:cs="Times New Roman"/>
          <w:sz w:val="16"/>
          <w:szCs w:val="16"/>
          <w:lang w:eastAsia="ru-RU"/>
        </w:rPr>
        <w:t>», генеральным директором которого является Кузнецов В.В.</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нарушение п.5.2. Порядка формирования перечня муниципального имущества МР «Вуктыл» в перечне свободных помещений на территории </w:t>
      </w:r>
      <w:proofErr w:type="spellStart"/>
      <w:r w:rsidRPr="008803A4">
        <w:rPr>
          <w:rFonts w:ascii="Times New Roman" w:eastAsia="Times New Roman" w:hAnsi="Times New Roman" w:cs="Times New Roman"/>
          <w:sz w:val="16"/>
          <w:szCs w:val="16"/>
          <w:lang w:eastAsia="ru-RU"/>
        </w:rPr>
        <w:t>г.Вуктыл</w:t>
      </w:r>
      <w:proofErr w:type="spellEnd"/>
      <w:r w:rsidRPr="008803A4">
        <w:rPr>
          <w:rFonts w:ascii="Times New Roman" w:eastAsia="Times New Roman" w:hAnsi="Times New Roman" w:cs="Times New Roman"/>
          <w:sz w:val="16"/>
          <w:szCs w:val="16"/>
          <w:lang w:eastAsia="ru-RU"/>
        </w:rPr>
        <w:t>, размещенного на официальном сайте администрации ГО «Вуктыл», данные помещения по состоянию на 01.08.2016 не числятся среди свободных и готовых к сдаче в аренду.</w:t>
      </w:r>
    </w:p>
    <w:p w:rsidR="008803A4" w:rsidRPr="008803A4" w:rsidRDefault="008803A4" w:rsidP="008803A4">
      <w:pPr>
        <w:tabs>
          <w:tab w:val="left" w:pos="709"/>
          <w:tab w:val="left" w:pos="851"/>
          <w:tab w:val="left" w:pos="1134"/>
          <w:tab w:val="left" w:pos="1276"/>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По результатам проверки в администрацию ГО «Вуктыл» было направлено 2 предписания; ИП Кузнецовым В.В. возмещено в доход местного бюджета 19,8тыс.руб.</w:t>
      </w:r>
    </w:p>
    <w:p w:rsidR="008803A4" w:rsidRPr="008803A4" w:rsidRDefault="008803A4" w:rsidP="008803A4">
      <w:pPr>
        <w:tabs>
          <w:tab w:val="left" w:pos="851"/>
        </w:tabs>
        <w:suppressAutoHyphen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b/>
          <w:sz w:val="16"/>
          <w:szCs w:val="16"/>
          <w:lang w:eastAsia="ru-RU"/>
        </w:rPr>
        <w:t xml:space="preserve">8. В ходе начатой внеплановой проверки по требованию прокуратуры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sz w:val="16"/>
          <w:szCs w:val="16"/>
          <w:lang w:eastAsia="ru-RU"/>
        </w:rPr>
        <w:t xml:space="preserve"> исполнения бюджетного и жилищного законодательства при взимании платы за наем жилых помещений МБУ «Локомотив» за 2016г., </w:t>
      </w:r>
      <w:r w:rsidRPr="008803A4">
        <w:rPr>
          <w:rFonts w:ascii="Times New Roman" w:eastAsia="Times New Roman" w:hAnsi="Times New Roman" w:cs="Times New Roman"/>
          <w:sz w:val="16"/>
          <w:szCs w:val="16"/>
          <w:lang w:eastAsia="ru-RU"/>
        </w:rPr>
        <w:t xml:space="preserve">проводимой в отношении администрации ГО «Вуктыл», МБУ «Локомотив», было направлено 2 предписания в адрес администрации ГО «Вуктыл», 4 предписания МБУ «Локомотив»,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 в части:</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i/>
          <w:spacing w:val="-10"/>
          <w:sz w:val="16"/>
          <w:szCs w:val="16"/>
          <w:lang w:eastAsia="ru-RU"/>
        </w:rPr>
      </w:pPr>
      <w:r w:rsidRPr="008803A4">
        <w:rPr>
          <w:rFonts w:ascii="Times New Roman" w:eastAsia="Times New Roman" w:hAnsi="Times New Roman" w:cs="Times New Roman"/>
          <w:sz w:val="16"/>
          <w:szCs w:val="16"/>
          <w:lang w:eastAsia="ru-RU"/>
        </w:rPr>
        <w:t>-  разработки проекта решения Совета ГО «Вуктыл» «Об утверждении Порядка установления тарифов (цен) на услуги (работы) муниципальных учреждений и предприятий» и об отмене решения Совета МР «Вуктыл» 06.06.2006  №246</w:t>
      </w:r>
      <w:r w:rsidRPr="008803A4">
        <w:rPr>
          <w:rFonts w:ascii="Times New Roman" w:eastAsia="Times New Roman" w:hAnsi="Times New Roman" w:cs="Times New Roman"/>
          <w:spacing w:val="-10"/>
          <w:sz w:val="16"/>
          <w:szCs w:val="16"/>
          <w:lang w:eastAsia="ru-RU"/>
        </w:rPr>
        <w:t>;</w:t>
      </w:r>
    </w:p>
    <w:p w:rsidR="008803A4" w:rsidRPr="008803A4" w:rsidRDefault="008803A4" w:rsidP="008803A4">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pacing w:val="-10"/>
          <w:sz w:val="16"/>
          <w:szCs w:val="16"/>
          <w:lang w:eastAsia="ru-RU"/>
        </w:rPr>
        <w:t xml:space="preserve">- отмены постановления </w:t>
      </w:r>
      <w:r w:rsidRPr="008803A4">
        <w:rPr>
          <w:rFonts w:ascii="Times New Roman" w:eastAsia="Times New Roman" w:hAnsi="Times New Roman" w:cs="Times New Roman"/>
          <w:sz w:val="16"/>
          <w:szCs w:val="16"/>
          <w:lang w:eastAsia="ru-RU"/>
        </w:rPr>
        <w:t>администрации ГО «Вуктыл» от 23.05.2016 №05/59  «О согласовании стоимости платных услуг, оказываемых МБУ «Локомотив» физическим и юридическим лицам»;</w:t>
      </w:r>
    </w:p>
    <w:p w:rsidR="008803A4" w:rsidRPr="008803A4" w:rsidRDefault="008803A4" w:rsidP="008803A4">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принятия должностной инструкции руководителя МБУ «Локомотив»;</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i/>
          <w:spacing w:val="-10"/>
          <w:sz w:val="16"/>
          <w:szCs w:val="16"/>
          <w:lang w:eastAsia="ru-RU"/>
        </w:rPr>
      </w:pPr>
      <w:r w:rsidRPr="008803A4">
        <w:rPr>
          <w:rFonts w:ascii="Times New Roman" w:eastAsia="Times New Roman" w:hAnsi="Times New Roman" w:cs="Times New Roman"/>
          <w:sz w:val="16"/>
          <w:szCs w:val="16"/>
          <w:lang w:eastAsia="ru-RU"/>
        </w:rPr>
        <w:t>- утверждения Положения об оплате труда работников МБУ «Локомотив»</w:t>
      </w:r>
      <w:r w:rsidRPr="008803A4">
        <w:rPr>
          <w:rFonts w:ascii="Times New Roman" w:eastAsia="Times New Roman" w:hAnsi="Times New Roman" w:cs="Times New Roman"/>
          <w:spacing w:val="-10"/>
          <w:sz w:val="16"/>
          <w:szCs w:val="16"/>
          <w:lang w:eastAsia="ru-RU"/>
        </w:rPr>
        <w:t>;</w:t>
      </w:r>
    </w:p>
    <w:p w:rsidR="008803A4" w:rsidRPr="008803A4" w:rsidRDefault="008803A4" w:rsidP="008803A4">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pacing w:val="-10"/>
          <w:sz w:val="16"/>
          <w:szCs w:val="16"/>
          <w:lang w:eastAsia="ru-RU"/>
        </w:rPr>
        <w:t xml:space="preserve">-  </w:t>
      </w:r>
      <w:r w:rsidRPr="008803A4">
        <w:rPr>
          <w:rFonts w:ascii="Times New Roman" w:eastAsia="Times New Roman" w:hAnsi="Times New Roman" w:cs="Times New Roman"/>
          <w:sz w:val="16"/>
          <w:szCs w:val="16"/>
          <w:lang w:eastAsia="ru-RU"/>
        </w:rPr>
        <w:t>издания приказов руководителя МБУ «Локомотив» о постановке на учет или об отказе в постановке на учет, а также  приказов  о предоставлении жилых помещений в общежитии гражданам, состоящим на учете в качестве нуждающегося в жилых помещениях общежития;</w:t>
      </w:r>
    </w:p>
    <w:p w:rsidR="008803A4" w:rsidRPr="008803A4" w:rsidRDefault="008803A4" w:rsidP="008803A4">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оформления договорных отношений с арендаторами МБУ «Локомотив»;</w:t>
      </w:r>
    </w:p>
    <w:p w:rsidR="008803A4" w:rsidRPr="008803A4" w:rsidRDefault="008803A4" w:rsidP="008803A4">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возмещения бюджетных средств, затраченных на оплату  электроэнергии  за арендаторов МБУ «Локомотив»;</w:t>
      </w:r>
    </w:p>
    <w:p w:rsidR="008803A4" w:rsidRPr="008803A4" w:rsidRDefault="008803A4" w:rsidP="008803A4">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доработки и утверждения Положения об оказании платных услуг МБУ «Локомотив»;</w:t>
      </w:r>
    </w:p>
    <w:p w:rsidR="008803A4" w:rsidRPr="008803A4" w:rsidRDefault="008803A4" w:rsidP="008803A4">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утверждения постановлением администрации ГО «Вуктыл» формы заявления граждан и формы книги учета граждан, нуждающихся  в жилых помещениях в общежитии.</w:t>
      </w:r>
    </w:p>
    <w:p w:rsidR="008803A4" w:rsidRPr="008803A4" w:rsidRDefault="008803A4" w:rsidP="008803A4">
      <w:pPr>
        <w:tabs>
          <w:tab w:val="left" w:pos="851"/>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b/>
          <w:sz w:val="16"/>
          <w:szCs w:val="16"/>
          <w:lang w:eastAsia="ru-RU"/>
        </w:rPr>
        <w:t xml:space="preserve">9. В результате начатой внеплановой проверки по требованию прокуратуры </w:t>
      </w:r>
      <w:proofErr w:type="spellStart"/>
      <w:r w:rsidRPr="008803A4">
        <w:rPr>
          <w:rFonts w:ascii="Times New Roman" w:eastAsia="Times New Roman" w:hAnsi="Times New Roman" w:cs="Times New Roman"/>
          <w:b/>
          <w:sz w:val="16"/>
          <w:szCs w:val="16"/>
          <w:lang w:eastAsia="ru-RU"/>
        </w:rPr>
        <w:t>г.Вуктыл</w:t>
      </w:r>
      <w:proofErr w:type="spellEnd"/>
      <w:r w:rsidRPr="008803A4">
        <w:rPr>
          <w:rFonts w:ascii="Times New Roman" w:eastAsia="Times New Roman" w:hAnsi="Times New Roman" w:cs="Times New Roman"/>
          <w:b/>
          <w:sz w:val="16"/>
          <w:szCs w:val="16"/>
          <w:lang w:eastAsia="ru-RU"/>
        </w:rPr>
        <w:t xml:space="preserve"> исполнения бюджетного законодательства администрацией ГО «Вуктыл»  за период с 2015г. по 2016г. </w:t>
      </w:r>
      <w:r w:rsidRPr="008803A4">
        <w:rPr>
          <w:rFonts w:ascii="Times New Roman" w:eastAsia="Times New Roman" w:hAnsi="Times New Roman" w:cs="Times New Roman"/>
          <w:sz w:val="16"/>
          <w:szCs w:val="16"/>
          <w:lang w:eastAsia="ru-RU"/>
        </w:rPr>
        <w:t>в отношении администрации ГО «Вуктыл» и ООО «</w:t>
      </w:r>
      <w:proofErr w:type="spellStart"/>
      <w:r w:rsidRPr="008803A4">
        <w:rPr>
          <w:rFonts w:ascii="Times New Roman" w:eastAsia="Times New Roman" w:hAnsi="Times New Roman" w:cs="Times New Roman"/>
          <w:sz w:val="16"/>
          <w:szCs w:val="16"/>
          <w:lang w:eastAsia="ru-RU"/>
        </w:rPr>
        <w:t>Аквасервис</w:t>
      </w:r>
      <w:proofErr w:type="spellEnd"/>
      <w:r w:rsidRPr="008803A4">
        <w:rPr>
          <w:rFonts w:ascii="Times New Roman" w:eastAsia="Times New Roman" w:hAnsi="Times New Roman" w:cs="Times New Roman"/>
          <w:sz w:val="16"/>
          <w:szCs w:val="16"/>
          <w:lang w:eastAsia="ru-RU"/>
        </w:rPr>
        <w:t>», по исполнению 2-х предписаний  КСП ГО «Вуктыл» администрацией ГО «Вуктыл» было подготовлено 2 исковых заявления к ООО «</w:t>
      </w:r>
      <w:proofErr w:type="spellStart"/>
      <w:r w:rsidRPr="008803A4">
        <w:rPr>
          <w:rFonts w:ascii="Times New Roman" w:eastAsia="Times New Roman" w:hAnsi="Times New Roman" w:cs="Times New Roman"/>
          <w:sz w:val="16"/>
          <w:szCs w:val="16"/>
          <w:lang w:eastAsia="ru-RU"/>
        </w:rPr>
        <w:t>Аквасервис</w:t>
      </w:r>
      <w:proofErr w:type="spellEnd"/>
      <w:r w:rsidRPr="008803A4">
        <w:rPr>
          <w:rFonts w:ascii="Times New Roman" w:eastAsia="Times New Roman" w:hAnsi="Times New Roman" w:cs="Times New Roman"/>
          <w:sz w:val="16"/>
          <w:szCs w:val="16"/>
          <w:lang w:eastAsia="ru-RU"/>
        </w:rPr>
        <w:t>» с последующим вынесением 2-х решений Арбитражным  судом  РК о взыскании с ООО «</w:t>
      </w:r>
      <w:proofErr w:type="spellStart"/>
      <w:r w:rsidRPr="008803A4">
        <w:rPr>
          <w:rFonts w:ascii="Times New Roman" w:eastAsia="Times New Roman" w:hAnsi="Times New Roman" w:cs="Times New Roman"/>
          <w:sz w:val="16"/>
          <w:szCs w:val="16"/>
          <w:lang w:eastAsia="ru-RU"/>
        </w:rPr>
        <w:t>Аквасервис</w:t>
      </w:r>
      <w:proofErr w:type="spellEnd"/>
      <w:r w:rsidRPr="008803A4">
        <w:rPr>
          <w:rFonts w:ascii="Times New Roman" w:eastAsia="Times New Roman" w:hAnsi="Times New Roman" w:cs="Times New Roman"/>
          <w:sz w:val="16"/>
          <w:szCs w:val="16"/>
          <w:lang w:eastAsia="ru-RU"/>
        </w:rPr>
        <w:t xml:space="preserve">» задолженности по оплате арендной платы с пеней в общей сумме 3 424,0тыс.руб. </w:t>
      </w:r>
    </w:p>
    <w:p w:rsidR="008803A4" w:rsidRPr="008803A4" w:rsidRDefault="008803A4" w:rsidP="008803A4">
      <w:pPr>
        <w:tabs>
          <w:tab w:val="left" w:pos="851"/>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Также по результатам обращения КСП ГО «Вуктыл» в УФАС РК, в адрес администрации внесено 1 предупреждение УФАС РК  в части оформления отношений с ООО «</w:t>
      </w:r>
      <w:proofErr w:type="spellStart"/>
      <w:r w:rsidRPr="008803A4">
        <w:rPr>
          <w:rFonts w:ascii="Times New Roman" w:eastAsia="Times New Roman" w:hAnsi="Times New Roman" w:cs="Times New Roman"/>
          <w:sz w:val="16"/>
          <w:szCs w:val="16"/>
          <w:lang w:eastAsia="ru-RU"/>
        </w:rPr>
        <w:t>Аквасервис</w:t>
      </w:r>
      <w:proofErr w:type="spellEnd"/>
      <w:r w:rsidRPr="008803A4">
        <w:rPr>
          <w:rFonts w:ascii="Times New Roman" w:eastAsia="Times New Roman" w:hAnsi="Times New Roman" w:cs="Times New Roman"/>
          <w:sz w:val="16"/>
          <w:szCs w:val="16"/>
          <w:lang w:eastAsia="ru-RU"/>
        </w:rPr>
        <w:t>» в рамках действующего законодательства.</w:t>
      </w:r>
    </w:p>
    <w:p w:rsidR="008803A4" w:rsidRPr="008803A4" w:rsidRDefault="008803A4" w:rsidP="008803A4">
      <w:pPr>
        <w:tabs>
          <w:tab w:val="left" w:pos="851"/>
        </w:tabs>
        <w:suppressAutoHyphen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lastRenderedPageBreak/>
        <w:t xml:space="preserve">10. В рамках начатой в 2016г. </w:t>
      </w:r>
      <w:r w:rsidRPr="008803A4">
        <w:rPr>
          <w:rFonts w:ascii="Times New Roman" w:eastAsia="Times New Roman" w:hAnsi="Times New Roman" w:cs="Times New Roman"/>
          <w:sz w:val="16"/>
          <w:szCs w:val="16"/>
          <w:lang w:eastAsia="ru-RU"/>
        </w:rPr>
        <w:t xml:space="preserve">внеплановой проверки по требованию прокуратуры </w:t>
      </w:r>
      <w:proofErr w:type="spellStart"/>
      <w:r w:rsidRPr="008803A4">
        <w:rPr>
          <w:rFonts w:ascii="Times New Roman" w:eastAsia="Times New Roman" w:hAnsi="Times New Roman" w:cs="Times New Roman"/>
          <w:sz w:val="16"/>
          <w:szCs w:val="16"/>
          <w:lang w:eastAsia="ru-RU"/>
        </w:rPr>
        <w:t>г.Вуктыл</w:t>
      </w:r>
      <w:proofErr w:type="spellEnd"/>
      <w:r w:rsidRPr="008803A4">
        <w:rPr>
          <w:rFonts w:ascii="Times New Roman" w:eastAsia="Times New Roman" w:hAnsi="Times New Roman" w:cs="Times New Roman"/>
          <w:sz w:val="16"/>
          <w:szCs w:val="16"/>
          <w:lang w:eastAsia="ru-RU"/>
        </w:rPr>
        <w:t xml:space="preserve"> соблюдения МАУ «МФЦ» ГО «Вуктыл»  требований бюджетного законодательства, проводимой в отношении МАУ «МФЦ» ГО «Вуктыл», администрации ГО «Вуктыл», МКУ «МЦБ» ГО «Вуктыл», в целях устранения выявленных нарушений  в адрес администрации ГО «Вуктыл» было направлено 2 представления и 1 предписание. В адреса   МАУ «МФЦ» ГО «Вуктыл» и МКУ «МЦБ» ГО «Вуктыл» по 1-ому предписанию в целях пресечения нецелевого расходования денежных средств в размере 99,1тыс.руб.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 xml:space="preserve">11. Внешняя проверка отчёта по исполнению бюджета МО МР «Вуктыл»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Заключения по результатам внешней проверки отчётности главных администраторов бюджетных средств и отчета об исполнении бюджета МО МР «Вуктыл» были подготовлены Контрольно-счетной палатой в соответствии с требованиями ст.264.4  Бюджетного кодекса РФ и Положений о бюджетном процессе в МО МР «Вуктыл» на основании итогов внешней проверки годовой бюджетной отчётности главных администраторов бюджетных средств за 2015г.</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заключениях по внешней проверке годового отчёта об исполнении бюджета МО МР «Вуктыл» депутатам Совета ГО «Вуктыл»:</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был представлен анализ бюджетной отчетности главных администраторов бюджетных средств и годового отчета об исполнении бюджета на предмет соответствия нормам действующего законодательства,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 xml:space="preserve">.: сведения о своевременности представления, полноте отчётности главных администраторов бюджетных средств и отчета об исполнении бюджета МО МР «Вуктыл» за 2015г., а также информации, необходимой для проведения внешней проверки,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 анализ и оценка форм бюджетной отчетности, пояснительной записки, анализ сведений о мерах по повышению эффективности расходования бюджетных средств, анализ сведений о результатах деятельности, анализ сведений об изменениях бюджетной росписи главного распорядителя средств бюджета, анализ сведений об исполнении мероприятий в рамках целевых программ;</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дана оценка:</w:t>
      </w:r>
    </w:p>
    <w:p w:rsidR="008803A4" w:rsidRPr="008803A4" w:rsidRDefault="008803A4" w:rsidP="008803A4">
      <w:pPr>
        <w:numPr>
          <w:ilvl w:val="0"/>
          <w:numId w:val="8"/>
        </w:numPr>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исполнения бюджета за 2015г. в целом;</w:t>
      </w:r>
    </w:p>
    <w:p w:rsidR="008803A4" w:rsidRPr="008803A4" w:rsidRDefault="008803A4" w:rsidP="008803A4">
      <w:pPr>
        <w:numPr>
          <w:ilvl w:val="0"/>
          <w:numId w:val="8"/>
        </w:numPr>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исполнения бюджета за 2015г. по доходам;</w:t>
      </w:r>
    </w:p>
    <w:p w:rsidR="008803A4" w:rsidRPr="008803A4" w:rsidRDefault="008803A4" w:rsidP="008803A4">
      <w:pPr>
        <w:numPr>
          <w:ilvl w:val="0"/>
          <w:numId w:val="8"/>
        </w:numPr>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исполнение расходной части бюджета за 2015г.;</w:t>
      </w:r>
    </w:p>
    <w:p w:rsidR="008803A4" w:rsidRPr="008803A4" w:rsidRDefault="008803A4" w:rsidP="008803A4">
      <w:pPr>
        <w:numPr>
          <w:ilvl w:val="0"/>
          <w:numId w:val="8"/>
        </w:numPr>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исполнения целевых программ МО МР «Вуктыл»;</w:t>
      </w:r>
    </w:p>
    <w:p w:rsidR="008803A4" w:rsidRPr="008803A4" w:rsidRDefault="008803A4" w:rsidP="008803A4">
      <w:pPr>
        <w:numPr>
          <w:ilvl w:val="0"/>
          <w:numId w:val="8"/>
        </w:numPr>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источников внутреннего финансирования дефицита бюджета;</w:t>
      </w:r>
    </w:p>
    <w:p w:rsidR="008803A4" w:rsidRPr="008803A4" w:rsidRDefault="008803A4" w:rsidP="008803A4">
      <w:pPr>
        <w:numPr>
          <w:ilvl w:val="0"/>
          <w:numId w:val="8"/>
        </w:numPr>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муниципального долга и расходов на его обслуживание;</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проведен анализ исполнения средств резервного фонда.</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По результатам проведённой внешней проверки бюджетной  отчётности главных администраторов бюджетных средств, финансового органа и отчёта об исполнении бюджета МО МР «Вуктыл» за 2015г., представленного в форме проекта решения Совета, Контрольно-счётной палатой было установлено соответствие показателей годовой бюджетной отчётности главных администраторов бюджетных средств данным отчёта об исполнении бюджета за 2015г., а также подтверждена достоверность отчётов об исполнении бюджета за 2015г.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Администрации МР «Вуктыл» было предложено учесть замечания, изложенные по тексту заключений при подготовке бюджетной отчётности главных администраторов бюджетных средств и отчёта об исполнении бюджета за 2015г.</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2.2. Экспертно-аналитическая деятельность</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b/>
          <w:sz w:val="16"/>
          <w:szCs w:val="16"/>
          <w:lang w:eastAsia="ru-RU"/>
        </w:rPr>
      </w:pPr>
    </w:p>
    <w:p w:rsidR="008803A4" w:rsidRPr="008803A4" w:rsidRDefault="008803A4" w:rsidP="008803A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Контрольно-счётной палатой, как и в предыдущие периоды, особое внимание уделялось осуществлению предварительного контроля, связанного, прежде всего, с предупреждением и своевременным пресечением правонарушений в бюджетной сфере.</w:t>
      </w:r>
    </w:p>
    <w:p w:rsidR="008803A4" w:rsidRPr="008803A4" w:rsidRDefault="008803A4" w:rsidP="008803A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течение 2016г. осуществлено 128 экспертно-аналитических мероприятий (что на 60 мероприятий больше по сравнению с 2015г.), регулярно проводилась экспертиза: проектов решений Совета ГП «Вуктыл», Совета МР «Вуктыл» (Совета ГО «Вуктыл») и проектов правовых актов администрации ГП «Вуктыл», администрации МР «Вуктыл» (администрации ГО «Вуктыл»), затрагивающих доходную и расходную части бюджетов, относящихся к управлению и распоряжению муниципального имущества, а также по другим вопросам, касающихся расходных обязательств МО МР «Вуктыл» (МО ГО «Вуктыл») и МО ГП «Вуктыл».</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целях реализации полномочий, определённых Федеральным законом от 07.02.2011 №6-ФЗ в 2016г. Контрольно-счётной палатой были проведены экспертно-аналитические  мероприятия по экспертизе отчетов об исполнении бюджета МО МР «Вуктыл» за 2015г., за первый квартал, первое полугодие и за девять месяцев 2016г.  По результатам данных экспертно-аналитических мероприятий депутатам представлялась детальная информация  о ходе исполнения бюджета в 2016г.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Также в четвертом квартале 2016г. была проведена экспертиза проекта решения Совета ГО «Вуктыл» о бюджете МО ГО «Вуктыл» на 2017г.  и плановый период 2018-2019гг.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данном заключении была дана:</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общая характеристика бюджета;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оценка внесенного проекта решения о бюджете на соответствие сведениям и документам, являющихся основанием составления проекта бюджета;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оценка соответствия текстовой части и структуры проекта решения о бюджете требованиям бюджетного законодательства;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оценка достоверности и полноты отражения доходов в доходной части бюджета;</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оценка запланированных бюджетных ассигнований на реализацию мероприятий муниципальных программ и непрограммных направлений деятельности в расходной части бюджета.</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Основными проблемами в бюджетной сфере МО ГО «Вуктыл», которые оказывают влияние  на достижение поставленных задач, остаются:</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низкая эффективность осуществляемых бюджетных расходов;</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сохранение значительного объема задолженности организаций по обязательным платежам в местный бюджет. </w:t>
      </w:r>
    </w:p>
    <w:p w:rsidR="008803A4" w:rsidRPr="008803A4" w:rsidRDefault="008803A4" w:rsidP="008803A4">
      <w:pPr>
        <w:tabs>
          <w:tab w:val="left" w:pos="567"/>
          <w:tab w:val="left" w:pos="851"/>
          <w:tab w:val="left" w:pos="993"/>
        </w:tabs>
        <w:spacing w:after="0" w:line="240" w:lineRule="auto"/>
        <w:ind w:firstLine="567"/>
        <w:contextualSpacing/>
        <w:jc w:val="both"/>
        <w:rPr>
          <w:rFonts w:ascii="Times New Roman" w:eastAsia="Times New Roman" w:hAnsi="Times New Roman" w:cs="Times New Roman"/>
          <w:b/>
          <w:i/>
          <w:sz w:val="16"/>
          <w:szCs w:val="16"/>
          <w:lang w:eastAsia="ru-RU"/>
        </w:rPr>
      </w:pPr>
      <w:r w:rsidRPr="008803A4">
        <w:rPr>
          <w:rFonts w:ascii="Times New Roman" w:eastAsia="Times New Roman" w:hAnsi="Times New Roman" w:cs="Times New Roman"/>
          <w:sz w:val="16"/>
          <w:szCs w:val="16"/>
          <w:lang w:eastAsia="ru-RU"/>
        </w:rPr>
        <w:t>Отрицательным моментом при формировании бюджета является недостаточный уровень бюджетных ассигнований, предусмотренный на финансирование расходов по  реализации  муниципальных программ, что влечет за собой низкий уровень исполнения либо неисполнение утвержденных программных мероприятий. Данный фактор, возможно, не позволит в полной мере достичь цели, поставленные при разработке программ, а также  достигнуть количественные и качественные показатели бюджетной и социальной эффективности в течение всего срока исполнения программ.</w:t>
      </w:r>
    </w:p>
    <w:p w:rsidR="008803A4" w:rsidRPr="008803A4" w:rsidRDefault="008803A4" w:rsidP="008803A4">
      <w:pPr>
        <w:widowControl w:val="0"/>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Вышеуказанные обстоятельства свидетельствуют о недостаточно системном подходе к планированию расходов на реализацию программ, кроме того, постоянные изменения, вносимые в программы, приводят к изменению объемов финансирования и целевых показателей, характеризующих ожидаемые конечные результаты реализации программ.</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Calibri" w:hAnsi="Times New Roman" w:cs="Times New Roman"/>
          <w:sz w:val="16"/>
          <w:szCs w:val="16"/>
        </w:rPr>
      </w:pPr>
      <w:r w:rsidRPr="008803A4">
        <w:rPr>
          <w:rFonts w:ascii="Times New Roman" w:eastAsia="Times New Roman" w:hAnsi="Times New Roman" w:cs="Times New Roman"/>
          <w:sz w:val="16"/>
          <w:szCs w:val="16"/>
          <w:lang w:eastAsia="ru-RU"/>
        </w:rPr>
        <w:t xml:space="preserve">В ведомственной структуре местного бюджета также не </w:t>
      </w:r>
      <w:r w:rsidRPr="008803A4">
        <w:rPr>
          <w:rFonts w:ascii="Times New Roman" w:eastAsia="Calibri" w:hAnsi="Times New Roman" w:cs="Times New Roman"/>
          <w:sz w:val="16"/>
          <w:szCs w:val="16"/>
        </w:rPr>
        <w:t>запланированы в полном объёме бюджетные ассигнования на исполнение расходных обязательств, в нарушение норм бюджетного законодательства, что в дальнейшем повлечет уточнение бюджета.</w:t>
      </w:r>
    </w:p>
    <w:p w:rsidR="008803A4" w:rsidRPr="008803A4" w:rsidRDefault="008803A4" w:rsidP="008803A4">
      <w:pPr>
        <w:widowControl w:val="0"/>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Привлечение заемных средств в качестве источников финансирования дефицита бюджета в период 2017</w:t>
      </w:r>
      <w:r w:rsidRPr="008803A4">
        <w:rPr>
          <w:rFonts w:ascii="Times New Roman" w:eastAsia="Times New Roman" w:hAnsi="Times New Roman" w:cs="Times New Roman"/>
          <w:i/>
          <w:sz w:val="16"/>
          <w:szCs w:val="16"/>
          <w:lang w:eastAsia="ru-RU"/>
        </w:rPr>
        <w:t>–</w:t>
      </w:r>
      <w:r w:rsidRPr="008803A4">
        <w:rPr>
          <w:rFonts w:ascii="Times New Roman" w:eastAsia="Times New Roman" w:hAnsi="Times New Roman" w:cs="Times New Roman"/>
          <w:sz w:val="16"/>
          <w:szCs w:val="16"/>
          <w:lang w:eastAsia="ru-RU"/>
        </w:rPr>
        <w:t xml:space="preserve">2019гг. приведёт к дополнительной нагрузке на бюджет в виде увеличения расходов по обслуживанию муниципального долга.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планируемом периоде 2017-2019гг. по-прежнему будет сохраняться зависимость доходной части бюджета от уплаты ряда налогов – налога на прибыль, доходы; налога на товары (работы, услуги), реализуемые на территории РФ; налога на совокупный доход; налога на имущество.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p>
    <w:p w:rsidR="008803A4" w:rsidRPr="008803A4" w:rsidRDefault="008803A4" w:rsidP="008803A4">
      <w:pPr>
        <w:spacing w:after="0" w:line="240" w:lineRule="auto"/>
        <w:ind w:firstLine="567"/>
        <w:contextualSpacing/>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2.3. Итоги работы по направлениям деятельности</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Calibri" w:hAnsi="Times New Roman" w:cs="Times New Roman"/>
          <w:sz w:val="16"/>
          <w:szCs w:val="16"/>
          <w:highlight w:val="yellow"/>
          <w:lang w:eastAsia="ru-RU"/>
        </w:rPr>
      </w:pPr>
      <w:r w:rsidRPr="008803A4">
        <w:rPr>
          <w:rFonts w:ascii="Times New Roman" w:eastAsia="Times New Roman" w:hAnsi="Times New Roman" w:cs="Times New Roman"/>
          <w:sz w:val="16"/>
          <w:szCs w:val="16"/>
          <w:lang w:eastAsia="ru-RU"/>
        </w:rPr>
        <w:t xml:space="preserve">В соответствии с БК РФ, </w:t>
      </w:r>
      <w:r w:rsidRPr="008803A4">
        <w:rPr>
          <w:rFonts w:ascii="Times New Roman" w:eastAsia="Calibri" w:hAnsi="Times New Roman" w:cs="Times New Roman"/>
          <w:sz w:val="16"/>
          <w:szCs w:val="16"/>
          <w:lang w:eastAsia="ru-RU"/>
        </w:rPr>
        <w:t>Федеральным законом от 07.02.2011 №</w:t>
      </w:r>
      <w:r w:rsidRPr="008803A4">
        <w:rPr>
          <w:rFonts w:ascii="Times New Roman" w:eastAsia="Calibri" w:hAnsi="Times New Roman" w:cs="Times New Roman"/>
          <w:sz w:val="16"/>
          <w:szCs w:val="16"/>
          <w:lang w:val="en-US" w:eastAsia="ru-RU"/>
        </w:rPr>
        <w:t> </w:t>
      </w:r>
      <w:r w:rsidRPr="008803A4">
        <w:rPr>
          <w:rFonts w:ascii="Times New Roman" w:eastAsia="Calibri" w:hAnsi="Times New Roman" w:cs="Times New Roman"/>
          <w:sz w:val="16"/>
          <w:szCs w:val="16"/>
          <w:lang w:eastAsia="ru-RU"/>
        </w:rPr>
        <w:t xml:space="preserve">6-ФЗ, </w:t>
      </w:r>
      <w:r w:rsidRPr="008803A4">
        <w:rPr>
          <w:rFonts w:ascii="Times New Roman" w:eastAsia="Times New Roman" w:hAnsi="Times New Roman" w:cs="Times New Roman"/>
          <w:sz w:val="16"/>
          <w:szCs w:val="16"/>
          <w:lang w:eastAsia="ru-RU"/>
        </w:rPr>
        <w:t xml:space="preserve">Уставом МО ГО «Вуктыл», Положением о Контрольно-счетной палате в отчетном периоде осуществлялся внешний муниципальный финансовый контроль за формированием и исполнением </w:t>
      </w:r>
      <w:r w:rsidRPr="008803A4">
        <w:rPr>
          <w:rFonts w:ascii="Times New Roman" w:eastAsia="Calibri" w:hAnsi="Times New Roman" w:cs="Times New Roman"/>
          <w:sz w:val="16"/>
          <w:szCs w:val="16"/>
          <w:lang w:eastAsia="ru-RU"/>
        </w:rPr>
        <w:t xml:space="preserve">бюджета </w:t>
      </w:r>
      <w:r w:rsidRPr="008803A4">
        <w:rPr>
          <w:rFonts w:ascii="Times New Roman" w:eastAsia="Times New Roman" w:hAnsi="Times New Roman" w:cs="Times New Roman"/>
          <w:sz w:val="16"/>
          <w:szCs w:val="16"/>
          <w:lang w:eastAsia="ru-RU"/>
        </w:rPr>
        <w:t>МО МР «Вуктыл»</w:t>
      </w:r>
      <w:r w:rsidRPr="008803A4">
        <w:rPr>
          <w:rFonts w:ascii="Times New Roman" w:eastAsia="Calibri" w:hAnsi="Times New Roman" w:cs="Times New Roman"/>
          <w:sz w:val="16"/>
          <w:szCs w:val="16"/>
          <w:lang w:eastAsia="ru-RU"/>
        </w:rPr>
        <w:t xml:space="preserve">, за правомерностью и эффективностью управления муниципальной собственностью. Для организации и осуществления контрольной, экспертно-аналитической и иной деятельности </w:t>
      </w:r>
      <w:r w:rsidRPr="008803A4">
        <w:rPr>
          <w:rFonts w:ascii="Times New Roman" w:eastAsia="Times New Roman" w:hAnsi="Times New Roman" w:cs="Times New Roman"/>
          <w:sz w:val="16"/>
          <w:szCs w:val="16"/>
          <w:lang w:eastAsia="ru-RU"/>
        </w:rPr>
        <w:t xml:space="preserve">Контрольно-счетной палатой также </w:t>
      </w:r>
      <w:r w:rsidRPr="008803A4">
        <w:rPr>
          <w:rFonts w:ascii="Times New Roman" w:eastAsia="Calibri" w:hAnsi="Times New Roman" w:cs="Times New Roman"/>
          <w:sz w:val="16"/>
          <w:szCs w:val="16"/>
          <w:lang w:eastAsia="ru-RU"/>
        </w:rPr>
        <w:t>проводились обеспечивающие мероприятия: кадровые, информационно-технологические, материально-технические и иные.</w:t>
      </w:r>
    </w:p>
    <w:p w:rsidR="008803A4" w:rsidRPr="008803A4" w:rsidRDefault="008803A4" w:rsidP="008803A4">
      <w:pPr>
        <w:tabs>
          <w:tab w:val="num" w:pos="-3366"/>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соответствии с Планом работы Контрольно-счетной палаты на 2016г. в отчетном году проведено 7 контрольных мероприятий, начато 3 контрольных мероприятия, в том числе 8 проверок, 4 аудита и 128 экспертно-аналитических мероприятий.</w:t>
      </w:r>
    </w:p>
    <w:p w:rsidR="008803A4" w:rsidRPr="008803A4" w:rsidRDefault="008803A4" w:rsidP="008803A4">
      <w:pPr>
        <w:widowControl w:val="0"/>
        <w:tabs>
          <w:tab w:val="left" w:pos="993"/>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lastRenderedPageBreak/>
        <w:t>По итогам контрольной и экспертно-аналитической деятельности Контрольно-счетной палатой подготовлено 188 итоговых документов (что на 75 документов больше по сравнению с 2015г.):</w:t>
      </w:r>
    </w:p>
    <w:p w:rsidR="008803A4" w:rsidRPr="008803A4" w:rsidRDefault="008803A4" w:rsidP="008803A4">
      <w:pPr>
        <w:numPr>
          <w:ilvl w:val="0"/>
          <w:numId w:val="7"/>
        </w:numPr>
        <w:tabs>
          <w:tab w:val="left" w:pos="993"/>
        </w:tabs>
        <w:overflowPunct w:val="0"/>
        <w:autoSpaceDE w:val="0"/>
        <w:autoSpaceDN w:val="0"/>
        <w:adjustRightInd w:val="0"/>
        <w:spacing w:before="120" w:after="0" w:line="240" w:lineRule="auto"/>
        <w:ind w:left="0" w:firstLine="567"/>
        <w:contextualSpacing/>
        <w:jc w:val="both"/>
        <w:textAlignment w:val="baseline"/>
        <w:rPr>
          <w:rFonts w:ascii="Times New Roman" w:eastAsia="Times New Roman" w:hAnsi="Times New Roman" w:cs="Times New Roman"/>
          <w:sz w:val="16"/>
          <w:szCs w:val="16"/>
        </w:rPr>
      </w:pPr>
      <w:r w:rsidRPr="008803A4">
        <w:rPr>
          <w:rFonts w:ascii="Times New Roman" w:eastAsia="Times New Roman" w:hAnsi="Times New Roman" w:cs="Times New Roman"/>
          <w:sz w:val="16"/>
          <w:szCs w:val="16"/>
        </w:rPr>
        <w:t>7 актов проверок;</w:t>
      </w:r>
    </w:p>
    <w:p w:rsidR="008803A4" w:rsidRPr="008803A4" w:rsidRDefault="008803A4" w:rsidP="008803A4">
      <w:pPr>
        <w:numPr>
          <w:ilvl w:val="0"/>
          <w:numId w:val="7"/>
        </w:numPr>
        <w:tabs>
          <w:tab w:val="left" w:pos="993"/>
        </w:tabs>
        <w:overflowPunct w:val="0"/>
        <w:autoSpaceDE w:val="0"/>
        <w:autoSpaceDN w:val="0"/>
        <w:adjustRightInd w:val="0"/>
        <w:spacing w:before="120" w:after="0" w:line="240" w:lineRule="auto"/>
        <w:ind w:left="0" w:firstLine="567"/>
        <w:contextualSpacing/>
        <w:jc w:val="both"/>
        <w:textAlignment w:val="baseline"/>
        <w:rPr>
          <w:rFonts w:ascii="Times New Roman" w:eastAsia="Times New Roman" w:hAnsi="Times New Roman" w:cs="Times New Roman"/>
          <w:sz w:val="16"/>
          <w:szCs w:val="16"/>
        </w:rPr>
      </w:pPr>
      <w:r w:rsidRPr="008803A4">
        <w:rPr>
          <w:rFonts w:ascii="Times New Roman" w:eastAsia="Times New Roman" w:hAnsi="Times New Roman" w:cs="Times New Roman"/>
          <w:sz w:val="16"/>
          <w:szCs w:val="16"/>
        </w:rPr>
        <w:t>2 акта по факту непредставления документов;</w:t>
      </w:r>
    </w:p>
    <w:p w:rsidR="008803A4" w:rsidRPr="008803A4" w:rsidRDefault="008803A4" w:rsidP="008803A4">
      <w:pPr>
        <w:numPr>
          <w:ilvl w:val="0"/>
          <w:numId w:val="7"/>
        </w:numPr>
        <w:tabs>
          <w:tab w:val="left" w:pos="993"/>
        </w:tabs>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rPr>
      </w:pPr>
      <w:r w:rsidRPr="008803A4">
        <w:rPr>
          <w:rFonts w:ascii="Times New Roman" w:eastAsia="Times New Roman" w:hAnsi="Times New Roman" w:cs="Times New Roman"/>
          <w:sz w:val="16"/>
          <w:szCs w:val="16"/>
        </w:rPr>
        <w:t>2 акта визуального обследования;</w:t>
      </w:r>
    </w:p>
    <w:p w:rsidR="008803A4" w:rsidRPr="008803A4" w:rsidRDefault="008803A4" w:rsidP="008803A4">
      <w:pPr>
        <w:numPr>
          <w:ilvl w:val="0"/>
          <w:numId w:val="7"/>
        </w:numPr>
        <w:tabs>
          <w:tab w:val="left" w:pos="993"/>
        </w:tabs>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rPr>
      </w:pPr>
      <w:r w:rsidRPr="008803A4">
        <w:rPr>
          <w:rFonts w:ascii="Times New Roman" w:eastAsia="Times New Roman" w:hAnsi="Times New Roman" w:cs="Times New Roman"/>
          <w:sz w:val="16"/>
          <w:szCs w:val="16"/>
        </w:rPr>
        <w:t>7 отчетов;</w:t>
      </w:r>
    </w:p>
    <w:p w:rsidR="008803A4" w:rsidRPr="008803A4" w:rsidRDefault="008803A4" w:rsidP="008803A4">
      <w:pPr>
        <w:numPr>
          <w:ilvl w:val="0"/>
          <w:numId w:val="7"/>
        </w:numPr>
        <w:tabs>
          <w:tab w:val="left" w:pos="993"/>
        </w:tabs>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rPr>
      </w:pPr>
      <w:r w:rsidRPr="008803A4">
        <w:rPr>
          <w:rFonts w:ascii="Times New Roman" w:eastAsia="Times New Roman" w:hAnsi="Times New Roman" w:cs="Times New Roman"/>
          <w:sz w:val="16"/>
          <w:szCs w:val="16"/>
        </w:rPr>
        <w:t>18 предписаний;</w:t>
      </w:r>
    </w:p>
    <w:p w:rsidR="008803A4" w:rsidRPr="008803A4" w:rsidRDefault="008803A4" w:rsidP="008803A4">
      <w:pPr>
        <w:numPr>
          <w:ilvl w:val="0"/>
          <w:numId w:val="7"/>
        </w:numPr>
        <w:tabs>
          <w:tab w:val="left" w:pos="993"/>
        </w:tabs>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rPr>
      </w:pPr>
      <w:r w:rsidRPr="008803A4">
        <w:rPr>
          <w:rFonts w:ascii="Times New Roman" w:eastAsia="Times New Roman" w:hAnsi="Times New Roman" w:cs="Times New Roman"/>
          <w:sz w:val="16"/>
          <w:szCs w:val="16"/>
        </w:rPr>
        <w:t>7 представлений;</w:t>
      </w:r>
    </w:p>
    <w:p w:rsidR="008803A4" w:rsidRPr="008803A4" w:rsidRDefault="008803A4" w:rsidP="008803A4">
      <w:pPr>
        <w:numPr>
          <w:ilvl w:val="0"/>
          <w:numId w:val="7"/>
        </w:numPr>
        <w:tabs>
          <w:tab w:val="left" w:pos="993"/>
        </w:tabs>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rPr>
      </w:pPr>
      <w:r w:rsidRPr="008803A4">
        <w:rPr>
          <w:rFonts w:ascii="Times New Roman" w:eastAsia="Times New Roman" w:hAnsi="Times New Roman" w:cs="Times New Roman"/>
          <w:sz w:val="16"/>
          <w:szCs w:val="16"/>
        </w:rPr>
        <w:t>128 экспертных заключений;</w:t>
      </w:r>
    </w:p>
    <w:p w:rsidR="008803A4" w:rsidRPr="008803A4" w:rsidRDefault="008803A4" w:rsidP="008803A4">
      <w:pPr>
        <w:numPr>
          <w:ilvl w:val="0"/>
          <w:numId w:val="7"/>
        </w:numPr>
        <w:tabs>
          <w:tab w:val="left" w:pos="993"/>
        </w:tabs>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rPr>
      </w:pPr>
      <w:r w:rsidRPr="008803A4">
        <w:rPr>
          <w:rFonts w:ascii="Times New Roman" w:eastAsia="Times New Roman" w:hAnsi="Times New Roman" w:cs="Times New Roman"/>
          <w:sz w:val="16"/>
          <w:szCs w:val="16"/>
        </w:rPr>
        <w:t>17 информационных писем.</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Выявлено нарушений и недостатков на общую сумму 832 265,1тыс.руб.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Общая структура выявленных нарушений по результатам контрольных мероприятий выглядит следующим образом:</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 5 683,7тыс.руб. – нецелевое использование бюджетных средств;</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 500,0тыс.руб. – неэффективное использование бюджетных средств;</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 177 272,1тыс.руб. –  нарушение принципа прозрачности  и принципа достоверности бюджета МО ГО «Вуктыл» в части полноты представления информации о ходе исполнения бюджета и реалистичности расчета расходов бюджета МО ГО «Вуктыл» (ст.ст.36, 37 БК РФ).</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4) 648 809,3тыс.руб. - иные нарушения и недостатки (нарушения требований по ведению бухгалтерского учета и отчетности, нарушения требований в области закупок для муниципальных нужд и пр.).</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Основные показатели, характеризующие работу Контрольно-счетной палаты в 2016г., приведены в приложении №1 к настоящему отчету.</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ind w:firstLine="567"/>
        <w:contextualSpacing/>
        <w:jc w:val="center"/>
        <w:textAlignment w:val="baseline"/>
        <w:outlineLvl w:val="3"/>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3. Взаимодействие Контрольно-счетной палаты ГО «Вуктыл»</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outlineLvl w:val="3"/>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На протяжении отчетного 2016г. Контрольно-счетная палата активно продолжала взаимодействовать с прокуратурой </w:t>
      </w:r>
      <w:proofErr w:type="spellStart"/>
      <w:r w:rsidRPr="008803A4">
        <w:rPr>
          <w:rFonts w:ascii="Times New Roman" w:eastAsia="Times New Roman" w:hAnsi="Times New Roman" w:cs="Times New Roman"/>
          <w:sz w:val="16"/>
          <w:szCs w:val="16"/>
          <w:lang w:eastAsia="ru-RU"/>
        </w:rPr>
        <w:t>г.Вуктыла</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spacing w:line="240" w:lineRule="auto"/>
        <w:ind w:firstLine="567"/>
        <w:contextualSpacing/>
        <w:jc w:val="center"/>
        <w:rPr>
          <w:rFonts w:ascii="Times New Roman" w:eastAsia="Times New Roman" w:hAnsi="Times New Roman" w:cs="Times New Roman"/>
          <w:b/>
          <w:sz w:val="16"/>
          <w:szCs w:val="16"/>
          <w:lang w:eastAsia="ru-RU"/>
        </w:rPr>
      </w:pPr>
    </w:p>
    <w:p w:rsidR="008803A4" w:rsidRPr="008803A4" w:rsidRDefault="008803A4" w:rsidP="008803A4">
      <w:pPr>
        <w:spacing w:line="240" w:lineRule="auto"/>
        <w:ind w:firstLine="567"/>
        <w:contextualSpacing/>
        <w:jc w:val="center"/>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4. Обеспечение деятельности Контрольно-счетной палаты ГО «Вуктыл»</w:t>
      </w:r>
    </w:p>
    <w:p w:rsidR="008803A4" w:rsidRPr="008803A4" w:rsidRDefault="008803A4" w:rsidP="008803A4">
      <w:pPr>
        <w:spacing w:line="240" w:lineRule="auto"/>
        <w:ind w:firstLine="567"/>
        <w:contextualSpacing/>
        <w:jc w:val="center"/>
        <w:rPr>
          <w:rFonts w:ascii="Times New Roman" w:eastAsia="Times New Roman" w:hAnsi="Times New Roman" w:cs="Times New Roman"/>
          <w:b/>
          <w:sz w:val="16"/>
          <w:szCs w:val="16"/>
          <w:lang w:eastAsia="ru-RU"/>
        </w:rPr>
      </w:pPr>
    </w:p>
    <w:p w:rsidR="008803A4" w:rsidRPr="008803A4" w:rsidRDefault="008803A4" w:rsidP="008803A4">
      <w:pPr>
        <w:spacing w:after="0" w:line="240" w:lineRule="auto"/>
        <w:ind w:firstLine="567"/>
        <w:contextualSpacing/>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4.1 Организационное обеспечение</w:t>
      </w:r>
    </w:p>
    <w:p w:rsidR="008803A4" w:rsidRPr="008803A4" w:rsidRDefault="008803A4" w:rsidP="008803A4">
      <w:pPr>
        <w:spacing w:after="0" w:line="240" w:lineRule="auto"/>
        <w:ind w:firstLine="567"/>
        <w:contextualSpacing/>
        <w:jc w:val="center"/>
        <w:rPr>
          <w:rFonts w:ascii="Times New Roman" w:eastAsia="Times New Roman" w:hAnsi="Times New Roman" w:cs="Times New Roman"/>
          <w:b/>
          <w:sz w:val="16"/>
          <w:szCs w:val="16"/>
          <w:lang w:eastAsia="ru-RU"/>
        </w:rPr>
      </w:pP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соответствии с Федеральным законом от 09.02.2009 №8-ФЗ «Об обеспечении доступа к информации о деятельности государственных органов и органов местного самоуправления» и требованиями ст.19 Федерального закона от 07.02.2011 № 6-ФЗ информация о деятельности Контрольно-счетной палаты размещена на официальном сайте </w:t>
      </w:r>
      <w:hyperlink r:id="rId37" w:history="1">
        <w:r w:rsidRPr="008803A4">
          <w:rPr>
            <w:rFonts w:ascii="Times New Roman" w:eastAsia="Times New Roman" w:hAnsi="Times New Roman" w:cs="Times New Roman"/>
            <w:sz w:val="16"/>
            <w:szCs w:val="16"/>
            <w:lang w:eastAsia="ru-RU"/>
          </w:rPr>
          <w:t>http://ksp-vuktyl.ru/</w:t>
        </w:r>
      </w:hyperlink>
      <w:r w:rsidRPr="008803A4">
        <w:rPr>
          <w:rFonts w:ascii="Times New Roman" w:eastAsia="Times New Roman" w:hAnsi="Times New Roman" w:cs="Times New Roman"/>
          <w:sz w:val="16"/>
          <w:szCs w:val="16"/>
          <w:lang w:eastAsia="ru-RU"/>
        </w:rPr>
        <w:t xml:space="preserve"> в информационно-телекоммуникационной сети «Интернет». </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На данном сайте, в том числе представлена структура Контрольно-счетной палаты, результаты работы в виде ежегодных отчетов о деятельности Контрольно-счетной палаты, отчетов о результатах контрольных мероприятий, заключений об экспертно-аналитических мероприятиях, также представлены заключения на проекты бюджетов МО МР «Вуктыл (МО ГО «Вуктыл»). Освещена нормотворческая, методическая и текущая работа контрольного органа.</w:t>
      </w:r>
    </w:p>
    <w:p w:rsidR="008803A4" w:rsidRPr="008803A4" w:rsidRDefault="008803A4" w:rsidP="008803A4">
      <w:pPr>
        <w:spacing w:after="0" w:line="240" w:lineRule="auto"/>
        <w:ind w:firstLine="567"/>
        <w:contextualSpacing/>
        <w:jc w:val="both"/>
        <w:rPr>
          <w:rFonts w:ascii="Times New Roman" w:eastAsia="Times New Roman" w:hAnsi="Times New Roman" w:cs="Times New Roman"/>
          <w:b/>
          <w:sz w:val="16"/>
          <w:szCs w:val="16"/>
          <w:lang w:eastAsia="ru-RU"/>
        </w:rPr>
      </w:pPr>
    </w:p>
    <w:p w:rsidR="008803A4" w:rsidRPr="008803A4" w:rsidRDefault="008803A4" w:rsidP="008803A4">
      <w:pPr>
        <w:spacing w:line="240" w:lineRule="auto"/>
        <w:ind w:firstLine="567"/>
        <w:contextualSpacing/>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t>4.2. Правовое обеспечение</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Контрольно-счетной палатой в 2016г. в соответствии с Федеральным законом от 07.02.2011 № 6-ФЗ разработаны и утверждены:</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Стандарт внешнего муниципального финансового аудита (контроля) СМА  «Общие правила проведения контрольного мероприятия»;</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Стандарт внешнего муниципального финансового контроля СФК  «Порядок возбуждения дела об административном правонарушении».</w:t>
      </w:r>
    </w:p>
    <w:p w:rsidR="008803A4" w:rsidRPr="008803A4" w:rsidRDefault="008803A4" w:rsidP="008803A4">
      <w:pPr>
        <w:tabs>
          <w:tab w:val="left" w:pos="3645"/>
        </w:tabs>
        <w:suppressAutoHyphens/>
        <w:spacing w:after="0" w:line="240" w:lineRule="auto"/>
        <w:ind w:firstLine="567"/>
        <w:contextualSpacing/>
        <w:jc w:val="both"/>
        <w:rPr>
          <w:rFonts w:ascii="Times New Roman" w:eastAsia="Times New Roman" w:hAnsi="Times New Roman" w:cs="Times New Roman"/>
          <w:sz w:val="16"/>
          <w:szCs w:val="16"/>
          <w:lang w:eastAsia="ar-SA"/>
        </w:rPr>
      </w:pPr>
      <w:r w:rsidRPr="008803A4">
        <w:rPr>
          <w:rFonts w:ascii="Times New Roman" w:eastAsia="Times New Roman" w:hAnsi="Times New Roman" w:cs="Times New Roman"/>
          <w:sz w:val="16"/>
          <w:szCs w:val="16"/>
          <w:lang w:eastAsia="ar-SA"/>
        </w:rPr>
        <w:tab/>
      </w:r>
    </w:p>
    <w:p w:rsidR="008803A4" w:rsidRPr="008803A4" w:rsidRDefault="008803A4" w:rsidP="008803A4">
      <w:pPr>
        <w:tabs>
          <w:tab w:val="left" w:pos="3645"/>
        </w:tabs>
        <w:suppressAutoHyphens/>
        <w:spacing w:after="0" w:line="240" w:lineRule="auto"/>
        <w:ind w:firstLine="567"/>
        <w:contextualSpacing/>
        <w:jc w:val="both"/>
        <w:rPr>
          <w:rFonts w:ascii="Times New Roman" w:eastAsia="Times New Roman" w:hAnsi="Times New Roman" w:cs="Times New Roman"/>
          <w:b/>
          <w:sz w:val="16"/>
          <w:szCs w:val="16"/>
          <w:lang w:eastAsia="ar-SA"/>
        </w:rPr>
      </w:pPr>
      <w:r w:rsidRPr="008803A4">
        <w:rPr>
          <w:rFonts w:ascii="Times New Roman" w:eastAsia="Times New Roman" w:hAnsi="Times New Roman" w:cs="Times New Roman"/>
          <w:b/>
          <w:sz w:val="16"/>
          <w:szCs w:val="16"/>
          <w:lang w:eastAsia="ru-RU"/>
        </w:rPr>
        <w:t>4.3. Методологическое  обеспечение</w:t>
      </w:r>
    </w:p>
    <w:p w:rsidR="008803A4" w:rsidRPr="008803A4" w:rsidRDefault="008803A4" w:rsidP="008803A4">
      <w:pPr>
        <w:tabs>
          <w:tab w:val="left" w:pos="3645"/>
        </w:tabs>
        <w:suppressAutoHyphens/>
        <w:spacing w:after="0" w:line="240" w:lineRule="auto"/>
        <w:ind w:firstLine="567"/>
        <w:contextualSpacing/>
        <w:jc w:val="both"/>
        <w:rPr>
          <w:rFonts w:ascii="Times New Roman" w:eastAsia="Times New Roman" w:hAnsi="Times New Roman" w:cs="Times New Roman"/>
          <w:sz w:val="16"/>
          <w:szCs w:val="16"/>
          <w:lang w:eastAsia="ar-SA"/>
        </w:rPr>
      </w:pPr>
    </w:p>
    <w:p w:rsidR="008803A4" w:rsidRPr="008803A4" w:rsidRDefault="008803A4" w:rsidP="008803A4">
      <w:pPr>
        <w:suppressAutoHyphens/>
        <w:spacing w:after="0" w:line="240" w:lineRule="auto"/>
        <w:ind w:firstLine="567"/>
        <w:contextualSpacing/>
        <w:jc w:val="both"/>
        <w:rPr>
          <w:rFonts w:ascii="Times New Roman" w:eastAsia="Times New Roman" w:hAnsi="Times New Roman" w:cs="Times New Roman"/>
          <w:sz w:val="16"/>
          <w:szCs w:val="16"/>
          <w:lang w:eastAsia="ar-SA"/>
        </w:rPr>
      </w:pPr>
      <w:r w:rsidRPr="008803A4">
        <w:rPr>
          <w:rFonts w:ascii="Times New Roman" w:eastAsia="Times New Roman" w:hAnsi="Times New Roman" w:cs="Times New Roman"/>
          <w:sz w:val="16"/>
          <w:szCs w:val="16"/>
          <w:lang w:eastAsia="ar-SA"/>
        </w:rPr>
        <w:t>В связи с дефицитом бюджетных средств МО МР «Вуктыл», в 2016г. сотрудники Контрольно-счетной палаты повышали свою квалификацию путем самообразования.</w:t>
      </w:r>
    </w:p>
    <w:p w:rsidR="008803A4" w:rsidRPr="008803A4" w:rsidRDefault="008803A4" w:rsidP="008803A4">
      <w:pPr>
        <w:overflowPunct w:val="0"/>
        <w:autoSpaceDE w:val="0"/>
        <w:autoSpaceDN w:val="0"/>
        <w:adjustRightInd w:val="0"/>
        <w:spacing w:after="0" w:line="240" w:lineRule="auto"/>
        <w:contextualSpacing/>
        <w:textAlignment w:val="baseline"/>
        <w:rPr>
          <w:rFonts w:ascii="Times New Roman" w:eastAsia="Times New Roman" w:hAnsi="Times New Roman" w:cs="Times New Roman"/>
          <w:b/>
          <w:bCs/>
          <w:sz w:val="16"/>
          <w:szCs w:val="16"/>
          <w:lang w:eastAsia="ru-RU"/>
        </w:rPr>
      </w:pPr>
    </w:p>
    <w:p w:rsidR="008803A4" w:rsidRPr="008803A4" w:rsidRDefault="008803A4" w:rsidP="008803A4">
      <w:pPr>
        <w:overflowPunct w:val="0"/>
        <w:autoSpaceDE w:val="0"/>
        <w:autoSpaceDN w:val="0"/>
        <w:adjustRightInd w:val="0"/>
        <w:spacing w:after="0" w:line="240" w:lineRule="auto"/>
        <w:ind w:firstLine="567"/>
        <w:contextualSpacing/>
        <w:textAlignment w:val="baseline"/>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sz w:val="16"/>
          <w:szCs w:val="16"/>
          <w:lang w:eastAsia="ru-RU"/>
        </w:rPr>
        <w:t>4.4. Финансовое и материально-техническое обеспечение</w:t>
      </w:r>
    </w:p>
    <w:p w:rsidR="008803A4" w:rsidRPr="008803A4" w:rsidRDefault="008803A4" w:rsidP="008803A4">
      <w:pPr>
        <w:overflowPunct w:val="0"/>
        <w:autoSpaceDE w:val="0"/>
        <w:autoSpaceDN w:val="0"/>
        <w:adjustRightInd w:val="0"/>
        <w:spacing w:after="0" w:line="240" w:lineRule="auto"/>
        <w:contextualSpacing/>
        <w:textAlignment w:val="baseline"/>
        <w:rPr>
          <w:rFonts w:ascii="Times New Roman" w:eastAsia="Times New Roman" w:hAnsi="Times New Roman" w:cs="Times New Roman"/>
          <w:b/>
          <w:bCs/>
          <w:sz w:val="16"/>
          <w:szCs w:val="16"/>
          <w:lang w:eastAsia="ru-RU"/>
        </w:rPr>
      </w:pP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соответствии с ведомственной структурой расходов бюджета МО МР «Вуктыл», утвержденного решением Совета МР «Вуктыл» от 07.12.2015 №34 «О бюджете муниципального образования  муниципального района «Вуктыл» на 2016 год и плановый период 2017-2018 годов»  (с изменениями) бюджетные ассигнования на содержание и обеспечение деятельности Контрольно-счетной палаты на 2016г. были утверждены в размере 3 322,6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Исполнение бюджетной сметы Контрольно-счетной палаты в отчетном 2016г. составило 3 291,8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или 99 % к уточненным бюджетным ассигнованиям.</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Предусмотренные на содержание и обеспечение деятельности Контрольно-счетной палаты средства израсходованы:</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на оплату труда – 2 233,5 тыс. руб.;</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на начисления на выплаты по оплате труда – 669,0 тыс. руб.;</w:t>
      </w:r>
    </w:p>
    <w:p w:rsidR="008803A4" w:rsidRPr="008803A4" w:rsidRDefault="008803A4" w:rsidP="008803A4">
      <w:pPr>
        <w:tabs>
          <w:tab w:val="left" w:pos="1134"/>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на расходы на прочие выплаты работникам 151,5 тыс. руб.,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numPr>
          <w:ilvl w:val="0"/>
          <w:numId w:val="11"/>
        </w:numPr>
        <w:tabs>
          <w:tab w:val="left" w:pos="142"/>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на выплату суточных при служебных командировках – 1,2 тыс. руб.; </w:t>
      </w:r>
    </w:p>
    <w:p w:rsidR="008803A4" w:rsidRPr="008803A4" w:rsidRDefault="008803A4" w:rsidP="008803A4">
      <w:pPr>
        <w:numPr>
          <w:ilvl w:val="0"/>
          <w:numId w:val="11"/>
        </w:num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на оплату проезда и проживания при служебных командировках – 10,1 тыс. руб.;</w:t>
      </w:r>
    </w:p>
    <w:p w:rsidR="008803A4" w:rsidRPr="008803A4" w:rsidRDefault="008803A4" w:rsidP="008803A4">
      <w:pPr>
        <w:numPr>
          <w:ilvl w:val="0"/>
          <w:numId w:val="11"/>
        </w:numPr>
        <w:tabs>
          <w:tab w:val="left" w:pos="142"/>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на оплату проезда к месту использования отпуска и обратно  в соответствии с действующим законодательством – 140,2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на другие расходы на содержание 105,5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xml:space="preserve">.,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 xml:space="preserve">.: </w:t>
      </w:r>
    </w:p>
    <w:p w:rsidR="008803A4" w:rsidRPr="008803A4" w:rsidRDefault="008803A4" w:rsidP="008803A4">
      <w:pPr>
        <w:numPr>
          <w:ilvl w:val="0"/>
          <w:numId w:val="10"/>
        </w:numPr>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на оплату услуг связи, включая почтовые расходы – 10,2 тыс. руб.;</w:t>
      </w:r>
    </w:p>
    <w:p w:rsidR="008803A4" w:rsidRPr="008803A4" w:rsidRDefault="008803A4" w:rsidP="008803A4">
      <w:pPr>
        <w:numPr>
          <w:ilvl w:val="0"/>
          <w:numId w:val="10"/>
        </w:numPr>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на оплату работ, услуг по содержанию имущества (вывоз ТБО, замена штампов) – 4,7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numPr>
          <w:ilvl w:val="0"/>
          <w:numId w:val="10"/>
        </w:numPr>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на оплату прочих работ, услуг (сопровождение программного обеспечения, участие в семинаре, услуги нотариуса) – 90,3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w:t>
      </w:r>
    </w:p>
    <w:p w:rsidR="008803A4" w:rsidRPr="008803A4" w:rsidRDefault="008803A4" w:rsidP="008803A4">
      <w:pPr>
        <w:numPr>
          <w:ilvl w:val="0"/>
          <w:numId w:val="10"/>
        </w:numPr>
        <w:shd w:val="clear" w:color="auto" w:fill="FFFFFF"/>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на расходы  хозяйственных нужд – 0,3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xml:space="preserve">. </w:t>
      </w:r>
    </w:p>
    <w:p w:rsidR="008803A4" w:rsidRPr="008803A4" w:rsidRDefault="008803A4" w:rsidP="008803A4">
      <w:pPr>
        <w:shd w:val="clear" w:color="auto" w:fill="FFFFFF"/>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 рамках заключенного Соглашения  о передаче полномочий МО ГП «Вуктыл» по осуществлению внешнего муниципального финансового контроля, утвержденные межбюджетные трансферты в объеме 132,3тыс.руб. в 2016г. были израсходованы в полном объеме, в </w:t>
      </w:r>
      <w:proofErr w:type="spellStart"/>
      <w:r w:rsidRPr="008803A4">
        <w:rPr>
          <w:rFonts w:ascii="Times New Roman" w:eastAsia="Times New Roman" w:hAnsi="Times New Roman" w:cs="Times New Roman"/>
          <w:sz w:val="16"/>
          <w:szCs w:val="16"/>
          <w:lang w:eastAsia="ru-RU"/>
        </w:rPr>
        <w:t>т.ч</w:t>
      </w:r>
      <w:proofErr w:type="spellEnd"/>
      <w:r w:rsidRPr="008803A4">
        <w:rPr>
          <w:rFonts w:ascii="Times New Roman" w:eastAsia="Times New Roman" w:hAnsi="Times New Roman" w:cs="Times New Roman"/>
          <w:sz w:val="16"/>
          <w:szCs w:val="16"/>
          <w:lang w:eastAsia="ru-RU"/>
        </w:rPr>
        <w:t xml:space="preserve">.: </w:t>
      </w:r>
    </w:p>
    <w:p w:rsidR="008803A4" w:rsidRPr="008803A4" w:rsidRDefault="008803A4" w:rsidP="008803A4">
      <w:pPr>
        <w:shd w:val="clear" w:color="auto" w:fill="FFFFFF"/>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- 5,0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xml:space="preserve">. на материальные запасы (офисную бумагу, тонер для картриджей, канцелярские товары); </w:t>
      </w:r>
    </w:p>
    <w:p w:rsidR="008803A4" w:rsidRPr="008803A4" w:rsidRDefault="008803A4" w:rsidP="008803A4">
      <w:pPr>
        <w:shd w:val="clear" w:color="auto" w:fill="FFFFFF"/>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- 5,0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xml:space="preserve">. на затраты по оплате информационных услуг и программного обеспечения (ООО «Гуляев» на настройку программ «Бухгалтерия», «Зарплата»); </w:t>
      </w:r>
    </w:p>
    <w:p w:rsidR="008803A4" w:rsidRPr="008803A4" w:rsidRDefault="008803A4" w:rsidP="008803A4">
      <w:pPr>
        <w:shd w:val="clear" w:color="auto" w:fill="FFFFFF"/>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- 122,3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 xml:space="preserve">. на заработную плату с начислениями. </w:t>
      </w:r>
    </w:p>
    <w:p w:rsidR="008803A4" w:rsidRPr="008803A4" w:rsidRDefault="008803A4" w:rsidP="008803A4">
      <w:pPr>
        <w:shd w:val="clear" w:color="auto" w:fill="FFFFFF"/>
        <w:tabs>
          <w:tab w:val="left" w:pos="567"/>
          <w:tab w:val="left" w:pos="993"/>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Фактические расходы на содержание Контрольно-счетной палаты в 2016г. оказались ниже расходов 2015г. на 12,4% или на 409,5тыс.руб., в виду сокращения ставки инспектора в октябре 2015г. и прекращения действия соглашения по передаче полномочий Советом ГП  «Вуктыл» на осуществление полномочий по внешнему муниципальному финансовому контролю с апреля 2016г., после избрания депутатов Совета ГО «Вуктыл»  в связи с образованием МО ГО «Вуктыл».</w:t>
      </w:r>
    </w:p>
    <w:p w:rsidR="008803A4" w:rsidRPr="008803A4" w:rsidRDefault="008803A4" w:rsidP="008803A4">
      <w:pPr>
        <w:overflowPunct w:val="0"/>
        <w:autoSpaceDE w:val="0"/>
        <w:autoSpaceDN w:val="0"/>
        <w:adjustRightInd w:val="0"/>
        <w:spacing w:after="0" w:line="240" w:lineRule="auto"/>
        <w:contextualSpacing/>
        <w:textAlignment w:val="baseline"/>
        <w:rPr>
          <w:rFonts w:ascii="Times New Roman" w:eastAsia="Times New Roman" w:hAnsi="Times New Roman" w:cs="Times New Roman"/>
          <w:b/>
          <w:bCs/>
          <w:sz w:val="16"/>
          <w:szCs w:val="16"/>
          <w:lang w:eastAsia="ru-RU"/>
        </w:rPr>
      </w:pPr>
    </w:p>
    <w:p w:rsidR="008803A4" w:rsidRPr="008803A4" w:rsidRDefault="008803A4" w:rsidP="008803A4">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16"/>
          <w:szCs w:val="16"/>
          <w:lang w:eastAsia="ru-RU"/>
        </w:rPr>
      </w:pPr>
      <w:r w:rsidRPr="008803A4">
        <w:rPr>
          <w:rFonts w:ascii="Times New Roman" w:eastAsia="Times New Roman" w:hAnsi="Times New Roman" w:cs="Times New Roman"/>
          <w:b/>
          <w:sz w:val="16"/>
          <w:szCs w:val="16"/>
          <w:lang w:eastAsia="ru-RU"/>
        </w:rPr>
        <w:lastRenderedPageBreak/>
        <w:t xml:space="preserve">5. Выводы и предложения </w:t>
      </w:r>
      <w:r w:rsidRPr="008803A4">
        <w:rPr>
          <w:rFonts w:ascii="Times New Roman" w:eastAsia="Calibri" w:hAnsi="Times New Roman" w:cs="Times New Roman"/>
          <w:b/>
          <w:sz w:val="16"/>
          <w:szCs w:val="16"/>
          <w:lang w:eastAsia="ru-RU"/>
        </w:rPr>
        <w:t xml:space="preserve">по совершенствованию процесса исполнения бюджета </w:t>
      </w:r>
      <w:r w:rsidRPr="008803A4">
        <w:rPr>
          <w:rFonts w:ascii="Times New Roman" w:eastAsia="Times New Roman" w:hAnsi="Times New Roman" w:cs="Times New Roman"/>
          <w:b/>
          <w:sz w:val="16"/>
          <w:szCs w:val="16"/>
          <w:lang w:eastAsia="ru-RU"/>
        </w:rPr>
        <w:t>МО ГО «Вуктыл»,</w:t>
      </w:r>
      <w:r w:rsidRPr="008803A4">
        <w:rPr>
          <w:rFonts w:ascii="Times New Roman" w:eastAsia="Calibri" w:hAnsi="Times New Roman" w:cs="Times New Roman"/>
          <w:b/>
          <w:sz w:val="16"/>
          <w:szCs w:val="16"/>
          <w:lang w:eastAsia="ru-RU"/>
        </w:rPr>
        <w:t xml:space="preserve"> установленного порядка управления и распоряжения имуществом, находящимся в собственности </w:t>
      </w:r>
      <w:r w:rsidRPr="008803A4">
        <w:rPr>
          <w:rFonts w:ascii="Times New Roman" w:eastAsia="Times New Roman" w:hAnsi="Times New Roman" w:cs="Times New Roman"/>
          <w:b/>
          <w:sz w:val="16"/>
          <w:szCs w:val="16"/>
          <w:lang w:eastAsia="ru-RU"/>
        </w:rPr>
        <w:t>ГО «Вуктыл»</w:t>
      </w:r>
    </w:p>
    <w:p w:rsidR="008803A4" w:rsidRPr="008803A4" w:rsidRDefault="008803A4" w:rsidP="008803A4">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16"/>
          <w:szCs w:val="16"/>
          <w:lang w:eastAsia="ru-RU"/>
        </w:rPr>
      </w:pPr>
    </w:p>
    <w:p w:rsidR="008803A4" w:rsidRPr="008803A4" w:rsidRDefault="008803A4" w:rsidP="008803A4">
      <w:pPr>
        <w:spacing w:after="0" w:line="240" w:lineRule="auto"/>
        <w:ind w:firstLine="567"/>
        <w:contextualSpacing/>
        <w:jc w:val="both"/>
        <w:rPr>
          <w:rFonts w:ascii="Times New Roman" w:eastAsia="Times New Roman" w:hAnsi="Times New Roman" w:cs="Times New Roman"/>
          <w:sz w:val="16"/>
          <w:szCs w:val="16"/>
          <w:lang w:bidi="en-US"/>
        </w:rPr>
      </w:pPr>
      <w:r w:rsidRPr="008803A4">
        <w:rPr>
          <w:rFonts w:ascii="Times New Roman" w:eastAsia="Times New Roman" w:hAnsi="Times New Roman" w:cs="Times New Roman"/>
          <w:sz w:val="16"/>
          <w:szCs w:val="16"/>
          <w:lang w:bidi="en-US"/>
        </w:rPr>
        <w:t xml:space="preserve">Из внесенных в 2016г. Контрольно-счетной палатой 406 предложений, по состоянию на 01.01.2016 учтено  и исполнено 396 предложений. </w:t>
      </w:r>
    </w:p>
    <w:p w:rsidR="008803A4" w:rsidRPr="008803A4" w:rsidRDefault="008803A4" w:rsidP="008803A4">
      <w:pPr>
        <w:spacing w:after="0" w:line="240" w:lineRule="auto"/>
        <w:ind w:firstLine="567"/>
        <w:contextualSpacing/>
        <w:jc w:val="both"/>
        <w:rPr>
          <w:rFonts w:ascii="Times New Roman" w:eastAsia="Times New Roman" w:hAnsi="Times New Roman" w:cs="Times New Roman"/>
          <w:sz w:val="16"/>
          <w:szCs w:val="16"/>
          <w:lang w:bidi="en-US"/>
        </w:rPr>
      </w:pPr>
      <w:r w:rsidRPr="008803A4">
        <w:rPr>
          <w:rFonts w:ascii="Times New Roman" w:eastAsia="Times New Roman" w:hAnsi="Times New Roman" w:cs="Times New Roman"/>
          <w:sz w:val="16"/>
          <w:szCs w:val="16"/>
          <w:lang w:bidi="en-US"/>
        </w:rPr>
        <w:t>В 2016г. по результатам проверок устранено финансовых нарушений на общую сумму 100,1тыс.руб., а также устранено нарушений установленного порядка управления и распоряжения имуществом на сумму 19,8тыс.руб.</w:t>
      </w:r>
    </w:p>
    <w:p w:rsidR="008803A4" w:rsidRPr="008803A4" w:rsidRDefault="008803A4" w:rsidP="008803A4">
      <w:pPr>
        <w:spacing w:after="0" w:line="240" w:lineRule="auto"/>
        <w:ind w:firstLine="567"/>
        <w:contextualSpacing/>
        <w:jc w:val="both"/>
        <w:rPr>
          <w:rFonts w:ascii="Times New Roman" w:eastAsia="Times New Roman" w:hAnsi="Times New Roman" w:cs="Times New Roman"/>
          <w:sz w:val="16"/>
          <w:szCs w:val="16"/>
          <w:lang w:bidi="en-US"/>
        </w:rPr>
      </w:pPr>
      <w:r w:rsidRPr="008803A4">
        <w:rPr>
          <w:rFonts w:ascii="Times New Roman" w:eastAsia="Times New Roman" w:hAnsi="Times New Roman" w:cs="Times New Roman"/>
          <w:sz w:val="16"/>
          <w:szCs w:val="16"/>
          <w:lang w:bidi="en-US"/>
        </w:rPr>
        <w:t xml:space="preserve">Также по мероприятиям, проведенным в предшествующих периодах, в 2016г. в местный бюджет возмещено 222,0тыс.руб. </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2016г. основными предложениями Контрольно-счетной палаты стали рекомендации:</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по соблюдению принципов прозрачности исполнения бюджета и его достоверности,  предусмотренных требованиями ст.ст.36, 37 БК РФ;</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по планированию бюджетных ассигнований на исполнение первоочередных  расходных обязательств в полном объёме с учетом задолженности прошлых лет в соответствии с нормами  бюджетного законодательства, и соответственно по доведению бюджетных ассигнован до их получателей в полном объеме; </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по пресечению нецелевого расходования бюджетных средств;</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по заключению ряда договоров аренды муниципальных помещений и соответственно по возмещению арендной платы;</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по обращению в судебном порядке к недобросовестному арендатору о взыскании задолженности по арендной плате;</w:t>
      </w:r>
    </w:p>
    <w:p w:rsidR="008803A4" w:rsidRPr="008803A4" w:rsidRDefault="008803A4" w:rsidP="008803A4">
      <w:pPr>
        <w:widowControl w:val="0"/>
        <w:suppressAutoHyphen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по разработке и утверждению единой учетной политики для всех бюджетных учреждений в рамках заключенных МКУ </w:t>
      </w:r>
      <w:r w:rsidRPr="008803A4">
        <w:rPr>
          <w:rFonts w:ascii="Times New Roman" w:eastAsia="Times New Roman" w:hAnsi="Times New Roman" w:cs="Times New Roman"/>
          <w:bCs/>
          <w:sz w:val="16"/>
          <w:szCs w:val="16"/>
          <w:lang w:eastAsia="ru-RU"/>
        </w:rPr>
        <w:t xml:space="preserve">«Межотраслевая централизованная бухгалтерия» ГО «Вуктыл» </w:t>
      </w:r>
      <w:r w:rsidRPr="008803A4">
        <w:rPr>
          <w:rFonts w:ascii="Times New Roman" w:eastAsia="Times New Roman" w:hAnsi="Times New Roman" w:cs="Times New Roman"/>
          <w:sz w:val="16"/>
          <w:szCs w:val="16"/>
          <w:lang w:eastAsia="ru-RU"/>
        </w:rPr>
        <w:t>с ними соглашений на бухгалтерское обслуживание;</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по разработке и утверждению Порядка мониторинга и контроля реализации бизнес-проектов и Порядка возврата в бюджет МО ГО «Вуктыл» субсидий в случае нарушений условий, установленных при их предоставлении;</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по разработке и утверждению Порядка урегулирования кредиторской (дебиторской) задолженности муниципальных учреждений и главных распорядителей средств бюджета МО ГО «Вуктыл» и плана мероприятий по недопущению возникновения необоснованной кредиторской (дебиторской) задолженности, и Порядка проведения мониторинга кредиторской и дебиторской задолженности муниципальных учреждений и главных распорядителей средств бюджета МО МР «Вуктыл»;</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по разработке и утверждению должностных инструкций;</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по разработке и утверждению функций, полномочий и ответственности контрактных управляющих бюджетных учреждений.</w:t>
      </w:r>
    </w:p>
    <w:p w:rsidR="008803A4" w:rsidRPr="008803A4" w:rsidRDefault="008803A4" w:rsidP="008803A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Все  предложения Контрольно-счетной палаты </w:t>
      </w:r>
      <w:proofErr w:type="spellStart"/>
      <w:r w:rsidRPr="008803A4">
        <w:rPr>
          <w:rFonts w:ascii="Times New Roman" w:eastAsia="Times New Roman" w:hAnsi="Times New Roman" w:cs="Times New Roman"/>
          <w:sz w:val="16"/>
          <w:szCs w:val="16"/>
          <w:lang w:eastAsia="ru-RU"/>
        </w:rPr>
        <w:t>отраженны</w:t>
      </w:r>
      <w:proofErr w:type="spellEnd"/>
      <w:r w:rsidRPr="008803A4">
        <w:rPr>
          <w:rFonts w:ascii="Times New Roman" w:eastAsia="Times New Roman" w:hAnsi="Times New Roman" w:cs="Times New Roman"/>
          <w:sz w:val="16"/>
          <w:szCs w:val="16"/>
          <w:lang w:eastAsia="ru-RU"/>
        </w:rPr>
        <w:t xml:space="preserve"> в таблице нарушений, являющейся приложением №2 к настоящему отчету.</w:t>
      </w:r>
    </w:p>
    <w:p w:rsidR="008803A4" w:rsidRPr="008803A4" w:rsidRDefault="008803A4" w:rsidP="008803A4">
      <w:pPr>
        <w:suppressAutoHyphens/>
        <w:spacing w:after="0" w:line="240" w:lineRule="auto"/>
        <w:ind w:firstLine="567"/>
        <w:contextualSpacing/>
        <w:jc w:val="both"/>
        <w:rPr>
          <w:rFonts w:ascii="Times New Roman" w:eastAsia="Times New Roman" w:hAnsi="Times New Roman" w:cs="Times New Roman"/>
          <w:sz w:val="16"/>
          <w:szCs w:val="16"/>
          <w:lang w:eastAsia="ar-SA"/>
        </w:rPr>
      </w:pPr>
      <w:r w:rsidRPr="008803A4">
        <w:rPr>
          <w:rFonts w:ascii="Times New Roman" w:eastAsia="Times New Roman" w:hAnsi="Times New Roman" w:cs="Times New Roman"/>
          <w:sz w:val="16"/>
          <w:szCs w:val="16"/>
          <w:lang w:eastAsia="ar-SA"/>
        </w:rPr>
        <w:t>В соответствии с Бюджетным посланием  Президента РФ  Федеральному собранию, в 2017г. Контрольно-счетной палатой планируется  усилить деятельность экспертно-аналитического направления, применения аудита эффективности и продолжить работу по контролю за реализацией муниципальных программ и муниципальных заданий.</w:t>
      </w:r>
    </w:p>
    <w:p w:rsidR="008803A4" w:rsidRPr="008803A4" w:rsidRDefault="008803A4" w:rsidP="008803A4">
      <w:pPr>
        <w:tabs>
          <w:tab w:val="left" w:pos="14415"/>
        </w:tabs>
        <w:overflowPunct w:val="0"/>
        <w:autoSpaceDE w:val="0"/>
        <w:autoSpaceDN w:val="0"/>
        <w:adjustRightInd w:val="0"/>
        <w:spacing w:after="0" w:line="200" w:lineRule="exact"/>
        <w:jc w:val="right"/>
        <w:textAlignment w:val="baseline"/>
        <w:rPr>
          <w:rFonts w:ascii="Times New Roman" w:eastAsia="Times New Roman" w:hAnsi="Times New Roman" w:cs="Times New Roman"/>
          <w:sz w:val="16"/>
          <w:szCs w:val="16"/>
          <w:lang w:eastAsia="ru-RU"/>
        </w:rPr>
      </w:pPr>
    </w:p>
    <w:p w:rsidR="008803A4" w:rsidRPr="008803A4" w:rsidRDefault="008803A4" w:rsidP="008803A4">
      <w:pPr>
        <w:tabs>
          <w:tab w:val="left" w:pos="14415"/>
        </w:tabs>
        <w:overflowPunct w:val="0"/>
        <w:autoSpaceDE w:val="0"/>
        <w:autoSpaceDN w:val="0"/>
        <w:adjustRightInd w:val="0"/>
        <w:spacing w:after="0" w:line="200" w:lineRule="exact"/>
        <w:jc w:val="right"/>
        <w:textAlignment w:val="baseline"/>
        <w:rPr>
          <w:rFonts w:ascii="Times New Roman" w:eastAsia="Times New Roman" w:hAnsi="Times New Roman" w:cs="Times New Roman"/>
          <w:sz w:val="16"/>
          <w:szCs w:val="16"/>
          <w:lang w:eastAsia="ru-RU"/>
        </w:rPr>
      </w:pPr>
    </w:p>
    <w:p w:rsidR="008803A4" w:rsidRPr="008803A4" w:rsidRDefault="008803A4" w:rsidP="008803A4">
      <w:pPr>
        <w:tabs>
          <w:tab w:val="left" w:pos="14415"/>
        </w:tabs>
        <w:overflowPunct w:val="0"/>
        <w:autoSpaceDE w:val="0"/>
        <w:autoSpaceDN w:val="0"/>
        <w:adjustRightInd w:val="0"/>
        <w:spacing w:after="0" w:line="200" w:lineRule="exact"/>
        <w:jc w:val="right"/>
        <w:textAlignment w:val="baseline"/>
        <w:rPr>
          <w:rFonts w:ascii="Times New Roman" w:eastAsia="Times New Roman" w:hAnsi="Times New Roman" w:cs="Times New Roman"/>
          <w:sz w:val="16"/>
          <w:szCs w:val="16"/>
          <w:lang w:eastAsia="ru-RU"/>
        </w:rPr>
      </w:pPr>
    </w:p>
    <w:p w:rsidR="001133A6" w:rsidRDefault="001133A6" w:rsidP="008803A4">
      <w:pPr>
        <w:tabs>
          <w:tab w:val="left" w:pos="14415"/>
        </w:tabs>
        <w:overflowPunct w:val="0"/>
        <w:autoSpaceDE w:val="0"/>
        <w:autoSpaceDN w:val="0"/>
        <w:adjustRightInd w:val="0"/>
        <w:spacing w:after="0" w:line="240" w:lineRule="auto"/>
        <w:ind w:left="7080"/>
        <w:jc w:val="center"/>
        <w:textAlignment w:val="baseline"/>
        <w:rPr>
          <w:rFonts w:ascii="Times New Roman" w:eastAsia="Times New Roman" w:hAnsi="Times New Roman" w:cs="Times New Roman"/>
          <w:sz w:val="16"/>
          <w:szCs w:val="16"/>
          <w:lang w:eastAsia="ru-RU"/>
        </w:rPr>
      </w:pPr>
    </w:p>
    <w:p w:rsidR="001133A6" w:rsidRDefault="001133A6" w:rsidP="008803A4">
      <w:pPr>
        <w:tabs>
          <w:tab w:val="left" w:pos="14415"/>
        </w:tabs>
        <w:overflowPunct w:val="0"/>
        <w:autoSpaceDE w:val="0"/>
        <w:autoSpaceDN w:val="0"/>
        <w:adjustRightInd w:val="0"/>
        <w:spacing w:after="0" w:line="240" w:lineRule="auto"/>
        <w:ind w:left="7080"/>
        <w:jc w:val="center"/>
        <w:textAlignment w:val="baseline"/>
        <w:rPr>
          <w:rFonts w:ascii="Times New Roman" w:eastAsia="Times New Roman" w:hAnsi="Times New Roman" w:cs="Times New Roman"/>
          <w:sz w:val="16"/>
          <w:szCs w:val="16"/>
          <w:lang w:eastAsia="ru-RU"/>
        </w:rPr>
      </w:pPr>
    </w:p>
    <w:p w:rsidR="008803A4" w:rsidRPr="008803A4" w:rsidRDefault="008803A4" w:rsidP="008803A4">
      <w:pPr>
        <w:tabs>
          <w:tab w:val="left" w:pos="14415"/>
        </w:tabs>
        <w:overflowPunct w:val="0"/>
        <w:autoSpaceDE w:val="0"/>
        <w:autoSpaceDN w:val="0"/>
        <w:adjustRightInd w:val="0"/>
        <w:spacing w:after="0" w:line="240" w:lineRule="auto"/>
        <w:ind w:left="7080"/>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Приложение №1</w:t>
      </w:r>
    </w:p>
    <w:p w:rsidR="008803A4" w:rsidRPr="008803A4" w:rsidRDefault="008803A4" w:rsidP="008803A4">
      <w:pPr>
        <w:tabs>
          <w:tab w:val="left" w:pos="14415"/>
        </w:tabs>
        <w:overflowPunct w:val="0"/>
        <w:autoSpaceDE w:val="0"/>
        <w:autoSpaceDN w:val="0"/>
        <w:adjustRightInd w:val="0"/>
        <w:spacing w:after="0" w:line="240" w:lineRule="auto"/>
        <w:ind w:left="7080"/>
        <w:jc w:val="center"/>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к Отчету о деятельности</w:t>
      </w:r>
    </w:p>
    <w:p w:rsidR="008803A4" w:rsidRPr="008803A4" w:rsidRDefault="008803A4" w:rsidP="001133A6">
      <w:pPr>
        <w:tabs>
          <w:tab w:val="left" w:pos="14415"/>
        </w:tabs>
        <w:overflowPunct w:val="0"/>
        <w:autoSpaceDE w:val="0"/>
        <w:autoSpaceDN w:val="0"/>
        <w:adjustRightInd w:val="0"/>
        <w:spacing w:after="0" w:line="240" w:lineRule="auto"/>
        <w:ind w:left="7080"/>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КСП ГО «Вуктыл» за 2016 </w:t>
      </w:r>
      <w:r w:rsidR="001133A6">
        <w:rPr>
          <w:rFonts w:ascii="Times New Roman" w:eastAsia="Times New Roman" w:hAnsi="Times New Roman" w:cs="Times New Roman"/>
          <w:sz w:val="16"/>
          <w:szCs w:val="16"/>
          <w:lang w:eastAsia="ru-RU"/>
        </w:rPr>
        <w:t>г</w:t>
      </w:r>
      <w:r w:rsidRPr="008803A4">
        <w:rPr>
          <w:rFonts w:ascii="Times New Roman" w:eastAsia="Times New Roman" w:hAnsi="Times New Roman" w:cs="Times New Roman"/>
          <w:sz w:val="16"/>
          <w:szCs w:val="16"/>
          <w:lang w:eastAsia="ru-RU"/>
        </w:rPr>
        <w:t>.</w:t>
      </w:r>
    </w:p>
    <w:p w:rsidR="008803A4" w:rsidRPr="008803A4" w:rsidRDefault="008803A4" w:rsidP="008803A4">
      <w:pPr>
        <w:tabs>
          <w:tab w:val="left" w:pos="14415"/>
        </w:tabs>
        <w:overflowPunct w:val="0"/>
        <w:autoSpaceDE w:val="0"/>
        <w:autoSpaceDN w:val="0"/>
        <w:adjustRightInd w:val="0"/>
        <w:spacing w:after="0" w:line="240" w:lineRule="auto"/>
        <w:ind w:left="7080"/>
        <w:jc w:val="center"/>
        <w:textAlignment w:val="baseline"/>
        <w:rPr>
          <w:rFonts w:ascii="Times New Roman" w:eastAsia="Times New Roman" w:hAnsi="Times New Roman" w:cs="Times New Roman"/>
          <w:sz w:val="16"/>
          <w:szCs w:val="16"/>
          <w:lang w:eastAsia="ru-RU"/>
        </w:rPr>
      </w:pPr>
    </w:p>
    <w:p w:rsidR="008803A4" w:rsidRPr="008803A4" w:rsidRDefault="008803A4" w:rsidP="008803A4">
      <w:pPr>
        <w:tabs>
          <w:tab w:val="left" w:pos="14415"/>
        </w:tabs>
        <w:overflowPunct w:val="0"/>
        <w:autoSpaceDE w:val="0"/>
        <w:autoSpaceDN w:val="0"/>
        <w:adjustRightInd w:val="0"/>
        <w:spacing w:after="0" w:line="240" w:lineRule="auto"/>
        <w:jc w:val="right"/>
        <w:textAlignment w:val="baseline"/>
        <w:rPr>
          <w:rFonts w:ascii="Times New Roman" w:eastAsia="Times New Roman" w:hAnsi="Times New Roman" w:cs="Times New Roman"/>
          <w:sz w:val="16"/>
          <w:szCs w:val="16"/>
          <w:lang w:eastAsia="ru-RU"/>
        </w:rPr>
      </w:pPr>
    </w:p>
    <w:tbl>
      <w:tblPr>
        <w:tblW w:w="9938" w:type="dxa"/>
        <w:tblInd w:w="93" w:type="dxa"/>
        <w:tblLook w:val="04A0" w:firstRow="1" w:lastRow="0" w:firstColumn="1" w:lastColumn="0" w:noHBand="0" w:noVBand="1"/>
      </w:tblPr>
      <w:tblGrid>
        <w:gridCol w:w="960"/>
        <w:gridCol w:w="7419"/>
        <w:gridCol w:w="1559"/>
      </w:tblGrid>
      <w:tr w:rsidR="008803A4" w:rsidRPr="008803A4" w:rsidTr="008803A4">
        <w:trPr>
          <w:trHeight w:val="690"/>
        </w:trPr>
        <w:tc>
          <w:tcPr>
            <w:tcW w:w="9938" w:type="dxa"/>
            <w:gridSpan w:val="3"/>
            <w:tcBorders>
              <w:top w:val="single" w:sz="4" w:space="0" w:color="auto"/>
              <w:left w:val="single" w:sz="4" w:space="0" w:color="auto"/>
              <w:bottom w:val="single" w:sz="4" w:space="0" w:color="auto"/>
              <w:right w:val="single" w:sz="4" w:space="0" w:color="000000"/>
            </w:tcBorders>
            <w:shd w:val="clear" w:color="auto" w:fill="auto"/>
            <w:hideMark/>
          </w:tcPr>
          <w:p w:rsidR="008803A4" w:rsidRPr="008803A4" w:rsidRDefault="008803A4" w:rsidP="008803A4">
            <w:pPr>
              <w:spacing w:after="0" w:line="240" w:lineRule="auto"/>
              <w:contextualSpacing/>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Основные показатели деятельности</w:t>
            </w:r>
            <w:r w:rsidRPr="008803A4">
              <w:rPr>
                <w:rFonts w:ascii="Times New Roman" w:eastAsia="Times New Roman" w:hAnsi="Times New Roman" w:cs="Times New Roman"/>
                <w:b/>
                <w:bCs/>
                <w:sz w:val="16"/>
                <w:szCs w:val="16"/>
                <w:lang w:eastAsia="ru-RU"/>
              </w:rPr>
              <w:br/>
              <w:t xml:space="preserve">Контрольно-счетной палаты ГО «Вуктыл» в 2016 году </w:t>
            </w:r>
          </w:p>
        </w:tc>
      </w:tr>
      <w:tr w:rsidR="008803A4" w:rsidRPr="008803A4" w:rsidTr="008803A4">
        <w:trPr>
          <w:trHeight w:val="585"/>
        </w:trPr>
        <w:tc>
          <w:tcPr>
            <w:tcW w:w="960" w:type="dxa"/>
            <w:tcBorders>
              <w:top w:val="nil"/>
              <w:left w:val="single" w:sz="4" w:space="0" w:color="auto"/>
              <w:bottom w:val="single" w:sz="4" w:space="0" w:color="auto"/>
              <w:right w:val="single" w:sz="4" w:space="0" w:color="auto"/>
            </w:tcBorders>
            <w:shd w:val="clear" w:color="auto" w:fill="auto"/>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w:t>
            </w:r>
            <w:r w:rsidRPr="008803A4">
              <w:rPr>
                <w:rFonts w:ascii="Times New Roman" w:eastAsia="Times New Roman" w:hAnsi="Times New Roman" w:cs="Times New Roman"/>
                <w:b/>
                <w:bCs/>
                <w:sz w:val="16"/>
                <w:szCs w:val="16"/>
                <w:lang w:eastAsia="ru-RU"/>
              </w:rPr>
              <w:br/>
              <w:t>п/п</w:t>
            </w:r>
          </w:p>
        </w:tc>
        <w:tc>
          <w:tcPr>
            <w:tcW w:w="741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contextualSpacing/>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Показатели</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 </w:t>
            </w:r>
          </w:p>
        </w:tc>
      </w:tr>
      <w:tr w:rsidR="008803A4" w:rsidRPr="008803A4" w:rsidTr="008803A4">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w:t>
            </w:r>
          </w:p>
        </w:tc>
        <w:tc>
          <w:tcPr>
            <w:tcW w:w="741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contextualSpacing/>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w:t>
            </w:r>
          </w:p>
        </w:tc>
      </w:tr>
      <w:tr w:rsidR="008803A4" w:rsidRPr="008803A4" w:rsidTr="008803A4">
        <w:trPr>
          <w:trHeight w:val="300"/>
        </w:trPr>
        <w:tc>
          <w:tcPr>
            <w:tcW w:w="9938"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8803A4" w:rsidRPr="008803A4" w:rsidRDefault="008803A4" w:rsidP="008803A4">
            <w:pPr>
              <w:spacing w:after="0" w:line="240" w:lineRule="auto"/>
              <w:contextualSpacing/>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1. Контрольная деятельность</w:t>
            </w:r>
          </w:p>
        </w:tc>
      </w:tr>
      <w:tr w:rsidR="008803A4" w:rsidRPr="008803A4" w:rsidTr="008803A4">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 xml:space="preserve"> Количество проведенных контрольных мероприятий,</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7</w:t>
            </w:r>
          </w:p>
        </w:tc>
      </w:tr>
      <w:tr w:rsidR="008803A4" w:rsidRPr="008803A4" w:rsidTr="008803A4">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в МО МР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6</w:t>
            </w:r>
          </w:p>
        </w:tc>
      </w:tr>
      <w:tr w:rsidR="008803A4" w:rsidRPr="008803A4" w:rsidTr="008803A4">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в МО ГП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w:t>
            </w:r>
          </w:p>
        </w:tc>
      </w:tr>
      <w:tr w:rsidR="008803A4" w:rsidRPr="008803A4" w:rsidTr="008803A4">
        <w:trPr>
          <w:trHeight w:val="6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1.1.1.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в том числе по внешней проверке отчёта об исполнении бюджета и бюджетной отчётности главных администраторов бюджетных средств МО МР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8</w:t>
            </w:r>
          </w:p>
        </w:tc>
      </w:tr>
      <w:tr w:rsidR="008803A4" w:rsidRPr="008803A4" w:rsidTr="008803A4">
        <w:trPr>
          <w:trHeight w:val="33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в МО ГП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w:t>
            </w:r>
          </w:p>
        </w:tc>
      </w:tr>
      <w:tr w:rsidR="008803A4" w:rsidRPr="008803A4" w:rsidTr="008803A4">
        <w:trPr>
          <w:trHeight w:val="55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1.2.</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Количество объектов, охваченных при проведении контрольных мероприятий (ед.) , в том числе:</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9</w:t>
            </w:r>
          </w:p>
        </w:tc>
      </w:tr>
      <w:tr w:rsidR="008803A4" w:rsidRPr="008803A4" w:rsidTr="008803A4">
        <w:trPr>
          <w:trHeight w:val="33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1.2.1.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муниципальных учреждений МО МР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9</w:t>
            </w:r>
          </w:p>
        </w:tc>
      </w:tr>
      <w:tr w:rsidR="008803A4" w:rsidRPr="008803A4" w:rsidTr="008803A4">
        <w:trPr>
          <w:trHeight w:val="33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1.3.</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Объем проверенных средств, всего, тыс. руб., в том числе:</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170 043,80</w:t>
            </w:r>
          </w:p>
        </w:tc>
      </w:tr>
      <w:tr w:rsidR="008803A4" w:rsidRPr="008803A4" w:rsidTr="008803A4">
        <w:trPr>
          <w:trHeight w:val="33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1.3.1.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объем проверенных бюджетных средств, тыс. руб.</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170 043,80</w:t>
            </w:r>
          </w:p>
        </w:tc>
      </w:tr>
      <w:tr w:rsidR="008803A4" w:rsidRPr="008803A4" w:rsidTr="008803A4">
        <w:trPr>
          <w:trHeight w:val="33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по результатам контрольных мероприятий МО МР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84 698,90</w:t>
            </w:r>
          </w:p>
        </w:tc>
      </w:tr>
      <w:tr w:rsidR="008803A4" w:rsidRPr="008803A4" w:rsidTr="008803A4">
        <w:trPr>
          <w:trHeight w:val="33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по результатам контрольных мероприятий МО ГП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85 344,90</w:t>
            </w:r>
          </w:p>
        </w:tc>
      </w:tr>
      <w:tr w:rsidR="008803A4" w:rsidRPr="008803A4" w:rsidTr="008803A4">
        <w:trPr>
          <w:trHeight w:val="300"/>
        </w:trPr>
        <w:tc>
          <w:tcPr>
            <w:tcW w:w="9938" w:type="dxa"/>
            <w:gridSpan w:val="3"/>
            <w:tcBorders>
              <w:top w:val="single" w:sz="4" w:space="0" w:color="auto"/>
              <w:left w:val="single" w:sz="4" w:space="0" w:color="auto"/>
              <w:bottom w:val="single" w:sz="4" w:space="0" w:color="auto"/>
              <w:right w:val="single" w:sz="4" w:space="0" w:color="000000"/>
            </w:tcBorders>
            <w:shd w:val="clear" w:color="auto" w:fill="auto"/>
            <w:hideMark/>
          </w:tcPr>
          <w:p w:rsidR="008803A4" w:rsidRPr="008803A4" w:rsidRDefault="008803A4" w:rsidP="008803A4">
            <w:pPr>
              <w:spacing w:after="0" w:line="240" w:lineRule="auto"/>
              <w:contextualSpacing/>
              <w:jc w:val="center"/>
              <w:rPr>
                <w:rFonts w:ascii="Times New Roman" w:eastAsia="Times New Roman" w:hAnsi="Times New Roman" w:cs="Times New Roman"/>
                <w:b/>
                <w:bCs/>
                <w:sz w:val="16"/>
                <w:szCs w:val="16"/>
                <w:lang w:eastAsia="ru-RU"/>
              </w:rPr>
            </w:pPr>
            <w:proofErr w:type="spellStart"/>
            <w:r w:rsidRPr="008803A4">
              <w:rPr>
                <w:rFonts w:ascii="Times New Roman" w:eastAsia="Times New Roman" w:hAnsi="Times New Roman" w:cs="Times New Roman"/>
                <w:b/>
                <w:bCs/>
                <w:sz w:val="16"/>
                <w:szCs w:val="16"/>
                <w:lang w:eastAsia="ru-RU"/>
              </w:rPr>
              <w:t>Справочно</w:t>
            </w:r>
            <w:proofErr w:type="spellEnd"/>
            <w:r w:rsidRPr="008803A4">
              <w:rPr>
                <w:rFonts w:ascii="Times New Roman" w:eastAsia="Times New Roman" w:hAnsi="Times New Roman" w:cs="Times New Roman"/>
                <w:b/>
                <w:bCs/>
                <w:sz w:val="16"/>
                <w:szCs w:val="16"/>
                <w:lang w:eastAsia="ru-RU"/>
              </w:rPr>
              <w:t>:</w:t>
            </w:r>
          </w:p>
        </w:tc>
      </w:tr>
      <w:tr w:rsidR="008803A4" w:rsidRPr="008803A4" w:rsidTr="008803A4">
        <w:trPr>
          <w:trHeight w:val="645"/>
        </w:trPr>
        <w:tc>
          <w:tcPr>
            <w:tcW w:w="960" w:type="dxa"/>
            <w:tcBorders>
              <w:top w:val="nil"/>
              <w:left w:val="single" w:sz="4" w:space="0" w:color="auto"/>
              <w:bottom w:val="single" w:sz="4" w:space="0" w:color="auto"/>
              <w:right w:val="single" w:sz="4" w:space="0" w:color="auto"/>
            </w:tcBorders>
            <w:shd w:val="clear" w:color="auto" w:fill="auto"/>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Объем расходных обязательств, утвержденных в бюджете муниципального образования на 2016г., тыс. руб.</w:t>
            </w:r>
          </w:p>
        </w:tc>
        <w:tc>
          <w:tcPr>
            <w:tcW w:w="155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609 730,00</w:t>
            </w:r>
          </w:p>
        </w:tc>
      </w:tr>
      <w:tr w:rsidR="008803A4" w:rsidRPr="008803A4" w:rsidTr="008803A4">
        <w:trPr>
          <w:trHeight w:val="555"/>
        </w:trPr>
        <w:tc>
          <w:tcPr>
            <w:tcW w:w="960" w:type="dxa"/>
            <w:tcBorders>
              <w:top w:val="nil"/>
              <w:left w:val="single" w:sz="4" w:space="0" w:color="auto"/>
              <w:bottom w:val="single" w:sz="4" w:space="0" w:color="auto"/>
              <w:right w:val="single" w:sz="4" w:space="0" w:color="auto"/>
            </w:tcBorders>
            <w:shd w:val="clear" w:color="auto" w:fill="auto"/>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в МО МР «Вуктыл»</w:t>
            </w:r>
          </w:p>
        </w:tc>
        <w:tc>
          <w:tcPr>
            <w:tcW w:w="155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556 820,70</w:t>
            </w:r>
          </w:p>
        </w:tc>
      </w:tr>
      <w:tr w:rsidR="008803A4" w:rsidRPr="008803A4" w:rsidTr="008803A4">
        <w:trPr>
          <w:trHeight w:val="555"/>
        </w:trPr>
        <w:tc>
          <w:tcPr>
            <w:tcW w:w="960" w:type="dxa"/>
            <w:tcBorders>
              <w:top w:val="nil"/>
              <w:left w:val="single" w:sz="4" w:space="0" w:color="auto"/>
              <w:bottom w:val="single" w:sz="4" w:space="0" w:color="auto"/>
              <w:right w:val="single" w:sz="4" w:space="0" w:color="auto"/>
            </w:tcBorders>
            <w:shd w:val="clear" w:color="auto" w:fill="auto"/>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в МО ГП «Вуктыл»</w:t>
            </w:r>
          </w:p>
        </w:tc>
        <w:tc>
          <w:tcPr>
            <w:tcW w:w="155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52 909,30</w:t>
            </w:r>
          </w:p>
        </w:tc>
      </w:tr>
      <w:tr w:rsidR="008803A4" w:rsidRPr="008803A4" w:rsidTr="008803A4">
        <w:trPr>
          <w:trHeight w:val="40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lastRenderedPageBreak/>
              <w:t>1.4.</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Выявлено нарушений и недостатков, всего, тыс. руб., в том числе: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832 265,1</w:t>
            </w:r>
          </w:p>
        </w:tc>
      </w:tr>
      <w:tr w:rsidR="008803A4" w:rsidRPr="008803A4" w:rsidTr="008803A4">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1.4.1.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нецелевое использование бюджетных средств</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5 683,70</w:t>
            </w:r>
          </w:p>
        </w:tc>
      </w:tr>
      <w:tr w:rsidR="008803A4" w:rsidRPr="008803A4" w:rsidTr="008803A4">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1.4.2.</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неэффективное использование бюджетных средств</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500,00</w:t>
            </w:r>
          </w:p>
        </w:tc>
      </w:tr>
      <w:tr w:rsidR="008803A4" w:rsidRPr="008803A4" w:rsidTr="008803A4">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1.4.3.</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установленного порядка управления и распоряжения имуществом, тыс. руб.</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19,80</w:t>
            </w:r>
          </w:p>
        </w:tc>
      </w:tr>
      <w:tr w:rsidR="008803A4" w:rsidRPr="008803A4" w:rsidTr="008803A4">
        <w:trPr>
          <w:trHeight w:val="3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 xml:space="preserve"> Экспертно-аналитическая деятельность</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r>
      <w:tr w:rsidR="008803A4" w:rsidRPr="008803A4" w:rsidTr="008803A4">
        <w:trPr>
          <w:trHeight w:val="3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Количество проведенных экспертно-аналитических мероприятий, всего, в том числе: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128</w:t>
            </w:r>
          </w:p>
        </w:tc>
      </w:tr>
      <w:tr w:rsidR="008803A4" w:rsidRPr="008803A4" w:rsidTr="008803A4">
        <w:trPr>
          <w:trHeight w:val="6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2.1.1.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подготовлено заключений по проектам нормативных правовых актов органов местного самоуправления, из них: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128</w:t>
            </w:r>
          </w:p>
        </w:tc>
      </w:tr>
      <w:tr w:rsidR="008803A4" w:rsidRPr="008803A4" w:rsidTr="008803A4">
        <w:trPr>
          <w:trHeight w:val="37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2.1.1.1.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проекты решений,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15</w:t>
            </w:r>
          </w:p>
        </w:tc>
      </w:tr>
      <w:tr w:rsidR="008803A4" w:rsidRPr="008803A4" w:rsidTr="008803A4">
        <w:trPr>
          <w:trHeight w:val="37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Совета ГО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14</w:t>
            </w:r>
          </w:p>
        </w:tc>
      </w:tr>
      <w:tr w:rsidR="008803A4" w:rsidRPr="008803A4" w:rsidTr="008803A4">
        <w:trPr>
          <w:trHeight w:val="37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Совета ГП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w:t>
            </w:r>
          </w:p>
        </w:tc>
      </w:tr>
      <w:tr w:rsidR="008803A4" w:rsidRPr="008803A4" w:rsidTr="008803A4">
        <w:trPr>
          <w:trHeight w:val="3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2.1.1.2.</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иные нормативные правовые акты,</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35</w:t>
            </w:r>
          </w:p>
        </w:tc>
      </w:tr>
      <w:tr w:rsidR="008803A4" w:rsidRPr="008803A4" w:rsidTr="008803A4">
        <w:trPr>
          <w:trHeight w:val="3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администрации МР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34</w:t>
            </w:r>
          </w:p>
        </w:tc>
      </w:tr>
      <w:tr w:rsidR="008803A4" w:rsidRPr="008803A4" w:rsidTr="008803A4">
        <w:trPr>
          <w:trHeight w:val="3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в том числе Администрации ГП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w:t>
            </w:r>
          </w:p>
        </w:tc>
      </w:tr>
      <w:tr w:rsidR="008803A4" w:rsidRPr="008803A4" w:rsidTr="008803A4">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2.1.2.</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Количество подготовленных предложений,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409</w:t>
            </w:r>
          </w:p>
        </w:tc>
      </w:tr>
      <w:tr w:rsidR="008803A4" w:rsidRPr="008803A4" w:rsidTr="008803A4">
        <w:trPr>
          <w:trHeight w:val="27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2.1.3.</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Количество предложений, учтенных при принятии решений</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396</w:t>
            </w:r>
          </w:p>
        </w:tc>
      </w:tr>
      <w:tr w:rsidR="008803A4" w:rsidRPr="008803A4" w:rsidTr="008803A4">
        <w:trPr>
          <w:trHeight w:val="27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 xml:space="preserve"> Реализация результатов контрольных и экспертно-аналитических мероприятий</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r>
      <w:tr w:rsidR="008803A4" w:rsidRPr="008803A4" w:rsidTr="008803A4">
        <w:trPr>
          <w:trHeight w:val="3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Направлено представлений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7</w:t>
            </w:r>
          </w:p>
        </w:tc>
      </w:tr>
      <w:tr w:rsidR="008803A4" w:rsidRPr="008803A4" w:rsidTr="008803A4">
        <w:trPr>
          <w:trHeight w:val="33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3.1.1.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снято с контроля представлений</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7</w:t>
            </w:r>
          </w:p>
        </w:tc>
      </w:tr>
      <w:tr w:rsidR="008803A4" w:rsidRPr="008803A4" w:rsidTr="008803A4">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3.2.</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Направлено предписаний</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18</w:t>
            </w:r>
          </w:p>
        </w:tc>
      </w:tr>
      <w:tr w:rsidR="008803A4" w:rsidRPr="008803A4" w:rsidTr="008803A4">
        <w:trPr>
          <w:trHeight w:val="33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3.2.1.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снято с контроля предписаний</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18</w:t>
            </w:r>
          </w:p>
        </w:tc>
      </w:tr>
      <w:tr w:rsidR="008803A4" w:rsidRPr="008803A4" w:rsidTr="008803A4">
        <w:trPr>
          <w:trHeight w:val="3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3.3.</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Устранено финансовых нарушений, тыс. руб., в том числе:</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119,9</w:t>
            </w:r>
          </w:p>
        </w:tc>
      </w:tr>
      <w:tr w:rsidR="008803A4" w:rsidRPr="008803A4" w:rsidTr="008803A4">
        <w:trPr>
          <w:trHeight w:val="28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3.3.1.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возмещено средств в бюджет МО МР «Вуктыл»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1,0</w:t>
            </w:r>
          </w:p>
        </w:tc>
      </w:tr>
      <w:tr w:rsidR="008803A4" w:rsidRPr="008803A4" w:rsidTr="008803A4">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3.3.2.</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возмещено средств организаций</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0,0</w:t>
            </w:r>
          </w:p>
        </w:tc>
      </w:tr>
      <w:tr w:rsidR="008803A4" w:rsidRPr="008803A4" w:rsidTr="008803A4">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3.3.3.</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выполнено работ, оказано услуг</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0,0</w:t>
            </w:r>
          </w:p>
        </w:tc>
      </w:tr>
      <w:tr w:rsidR="008803A4" w:rsidRPr="008803A4" w:rsidTr="008803A4">
        <w:trPr>
          <w:trHeight w:val="67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3.3.4.</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предотвращено незаконное использование бюджетных  средств  по оплату  работ по ремонту  кровли  МАУ «МФЦ» ГО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99,1</w:t>
            </w:r>
          </w:p>
        </w:tc>
      </w:tr>
      <w:tr w:rsidR="008803A4" w:rsidRPr="008803A4" w:rsidTr="008803A4">
        <w:trPr>
          <w:trHeight w:val="6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3.4.</w:t>
            </w:r>
          </w:p>
        </w:tc>
        <w:tc>
          <w:tcPr>
            <w:tcW w:w="7419" w:type="dxa"/>
            <w:tcBorders>
              <w:top w:val="nil"/>
              <w:left w:val="nil"/>
              <w:bottom w:val="single" w:sz="4" w:space="0" w:color="auto"/>
              <w:right w:val="single" w:sz="4" w:space="0" w:color="auto"/>
            </w:tcBorders>
            <w:shd w:val="clear" w:color="000000" w:fill="FFFFFF"/>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Устранено нарушений установленного порядка управления и распоряжения имуществом, </w:t>
            </w:r>
            <w:proofErr w:type="spellStart"/>
            <w:r w:rsidRPr="008803A4">
              <w:rPr>
                <w:rFonts w:ascii="Times New Roman" w:eastAsia="Times New Roman" w:hAnsi="Times New Roman" w:cs="Times New Roman"/>
                <w:sz w:val="16"/>
                <w:szCs w:val="16"/>
                <w:lang w:eastAsia="ru-RU"/>
              </w:rPr>
              <w:t>тыс.руб</w:t>
            </w:r>
            <w:proofErr w:type="spellEnd"/>
            <w:r w:rsidRPr="008803A4">
              <w:rPr>
                <w:rFonts w:ascii="Times New Roman" w:eastAsia="Times New Roman" w:hAnsi="Times New Roman" w:cs="Times New Roman"/>
                <w:sz w:val="16"/>
                <w:szCs w:val="16"/>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8803A4" w:rsidRPr="008803A4" w:rsidRDefault="008803A4" w:rsidP="008803A4">
            <w:pPr>
              <w:spacing w:after="0" w:line="240" w:lineRule="auto"/>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19,8</w:t>
            </w:r>
          </w:p>
        </w:tc>
      </w:tr>
      <w:tr w:rsidR="008803A4" w:rsidRPr="008803A4" w:rsidTr="008803A4">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3.5.</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jc w:val="center"/>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 xml:space="preserve"> </w:t>
            </w:r>
            <w:proofErr w:type="spellStart"/>
            <w:r w:rsidRPr="008803A4">
              <w:rPr>
                <w:rFonts w:ascii="Times New Roman" w:eastAsia="Times New Roman" w:hAnsi="Times New Roman" w:cs="Times New Roman"/>
                <w:b/>
                <w:bCs/>
                <w:sz w:val="16"/>
                <w:szCs w:val="16"/>
                <w:lang w:eastAsia="ru-RU"/>
              </w:rPr>
              <w:t>Справочно</w:t>
            </w:r>
            <w:proofErr w:type="spellEnd"/>
            <w:r w:rsidRPr="008803A4">
              <w:rPr>
                <w:rFonts w:ascii="Times New Roman" w:eastAsia="Times New Roman" w:hAnsi="Times New Roman" w:cs="Times New Roman"/>
                <w:b/>
                <w:bCs/>
                <w:sz w:val="16"/>
                <w:szCs w:val="16"/>
                <w:lang w:eastAsia="ru-RU"/>
              </w:rPr>
              <w:t>:</w:t>
            </w:r>
            <w:r w:rsidRPr="008803A4">
              <w:rPr>
                <w:rFonts w:ascii="Times New Roman" w:eastAsia="Times New Roman" w:hAnsi="Times New Roman" w:cs="Times New Roman"/>
                <w:b/>
                <w:bCs/>
                <w:sz w:val="16"/>
                <w:szCs w:val="16"/>
                <w:lang w:eastAsia="ru-RU"/>
              </w:rPr>
              <w:br w:type="page"/>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r>
      <w:tr w:rsidR="008803A4" w:rsidRPr="008803A4" w:rsidTr="008803A4">
        <w:trPr>
          <w:trHeight w:val="34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3.5.1.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Привлечено к дисциплинарной ответственности, чел.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0</w:t>
            </w:r>
          </w:p>
        </w:tc>
      </w:tr>
      <w:tr w:rsidR="008803A4" w:rsidRPr="008803A4" w:rsidTr="008803A4">
        <w:trPr>
          <w:trHeight w:val="33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3.5.2.</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Направлено материалов в правоохранительные органы</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7</w:t>
            </w:r>
          </w:p>
        </w:tc>
      </w:tr>
      <w:tr w:rsidR="008803A4" w:rsidRPr="008803A4" w:rsidTr="008803A4">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3.5.3.</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Количество возбужденных по материалам КСП ГО «Вуктыл» уголовных дел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0</w:t>
            </w:r>
          </w:p>
        </w:tc>
      </w:tr>
      <w:tr w:rsidR="008803A4" w:rsidRPr="008803A4" w:rsidTr="008803A4">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3.5.4.</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Количество возбужденных по материалам КСП ГО «Вуктыл» административных дел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0</w:t>
            </w:r>
          </w:p>
        </w:tc>
      </w:tr>
      <w:tr w:rsidR="008803A4" w:rsidRPr="008803A4" w:rsidTr="008803A4">
        <w:trPr>
          <w:trHeight w:val="60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3.6.</w:t>
            </w:r>
          </w:p>
        </w:tc>
        <w:tc>
          <w:tcPr>
            <w:tcW w:w="7419" w:type="dxa"/>
            <w:tcBorders>
              <w:top w:val="nil"/>
              <w:left w:val="nil"/>
              <w:bottom w:val="single" w:sz="4" w:space="0" w:color="auto"/>
              <w:right w:val="single" w:sz="4" w:space="0" w:color="auto"/>
            </w:tcBorders>
            <w:shd w:val="clear" w:color="000000" w:fill="FFFFFF"/>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Устранено финансовых нарушений по мероприятиям, проведенным в периодах, предшествующих отчетному, тыс. руб.</w:t>
            </w:r>
          </w:p>
        </w:tc>
        <w:tc>
          <w:tcPr>
            <w:tcW w:w="1559" w:type="dxa"/>
            <w:tcBorders>
              <w:top w:val="nil"/>
              <w:left w:val="nil"/>
              <w:bottom w:val="single" w:sz="4" w:space="0" w:color="auto"/>
              <w:right w:val="single" w:sz="4" w:space="0" w:color="auto"/>
            </w:tcBorders>
            <w:shd w:val="clear" w:color="auto" w:fill="auto"/>
            <w:noWrap/>
            <w:vAlign w:val="center"/>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222,0</w:t>
            </w:r>
          </w:p>
        </w:tc>
      </w:tr>
      <w:tr w:rsidR="008803A4" w:rsidRPr="008803A4" w:rsidTr="008803A4">
        <w:trPr>
          <w:trHeight w:val="37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4.</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 xml:space="preserve"> Гласность</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r>
      <w:tr w:rsidR="008803A4" w:rsidRPr="008803A4" w:rsidTr="008803A4">
        <w:trPr>
          <w:trHeight w:val="66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4.1.</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Количество публикаций в Информационном вестнике Совета и администрации ГО "Вуктыл", отражающих деятельность КСП ГО «Вуктыл»</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7</w:t>
            </w:r>
          </w:p>
        </w:tc>
      </w:tr>
      <w:tr w:rsidR="008803A4" w:rsidRPr="008803A4" w:rsidTr="008803A4">
        <w:trPr>
          <w:trHeight w:val="37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4.2.</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наличие собственного информационного сайта (да/нет)</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да</w:t>
            </w:r>
          </w:p>
        </w:tc>
      </w:tr>
      <w:tr w:rsidR="008803A4" w:rsidRPr="008803A4" w:rsidTr="008803A4">
        <w:trPr>
          <w:trHeight w:val="285"/>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5.</w:t>
            </w:r>
          </w:p>
        </w:tc>
        <w:tc>
          <w:tcPr>
            <w:tcW w:w="7419" w:type="dxa"/>
            <w:tcBorders>
              <w:top w:val="nil"/>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b/>
                <w:bCs/>
                <w:sz w:val="16"/>
                <w:szCs w:val="16"/>
                <w:lang w:eastAsia="ru-RU"/>
              </w:rPr>
            </w:pPr>
            <w:r w:rsidRPr="008803A4">
              <w:rPr>
                <w:rFonts w:ascii="Times New Roman" w:eastAsia="Times New Roman" w:hAnsi="Times New Roman" w:cs="Times New Roman"/>
                <w:b/>
                <w:bCs/>
                <w:sz w:val="16"/>
                <w:szCs w:val="16"/>
                <w:lang w:eastAsia="ru-RU"/>
              </w:rPr>
              <w:t xml:space="preserve"> Финансовое обеспечение деятельности </w:t>
            </w:r>
          </w:p>
        </w:tc>
        <w:tc>
          <w:tcPr>
            <w:tcW w:w="1559" w:type="dxa"/>
            <w:tcBorders>
              <w:top w:val="nil"/>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w:t>
            </w:r>
          </w:p>
        </w:tc>
      </w:tr>
      <w:tr w:rsidR="008803A4" w:rsidRPr="008803A4" w:rsidTr="008803A4">
        <w:trPr>
          <w:trHeight w:val="600"/>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5.1.</w:t>
            </w:r>
          </w:p>
        </w:tc>
        <w:tc>
          <w:tcPr>
            <w:tcW w:w="7419" w:type="dxa"/>
            <w:tcBorders>
              <w:top w:val="single" w:sz="4" w:space="0" w:color="auto"/>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 Затраты на содержание КСП ГО «Вуктыл» в 2016г., тыс. руб. (факт) с учетом межбюджетных трансфертов МО ГП «Вуктыл»</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3 291,8</w:t>
            </w:r>
          </w:p>
        </w:tc>
      </w:tr>
      <w:tr w:rsidR="008803A4" w:rsidRPr="008803A4" w:rsidTr="001133A6">
        <w:trPr>
          <w:trHeight w:val="788"/>
        </w:trPr>
        <w:tc>
          <w:tcPr>
            <w:tcW w:w="960" w:type="dxa"/>
            <w:tcBorders>
              <w:top w:val="nil"/>
              <w:left w:val="single" w:sz="4" w:space="0" w:color="auto"/>
              <w:bottom w:val="single" w:sz="4" w:space="0" w:color="auto"/>
              <w:right w:val="single" w:sz="4" w:space="0" w:color="auto"/>
            </w:tcBorders>
            <w:shd w:val="clear" w:color="auto" w:fill="auto"/>
            <w:noWrap/>
            <w:hideMark/>
          </w:tcPr>
          <w:p w:rsidR="008803A4" w:rsidRPr="008803A4" w:rsidRDefault="008803A4" w:rsidP="008803A4">
            <w:pPr>
              <w:spacing w:after="0" w:line="240" w:lineRule="auto"/>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 xml:space="preserve">5.2. </w:t>
            </w:r>
          </w:p>
        </w:tc>
        <w:tc>
          <w:tcPr>
            <w:tcW w:w="7419" w:type="dxa"/>
            <w:tcBorders>
              <w:top w:val="single" w:sz="4" w:space="0" w:color="auto"/>
              <w:left w:val="nil"/>
              <w:bottom w:val="single" w:sz="4" w:space="0" w:color="auto"/>
              <w:right w:val="single" w:sz="4" w:space="0" w:color="auto"/>
            </w:tcBorders>
            <w:shd w:val="clear" w:color="auto" w:fill="auto"/>
            <w:hideMark/>
          </w:tcPr>
          <w:p w:rsidR="008803A4" w:rsidRPr="008803A4" w:rsidRDefault="008803A4" w:rsidP="008803A4">
            <w:pPr>
              <w:spacing w:after="0" w:line="240" w:lineRule="auto"/>
              <w:contextualSpacing/>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Запланировано средств на содержание КСП ГО «Вуктыл» в бюджете на 2017г., тыс. руб. (увеличение произошло из-за необходимости возмещения проезда к месту отдыха и обратно лиц, находящихся на иждивении у сотрудников КСП ГО «Вуктыл», а также в связи с приобретением основных средств)</w:t>
            </w:r>
          </w:p>
        </w:tc>
        <w:tc>
          <w:tcPr>
            <w:tcW w:w="1559" w:type="dxa"/>
            <w:tcBorders>
              <w:top w:val="single" w:sz="4" w:space="0" w:color="auto"/>
              <w:left w:val="nil"/>
              <w:bottom w:val="single" w:sz="4" w:space="0" w:color="auto"/>
              <w:right w:val="single" w:sz="4" w:space="0" w:color="auto"/>
            </w:tcBorders>
            <w:shd w:val="clear" w:color="auto" w:fill="auto"/>
            <w:noWrap/>
            <w:hideMark/>
          </w:tcPr>
          <w:p w:rsidR="008803A4" w:rsidRPr="008803A4" w:rsidRDefault="008803A4" w:rsidP="008803A4">
            <w:pPr>
              <w:spacing w:after="0" w:line="240" w:lineRule="auto"/>
              <w:jc w:val="center"/>
              <w:rPr>
                <w:rFonts w:ascii="Times New Roman" w:eastAsia="Times New Roman" w:hAnsi="Times New Roman" w:cs="Times New Roman"/>
                <w:sz w:val="16"/>
                <w:szCs w:val="16"/>
                <w:lang w:eastAsia="ru-RU"/>
              </w:rPr>
            </w:pPr>
            <w:r w:rsidRPr="008803A4">
              <w:rPr>
                <w:rFonts w:ascii="Times New Roman" w:eastAsia="Times New Roman" w:hAnsi="Times New Roman" w:cs="Times New Roman"/>
                <w:sz w:val="16"/>
                <w:szCs w:val="16"/>
                <w:lang w:eastAsia="ru-RU"/>
              </w:rPr>
              <w:t>3 461,0</w:t>
            </w:r>
          </w:p>
        </w:tc>
      </w:tr>
    </w:tbl>
    <w:p w:rsidR="008803A4" w:rsidRPr="008803A4" w:rsidRDefault="008803A4" w:rsidP="008803A4">
      <w:pPr>
        <w:tabs>
          <w:tab w:val="left" w:pos="14415"/>
        </w:tabs>
        <w:overflowPunct w:val="0"/>
        <w:autoSpaceDE w:val="0"/>
        <w:autoSpaceDN w:val="0"/>
        <w:adjustRightInd w:val="0"/>
        <w:spacing w:after="0" w:line="200" w:lineRule="exact"/>
        <w:jc w:val="right"/>
        <w:textAlignment w:val="baseline"/>
        <w:rPr>
          <w:rFonts w:ascii="Times New Roman" w:eastAsia="Times New Roman" w:hAnsi="Times New Roman" w:cs="Times New Roman"/>
          <w:sz w:val="16"/>
          <w:szCs w:val="16"/>
          <w:lang w:eastAsia="ru-RU"/>
        </w:rPr>
      </w:pPr>
    </w:p>
    <w:p w:rsidR="008803A4" w:rsidRPr="008803A4" w:rsidRDefault="008803A4" w:rsidP="008803A4">
      <w:pPr>
        <w:widowControl w:val="0"/>
        <w:autoSpaceDE w:val="0"/>
        <w:autoSpaceDN w:val="0"/>
        <w:adjustRightInd w:val="0"/>
        <w:spacing w:after="0"/>
        <w:ind w:left="567" w:right="282"/>
        <w:outlineLvl w:val="0"/>
        <w:rPr>
          <w:rFonts w:ascii="Times New Roman" w:eastAsia="Times New Roman" w:hAnsi="Times New Roman" w:cs="Times New Roman"/>
          <w:sz w:val="16"/>
          <w:szCs w:val="16"/>
          <w:lang w:eastAsia="ru-RU"/>
        </w:rPr>
      </w:pPr>
    </w:p>
    <w:p w:rsidR="008803A4" w:rsidRPr="008803A4" w:rsidRDefault="008803A4" w:rsidP="008803A4">
      <w:pPr>
        <w:tabs>
          <w:tab w:val="left" w:pos="14415"/>
        </w:tabs>
        <w:overflowPunct w:val="0"/>
        <w:autoSpaceDE w:val="0"/>
        <w:autoSpaceDN w:val="0"/>
        <w:adjustRightInd w:val="0"/>
        <w:spacing w:after="0" w:line="200" w:lineRule="exact"/>
        <w:jc w:val="right"/>
        <w:textAlignment w:val="baseline"/>
        <w:rPr>
          <w:rFonts w:ascii="Times New Roman" w:eastAsia="Times New Roman" w:hAnsi="Times New Roman" w:cs="Times New Roman"/>
          <w:spacing w:val="-1"/>
          <w:sz w:val="24"/>
          <w:szCs w:val="24"/>
          <w:lang w:eastAsia="ru-RU"/>
        </w:rPr>
      </w:pPr>
    </w:p>
    <w:p w:rsidR="008803A4" w:rsidRPr="008803A4" w:rsidRDefault="008803A4" w:rsidP="008803A4">
      <w:pPr>
        <w:spacing w:after="0" w:line="240" w:lineRule="auto"/>
        <w:ind w:left="4253"/>
        <w:jc w:val="center"/>
        <w:rPr>
          <w:rFonts w:ascii="Times New Roman" w:eastAsia="SimSun" w:hAnsi="Times New Roman" w:cs="Times New Roman"/>
          <w:sz w:val="24"/>
          <w:szCs w:val="24"/>
          <w:lang w:eastAsia="zh-CN"/>
        </w:rPr>
      </w:pP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AA5323" w:rsidRPr="000A1E2A" w:rsidTr="00440A79">
        <w:tc>
          <w:tcPr>
            <w:tcW w:w="9606" w:type="dxa"/>
          </w:tcPr>
          <w:p w:rsidR="00AA5323" w:rsidRPr="00AA5323" w:rsidRDefault="00AA5323" w:rsidP="00440A79">
            <w:pPr>
              <w:tabs>
                <w:tab w:val="left" w:pos="7377"/>
              </w:tabs>
              <w:snapToGrid w:val="0"/>
              <w:ind w:left="-142" w:firstLine="34"/>
              <w:contextualSpacing/>
              <w:jc w:val="center"/>
              <w:rPr>
                <w:rFonts w:ascii="Times New Roman" w:eastAsia="Times New Roman" w:hAnsi="Times New Roman" w:cs="Times New Roman"/>
                <w:b/>
                <w:bCs/>
                <w:sz w:val="16"/>
                <w:szCs w:val="16"/>
              </w:rPr>
            </w:pPr>
            <w:r w:rsidRPr="00AA5323">
              <w:rPr>
                <w:rFonts w:ascii="Times New Roman" w:eastAsia="Times New Roman" w:hAnsi="Times New Roman" w:cs="Times New Roman"/>
                <w:b/>
                <w:noProof/>
                <w:sz w:val="16"/>
                <w:szCs w:val="16"/>
              </w:rPr>
              <w:lastRenderedPageBreak/>
              <w:drawing>
                <wp:inline distT="0" distB="0" distL="0" distR="0" wp14:anchorId="75E3D406" wp14:editId="4049DAA6">
                  <wp:extent cx="1152525" cy="1139428"/>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152525" cy="1139428"/>
                          </a:xfrm>
                          <a:prstGeom prst="rect">
                            <a:avLst/>
                          </a:prstGeom>
                          <a:solidFill>
                            <a:srgbClr val="FFFFFF"/>
                          </a:solidFill>
                          <a:ln w="9525">
                            <a:noFill/>
                            <a:miter lim="800000"/>
                            <a:headEnd/>
                            <a:tailEnd/>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99"/>
            </w:tblGrid>
            <w:tr w:rsidR="00AA5323" w:rsidRPr="00AA5323" w:rsidTr="00440A79">
              <w:tc>
                <w:tcPr>
                  <w:tcW w:w="4786" w:type="dxa"/>
                </w:tcPr>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 xml:space="preserve">«ВУКТЫЛ»  </w:t>
                  </w:r>
                  <w:r w:rsidRPr="00AA5323">
                    <w:rPr>
                      <w:rFonts w:ascii="Times New Roman" w:hAnsi="Times New Roman" w:cs="Times New Roman"/>
                      <w:b/>
                      <w:sz w:val="16"/>
                      <w:szCs w:val="16"/>
                    </w:rPr>
                    <w:t>КАР КЫТШСА</w:t>
                  </w:r>
                </w:p>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ВИДЗÖДАН-АРТАЛАН ПАЛАТА</w:t>
                  </w:r>
                </w:p>
                <w:p w:rsidR="00AA5323" w:rsidRPr="00AA5323" w:rsidRDefault="00AA5323" w:rsidP="00440A79">
                  <w:pPr>
                    <w:snapToGrid w:val="0"/>
                    <w:jc w:val="center"/>
                    <w:rPr>
                      <w:rFonts w:ascii="Times New Roman" w:hAnsi="Times New Roman" w:cs="Times New Roman"/>
                      <w:b/>
                      <w:bCs/>
                      <w:sz w:val="16"/>
                      <w:szCs w:val="16"/>
                    </w:rPr>
                  </w:pPr>
                </w:p>
              </w:tc>
              <w:tc>
                <w:tcPr>
                  <w:tcW w:w="4786" w:type="dxa"/>
                </w:tcPr>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КОНТРОЛЬНО-СЧЁТНАЯ  ПАЛАТА</w:t>
                  </w:r>
                </w:p>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ГОРОДСКОГО ОКРУГА «ВУКТЫЛ»</w:t>
                  </w:r>
                </w:p>
                <w:p w:rsidR="00AA5323" w:rsidRPr="00AA5323" w:rsidRDefault="00AA5323" w:rsidP="00440A79">
                  <w:pPr>
                    <w:snapToGrid w:val="0"/>
                    <w:jc w:val="center"/>
                    <w:rPr>
                      <w:rFonts w:ascii="Times New Roman" w:hAnsi="Times New Roman" w:cs="Times New Roman"/>
                      <w:b/>
                      <w:bCs/>
                      <w:sz w:val="16"/>
                      <w:szCs w:val="16"/>
                    </w:rPr>
                  </w:pPr>
                </w:p>
              </w:tc>
            </w:tr>
          </w:tbl>
          <w:p w:rsidR="00AA5323" w:rsidRPr="00AA5323" w:rsidRDefault="00AA5323" w:rsidP="00440A79">
            <w:pPr>
              <w:ind w:right="-851"/>
              <w:contextualSpacing/>
              <w:jc w:val="center"/>
              <w:rPr>
                <w:rFonts w:ascii="Times New Roman" w:eastAsia="Times New Roman" w:hAnsi="Times New Roman" w:cs="Times New Roman"/>
                <w:b/>
                <w:bCs/>
                <w:sz w:val="16"/>
                <w:szCs w:val="16"/>
              </w:rPr>
            </w:pPr>
            <w:r w:rsidRPr="00AA5323">
              <w:rPr>
                <w:rFonts w:ascii="Times New Roman" w:eastAsia="Times New Roman" w:hAnsi="Times New Roman" w:cs="Times New Roman"/>
                <w:b/>
                <w:bCs/>
                <w:sz w:val="16"/>
                <w:szCs w:val="16"/>
              </w:rPr>
              <w:t>______________________________________________________________________________________________________</w:t>
            </w:r>
          </w:p>
          <w:p w:rsidR="00AA5323" w:rsidRPr="00AA5323" w:rsidRDefault="00AA5323" w:rsidP="00440A79">
            <w:pPr>
              <w:pBdr>
                <w:bottom w:val="single" w:sz="12" w:space="1" w:color="auto"/>
              </w:pBdr>
              <w:ind w:right="-851"/>
              <w:contextualSpacing/>
              <w:jc w:val="center"/>
              <w:rPr>
                <w:rFonts w:ascii="Times New Roman" w:eastAsia="Times New Roman" w:hAnsi="Times New Roman" w:cs="Times New Roman"/>
                <w:bCs/>
                <w:sz w:val="16"/>
                <w:szCs w:val="16"/>
              </w:rPr>
            </w:pPr>
            <w:r w:rsidRPr="00AA5323">
              <w:rPr>
                <w:rFonts w:ascii="Times New Roman" w:eastAsia="Times New Roman" w:hAnsi="Times New Roman" w:cs="Times New Roman"/>
                <w:bCs/>
                <w:sz w:val="16"/>
                <w:szCs w:val="16"/>
              </w:rPr>
              <w:t xml:space="preserve">169570, Республика Коми, </w:t>
            </w:r>
            <w:proofErr w:type="spellStart"/>
            <w:r w:rsidRPr="00AA5323">
              <w:rPr>
                <w:rFonts w:ascii="Times New Roman" w:eastAsia="Times New Roman" w:hAnsi="Times New Roman" w:cs="Times New Roman"/>
                <w:bCs/>
                <w:sz w:val="16"/>
                <w:szCs w:val="16"/>
              </w:rPr>
              <w:t>г.Вуктыл</w:t>
            </w:r>
            <w:proofErr w:type="spellEnd"/>
            <w:r w:rsidRPr="00AA5323">
              <w:rPr>
                <w:rFonts w:ascii="Times New Roman" w:eastAsia="Times New Roman" w:hAnsi="Times New Roman" w:cs="Times New Roman"/>
                <w:bCs/>
                <w:sz w:val="16"/>
                <w:szCs w:val="16"/>
              </w:rPr>
              <w:t>, ул. Комсомольская, д.14, тел. 8 (82146) 23-2-43</w:t>
            </w:r>
          </w:p>
          <w:p w:rsidR="00AA5323" w:rsidRPr="00AA5323" w:rsidRDefault="00AA5323" w:rsidP="00440A79">
            <w:pPr>
              <w:ind w:right="-851"/>
              <w:contextualSpacing/>
              <w:rPr>
                <w:rFonts w:ascii="Times New Roman" w:eastAsia="Times New Roman" w:hAnsi="Times New Roman" w:cs="Times New Roman"/>
                <w:b/>
                <w:bCs/>
                <w:sz w:val="16"/>
                <w:szCs w:val="16"/>
              </w:rPr>
            </w:pPr>
          </w:p>
          <w:p w:rsidR="00AA5323" w:rsidRPr="000A1E2A" w:rsidRDefault="00AA5323" w:rsidP="00440A79">
            <w:pPr>
              <w:ind w:right="-108"/>
              <w:contextualSpacing/>
              <w:rPr>
                <w:rFonts w:ascii="Times New Roman" w:eastAsia="Times New Roman" w:hAnsi="Times New Roman" w:cs="Times New Roman"/>
                <w:bCs/>
                <w:sz w:val="24"/>
                <w:szCs w:val="24"/>
              </w:rPr>
            </w:pPr>
          </w:p>
        </w:tc>
      </w:tr>
    </w:tbl>
    <w:p w:rsidR="001133A6" w:rsidRDefault="001133A6" w:rsidP="001133A6">
      <w:pPr>
        <w:shd w:val="clear" w:color="auto" w:fill="FFFFFF"/>
        <w:spacing w:after="0" w:line="240" w:lineRule="auto"/>
        <w:ind w:left="284" w:right="-20" w:firstLine="283"/>
        <w:contextualSpacing/>
        <w:jc w:val="center"/>
        <w:rPr>
          <w:rFonts w:ascii="Times New Roman" w:eastAsia="Times New Roman" w:hAnsi="Times New Roman" w:cs="Times New Roman"/>
          <w:b/>
          <w:bCs/>
          <w:sz w:val="16"/>
          <w:szCs w:val="16"/>
        </w:rPr>
      </w:pPr>
    </w:p>
    <w:p w:rsidR="001133A6" w:rsidRPr="001133A6" w:rsidRDefault="001133A6" w:rsidP="001133A6">
      <w:pPr>
        <w:shd w:val="clear" w:color="auto" w:fill="FFFFFF"/>
        <w:spacing w:after="0" w:line="240" w:lineRule="auto"/>
        <w:ind w:left="284" w:right="-20" w:firstLine="283"/>
        <w:contextualSpacing/>
        <w:jc w:val="center"/>
        <w:rPr>
          <w:rFonts w:ascii="Times New Roman" w:eastAsia="Times New Roman" w:hAnsi="Times New Roman" w:cs="Times New Roman"/>
          <w:b/>
          <w:bCs/>
          <w:spacing w:val="-2"/>
          <w:sz w:val="16"/>
          <w:szCs w:val="16"/>
        </w:rPr>
      </w:pPr>
      <w:r w:rsidRPr="001133A6">
        <w:rPr>
          <w:rFonts w:ascii="Times New Roman" w:eastAsia="Times New Roman" w:hAnsi="Times New Roman" w:cs="Times New Roman"/>
          <w:b/>
          <w:bCs/>
          <w:sz w:val="16"/>
          <w:szCs w:val="16"/>
        </w:rPr>
        <w:t xml:space="preserve">Отчет </w:t>
      </w:r>
    </w:p>
    <w:p w:rsidR="001133A6" w:rsidRPr="001133A6" w:rsidRDefault="001133A6" w:rsidP="001133A6">
      <w:pPr>
        <w:spacing w:line="240" w:lineRule="auto"/>
        <w:ind w:left="-142"/>
        <w:jc w:val="center"/>
        <w:rPr>
          <w:rFonts w:ascii="Times New Roman" w:hAnsi="Times New Roman" w:cs="Times New Roman"/>
          <w:b/>
          <w:sz w:val="16"/>
          <w:szCs w:val="16"/>
        </w:rPr>
      </w:pPr>
      <w:r w:rsidRPr="001133A6">
        <w:rPr>
          <w:rFonts w:ascii="Times New Roman" w:hAnsi="Times New Roman" w:cs="Times New Roman"/>
          <w:b/>
          <w:bCs/>
          <w:sz w:val="16"/>
          <w:szCs w:val="16"/>
        </w:rPr>
        <w:t xml:space="preserve">по результатам </w:t>
      </w:r>
      <w:r w:rsidRPr="001133A6">
        <w:rPr>
          <w:rFonts w:ascii="Times New Roman" w:hAnsi="Times New Roman" w:cs="Times New Roman"/>
          <w:b/>
          <w:sz w:val="16"/>
          <w:szCs w:val="16"/>
        </w:rPr>
        <w:t>внеплановой проверки исполнения органами местного самоуправления законодательства при использовании средств федерального бюджета, выделенных на государственную поддержку инвалидов, в том числе на реализацию государственной программы Российской Федерации «Доступная среда» и законности использования бюджетных денежных средств, направленных на соблюдение прав детей-инвалидов на получение образования, за период с 2015г. по 2016г.</w:t>
      </w:r>
    </w:p>
    <w:p w:rsidR="001133A6" w:rsidRPr="001133A6" w:rsidRDefault="001133A6" w:rsidP="001133A6">
      <w:pPr>
        <w:spacing w:after="0" w:line="240" w:lineRule="auto"/>
        <w:contextualSpacing/>
        <w:jc w:val="center"/>
        <w:rPr>
          <w:rFonts w:ascii="Times New Roman" w:hAnsi="Times New Roman" w:cs="Times New Roman"/>
          <w:sz w:val="16"/>
          <w:szCs w:val="16"/>
        </w:rPr>
      </w:pPr>
    </w:p>
    <w:p w:rsidR="001133A6" w:rsidRPr="001133A6" w:rsidRDefault="001133A6" w:rsidP="001133A6">
      <w:pPr>
        <w:spacing w:after="0" w:line="240" w:lineRule="auto"/>
        <w:contextualSpacing/>
        <w:jc w:val="center"/>
        <w:rPr>
          <w:rFonts w:ascii="Times New Roman" w:eastAsia="Times New Roman" w:hAnsi="Times New Roman" w:cs="Times New Roman"/>
          <w:bCs/>
          <w:sz w:val="16"/>
          <w:szCs w:val="16"/>
        </w:rPr>
      </w:pPr>
      <w:r w:rsidRPr="001133A6">
        <w:rPr>
          <w:rFonts w:ascii="Times New Roman" w:eastAsia="Times New Roman" w:hAnsi="Times New Roman" w:cs="Times New Roman"/>
          <w:bCs/>
          <w:sz w:val="16"/>
          <w:szCs w:val="16"/>
        </w:rPr>
        <w:t>22.03.2017                                                                                                                                    №1</w:t>
      </w:r>
    </w:p>
    <w:p w:rsidR="001133A6" w:rsidRPr="001133A6" w:rsidRDefault="001133A6" w:rsidP="001133A6">
      <w:pPr>
        <w:spacing w:after="0" w:line="240" w:lineRule="auto"/>
        <w:contextualSpacing/>
        <w:jc w:val="center"/>
        <w:rPr>
          <w:rFonts w:ascii="Times New Roman" w:hAnsi="Times New Roman" w:cs="Times New Roman"/>
          <w:sz w:val="16"/>
          <w:szCs w:val="16"/>
        </w:rPr>
      </w:pPr>
    </w:p>
    <w:tbl>
      <w:tblPr>
        <w:tblW w:w="9456" w:type="dxa"/>
        <w:tblInd w:w="182" w:type="dxa"/>
        <w:tblLayout w:type="fixed"/>
        <w:tblCellMar>
          <w:left w:w="40" w:type="dxa"/>
          <w:right w:w="40" w:type="dxa"/>
        </w:tblCellMar>
        <w:tblLook w:val="0000" w:firstRow="0" w:lastRow="0" w:firstColumn="0" w:lastColumn="0" w:noHBand="0" w:noVBand="0"/>
      </w:tblPr>
      <w:tblGrid>
        <w:gridCol w:w="1801"/>
        <w:gridCol w:w="7655"/>
      </w:tblGrid>
      <w:tr w:rsidR="001133A6" w:rsidRPr="001133A6" w:rsidTr="00B23CA9">
        <w:trPr>
          <w:trHeight w:val="847"/>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Основание</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pStyle w:val="a3"/>
              <w:numPr>
                <w:ilvl w:val="0"/>
                <w:numId w:val="15"/>
              </w:numPr>
              <w:shd w:val="clear" w:color="auto" w:fill="FFFFFF"/>
              <w:tabs>
                <w:tab w:val="left" w:pos="385"/>
                <w:tab w:val="left" w:pos="427"/>
                <w:tab w:val="left" w:pos="669"/>
              </w:tabs>
              <w:spacing w:after="0" w:line="240" w:lineRule="auto"/>
              <w:ind w:left="102" w:right="142" w:firstLine="323"/>
              <w:jc w:val="both"/>
              <w:rPr>
                <w:rFonts w:ascii="Times New Roman" w:eastAsia="Times New Roman" w:hAnsi="Times New Roman" w:cs="Times New Roman"/>
                <w:sz w:val="16"/>
                <w:szCs w:val="16"/>
              </w:rPr>
            </w:pPr>
            <w:r w:rsidRPr="001133A6">
              <w:rPr>
                <w:rFonts w:ascii="Times New Roman" w:eastAsia="Times New Roman" w:hAnsi="Times New Roman" w:cs="Times New Roman"/>
                <w:sz w:val="16"/>
                <w:szCs w:val="16"/>
              </w:rPr>
              <w:t>Положение о Контрольно-счетной палате городского округа «Вуктыл» (далее – КСП ГО «Вуктыл»), утвержденное решением Совета ГО «Вуктыл» от 19.04.2016 №31;</w:t>
            </w:r>
            <w:r w:rsidRPr="001133A6">
              <w:rPr>
                <w:rFonts w:ascii="Times New Roman" w:eastAsia="Times New Roman" w:hAnsi="Times New Roman" w:cs="Times New Roman"/>
                <w:sz w:val="16"/>
                <w:szCs w:val="16"/>
              </w:rPr>
              <w:tab/>
            </w:r>
          </w:p>
          <w:p w:rsidR="001133A6" w:rsidRPr="001133A6" w:rsidRDefault="001133A6" w:rsidP="001133A6">
            <w:pPr>
              <w:pStyle w:val="a3"/>
              <w:numPr>
                <w:ilvl w:val="0"/>
                <w:numId w:val="15"/>
              </w:numPr>
              <w:shd w:val="clear" w:color="auto" w:fill="FFFFFF"/>
              <w:tabs>
                <w:tab w:val="left" w:pos="-582"/>
                <w:tab w:val="left" w:pos="385"/>
                <w:tab w:val="left" w:pos="427"/>
                <w:tab w:val="left" w:pos="669"/>
                <w:tab w:val="left" w:pos="1701"/>
              </w:tabs>
              <w:spacing w:after="0" w:line="240" w:lineRule="auto"/>
              <w:ind w:left="102" w:right="142" w:firstLine="323"/>
              <w:jc w:val="both"/>
              <w:rPr>
                <w:rFonts w:ascii="Times New Roman" w:eastAsia="Times New Roman" w:hAnsi="Times New Roman" w:cs="Times New Roman"/>
                <w:sz w:val="16"/>
                <w:szCs w:val="16"/>
              </w:rPr>
            </w:pPr>
            <w:r w:rsidRPr="001133A6">
              <w:rPr>
                <w:rFonts w:ascii="Times New Roman" w:eastAsia="Times New Roman" w:hAnsi="Times New Roman" w:cs="Times New Roman"/>
                <w:sz w:val="16"/>
                <w:szCs w:val="16"/>
              </w:rPr>
              <w:t xml:space="preserve">поручение прокурора </w:t>
            </w:r>
            <w:proofErr w:type="spellStart"/>
            <w:r w:rsidRPr="001133A6">
              <w:rPr>
                <w:rFonts w:ascii="Times New Roman" w:eastAsia="Times New Roman" w:hAnsi="Times New Roman" w:cs="Times New Roman"/>
                <w:sz w:val="16"/>
                <w:szCs w:val="16"/>
              </w:rPr>
              <w:t>г.Вуктыла</w:t>
            </w:r>
            <w:proofErr w:type="spellEnd"/>
            <w:r w:rsidRPr="001133A6">
              <w:rPr>
                <w:rFonts w:ascii="Times New Roman" w:eastAsia="Times New Roman" w:hAnsi="Times New Roman" w:cs="Times New Roman"/>
                <w:sz w:val="16"/>
                <w:szCs w:val="16"/>
              </w:rPr>
              <w:t xml:space="preserve"> от </w:t>
            </w:r>
            <w:r w:rsidRPr="001133A6">
              <w:rPr>
                <w:rFonts w:ascii="Times New Roman" w:hAnsi="Times New Roman" w:cs="Times New Roman"/>
                <w:sz w:val="16"/>
                <w:szCs w:val="16"/>
              </w:rPr>
              <w:t>31.01.2017 №1-124в-2017/233</w:t>
            </w:r>
            <w:r w:rsidRPr="001133A6">
              <w:rPr>
                <w:rFonts w:ascii="Times New Roman" w:eastAsia="Times New Roman" w:hAnsi="Times New Roman" w:cs="Times New Roman"/>
                <w:sz w:val="16"/>
                <w:szCs w:val="16"/>
              </w:rPr>
              <w:t>;</w:t>
            </w:r>
          </w:p>
          <w:p w:rsidR="001133A6" w:rsidRPr="001133A6" w:rsidRDefault="001133A6" w:rsidP="001133A6">
            <w:pPr>
              <w:pStyle w:val="a3"/>
              <w:numPr>
                <w:ilvl w:val="0"/>
                <w:numId w:val="15"/>
              </w:numPr>
              <w:tabs>
                <w:tab w:val="left" w:pos="427"/>
                <w:tab w:val="left" w:pos="669"/>
              </w:tabs>
              <w:autoSpaceDE w:val="0"/>
              <w:autoSpaceDN w:val="0"/>
              <w:adjustRightInd w:val="0"/>
              <w:spacing w:line="240" w:lineRule="auto"/>
              <w:ind w:left="102" w:right="142" w:firstLine="323"/>
              <w:jc w:val="both"/>
              <w:rPr>
                <w:rFonts w:ascii="Times New Roman" w:eastAsia="Times New Roman" w:hAnsi="Times New Roman" w:cs="Times New Roman"/>
                <w:sz w:val="16"/>
                <w:szCs w:val="16"/>
              </w:rPr>
            </w:pPr>
            <w:r w:rsidRPr="001133A6">
              <w:rPr>
                <w:rFonts w:ascii="Times New Roman" w:eastAsia="Times New Roman" w:hAnsi="Times New Roman" w:cs="Times New Roman"/>
                <w:sz w:val="16"/>
                <w:szCs w:val="16"/>
              </w:rPr>
              <w:t xml:space="preserve">распоряжение председателя  КСП ГО «Вуктыл» от  </w:t>
            </w:r>
            <w:r w:rsidRPr="001133A6">
              <w:rPr>
                <w:rFonts w:ascii="Times New Roman" w:hAnsi="Times New Roman" w:cs="Times New Roman"/>
                <w:sz w:val="16"/>
                <w:szCs w:val="16"/>
              </w:rPr>
              <w:t>02.02.2017  №3</w:t>
            </w:r>
          </w:p>
        </w:tc>
      </w:tr>
      <w:tr w:rsidR="001133A6" w:rsidRPr="001133A6" w:rsidTr="001133A6">
        <w:trPr>
          <w:trHeight w:val="874"/>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Объекты выборочной проверки</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shd w:val="clear" w:color="auto" w:fill="FFFFFF"/>
              <w:tabs>
                <w:tab w:val="left" w:pos="427"/>
              </w:tabs>
              <w:spacing w:after="0" w:line="240" w:lineRule="auto"/>
              <w:ind w:left="102" w:right="142" w:firstLine="323"/>
              <w:contextualSpacing/>
              <w:jc w:val="both"/>
              <w:rPr>
                <w:rFonts w:ascii="Times New Roman" w:hAnsi="Times New Roman" w:cs="Times New Roman"/>
                <w:sz w:val="16"/>
                <w:szCs w:val="16"/>
              </w:rPr>
            </w:pPr>
            <w:r w:rsidRPr="001133A6">
              <w:rPr>
                <w:rFonts w:ascii="Times New Roman" w:hAnsi="Times New Roman" w:cs="Times New Roman"/>
                <w:sz w:val="16"/>
                <w:szCs w:val="16"/>
              </w:rPr>
              <w:t>- администрация ГО «Вуктыл»;</w:t>
            </w:r>
          </w:p>
          <w:p w:rsidR="001133A6" w:rsidRPr="001133A6" w:rsidRDefault="001133A6" w:rsidP="001133A6">
            <w:pPr>
              <w:shd w:val="clear" w:color="auto" w:fill="FFFFFF"/>
              <w:tabs>
                <w:tab w:val="left" w:pos="427"/>
              </w:tabs>
              <w:spacing w:after="0" w:line="240" w:lineRule="auto"/>
              <w:ind w:left="102" w:right="142" w:firstLine="323"/>
              <w:contextualSpacing/>
              <w:jc w:val="both"/>
              <w:rPr>
                <w:rFonts w:ascii="Times New Roman" w:hAnsi="Times New Roman" w:cs="Times New Roman"/>
                <w:sz w:val="16"/>
                <w:szCs w:val="16"/>
              </w:rPr>
            </w:pPr>
            <w:r w:rsidRPr="001133A6">
              <w:rPr>
                <w:rFonts w:ascii="Times New Roman" w:hAnsi="Times New Roman" w:cs="Times New Roman"/>
                <w:sz w:val="16"/>
                <w:szCs w:val="16"/>
              </w:rPr>
              <w:t>- администрация ГП «Вуктыл»;</w:t>
            </w:r>
          </w:p>
          <w:p w:rsidR="001133A6" w:rsidRPr="001133A6" w:rsidRDefault="001133A6" w:rsidP="001133A6">
            <w:pPr>
              <w:shd w:val="clear" w:color="auto" w:fill="FFFFFF"/>
              <w:tabs>
                <w:tab w:val="left" w:pos="427"/>
              </w:tabs>
              <w:spacing w:after="0" w:line="240" w:lineRule="auto"/>
              <w:ind w:left="102" w:right="142" w:firstLine="323"/>
              <w:contextualSpacing/>
              <w:jc w:val="both"/>
              <w:rPr>
                <w:rFonts w:ascii="Times New Roman" w:hAnsi="Times New Roman" w:cs="Times New Roman"/>
                <w:sz w:val="16"/>
                <w:szCs w:val="16"/>
              </w:rPr>
            </w:pPr>
            <w:r w:rsidRPr="001133A6">
              <w:rPr>
                <w:rFonts w:ascii="Times New Roman" w:hAnsi="Times New Roman" w:cs="Times New Roman"/>
                <w:sz w:val="16"/>
                <w:szCs w:val="16"/>
              </w:rPr>
              <w:t>- Управление образования администрации ГО «Вуктыл»;</w:t>
            </w:r>
          </w:p>
          <w:p w:rsidR="001133A6" w:rsidRPr="001133A6" w:rsidRDefault="001133A6" w:rsidP="001133A6">
            <w:pPr>
              <w:shd w:val="clear" w:color="auto" w:fill="FFFFFF"/>
              <w:tabs>
                <w:tab w:val="left" w:pos="427"/>
              </w:tabs>
              <w:spacing w:after="0" w:line="240" w:lineRule="auto"/>
              <w:ind w:left="102" w:right="142" w:firstLine="323"/>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МБОУ «Средняя общеобразовательная школа» с. Подчерье (далее по тексту –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w:t>
            </w:r>
          </w:p>
          <w:p w:rsidR="001133A6" w:rsidRPr="001133A6" w:rsidRDefault="001133A6" w:rsidP="001133A6">
            <w:pPr>
              <w:shd w:val="clear" w:color="auto" w:fill="FFFFFF"/>
              <w:tabs>
                <w:tab w:val="left" w:pos="427"/>
              </w:tabs>
              <w:spacing w:after="0" w:line="240" w:lineRule="auto"/>
              <w:ind w:left="102" w:right="142" w:firstLine="323"/>
              <w:contextualSpacing/>
              <w:jc w:val="both"/>
              <w:rPr>
                <w:rFonts w:ascii="Times New Roman" w:hAnsi="Times New Roman" w:cs="Times New Roman"/>
                <w:sz w:val="16"/>
                <w:szCs w:val="16"/>
              </w:rPr>
            </w:pPr>
            <w:r w:rsidRPr="001133A6">
              <w:rPr>
                <w:rFonts w:ascii="Times New Roman" w:hAnsi="Times New Roman" w:cs="Times New Roman"/>
                <w:sz w:val="16"/>
                <w:szCs w:val="16"/>
              </w:rPr>
              <w:t>- МКУ «Межотраслевая централизованная бухгалтерия» ГО «Вуктыл» (далее по тексту – МКУ «МЦБ» ГО «Вуктыл»);</w:t>
            </w:r>
          </w:p>
          <w:p w:rsidR="001133A6" w:rsidRPr="001133A6" w:rsidRDefault="001133A6" w:rsidP="001133A6">
            <w:pPr>
              <w:shd w:val="clear" w:color="auto" w:fill="FFFFFF"/>
              <w:tabs>
                <w:tab w:val="left" w:pos="427"/>
              </w:tabs>
              <w:spacing w:after="0" w:line="240" w:lineRule="auto"/>
              <w:ind w:left="102" w:right="142" w:firstLine="323"/>
              <w:contextualSpacing/>
              <w:jc w:val="both"/>
              <w:rPr>
                <w:rFonts w:ascii="Times New Roman" w:eastAsia="Times New Roman" w:hAnsi="Times New Roman" w:cs="Times New Roman"/>
                <w:sz w:val="16"/>
                <w:szCs w:val="16"/>
              </w:rPr>
            </w:pPr>
            <w:r w:rsidRPr="001133A6">
              <w:rPr>
                <w:rFonts w:ascii="Times New Roman" w:hAnsi="Times New Roman" w:cs="Times New Roman"/>
                <w:sz w:val="16"/>
                <w:szCs w:val="16"/>
              </w:rPr>
              <w:t>- МКУ «Административно-хозяйственный отдел» (далее по тексту – МКУ «АХО»)</w:t>
            </w:r>
          </w:p>
        </w:tc>
      </w:tr>
      <w:tr w:rsidR="001133A6" w:rsidRPr="001133A6" w:rsidTr="001133A6">
        <w:trPr>
          <w:trHeight w:val="703"/>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Проверяемый период</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pStyle w:val="a3"/>
              <w:tabs>
                <w:tab w:val="left" w:pos="427"/>
                <w:tab w:val="left" w:pos="851"/>
                <w:tab w:val="left" w:pos="993"/>
              </w:tabs>
              <w:autoSpaceDE w:val="0"/>
              <w:autoSpaceDN w:val="0"/>
              <w:adjustRightInd w:val="0"/>
              <w:spacing w:after="0" w:line="240" w:lineRule="auto"/>
              <w:ind w:left="102" w:right="142" w:firstLine="323"/>
              <w:jc w:val="both"/>
              <w:rPr>
                <w:rFonts w:ascii="Times New Roman" w:hAnsi="Times New Roman" w:cs="Times New Roman"/>
                <w:sz w:val="16"/>
                <w:szCs w:val="16"/>
              </w:rPr>
            </w:pPr>
            <w:r w:rsidRPr="001133A6">
              <w:rPr>
                <w:rFonts w:ascii="Times New Roman" w:hAnsi="Times New Roman" w:cs="Times New Roman"/>
                <w:sz w:val="16"/>
                <w:szCs w:val="16"/>
              </w:rPr>
              <w:t>с 01.01.2015 по 31.12.2016</w:t>
            </w:r>
          </w:p>
          <w:p w:rsidR="001133A6" w:rsidRPr="001133A6" w:rsidRDefault="001133A6" w:rsidP="001133A6">
            <w:pPr>
              <w:tabs>
                <w:tab w:val="left" w:pos="427"/>
              </w:tabs>
              <w:spacing w:line="240" w:lineRule="auto"/>
              <w:ind w:left="102" w:right="142" w:firstLine="323"/>
              <w:contextualSpacing/>
              <w:jc w:val="both"/>
              <w:rPr>
                <w:rFonts w:ascii="Times New Roman" w:eastAsia="Times New Roman" w:hAnsi="Times New Roman" w:cs="Times New Roman"/>
                <w:sz w:val="16"/>
                <w:szCs w:val="16"/>
              </w:rPr>
            </w:pPr>
          </w:p>
        </w:tc>
      </w:tr>
      <w:tr w:rsidR="001133A6" w:rsidRPr="001133A6" w:rsidTr="001133A6">
        <w:trPr>
          <w:trHeight w:val="802"/>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Предмет выборочной проверки</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tabs>
                <w:tab w:val="left" w:pos="427"/>
              </w:tabs>
              <w:spacing w:line="240" w:lineRule="auto"/>
              <w:ind w:left="102" w:right="142" w:firstLine="323"/>
              <w:contextualSpacing/>
              <w:jc w:val="both"/>
              <w:rPr>
                <w:rFonts w:ascii="Times New Roman" w:eastAsia="Times New Roman" w:hAnsi="Times New Roman" w:cs="Times New Roman"/>
                <w:sz w:val="16"/>
                <w:szCs w:val="16"/>
              </w:rPr>
            </w:pPr>
            <w:r w:rsidRPr="001133A6">
              <w:rPr>
                <w:rFonts w:ascii="Times New Roman" w:hAnsi="Times New Roman" w:cs="Times New Roman"/>
                <w:sz w:val="16"/>
                <w:szCs w:val="16"/>
              </w:rPr>
              <w:t>деятельность объектов проверки, связанная с соблюдением бюджетного законодательства в части законности расходования бюджетных средств, выделенных на реализацию государственной поддержки инвалидов, в том числе на реализацию государственной программы «Доступная среда» и законности использования бюджетных денежных средств, направленных на соблюдение прав детей-инвалидов на получение образования</w:t>
            </w:r>
          </w:p>
        </w:tc>
      </w:tr>
      <w:tr w:rsidR="001133A6" w:rsidRPr="001133A6" w:rsidTr="001133A6">
        <w:trPr>
          <w:trHeight w:val="1843"/>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По итогам</w:t>
            </w:r>
          </w:p>
          <w:p w:rsidR="001133A6" w:rsidRPr="001133A6" w:rsidRDefault="001133A6" w:rsidP="001133A6">
            <w:pPr>
              <w:shd w:val="clear" w:color="auto" w:fill="FFFFFF"/>
              <w:spacing w:after="0" w:line="240" w:lineRule="auto"/>
              <w:ind w:right="-365"/>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проведенной выборочной проверки</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spacing w:after="0" w:line="240" w:lineRule="auto"/>
              <w:ind w:left="144" w:right="60" w:firstLine="283"/>
              <w:jc w:val="both"/>
              <w:rPr>
                <w:rFonts w:ascii="Times New Roman" w:hAnsi="Times New Roman" w:cs="Times New Roman"/>
                <w:sz w:val="16"/>
                <w:szCs w:val="16"/>
              </w:rPr>
            </w:pPr>
            <w:r w:rsidRPr="001133A6">
              <w:rPr>
                <w:rFonts w:ascii="Times New Roman" w:eastAsia="Times New Roman" w:hAnsi="Times New Roman" w:cs="Times New Roman"/>
                <w:sz w:val="16"/>
                <w:szCs w:val="16"/>
              </w:rPr>
              <w:t xml:space="preserve">составлен акт №1 от 02.03.2017 </w:t>
            </w:r>
            <w:r w:rsidRPr="001133A6">
              <w:rPr>
                <w:rFonts w:ascii="Times New Roman" w:hAnsi="Times New Roman" w:cs="Times New Roman"/>
                <w:bCs/>
                <w:sz w:val="16"/>
                <w:szCs w:val="16"/>
              </w:rPr>
              <w:t xml:space="preserve">по результатам </w:t>
            </w:r>
            <w:r w:rsidRPr="001133A6">
              <w:rPr>
                <w:rFonts w:ascii="Times New Roman" w:hAnsi="Times New Roman" w:cs="Times New Roman"/>
                <w:sz w:val="16"/>
                <w:szCs w:val="16"/>
              </w:rPr>
              <w:t>внеплановой проверки исполнения органами местного самоуправления законодательства при использовании средств федерального бюджета, выделенных на государственную поддержку инвалидов, в том числе на реализацию государственной программы Российской Федерации «Доступная среда» и законности использования бюджетных денежных средств, направленных на соблюдение прав детей-инвалидов на получение образования, за период с 2015г. по 2016г.</w:t>
            </w:r>
          </w:p>
          <w:p w:rsidR="001133A6" w:rsidRPr="001133A6" w:rsidRDefault="001133A6" w:rsidP="001133A6">
            <w:pPr>
              <w:spacing w:after="0" w:line="240" w:lineRule="auto"/>
              <w:ind w:left="144" w:right="60" w:firstLine="283"/>
              <w:jc w:val="both"/>
              <w:rPr>
                <w:rFonts w:ascii="Times New Roman" w:hAnsi="Times New Roman" w:cs="Times New Roman"/>
                <w:sz w:val="16"/>
                <w:szCs w:val="16"/>
              </w:rPr>
            </w:pPr>
            <w:r w:rsidRPr="001133A6">
              <w:rPr>
                <w:rFonts w:ascii="Times New Roman" w:hAnsi="Times New Roman" w:cs="Times New Roman"/>
                <w:sz w:val="16"/>
                <w:szCs w:val="16"/>
              </w:rPr>
              <w:t>Также составлено два акта визуального освидетельствования:</w:t>
            </w:r>
          </w:p>
          <w:p w:rsidR="001133A6" w:rsidRPr="001133A6" w:rsidRDefault="001133A6" w:rsidP="001133A6">
            <w:pPr>
              <w:pStyle w:val="ConsPlusNonformat"/>
              <w:ind w:left="144" w:right="60" w:firstLine="283"/>
              <w:jc w:val="both"/>
              <w:rPr>
                <w:rFonts w:ascii="Times New Roman" w:hAnsi="Times New Roman" w:cs="Times New Roman"/>
                <w:sz w:val="16"/>
                <w:szCs w:val="16"/>
              </w:rPr>
            </w:pPr>
            <w:r w:rsidRPr="001133A6">
              <w:rPr>
                <w:rFonts w:ascii="Times New Roman" w:hAnsi="Times New Roman" w:cs="Times New Roman"/>
                <w:sz w:val="16"/>
                <w:szCs w:val="16"/>
              </w:rPr>
              <w:t xml:space="preserve">- от 03.02.2017 акт визуального обследования помещения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в котором проводился ремонт </w:t>
            </w:r>
            <w:r w:rsidRPr="001133A6">
              <w:rPr>
                <w:rFonts w:ascii="Times New Roman" w:eastAsia="Times New Roman" w:hAnsi="Times New Roman" w:cs="Times New Roman"/>
                <w:bCs/>
                <w:color w:val="181818"/>
                <w:sz w:val="16"/>
                <w:szCs w:val="16"/>
              </w:rPr>
              <w:t>в 2016г.</w:t>
            </w:r>
            <w:r w:rsidRPr="001133A6">
              <w:rPr>
                <w:rFonts w:ascii="Times New Roman" w:hAnsi="Times New Roman" w:cs="Times New Roman"/>
                <w:sz w:val="16"/>
                <w:szCs w:val="16"/>
              </w:rPr>
              <w:t xml:space="preserve"> в рамках реализации Подпрограммы 5 «Доступная среда» муниципальной программы МР «Вуктыл» «Социальное развитие и защита населения на 2016 - 2020 годы», утвержденной постановлением администрации МР «Вуктыл» от 14.10.2015 №10/689;</w:t>
            </w:r>
          </w:p>
          <w:p w:rsidR="001133A6" w:rsidRPr="001133A6" w:rsidRDefault="001133A6" w:rsidP="001133A6">
            <w:pPr>
              <w:pStyle w:val="ConsPlusNonformat"/>
              <w:ind w:left="144" w:right="60" w:firstLine="283"/>
              <w:jc w:val="both"/>
              <w:rPr>
                <w:rFonts w:ascii="Times New Roman" w:hAnsi="Times New Roman" w:cs="Times New Roman"/>
                <w:sz w:val="16"/>
                <w:szCs w:val="16"/>
              </w:rPr>
            </w:pPr>
            <w:r w:rsidRPr="001133A6">
              <w:rPr>
                <w:rFonts w:ascii="Times New Roman" w:hAnsi="Times New Roman" w:cs="Times New Roman"/>
                <w:sz w:val="16"/>
                <w:szCs w:val="16"/>
              </w:rPr>
              <w:t xml:space="preserve">- от 06.02.2017 акт визуального обследования подъемного агрегата лестничного подъемника БАРС-УГП 130-1 в сборе с рулевой колонкой, размещенного в холле первого этажа здания администрации ГО «Вуктыл», приобретенного </w:t>
            </w:r>
            <w:r w:rsidRPr="001133A6">
              <w:rPr>
                <w:rFonts w:ascii="Times New Roman" w:eastAsia="Times New Roman" w:hAnsi="Times New Roman" w:cs="Times New Roman"/>
                <w:bCs/>
                <w:color w:val="181818"/>
                <w:sz w:val="16"/>
                <w:szCs w:val="16"/>
              </w:rPr>
              <w:t>в 2016г.</w:t>
            </w:r>
            <w:r w:rsidRPr="001133A6">
              <w:rPr>
                <w:rFonts w:ascii="Times New Roman" w:hAnsi="Times New Roman" w:cs="Times New Roman"/>
                <w:sz w:val="16"/>
                <w:szCs w:val="16"/>
              </w:rPr>
              <w:t xml:space="preserve"> в рамках реализации Подпрограммы 5 «Доступная среда» муниципальной программы МР «Вуктыл» «Социальное развитие и защита населения на 2016 - 2020 годы», утвержденной постановлением администрации МР «Вуктыл» от 14.10.2015 №10/689;</w:t>
            </w:r>
          </w:p>
          <w:p w:rsidR="001133A6" w:rsidRPr="001133A6" w:rsidRDefault="001133A6" w:rsidP="001133A6">
            <w:pPr>
              <w:spacing w:after="0" w:line="240" w:lineRule="auto"/>
              <w:ind w:left="144" w:right="60" w:firstLine="283"/>
              <w:jc w:val="both"/>
              <w:rPr>
                <w:rFonts w:ascii="Times New Roman" w:hAnsi="Times New Roman" w:cs="Times New Roman"/>
                <w:sz w:val="16"/>
                <w:szCs w:val="16"/>
              </w:rPr>
            </w:pPr>
            <w:r w:rsidRPr="001133A6">
              <w:rPr>
                <w:rFonts w:ascii="Times New Roman" w:hAnsi="Times New Roman" w:cs="Times New Roman"/>
                <w:sz w:val="16"/>
                <w:szCs w:val="16"/>
              </w:rPr>
              <w:t>К установленному сроку от  администрации ГО «Вуктыл» поступили пояснения и возражения  от 14.03.2017 за №2303.</w:t>
            </w:r>
          </w:p>
          <w:p w:rsidR="001133A6" w:rsidRPr="001133A6" w:rsidRDefault="001133A6" w:rsidP="001133A6">
            <w:pPr>
              <w:spacing w:after="0" w:line="240" w:lineRule="auto"/>
              <w:ind w:left="144" w:right="60" w:firstLine="283"/>
              <w:jc w:val="both"/>
              <w:rPr>
                <w:rFonts w:ascii="Times New Roman" w:hAnsi="Times New Roman" w:cs="Times New Roman"/>
                <w:sz w:val="16"/>
                <w:szCs w:val="16"/>
              </w:rPr>
            </w:pPr>
            <w:r w:rsidRPr="001133A6">
              <w:rPr>
                <w:rFonts w:ascii="Times New Roman" w:hAnsi="Times New Roman" w:cs="Times New Roman"/>
                <w:sz w:val="16"/>
                <w:szCs w:val="16"/>
              </w:rPr>
              <w:t xml:space="preserve">По истечении установленного законодательством срока в КСП ГО «Вуктыл» поступили возражения от  администрации ГО «Вуктыл» от 15.03.2017 за №2331, от МКУ «АХО» от 14.03.2017 за №26 и от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от 21.03.2017 за №67.</w:t>
            </w:r>
          </w:p>
          <w:p w:rsidR="001133A6" w:rsidRPr="001133A6" w:rsidRDefault="001133A6" w:rsidP="001133A6">
            <w:pPr>
              <w:shd w:val="clear" w:color="auto" w:fill="FFFFFF"/>
              <w:spacing w:after="0" w:line="240" w:lineRule="auto"/>
              <w:ind w:left="144" w:right="60" w:firstLine="283"/>
              <w:jc w:val="both"/>
              <w:rPr>
                <w:rFonts w:ascii="Times New Roman" w:eastAsia="Times New Roman" w:hAnsi="Times New Roman" w:cs="Times New Roman"/>
                <w:sz w:val="16"/>
                <w:szCs w:val="16"/>
              </w:rPr>
            </w:pPr>
            <w:r w:rsidRPr="001133A6">
              <w:rPr>
                <w:rFonts w:ascii="Times New Roman" w:hAnsi="Times New Roman" w:cs="Times New Roman"/>
                <w:sz w:val="16"/>
                <w:szCs w:val="16"/>
              </w:rPr>
              <w:t>От  Управления образования администрации ГО «Вуктыл» и от МКУ «МЦБ» ГО «Вуктыл» возражений с пояснениями не поступило.</w:t>
            </w:r>
          </w:p>
        </w:tc>
      </w:tr>
      <w:tr w:rsidR="001133A6" w:rsidRPr="001133A6" w:rsidTr="001133A6">
        <w:trPr>
          <w:trHeight w:val="1246"/>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Объем проверенных средств бюджета</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spacing w:after="0" w:line="240" w:lineRule="auto"/>
              <w:ind w:left="144" w:right="-1" w:firstLine="283"/>
              <w:jc w:val="both"/>
              <w:rPr>
                <w:rFonts w:ascii="Times New Roman" w:eastAsia="Times New Roman" w:hAnsi="Times New Roman" w:cs="Times New Roman"/>
                <w:sz w:val="16"/>
                <w:szCs w:val="16"/>
                <w:shd w:val="clear" w:color="auto" w:fill="FFFFFF"/>
              </w:rPr>
            </w:pPr>
            <w:r w:rsidRPr="001133A6">
              <w:rPr>
                <w:rFonts w:ascii="Times New Roman" w:hAnsi="Times New Roman" w:cs="Times New Roman"/>
                <w:sz w:val="16"/>
                <w:szCs w:val="16"/>
              </w:rPr>
              <w:t>составил общую сумму</w:t>
            </w:r>
            <w:r w:rsidRPr="001133A6">
              <w:rPr>
                <w:rFonts w:ascii="Times New Roman" w:eastAsia="Times New Roman" w:hAnsi="Times New Roman" w:cs="Times New Roman"/>
                <w:b/>
                <w:sz w:val="16"/>
                <w:szCs w:val="16"/>
                <w:shd w:val="clear" w:color="auto" w:fill="FFFFFF"/>
              </w:rPr>
              <w:t xml:space="preserve"> </w:t>
            </w:r>
            <w:r w:rsidRPr="001133A6">
              <w:rPr>
                <w:rFonts w:ascii="Times New Roman" w:eastAsia="Times New Roman" w:hAnsi="Times New Roman" w:cs="Times New Roman"/>
                <w:sz w:val="16"/>
                <w:szCs w:val="16"/>
                <w:shd w:val="clear" w:color="auto" w:fill="FFFFFF"/>
              </w:rPr>
              <w:t>средств местного бюджета</w:t>
            </w:r>
            <w:r w:rsidRPr="001133A6">
              <w:rPr>
                <w:rFonts w:ascii="Times New Roman" w:hAnsi="Times New Roman" w:cs="Times New Roman"/>
                <w:sz w:val="16"/>
                <w:szCs w:val="16"/>
              </w:rPr>
              <w:t xml:space="preserve"> – </w:t>
            </w:r>
            <w:r w:rsidRPr="001133A6">
              <w:rPr>
                <w:rFonts w:ascii="Times New Roman" w:hAnsi="Times New Roman" w:cs="Times New Roman"/>
                <w:b/>
                <w:i/>
                <w:sz w:val="16"/>
                <w:szCs w:val="16"/>
              </w:rPr>
              <w:t xml:space="preserve">692,6 </w:t>
            </w:r>
            <w:proofErr w:type="spellStart"/>
            <w:r w:rsidRPr="001133A6">
              <w:rPr>
                <w:rFonts w:ascii="Times New Roman" w:eastAsia="Times New Roman" w:hAnsi="Times New Roman" w:cs="Times New Roman"/>
                <w:b/>
                <w:i/>
                <w:sz w:val="16"/>
                <w:szCs w:val="16"/>
                <w:shd w:val="clear" w:color="auto" w:fill="FFFFFF"/>
              </w:rPr>
              <w:t>тыс.руб</w:t>
            </w:r>
            <w:proofErr w:type="spellEnd"/>
            <w:r w:rsidRPr="001133A6">
              <w:rPr>
                <w:rFonts w:ascii="Times New Roman" w:eastAsia="Times New Roman" w:hAnsi="Times New Roman" w:cs="Times New Roman"/>
                <w:sz w:val="16"/>
                <w:szCs w:val="16"/>
                <w:shd w:val="clear" w:color="auto" w:fill="FFFFFF"/>
              </w:rPr>
              <w:t>. из них:</w:t>
            </w:r>
          </w:p>
          <w:p w:rsidR="001133A6" w:rsidRPr="001133A6" w:rsidRDefault="001133A6" w:rsidP="001133A6">
            <w:pPr>
              <w:shd w:val="clear" w:color="auto" w:fill="FFFFFF"/>
              <w:spacing w:line="240" w:lineRule="auto"/>
              <w:ind w:left="144" w:firstLine="283"/>
              <w:contextualSpacing/>
              <w:jc w:val="both"/>
              <w:rPr>
                <w:rFonts w:ascii="Times New Roman" w:hAnsi="Times New Roman" w:cs="Times New Roman"/>
                <w:sz w:val="16"/>
                <w:szCs w:val="16"/>
              </w:rPr>
            </w:pPr>
            <w:r w:rsidRPr="001133A6">
              <w:rPr>
                <w:rFonts w:ascii="Times New Roman" w:hAnsi="Times New Roman" w:cs="Times New Roman"/>
                <w:sz w:val="16"/>
                <w:szCs w:val="16"/>
              </w:rPr>
              <w:t>за 2015г. –</w:t>
            </w:r>
            <w:r w:rsidRPr="001133A6">
              <w:rPr>
                <w:rFonts w:ascii="Times New Roman" w:hAnsi="Times New Roman" w:cs="Times New Roman"/>
                <w:b/>
                <w:i/>
                <w:sz w:val="16"/>
                <w:szCs w:val="16"/>
              </w:rPr>
              <w:t xml:space="preserve"> 366,7тыс.руб, </w:t>
            </w:r>
            <w:r w:rsidRPr="001133A6">
              <w:rPr>
                <w:rFonts w:ascii="Times New Roman" w:hAnsi="Times New Roman" w:cs="Times New Roman"/>
                <w:sz w:val="16"/>
                <w:szCs w:val="16"/>
              </w:rPr>
              <w:t xml:space="preserve">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за счет средств:</w:t>
            </w:r>
          </w:p>
          <w:p w:rsidR="001133A6" w:rsidRPr="001133A6" w:rsidRDefault="001133A6" w:rsidP="001133A6">
            <w:pPr>
              <w:shd w:val="clear" w:color="auto" w:fill="FFFFFF"/>
              <w:spacing w:line="240" w:lineRule="auto"/>
              <w:ind w:left="144" w:firstLine="283"/>
              <w:contextualSpacing/>
              <w:jc w:val="both"/>
              <w:rPr>
                <w:rFonts w:ascii="Times New Roman" w:hAnsi="Times New Roman" w:cs="Times New Roman"/>
                <w:b/>
                <w:i/>
                <w:sz w:val="16"/>
                <w:szCs w:val="16"/>
              </w:rPr>
            </w:pPr>
            <w:r w:rsidRPr="001133A6">
              <w:rPr>
                <w:rFonts w:ascii="Times New Roman" w:hAnsi="Times New Roman" w:cs="Times New Roman"/>
                <w:sz w:val="16"/>
                <w:szCs w:val="16"/>
              </w:rPr>
              <w:t>- федерального бюджета Российской Федерации -</w:t>
            </w:r>
            <w:r w:rsidRPr="001133A6">
              <w:rPr>
                <w:rFonts w:ascii="Times New Roman" w:hAnsi="Times New Roman" w:cs="Times New Roman"/>
                <w:b/>
                <w:i/>
                <w:sz w:val="16"/>
                <w:szCs w:val="16"/>
              </w:rPr>
              <w:t xml:space="preserve"> 256,7 тыс. руб.;</w:t>
            </w:r>
          </w:p>
          <w:p w:rsidR="001133A6" w:rsidRPr="001133A6" w:rsidRDefault="001133A6" w:rsidP="001133A6">
            <w:pPr>
              <w:shd w:val="clear" w:color="auto" w:fill="FFFFFF"/>
              <w:spacing w:line="240" w:lineRule="auto"/>
              <w:ind w:left="144" w:firstLine="283"/>
              <w:contextualSpacing/>
              <w:jc w:val="both"/>
              <w:rPr>
                <w:rFonts w:ascii="Times New Roman" w:hAnsi="Times New Roman" w:cs="Times New Roman"/>
                <w:b/>
                <w:i/>
                <w:sz w:val="16"/>
                <w:szCs w:val="16"/>
              </w:rPr>
            </w:pPr>
            <w:r w:rsidRPr="001133A6">
              <w:rPr>
                <w:rFonts w:ascii="Times New Roman" w:hAnsi="Times New Roman" w:cs="Times New Roman"/>
                <w:sz w:val="16"/>
                <w:szCs w:val="16"/>
              </w:rPr>
              <w:t>- бюджета МО ГП «Вуктыл» -</w:t>
            </w:r>
            <w:r w:rsidRPr="001133A6">
              <w:rPr>
                <w:rFonts w:ascii="Times New Roman" w:hAnsi="Times New Roman" w:cs="Times New Roman"/>
                <w:b/>
                <w:i/>
                <w:sz w:val="16"/>
                <w:szCs w:val="16"/>
              </w:rPr>
              <w:t xml:space="preserve"> 110,0 </w:t>
            </w:r>
            <w:proofErr w:type="spellStart"/>
            <w:r w:rsidRPr="001133A6">
              <w:rPr>
                <w:rFonts w:ascii="Times New Roman" w:hAnsi="Times New Roman" w:cs="Times New Roman"/>
                <w:b/>
                <w:i/>
                <w:sz w:val="16"/>
                <w:szCs w:val="16"/>
              </w:rPr>
              <w:t>тыс.руб</w:t>
            </w:r>
            <w:proofErr w:type="spellEnd"/>
            <w:r w:rsidRPr="001133A6">
              <w:rPr>
                <w:rFonts w:ascii="Times New Roman" w:hAnsi="Times New Roman" w:cs="Times New Roman"/>
                <w:b/>
                <w:i/>
                <w:sz w:val="16"/>
                <w:szCs w:val="16"/>
              </w:rPr>
              <w:t>.</w:t>
            </w:r>
          </w:p>
          <w:p w:rsidR="001133A6" w:rsidRPr="001133A6" w:rsidRDefault="001133A6" w:rsidP="001133A6">
            <w:pPr>
              <w:shd w:val="clear" w:color="auto" w:fill="FFFFFF"/>
              <w:spacing w:line="240" w:lineRule="auto"/>
              <w:ind w:left="144" w:firstLine="283"/>
              <w:contextualSpacing/>
              <w:jc w:val="both"/>
              <w:rPr>
                <w:rFonts w:ascii="Times New Roman" w:eastAsia="Times New Roman" w:hAnsi="Times New Roman" w:cs="Times New Roman"/>
                <w:b/>
                <w:i/>
                <w:sz w:val="16"/>
                <w:szCs w:val="16"/>
              </w:rPr>
            </w:pPr>
            <w:r w:rsidRPr="001133A6">
              <w:rPr>
                <w:rFonts w:ascii="Times New Roman" w:hAnsi="Times New Roman" w:cs="Times New Roman"/>
                <w:sz w:val="16"/>
                <w:szCs w:val="16"/>
              </w:rPr>
              <w:t>за 2016г. –</w:t>
            </w:r>
            <w:r w:rsidRPr="001133A6">
              <w:rPr>
                <w:rFonts w:ascii="Times New Roman" w:hAnsi="Times New Roman" w:cs="Times New Roman"/>
                <w:b/>
                <w:i/>
                <w:sz w:val="16"/>
                <w:szCs w:val="16"/>
              </w:rPr>
              <w:t xml:space="preserve"> 325,9 </w:t>
            </w:r>
            <w:proofErr w:type="spellStart"/>
            <w:r w:rsidRPr="001133A6">
              <w:rPr>
                <w:rFonts w:ascii="Times New Roman" w:hAnsi="Times New Roman" w:cs="Times New Roman"/>
                <w:b/>
                <w:i/>
                <w:sz w:val="16"/>
                <w:szCs w:val="16"/>
              </w:rPr>
              <w:t>тыс.руб</w:t>
            </w:r>
            <w:proofErr w:type="spellEnd"/>
            <w:r w:rsidRPr="001133A6">
              <w:rPr>
                <w:rFonts w:ascii="Times New Roman" w:hAnsi="Times New Roman" w:cs="Times New Roman"/>
                <w:b/>
                <w:i/>
                <w:sz w:val="16"/>
                <w:szCs w:val="16"/>
              </w:rPr>
              <w:t xml:space="preserve">. </w:t>
            </w:r>
            <w:r w:rsidRPr="001133A6">
              <w:rPr>
                <w:rFonts w:ascii="Times New Roman" w:hAnsi="Times New Roman" w:cs="Times New Roman"/>
                <w:sz w:val="16"/>
                <w:szCs w:val="16"/>
              </w:rPr>
              <w:t xml:space="preserve"> средства бюджета МО МР «Вуктыл».</w:t>
            </w:r>
          </w:p>
        </w:tc>
      </w:tr>
      <w:tr w:rsidR="001133A6" w:rsidRPr="001133A6" w:rsidTr="001133A6">
        <w:trPr>
          <w:trHeight w:val="411"/>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highlight w:val="yellow"/>
              </w:rPr>
            </w:pPr>
            <w:r w:rsidRPr="001133A6">
              <w:rPr>
                <w:rFonts w:ascii="Times New Roman" w:eastAsia="Times New Roman" w:hAnsi="Times New Roman" w:cs="Times New Roman"/>
                <w:b/>
                <w:bCs/>
                <w:i/>
                <w:sz w:val="16"/>
                <w:szCs w:val="16"/>
              </w:rPr>
              <w:t>Результаты контрольного мероприятия</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spacing w:after="0" w:line="240" w:lineRule="auto"/>
              <w:ind w:left="144" w:right="60" w:firstLine="283"/>
              <w:jc w:val="both"/>
              <w:rPr>
                <w:rFonts w:ascii="Times New Roman" w:hAnsi="Times New Roman" w:cs="Times New Roman"/>
                <w:iCs/>
                <w:sz w:val="16"/>
                <w:szCs w:val="16"/>
              </w:rPr>
            </w:pPr>
            <w:r w:rsidRPr="001133A6">
              <w:rPr>
                <w:rFonts w:ascii="Times New Roman" w:hAnsi="Times New Roman" w:cs="Times New Roman"/>
                <w:iCs/>
                <w:sz w:val="16"/>
                <w:szCs w:val="16"/>
              </w:rPr>
              <w:t xml:space="preserve">Проверка законности и результативности использования бюджетных средств, затраченных на проведение программных мероприятий по </w:t>
            </w:r>
            <w:r w:rsidRPr="001133A6">
              <w:rPr>
                <w:rFonts w:ascii="Times New Roman" w:hAnsi="Times New Roman" w:cs="Times New Roman"/>
                <w:sz w:val="16"/>
                <w:szCs w:val="16"/>
              </w:rPr>
              <w:t xml:space="preserve">исполнению органами местного самоуправления законодательства при использовании средств федерального бюджета, выделенных на государственную поддержку инвалидов, в том числе на реализацию государственной программы Российской Федерации «Доступная среда» и законности использования бюджетных денежных средств, направленных на соблюдение прав детей-инвалидов на получение образования, за период с 2015г. по 2016г. </w:t>
            </w:r>
            <w:r w:rsidRPr="001133A6">
              <w:rPr>
                <w:rFonts w:ascii="Times New Roman" w:hAnsi="Times New Roman" w:cs="Times New Roman"/>
                <w:iCs/>
                <w:sz w:val="16"/>
                <w:szCs w:val="16"/>
              </w:rPr>
              <w:t>показала следующее.</w:t>
            </w:r>
          </w:p>
          <w:p w:rsidR="001133A6" w:rsidRPr="001133A6" w:rsidRDefault="001133A6" w:rsidP="001133A6">
            <w:pPr>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1. Существенные целевые индикаторы, соответствующие содержанию Федерального </w:t>
            </w:r>
            <w:hyperlink r:id="rId39" w:history="1">
              <w:r w:rsidRPr="001133A6">
                <w:rPr>
                  <w:rFonts w:ascii="Times New Roman" w:hAnsi="Times New Roman" w:cs="Times New Roman"/>
                  <w:b/>
                  <w:i/>
                  <w:sz w:val="16"/>
                  <w:szCs w:val="16"/>
                </w:rPr>
                <w:t>закон</w:t>
              </w:r>
            </w:hyperlink>
            <w:r w:rsidRPr="001133A6">
              <w:rPr>
                <w:rFonts w:ascii="Times New Roman" w:hAnsi="Times New Roman" w:cs="Times New Roman"/>
                <w:b/>
                <w:i/>
                <w:sz w:val="16"/>
                <w:szCs w:val="16"/>
              </w:rPr>
              <w:t xml:space="preserve">а от 24.11.1995 № 181-ФЗ «О социальной защите инвалидов в Российской Федерации» (далее - </w:t>
            </w:r>
            <w:r w:rsidRPr="001133A6">
              <w:rPr>
                <w:rFonts w:ascii="Times New Roman" w:hAnsi="Times New Roman" w:cs="Times New Roman"/>
                <w:b/>
                <w:i/>
                <w:sz w:val="16"/>
                <w:szCs w:val="16"/>
              </w:rPr>
              <w:lastRenderedPageBreak/>
              <w:t xml:space="preserve">Федеральный </w:t>
            </w:r>
            <w:hyperlink r:id="rId40" w:history="1">
              <w:r w:rsidRPr="001133A6">
                <w:rPr>
                  <w:rFonts w:ascii="Times New Roman" w:hAnsi="Times New Roman" w:cs="Times New Roman"/>
                  <w:b/>
                  <w:i/>
                  <w:sz w:val="16"/>
                  <w:szCs w:val="16"/>
                </w:rPr>
                <w:t>закон</w:t>
              </w:r>
            </w:hyperlink>
            <w:r w:rsidRPr="001133A6">
              <w:rPr>
                <w:rFonts w:ascii="Times New Roman" w:hAnsi="Times New Roman" w:cs="Times New Roman"/>
                <w:b/>
                <w:i/>
                <w:sz w:val="16"/>
                <w:szCs w:val="16"/>
              </w:rPr>
              <w:t xml:space="preserve"> от 24.11.1995 № 181-ФЗ),</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такие как:</w:t>
            </w:r>
          </w:p>
          <w:p w:rsidR="001133A6" w:rsidRPr="001133A6" w:rsidRDefault="001133A6" w:rsidP="001133A6">
            <w:pPr>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 доля инвалидов, положительно оценивающих уровень доступности приоритетных объектов и услуг в приоритетных сферах жизнедеятельности, в общей численности инвалидов МО ГО «Вуктыл»;</w:t>
            </w:r>
          </w:p>
          <w:p w:rsidR="001133A6" w:rsidRPr="001133A6" w:rsidRDefault="001133A6" w:rsidP="001133A6">
            <w:pPr>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 доля инвалидов, положительно оценивающих отношение населения к проблемам инвалидов, в общей численности опрошенных инвалидов </w:t>
            </w:r>
            <w:r w:rsidRPr="001133A6">
              <w:rPr>
                <w:rFonts w:ascii="Times New Roman" w:hAnsi="Times New Roman" w:cs="Times New Roman"/>
                <w:sz w:val="16"/>
                <w:szCs w:val="16"/>
              </w:rPr>
              <w:t xml:space="preserve">(которые предусмотрены в программе Республики Коми «Доступная среда» на 2016-2020 годы») - </w:t>
            </w:r>
            <w:r w:rsidRPr="001133A6">
              <w:rPr>
                <w:rFonts w:ascii="Times New Roman" w:hAnsi="Times New Roman" w:cs="Times New Roman"/>
                <w:b/>
                <w:i/>
                <w:sz w:val="16"/>
                <w:szCs w:val="16"/>
              </w:rPr>
              <w:t>отсутствуют среди индикаторов муниципальной программы.</w:t>
            </w:r>
          </w:p>
          <w:p w:rsidR="001133A6" w:rsidRPr="001133A6" w:rsidRDefault="001133A6" w:rsidP="001133A6">
            <w:pPr>
              <w:spacing w:after="0" w:line="240" w:lineRule="auto"/>
              <w:ind w:left="144" w:right="60" w:firstLine="283"/>
              <w:jc w:val="both"/>
              <w:rPr>
                <w:rFonts w:ascii="Times New Roman" w:hAnsi="Times New Roman" w:cs="Times New Roman"/>
                <w:sz w:val="16"/>
                <w:szCs w:val="16"/>
              </w:rPr>
            </w:pPr>
            <w:r w:rsidRPr="001133A6">
              <w:rPr>
                <w:rFonts w:ascii="Times New Roman" w:hAnsi="Times New Roman" w:cs="Times New Roman"/>
                <w:sz w:val="16"/>
                <w:szCs w:val="16"/>
              </w:rPr>
              <w:t xml:space="preserve">Данные показатели предусмотрены в </w:t>
            </w:r>
            <w:r w:rsidRPr="001133A6">
              <w:rPr>
                <w:rFonts w:ascii="Times New Roman" w:hAnsi="Times New Roman" w:cs="Times New Roman"/>
                <w:bCs/>
                <w:sz w:val="16"/>
                <w:szCs w:val="16"/>
              </w:rPr>
              <w:t xml:space="preserve">Плане мероприятий МО ГО «Вуктыл» («дорожная карта») «Повышение значений показателей доступности для инвалидов объектов и услуг в установленных сферах деятельности на 2015-2030 годы», утвержденном </w:t>
            </w:r>
            <w:r w:rsidRPr="001133A6">
              <w:rPr>
                <w:rFonts w:ascii="Times New Roman" w:hAnsi="Times New Roman" w:cs="Times New Roman"/>
                <w:sz w:val="16"/>
                <w:szCs w:val="16"/>
              </w:rPr>
              <w:t>постановлением администрации ГО «Вуктыл» №08/389 от 29.08.2016</w:t>
            </w:r>
            <w:r w:rsidRPr="001133A6">
              <w:rPr>
                <w:rFonts w:ascii="Times New Roman" w:hAnsi="Times New Roman" w:cs="Times New Roman"/>
                <w:bCs/>
                <w:sz w:val="16"/>
                <w:szCs w:val="16"/>
              </w:rPr>
              <w:t>.</w:t>
            </w:r>
          </w:p>
          <w:p w:rsidR="001133A6" w:rsidRPr="001133A6" w:rsidRDefault="001133A6" w:rsidP="001133A6">
            <w:pPr>
              <w:spacing w:after="0" w:line="240" w:lineRule="auto"/>
              <w:ind w:left="144" w:right="60" w:firstLine="283"/>
              <w:jc w:val="both"/>
              <w:rPr>
                <w:rFonts w:ascii="Times New Roman" w:hAnsi="Times New Roman" w:cs="Times New Roman"/>
                <w:b/>
                <w:i/>
                <w:sz w:val="16"/>
                <w:szCs w:val="16"/>
                <w:highlight w:val="yellow"/>
              </w:rPr>
            </w:pPr>
            <w:r w:rsidRPr="001133A6">
              <w:rPr>
                <w:rFonts w:ascii="Times New Roman" w:hAnsi="Times New Roman" w:cs="Times New Roman"/>
                <w:b/>
                <w:i/>
                <w:iCs/>
                <w:sz w:val="16"/>
                <w:szCs w:val="16"/>
              </w:rPr>
              <w:t xml:space="preserve">2. </w:t>
            </w:r>
            <w:r w:rsidRPr="001133A6">
              <w:rPr>
                <w:rFonts w:ascii="Times New Roman" w:hAnsi="Times New Roman" w:cs="Times New Roman"/>
                <w:sz w:val="16"/>
                <w:szCs w:val="16"/>
              </w:rPr>
              <w:t xml:space="preserve">В соответствии с программными мероприятиями в целом за отчетный период денежные средства были израсходованы в общей сумме </w:t>
            </w:r>
            <w:r w:rsidRPr="001133A6">
              <w:rPr>
                <w:rFonts w:ascii="Times New Roman" w:hAnsi="Times New Roman" w:cs="Times New Roman"/>
                <w:b/>
                <w:i/>
                <w:sz w:val="16"/>
                <w:szCs w:val="16"/>
              </w:rPr>
              <w:t xml:space="preserve"> 692,6 </w:t>
            </w:r>
            <w:proofErr w:type="spellStart"/>
            <w:r w:rsidRPr="001133A6">
              <w:rPr>
                <w:rFonts w:ascii="Times New Roman" w:hAnsi="Times New Roman" w:cs="Times New Roman"/>
                <w:b/>
                <w:i/>
                <w:sz w:val="16"/>
                <w:szCs w:val="16"/>
              </w:rPr>
              <w:t>тыс.руб</w:t>
            </w:r>
            <w:proofErr w:type="spellEnd"/>
            <w:r w:rsidRPr="001133A6">
              <w:rPr>
                <w:rFonts w:ascii="Times New Roman" w:hAnsi="Times New Roman" w:cs="Times New Roman"/>
                <w:b/>
                <w:i/>
                <w:sz w:val="16"/>
                <w:szCs w:val="16"/>
              </w:rPr>
              <w:t>.:</w:t>
            </w:r>
          </w:p>
          <w:p w:rsidR="001133A6" w:rsidRPr="001133A6" w:rsidRDefault="001133A6" w:rsidP="001133A6">
            <w:pPr>
              <w:pStyle w:val="a3"/>
              <w:numPr>
                <w:ilvl w:val="0"/>
                <w:numId w:val="33"/>
              </w:numPr>
              <w:tabs>
                <w:tab w:val="left" w:pos="-284"/>
              </w:tabs>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в 2015г.:</w:t>
            </w:r>
          </w:p>
          <w:p w:rsidR="001133A6" w:rsidRPr="001133A6" w:rsidRDefault="001133A6" w:rsidP="001133A6">
            <w:pPr>
              <w:autoSpaceDE w:val="0"/>
              <w:autoSpaceDN w:val="0"/>
              <w:adjustRightInd w:val="0"/>
              <w:spacing w:after="0" w:line="240" w:lineRule="auto"/>
              <w:ind w:left="144" w:right="60" w:firstLine="283"/>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на осуществление работ по обустройству тротуаров и пешеходных переходов, расположенных  по адресам: </w:t>
            </w:r>
            <w:proofErr w:type="spellStart"/>
            <w:r w:rsidRPr="001133A6">
              <w:rPr>
                <w:rFonts w:ascii="Times New Roman" w:hAnsi="Times New Roman" w:cs="Times New Roman"/>
                <w:sz w:val="16"/>
                <w:szCs w:val="16"/>
              </w:rPr>
              <w:t>г.Вуктыл</w:t>
            </w:r>
            <w:proofErr w:type="spellEnd"/>
            <w:r w:rsidRPr="001133A6">
              <w:rPr>
                <w:rFonts w:ascii="Times New Roman" w:hAnsi="Times New Roman" w:cs="Times New Roman"/>
                <w:sz w:val="16"/>
                <w:szCs w:val="16"/>
              </w:rPr>
              <w:t xml:space="preserve">, ул. Комсомольская 12; ул. Газовиков, 7 и ул.60 лет Октября, 8, на общую сумму </w:t>
            </w:r>
            <w:r w:rsidRPr="001133A6">
              <w:rPr>
                <w:rFonts w:ascii="Times New Roman" w:hAnsi="Times New Roman" w:cs="Times New Roman"/>
                <w:b/>
                <w:i/>
                <w:sz w:val="16"/>
                <w:szCs w:val="16"/>
              </w:rPr>
              <w:t xml:space="preserve">366,7тыс.руб., </w:t>
            </w:r>
            <w:r w:rsidRPr="001133A6">
              <w:rPr>
                <w:rFonts w:ascii="Times New Roman" w:hAnsi="Times New Roman" w:cs="Times New Roman"/>
                <w:sz w:val="16"/>
                <w:szCs w:val="16"/>
              </w:rPr>
              <w:t>для использования инвалидами ;</w:t>
            </w:r>
          </w:p>
          <w:p w:rsidR="001133A6" w:rsidRPr="001133A6" w:rsidRDefault="001133A6" w:rsidP="001133A6">
            <w:pPr>
              <w:pStyle w:val="a3"/>
              <w:numPr>
                <w:ilvl w:val="0"/>
                <w:numId w:val="33"/>
              </w:numPr>
              <w:tabs>
                <w:tab w:val="left" w:pos="-284"/>
              </w:tabs>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в 2016г.:</w:t>
            </w:r>
          </w:p>
          <w:p w:rsidR="001133A6" w:rsidRPr="001133A6" w:rsidRDefault="001133A6" w:rsidP="001133A6">
            <w:pPr>
              <w:autoSpaceDE w:val="0"/>
              <w:autoSpaceDN w:val="0"/>
              <w:adjustRightInd w:val="0"/>
              <w:spacing w:after="0" w:line="240" w:lineRule="auto"/>
              <w:ind w:left="144" w:right="60" w:firstLine="283"/>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на поставку технических средств реабилитации, находящихся в здании администрации ГО «Вуктыл», на общую сумму </w:t>
            </w:r>
            <w:r w:rsidRPr="001133A6">
              <w:rPr>
                <w:rFonts w:ascii="Times New Roman" w:hAnsi="Times New Roman" w:cs="Times New Roman"/>
                <w:b/>
                <w:i/>
                <w:sz w:val="16"/>
                <w:szCs w:val="16"/>
              </w:rPr>
              <w:t>175,0тыс.руб.;</w:t>
            </w:r>
            <w:r w:rsidRPr="001133A6">
              <w:rPr>
                <w:rFonts w:ascii="Times New Roman" w:hAnsi="Times New Roman" w:cs="Times New Roman"/>
                <w:sz w:val="16"/>
                <w:szCs w:val="16"/>
              </w:rPr>
              <w:t xml:space="preserve"> </w:t>
            </w:r>
          </w:p>
          <w:p w:rsidR="001133A6" w:rsidRPr="001133A6" w:rsidRDefault="001133A6" w:rsidP="001133A6">
            <w:pPr>
              <w:autoSpaceDE w:val="0"/>
              <w:autoSpaceDN w:val="0"/>
              <w:adjustRightInd w:val="0"/>
              <w:spacing w:after="0" w:line="240" w:lineRule="auto"/>
              <w:ind w:left="144" w:right="60" w:firstLine="283"/>
              <w:jc w:val="both"/>
              <w:rPr>
                <w:rFonts w:ascii="Times New Roman" w:hAnsi="Times New Roman" w:cs="Times New Roman"/>
                <w:sz w:val="16"/>
                <w:szCs w:val="16"/>
              </w:rPr>
            </w:pPr>
            <w:r w:rsidRPr="001133A6">
              <w:rPr>
                <w:rFonts w:ascii="Times New Roman" w:hAnsi="Times New Roman" w:cs="Times New Roman"/>
                <w:sz w:val="16"/>
                <w:szCs w:val="16"/>
              </w:rPr>
              <w:t xml:space="preserve">- на осуществление ремонтных работ в санитарном узле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на общую сумму </w:t>
            </w:r>
            <w:r w:rsidRPr="001133A6">
              <w:rPr>
                <w:rFonts w:ascii="Times New Roman" w:hAnsi="Times New Roman" w:cs="Times New Roman"/>
                <w:b/>
                <w:i/>
                <w:sz w:val="16"/>
                <w:szCs w:val="16"/>
              </w:rPr>
              <w:t>149,9тыс.руб.;</w:t>
            </w:r>
          </w:p>
          <w:p w:rsidR="001133A6" w:rsidRPr="001133A6" w:rsidRDefault="001133A6" w:rsidP="001133A6">
            <w:pPr>
              <w:autoSpaceDE w:val="0"/>
              <w:autoSpaceDN w:val="0"/>
              <w:adjustRightInd w:val="0"/>
              <w:spacing w:after="0" w:line="240" w:lineRule="auto"/>
              <w:ind w:left="144" w:right="60" w:firstLine="283"/>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на приобретение дверного звонка с телеуправлением и сверкающей лампочкой на сумму </w:t>
            </w:r>
            <w:r w:rsidRPr="001133A6">
              <w:rPr>
                <w:rFonts w:ascii="Times New Roman" w:hAnsi="Times New Roman" w:cs="Times New Roman"/>
                <w:b/>
                <w:i/>
                <w:sz w:val="16"/>
                <w:szCs w:val="16"/>
              </w:rPr>
              <w:t>1,0тыс.руб.,</w:t>
            </w:r>
            <w:r w:rsidRPr="001133A6">
              <w:rPr>
                <w:rFonts w:ascii="Times New Roman" w:hAnsi="Times New Roman" w:cs="Times New Roman"/>
                <w:sz w:val="16"/>
                <w:szCs w:val="16"/>
              </w:rPr>
              <w:t xml:space="preserve"> установка которого планируется во втором квартале 2017г.</w:t>
            </w:r>
          </w:p>
          <w:p w:rsidR="001133A6" w:rsidRPr="001133A6" w:rsidRDefault="001133A6" w:rsidP="001133A6">
            <w:pPr>
              <w:widowControl w:val="0"/>
              <w:autoSpaceDE w:val="0"/>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3. </w:t>
            </w:r>
            <w:r w:rsidRPr="001133A6">
              <w:rPr>
                <w:rFonts w:ascii="Times New Roman" w:hAnsi="Times New Roman" w:cs="Times New Roman"/>
                <w:sz w:val="16"/>
                <w:szCs w:val="16"/>
              </w:rPr>
              <w:t xml:space="preserve">В ходе проведенной проверки установлен факт отсутствия согласования со стороны  </w:t>
            </w:r>
            <w:proofErr w:type="spellStart"/>
            <w:r w:rsidRPr="001133A6">
              <w:rPr>
                <w:rFonts w:ascii="Times New Roman" w:hAnsi="Times New Roman" w:cs="Times New Roman"/>
                <w:sz w:val="16"/>
                <w:szCs w:val="16"/>
              </w:rPr>
              <w:t>Вуктыльской</w:t>
            </w:r>
            <w:proofErr w:type="spellEnd"/>
            <w:r w:rsidRPr="001133A6">
              <w:rPr>
                <w:rFonts w:ascii="Times New Roman" w:hAnsi="Times New Roman" w:cs="Times New Roman"/>
                <w:sz w:val="16"/>
                <w:szCs w:val="16"/>
              </w:rPr>
              <w:t xml:space="preserve"> общественной организации инвалидов ВГОО КРО ВОИ (далее по тексту – Общество инвалидов) ремонтных работ в августе 2016г. в санитарном узле (для девочек)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и работ, проведенных  в период с октября по ноябрь 2015г., по обустройству тротуаров и пешеходных переходов для использования инвалидами, передвигающимися в креслах-колясках по адресам: Республика Коми, </w:t>
            </w:r>
            <w:proofErr w:type="spellStart"/>
            <w:r w:rsidRPr="001133A6">
              <w:rPr>
                <w:rFonts w:ascii="Times New Roman" w:hAnsi="Times New Roman" w:cs="Times New Roman"/>
                <w:sz w:val="16"/>
                <w:szCs w:val="16"/>
              </w:rPr>
              <w:t>г.Вуктыл</w:t>
            </w:r>
            <w:proofErr w:type="spellEnd"/>
            <w:r w:rsidRPr="001133A6">
              <w:rPr>
                <w:rFonts w:ascii="Times New Roman" w:hAnsi="Times New Roman" w:cs="Times New Roman"/>
                <w:sz w:val="16"/>
                <w:szCs w:val="16"/>
              </w:rPr>
              <w:t xml:space="preserve">, </w:t>
            </w:r>
            <w:proofErr w:type="spellStart"/>
            <w:r w:rsidRPr="001133A6">
              <w:rPr>
                <w:rFonts w:ascii="Times New Roman" w:hAnsi="Times New Roman" w:cs="Times New Roman"/>
                <w:sz w:val="16"/>
                <w:szCs w:val="16"/>
              </w:rPr>
              <w:t>ул.Комсомольская</w:t>
            </w:r>
            <w:proofErr w:type="spellEnd"/>
            <w:r w:rsidRPr="001133A6">
              <w:rPr>
                <w:rFonts w:ascii="Times New Roman" w:hAnsi="Times New Roman" w:cs="Times New Roman"/>
                <w:sz w:val="16"/>
                <w:szCs w:val="16"/>
              </w:rPr>
              <w:t xml:space="preserve">, д.12, </w:t>
            </w:r>
            <w:proofErr w:type="spellStart"/>
            <w:r w:rsidRPr="001133A6">
              <w:rPr>
                <w:rFonts w:ascii="Times New Roman" w:hAnsi="Times New Roman" w:cs="Times New Roman"/>
                <w:sz w:val="16"/>
                <w:szCs w:val="16"/>
              </w:rPr>
              <w:t>ул.Газовиков</w:t>
            </w:r>
            <w:proofErr w:type="spellEnd"/>
            <w:r w:rsidRPr="001133A6">
              <w:rPr>
                <w:rFonts w:ascii="Times New Roman" w:hAnsi="Times New Roman" w:cs="Times New Roman"/>
                <w:sz w:val="16"/>
                <w:szCs w:val="16"/>
              </w:rPr>
              <w:t xml:space="preserve">, д.7, ул.60 лет Октября, д.8, </w:t>
            </w:r>
            <w:r w:rsidRPr="001133A6">
              <w:rPr>
                <w:rFonts w:ascii="Times New Roman" w:hAnsi="Times New Roman" w:cs="Times New Roman"/>
                <w:b/>
                <w:i/>
                <w:sz w:val="16"/>
                <w:szCs w:val="16"/>
              </w:rPr>
              <w:t xml:space="preserve">в нарушение требований </w:t>
            </w:r>
            <w:hyperlink r:id="rId41" w:history="1">
              <w:r w:rsidRPr="001133A6">
                <w:rPr>
                  <w:rFonts w:ascii="Times New Roman" w:hAnsi="Times New Roman" w:cs="Times New Roman"/>
                  <w:b/>
                  <w:i/>
                  <w:sz w:val="16"/>
                  <w:szCs w:val="16"/>
                </w:rPr>
                <w:t>ст.15</w:t>
              </w:r>
            </w:hyperlink>
            <w:r w:rsidRPr="001133A6">
              <w:rPr>
                <w:rFonts w:ascii="Times New Roman" w:hAnsi="Times New Roman" w:cs="Times New Roman"/>
                <w:b/>
                <w:i/>
                <w:sz w:val="16"/>
                <w:szCs w:val="16"/>
              </w:rPr>
              <w:t xml:space="preserve"> Федерального </w:t>
            </w:r>
            <w:hyperlink r:id="rId42" w:history="1">
              <w:r w:rsidRPr="001133A6">
                <w:rPr>
                  <w:rFonts w:ascii="Times New Roman" w:hAnsi="Times New Roman" w:cs="Times New Roman"/>
                  <w:b/>
                  <w:i/>
                  <w:sz w:val="16"/>
                  <w:szCs w:val="16"/>
                </w:rPr>
                <w:t>закон</w:t>
              </w:r>
            </w:hyperlink>
            <w:r w:rsidRPr="001133A6">
              <w:rPr>
                <w:rFonts w:ascii="Times New Roman" w:hAnsi="Times New Roman" w:cs="Times New Roman"/>
                <w:b/>
                <w:i/>
                <w:sz w:val="16"/>
                <w:szCs w:val="16"/>
              </w:rPr>
              <w:t>а от 24.11.1995 № 181-ФЗ.</w:t>
            </w:r>
          </w:p>
          <w:p w:rsidR="001133A6" w:rsidRPr="001133A6" w:rsidRDefault="001133A6" w:rsidP="001133A6">
            <w:pPr>
              <w:autoSpaceDE w:val="0"/>
              <w:autoSpaceDN w:val="0"/>
              <w:adjustRightInd w:val="0"/>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4. </w:t>
            </w:r>
            <w:r w:rsidRPr="001133A6">
              <w:rPr>
                <w:rFonts w:ascii="Times New Roman" w:hAnsi="Times New Roman" w:cs="Times New Roman"/>
                <w:sz w:val="16"/>
                <w:szCs w:val="16"/>
              </w:rPr>
              <w:t xml:space="preserve">Установлен факт отсутствия у входной группы в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устройства беспрепятственного доступа маломобильных групп населения (далее по тексту – МГН), </w:t>
            </w:r>
            <w:r w:rsidRPr="001133A6">
              <w:rPr>
                <w:rFonts w:ascii="Times New Roman" w:hAnsi="Times New Roman" w:cs="Times New Roman"/>
                <w:b/>
                <w:i/>
                <w:sz w:val="16"/>
                <w:szCs w:val="16"/>
              </w:rPr>
              <w:t>в нарушение</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норм Федерального </w:t>
            </w:r>
            <w:hyperlink r:id="rId43" w:history="1">
              <w:r w:rsidRPr="001133A6">
                <w:rPr>
                  <w:rFonts w:ascii="Times New Roman" w:hAnsi="Times New Roman" w:cs="Times New Roman"/>
                  <w:b/>
                  <w:i/>
                  <w:sz w:val="16"/>
                  <w:szCs w:val="16"/>
                </w:rPr>
                <w:t>закон</w:t>
              </w:r>
            </w:hyperlink>
            <w:r w:rsidRPr="001133A6">
              <w:rPr>
                <w:rFonts w:ascii="Times New Roman" w:hAnsi="Times New Roman" w:cs="Times New Roman"/>
                <w:b/>
                <w:i/>
                <w:sz w:val="16"/>
                <w:szCs w:val="16"/>
              </w:rPr>
              <w:t>а от 24.11.1995 № 181-ФЗ.</w:t>
            </w:r>
          </w:p>
          <w:p w:rsidR="001133A6" w:rsidRPr="001133A6" w:rsidRDefault="001133A6" w:rsidP="001133A6">
            <w:pPr>
              <w:autoSpaceDE w:val="0"/>
              <w:autoSpaceDN w:val="0"/>
              <w:adjustRightInd w:val="0"/>
              <w:spacing w:after="0" w:line="240" w:lineRule="auto"/>
              <w:ind w:left="144" w:right="60" w:firstLine="283"/>
              <w:jc w:val="both"/>
              <w:rPr>
                <w:rFonts w:ascii="Times New Roman" w:hAnsi="Times New Roman" w:cs="Times New Roman"/>
                <w:sz w:val="16"/>
                <w:szCs w:val="16"/>
              </w:rPr>
            </w:pPr>
            <w:r w:rsidRPr="001133A6">
              <w:rPr>
                <w:rFonts w:ascii="Times New Roman" w:hAnsi="Times New Roman" w:cs="Times New Roman"/>
                <w:b/>
                <w:i/>
                <w:sz w:val="16"/>
                <w:szCs w:val="16"/>
              </w:rPr>
              <w:t xml:space="preserve">5. </w:t>
            </w:r>
            <w:r w:rsidRPr="001133A6">
              <w:rPr>
                <w:rFonts w:ascii="Times New Roman" w:hAnsi="Times New Roman" w:cs="Times New Roman"/>
                <w:sz w:val="16"/>
                <w:szCs w:val="16"/>
              </w:rPr>
              <w:t xml:space="preserve">При визуальном осмотре результатов выполненных ремонтных работ в санитарном узле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установлено визуальное расхождение объема выполненных работ  по сравнению с перечнем работ, указанных в актах выполненных работ, на общую сумму </w:t>
            </w:r>
            <w:r w:rsidRPr="001133A6">
              <w:rPr>
                <w:rFonts w:ascii="Times New Roman" w:hAnsi="Times New Roman" w:cs="Times New Roman"/>
                <w:b/>
                <w:i/>
                <w:sz w:val="16"/>
                <w:szCs w:val="16"/>
              </w:rPr>
              <w:t>23,8тыс.руб.</w:t>
            </w:r>
          </w:p>
          <w:p w:rsidR="001133A6" w:rsidRPr="001133A6" w:rsidRDefault="001133A6" w:rsidP="001133A6">
            <w:pPr>
              <w:autoSpaceDE w:val="0"/>
              <w:autoSpaceDN w:val="0"/>
              <w:adjustRightInd w:val="0"/>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6. Также установлено, что беспрепятственный доступ</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 в санитарный узел 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 xml:space="preserve"> для МГН при ширине дверного проема 80см и  несоблюдении необходимых размеров кабинок частично не обеспечен для грузного пользователя (</w:t>
            </w:r>
            <w:proofErr w:type="spellStart"/>
            <w:r w:rsidRPr="001133A6">
              <w:rPr>
                <w:rFonts w:ascii="Times New Roman" w:hAnsi="Times New Roman" w:cs="Times New Roman"/>
                <w:b/>
                <w:i/>
                <w:sz w:val="16"/>
                <w:szCs w:val="16"/>
              </w:rPr>
              <w:t>ампутанта</w:t>
            </w:r>
            <w:proofErr w:type="spellEnd"/>
            <w:r w:rsidRPr="001133A6">
              <w:rPr>
                <w:rFonts w:ascii="Times New Roman" w:hAnsi="Times New Roman" w:cs="Times New Roman"/>
                <w:b/>
                <w:i/>
                <w:sz w:val="16"/>
                <w:szCs w:val="16"/>
              </w:rPr>
              <w:t>) с шириной кресла-коляски</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81см. </w:t>
            </w:r>
          </w:p>
          <w:p w:rsidR="001133A6" w:rsidRPr="001133A6" w:rsidRDefault="001133A6" w:rsidP="001133A6">
            <w:pPr>
              <w:autoSpaceDE w:val="0"/>
              <w:autoSpaceDN w:val="0"/>
              <w:adjustRightInd w:val="0"/>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Проведение реконструкции санузла школы осуществлено без согласования с  Обществом инвалидов и без выдачи разрешения Комиссии по землепользованию и застройке на данную реконструкцию.</w:t>
            </w:r>
            <w:r w:rsidRPr="001133A6">
              <w:rPr>
                <w:rFonts w:ascii="Times New Roman" w:hAnsi="Times New Roman" w:cs="Times New Roman"/>
                <w:sz w:val="16"/>
                <w:szCs w:val="16"/>
              </w:rPr>
              <w:t xml:space="preserve"> </w:t>
            </w:r>
          </w:p>
          <w:p w:rsidR="001133A6" w:rsidRPr="001133A6" w:rsidRDefault="001133A6" w:rsidP="001133A6">
            <w:pPr>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Вышеизложенное свидетельствует о необоснованном  расходовании бюджетных средств в размере 149,9тыс.руб., затраченных на проведение реконструкции (ремонтных работ) в санузле 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 xml:space="preserve"> (в </w:t>
            </w:r>
            <w:proofErr w:type="spellStart"/>
            <w:r w:rsidRPr="001133A6">
              <w:rPr>
                <w:rFonts w:ascii="Times New Roman" w:hAnsi="Times New Roman" w:cs="Times New Roman"/>
                <w:b/>
                <w:i/>
                <w:sz w:val="16"/>
                <w:szCs w:val="16"/>
              </w:rPr>
              <w:t>т.ч</w:t>
            </w:r>
            <w:proofErr w:type="spellEnd"/>
            <w:r w:rsidRPr="001133A6">
              <w:rPr>
                <w:rFonts w:ascii="Times New Roman" w:hAnsi="Times New Roman" w:cs="Times New Roman"/>
                <w:b/>
                <w:i/>
                <w:sz w:val="16"/>
                <w:szCs w:val="16"/>
              </w:rPr>
              <w:t xml:space="preserve">. затраченных на установку второго поручня во второй кабине, изначально не соответствующей требованиям СП 59.13330.2012 к утвержденным параметрам кабинок санузла). </w:t>
            </w:r>
          </w:p>
          <w:p w:rsidR="001133A6" w:rsidRPr="001133A6" w:rsidRDefault="001133A6" w:rsidP="001133A6">
            <w:pPr>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7. В ходе контрольного мероприятия установлен факт отсутствия согласования Обществом инвалидов Паспорта доступности объекта социальной инфраструктуры </w:t>
            </w:r>
            <w:r w:rsidRPr="001133A6">
              <w:rPr>
                <w:rFonts w:ascii="Times New Roman" w:hAnsi="Times New Roman" w:cs="Times New Roman"/>
                <w:sz w:val="16"/>
                <w:szCs w:val="16"/>
              </w:rPr>
              <w:t xml:space="preserve">(далее по тексту – ОСИ) </w:t>
            </w:r>
            <w:r w:rsidRPr="001133A6">
              <w:rPr>
                <w:rFonts w:ascii="Times New Roman" w:hAnsi="Times New Roman" w:cs="Times New Roman"/>
                <w:b/>
                <w:i/>
                <w:sz w:val="16"/>
                <w:szCs w:val="16"/>
              </w:rPr>
              <w:t>и мер адаптации ОСИ</w:t>
            </w:r>
            <w:r w:rsidRPr="001133A6">
              <w:rPr>
                <w:rFonts w:ascii="Times New Roman" w:hAnsi="Times New Roman" w:cs="Times New Roman"/>
                <w:sz w:val="16"/>
                <w:szCs w:val="16"/>
              </w:rPr>
              <w:t xml:space="preserve"> у </w:t>
            </w:r>
            <w:r w:rsidRPr="001133A6">
              <w:rPr>
                <w:rFonts w:ascii="Times New Roman" w:hAnsi="Times New Roman" w:cs="Times New Roman"/>
                <w:b/>
                <w:i/>
                <w:sz w:val="16"/>
                <w:szCs w:val="16"/>
              </w:rPr>
              <w:t xml:space="preserve">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w:t>
            </w:r>
          </w:p>
          <w:p w:rsidR="001133A6" w:rsidRPr="001133A6" w:rsidRDefault="001133A6" w:rsidP="001133A6">
            <w:pPr>
              <w:autoSpaceDE w:val="0"/>
              <w:autoSpaceDN w:val="0"/>
              <w:adjustRightInd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По окончании проверки со стороны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Паспорт доступности был направлен в Общество инвалидов на согласование.</w:t>
            </w:r>
          </w:p>
          <w:p w:rsidR="001133A6" w:rsidRPr="001133A6" w:rsidRDefault="001133A6" w:rsidP="001133A6">
            <w:pPr>
              <w:spacing w:after="0" w:line="240" w:lineRule="auto"/>
              <w:ind w:left="144" w:right="60" w:firstLine="283"/>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8. </w:t>
            </w:r>
            <w:r w:rsidRPr="001133A6">
              <w:rPr>
                <w:rFonts w:ascii="Times New Roman" w:hAnsi="Times New Roman" w:cs="Times New Roman"/>
                <w:sz w:val="16"/>
                <w:szCs w:val="16"/>
              </w:rPr>
              <w:t xml:space="preserve">В нарушение ст.711 ГК РФ, пп.2 п.4.2. постановления администрации МР «Вуктыл» от 28.01.2016 №01/47 «О мерах по реализации решения Совета муниципального района «Вуктыл» от 07.12.2015 №34 «О бюджете муниципального образования муниципального района «Вуктыл» на 2016 год и плановый период 2017 и 2018 годов», </w:t>
            </w:r>
            <w:r w:rsidRPr="001133A6">
              <w:rPr>
                <w:rFonts w:ascii="Times New Roman" w:hAnsi="Times New Roman" w:cs="Times New Roman"/>
                <w:b/>
                <w:i/>
                <w:sz w:val="16"/>
                <w:szCs w:val="16"/>
              </w:rPr>
              <w:t xml:space="preserve">при заключении договора подряда </w:t>
            </w:r>
            <w:r w:rsidRPr="001133A6">
              <w:rPr>
                <w:rFonts w:ascii="Times New Roman" w:hAnsi="Times New Roman" w:cs="Times New Roman"/>
                <w:sz w:val="16"/>
                <w:szCs w:val="16"/>
              </w:rPr>
              <w:t xml:space="preserve">на выполнение ремонтных работ в санитарном узле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на общую сумму 90,2тыс.руб.,</w:t>
            </w:r>
            <w:r w:rsidRPr="001133A6">
              <w:rPr>
                <w:rFonts w:ascii="Times New Roman" w:hAnsi="Times New Roman" w:cs="Times New Roman"/>
                <w:b/>
                <w:i/>
                <w:sz w:val="16"/>
                <w:szCs w:val="16"/>
              </w:rPr>
              <w:t xml:space="preserve">  не</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был</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предусмотрен 30-ти процентный размер  авансового платежа  от суммы этого договора, который в дальнейшем фактически был перечислен МКУ «МЦБ» </w:t>
            </w:r>
            <w:r w:rsidRPr="001133A6">
              <w:rPr>
                <w:rFonts w:ascii="Times New Roman" w:hAnsi="Times New Roman" w:cs="Times New Roman"/>
                <w:b/>
                <w:bCs/>
                <w:i/>
                <w:sz w:val="16"/>
                <w:szCs w:val="16"/>
              </w:rPr>
              <w:t>ГО «Вуктыл»</w:t>
            </w:r>
            <w:r w:rsidRPr="001133A6">
              <w:rPr>
                <w:rFonts w:ascii="Times New Roman" w:hAnsi="Times New Roman" w:cs="Times New Roman"/>
                <w:b/>
                <w:i/>
                <w:sz w:val="16"/>
                <w:szCs w:val="16"/>
              </w:rPr>
              <w:t>.</w:t>
            </w:r>
          </w:p>
          <w:p w:rsidR="001133A6" w:rsidRPr="001133A6" w:rsidRDefault="001133A6" w:rsidP="001133A6">
            <w:pPr>
              <w:autoSpaceDE w:val="0"/>
              <w:autoSpaceDN w:val="0"/>
              <w:adjustRightInd w:val="0"/>
              <w:spacing w:after="0" w:line="240" w:lineRule="auto"/>
              <w:ind w:left="144" w:right="60" w:firstLine="283"/>
              <w:jc w:val="both"/>
              <w:rPr>
                <w:rFonts w:ascii="Times New Roman" w:hAnsi="Times New Roman" w:cs="Times New Roman"/>
                <w:sz w:val="16"/>
                <w:szCs w:val="16"/>
              </w:rPr>
            </w:pPr>
            <w:r w:rsidRPr="001133A6">
              <w:rPr>
                <w:rFonts w:ascii="Times New Roman" w:hAnsi="Times New Roman" w:cs="Times New Roman"/>
                <w:b/>
                <w:i/>
                <w:sz w:val="16"/>
                <w:szCs w:val="16"/>
              </w:rPr>
              <w:t>9. Заключенный договор о полной индивидуальной материальной ответственности руководителя МКУ «АХО» перед администрацией ГО «Вуктыл» противоречит нормам действующего законодательства.</w:t>
            </w:r>
          </w:p>
          <w:p w:rsidR="001133A6" w:rsidRPr="001133A6" w:rsidRDefault="001133A6" w:rsidP="001133A6">
            <w:pPr>
              <w:tabs>
                <w:tab w:val="left" w:pos="-567"/>
              </w:tabs>
              <w:autoSpaceDE w:val="0"/>
              <w:autoSpaceDN w:val="0"/>
              <w:adjustRightInd w:val="0"/>
              <w:spacing w:after="0" w:line="240" w:lineRule="auto"/>
              <w:ind w:left="144" w:right="60" w:firstLine="283"/>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10. В нарушение</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п.3 ст.8 </w:t>
            </w:r>
            <w:proofErr w:type="spellStart"/>
            <w:r w:rsidRPr="001133A6">
              <w:rPr>
                <w:rFonts w:ascii="Times New Roman" w:hAnsi="Times New Roman" w:cs="Times New Roman"/>
                <w:b/>
                <w:i/>
                <w:sz w:val="16"/>
                <w:szCs w:val="16"/>
              </w:rPr>
              <w:t>ГрК</w:t>
            </w:r>
            <w:proofErr w:type="spellEnd"/>
            <w:r w:rsidRPr="001133A6">
              <w:rPr>
                <w:rFonts w:ascii="Times New Roman" w:hAnsi="Times New Roman" w:cs="Times New Roman"/>
                <w:b/>
                <w:i/>
                <w:sz w:val="16"/>
                <w:szCs w:val="16"/>
              </w:rPr>
              <w:t xml:space="preserve"> РФ не  утверждены Правила землепользования и застройки МО ГО  «Вуктыл».</w:t>
            </w:r>
          </w:p>
          <w:p w:rsidR="001133A6" w:rsidRPr="001133A6" w:rsidRDefault="001133A6" w:rsidP="001133A6">
            <w:pPr>
              <w:spacing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целях устранения данного нарушения постановлением  администрации ГО «Вуктыл» от 03.10.2016 №10/511 «О подготовке проектов документов территориального планирования и градостроительного зонирования: проектов генерального  плана и правил землепользования и застройки ГО «Вуктыл» утверждены необходимые мероприятия по данному направлению. </w:t>
            </w:r>
          </w:p>
          <w:p w:rsidR="001133A6" w:rsidRPr="001133A6" w:rsidRDefault="001133A6" w:rsidP="001133A6">
            <w:pPr>
              <w:autoSpaceDE w:val="0"/>
              <w:autoSpaceDN w:val="0"/>
              <w:adjustRightInd w:val="0"/>
              <w:spacing w:after="0" w:line="240" w:lineRule="auto"/>
              <w:ind w:firstLine="567"/>
              <w:jc w:val="both"/>
              <w:rPr>
                <w:rFonts w:ascii="Times New Roman" w:hAnsi="Times New Roman" w:cs="Times New Roman"/>
                <w:sz w:val="16"/>
                <w:szCs w:val="16"/>
              </w:rPr>
            </w:pPr>
            <w:r w:rsidRPr="001133A6">
              <w:rPr>
                <w:rFonts w:ascii="Times New Roman" w:hAnsi="Times New Roman" w:cs="Times New Roman"/>
                <w:sz w:val="16"/>
                <w:szCs w:val="16"/>
              </w:rPr>
              <w:t>Решением Совета ГО «Вуктыл» от 20.12.2016 №178 утверждены нормативы градостроительного проектирования ГО «Вуктыл», также решением Совета ГО «Вуктыл» от 14.12.2016  №154 «О бюджете муниципального образования городского округа «Вуктыл» на 2017 год и плановый период 2018 и 2019 годов» на 2017г. предусмотрены финансовые средства на разработку и утверждение генерального плана МО ГО «Вуктыл» и Правил землепользования и застройки МО ГО «Вуктыл».</w:t>
            </w:r>
          </w:p>
          <w:p w:rsidR="001133A6" w:rsidRPr="001133A6" w:rsidRDefault="001133A6" w:rsidP="001133A6">
            <w:pPr>
              <w:autoSpaceDE w:val="0"/>
              <w:autoSpaceDN w:val="0"/>
              <w:adjustRightInd w:val="0"/>
              <w:spacing w:after="0" w:line="240" w:lineRule="auto"/>
              <w:ind w:firstLine="427"/>
              <w:contextualSpacing/>
              <w:jc w:val="both"/>
              <w:rPr>
                <w:rFonts w:ascii="Times New Roman" w:eastAsia="Times New Roman" w:hAnsi="Times New Roman" w:cs="Times New Roman"/>
                <w:b/>
                <w:i/>
                <w:sz w:val="16"/>
                <w:szCs w:val="16"/>
              </w:rPr>
            </w:pPr>
            <w:r w:rsidRPr="001133A6">
              <w:rPr>
                <w:rFonts w:ascii="Times New Roman" w:hAnsi="Times New Roman" w:cs="Times New Roman"/>
                <w:b/>
                <w:i/>
                <w:sz w:val="16"/>
                <w:szCs w:val="16"/>
              </w:rPr>
              <w:t xml:space="preserve">11. </w:t>
            </w:r>
            <w:r w:rsidRPr="001133A6">
              <w:rPr>
                <w:rFonts w:ascii="Times New Roman" w:hAnsi="Times New Roman" w:cs="Times New Roman"/>
                <w:sz w:val="16"/>
                <w:szCs w:val="16"/>
              </w:rPr>
              <w:t xml:space="preserve">В ходе проверки установлен факт отсутствия у входной группы в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устройства беспрепятственного доступа для МГН, что </w:t>
            </w:r>
            <w:r w:rsidRPr="001133A6">
              <w:rPr>
                <w:rFonts w:ascii="Times New Roman" w:hAnsi="Times New Roman" w:cs="Times New Roman"/>
                <w:b/>
                <w:i/>
                <w:sz w:val="16"/>
                <w:szCs w:val="16"/>
              </w:rPr>
              <w:t xml:space="preserve">образует состав административного правонарушения, предусмотренного </w:t>
            </w:r>
            <w:hyperlink r:id="rId44" w:history="1">
              <w:r w:rsidRPr="001133A6">
                <w:rPr>
                  <w:rFonts w:ascii="Times New Roman" w:hAnsi="Times New Roman" w:cs="Times New Roman"/>
                  <w:b/>
                  <w:i/>
                  <w:sz w:val="16"/>
                  <w:szCs w:val="16"/>
                </w:rPr>
                <w:t>ст. 9.13</w:t>
              </w:r>
            </w:hyperlink>
            <w:r w:rsidRPr="001133A6">
              <w:rPr>
                <w:rFonts w:ascii="Times New Roman" w:hAnsi="Times New Roman" w:cs="Times New Roman"/>
                <w:b/>
                <w:i/>
                <w:sz w:val="16"/>
                <w:szCs w:val="16"/>
              </w:rPr>
              <w:t xml:space="preserve"> КоАП РФ, а так же нарушает нормы положений Федерального </w:t>
            </w:r>
            <w:hyperlink r:id="rId45" w:history="1">
              <w:r w:rsidRPr="001133A6">
                <w:rPr>
                  <w:rFonts w:ascii="Times New Roman" w:hAnsi="Times New Roman" w:cs="Times New Roman"/>
                  <w:b/>
                  <w:i/>
                  <w:sz w:val="16"/>
                  <w:szCs w:val="16"/>
                </w:rPr>
                <w:t>закон</w:t>
              </w:r>
            </w:hyperlink>
            <w:r w:rsidRPr="001133A6">
              <w:rPr>
                <w:rFonts w:ascii="Times New Roman" w:hAnsi="Times New Roman" w:cs="Times New Roman"/>
                <w:b/>
                <w:i/>
                <w:sz w:val="16"/>
                <w:szCs w:val="16"/>
              </w:rPr>
              <w:t>а от 24.11.1995 № 181-ФЗ.</w:t>
            </w:r>
          </w:p>
        </w:tc>
      </w:tr>
      <w:tr w:rsidR="001133A6" w:rsidRPr="001133A6" w:rsidTr="001133A6">
        <w:trPr>
          <w:trHeight w:val="419"/>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highlight w:val="yellow"/>
              </w:rPr>
            </w:pPr>
            <w:r w:rsidRPr="001133A6">
              <w:rPr>
                <w:rFonts w:ascii="Times New Roman" w:eastAsia="Times New Roman" w:hAnsi="Times New Roman" w:cs="Times New Roman"/>
                <w:b/>
                <w:bCs/>
                <w:i/>
                <w:sz w:val="16"/>
                <w:szCs w:val="16"/>
              </w:rPr>
              <w:lastRenderedPageBreak/>
              <w:t>Предложения по результатам контрольного мероприятия</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корректно заключать договора подряда (в части указания размера авансового платежа);</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согласовывать с Обществом инвалидов соответствующие  ремонтные работы в виде реконструкций, предусмотренные требованиями </w:t>
            </w:r>
            <w:hyperlink r:id="rId46" w:history="1">
              <w:r w:rsidRPr="001133A6">
                <w:rPr>
                  <w:rFonts w:ascii="Times New Roman" w:hAnsi="Times New Roman" w:cs="Times New Roman"/>
                  <w:sz w:val="16"/>
                  <w:szCs w:val="16"/>
                </w:rPr>
                <w:t>ст.15</w:t>
              </w:r>
            </w:hyperlink>
            <w:r w:rsidRPr="001133A6">
              <w:rPr>
                <w:rFonts w:ascii="Times New Roman" w:hAnsi="Times New Roman" w:cs="Times New Roman"/>
                <w:sz w:val="16"/>
                <w:szCs w:val="16"/>
              </w:rPr>
              <w:t xml:space="preserve"> Федерального </w:t>
            </w:r>
            <w:hyperlink r:id="rId47" w:history="1">
              <w:r w:rsidRPr="001133A6">
                <w:rPr>
                  <w:rFonts w:ascii="Times New Roman" w:hAnsi="Times New Roman" w:cs="Times New Roman"/>
                  <w:sz w:val="16"/>
                  <w:szCs w:val="16"/>
                </w:rPr>
                <w:t>закон</w:t>
              </w:r>
            </w:hyperlink>
            <w:r w:rsidRPr="001133A6">
              <w:rPr>
                <w:rFonts w:ascii="Times New Roman" w:hAnsi="Times New Roman" w:cs="Times New Roman"/>
                <w:sz w:val="16"/>
                <w:szCs w:val="16"/>
              </w:rPr>
              <w:t>а от 24.11.1995 № 181-ФЗ;</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затребовать у подрядчиков  и в последующем осуществлять сохранность представленных актов скрытых работ подрядчиками, журнала учета выполненных работ (форма №КС-6), утвержденного  Постановлением Госкомстата РФ от 30.10.1997 №71а, в котором учитываются все выполненные работы, и на основании которого составляется акт приемки выполненных работ по форме №КС-2 и  справка о стоимости </w:t>
            </w:r>
            <w:r w:rsidRPr="001133A6">
              <w:rPr>
                <w:rFonts w:ascii="Times New Roman" w:hAnsi="Times New Roman" w:cs="Times New Roman"/>
                <w:sz w:val="16"/>
                <w:szCs w:val="16"/>
              </w:rPr>
              <w:lastRenderedPageBreak/>
              <w:t>выполненных работ по форме №КС-3;</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осуществлять строгий контроль за качеством и за выполнением в полном объеме ремонтных работ подрядчиками, в целях исключения фактического занижения объема выполненных работ и исключения случаев некачественного выполнения работ подрядчиками;</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принять соответствующие меры по внесению изменений в технический паспорт здания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в связи с осуществленной реконструкцией санузла.</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Администрации ГО  «Вуктыл»:</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расторгнуть договор №1 от 15.01.2015 о полной индивидуальной материальной ответственности руководителя МКУ «АХО» перед администрацией ГО «Вуктыл»;</w:t>
            </w:r>
          </w:p>
          <w:p w:rsidR="001133A6" w:rsidRPr="001133A6" w:rsidRDefault="001133A6" w:rsidP="001133A6">
            <w:pPr>
              <w:pStyle w:val="afe"/>
              <w:ind w:firstLine="567"/>
              <w:jc w:val="both"/>
              <w:rPr>
                <w:sz w:val="16"/>
                <w:szCs w:val="16"/>
              </w:rPr>
            </w:pPr>
            <w:r w:rsidRPr="001133A6">
              <w:rPr>
                <w:b w:val="0"/>
                <w:sz w:val="16"/>
                <w:szCs w:val="16"/>
              </w:rPr>
              <w:t xml:space="preserve">- подготовить постановление о внесении изменений п.2 раздела 2 </w:t>
            </w:r>
            <w:r w:rsidRPr="001133A6">
              <w:rPr>
                <w:b w:val="0"/>
                <w:bCs/>
                <w:sz w:val="16"/>
                <w:szCs w:val="16"/>
              </w:rPr>
              <w:t xml:space="preserve">Положения о межведомственной комиссии </w:t>
            </w:r>
            <w:r w:rsidRPr="001133A6">
              <w:rPr>
                <w:b w:val="0"/>
                <w:sz w:val="16"/>
                <w:szCs w:val="16"/>
              </w:rPr>
              <w:t xml:space="preserve">по вопросам переустройства, перепланировки и использования жилых и нежилых помещений (домов) на территории МО ГО «Вуктыл», утвержденного постановлением администраций ГО «Вуктыл» от 17.05.2016 №05/47, в части </w:t>
            </w:r>
            <w:r w:rsidRPr="001133A6">
              <w:rPr>
                <w:b w:val="0"/>
                <w:bCs/>
                <w:sz w:val="16"/>
                <w:szCs w:val="16"/>
              </w:rPr>
              <w:t>о</w:t>
            </w:r>
            <w:r w:rsidRPr="001133A6">
              <w:rPr>
                <w:b w:val="0"/>
                <w:sz w:val="16"/>
                <w:szCs w:val="16"/>
              </w:rPr>
              <w:t xml:space="preserve">пределения технической возможности переустройства и перепланировки </w:t>
            </w:r>
            <w:r w:rsidRPr="001133A6">
              <w:rPr>
                <w:i/>
                <w:sz w:val="16"/>
                <w:szCs w:val="16"/>
              </w:rPr>
              <w:t>нежилых помещений</w:t>
            </w:r>
            <w:r w:rsidRPr="001133A6">
              <w:rPr>
                <w:sz w:val="16"/>
                <w:szCs w:val="16"/>
              </w:rPr>
              <w:t>.</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b/>
                <w:bCs/>
                <w:i/>
                <w:sz w:val="16"/>
                <w:szCs w:val="16"/>
              </w:rPr>
            </w:pPr>
            <w:r w:rsidRPr="001133A6">
              <w:rPr>
                <w:rFonts w:ascii="Times New Roman" w:hAnsi="Times New Roman" w:cs="Times New Roman"/>
                <w:b/>
                <w:i/>
                <w:sz w:val="16"/>
                <w:szCs w:val="16"/>
              </w:rPr>
              <w:t xml:space="preserve">МКУ «Межотраслевая централизованная бухгалтерия» </w:t>
            </w:r>
            <w:r w:rsidRPr="001133A6">
              <w:rPr>
                <w:rFonts w:ascii="Times New Roman" w:hAnsi="Times New Roman" w:cs="Times New Roman"/>
                <w:b/>
                <w:bCs/>
                <w:i/>
                <w:sz w:val="16"/>
                <w:szCs w:val="16"/>
              </w:rPr>
              <w:t>ГО «Вуктыл»:</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bCs/>
                <w:sz w:val="16"/>
                <w:szCs w:val="16"/>
              </w:rPr>
            </w:pPr>
            <w:r w:rsidRPr="001133A6">
              <w:rPr>
                <w:rFonts w:ascii="Times New Roman" w:hAnsi="Times New Roman" w:cs="Times New Roman"/>
                <w:bCs/>
                <w:sz w:val="16"/>
                <w:szCs w:val="16"/>
              </w:rPr>
              <w:t>- строго соблюдать условия заключенных договоров в части предварительной оплаты в виде аванса и окончательного расчета;</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bCs/>
                <w:sz w:val="16"/>
                <w:szCs w:val="16"/>
              </w:rPr>
            </w:pPr>
            <w:r w:rsidRPr="001133A6">
              <w:rPr>
                <w:rFonts w:ascii="Times New Roman" w:hAnsi="Times New Roman" w:cs="Times New Roman"/>
                <w:bCs/>
                <w:sz w:val="16"/>
                <w:szCs w:val="16"/>
              </w:rPr>
              <w:t xml:space="preserve">- оказывать консультативную помощь руководителям бюджетных учреждений в части корректного оформления  пунктов договоров связанных с оплатой принятых обязательств.  </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МКУ «Административно-хозяйственный отдел»</w:t>
            </w:r>
            <w:r w:rsidRPr="001133A6">
              <w:rPr>
                <w:rFonts w:ascii="Times New Roman" w:hAnsi="Times New Roman" w:cs="Times New Roman"/>
                <w:sz w:val="16"/>
                <w:szCs w:val="16"/>
              </w:rPr>
              <w:t>:</w:t>
            </w:r>
          </w:p>
          <w:p w:rsidR="001133A6" w:rsidRPr="001133A6" w:rsidRDefault="001133A6" w:rsidP="001133A6">
            <w:pPr>
              <w:widowControl w:val="0"/>
              <w:autoSpaceDE w:val="0"/>
              <w:spacing w:after="0" w:line="240" w:lineRule="auto"/>
              <w:ind w:firstLine="567"/>
              <w:contextualSpacing/>
              <w:jc w:val="both"/>
              <w:rPr>
                <w:rFonts w:ascii="Times New Roman" w:eastAsia="Times New Roman" w:hAnsi="Times New Roman" w:cs="Times New Roman"/>
                <w:sz w:val="16"/>
                <w:szCs w:val="16"/>
              </w:rPr>
            </w:pPr>
            <w:r w:rsidRPr="001133A6">
              <w:rPr>
                <w:rFonts w:ascii="Times New Roman" w:hAnsi="Times New Roman" w:cs="Times New Roman"/>
                <w:sz w:val="16"/>
                <w:szCs w:val="16"/>
              </w:rPr>
              <w:t>- довести до конца работу по внесению соответствующих изменений в Устав МКУ «АХО» в связи с образованием МО ГО «Вуктыл».</w:t>
            </w:r>
          </w:p>
        </w:tc>
      </w:tr>
      <w:tr w:rsidR="001133A6" w:rsidRPr="001133A6" w:rsidTr="001133A6">
        <w:trPr>
          <w:trHeight w:val="693"/>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spacing w:val="-2"/>
                <w:sz w:val="16"/>
                <w:szCs w:val="16"/>
              </w:rPr>
              <w:lastRenderedPageBreak/>
              <w:t xml:space="preserve">Реализация результатов </w:t>
            </w:r>
            <w:r w:rsidRPr="001133A6">
              <w:rPr>
                <w:rFonts w:ascii="Times New Roman" w:eastAsia="Times New Roman" w:hAnsi="Times New Roman" w:cs="Times New Roman"/>
                <w:b/>
                <w:bCs/>
                <w:spacing w:val="-1"/>
                <w:sz w:val="16"/>
                <w:szCs w:val="16"/>
              </w:rPr>
              <w:t>проверки</w:t>
            </w:r>
          </w:p>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suppressAutoHyphens/>
              <w:spacing w:after="0" w:line="240" w:lineRule="auto"/>
              <w:ind w:right="141" w:firstLine="102"/>
              <w:contextualSpacing/>
              <w:jc w:val="both"/>
              <w:textAlignment w:val="baseline"/>
              <w:rPr>
                <w:rFonts w:ascii="Times New Roman" w:eastAsia="Times New Roman" w:hAnsi="Times New Roman" w:cs="Times New Roman"/>
                <w:bCs/>
                <w:sz w:val="16"/>
                <w:szCs w:val="16"/>
              </w:rPr>
            </w:pPr>
            <w:r w:rsidRPr="001133A6">
              <w:rPr>
                <w:rFonts w:ascii="Times New Roman" w:eastAsia="Times New Roman" w:hAnsi="Times New Roman" w:cs="Times New Roman"/>
                <w:bCs/>
                <w:sz w:val="16"/>
                <w:szCs w:val="16"/>
              </w:rPr>
              <w:t>По результатам контрольного мероприятия принято решение н</w:t>
            </w:r>
            <w:r w:rsidRPr="001133A6">
              <w:rPr>
                <w:rFonts w:ascii="Times New Roman" w:eastAsia="Times New Roman" w:hAnsi="Times New Roman" w:cs="Times New Roman"/>
                <w:sz w:val="16"/>
                <w:szCs w:val="16"/>
              </w:rPr>
              <w:t>аправить отчет</w:t>
            </w:r>
            <w:r w:rsidRPr="001133A6">
              <w:rPr>
                <w:rFonts w:ascii="Times New Roman" w:eastAsia="Times New Roman" w:hAnsi="Times New Roman" w:cs="Times New Roman"/>
                <w:bCs/>
                <w:sz w:val="16"/>
                <w:szCs w:val="16"/>
              </w:rPr>
              <w:t>:</w:t>
            </w:r>
          </w:p>
          <w:p w:rsidR="001133A6" w:rsidRPr="001133A6" w:rsidRDefault="001133A6" w:rsidP="001133A6">
            <w:pPr>
              <w:pStyle w:val="a3"/>
              <w:tabs>
                <w:tab w:val="left" w:pos="668"/>
              </w:tabs>
              <w:suppressAutoHyphens/>
              <w:spacing w:after="0" w:line="240" w:lineRule="auto"/>
              <w:ind w:left="0" w:right="141" w:firstLine="102"/>
              <w:jc w:val="both"/>
              <w:textAlignment w:val="baseline"/>
              <w:rPr>
                <w:rFonts w:ascii="Times New Roman" w:eastAsia="Times New Roman" w:hAnsi="Times New Roman" w:cs="Times New Roman"/>
                <w:bCs/>
                <w:sz w:val="16"/>
                <w:szCs w:val="16"/>
              </w:rPr>
            </w:pPr>
            <w:r w:rsidRPr="001133A6">
              <w:rPr>
                <w:rFonts w:ascii="Times New Roman" w:eastAsia="Times New Roman" w:hAnsi="Times New Roman" w:cs="Times New Roman"/>
                <w:bCs/>
                <w:sz w:val="16"/>
                <w:szCs w:val="16"/>
              </w:rPr>
              <w:t>-</w:t>
            </w:r>
            <w:r w:rsidRPr="001133A6">
              <w:rPr>
                <w:rFonts w:ascii="Times New Roman" w:hAnsi="Times New Roman" w:cs="Times New Roman"/>
                <w:sz w:val="16"/>
                <w:szCs w:val="16"/>
              </w:rPr>
              <w:t xml:space="preserve"> в прокуратуру </w:t>
            </w:r>
            <w:proofErr w:type="spellStart"/>
            <w:r w:rsidRPr="001133A6">
              <w:rPr>
                <w:rFonts w:ascii="Times New Roman" w:hAnsi="Times New Roman" w:cs="Times New Roman"/>
                <w:sz w:val="16"/>
                <w:szCs w:val="16"/>
              </w:rPr>
              <w:t>г.Вуктыл</w:t>
            </w:r>
            <w:proofErr w:type="spellEnd"/>
            <w:r w:rsidRPr="001133A6">
              <w:rPr>
                <w:rFonts w:ascii="Times New Roman" w:eastAsia="Times New Roman" w:hAnsi="Times New Roman" w:cs="Times New Roman"/>
                <w:bCs/>
                <w:sz w:val="16"/>
                <w:szCs w:val="16"/>
              </w:rPr>
              <w:t>,</w:t>
            </w:r>
          </w:p>
          <w:p w:rsidR="001133A6" w:rsidRPr="001133A6" w:rsidRDefault="001133A6" w:rsidP="001133A6">
            <w:pPr>
              <w:pStyle w:val="a3"/>
              <w:tabs>
                <w:tab w:val="left" w:pos="668"/>
              </w:tabs>
              <w:suppressAutoHyphens/>
              <w:spacing w:after="0" w:line="240" w:lineRule="auto"/>
              <w:ind w:left="0" w:right="141" w:firstLine="102"/>
              <w:jc w:val="both"/>
              <w:textAlignment w:val="baseline"/>
              <w:rPr>
                <w:rFonts w:ascii="Times New Roman" w:eastAsia="Times New Roman" w:hAnsi="Times New Roman" w:cs="Times New Roman"/>
                <w:sz w:val="16"/>
                <w:szCs w:val="16"/>
              </w:rPr>
            </w:pPr>
            <w:r w:rsidRPr="001133A6">
              <w:rPr>
                <w:rFonts w:ascii="Times New Roman" w:eastAsia="Times New Roman" w:hAnsi="Times New Roman" w:cs="Times New Roman"/>
                <w:bCs/>
                <w:sz w:val="16"/>
                <w:szCs w:val="16"/>
              </w:rPr>
              <w:t>- в Совет ГО «Вуктыл»,</w:t>
            </w:r>
          </w:p>
          <w:p w:rsidR="001133A6" w:rsidRPr="001133A6" w:rsidRDefault="001133A6" w:rsidP="001133A6">
            <w:pPr>
              <w:pStyle w:val="a3"/>
              <w:tabs>
                <w:tab w:val="left" w:pos="668"/>
              </w:tabs>
              <w:suppressAutoHyphens/>
              <w:spacing w:after="0" w:line="240" w:lineRule="auto"/>
              <w:ind w:left="144" w:right="141"/>
              <w:jc w:val="both"/>
              <w:textAlignment w:val="baseline"/>
              <w:rPr>
                <w:rFonts w:ascii="Times New Roman" w:eastAsia="Times New Roman" w:hAnsi="Times New Roman" w:cs="Times New Roman"/>
                <w:bCs/>
                <w:sz w:val="16"/>
                <w:szCs w:val="16"/>
              </w:rPr>
            </w:pPr>
            <w:r w:rsidRPr="001133A6">
              <w:rPr>
                <w:rFonts w:ascii="Times New Roman" w:eastAsia="Times New Roman" w:hAnsi="Times New Roman" w:cs="Times New Roman"/>
                <w:bCs/>
                <w:sz w:val="16"/>
                <w:szCs w:val="16"/>
              </w:rPr>
              <w:t>- в администрацию ГО «Вуктыл»,</w:t>
            </w:r>
          </w:p>
          <w:p w:rsidR="001133A6" w:rsidRPr="001133A6" w:rsidRDefault="001133A6" w:rsidP="001133A6">
            <w:pPr>
              <w:shd w:val="clear" w:color="auto" w:fill="FFFFFF"/>
              <w:tabs>
                <w:tab w:val="left" w:pos="427"/>
              </w:tabs>
              <w:spacing w:after="0" w:line="240" w:lineRule="auto"/>
              <w:ind w:left="144" w:right="142"/>
              <w:contextualSpacing/>
              <w:jc w:val="both"/>
              <w:rPr>
                <w:rFonts w:ascii="Times New Roman" w:hAnsi="Times New Roman" w:cs="Times New Roman"/>
                <w:sz w:val="16"/>
                <w:szCs w:val="16"/>
              </w:rPr>
            </w:pPr>
            <w:r w:rsidRPr="001133A6">
              <w:rPr>
                <w:rFonts w:ascii="Times New Roman" w:hAnsi="Times New Roman" w:cs="Times New Roman"/>
                <w:sz w:val="16"/>
                <w:szCs w:val="16"/>
              </w:rPr>
              <w:t>- Управление образования администрации ГО «Вуктыл»;</w:t>
            </w:r>
          </w:p>
          <w:p w:rsidR="001133A6" w:rsidRPr="001133A6" w:rsidRDefault="001133A6" w:rsidP="001133A6">
            <w:pPr>
              <w:shd w:val="clear" w:color="auto" w:fill="FFFFFF"/>
              <w:tabs>
                <w:tab w:val="left" w:pos="427"/>
              </w:tabs>
              <w:spacing w:after="0" w:line="240" w:lineRule="auto"/>
              <w:ind w:left="144" w:right="142"/>
              <w:contextualSpacing/>
              <w:jc w:val="both"/>
              <w:rPr>
                <w:rFonts w:ascii="Times New Roman" w:hAnsi="Times New Roman" w:cs="Times New Roman"/>
                <w:sz w:val="16"/>
                <w:szCs w:val="16"/>
              </w:rPr>
            </w:pPr>
            <w:r w:rsidRPr="001133A6">
              <w:rPr>
                <w:rFonts w:ascii="Times New Roman" w:hAnsi="Times New Roman" w:cs="Times New Roman"/>
                <w:sz w:val="16"/>
                <w:szCs w:val="16"/>
              </w:rPr>
              <w:t>- МБОУ «Средняя общеобразовательная школа» с. Подчерье;</w:t>
            </w:r>
          </w:p>
          <w:p w:rsidR="001133A6" w:rsidRPr="001133A6" w:rsidRDefault="001133A6" w:rsidP="001133A6">
            <w:pPr>
              <w:shd w:val="clear" w:color="auto" w:fill="FFFFFF"/>
              <w:tabs>
                <w:tab w:val="left" w:pos="427"/>
              </w:tabs>
              <w:spacing w:after="0" w:line="240" w:lineRule="auto"/>
              <w:ind w:left="144" w:right="142"/>
              <w:contextualSpacing/>
              <w:jc w:val="both"/>
              <w:rPr>
                <w:rFonts w:ascii="Times New Roman" w:hAnsi="Times New Roman" w:cs="Times New Roman"/>
                <w:sz w:val="16"/>
                <w:szCs w:val="16"/>
              </w:rPr>
            </w:pPr>
            <w:r w:rsidRPr="001133A6">
              <w:rPr>
                <w:rFonts w:ascii="Times New Roman" w:hAnsi="Times New Roman" w:cs="Times New Roman"/>
                <w:sz w:val="16"/>
                <w:szCs w:val="16"/>
              </w:rPr>
              <w:t>- МКУ «Межотраслевая централизованная бухгалтерия» ГО «Вуктыл»;</w:t>
            </w:r>
          </w:p>
          <w:p w:rsidR="001133A6" w:rsidRPr="001133A6" w:rsidRDefault="001133A6" w:rsidP="001133A6">
            <w:pPr>
              <w:pStyle w:val="a3"/>
              <w:tabs>
                <w:tab w:val="left" w:pos="668"/>
              </w:tabs>
              <w:suppressAutoHyphens/>
              <w:spacing w:after="0" w:line="240" w:lineRule="auto"/>
              <w:ind w:left="144" w:right="141"/>
              <w:jc w:val="both"/>
              <w:textAlignment w:val="baseline"/>
              <w:rPr>
                <w:rFonts w:ascii="Times New Roman" w:eastAsia="Times New Roman" w:hAnsi="Times New Roman" w:cs="Times New Roman"/>
                <w:sz w:val="16"/>
                <w:szCs w:val="16"/>
              </w:rPr>
            </w:pPr>
            <w:r w:rsidRPr="001133A6">
              <w:rPr>
                <w:rFonts w:ascii="Times New Roman" w:hAnsi="Times New Roman" w:cs="Times New Roman"/>
                <w:sz w:val="16"/>
                <w:szCs w:val="16"/>
              </w:rPr>
              <w:t>- МКУ «Административно-хозяйственный отдел».</w:t>
            </w:r>
          </w:p>
        </w:tc>
      </w:tr>
    </w:tbl>
    <w:p w:rsidR="001133A6" w:rsidRPr="001133A6" w:rsidRDefault="001133A6" w:rsidP="001133A6">
      <w:pPr>
        <w:shd w:val="clear" w:color="auto" w:fill="FFFFFF"/>
        <w:spacing w:after="0" w:line="240" w:lineRule="auto"/>
        <w:ind w:right="-2" w:firstLine="567"/>
        <w:rPr>
          <w:rFonts w:ascii="Times New Roman" w:eastAsia="Times New Roman" w:hAnsi="Times New Roman" w:cs="Times New Roman"/>
          <w:sz w:val="16"/>
          <w:szCs w:val="16"/>
        </w:rPr>
      </w:pPr>
    </w:p>
    <w:p w:rsidR="001133A6" w:rsidRPr="001133A6" w:rsidRDefault="001133A6" w:rsidP="001133A6">
      <w:pPr>
        <w:suppressAutoHyphens/>
        <w:spacing w:after="0" w:line="240" w:lineRule="auto"/>
        <w:ind w:right="-2" w:firstLine="567"/>
        <w:contextualSpacing/>
        <w:jc w:val="both"/>
        <w:rPr>
          <w:rFonts w:ascii="Times New Roman" w:eastAsia="Times New Roman" w:hAnsi="Times New Roman" w:cs="Times New Roman"/>
          <w:sz w:val="16"/>
          <w:szCs w:val="16"/>
          <w:lang w:eastAsia="ar-SA"/>
        </w:rPr>
      </w:pPr>
      <w:r w:rsidRPr="001133A6">
        <w:rPr>
          <w:rFonts w:ascii="Times New Roman" w:eastAsia="Times New Roman" w:hAnsi="Times New Roman" w:cs="Times New Roman"/>
          <w:sz w:val="16"/>
          <w:szCs w:val="16"/>
          <w:lang w:eastAsia="ar-SA"/>
        </w:rPr>
        <w:t>По результатам настоящей проверки установлено следующее.</w:t>
      </w:r>
    </w:p>
    <w:p w:rsidR="001133A6" w:rsidRPr="001133A6" w:rsidRDefault="001133A6" w:rsidP="001133A6">
      <w:pPr>
        <w:spacing w:after="0" w:line="240" w:lineRule="auto"/>
        <w:ind w:right="-2" w:firstLine="567"/>
        <w:contextualSpacing/>
        <w:jc w:val="center"/>
        <w:rPr>
          <w:rFonts w:ascii="Times New Roman" w:hAnsi="Times New Roman" w:cs="Times New Roman"/>
          <w:b/>
          <w:i/>
          <w:sz w:val="16"/>
          <w:szCs w:val="16"/>
        </w:rPr>
      </w:pPr>
    </w:p>
    <w:p w:rsidR="001133A6" w:rsidRPr="001133A6" w:rsidRDefault="001133A6" w:rsidP="001133A6">
      <w:pPr>
        <w:spacing w:after="0" w:line="240" w:lineRule="auto"/>
        <w:ind w:right="-2" w:firstLine="567"/>
        <w:contextualSpacing/>
        <w:jc w:val="center"/>
        <w:rPr>
          <w:rFonts w:ascii="Times New Roman" w:hAnsi="Times New Roman" w:cs="Times New Roman"/>
          <w:b/>
          <w:i/>
          <w:sz w:val="16"/>
          <w:szCs w:val="16"/>
        </w:rPr>
      </w:pPr>
      <w:r w:rsidRPr="001133A6">
        <w:rPr>
          <w:rFonts w:ascii="Times New Roman" w:hAnsi="Times New Roman" w:cs="Times New Roman"/>
          <w:b/>
          <w:i/>
          <w:sz w:val="16"/>
          <w:szCs w:val="16"/>
        </w:rPr>
        <w:t xml:space="preserve">1. Анализ правовых и локальных актов, регламентирующих порядок реализации программных мероприятий </w:t>
      </w:r>
    </w:p>
    <w:p w:rsidR="001133A6" w:rsidRPr="001133A6" w:rsidRDefault="001133A6" w:rsidP="001133A6">
      <w:pPr>
        <w:spacing w:after="0" w:line="240" w:lineRule="auto"/>
        <w:ind w:right="-2" w:firstLine="567"/>
        <w:contextualSpacing/>
        <w:jc w:val="center"/>
        <w:rPr>
          <w:rFonts w:ascii="Times New Roman" w:hAnsi="Times New Roman" w:cs="Times New Roman"/>
          <w:sz w:val="16"/>
          <w:szCs w:val="16"/>
          <w:highlight w:val="yellow"/>
        </w:rPr>
      </w:pP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iCs/>
          <w:sz w:val="16"/>
          <w:szCs w:val="16"/>
        </w:rPr>
        <w:t>1.1.</w:t>
      </w:r>
      <w:r w:rsidRPr="001133A6">
        <w:rPr>
          <w:rFonts w:ascii="Times New Roman" w:hAnsi="Times New Roman" w:cs="Times New Roman"/>
          <w:iCs/>
          <w:sz w:val="16"/>
          <w:szCs w:val="16"/>
        </w:rPr>
        <w:t xml:space="preserve"> </w:t>
      </w:r>
      <w:r w:rsidRPr="001133A6">
        <w:rPr>
          <w:rFonts w:ascii="Times New Roman" w:hAnsi="Times New Roman" w:cs="Times New Roman"/>
          <w:sz w:val="16"/>
          <w:szCs w:val="16"/>
        </w:rPr>
        <w:t>В результате проведённого контрольного мероприятия со стороны КСП ГО «Вуктыл» установлено</w:t>
      </w:r>
      <w:r w:rsidRPr="001133A6">
        <w:rPr>
          <w:rFonts w:ascii="Times New Roman" w:eastAsia="Times New Roman" w:hAnsi="Times New Roman" w:cs="Times New Roman"/>
          <w:sz w:val="16"/>
          <w:szCs w:val="16"/>
        </w:rPr>
        <w:t>, что с</w:t>
      </w:r>
      <w:r w:rsidRPr="001133A6">
        <w:rPr>
          <w:rFonts w:ascii="Times New Roman" w:hAnsi="Times New Roman" w:cs="Times New Roman"/>
          <w:sz w:val="16"/>
          <w:szCs w:val="16"/>
        </w:rPr>
        <w:t xml:space="preserve">огласно </w:t>
      </w:r>
      <w:hyperlink r:id="rId48" w:history="1">
        <w:r w:rsidRPr="001133A6">
          <w:rPr>
            <w:rFonts w:ascii="Times New Roman" w:hAnsi="Times New Roman" w:cs="Times New Roman"/>
            <w:sz w:val="16"/>
            <w:szCs w:val="16"/>
          </w:rPr>
          <w:t>Концепции</w:t>
        </w:r>
      </w:hyperlink>
      <w:r w:rsidRPr="001133A6">
        <w:rPr>
          <w:rFonts w:ascii="Times New Roman" w:hAnsi="Times New Roman" w:cs="Times New Roman"/>
          <w:sz w:val="16"/>
          <w:szCs w:val="16"/>
        </w:rPr>
        <w:t xml:space="preserve"> долгосрочного социально-экономического развития Российской Федерации (далее по тексту – РФ) на период до 2020г., утвержденной распоряжением Правительства РФ от 17.11.2008 №1662-р, одними из приоритетных направлений долгосрочной политики социальной поддержки населения являются реабилитация и социальная интеграция инвалидов.</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целях реализации указанных направлений постановлениями Правительства РФ от 15.04.2014 №297  и от 01.12.2015 №1297 были утверждены соответствующие государственные </w:t>
      </w:r>
      <w:hyperlink r:id="rId49" w:history="1">
        <w:r w:rsidRPr="001133A6">
          <w:rPr>
            <w:rFonts w:ascii="Times New Roman" w:hAnsi="Times New Roman" w:cs="Times New Roman"/>
            <w:sz w:val="16"/>
            <w:szCs w:val="16"/>
          </w:rPr>
          <w:t>программы</w:t>
        </w:r>
      </w:hyperlink>
      <w:r w:rsidRPr="001133A6">
        <w:rPr>
          <w:rFonts w:ascii="Times New Roman" w:hAnsi="Times New Roman" w:cs="Times New Roman"/>
          <w:sz w:val="16"/>
          <w:szCs w:val="16"/>
        </w:rPr>
        <w:t xml:space="preserve"> РФ «Доступная среда» на 2013 - 2015 годы и соответственно на 2016-2020 годы, содержащие комплекс мероприятий, направленных на формирование условий для беспрепятственного доступа к приоритетным объектам и услугам в приоритетных сферах жизнедеятельности инвалидов и других МГН.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Ц</w:t>
      </w:r>
      <w:r w:rsidRPr="001133A6">
        <w:rPr>
          <w:rFonts w:ascii="Times New Roman" w:hAnsi="Times New Roman" w:cs="Times New Roman"/>
          <w:iCs/>
          <w:sz w:val="16"/>
          <w:szCs w:val="16"/>
        </w:rPr>
        <w:t xml:space="preserve">елью данных </w:t>
      </w:r>
      <w:r w:rsidRPr="001133A6">
        <w:rPr>
          <w:rFonts w:ascii="Times New Roman" w:hAnsi="Times New Roman" w:cs="Times New Roman"/>
          <w:sz w:val="16"/>
          <w:szCs w:val="16"/>
        </w:rPr>
        <w:t xml:space="preserve">государственных </w:t>
      </w:r>
      <w:hyperlink r:id="rId50" w:history="1">
        <w:r w:rsidRPr="001133A6">
          <w:rPr>
            <w:rFonts w:ascii="Times New Roman" w:hAnsi="Times New Roman" w:cs="Times New Roman"/>
            <w:sz w:val="16"/>
            <w:szCs w:val="16"/>
          </w:rPr>
          <w:t>программ</w:t>
        </w:r>
      </w:hyperlink>
      <w:r w:rsidRPr="001133A6">
        <w:rPr>
          <w:rFonts w:ascii="Times New Roman" w:hAnsi="Times New Roman" w:cs="Times New Roman"/>
          <w:sz w:val="16"/>
          <w:szCs w:val="16"/>
        </w:rPr>
        <w:t xml:space="preserve">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w:t>
      </w:r>
      <w:r w:rsidRPr="001133A6">
        <w:rPr>
          <w:rFonts w:ascii="Times New Roman" w:hAnsi="Times New Roman" w:cs="Times New Roman"/>
          <w:iCs/>
          <w:sz w:val="16"/>
          <w:szCs w:val="16"/>
        </w:rPr>
        <w:t xml:space="preserve"> стало</w:t>
      </w:r>
      <w:r w:rsidRPr="001133A6">
        <w:rPr>
          <w:rFonts w:ascii="Times New Roman" w:hAnsi="Times New Roman" w:cs="Times New Roman"/>
          <w:sz w:val="16"/>
          <w:szCs w:val="16"/>
        </w:rPr>
        <w:t xml:space="preserve"> решение проблем создания условий устойчивого развития доступной среды для инвалидов и других МГН, а также системы комплексной реабилитации и </w:t>
      </w:r>
      <w:proofErr w:type="spellStart"/>
      <w:r w:rsidRPr="001133A6">
        <w:rPr>
          <w:rFonts w:ascii="Times New Roman" w:hAnsi="Times New Roman" w:cs="Times New Roman"/>
          <w:sz w:val="16"/>
          <w:szCs w:val="16"/>
        </w:rPr>
        <w:t>абилитации</w:t>
      </w:r>
      <w:proofErr w:type="spellEnd"/>
      <w:r w:rsidRPr="001133A6">
        <w:rPr>
          <w:rFonts w:ascii="Times New Roman" w:hAnsi="Times New Roman" w:cs="Times New Roman"/>
          <w:sz w:val="16"/>
          <w:szCs w:val="16"/>
        </w:rPr>
        <w:t xml:space="preserve"> инвалидов и детей-инвалидов, которые обеспечиваются путем разработки и внедрения в практику с учетом российского и зарубежного опыта нормативных, технических и организационных решений.</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В соответствии  с Приказом Министерства труда и социальной защиты РФ от 06.12.2012 №575 «Об утверждении примерной программы субъекта Российской Федерации по обеспечению доступности приоритетных объектов и услуг в приоритетных сферах жизнедеятельности инвалидов и других маломобильных групп населения» постановлениями Правительства РК от 30.12.2013 №564 и от 22.04.2016 №211 утверждались программы Республики Коми «Доступная среда»  на 2013 - 2015 годы и соответственно на 2016-2020 годы, предусматривающие обеспечение доступности приоритетных объектов и услуг в приоритетных сферах жизнедеятельности инвалидов и других МГН.</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1.2. </w:t>
      </w:r>
      <w:r w:rsidRPr="001133A6">
        <w:rPr>
          <w:rFonts w:ascii="Times New Roman" w:hAnsi="Times New Roman" w:cs="Times New Roman"/>
          <w:sz w:val="16"/>
          <w:szCs w:val="16"/>
        </w:rPr>
        <w:t xml:space="preserve">В целях осуществления мероприятий, обеспечивающих возможность беспрепятственного доступа инвалидов (детей-инвалидов, инвалидов-колясочников) и других МГН в здания, учреждения МО МР «Вуктыл» путем создания универсальной </w:t>
      </w:r>
      <w:proofErr w:type="spellStart"/>
      <w:r w:rsidRPr="001133A6">
        <w:rPr>
          <w:rFonts w:ascii="Times New Roman" w:hAnsi="Times New Roman" w:cs="Times New Roman"/>
          <w:sz w:val="16"/>
          <w:szCs w:val="16"/>
        </w:rPr>
        <w:t>безбарьерной</w:t>
      </w:r>
      <w:proofErr w:type="spellEnd"/>
      <w:r w:rsidRPr="001133A6">
        <w:rPr>
          <w:rFonts w:ascii="Times New Roman" w:hAnsi="Times New Roman" w:cs="Times New Roman"/>
          <w:sz w:val="16"/>
          <w:szCs w:val="16"/>
        </w:rPr>
        <w:t xml:space="preserve"> среды, позволяющей обеспечить полноценную интеграцию населения с ограниченными возможностями здоровья, администрацией МР «Вуктыл» в период с 2014г. по 2016г. утверждался ряд Подпрограмм  «Доступная среда» в рамках  муниципальных программ МО МР «Вуктыл».</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2015г. в рамках Подпрограммы 7 «Доступная среда» муниципальной программы МР «Вуктыл» «Развитие образования», утвержденной постановлением администрации МР «Вуктыл» от 14.10.2014 №10/1125, изначально предусматривалось 50,0тыс.руб. местного бюджета МО МР «Вуктыл» на разработку проектной документации пандуса для ДС «Солнышко» </w:t>
      </w:r>
      <w:proofErr w:type="spellStart"/>
      <w:r w:rsidRPr="001133A6">
        <w:rPr>
          <w:rFonts w:ascii="Times New Roman" w:hAnsi="Times New Roman" w:cs="Times New Roman"/>
          <w:sz w:val="16"/>
          <w:szCs w:val="16"/>
        </w:rPr>
        <w:t>г.Вуктыл</w:t>
      </w:r>
      <w:proofErr w:type="spellEnd"/>
      <w:r w:rsidRPr="001133A6">
        <w:rPr>
          <w:rFonts w:ascii="Times New Roman" w:hAnsi="Times New Roman" w:cs="Times New Roman"/>
          <w:sz w:val="16"/>
          <w:szCs w:val="16"/>
        </w:rPr>
        <w:t xml:space="preserve">,  но, в связи с дефицитом бюджета МО МР «Вуктыл» в 2015г., данные средства освоены не были, т.к. были перераспределены на иные программные мероприятия. </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2016г. в рамках Подпрограммы 5 «Доступная среда» муниципальной программы МР «Вуктыл» «Социальное развитие и защита населения на 2016 - 2020 годы», утвержденной постановлением администрации МР «Вуктыл» от 14.10.2015 №10/689, было предусмотрено 325,0тыс.руб. местного бюджета МО МР «Вуктыл», 149,9тыс.руб. из которых были израсходованы в  августе 2016г. на адаптацию для людей с ограниченными возможностями и на ремонт санузла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оставшиеся 175,0тыс.руб. были израсходованы в сентябре 2016г. на приобретение технических средств реабилитации (рулевую колонку в сборе и подъемный агрегат лестничного гусеничного подъемника).</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Финансирование мероприятий по созданию условий для получения образования детьми-инвалидами  за счет средств федерального и республиканского бюджетов в период с 2015г. по 2016г. не предусматривалось.</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1.3. </w:t>
      </w:r>
      <w:r w:rsidRPr="001133A6">
        <w:rPr>
          <w:rFonts w:ascii="Times New Roman" w:hAnsi="Times New Roman" w:cs="Times New Roman"/>
          <w:sz w:val="16"/>
          <w:szCs w:val="16"/>
        </w:rPr>
        <w:t>Также постановлением администрации ГП «Вуктыл» от 10.08.2015 №08/396 была утверждена муниципальная целевая программа в МО ГП «Вуктыл» «Доступная среда» на 2015 - 2017 годы» с общим объемом финансирования  366,7тыс.руб. на проведение работ по обустройству тротуаров и пешеходных переходов для пользования инвалидами, передвигающимися в креслах-колясках, и инвалидами с нарушениями зрения и слуха.</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iCs/>
          <w:sz w:val="16"/>
          <w:szCs w:val="16"/>
        </w:rPr>
        <w:t xml:space="preserve">1.4. </w:t>
      </w:r>
      <w:r w:rsidRPr="001133A6">
        <w:rPr>
          <w:rFonts w:ascii="Times New Roman" w:hAnsi="Times New Roman" w:cs="Times New Roman"/>
          <w:sz w:val="16"/>
          <w:szCs w:val="16"/>
        </w:rPr>
        <w:t>В рамках реализации подпрограммы 5 «Доступная среда» муниципальной программы ГО «Вуктыл» «Социальное развитие и защита населения», утвержденной постановлением администрации ГО «Вуктыл» от 14.10.2016 №10/557 (в период с 2017г. по 2019г.),  утвержден перечень целевых показателей (индикаторов) программы.</w:t>
      </w:r>
    </w:p>
    <w:p w:rsidR="001133A6" w:rsidRPr="001133A6" w:rsidRDefault="001133A6" w:rsidP="001133A6">
      <w:pPr>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Тем не менее, существенные целевые индикаторы, соответствующие сути Федерального </w:t>
      </w:r>
      <w:hyperlink r:id="rId51" w:history="1">
        <w:r w:rsidRPr="001133A6">
          <w:rPr>
            <w:rFonts w:ascii="Times New Roman" w:hAnsi="Times New Roman" w:cs="Times New Roman"/>
            <w:b/>
            <w:i/>
            <w:sz w:val="16"/>
            <w:szCs w:val="16"/>
          </w:rPr>
          <w:t>закон</w:t>
        </w:r>
      </w:hyperlink>
      <w:r w:rsidRPr="001133A6">
        <w:rPr>
          <w:rFonts w:ascii="Times New Roman" w:hAnsi="Times New Roman" w:cs="Times New Roman"/>
          <w:b/>
          <w:i/>
          <w:sz w:val="16"/>
          <w:szCs w:val="16"/>
        </w:rPr>
        <w:t xml:space="preserve">а от 24.11.1995 № 181-ФЗ «О социальной защите инвалидов в Российской Федерации» (далее - Федеральный </w:t>
      </w:r>
      <w:hyperlink r:id="rId52" w:history="1">
        <w:r w:rsidRPr="001133A6">
          <w:rPr>
            <w:rFonts w:ascii="Times New Roman" w:hAnsi="Times New Roman" w:cs="Times New Roman"/>
            <w:b/>
            <w:i/>
            <w:sz w:val="16"/>
            <w:szCs w:val="16"/>
          </w:rPr>
          <w:t>закон</w:t>
        </w:r>
      </w:hyperlink>
      <w:r w:rsidRPr="001133A6">
        <w:rPr>
          <w:rFonts w:ascii="Times New Roman" w:hAnsi="Times New Roman" w:cs="Times New Roman"/>
          <w:b/>
          <w:i/>
          <w:sz w:val="16"/>
          <w:szCs w:val="16"/>
        </w:rPr>
        <w:t xml:space="preserve"> от 24.11.1995 № 181-ФЗ),  и которые предусмотрены в программе Республики Коми «Доступная среда» на 2016-2020 годы», утвержденной постановлением Правительства Республики Коми от 22.04.2016 №211, такие как:</w:t>
      </w:r>
    </w:p>
    <w:p w:rsidR="001133A6" w:rsidRPr="001133A6" w:rsidRDefault="001133A6" w:rsidP="001133A6">
      <w:pPr>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доля инвалидов, положительно оценивающих уровень доступности приоритетных объектов и услуг в приоритетных сферах жизнедеятельности, в общей численности инвалидов МО ГО «Вуктыл»;</w:t>
      </w:r>
    </w:p>
    <w:p w:rsidR="001133A6" w:rsidRPr="001133A6" w:rsidRDefault="001133A6" w:rsidP="001133A6">
      <w:pPr>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доля инвалидов, положительно оценивающих отношение населения к проблемам инвалидов, в общей численности опрошенных инвалидов,</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отсутствуют среди индикаторов муниципальной программы ГО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lastRenderedPageBreak/>
        <w:t>В связи с вышеизложенным, необходимо дополнить перечень целевых показателей (индикаторов) подпрограммы 5 «Доступная среда» муниципальной программы ГО «Вуктыл» вышеуказанными отсутствующими целевыми индикаторами.</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Аналогичные целевые показатели (индикаторы) доступности объектов и услуг МО ГО «Вуктыл» для инвалидов на 2015-2030 годы утверждены постановлением администрации ГО  «Вуктыл» № 08/389 от 29.08.2016 «</w:t>
      </w:r>
      <w:r w:rsidRPr="001133A6">
        <w:rPr>
          <w:rFonts w:ascii="Times New Roman" w:hAnsi="Times New Roman" w:cs="Times New Roman"/>
          <w:bCs/>
          <w:sz w:val="16"/>
          <w:szCs w:val="16"/>
        </w:rPr>
        <w:t>Об утверждении Плана мероприятий МО ГО «Вуктыл» («дорожная карта») «Повышение значений показателей доступности для инвалидов объектов и услуг в установленных сферах деятельности на 2015-2030 годы»</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iCs/>
          <w:sz w:val="16"/>
          <w:szCs w:val="16"/>
        </w:rPr>
      </w:pPr>
    </w:p>
    <w:p w:rsidR="001133A6" w:rsidRPr="001133A6" w:rsidRDefault="001133A6" w:rsidP="001133A6">
      <w:pPr>
        <w:spacing w:after="0" w:line="240" w:lineRule="auto"/>
        <w:ind w:right="-2" w:firstLine="567"/>
        <w:contextualSpacing/>
        <w:jc w:val="center"/>
        <w:rPr>
          <w:rFonts w:ascii="Times New Roman" w:hAnsi="Times New Roman" w:cs="Times New Roman"/>
          <w:b/>
          <w:i/>
          <w:sz w:val="16"/>
          <w:szCs w:val="16"/>
          <w:highlight w:val="yellow"/>
        </w:rPr>
      </w:pPr>
      <w:r w:rsidRPr="001133A6">
        <w:rPr>
          <w:rFonts w:ascii="Times New Roman" w:hAnsi="Times New Roman" w:cs="Times New Roman"/>
          <w:b/>
          <w:i/>
          <w:sz w:val="16"/>
          <w:szCs w:val="16"/>
        </w:rPr>
        <w:t>2. Анализ объема средств, выделенных на государственную поддержку инвалидов, в том числе на реализацию государственной программы «Доступная среда» и направленных на соблюдение прав детей-инвалидов на получение образования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iCs/>
          <w:sz w:val="16"/>
          <w:szCs w:val="16"/>
        </w:rPr>
      </w:pP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iCs/>
          <w:sz w:val="16"/>
          <w:szCs w:val="16"/>
        </w:rPr>
        <w:t xml:space="preserve">2.1. </w:t>
      </w:r>
      <w:r w:rsidRPr="001133A6">
        <w:rPr>
          <w:rFonts w:ascii="Times New Roman" w:hAnsi="Times New Roman" w:cs="Times New Roman"/>
          <w:sz w:val="16"/>
          <w:szCs w:val="16"/>
        </w:rPr>
        <w:t>Объем фактически выделенных и использованных бюджетных средств на реализацию программных мероприятий  был предусмотрен соответственно:</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решением Совета ГП «Вуктыл» от 19.12.2014 № 3-20/97 «О бюджете муниципального образования городского поселения «Вуктыл» на 2015 год и плановый период 2016 и 2017 годов»  в общей сумме </w:t>
      </w:r>
      <w:r w:rsidRPr="001133A6">
        <w:rPr>
          <w:rFonts w:ascii="Times New Roman" w:hAnsi="Times New Roman" w:cs="Times New Roman"/>
          <w:b/>
          <w:i/>
          <w:sz w:val="16"/>
          <w:szCs w:val="16"/>
        </w:rPr>
        <w:t xml:space="preserve">366,7тыс.руб. </w:t>
      </w:r>
      <w:r w:rsidRPr="001133A6">
        <w:rPr>
          <w:rFonts w:ascii="Times New Roman" w:hAnsi="Times New Roman" w:cs="Times New Roman"/>
          <w:sz w:val="16"/>
          <w:szCs w:val="16"/>
        </w:rPr>
        <w:t>(256,7тыс.руб. федерального бюджета Российской Федерации; 110,0тыс.руб. местного бюджета МО ГП «Вуктыл»);</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решением Совета МР «Вуктыл» от 10.12.2014 №270 «О бюджете муниципального образования муниципального района «Вуктыл» на 2015 год и плановый период 2016 и 2017 годов» в сумме </w:t>
      </w:r>
      <w:r w:rsidRPr="001133A6">
        <w:rPr>
          <w:rFonts w:ascii="Times New Roman" w:hAnsi="Times New Roman" w:cs="Times New Roman"/>
          <w:b/>
          <w:i/>
          <w:sz w:val="16"/>
          <w:szCs w:val="16"/>
        </w:rPr>
        <w:t xml:space="preserve">256,7тыс.руб. </w:t>
      </w:r>
      <w:r w:rsidRPr="001133A6">
        <w:rPr>
          <w:rFonts w:ascii="Times New Roman" w:hAnsi="Times New Roman" w:cs="Times New Roman"/>
          <w:sz w:val="16"/>
          <w:szCs w:val="16"/>
        </w:rPr>
        <w:t>(средства федерального бюджета Российской Федерации)</w:t>
      </w:r>
      <w:r w:rsidRPr="001133A6">
        <w:rPr>
          <w:rFonts w:ascii="Times New Roman" w:hAnsi="Times New Roman" w:cs="Times New Roman"/>
          <w:b/>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i/>
          <w:sz w:val="16"/>
          <w:szCs w:val="16"/>
        </w:rPr>
      </w:pPr>
      <w:r w:rsidRPr="001133A6">
        <w:rPr>
          <w:rFonts w:ascii="Times New Roman" w:hAnsi="Times New Roman" w:cs="Times New Roman"/>
          <w:sz w:val="16"/>
          <w:szCs w:val="16"/>
        </w:rPr>
        <w:t xml:space="preserve">- решением Совета МР «Вуктыл» от 07.12.2015 №34 «О бюджете муниципального образования муниципального района «Вуктыл» на 2016 год и плановый период 2017 и 2018 годов» в сумме </w:t>
      </w:r>
      <w:r w:rsidRPr="001133A6">
        <w:rPr>
          <w:rFonts w:ascii="Times New Roman" w:hAnsi="Times New Roman" w:cs="Times New Roman"/>
          <w:b/>
          <w:i/>
          <w:sz w:val="16"/>
          <w:szCs w:val="16"/>
        </w:rPr>
        <w:t>325,0тыс.руб</w:t>
      </w:r>
      <w:r w:rsidRPr="001133A6">
        <w:rPr>
          <w:rFonts w:ascii="Times New Roman" w:hAnsi="Times New Roman" w:cs="Times New Roman"/>
          <w:sz w:val="16"/>
          <w:szCs w:val="16"/>
        </w:rPr>
        <w:t>. (средства местного бюджета МО МР «Вуктыл»).</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2.2. </w:t>
      </w:r>
      <w:r w:rsidRPr="001133A6">
        <w:rPr>
          <w:rFonts w:ascii="Times New Roman" w:hAnsi="Times New Roman" w:cs="Times New Roman"/>
          <w:sz w:val="16"/>
          <w:szCs w:val="16"/>
        </w:rPr>
        <w:t>25.08.2015  между Министерством труда и социальной защиты Республики Коми и администрацией МР «Вуктыл» заключено  Соглашение №6256 о предоставлении субсидии (средств федерального бюджета Российской Федерации)</w:t>
      </w:r>
      <w:r w:rsidRPr="001133A6">
        <w:rPr>
          <w:rFonts w:ascii="Times New Roman" w:hAnsi="Times New Roman" w:cs="Times New Roman"/>
          <w:i/>
          <w:sz w:val="16"/>
          <w:szCs w:val="16"/>
        </w:rPr>
        <w:t xml:space="preserve"> </w:t>
      </w:r>
      <w:r w:rsidRPr="001133A6">
        <w:rPr>
          <w:rFonts w:ascii="Times New Roman" w:hAnsi="Times New Roman" w:cs="Times New Roman"/>
          <w:sz w:val="16"/>
          <w:szCs w:val="16"/>
        </w:rPr>
        <w:t>из республиканского бюджета Республики Коми бюджету МО МР «Вуктыл» на реализацию мероприятий, направленных на повышение уровня доступности социальных объектов и услуг в приоритетных сферах жизнедеятельности инвалидов  и других маломобильных групп населения.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Общий объем финансирования в 2015г. составил 366,7тыс.руб.,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xml:space="preserve">. за счет средств федерального бюджета – 256,7тыс.руб. и местного бюджета МО ГП «Вуктыл» - 110,0тыс.руб. Субсидии выделены на обустройство тротуаров и пешеходных переходов для использования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В 2016г. средства из федерального и  из республиканского бюджетов на реализацию аналогичных программ не выделялись.</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2015 г. </w:t>
      </w:r>
      <w:proofErr w:type="spellStart"/>
      <w:r w:rsidRPr="001133A6">
        <w:rPr>
          <w:rFonts w:ascii="Times New Roman" w:hAnsi="Times New Roman" w:cs="Times New Roman"/>
          <w:sz w:val="16"/>
          <w:szCs w:val="16"/>
        </w:rPr>
        <w:t>софинансирование</w:t>
      </w:r>
      <w:proofErr w:type="spellEnd"/>
      <w:r w:rsidRPr="001133A6">
        <w:rPr>
          <w:rFonts w:ascii="Times New Roman" w:hAnsi="Times New Roman" w:cs="Times New Roman"/>
          <w:sz w:val="16"/>
          <w:szCs w:val="16"/>
        </w:rPr>
        <w:t xml:space="preserve"> из бюджета МО ГП «Вуктыл» составило 30,0 %; в 2016г. процент исполнения программных мероприятий за счет средств бюджета МО МР «Вуктыл»  составил 100,0%.</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2.3.</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Факты невозможности использования поддержки в соответствующем финансовом году из-за несвоевременного перечисления бюджетных средств в виду действий (бездействий) </w:t>
      </w:r>
      <w:r w:rsidRPr="001133A6">
        <w:rPr>
          <w:rStyle w:val="-1pt"/>
          <w:rFonts w:eastAsiaTheme="minorEastAsia"/>
          <w:i/>
          <w:color w:val="auto"/>
          <w:sz w:val="16"/>
          <w:szCs w:val="16"/>
        </w:rPr>
        <w:t xml:space="preserve">органов государственной </w:t>
      </w:r>
      <w:r w:rsidRPr="001133A6">
        <w:rPr>
          <w:rFonts w:ascii="Times New Roman" w:hAnsi="Times New Roman" w:cs="Times New Roman"/>
          <w:b/>
          <w:i/>
          <w:sz w:val="16"/>
          <w:szCs w:val="16"/>
        </w:rPr>
        <w:t>власти Республики Коми не установлены.</w:t>
      </w:r>
      <w:r w:rsidRPr="001133A6">
        <w:rPr>
          <w:rFonts w:ascii="Times New Roman" w:hAnsi="Times New Roman" w:cs="Times New Roman"/>
          <w:sz w:val="16"/>
          <w:szCs w:val="16"/>
        </w:rPr>
        <w:t xml:space="preserve">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Установлен факт несвоевременного заключения муниципального контракта от 26.10.2015 со стороны администрации ГП «Вуктыл» на выполнение работ по обустройству тротуаров и пешеходных переходов для пользования инвалидами за счет средств Федерального бюджета.</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2.4. </w:t>
      </w:r>
      <w:r w:rsidRPr="001133A6">
        <w:rPr>
          <w:rStyle w:val="-1pt"/>
          <w:rFonts w:eastAsiaTheme="minorEastAsia"/>
          <w:i/>
          <w:color w:val="auto"/>
          <w:sz w:val="16"/>
          <w:szCs w:val="16"/>
        </w:rPr>
        <w:t xml:space="preserve">Программное мероприятие в рамках реализации Государственной программы осуществлялось </w:t>
      </w:r>
      <w:r w:rsidRPr="001133A6">
        <w:rPr>
          <w:rFonts w:ascii="Times New Roman" w:hAnsi="Times New Roman" w:cs="Times New Roman"/>
          <w:b/>
          <w:i/>
          <w:sz w:val="16"/>
          <w:szCs w:val="16"/>
        </w:rPr>
        <w:t xml:space="preserve">в полном объеме. Факты  финансирования мероприятий за счет средств Федерального бюджета, </w:t>
      </w:r>
      <w:r w:rsidRPr="001133A6">
        <w:rPr>
          <w:rStyle w:val="-1pt"/>
          <w:rFonts w:eastAsiaTheme="minorEastAsia"/>
          <w:i/>
          <w:color w:val="auto"/>
          <w:sz w:val="16"/>
          <w:szCs w:val="16"/>
        </w:rPr>
        <w:t>выделенных учреждениям</w:t>
      </w:r>
      <w:r w:rsidRPr="001133A6">
        <w:rPr>
          <w:rFonts w:ascii="Times New Roman" w:hAnsi="Times New Roman" w:cs="Times New Roman"/>
          <w:b/>
          <w:i/>
          <w:sz w:val="16"/>
          <w:szCs w:val="16"/>
        </w:rPr>
        <w:t>, органам местного самоуправления на текущую деятельность, не установлены.</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2.5. </w:t>
      </w:r>
      <w:r w:rsidRPr="001133A6">
        <w:rPr>
          <w:rFonts w:ascii="Times New Roman" w:hAnsi="Times New Roman" w:cs="Times New Roman"/>
          <w:sz w:val="16"/>
          <w:szCs w:val="16"/>
        </w:rPr>
        <w:t>Факты не освоения выделенных средств и их возврата основному исполнителю в республиканский бюджет РК в период с 2015г. по 2016г. не установлены.</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2015г. администрация МР «Вуктыл» не направляла заявки для </w:t>
      </w:r>
      <w:proofErr w:type="spellStart"/>
      <w:r w:rsidRPr="001133A6">
        <w:rPr>
          <w:rFonts w:ascii="Times New Roman" w:hAnsi="Times New Roman" w:cs="Times New Roman"/>
          <w:sz w:val="16"/>
          <w:szCs w:val="16"/>
        </w:rPr>
        <w:t>софинансирования</w:t>
      </w:r>
      <w:proofErr w:type="spellEnd"/>
      <w:r w:rsidRPr="001133A6">
        <w:rPr>
          <w:rFonts w:ascii="Times New Roman" w:hAnsi="Times New Roman" w:cs="Times New Roman"/>
          <w:sz w:val="16"/>
          <w:szCs w:val="16"/>
        </w:rPr>
        <w:t xml:space="preserve"> из республиканского бюджета РК в адрес Министерства труда, занятости и социальной защиты РК.</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2016г. администрацией ГО «Вуктыл» в  адрес Министерства труда, занятости и социальной защиты РК направлялись заявки для </w:t>
      </w:r>
      <w:proofErr w:type="spellStart"/>
      <w:r w:rsidRPr="001133A6">
        <w:rPr>
          <w:rFonts w:ascii="Times New Roman" w:hAnsi="Times New Roman" w:cs="Times New Roman"/>
          <w:sz w:val="16"/>
          <w:szCs w:val="16"/>
        </w:rPr>
        <w:t>софинансирования</w:t>
      </w:r>
      <w:proofErr w:type="spellEnd"/>
      <w:r w:rsidRPr="001133A6">
        <w:rPr>
          <w:rFonts w:ascii="Times New Roman" w:hAnsi="Times New Roman" w:cs="Times New Roman"/>
          <w:sz w:val="16"/>
          <w:szCs w:val="16"/>
        </w:rPr>
        <w:t xml:space="preserve"> из республиканского бюджета РК программных мероприятий, направленных на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но бюджетные средства из республиканского бюджета РК в 2016г. не поступили. После чего, запланированные для </w:t>
      </w:r>
      <w:proofErr w:type="spellStart"/>
      <w:r w:rsidRPr="001133A6">
        <w:rPr>
          <w:rFonts w:ascii="Times New Roman" w:hAnsi="Times New Roman" w:cs="Times New Roman"/>
          <w:sz w:val="16"/>
          <w:szCs w:val="16"/>
        </w:rPr>
        <w:t>софинансирования</w:t>
      </w:r>
      <w:proofErr w:type="spellEnd"/>
      <w:r w:rsidRPr="001133A6">
        <w:rPr>
          <w:rFonts w:ascii="Times New Roman" w:hAnsi="Times New Roman" w:cs="Times New Roman"/>
          <w:sz w:val="16"/>
          <w:szCs w:val="16"/>
        </w:rPr>
        <w:t xml:space="preserve"> бюджетные средства 2016г. местного бюджета МО МР «Вуктыл» были перераспределены и израсходованы.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Первоначальный объем финансирования предусматривался на 435,0тыс.руб., фактически израсходовано  325,0тыс.руб. или 74,7 %.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Вышеизложенное свидетельствует о факте отказа со стороны органов государственной власти РК в предоставлении субсидий в 2016г.</w:t>
      </w:r>
    </w:p>
    <w:p w:rsidR="001133A6" w:rsidRPr="001133A6" w:rsidRDefault="001133A6" w:rsidP="001133A6">
      <w:pPr>
        <w:pStyle w:val="26"/>
        <w:shd w:val="clear" w:color="auto" w:fill="auto"/>
        <w:tabs>
          <w:tab w:val="left" w:pos="1238"/>
        </w:tabs>
        <w:spacing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Причины не финансирования программных мероприятий в 2015г. и в  2016г. за счет средств республиканского бюджета, а также в 2016г. за счет средств федерального бюджета не установлены. Факты принятия каких-либо мер в связи с этим - не установлены.</w:t>
      </w:r>
    </w:p>
    <w:p w:rsidR="001133A6" w:rsidRPr="001133A6" w:rsidRDefault="001133A6" w:rsidP="001133A6">
      <w:pPr>
        <w:pStyle w:val="26"/>
        <w:shd w:val="clear" w:color="auto" w:fill="auto"/>
        <w:tabs>
          <w:tab w:val="left" w:pos="1238"/>
        </w:tabs>
        <w:spacing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Нарушения условий предоставления средств их получателям в ходе проверки не установлены.</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2.6. </w:t>
      </w:r>
      <w:r w:rsidRPr="001133A6">
        <w:rPr>
          <w:rFonts w:ascii="Times New Roman" w:hAnsi="Times New Roman" w:cs="Times New Roman"/>
          <w:sz w:val="16"/>
          <w:szCs w:val="16"/>
        </w:rPr>
        <w:t>Формирование годового отчета о ходе реализации и оценке эффективности муниципальной программы МР «Вуктыл» за 2015г. осуществлялось в соответствии с Порядком принятия решений о разработке муниципальных программ МР «Вуктыл», их формировании и реализации, утвержденным постановлением администрации МР «Вуктыл» от 30.08.2013 №08/885.</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Оценка эффективности муниципальной программы МР «Вуктыл» и годовая отчетность по фактическому использованию средств федерального, республиканского и местного бюджетов за 2015г. размещена на официальном сайте администрации ГО «Вуктыл» 13.05.2016.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После проведения мониторинга реализации муниципальной программы за 2016г., годовую отчетность и её оценку эффективности также планируется разместить на официальном сайте администрации ГО «Вуктыл», согласно вышеуказанного Порядка.</w:t>
      </w:r>
    </w:p>
    <w:p w:rsidR="001133A6" w:rsidRPr="001133A6" w:rsidRDefault="001133A6" w:rsidP="001133A6">
      <w:pPr>
        <w:pStyle w:val="26"/>
        <w:shd w:val="clear" w:color="auto" w:fill="auto"/>
        <w:tabs>
          <w:tab w:val="left" w:pos="1234"/>
        </w:tabs>
        <w:spacing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По итогам оценки эффективности использования бюджетных средств решения о прекращении реализации программы, либо об изменении объема бюджетных ассигнований не принимались.</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2.7.</w:t>
      </w:r>
      <w:r w:rsidRPr="001133A6">
        <w:rPr>
          <w:rFonts w:ascii="Times New Roman" w:hAnsi="Times New Roman" w:cs="Times New Roman"/>
          <w:i/>
          <w:sz w:val="16"/>
          <w:szCs w:val="16"/>
        </w:rPr>
        <w:t xml:space="preserve"> </w:t>
      </w:r>
      <w:r w:rsidRPr="001133A6">
        <w:rPr>
          <w:rFonts w:ascii="Times New Roman" w:hAnsi="Times New Roman" w:cs="Times New Roman"/>
          <w:sz w:val="16"/>
          <w:szCs w:val="16"/>
        </w:rPr>
        <w:t>В ходе контрольного мероприятия также установлено, что 19.04.2016 Советом ГО «Вуктыл» было принято решение №22 о  ликвидации администрации ГП «Вуктыл». Пунктом 5 настоящего решения установлено, что правопреемником по финансовым обязательствам администрации ГП «Вуктыл» становится администрация ГО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Пунктом 2 решения Совета ГО «Вуктыл» от 19.04.2016 №28 «Об администрации городского округа «Вуктыл» установлено, что  администрация ГО  «Вуктыл» является правопреемником публичных прав и обязанностей администрации ГП «Вуктыл». Тем не менее, вся информация, содержащаяся ранее на официальном сайте администрации ГП «Вуктыл»  в сети Интернет отсутствует, </w:t>
      </w:r>
      <w:r w:rsidRPr="001133A6">
        <w:rPr>
          <w:rFonts w:ascii="Times New Roman" w:hAnsi="Times New Roman" w:cs="Times New Roman"/>
          <w:b/>
          <w:i/>
          <w:sz w:val="16"/>
          <w:szCs w:val="16"/>
        </w:rPr>
        <w:t xml:space="preserve">чем нарушены нормы Федерального закона от 09.02.2009 №8-ФЗ «Об обеспечении доступа к информации о деятельности государственных органов и органов местного самоуправления», т.к. отсутствует возможность установить факт своевременного размещения (размещения в полном объеме) отчета об исполнении данной программы.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iCs/>
          <w:sz w:val="16"/>
          <w:szCs w:val="16"/>
        </w:rPr>
        <w:t xml:space="preserve">2.8. </w:t>
      </w:r>
      <w:r w:rsidRPr="001133A6">
        <w:rPr>
          <w:rFonts w:ascii="Times New Roman" w:hAnsi="Times New Roman" w:cs="Times New Roman"/>
          <w:sz w:val="16"/>
          <w:szCs w:val="16"/>
        </w:rPr>
        <w:t xml:space="preserve">Отчет о реализации муниципальной программы МР «Вуктыл» 2015г. размещен на официальном сайте администрации ГО «Вуктыл» </w:t>
      </w:r>
      <w:r w:rsidRPr="001133A6">
        <w:rPr>
          <w:rFonts w:ascii="Times New Roman" w:hAnsi="Times New Roman" w:cs="Times New Roman"/>
          <w:b/>
          <w:i/>
          <w:sz w:val="16"/>
          <w:szCs w:val="16"/>
        </w:rPr>
        <w:t>13.05.2016</w:t>
      </w:r>
      <w:r w:rsidRPr="001133A6">
        <w:rPr>
          <w:rFonts w:ascii="Times New Roman" w:hAnsi="Times New Roman" w:cs="Times New Roman"/>
          <w:sz w:val="16"/>
          <w:szCs w:val="16"/>
        </w:rPr>
        <w:t xml:space="preserve"> в соответствии с п.50 Порядка принятия решений о разработке муниципальных программ МР «Вуктыл», их формировании и реализации, утвержденного Постановлением администрации МР «Вуктыл» от 30.08.2013 №08/885.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iCs/>
          <w:sz w:val="16"/>
          <w:szCs w:val="16"/>
        </w:rPr>
        <w:t>Тем не менее, в</w:t>
      </w:r>
      <w:r w:rsidRPr="001133A6">
        <w:rPr>
          <w:rFonts w:ascii="Times New Roman" w:hAnsi="Times New Roman" w:cs="Times New Roman"/>
          <w:b/>
          <w:i/>
          <w:sz w:val="16"/>
          <w:szCs w:val="16"/>
        </w:rPr>
        <w:t xml:space="preserve"> части указания определенного срока (даты) размещения данного отчета вышеуказанный Порядок требований не содержит (в </w:t>
      </w:r>
      <w:proofErr w:type="spellStart"/>
      <w:r w:rsidRPr="001133A6">
        <w:rPr>
          <w:rFonts w:ascii="Times New Roman" w:hAnsi="Times New Roman" w:cs="Times New Roman"/>
          <w:b/>
          <w:i/>
          <w:sz w:val="16"/>
          <w:szCs w:val="16"/>
        </w:rPr>
        <w:t>т.ч</w:t>
      </w:r>
      <w:proofErr w:type="spellEnd"/>
      <w:r w:rsidRPr="001133A6">
        <w:rPr>
          <w:rFonts w:ascii="Times New Roman" w:hAnsi="Times New Roman" w:cs="Times New Roman"/>
          <w:b/>
          <w:i/>
          <w:sz w:val="16"/>
          <w:szCs w:val="16"/>
        </w:rPr>
        <w:t xml:space="preserve">. и о размещении годовых отчетов об исполнении муниципальных программ за 2016г. в текущем 2017г.).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iCs/>
          <w:sz w:val="16"/>
          <w:szCs w:val="16"/>
        </w:rPr>
      </w:pPr>
      <w:r w:rsidRPr="001133A6">
        <w:rPr>
          <w:rFonts w:ascii="Times New Roman" w:hAnsi="Times New Roman" w:cs="Times New Roman"/>
          <w:sz w:val="16"/>
          <w:szCs w:val="16"/>
        </w:rPr>
        <w:t xml:space="preserve">Пунктом 61 нового Порядка принятия решений о разработке муниципальных программ ГО «Вуктыл», их формирования и реализации, утвержденного постановлением администрации ГО «Вуктыл» от 03.10.2016 №10/509, установлено требование начиная с 2017г. о размещении годовых отчетов об исполнении муниципальных программ на официальном сайте администрации ГО «Вуктыл» </w:t>
      </w:r>
      <w:r w:rsidRPr="001133A6">
        <w:rPr>
          <w:rFonts w:ascii="Times New Roman" w:hAnsi="Times New Roman" w:cs="Times New Roman"/>
          <w:b/>
          <w:i/>
          <w:sz w:val="16"/>
          <w:szCs w:val="16"/>
        </w:rPr>
        <w:t>до двадцатого апреля года, следующего за отчетным</w:t>
      </w:r>
      <w:r w:rsidRPr="001133A6">
        <w:rPr>
          <w:rFonts w:ascii="Times New Roman" w:hAnsi="Times New Roman" w:cs="Times New Roman"/>
          <w:sz w:val="16"/>
          <w:szCs w:val="16"/>
        </w:rPr>
        <w:t>.</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p>
    <w:p w:rsidR="001133A6" w:rsidRPr="001133A6" w:rsidRDefault="001133A6" w:rsidP="001133A6">
      <w:pPr>
        <w:spacing w:after="0" w:line="240" w:lineRule="auto"/>
        <w:ind w:right="-2" w:firstLine="567"/>
        <w:contextualSpacing/>
        <w:jc w:val="center"/>
        <w:rPr>
          <w:rFonts w:ascii="Times New Roman" w:hAnsi="Times New Roman" w:cs="Times New Roman"/>
          <w:b/>
          <w:i/>
          <w:sz w:val="16"/>
          <w:szCs w:val="16"/>
        </w:rPr>
      </w:pPr>
      <w:r w:rsidRPr="001133A6">
        <w:rPr>
          <w:rFonts w:ascii="Times New Roman" w:hAnsi="Times New Roman" w:cs="Times New Roman"/>
          <w:b/>
          <w:i/>
          <w:sz w:val="16"/>
          <w:szCs w:val="16"/>
        </w:rPr>
        <w:lastRenderedPageBreak/>
        <w:t>3. Проверка законности и результативности использования бюджетных средств в рамках реализации программных мероприятий</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p>
    <w:p w:rsidR="001133A6" w:rsidRPr="001133A6" w:rsidRDefault="001133A6" w:rsidP="001133A6">
      <w:pPr>
        <w:tabs>
          <w:tab w:val="left" w:pos="993"/>
        </w:tabs>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3.1.</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В 2015г.</w:t>
      </w:r>
      <w:r w:rsidRPr="001133A6">
        <w:rPr>
          <w:rFonts w:ascii="Times New Roman" w:hAnsi="Times New Roman" w:cs="Times New Roman"/>
          <w:sz w:val="16"/>
          <w:szCs w:val="16"/>
        </w:rPr>
        <w:t xml:space="preserve"> выделенная субсидия своевременно была перечислена Министерством труда и социальной защиты  Республики Коми для администрации МР «Вуктыл» платежным поручением от 26.08.2015 № 850 в сумме 256,7тыс.руб. 05.11.2015 администрация МР «Вуктыл» перечислила их в полном объеме администрации ГП «Вуктыл» платежным поручение №373188. </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Администрацией ГП «Вуктыл» данные бюджетные средства в полном объеме были перечислены на расчетный счет ООО «</w:t>
      </w:r>
      <w:proofErr w:type="spellStart"/>
      <w:r w:rsidRPr="001133A6">
        <w:rPr>
          <w:rFonts w:ascii="Times New Roman" w:hAnsi="Times New Roman" w:cs="Times New Roman"/>
          <w:sz w:val="16"/>
          <w:szCs w:val="16"/>
        </w:rPr>
        <w:t>Вуктылстройсервис</w:t>
      </w:r>
      <w:proofErr w:type="spellEnd"/>
      <w:r w:rsidRPr="001133A6">
        <w:rPr>
          <w:rFonts w:ascii="Times New Roman" w:hAnsi="Times New Roman" w:cs="Times New Roman"/>
          <w:sz w:val="16"/>
          <w:szCs w:val="16"/>
        </w:rPr>
        <w:t>» платежным поручением №411825 от 16.11.2015.</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По результатам исполнения программного мероприятия  в рамках заключенного муниципального контракта № 250/2 от 26.10.2015г. между администрацией ГП «Вуктыл» и ООО «</w:t>
      </w:r>
      <w:proofErr w:type="spellStart"/>
      <w:r w:rsidRPr="001133A6">
        <w:rPr>
          <w:rFonts w:ascii="Times New Roman" w:hAnsi="Times New Roman" w:cs="Times New Roman"/>
          <w:sz w:val="16"/>
          <w:szCs w:val="16"/>
        </w:rPr>
        <w:t>Вуктылстройсервис</w:t>
      </w:r>
      <w:proofErr w:type="spellEnd"/>
      <w:r w:rsidRPr="001133A6">
        <w:rPr>
          <w:rFonts w:ascii="Times New Roman" w:hAnsi="Times New Roman" w:cs="Times New Roman"/>
          <w:sz w:val="16"/>
          <w:szCs w:val="16"/>
        </w:rPr>
        <w:t xml:space="preserve">», произведены работы на сумму 366,7тыс.руб. по обустройству тротуаров и пешеходных переходов для использования инвалидами, передвигающимися в креслах-колясках, и инвалидами с нарушениями зрения и слуха по адресам: </w:t>
      </w:r>
      <w:proofErr w:type="spellStart"/>
      <w:r w:rsidRPr="001133A6">
        <w:rPr>
          <w:rFonts w:ascii="Times New Roman" w:hAnsi="Times New Roman" w:cs="Times New Roman"/>
          <w:sz w:val="16"/>
          <w:szCs w:val="16"/>
        </w:rPr>
        <w:t>г.Вуктыл</w:t>
      </w:r>
      <w:proofErr w:type="spellEnd"/>
      <w:r w:rsidRPr="001133A6">
        <w:rPr>
          <w:rFonts w:ascii="Times New Roman" w:hAnsi="Times New Roman" w:cs="Times New Roman"/>
          <w:sz w:val="16"/>
          <w:szCs w:val="16"/>
        </w:rPr>
        <w:t>, ул. Комсомольская 12; ул. Газовиков, 7 и ул.60 лет Октября, 8.</w:t>
      </w:r>
    </w:p>
    <w:p w:rsidR="001133A6" w:rsidRPr="001133A6" w:rsidRDefault="001133A6" w:rsidP="001133A6">
      <w:pPr>
        <w:widowControl w:val="0"/>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Целевой показатель результативности использования субсидии - «Доля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достигнут на 100%. </w:t>
      </w:r>
    </w:p>
    <w:p w:rsidR="001133A6" w:rsidRPr="001133A6" w:rsidRDefault="001133A6" w:rsidP="001133A6">
      <w:pPr>
        <w:pStyle w:val="26"/>
        <w:shd w:val="clear" w:color="auto" w:fill="auto"/>
        <w:tabs>
          <w:tab w:val="left" w:pos="1234"/>
        </w:tabs>
        <w:spacing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Тем не менее, фактически проверить использование администрацией ГП «Вуктыл» средств федерального бюджета в объеме 256,7тыс.руб., доведенных на реализацию программы, не представляется возможным в настоящее зимнее время года, т.к. обустроенные тротуары и пешеходные переходы покрыты снежным покровом.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В 2016г.</w:t>
      </w:r>
      <w:r w:rsidRPr="001133A6">
        <w:rPr>
          <w:rFonts w:ascii="Times New Roman" w:hAnsi="Times New Roman" w:cs="Times New Roman"/>
          <w:sz w:val="16"/>
          <w:szCs w:val="16"/>
        </w:rPr>
        <w:t xml:space="preserve"> были заключены договора:</w:t>
      </w:r>
    </w:p>
    <w:p w:rsidR="001133A6" w:rsidRPr="001133A6" w:rsidRDefault="001133A6" w:rsidP="001133A6">
      <w:pPr>
        <w:pStyle w:val="a3"/>
        <w:numPr>
          <w:ilvl w:val="0"/>
          <w:numId w:val="33"/>
        </w:numPr>
        <w:autoSpaceDE w:val="0"/>
        <w:autoSpaceDN w:val="0"/>
        <w:adjustRightInd w:val="0"/>
        <w:spacing w:after="0" w:line="240" w:lineRule="auto"/>
        <w:ind w:left="0" w:right="-2" w:firstLine="567"/>
        <w:jc w:val="both"/>
        <w:rPr>
          <w:rFonts w:ascii="Times New Roman" w:hAnsi="Times New Roman" w:cs="Times New Roman"/>
          <w:sz w:val="16"/>
          <w:szCs w:val="16"/>
        </w:rPr>
      </w:pPr>
      <w:r w:rsidRPr="001133A6">
        <w:rPr>
          <w:rFonts w:ascii="Times New Roman" w:hAnsi="Times New Roman" w:cs="Times New Roman"/>
          <w:sz w:val="16"/>
          <w:szCs w:val="16"/>
        </w:rPr>
        <w:t>между администрацией ГО «Вуктыл» и ФГУП «Сыктывкарское протезно-ортопедическое предприятие Министерства труда и социальной защиты РФ»:</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б/н от 06.09.2016 на поставку технических средств реабилитации на сумму 76,0тыс.руб. (рулевой колонки в сборе (захваты, ремни безопасности, фиксатор, кнопка аварийной остановки, переключатель движения);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б/н от 06.09.2016 на поставку технических средств реабилитации на сумму 99,0тыс.руб. (подъемного агрегата лестничного гусеничного подъемника «БАРС-УГП 130-1);</w:t>
      </w:r>
    </w:p>
    <w:p w:rsidR="001133A6" w:rsidRPr="001133A6" w:rsidRDefault="001133A6" w:rsidP="001133A6">
      <w:pPr>
        <w:pStyle w:val="a3"/>
        <w:numPr>
          <w:ilvl w:val="0"/>
          <w:numId w:val="33"/>
        </w:numPr>
        <w:autoSpaceDE w:val="0"/>
        <w:autoSpaceDN w:val="0"/>
        <w:adjustRightInd w:val="0"/>
        <w:spacing w:after="0" w:line="240" w:lineRule="auto"/>
        <w:ind w:left="0" w:right="-2" w:firstLine="567"/>
        <w:jc w:val="both"/>
        <w:rPr>
          <w:rFonts w:ascii="Times New Roman" w:hAnsi="Times New Roman" w:cs="Times New Roman"/>
          <w:sz w:val="16"/>
          <w:szCs w:val="16"/>
        </w:rPr>
      </w:pPr>
      <w:r w:rsidRPr="001133A6">
        <w:rPr>
          <w:rFonts w:ascii="Times New Roman" w:hAnsi="Times New Roman" w:cs="Times New Roman"/>
          <w:sz w:val="16"/>
          <w:szCs w:val="16"/>
        </w:rPr>
        <w:t xml:space="preserve">между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и ИП </w:t>
      </w:r>
      <w:proofErr w:type="spellStart"/>
      <w:r w:rsidRPr="001133A6">
        <w:rPr>
          <w:rFonts w:ascii="Times New Roman" w:hAnsi="Times New Roman" w:cs="Times New Roman"/>
          <w:sz w:val="16"/>
          <w:szCs w:val="16"/>
        </w:rPr>
        <w:t>Осматеску</w:t>
      </w:r>
      <w:proofErr w:type="spellEnd"/>
      <w:r w:rsidRPr="001133A6">
        <w:rPr>
          <w:rFonts w:ascii="Times New Roman" w:hAnsi="Times New Roman" w:cs="Times New Roman"/>
          <w:sz w:val="16"/>
          <w:szCs w:val="16"/>
        </w:rPr>
        <w:t xml:space="preserve"> С.С. №№15, 16, 17 от 09.08.2016  на осуществление ремонтных работ в санитарном узле (для девочек) на общую сумму 149,9тыс.руб.</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На основании акта визуального освидетельствования  от 06.02.2017 (являющегося приложением №2 к акту проверки) в рамках заключенных договоров с ФГУП «Сыктывкарское протезно-ортопедическое предприятие Министерства труда и социальной защиты РФ» подъемный агрегат лестничного подъемника БАРС-УГП 130-1 в сборе с рулевой колонкой для осуществления транспортировки и поднятия по лестницам кресел-колясок с маломобильным человеком (на которых указаны инвентарные номера 013.80076 и 013.80075 соответственно) находятся в рабочем состоянии.</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В рамках реализации беспрепятственного доступа к зданию администрации ГО «Вуктыл» в 2016г.  за счет средств местного бюджета МО МР «Вуктыл» в размере  1,0тыс.руб. приобретен дверной звонок с телеуправлением и сверкающей лампочкой «</w:t>
      </w:r>
      <w:proofErr w:type="spellStart"/>
      <w:r w:rsidRPr="001133A6">
        <w:rPr>
          <w:rFonts w:ascii="Times New Roman" w:hAnsi="Times New Roman" w:cs="Times New Roman"/>
          <w:sz w:val="16"/>
          <w:szCs w:val="16"/>
          <w:lang w:val="en-US"/>
        </w:rPr>
        <w:t>Luckarm</w:t>
      </w:r>
      <w:proofErr w:type="spellEnd"/>
      <w:r w:rsidRPr="001133A6">
        <w:rPr>
          <w:rFonts w:ascii="Times New Roman" w:hAnsi="Times New Roman" w:cs="Times New Roman"/>
          <w:sz w:val="16"/>
          <w:szCs w:val="16"/>
        </w:rPr>
        <w:t xml:space="preserve">», состоящей из передатчика (прикрепленного к табличке с опознавательным знаком </w:t>
      </w:r>
      <w:r w:rsidRPr="001133A6">
        <w:rPr>
          <w:rStyle w:val="af9"/>
          <w:rFonts w:ascii="Times New Roman" w:hAnsi="Times New Roman" w:cs="Times New Roman"/>
          <w:bCs/>
          <w:sz w:val="16"/>
          <w:szCs w:val="16"/>
          <w:shd w:val="clear" w:color="auto" w:fill="FFFFFF"/>
        </w:rPr>
        <w:t>«Инвалид»)</w:t>
      </w:r>
      <w:r w:rsidRPr="001133A6">
        <w:rPr>
          <w:rFonts w:ascii="Times New Roman" w:hAnsi="Times New Roman" w:cs="Times New Roman"/>
          <w:sz w:val="16"/>
          <w:szCs w:val="16"/>
        </w:rPr>
        <w:t xml:space="preserve"> и приемника. Установка данной системы планируется во втором квартале 2017г. в рамках подпрограммы «Доступная среда».</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iCs/>
          <w:sz w:val="16"/>
          <w:szCs w:val="16"/>
        </w:rPr>
      </w:pPr>
      <w:r w:rsidRPr="001133A6">
        <w:rPr>
          <w:rFonts w:ascii="Times New Roman" w:hAnsi="Times New Roman" w:cs="Times New Roman"/>
          <w:sz w:val="16"/>
          <w:szCs w:val="16"/>
        </w:rPr>
        <w:t>В ходе проверки установлено, что по состоянию на 06.02.2017 все работники вахты здания администрации ГО «Вуктыл» ознакомлены с Инструкцией «О порядке действий персонала работников вахты здания администрации ГО «Вуктыл» при пользовании лестничным подъемником для инвалидов» и с Инструкцией «О порядке действий персонала работников вахты здания администрации ГО «Вуктыл» при вызове кнопкой вызова лицами с ограниченными возможностями (инвалидами)».</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3.2. </w:t>
      </w:r>
      <w:r w:rsidRPr="001133A6">
        <w:rPr>
          <w:rFonts w:ascii="Times New Roman" w:hAnsi="Times New Roman" w:cs="Times New Roman"/>
          <w:sz w:val="16"/>
          <w:szCs w:val="16"/>
        </w:rPr>
        <w:t xml:space="preserve">При визуальном осмотре 03.02.2017 (акт осмотра №1 к акту проверки) результатов выполненных ремонтных работ в санитарном узле (для девочек)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в рамках заключенных договоров подряда  №№15, 16, 17 от 09.08.2016, </w:t>
      </w:r>
      <w:r w:rsidRPr="001133A6">
        <w:rPr>
          <w:rFonts w:ascii="Times New Roman" w:hAnsi="Times New Roman" w:cs="Times New Roman"/>
          <w:b/>
          <w:i/>
          <w:sz w:val="16"/>
          <w:szCs w:val="16"/>
        </w:rPr>
        <w:t>установлено визуальное расхождение объема выполненных работ  при осмотре санузла по сравнению с перечнем работ, указанных в акте выполненных работ, на общую сумму 23,8тыс.руб.:</w:t>
      </w:r>
    </w:p>
    <w:p w:rsidR="001133A6" w:rsidRPr="001133A6" w:rsidRDefault="001133A6" w:rsidP="001133A6">
      <w:pPr>
        <w:pStyle w:val="a3"/>
        <w:widowControl w:val="0"/>
        <w:numPr>
          <w:ilvl w:val="0"/>
          <w:numId w:val="33"/>
        </w:numPr>
        <w:autoSpaceDE w:val="0"/>
        <w:spacing w:after="0" w:line="240" w:lineRule="auto"/>
        <w:ind w:left="0" w:right="-2" w:firstLine="567"/>
        <w:jc w:val="both"/>
        <w:rPr>
          <w:rFonts w:ascii="Times New Roman" w:hAnsi="Times New Roman" w:cs="Times New Roman"/>
          <w:b/>
          <w:i/>
          <w:sz w:val="16"/>
          <w:szCs w:val="16"/>
        </w:rPr>
      </w:pPr>
      <w:r w:rsidRPr="001133A6">
        <w:rPr>
          <w:rFonts w:ascii="Times New Roman" w:hAnsi="Times New Roman" w:cs="Times New Roman"/>
          <w:b/>
          <w:i/>
          <w:sz w:val="16"/>
          <w:szCs w:val="16"/>
        </w:rPr>
        <w:t>по акту о приемке выполненных работ №7 от 25.08.2017:</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(п.14) разборка покрытий полов из керамических плиток под раковиной не осуществлялась с накладными расходами 40% на общую  сумму 228,89руб.;</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(п.15) разборка покрытий полов цементных под раковиной (0,01кв.м) не осуществлялась с накладными расходами 40% на общую  сумму 650,74руб.;</w:t>
      </w:r>
    </w:p>
    <w:p w:rsidR="001133A6" w:rsidRPr="001133A6" w:rsidRDefault="001133A6" w:rsidP="001133A6">
      <w:pPr>
        <w:pStyle w:val="a3"/>
        <w:widowControl w:val="0"/>
        <w:numPr>
          <w:ilvl w:val="0"/>
          <w:numId w:val="33"/>
        </w:numPr>
        <w:autoSpaceDE w:val="0"/>
        <w:spacing w:after="0" w:line="240" w:lineRule="auto"/>
        <w:ind w:left="0" w:right="-2" w:firstLine="567"/>
        <w:jc w:val="both"/>
        <w:rPr>
          <w:rFonts w:ascii="Times New Roman" w:hAnsi="Times New Roman" w:cs="Times New Roman"/>
          <w:b/>
          <w:i/>
          <w:sz w:val="16"/>
          <w:szCs w:val="16"/>
        </w:rPr>
      </w:pPr>
      <w:r w:rsidRPr="001133A6">
        <w:rPr>
          <w:rFonts w:ascii="Times New Roman" w:hAnsi="Times New Roman" w:cs="Times New Roman"/>
          <w:b/>
          <w:i/>
          <w:sz w:val="16"/>
          <w:szCs w:val="16"/>
        </w:rPr>
        <w:t>по акту о приемке выполненных работ №8 от 25.08.2017:</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(п.21) полипропилен угольник в акте указан в количестве 3 штук на общую сумму 180,54руб.,  фактически в санузле установлен 1 угольник на сумму 60,18руб., разница составила  -120,36руб.;</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(п.22) полипропилен тройник в акте указан в количестве 2 штук на общую сумму 120,36руб.,  фактически в санузле установлено 4 тройника на сумму 240,72руб., разница составила  +120,36руб.;</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(п.23) полипропилен кран </w:t>
      </w:r>
      <w:proofErr w:type="spellStart"/>
      <w:r w:rsidRPr="001133A6">
        <w:rPr>
          <w:rFonts w:ascii="Times New Roman" w:hAnsi="Times New Roman" w:cs="Times New Roman"/>
          <w:sz w:val="16"/>
          <w:szCs w:val="16"/>
        </w:rPr>
        <w:t>шаровый</w:t>
      </w:r>
      <w:proofErr w:type="spellEnd"/>
      <w:r w:rsidRPr="001133A6">
        <w:rPr>
          <w:rFonts w:ascii="Times New Roman" w:hAnsi="Times New Roman" w:cs="Times New Roman"/>
          <w:sz w:val="16"/>
          <w:szCs w:val="16"/>
        </w:rPr>
        <w:t xml:space="preserve"> в акте указан в количестве 3 штук на общую сумму 481,44руб.,  фактически в санузле установлен 1 кран на сумму 160,48руб., разница составила  -320,96руб.;</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(п.34) смена 2-х выключателей не осуществлялась на общую сумму 267,64руб. с накладными расходами 40% , заменен был 1 выключатель, который непосредственно включает и выключат свет в санузле соответственно на сумму 133,82руб.;</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(п.39) «сплошное выравнивание внутренних бетонных поверхностей (однослойное оштукатуривание) известковым раствором стен с накладными расходами 40% на общую сумму 10 582,16руб.» на некоторых бетонных поверхностях, подлежащих выравниванию, визуально не осуществлялось;</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(п.44) устройство стяжек цементных толщиной 20мм под раковиной (общей толщиной 30мм) не осуществлялось с накладными расходами 40% на общую  сумму 166,94руб.;</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(п.47) устройство покрытий на цементном растворе из плиток керамических  для полов одноцветных с красителем (на месте пьедестала и под раковиной) не осуществлялось с накладными расходами 40% на общую  сумму 2 444,16руб.;</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(п.48) «улучшенная масляная окраска ранее окрашенных полов за два раза с расчисткой старой краски более 35%</w:t>
      </w:r>
      <w:r w:rsidRPr="001133A6">
        <w:rPr>
          <w:rFonts w:ascii="Times New Roman" w:hAnsi="Times New Roman" w:cs="Times New Roman"/>
          <w:b/>
          <w:i/>
          <w:sz w:val="16"/>
          <w:szCs w:val="16"/>
        </w:rPr>
        <w:t xml:space="preserve"> </w:t>
      </w:r>
      <w:r w:rsidRPr="001133A6">
        <w:rPr>
          <w:rFonts w:ascii="Times New Roman" w:hAnsi="Times New Roman" w:cs="Times New Roman"/>
          <w:sz w:val="16"/>
          <w:szCs w:val="16"/>
        </w:rPr>
        <w:t>с накладными расходами 40% на общую  сумму 1 651,53руб.» визуально осуществлялась один раз без какой-либо расчистки старой краски;</w:t>
      </w:r>
    </w:p>
    <w:p w:rsidR="001133A6" w:rsidRPr="001133A6" w:rsidRDefault="001133A6" w:rsidP="001133A6">
      <w:pPr>
        <w:pStyle w:val="a3"/>
        <w:widowControl w:val="0"/>
        <w:numPr>
          <w:ilvl w:val="0"/>
          <w:numId w:val="33"/>
        </w:numPr>
        <w:autoSpaceDE w:val="0"/>
        <w:spacing w:after="0" w:line="240" w:lineRule="auto"/>
        <w:ind w:left="0" w:right="-2" w:firstLine="567"/>
        <w:jc w:val="both"/>
        <w:rPr>
          <w:rFonts w:ascii="Times New Roman" w:hAnsi="Times New Roman" w:cs="Times New Roman"/>
          <w:b/>
          <w:i/>
          <w:sz w:val="16"/>
          <w:szCs w:val="16"/>
        </w:rPr>
      </w:pPr>
      <w:r w:rsidRPr="001133A6">
        <w:rPr>
          <w:rFonts w:ascii="Times New Roman" w:hAnsi="Times New Roman" w:cs="Times New Roman"/>
          <w:b/>
          <w:i/>
          <w:sz w:val="16"/>
          <w:szCs w:val="16"/>
        </w:rPr>
        <w:t>по акту о приемке выполненных работ №9 от 25.08.2017:</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(п.1) улучшенная окраска масляными составами по сборным конструкциях стен, подготовленных под окраску (второй слой) не осуществлялась с накладными расходами 40% на общую  сумму 6 937,38руб.; визуально не выравненные стены окрашены один раз с разводами, сквозь которые выступают следы предыдущей краски.</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Также установлено, что:</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ширина «кармана» стены, в котором размещена раковина составляет 880мм, его глубина – 700мм; расстояние от левой стены до верхнего края раковины составляет 340мм, от правой стены – 310мм;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ширина левой кабинки составляет 810мм, глубина – 1130мм, расстояние от левой стены до верхней части унитаза составляет 340мм, от правой стены – 260мм;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ширина правой кабинки составляет 800мм, глубина – 1130мм, расстояние от левой стены до верхней части унитаза составляет 300мм, от правой стены – 150мм.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В правой кабинке на полу около унитаза установлен факт протекания.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После ремонта санузел для девочек используется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и учащимися мальчиками, а также в целом всеми детьми школы, как раздевалка для занятия физической культурой.</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Также при визуальном осмотре установлено, что ширина дверного проема составляет 800мм, а расстояние между стенами в санузле составляет  940мм.</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На основании п.4.2. ГОСТ Р 50602-93 «Государственный стандарт Российской Федерации. Кресла-коляски. Максимальные габаритные размеры», утвержденным и введенным в действие Постановлением Госстандарта России от 10.11.1993 №230 (далее по тексту - ГОСТ Р 50602-93), утверждены  габаритные размеры кресел-колясок.</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lastRenderedPageBreak/>
        <w:t xml:space="preserve">Габаритная ширина (размер по горизонтали между выступающими боковыми деталями кресел-колясок при полной раскладке) составляет </w:t>
      </w:r>
      <w:r w:rsidRPr="001133A6">
        <w:rPr>
          <w:rFonts w:ascii="Times New Roman" w:hAnsi="Times New Roman" w:cs="Times New Roman"/>
          <w:b/>
          <w:i/>
          <w:sz w:val="16"/>
          <w:szCs w:val="16"/>
        </w:rPr>
        <w:t>700 мм.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Согласно п.4.3. ГОСТ Р 50602-93 при изготовлении кресел-колясок для особо грузных пользователей и </w:t>
      </w:r>
      <w:proofErr w:type="spellStart"/>
      <w:r w:rsidRPr="001133A6">
        <w:rPr>
          <w:rFonts w:ascii="Times New Roman" w:hAnsi="Times New Roman" w:cs="Times New Roman"/>
          <w:sz w:val="16"/>
          <w:szCs w:val="16"/>
        </w:rPr>
        <w:t>ампутантов</w:t>
      </w:r>
      <w:proofErr w:type="spellEnd"/>
      <w:r w:rsidRPr="001133A6">
        <w:rPr>
          <w:rFonts w:ascii="Times New Roman" w:hAnsi="Times New Roman" w:cs="Times New Roman"/>
          <w:sz w:val="16"/>
          <w:szCs w:val="16"/>
        </w:rPr>
        <w:t xml:space="preserve"> ширина может быть увеличена  </w:t>
      </w:r>
      <w:r w:rsidRPr="001133A6">
        <w:rPr>
          <w:rFonts w:ascii="Times New Roman" w:hAnsi="Times New Roman" w:cs="Times New Roman"/>
          <w:b/>
          <w:i/>
          <w:sz w:val="16"/>
          <w:szCs w:val="16"/>
        </w:rPr>
        <w:t>до 810 мм</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Для кресел-колясок с ручным управлением требуется зазор до стены для привода </w:t>
      </w:r>
      <w:proofErr w:type="spellStart"/>
      <w:r w:rsidRPr="001133A6">
        <w:rPr>
          <w:rFonts w:ascii="Times New Roman" w:hAnsi="Times New Roman" w:cs="Times New Roman"/>
          <w:sz w:val="16"/>
          <w:szCs w:val="16"/>
        </w:rPr>
        <w:t>ободов</w:t>
      </w:r>
      <w:proofErr w:type="spellEnd"/>
      <w:r w:rsidRPr="001133A6">
        <w:rPr>
          <w:rFonts w:ascii="Times New Roman" w:hAnsi="Times New Roman" w:cs="Times New Roman"/>
          <w:sz w:val="16"/>
          <w:szCs w:val="16"/>
        </w:rPr>
        <w:t xml:space="preserve"> главных колес, при проектировании зданий и проездов габаритную ширину увеличивают </w:t>
      </w:r>
      <w:r w:rsidRPr="001133A6">
        <w:rPr>
          <w:rFonts w:ascii="Times New Roman" w:hAnsi="Times New Roman" w:cs="Times New Roman"/>
          <w:b/>
          <w:i/>
          <w:sz w:val="16"/>
          <w:szCs w:val="16"/>
        </w:rPr>
        <w:t xml:space="preserve">на 100 мм с каждой стороны </w:t>
      </w:r>
      <w:r w:rsidRPr="001133A6">
        <w:rPr>
          <w:rFonts w:ascii="Times New Roman" w:hAnsi="Times New Roman" w:cs="Times New Roman"/>
          <w:sz w:val="16"/>
          <w:szCs w:val="16"/>
        </w:rPr>
        <w:t xml:space="preserve">(п. 4.5. ГОСТ Р 50602-93).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Из вышеизложенного следует, что при фактической ширине дверных проемов 800 мм (вместо 700+100+100=900мм) в санитарном узле (для девочек) 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 данная ширина на 100 мм заужена в нарушение норм п.4.5.</w:t>
      </w:r>
      <w:r w:rsidRPr="001133A6">
        <w:rPr>
          <w:rFonts w:ascii="Times New Roman" w:hAnsi="Times New Roman" w:cs="Times New Roman"/>
          <w:b/>
          <w:sz w:val="16"/>
          <w:szCs w:val="16"/>
        </w:rPr>
        <w:t xml:space="preserve"> </w:t>
      </w:r>
      <w:r w:rsidRPr="001133A6">
        <w:rPr>
          <w:rFonts w:ascii="Times New Roman" w:hAnsi="Times New Roman" w:cs="Times New Roman"/>
          <w:b/>
          <w:i/>
          <w:sz w:val="16"/>
          <w:szCs w:val="16"/>
        </w:rPr>
        <w:t>ГОСТ Р 50602-93. Исходя из содержания норм п.4.3. ГОСТ Р 50602-93, п.п.5.2.2., 5.2.4. 5.3. СП 59.13330.2012 для грузного пользователя (</w:t>
      </w:r>
      <w:proofErr w:type="spellStart"/>
      <w:r w:rsidRPr="001133A6">
        <w:rPr>
          <w:rFonts w:ascii="Times New Roman" w:hAnsi="Times New Roman" w:cs="Times New Roman"/>
          <w:b/>
          <w:i/>
          <w:sz w:val="16"/>
          <w:szCs w:val="16"/>
        </w:rPr>
        <w:t>ампутанта</w:t>
      </w:r>
      <w:proofErr w:type="spellEnd"/>
      <w:r w:rsidRPr="001133A6">
        <w:rPr>
          <w:rFonts w:ascii="Times New Roman" w:hAnsi="Times New Roman" w:cs="Times New Roman"/>
          <w:b/>
          <w:i/>
          <w:sz w:val="16"/>
          <w:szCs w:val="16"/>
        </w:rPr>
        <w:t>) с шириной кресла-коляски</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810мм (необходимость ширины дверного проема и ширины санитарного узла составит 810+100+100=1010мм), беспрепятственный доступ</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 в санитарный узел не обеспечен. При  фактической ширине между стенами самого санитарного узла 940мм и ширине его в месте демонтированного второго дверного проема 900мм, также беспрепятственный доступ для  грузного пользователя (</w:t>
      </w:r>
      <w:proofErr w:type="spellStart"/>
      <w:r w:rsidRPr="001133A6">
        <w:rPr>
          <w:rFonts w:ascii="Times New Roman" w:hAnsi="Times New Roman" w:cs="Times New Roman"/>
          <w:b/>
          <w:i/>
          <w:sz w:val="16"/>
          <w:szCs w:val="16"/>
        </w:rPr>
        <w:t>ампутанта</w:t>
      </w:r>
      <w:proofErr w:type="spellEnd"/>
      <w:r w:rsidRPr="001133A6">
        <w:rPr>
          <w:rFonts w:ascii="Times New Roman" w:hAnsi="Times New Roman" w:cs="Times New Roman"/>
          <w:b/>
          <w:i/>
          <w:sz w:val="16"/>
          <w:szCs w:val="16"/>
        </w:rPr>
        <w:t xml:space="preserve">) не обеспечен. </w:t>
      </w:r>
    </w:p>
    <w:p w:rsidR="001133A6" w:rsidRPr="001133A6" w:rsidRDefault="001133A6" w:rsidP="001133A6">
      <w:pPr>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Вышеизложенное свидетельствует о необоснованном  расходовании бюджетных средств в размере 149,9тыс.руб., затраченных на проведение ремонтных работ в санузле 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 xml:space="preserve"> </w:t>
      </w:r>
      <w:r w:rsidRPr="001133A6">
        <w:rPr>
          <w:rFonts w:ascii="Times New Roman" w:hAnsi="Times New Roman" w:cs="Times New Roman"/>
          <w:sz w:val="16"/>
          <w:szCs w:val="16"/>
        </w:rPr>
        <w:t>(</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затраченных на установку второго поручня во второй кабине, изначально не соответствующей требованиям к параметрам кабинки санузла, утвержденных СП 59.13330.2012), а также проведенных без согласования с  Обществом инвалидов.</w:t>
      </w:r>
      <w:r w:rsidRPr="001133A6">
        <w:rPr>
          <w:rFonts w:ascii="Times New Roman" w:hAnsi="Times New Roman" w:cs="Times New Roman"/>
          <w:b/>
          <w:i/>
          <w:sz w:val="16"/>
          <w:szCs w:val="16"/>
        </w:rPr>
        <w:t xml:space="preserve"> </w:t>
      </w:r>
    </w:p>
    <w:p w:rsidR="001133A6" w:rsidRPr="001133A6" w:rsidRDefault="001133A6" w:rsidP="001133A6">
      <w:pPr>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Также в ходе контрольного мероприятия не были представлены акты скрытых работ, журнал учета выполненных работ ИП </w:t>
      </w:r>
      <w:proofErr w:type="spellStart"/>
      <w:r w:rsidRPr="001133A6">
        <w:rPr>
          <w:rFonts w:ascii="Times New Roman" w:hAnsi="Times New Roman" w:cs="Times New Roman"/>
          <w:b/>
          <w:i/>
          <w:sz w:val="16"/>
          <w:szCs w:val="16"/>
        </w:rPr>
        <w:t>Осматеску</w:t>
      </w:r>
      <w:proofErr w:type="spellEnd"/>
      <w:r w:rsidRPr="001133A6">
        <w:rPr>
          <w:rFonts w:ascii="Times New Roman" w:hAnsi="Times New Roman" w:cs="Times New Roman"/>
          <w:b/>
          <w:i/>
          <w:sz w:val="16"/>
          <w:szCs w:val="16"/>
        </w:rPr>
        <w:t xml:space="preserve"> С.С.  (форма №КС-6), утвержденный  Постановлением Госкомстата РФ от 30.10.1997 №71а, который применяется для учета выполненных работ и является накопительным документом, на основании которого составляется акт приемки выполненных работ по форме №КС-2 и  справки о стоимости выполненных работ по форме №КС-3. </w:t>
      </w:r>
    </w:p>
    <w:p w:rsidR="001133A6" w:rsidRPr="001133A6" w:rsidRDefault="001133A6" w:rsidP="001133A6">
      <w:pPr>
        <w:spacing w:after="0" w:line="240" w:lineRule="auto"/>
        <w:ind w:right="-2" w:firstLine="567"/>
        <w:contextualSpacing/>
        <w:rPr>
          <w:rFonts w:ascii="Times New Roman" w:hAnsi="Times New Roman" w:cs="Times New Roman"/>
          <w:sz w:val="16"/>
          <w:szCs w:val="16"/>
        </w:rPr>
      </w:pPr>
    </w:p>
    <w:p w:rsidR="001133A6" w:rsidRPr="001133A6" w:rsidRDefault="001133A6" w:rsidP="001133A6">
      <w:pPr>
        <w:spacing w:after="0" w:line="240" w:lineRule="auto"/>
        <w:ind w:right="-2" w:firstLine="567"/>
        <w:contextualSpacing/>
        <w:jc w:val="center"/>
        <w:rPr>
          <w:rFonts w:ascii="Times New Roman" w:hAnsi="Times New Roman" w:cs="Times New Roman"/>
          <w:b/>
          <w:i/>
          <w:sz w:val="16"/>
          <w:szCs w:val="16"/>
          <w:highlight w:val="yellow"/>
        </w:rPr>
      </w:pPr>
      <w:r w:rsidRPr="001133A6">
        <w:rPr>
          <w:rFonts w:ascii="Times New Roman" w:hAnsi="Times New Roman" w:cs="Times New Roman"/>
          <w:b/>
          <w:i/>
          <w:sz w:val="16"/>
          <w:szCs w:val="16"/>
        </w:rPr>
        <w:t>4. Организация, ведение и состояние бухгалтерского учета по средствам, выделенным  в рамках государственной программы «Доступная среда» и направленным на соблюдение прав детей-инвалидов на получение образования. Достоверность формируемой отчетности.</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highlight w:val="yellow"/>
        </w:rPr>
      </w:pP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4.1.</w:t>
      </w:r>
      <w:r w:rsidRPr="001133A6">
        <w:rPr>
          <w:rFonts w:ascii="Times New Roman" w:hAnsi="Times New Roman" w:cs="Times New Roman"/>
          <w:sz w:val="16"/>
          <w:szCs w:val="16"/>
        </w:rPr>
        <w:t xml:space="preserve"> Бухгалтерский учет финансово-хозяйственной деятельности объектов проверки в проверяемом периоде осуществлялся:</w:t>
      </w: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в 2015г. Отделом бухгалтерского учета и отчетности администрации ГП «Вуктыл»;</w:t>
      </w: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в 2016г. МКУ «МЦБ» ГО «Вуктыл» в МБОУ «СОШ» с. Подчерье и в МКУ «АХО» на основании заключенных соглашений на бухгалтерское обслуживание б/н от 01.10.2015.</w:t>
      </w: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4.2.</w:t>
      </w:r>
      <w:r w:rsidRPr="001133A6">
        <w:rPr>
          <w:rFonts w:ascii="Times New Roman" w:hAnsi="Times New Roman" w:cs="Times New Roman"/>
          <w:sz w:val="16"/>
          <w:szCs w:val="16"/>
        </w:rPr>
        <w:t xml:space="preserve"> Бухгалтерский учет  объектов проверки велся в соответствии с Федеральным законом РФ от 06.12.2011 № 402-ФЗ «Об бухгалтерском учете», Приказом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Приказом Минфина РФ от 16.12.2010 № 174н «Об утверждении Плана счетов бухгалтерского учета бюджетных учреждений и Инструкции по его применению». </w:t>
      </w: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4.3.</w:t>
      </w:r>
      <w:r w:rsidRPr="001133A6">
        <w:rPr>
          <w:rFonts w:ascii="Times New Roman" w:hAnsi="Times New Roman" w:cs="Times New Roman"/>
          <w:sz w:val="16"/>
          <w:szCs w:val="16"/>
        </w:rPr>
        <w:t xml:space="preserve"> Положение «Об учетной политике по организации бюджетного и налогового учета МКУ «МЦБ» ГО «Вуктыл» разработано и утверждено приказом директора от 15.02.2016 № 1-П.</w:t>
      </w: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4.4.</w:t>
      </w:r>
      <w:r w:rsidRPr="001133A6">
        <w:rPr>
          <w:rFonts w:ascii="Times New Roman" w:hAnsi="Times New Roman" w:cs="Times New Roman"/>
          <w:sz w:val="16"/>
          <w:szCs w:val="16"/>
        </w:rPr>
        <w:t xml:space="preserve"> В проверяемом периоде объектами проверки главные книги, журналы операций и оборотные ведомости сформированы. </w:t>
      </w: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4.5. </w:t>
      </w:r>
      <w:r w:rsidRPr="001133A6">
        <w:rPr>
          <w:rFonts w:ascii="Times New Roman" w:hAnsi="Times New Roman" w:cs="Times New Roman"/>
          <w:sz w:val="16"/>
          <w:szCs w:val="16"/>
        </w:rPr>
        <w:t>Бюджетная отчетность за период с 2015г. по 2016г. соответствует регистрам  бухгалтерского учета.</w:t>
      </w: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sz w:val="16"/>
          <w:szCs w:val="16"/>
          <w:highlight w:val="yellow"/>
        </w:rPr>
      </w:pPr>
      <w:r w:rsidRPr="001133A6">
        <w:rPr>
          <w:rFonts w:ascii="Times New Roman" w:hAnsi="Times New Roman" w:cs="Times New Roman"/>
          <w:b/>
          <w:i/>
          <w:sz w:val="16"/>
          <w:szCs w:val="16"/>
        </w:rPr>
        <w:t xml:space="preserve">4.6. </w:t>
      </w:r>
      <w:r w:rsidRPr="001133A6">
        <w:rPr>
          <w:rFonts w:ascii="Times New Roman" w:hAnsi="Times New Roman" w:cs="Times New Roman"/>
          <w:sz w:val="16"/>
          <w:szCs w:val="16"/>
        </w:rPr>
        <w:t>Расходы объектов проверки, связанные с реализацией проверяемых программных мероприятий за период с 2015г. по 2016г. отражены в бюджетном учете в журнале операций расчетов с поставщиками и подрядчиками №4, в главной книге и в отчетности.</w:t>
      </w:r>
      <w:r w:rsidRPr="001133A6">
        <w:rPr>
          <w:rFonts w:ascii="Times New Roman" w:hAnsi="Times New Roman" w:cs="Times New Roman"/>
          <w:sz w:val="16"/>
          <w:szCs w:val="16"/>
          <w:highlight w:val="yellow"/>
        </w:rPr>
        <w:t xml:space="preserve"> </w:t>
      </w: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4.7.</w:t>
      </w:r>
      <w:r w:rsidRPr="001133A6">
        <w:rPr>
          <w:rFonts w:ascii="Times New Roman" w:hAnsi="Times New Roman" w:cs="Times New Roman"/>
          <w:sz w:val="16"/>
          <w:szCs w:val="16"/>
        </w:rPr>
        <w:t xml:space="preserve"> Счета–фактуры, принятые к оплате, оформлены в соответствии с Постановлением</w:t>
      </w:r>
      <w:r w:rsidRPr="001133A6">
        <w:rPr>
          <w:rFonts w:ascii="Times New Roman" w:hAnsi="Times New Roman" w:cs="Times New Roman"/>
          <w:sz w:val="16"/>
          <w:szCs w:val="16"/>
          <w:shd w:val="clear" w:color="auto" w:fill="FFFFFF"/>
        </w:rPr>
        <w:t xml:space="preserve"> Правительства РФ от 26.12.2011 № 1137 «О формах и правилах заполнения (ведения) документов, применяемых при расчетах по налогу на добавленную стоимость».</w:t>
      </w:r>
    </w:p>
    <w:p w:rsidR="001133A6" w:rsidRPr="001133A6" w:rsidRDefault="001133A6" w:rsidP="001133A6">
      <w:pPr>
        <w:tabs>
          <w:tab w:val="left" w:pos="-567"/>
        </w:tabs>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4.8</w:t>
      </w:r>
      <w:r w:rsidRPr="001133A6">
        <w:rPr>
          <w:rFonts w:ascii="Times New Roman" w:hAnsi="Times New Roman" w:cs="Times New Roman"/>
          <w:i/>
          <w:sz w:val="16"/>
          <w:szCs w:val="16"/>
        </w:rPr>
        <w:t>.</w:t>
      </w:r>
      <w:r w:rsidRPr="001133A6">
        <w:rPr>
          <w:rFonts w:ascii="Times New Roman" w:hAnsi="Times New Roman" w:cs="Times New Roman"/>
          <w:sz w:val="16"/>
          <w:szCs w:val="16"/>
        </w:rPr>
        <w:t xml:space="preserve"> Инвентарные карточки учета нефинансовых активов по приобретенным основным средствам велись и соответствовали форме, утвержденной Приказом Минфина РФ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Осуществлялось ведение </w:t>
      </w:r>
      <w:r w:rsidRPr="001133A6">
        <w:rPr>
          <w:rStyle w:val="19"/>
          <w:rFonts w:ascii="Times New Roman" w:hAnsi="Times New Roman" w:cs="Times New Roman"/>
          <w:color w:val="auto"/>
          <w:sz w:val="16"/>
          <w:szCs w:val="16"/>
          <w:u w:val="none"/>
        </w:rPr>
        <w:t>реестра р</w:t>
      </w:r>
      <w:r w:rsidRPr="001133A6">
        <w:rPr>
          <w:rFonts w:ascii="Times New Roman" w:hAnsi="Times New Roman" w:cs="Times New Roman"/>
          <w:sz w:val="16"/>
          <w:szCs w:val="16"/>
        </w:rPr>
        <w:t>асходных обязательств, подлежащих исполнению в пределах утвержденных лимитов бюджетных обязательств и бюджетных ассигнований.</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4.9. </w:t>
      </w:r>
      <w:r w:rsidRPr="001133A6">
        <w:rPr>
          <w:rFonts w:ascii="Times New Roman" w:hAnsi="Times New Roman" w:cs="Times New Roman"/>
          <w:sz w:val="16"/>
          <w:szCs w:val="16"/>
        </w:rPr>
        <w:t xml:space="preserve">Согласно </w:t>
      </w:r>
      <w:hyperlink r:id="rId53" w:history="1">
        <w:r w:rsidRPr="001133A6">
          <w:rPr>
            <w:rFonts w:ascii="Times New Roman" w:hAnsi="Times New Roman" w:cs="Times New Roman"/>
            <w:sz w:val="16"/>
            <w:szCs w:val="16"/>
          </w:rPr>
          <w:t>п. 2 ст. 711</w:t>
        </w:r>
      </w:hyperlink>
      <w:r w:rsidRPr="001133A6">
        <w:rPr>
          <w:rFonts w:ascii="Times New Roman" w:hAnsi="Times New Roman" w:cs="Times New Roman"/>
          <w:sz w:val="16"/>
          <w:szCs w:val="16"/>
        </w:rPr>
        <w:t xml:space="preserve"> ГК РФ в договоре подряда стороны могут предусмотреть условие о предварительной оплате работ.</w:t>
      </w:r>
    </w:p>
    <w:p w:rsidR="001133A6" w:rsidRPr="001133A6" w:rsidRDefault="001133A6" w:rsidP="001133A6">
      <w:pPr>
        <w:widowControl w:val="0"/>
        <w:autoSpaceDE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Тем не менее, в нарушение пп.2 п.4.2. постановления администрации МР «Вуктыл» от 28.01.2016 №01/47 «О мерах по реализации решения Совета муниципального района «Вуктыл» от 7 декабря 2015г. №34 «О бюджете муниципального образования муниципального района «Вуктыл» на 2016 год и плановый период 2017 и 2018 годов»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являясь получателем средств бюджета МО МР «Вуктыл», </w:t>
      </w:r>
      <w:r w:rsidRPr="001133A6">
        <w:rPr>
          <w:rFonts w:ascii="Times New Roman" w:hAnsi="Times New Roman" w:cs="Times New Roman"/>
          <w:b/>
          <w:i/>
          <w:sz w:val="16"/>
          <w:szCs w:val="16"/>
        </w:rPr>
        <w:t xml:space="preserve">при заключении договора подряда </w:t>
      </w:r>
      <w:r w:rsidRPr="001133A6">
        <w:rPr>
          <w:rFonts w:ascii="Times New Roman" w:hAnsi="Times New Roman" w:cs="Times New Roman"/>
          <w:sz w:val="16"/>
          <w:szCs w:val="16"/>
        </w:rPr>
        <w:t xml:space="preserve">№16 от 09.08.2016  на выполнение ремонтных работ в санитарном узле (для девочек)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на общую сумму 90,2тыс.руб.,</w:t>
      </w:r>
      <w:r w:rsidRPr="001133A6">
        <w:rPr>
          <w:rFonts w:ascii="Times New Roman" w:hAnsi="Times New Roman" w:cs="Times New Roman"/>
          <w:b/>
          <w:i/>
          <w:sz w:val="16"/>
          <w:szCs w:val="16"/>
        </w:rPr>
        <w:t xml:space="preserve">  не</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предусмотрела подрядчику ИП </w:t>
      </w:r>
      <w:proofErr w:type="spellStart"/>
      <w:r w:rsidRPr="001133A6">
        <w:rPr>
          <w:rFonts w:ascii="Times New Roman" w:hAnsi="Times New Roman" w:cs="Times New Roman"/>
          <w:b/>
          <w:i/>
          <w:sz w:val="16"/>
          <w:szCs w:val="16"/>
        </w:rPr>
        <w:t>Осматеску</w:t>
      </w:r>
      <w:proofErr w:type="spellEnd"/>
      <w:r w:rsidRPr="001133A6">
        <w:rPr>
          <w:rFonts w:ascii="Times New Roman" w:hAnsi="Times New Roman" w:cs="Times New Roman"/>
          <w:b/>
          <w:i/>
          <w:sz w:val="16"/>
          <w:szCs w:val="16"/>
        </w:rPr>
        <w:t xml:space="preserve"> С.С.</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30-ти процентный</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размер  авансового платежа от суммы данного договора</w:t>
      </w:r>
      <w:r w:rsidRPr="001133A6">
        <w:rPr>
          <w:rFonts w:ascii="Times New Roman" w:hAnsi="Times New Roman" w:cs="Times New Roman"/>
          <w:sz w:val="16"/>
          <w:szCs w:val="16"/>
        </w:rPr>
        <w:t>,</w:t>
      </w:r>
      <w:r w:rsidRPr="001133A6">
        <w:rPr>
          <w:rFonts w:ascii="Times New Roman" w:hAnsi="Times New Roman" w:cs="Times New Roman"/>
          <w:b/>
          <w:i/>
          <w:sz w:val="16"/>
          <w:szCs w:val="16"/>
        </w:rPr>
        <w:t xml:space="preserve"> который в дальнейшем фактически был осуществлен МКУ «Межотраслевая централизованная бухгалтерия» </w:t>
      </w:r>
      <w:r w:rsidRPr="001133A6">
        <w:rPr>
          <w:rFonts w:ascii="Times New Roman" w:hAnsi="Times New Roman" w:cs="Times New Roman"/>
          <w:b/>
          <w:bCs/>
          <w:i/>
          <w:sz w:val="16"/>
          <w:szCs w:val="16"/>
        </w:rPr>
        <w:t>ГО «Вуктыл»</w:t>
      </w:r>
      <w:r w:rsidRPr="001133A6">
        <w:rPr>
          <w:rFonts w:ascii="Times New Roman" w:hAnsi="Times New Roman" w:cs="Times New Roman"/>
          <w:bCs/>
          <w:sz w:val="16"/>
          <w:szCs w:val="16"/>
        </w:rPr>
        <w:t xml:space="preserve"> </w:t>
      </w:r>
      <w:r w:rsidRPr="001133A6">
        <w:rPr>
          <w:rFonts w:ascii="Times New Roman" w:hAnsi="Times New Roman" w:cs="Times New Roman"/>
          <w:b/>
          <w:i/>
          <w:sz w:val="16"/>
          <w:szCs w:val="16"/>
        </w:rPr>
        <w:t>на основании платежного поручения №11617 от 15.08.2016.</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Также в п.1.5 договора подряда №17 от 09.08.2016 установлен факт</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некорректного указания на то, что срок выполнения работ по договору начинается с момента поступления денежных средств в качестве аванса за вышеуказанные работы на расчетный счет ИП </w:t>
      </w:r>
      <w:proofErr w:type="spellStart"/>
      <w:r w:rsidRPr="001133A6">
        <w:rPr>
          <w:rFonts w:ascii="Times New Roman" w:hAnsi="Times New Roman" w:cs="Times New Roman"/>
          <w:b/>
          <w:i/>
          <w:sz w:val="16"/>
          <w:szCs w:val="16"/>
        </w:rPr>
        <w:t>Осматеску</w:t>
      </w:r>
      <w:proofErr w:type="spellEnd"/>
      <w:r w:rsidRPr="001133A6">
        <w:rPr>
          <w:rFonts w:ascii="Times New Roman" w:hAnsi="Times New Roman" w:cs="Times New Roman"/>
          <w:b/>
          <w:i/>
          <w:sz w:val="16"/>
          <w:szCs w:val="16"/>
        </w:rPr>
        <w:t xml:space="preserve"> С.С., т.к. в п.4.3. </w:t>
      </w:r>
      <w:r w:rsidRPr="001133A6">
        <w:rPr>
          <w:rFonts w:ascii="Times New Roman" w:hAnsi="Times New Roman" w:cs="Times New Roman"/>
          <w:sz w:val="16"/>
          <w:szCs w:val="16"/>
        </w:rPr>
        <w:t xml:space="preserve">этого же договора  указано, что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производит</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оплату работ в виде окончательного расчета </w:t>
      </w:r>
      <w:r w:rsidRPr="001133A6">
        <w:rPr>
          <w:rFonts w:ascii="Times New Roman" w:hAnsi="Times New Roman" w:cs="Times New Roman"/>
          <w:sz w:val="16"/>
          <w:szCs w:val="16"/>
        </w:rPr>
        <w:t>после подписания Акта о приемке выполненных работ (форма КС-2)</w:t>
      </w:r>
      <w:r w:rsidRPr="001133A6">
        <w:rPr>
          <w:rFonts w:ascii="Times New Roman" w:hAnsi="Times New Roman" w:cs="Times New Roman"/>
          <w:b/>
          <w:i/>
          <w:sz w:val="16"/>
          <w:szCs w:val="16"/>
        </w:rPr>
        <w:t xml:space="preserve"> в течение пяти дней</w:t>
      </w:r>
      <w:r w:rsidRPr="001133A6">
        <w:rPr>
          <w:rFonts w:ascii="Times New Roman" w:hAnsi="Times New Roman" w:cs="Times New Roman"/>
          <w:sz w:val="16"/>
          <w:szCs w:val="16"/>
        </w:rPr>
        <w:t xml:space="preserve"> (без предоставления справки о стоимости выполненных работ и затрат КС-3).</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Фактически работы оплачены подрядчику после окончания работ на основании платежного поручения от 06.10.2016 №14230.</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p>
    <w:p w:rsidR="001133A6" w:rsidRPr="001133A6" w:rsidRDefault="001133A6" w:rsidP="001133A6">
      <w:pPr>
        <w:spacing w:after="0" w:line="240" w:lineRule="auto"/>
        <w:ind w:right="-2" w:firstLine="567"/>
        <w:contextualSpacing/>
        <w:jc w:val="center"/>
        <w:rPr>
          <w:rFonts w:ascii="Times New Roman" w:hAnsi="Times New Roman" w:cs="Times New Roman"/>
          <w:b/>
          <w:i/>
          <w:sz w:val="16"/>
          <w:szCs w:val="16"/>
        </w:rPr>
      </w:pPr>
      <w:r w:rsidRPr="001133A6">
        <w:rPr>
          <w:rFonts w:ascii="Times New Roman" w:hAnsi="Times New Roman" w:cs="Times New Roman"/>
          <w:b/>
          <w:i/>
          <w:sz w:val="16"/>
          <w:szCs w:val="16"/>
        </w:rPr>
        <w:t>5. Иные нарушения</w:t>
      </w:r>
    </w:p>
    <w:p w:rsidR="001133A6" w:rsidRPr="001133A6" w:rsidRDefault="001133A6" w:rsidP="001133A6">
      <w:pPr>
        <w:spacing w:after="0" w:line="240" w:lineRule="auto"/>
        <w:ind w:right="-2" w:firstLine="567"/>
        <w:contextualSpacing/>
        <w:jc w:val="center"/>
        <w:rPr>
          <w:rFonts w:ascii="Times New Roman" w:hAnsi="Times New Roman" w:cs="Times New Roman"/>
          <w:b/>
          <w:i/>
          <w:sz w:val="16"/>
          <w:szCs w:val="16"/>
        </w:rPr>
      </w:pP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bdr w:val="none" w:sz="0" w:space="0" w:color="auto" w:frame="1"/>
        </w:rPr>
        <w:t xml:space="preserve">5.1. </w:t>
      </w:r>
      <w:r w:rsidRPr="001133A6">
        <w:rPr>
          <w:rFonts w:ascii="Times New Roman" w:hAnsi="Times New Roman" w:cs="Times New Roman"/>
          <w:sz w:val="16"/>
          <w:szCs w:val="16"/>
        </w:rPr>
        <w:t>Постановлением администрации МР «Вуктыл» от 16.11.2012 №11/1257 утвержден Устав МКУ «Административно-хозяйственный отдел» (далее по тексту – Устав).</w:t>
      </w:r>
    </w:p>
    <w:p w:rsidR="001133A6" w:rsidRPr="001133A6" w:rsidRDefault="001133A6" w:rsidP="001133A6">
      <w:pPr>
        <w:pStyle w:val="ConsPlusNormal"/>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Согласно п. 1.7. Устава уполномоченным органом администрации, осуществляющим функции и полномочия  учредителя </w:t>
      </w:r>
      <w:r w:rsidRPr="001133A6">
        <w:rPr>
          <w:rFonts w:ascii="Times New Roman" w:hAnsi="Times New Roman" w:cs="Times New Roman"/>
          <w:b/>
          <w:i/>
          <w:sz w:val="16"/>
          <w:szCs w:val="16"/>
        </w:rPr>
        <w:t>по закреплению имущества за МКУ «АХО»</w:t>
      </w:r>
      <w:r w:rsidRPr="001133A6">
        <w:rPr>
          <w:rFonts w:ascii="Times New Roman" w:hAnsi="Times New Roman" w:cs="Times New Roman"/>
          <w:sz w:val="16"/>
          <w:szCs w:val="16"/>
        </w:rPr>
        <w:t xml:space="preserve">, является </w:t>
      </w:r>
      <w:r w:rsidRPr="001133A6">
        <w:rPr>
          <w:rFonts w:ascii="Times New Roman" w:hAnsi="Times New Roman" w:cs="Times New Roman"/>
          <w:b/>
          <w:i/>
          <w:sz w:val="16"/>
          <w:szCs w:val="16"/>
        </w:rPr>
        <w:t xml:space="preserve">Комитет по управлению имуществом МР «Вуктыл». </w:t>
      </w:r>
    </w:p>
    <w:p w:rsidR="001133A6" w:rsidRPr="001133A6" w:rsidRDefault="001133A6" w:rsidP="001133A6">
      <w:pPr>
        <w:pStyle w:val="ConsPlusNormal"/>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На основании п.1 решения Совета МР «Вуктыл» от 28.01.2016 №48 осуществлена реорганизация в форме присоединения Комитета по управлению имуществом МР «Вуктыл» к администрации МР «Вуктыл».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На основании п.п.1, 2 решения Совета ГО «Вуктыл» от 19.04.2016 №28 «Об администрации городского округа «Вуктыл» администрация МР «Вуктыл» переименована в администрацию ГО «Вуктыл», в результате чего администрация ГО  «Вуктыл» стала правопреемником публичных прав и обязанностей администрации МР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Cs/>
          <w:sz w:val="16"/>
          <w:szCs w:val="16"/>
        </w:rPr>
      </w:pPr>
      <w:r w:rsidRPr="001133A6">
        <w:rPr>
          <w:rFonts w:ascii="Times New Roman" w:hAnsi="Times New Roman" w:cs="Times New Roman"/>
          <w:sz w:val="16"/>
          <w:szCs w:val="16"/>
        </w:rPr>
        <w:t xml:space="preserve">Решением Совета ГО «Вуктыл» </w:t>
      </w:r>
      <w:r w:rsidRPr="001133A6">
        <w:rPr>
          <w:rFonts w:ascii="Times New Roman" w:hAnsi="Times New Roman" w:cs="Times New Roman"/>
          <w:bCs/>
          <w:sz w:val="16"/>
          <w:szCs w:val="16"/>
        </w:rPr>
        <w:t>от 14.12.2016 №154 утвержден бюджет МО ГО «Вуктыл» на 2017 год и плановый период 2018 и 2019 годов.</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Тем не менее, соответствующие изменения в Устав МКУ «АХО»  не были внесены до окончания проверки – 02.03.2017:</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в п.п.1.11., 3.7. Устава об осуществлении финансового обеспечения деятельности МКУ «АХО»  не за счет средств бюджета </w:t>
      </w:r>
      <w:r w:rsidRPr="001133A6">
        <w:rPr>
          <w:rFonts w:ascii="Times New Roman" w:hAnsi="Times New Roman" w:cs="Times New Roman"/>
          <w:b/>
          <w:i/>
          <w:sz w:val="16"/>
          <w:szCs w:val="16"/>
        </w:rPr>
        <w:t>МО МР «Вуктыл»</w:t>
      </w:r>
      <w:r w:rsidRPr="001133A6">
        <w:rPr>
          <w:rFonts w:ascii="Times New Roman" w:hAnsi="Times New Roman" w:cs="Times New Roman"/>
          <w:sz w:val="16"/>
          <w:szCs w:val="16"/>
        </w:rPr>
        <w:t xml:space="preserve">, а за счет средств бюджета </w:t>
      </w:r>
      <w:r w:rsidRPr="001133A6">
        <w:rPr>
          <w:rFonts w:ascii="Times New Roman" w:hAnsi="Times New Roman" w:cs="Times New Roman"/>
          <w:b/>
          <w:i/>
          <w:sz w:val="16"/>
          <w:szCs w:val="16"/>
        </w:rPr>
        <w:t>МО ГО «Вуктыл»</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по всему тексту Устава  в части переименования администрации</w:t>
      </w:r>
      <w:r w:rsidRPr="001133A6">
        <w:rPr>
          <w:rFonts w:ascii="Times New Roman" w:hAnsi="Times New Roman" w:cs="Times New Roman"/>
          <w:b/>
          <w:i/>
          <w:sz w:val="16"/>
          <w:szCs w:val="16"/>
        </w:rPr>
        <w:t xml:space="preserve"> МР </w:t>
      </w:r>
      <w:r w:rsidRPr="001133A6">
        <w:rPr>
          <w:rFonts w:ascii="Times New Roman" w:hAnsi="Times New Roman" w:cs="Times New Roman"/>
          <w:sz w:val="16"/>
          <w:szCs w:val="16"/>
        </w:rPr>
        <w:t xml:space="preserve">«Вуктыл» на администрацию </w:t>
      </w:r>
      <w:r w:rsidRPr="001133A6">
        <w:rPr>
          <w:rFonts w:ascii="Times New Roman" w:hAnsi="Times New Roman" w:cs="Times New Roman"/>
          <w:b/>
          <w:i/>
          <w:sz w:val="16"/>
          <w:szCs w:val="16"/>
        </w:rPr>
        <w:t>ГО</w:t>
      </w:r>
      <w:r w:rsidRPr="001133A6">
        <w:rPr>
          <w:rFonts w:ascii="Times New Roman" w:hAnsi="Times New Roman" w:cs="Times New Roman"/>
          <w:sz w:val="16"/>
          <w:szCs w:val="16"/>
        </w:rPr>
        <w:t xml:space="preserve"> «Вуктыл»  и </w:t>
      </w:r>
      <w:r w:rsidRPr="001133A6">
        <w:rPr>
          <w:rFonts w:ascii="Times New Roman" w:hAnsi="Times New Roman" w:cs="Times New Roman"/>
          <w:b/>
          <w:i/>
          <w:sz w:val="16"/>
          <w:szCs w:val="16"/>
        </w:rPr>
        <w:t>МО МР</w:t>
      </w:r>
      <w:r w:rsidRPr="001133A6">
        <w:rPr>
          <w:rFonts w:ascii="Times New Roman" w:hAnsi="Times New Roman" w:cs="Times New Roman"/>
          <w:sz w:val="16"/>
          <w:szCs w:val="16"/>
        </w:rPr>
        <w:t xml:space="preserve"> «Вуктыл» на </w:t>
      </w:r>
      <w:r w:rsidRPr="001133A6">
        <w:rPr>
          <w:rFonts w:ascii="Times New Roman" w:hAnsi="Times New Roman" w:cs="Times New Roman"/>
          <w:b/>
          <w:i/>
          <w:sz w:val="16"/>
          <w:szCs w:val="16"/>
        </w:rPr>
        <w:t>МО ГО</w:t>
      </w:r>
      <w:r w:rsidRPr="001133A6">
        <w:rPr>
          <w:rFonts w:ascii="Times New Roman" w:hAnsi="Times New Roman" w:cs="Times New Roman"/>
          <w:sz w:val="16"/>
          <w:szCs w:val="16"/>
        </w:rPr>
        <w:t xml:space="preserve">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 в п.п.1.7., 3.11. Устава в части переименования </w:t>
      </w:r>
      <w:r w:rsidRPr="001133A6">
        <w:rPr>
          <w:rFonts w:ascii="Times New Roman" w:hAnsi="Times New Roman" w:cs="Times New Roman"/>
          <w:b/>
          <w:i/>
          <w:sz w:val="16"/>
          <w:szCs w:val="16"/>
        </w:rPr>
        <w:t xml:space="preserve">Комитета по управлению имуществом МР «Вуктыл» </w:t>
      </w:r>
      <w:r w:rsidRPr="001133A6">
        <w:rPr>
          <w:rFonts w:ascii="Times New Roman" w:hAnsi="Times New Roman" w:cs="Times New Roman"/>
          <w:sz w:val="16"/>
          <w:szCs w:val="16"/>
        </w:rPr>
        <w:t xml:space="preserve">на  </w:t>
      </w:r>
      <w:r w:rsidRPr="001133A6">
        <w:rPr>
          <w:rFonts w:ascii="Times New Roman" w:hAnsi="Times New Roman" w:cs="Times New Roman"/>
          <w:b/>
          <w:i/>
          <w:sz w:val="16"/>
          <w:szCs w:val="16"/>
        </w:rPr>
        <w:t>администрацию ГО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lastRenderedPageBreak/>
        <w:t>Согласно предоставленных пояснений руководителя МКУ «АХО» на акт проверки, со стороны МКУ «АХО» начала проводиться необходимая работа по внесению соответствующих изменений в Устав МКУ «АХО».</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Также п.п.3.2.-3.6. Устава предусмотрено, что имущество МКУ «АХО» закрепляется за ним </w:t>
      </w:r>
      <w:r w:rsidRPr="001133A6">
        <w:rPr>
          <w:rFonts w:ascii="Times New Roman" w:hAnsi="Times New Roman" w:cs="Times New Roman"/>
          <w:b/>
          <w:i/>
          <w:sz w:val="16"/>
          <w:szCs w:val="16"/>
        </w:rPr>
        <w:t>на праве оперативного управления</w:t>
      </w:r>
      <w:r w:rsidRPr="001133A6">
        <w:rPr>
          <w:rFonts w:ascii="Times New Roman" w:hAnsi="Times New Roman" w:cs="Times New Roman"/>
          <w:sz w:val="16"/>
          <w:szCs w:val="16"/>
        </w:rPr>
        <w:t xml:space="preserve"> в соответствии с законодательством РФ. МКУ «АХО» владеет, пользуется, распоряжается закрепленным за ним имуществом в соответствии с его назначением, уставными задачами деятельности и в порядке, установленном действующим законодательством РФ, муниципальными нормативными правовыми актами.</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отношении </w:t>
      </w:r>
      <w:r w:rsidRPr="001133A6">
        <w:rPr>
          <w:rFonts w:ascii="Times New Roman" w:hAnsi="Times New Roman" w:cs="Times New Roman"/>
          <w:b/>
          <w:i/>
          <w:sz w:val="16"/>
          <w:szCs w:val="16"/>
        </w:rPr>
        <w:t>закрепленного имущества МКУ «АХО» обязано</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эффективно использовать имущество;</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обеспечивать сохранность и использование имущества строго по целевому назначению;</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не допускать ухудшения технического состояния имущества;</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осуществлять капитальный и текущий ремонт имущества с возможным его улучшением в пределах выделенного финансирования.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Имущество МКУ «АХО», </w:t>
      </w:r>
      <w:r w:rsidRPr="001133A6">
        <w:rPr>
          <w:rFonts w:ascii="Times New Roman" w:hAnsi="Times New Roman" w:cs="Times New Roman"/>
          <w:b/>
          <w:i/>
          <w:sz w:val="16"/>
          <w:szCs w:val="16"/>
        </w:rPr>
        <w:t>закрепленное на праве оперативного управления</w:t>
      </w:r>
      <w:r w:rsidRPr="001133A6">
        <w:rPr>
          <w:rFonts w:ascii="Times New Roman" w:hAnsi="Times New Roman" w:cs="Times New Roman"/>
          <w:sz w:val="16"/>
          <w:szCs w:val="16"/>
        </w:rPr>
        <w:t>, может быть изъято полностью либо частично собственником имущества в случаях, предусмотренных действующим законодательством.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Источниками формирования имущества МКУ «АХО»,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финансовых средств, являются: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имущество, закрепленное за ним </w:t>
      </w:r>
      <w:r w:rsidRPr="001133A6">
        <w:rPr>
          <w:rFonts w:ascii="Times New Roman" w:hAnsi="Times New Roman" w:cs="Times New Roman"/>
          <w:b/>
          <w:i/>
          <w:sz w:val="16"/>
          <w:szCs w:val="16"/>
        </w:rPr>
        <w:t>на праве оперативного управления</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имущество, приобретенное за счет бюджетных средств, </w:t>
      </w:r>
      <w:r w:rsidRPr="001133A6">
        <w:rPr>
          <w:rFonts w:ascii="Times New Roman" w:hAnsi="Times New Roman" w:cs="Times New Roman"/>
          <w:b/>
          <w:i/>
          <w:sz w:val="16"/>
          <w:szCs w:val="16"/>
        </w:rPr>
        <w:t>выделяемых МКУ «АХО» по смете;</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добровольные имущественные взносы и пожертвования;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иные источники, не запрещенные действующим законодательством.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В соответствии с п.п.5.3., 5.4., 5.6. Устава, руководство МКУ «АХО» осуществляет его руководитель.</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К компетенции руководителя МКУ «АХО» относятся вопросы осуществления текущего руководства деятельностью МКУ «АХО, </w:t>
      </w:r>
      <w:r w:rsidRPr="001133A6">
        <w:rPr>
          <w:rFonts w:ascii="Times New Roman" w:hAnsi="Times New Roman" w:cs="Times New Roman"/>
          <w:b/>
          <w:i/>
          <w:sz w:val="16"/>
          <w:szCs w:val="16"/>
        </w:rPr>
        <w:t>за исключением вопросов, отнесенных законодательством или настоящим Уставом к компетенции администрации ГО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К компетенции руководителя МКУ «АХО»</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в </w:t>
      </w:r>
      <w:proofErr w:type="spellStart"/>
      <w:r w:rsidRPr="001133A6">
        <w:rPr>
          <w:rFonts w:ascii="Times New Roman" w:hAnsi="Times New Roman" w:cs="Times New Roman"/>
          <w:b/>
          <w:i/>
          <w:sz w:val="16"/>
          <w:szCs w:val="16"/>
        </w:rPr>
        <w:t>т.ч</w:t>
      </w:r>
      <w:proofErr w:type="spellEnd"/>
      <w:r w:rsidRPr="001133A6">
        <w:rPr>
          <w:rFonts w:ascii="Times New Roman" w:hAnsi="Times New Roman" w:cs="Times New Roman"/>
          <w:b/>
          <w:i/>
          <w:sz w:val="16"/>
          <w:szCs w:val="16"/>
        </w:rPr>
        <w:t>. относится</w:t>
      </w:r>
      <w:r w:rsidRPr="001133A6">
        <w:rPr>
          <w:rFonts w:ascii="Times New Roman" w:hAnsi="Times New Roman" w:cs="Times New Roman"/>
          <w:sz w:val="16"/>
          <w:szCs w:val="16"/>
        </w:rPr>
        <w:t xml:space="preserve"> решение следующих вопросов:</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обеспечение выполнения текущих и перспективных планов МКУ «АХО», решений и указаний администрации ГО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совершение сделок, подписание договоров, соглашений и иных документов без доверенности от имени МКУ «АХО», обеспечение их выполнения;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по требования администрации ГО «Вуктыл» предоставление необходимой документации по МКУ «АХО», оказание содействия при проведении проверок;</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представление без доверенности МКУ «АХО»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xml:space="preserve">. в органах местного самоуправления по вопросам, </w:t>
      </w:r>
      <w:r w:rsidRPr="001133A6">
        <w:rPr>
          <w:rFonts w:ascii="Times New Roman" w:hAnsi="Times New Roman" w:cs="Times New Roman"/>
          <w:b/>
          <w:i/>
          <w:sz w:val="16"/>
          <w:szCs w:val="16"/>
        </w:rPr>
        <w:t>относящимся к деятельности МКУ «АХО».</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Также руководитель МКУ «АХО»  несет ответственность за состояние бухгалтерского учета, своевременность и полноту представления отчетности,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xml:space="preserve">. бухгалтерской и статистической, </w:t>
      </w:r>
      <w:r w:rsidRPr="001133A6">
        <w:rPr>
          <w:rFonts w:ascii="Times New Roman" w:hAnsi="Times New Roman" w:cs="Times New Roman"/>
          <w:b/>
          <w:i/>
          <w:sz w:val="16"/>
          <w:szCs w:val="16"/>
        </w:rPr>
        <w:t>по установленным формам МКУ «АХО».</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Согласно п.п.1.1., 1.4. Положения об администрации ГО «Вуктыл», утвержденного решением Совета ГО «Вуктыл» от 19.04.2016 №28, администрация ГО «Вуктыл» является исполнительно-распорядительным органом местного самоуправления МО ГО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В соответствии с </w:t>
      </w:r>
      <w:hyperlink r:id="rId54" w:history="1">
        <w:r w:rsidRPr="001133A6">
          <w:rPr>
            <w:rFonts w:ascii="Times New Roman" w:hAnsi="Times New Roman" w:cs="Times New Roman"/>
            <w:sz w:val="16"/>
            <w:szCs w:val="16"/>
          </w:rPr>
          <w:t>Уставом</w:t>
        </w:r>
      </w:hyperlink>
      <w:r w:rsidRPr="001133A6">
        <w:rPr>
          <w:rFonts w:ascii="Times New Roman" w:hAnsi="Times New Roman" w:cs="Times New Roman"/>
          <w:sz w:val="16"/>
          <w:szCs w:val="16"/>
        </w:rPr>
        <w:t xml:space="preserve"> ГО «Вуктыл» </w:t>
      </w:r>
      <w:r w:rsidRPr="001133A6">
        <w:rPr>
          <w:rFonts w:ascii="Times New Roman" w:hAnsi="Times New Roman" w:cs="Times New Roman"/>
          <w:b/>
          <w:i/>
          <w:sz w:val="16"/>
          <w:szCs w:val="16"/>
        </w:rPr>
        <w:t>администрация ГО «Вуктыл» имеет статус юридического лица, является муниципальным казенным учреждением и действует на основании общих для организаций данного вида положений</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Федерального </w:t>
      </w:r>
      <w:hyperlink r:id="rId55" w:history="1">
        <w:r w:rsidRPr="001133A6">
          <w:rPr>
            <w:rFonts w:ascii="Times New Roman" w:hAnsi="Times New Roman" w:cs="Times New Roman"/>
            <w:b/>
            <w:i/>
            <w:sz w:val="16"/>
            <w:szCs w:val="16"/>
          </w:rPr>
          <w:t>закона</w:t>
        </w:r>
      </w:hyperlink>
      <w:r w:rsidRPr="001133A6">
        <w:rPr>
          <w:rFonts w:ascii="Times New Roman" w:hAnsi="Times New Roman" w:cs="Times New Roman"/>
          <w:b/>
          <w:i/>
          <w:sz w:val="16"/>
          <w:szCs w:val="16"/>
        </w:rPr>
        <w:t xml:space="preserve"> от 06.10.2003 №131-ФЗ «Об общих принципах организации местного самоуправления в Российской Федерации» и в соответствии с ГК РФ применительно к казенным учреждениям.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соответствии с </w:t>
      </w:r>
      <w:hyperlink r:id="rId56" w:history="1">
        <w:r w:rsidRPr="001133A6">
          <w:rPr>
            <w:rFonts w:ascii="Times New Roman" w:hAnsi="Times New Roman" w:cs="Times New Roman"/>
            <w:sz w:val="16"/>
            <w:szCs w:val="16"/>
          </w:rPr>
          <w:t>ч.1 ст.232</w:t>
        </w:r>
      </w:hyperlink>
      <w:r w:rsidRPr="001133A6">
        <w:rPr>
          <w:rFonts w:ascii="Times New Roman" w:hAnsi="Times New Roman" w:cs="Times New Roman"/>
          <w:sz w:val="16"/>
          <w:szCs w:val="16"/>
        </w:rPr>
        <w:t xml:space="preserve"> ТК РФ </w:t>
      </w:r>
      <w:r w:rsidRPr="001133A6">
        <w:rPr>
          <w:rFonts w:ascii="Times New Roman" w:hAnsi="Times New Roman" w:cs="Times New Roman"/>
          <w:b/>
          <w:i/>
          <w:sz w:val="16"/>
          <w:szCs w:val="16"/>
        </w:rPr>
        <w:t>сторона трудового договора</w:t>
      </w:r>
      <w:r w:rsidRPr="001133A6">
        <w:rPr>
          <w:rFonts w:ascii="Times New Roman" w:hAnsi="Times New Roman" w:cs="Times New Roman"/>
          <w:sz w:val="16"/>
          <w:szCs w:val="16"/>
        </w:rPr>
        <w:t xml:space="preserve"> (работник, работодатель), </w:t>
      </w:r>
      <w:r w:rsidRPr="001133A6">
        <w:rPr>
          <w:rFonts w:ascii="Times New Roman" w:hAnsi="Times New Roman" w:cs="Times New Roman"/>
          <w:b/>
          <w:i/>
          <w:sz w:val="16"/>
          <w:szCs w:val="16"/>
        </w:rPr>
        <w:t>причинившая ущерб другой стороне, возмещает этот ущерб</w:t>
      </w:r>
      <w:r w:rsidRPr="001133A6">
        <w:rPr>
          <w:rFonts w:ascii="Times New Roman" w:hAnsi="Times New Roman" w:cs="Times New Roman"/>
          <w:sz w:val="16"/>
          <w:szCs w:val="16"/>
        </w:rPr>
        <w:t xml:space="preserve"> в соответствии с настоящим </w:t>
      </w:r>
      <w:hyperlink r:id="rId57" w:history="1">
        <w:r w:rsidRPr="001133A6">
          <w:rPr>
            <w:rFonts w:ascii="Times New Roman" w:hAnsi="Times New Roman" w:cs="Times New Roman"/>
            <w:sz w:val="16"/>
            <w:szCs w:val="16"/>
          </w:rPr>
          <w:t>ТК</w:t>
        </w:r>
      </w:hyperlink>
      <w:r w:rsidRPr="001133A6">
        <w:rPr>
          <w:rFonts w:ascii="Times New Roman" w:hAnsi="Times New Roman" w:cs="Times New Roman"/>
          <w:sz w:val="16"/>
          <w:szCs w:val="16"/>
        </w:rPr>
        <w:t xml:space="preserve"> РФ и иными федеральными законами.</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соответствии со </w:t>
      </w:r>
      <w:hyperlink r:id="rId58" w:history="1">
        <w:r w:rsidRPr="001133A6">
          <w:rPr>
            <w:rFonts w:ascii="Times New Roman" w:hAnsi="Times New Roman" w:cs="Times New Roman"/>
            <w:sz w:val="16"/>
            <w:szCs w:val="16"/>
          </w:rPr>
          <w:t>ст.233</w:t>
        </w:r>
      </w:hyperlink>
      <w:r w:rsidRPr="001133A6">
        <w:rPr>
          <w:rFonts w:ascii="Times New Roman" w:hAnsi="Times New Roman" w:cs="Times New Roman"/>
          <w:sz w:val="16"/>
          <w:szCs w:val="16"/>
        </w:rPr>
        <w:t xml:space="preserve"> ТК РФ материальная ответственность стороны </w:t>
      </w:r>
      <w:r w:rsidRPr="001133A6">
        <w:rPr>
          <w:rFonts w:ascii="Times New Roman" w:hAnsi="Times New Roman" w:cs="Times New Roman"/>
          <w:b/>
          <w:i/>
          <w:sz w:val="16"/>
          <w:szCs w:val="16"/>
        </w:rPr>
        <w:t>трудового договора</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наступает за ущерб, причиненный ею другой стороне этого договора в результате ее виновного противоправного поведения (действий или бездействия)</w:t>
      </w:r>
      <w:r w:rsidRPr="001133A6">
        <w:rPr>
          <w:rFonts w:ascii="Times New Roman" w:hAnsi="Times New Roman" w:cs="Times New Roman"/>
          <w:sz w:val="16"/>
          <w:szCs w:val="16"/>
        </w:rPr>
        <w:t>, если иное не предусмотрено ТК РФ или иными федеральными законами.</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Материальная ответственность наступает при одновременном наличии следующих условий: противоправного поведения (действий или бездействия) </w:t>
      </w:r>
      <w:proofErr w:type="spellStart"/>
      <w:r w:rsidRPr="001133A6">
        <w:rPr>
          <w:rFonts w:ascii="Times New Roman" w:hAnsi="Times New Roman" w:cs="Times New Roman"/>
          <w:b/>
          <w:i/>
          <w:sz w:val="16"/>
          <w:szCs w:val="16"/>
        </w:rPr>
        <w:t>причинителя</w:t>
      </w:r>
      <w:proofErr w:type="spellEnd"/>
      <w:r w:rsidRPr="001133A6">
        <w:rPr>
          <w:rFonts w:ascii="Times New Roman" w:hAnsi="Times New Roman" w:cs="Times New Roman"/>
          <w:b/>
          <w:i/>
          <w:sz w:val="16"/>
          <w:szCs w:val="16"/>
        </w:rPr>
        <w:t>; причинной связи между противоправным действием и материальным ущербом; вины в совершении противоправного действия (бездействия).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Согласно </w:t>
      </w:r>
      <w:hyperlink r:id="rId59" w:history="1">
        <w:r w:rsidRPr="001133A6">
          <w:rPr>
            <w:rFonts w:ascii="Times New Roman" w:hAnsi="Times New Roman" w:cs="Times New Roman"/>
            <w:sz w:val="16"/>
            <w:szCs w:val="16"/>
          </w:rPr>
          <w:t>ст.238</w:t>
        </w:r>
      </w:hyperlink>
      <w:r w:rsidRPr="001133A6">
        <w:rPr>
          <w:rFonts w:ascii="Times New Roman" w:hAnsi="Times New Roman" w:cs="Times New Roman"/>
          <w:sz w:val="16"/>
          <w:szCs w:val="16"/>
        </w:rPr>
        <w:t xml:space="preserve"> ТК РФ </w:t>
      </w:r>
      <w:r w:rsidRPr="001133A6">
        <w:rPr>
          <w:rFonts w:ascii="Times New Roman" w:hAnsi="Times New Roman" w:cs="Times New Roman"/>
          <w:b/>
          <w:i/>
          <w:sz w:val="16"/>
          <w:szCs w:val="16"/>
        </w:rPr>
        <w:t>работник обязан возместить работодателю причиненный ему прямой действительный ущерб</w:t>
      </w:r>
      <w:r w:rsidRPr="001133A6">
        <w:rPr>
          <w:rFonts w:ascii="Times New Roman" w:hAnsi="Times New Roman" w:cs="Times New Roman"/>
          <w:sz w:val="16"/>
          <w:szCs w:val="16"/>
        </w:rPr>
        <w:t>, под которым понимается реальное уменьшение или ухудшение наличного имущества работодателя, а также необходимость для него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К прямому действительному ущербу могут быть отнесены, например, недостача денежных или имущественных ценностей, порча материалов и оборудования, расходы на ремонт поврежденного имущества, выплаты за время вынужденного прогула или простоя, суммы уплаченного штрафа.</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Материальная ответственность в полном размере причиненного работодателю ущерба может быть возложена на работника лишь в случаях, прямо определенных ТК РФ или иными федеральными законами.</w:t>
      </w:r>
    </w:p>
    <w:p w:rsidR="001133A6" w:rsidRPr="001133A6" w:rsidRDefault="009E72A3"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hyperlink r:id="rId60" w:history="1">
        <w:r w:rsidR="001133A6" w:rsidRPr="001133A6">
          <w:rPr>
            <w:rFonts w:ascii="Times New Roman" w:hAnsi="Times New Roman" w:cs="Times New Roman"/>
            <w:sz w:val="16"/>
            <w:szCs w:val="16"/>
          </w:rPr>
          <w:t>Статьей 242</w:t>
        </w:r>
      </w:hyperlink>
      <w:r w:rsidR="001133A6" w:rsidRPr="001133A6">
        <w:rPr>
          <w:rFonts w:ascii="Times New Roman" w:hAnsi="Times New Roman" w:cs="Times New Roman"/>
          <w:sz w:val="16"/>
          <w:szCs w:val="16"/>
        </w:rPr>
        <w:t xml:space="preserve"> ТК РФ установлено, что в случаях, предусмотренных ТК РФ, на работника может возлагаться полная материальная ответственность, которая состоит в обязанности работника возмещать причиненный работодателю прямой действительный ущерб в полном размере.</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соответствии с </w:t>
      </w:r>
      <w:hyperlink r:id="rId61" w:history="1">
        <w:r w:rsidRPr="001133A6">
          <w:rPr>
            <w:rFonts w:ascii="Times New Roman" w:hAnsi="Times New Roman" w:cs="Times New Roman"/>
            <w:sz w:val="16"/>
            <w:szCs w:val="16"/>
          </w:rPr>
          <w:t>п.п.1</w:t>
        </w:r>
      </w:hyperlink>
      <w:r w:rsidRPr="001133A6">
        <w:rPr>
          <w:rFonts w:ascii="Times New Roman" w:hAnsi="Times New Roman" w:cs="Times New Roman"/>
          <w:sz w:val="16"/>
          <w:szCs w:val="16"/>
        </w:rPr>
        <w:t xml:space="preserve"> и </w:t>
      </w:r>
      <w:hyperlink r:id="rId62" w:history="1">
        <w:r w:rsidRPr="001133A6">
          <w:rPr>
            <w:rFonts w:ascii="Times New Roman" w:hAnsi="Times New Roman" w:cs="Times New Roman"/>
            <w:sz w:val="16"/>
            <w:szCs w:val="16"/>
          </w:rPr>
          <w:t>2 ст.243</w:t>
        </w:r>
      </w:hyperlink>
      <w:r w:rsidRPr="001133A6">
        <w:rPr>
          <w:rFonts w:ascii="Times New Roman" w:hAnsi="Times New Roman" w:cs="Times New Roman"/>
          <w:sz w:val="16"/>
          <w:szCs w:val="16"/>
        </w:rPr>
        <w:t xml:space="preserve"> ТК РФ </w:t>
      </w:r>
      <w:r w:rsidRPr="001133A6">
        <w:rPr>
          <w:rFonts w:ascii="Times New Roman" w:hAnsi="Times New Roman" w:cs="Times New Roman"/>
          <w:b/>
          <w:i/>
          <w:sz w:val="16"/>
          <w:szCs w:val="16"/>
        </w:rPr>
        <w:t>материальная ответственность в полном размере причиненного ущерба возлагается на работника в случае</w:t>
      </w:r>
      <w:r w:rsidRPr="001133A6">
        <w:rPr>
          <w:rFonts w:ascii="Times New Roman" w:hAnsi="Times New Roman" w:cs="Times New Roman"/>
          <w:sz w:val="16"/>
          <w:szCs w:val="16"/>
        </w:rPr>
        <w:t>, когда в соответствии с ТК РФ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 а также в случае недостачи ценностей, вверенных ему на основании специального письменного договора или полученных им по разовому документу.</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Перечень случаев полной материальной ответственности работников установлен </w:t>
      </w:r>
      <w:hyperlink r:id="rId63" w:history="1">
        <w:r w:rsidRPr="001133A6">
          <w:rPr>
            <w:rFonts w:ascii="Times New Roman" w:hAnsi="Times New Roman" w:cs="Times New Roman"/>
            <w:sz w:val="16"/>
            <w:szCs w:val="16"/>
          </w:rPr>
          <w:t>ст.243</w:t>
        </w:r>
      </w:hyperlink>
      <w:r w:rsidRPr="001133A6">
        <w:rPr>
          <w:rFonts w:ascii="Times New Roman" w:hAnsi="Times New Roman" w:cs="Times New Roman"/>
          <w:sz w:val="16"/>
          <w:szCs w:val="16"/>
        </w:rPr>
        <w:t xml:space="preserve"> ТК РФ.</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Материальная ответственность в полном размере</w:t>
      </w:r>
      <w:r w:rsidRPr="001133A6">
        <w:rPr>
          <w:rFonts w:ascii="Times New Roman" w:hAnsi="Times New Roman" w:cs="Times New Roman"/>
          <w:sz w:val="16"/>
          <w:szCs w:val="16"/>
        </w:rPr>
        <w:t xml:space="preserve"> причиненного работодателю ущерба </w:t>
      </w:r>
      <w:r w:rsidRPr="001133A6">
        <w:rPr>
          <w:rFonts w:ascii="Times New Roman" w:hAnsi="Times New Roman" w:cs="Times New Roman"/>
          <w:b/>
          <w:i/>
          <w:sz w:val="16"/>
          <w:szCs w:val="16"/>
        </w:rPr>
        <w:t>может быть</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установлена трудовым договором, заключаемым с заместителями руководителя организации, главным бухгалтером</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К такому специальному письменному договору, исходя из </w:t>
      </w:r>
      <w:hyperlink r:id="rId64" w:history="1">
        <w:r w:rsidRPr="001133A6">
          <w:rPr>
            <w:rFonts w:ascii="Times New Roman" w:hAnsi="Times New Roman" w:cs="Times New Roman"/>
            <w:sz w:val="16"/>
            <w:szCs w:val="16"/>
          </w:rPr>
          <w:t>ч.1 ст.244</w:t>
        </w:r>
      </w:hyperlink>
      <w:r w:rsidRPr="001133A6">
        <w:rPr>
          <w:rFonts w:ascii="Times New Roman" w:hAnsi="Times New Roman" w:cs="Times New Roman"/>
          <w:sz w:val="16"/>
          <w:szCs w:val="16"/>
        </w:rPr>
        <w:t xml:space="preserve"> ТК РФ, относится </w:t>
      </w:r>
      <w:r w:rsidRPr="001133A6">
        <w:rPr>
          <w:rFonts w:ascii="Times New Roman" w:hAnsi="Times New Roman" w:cs="Times New Roman"/>
          <w:b/>
          <w:i/>
          <w:sz w:val="16"/>
          <w:szCs w:val="16"/>
        </w:rPr>
        <w:t>письменный договор о полной индивидуальной</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ответственности</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Письменные договоры о полной материальной ответственности могут заключаться только с теми работниками и на выполнение тех видов работ, которые предусмотрены </w:t>
      </w:r>
      <w:hyperlink r:id="rId65" w:history="1">
        <w:r w:rsidRPr="001133A6">
          <w:rPr>
            <w:rFonts w:ascii="Times New Roman" w:hAnsi="Times New Roman" w:cs="Times New Roman"/>
            <w:b/>
            <w:i/>
            <w:sz w:val="16"/>
            <w:szCs w:val="16"/>
          </w:rPr>
          <w:t>Перечнем</w:t>
        </w:r>
      </w:hyperlink>
      <w:r w:rsidRPr="001133A6">
        <w:rPr>
          <w:rFonts w:ascii="Times New Roman" w:hAnsi="Times New Roman" w:cs="Times New Roman"/>
          <w:b/>
          <w:i/>
          <w:sz w:val="16"/>
          <w:szCs w:val="16"/>
        </w:rPr>
        <w:t xml:space="preserve"> должностей и работ, замещаемых или выполняемых работниками, с которыми работодатель может заключать письменные договоры о полной индивидуальной материальной ответственности</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за недостачу вверенного имущества, утвержденным Постановлением Минтруда России от 31.12.2002 №85. Названный перечень должностей и работ является исчерпывающим и расширительному толкованию не подлежит.</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Исходя из приведенных выше норм ТК РФ, </w:t>
      </w:r>
      <w:hyperlink r:id="rId66" w:history="1">
        <w:r w:rsidRPr="001133A6">
          <w:rPr>
            <w:rFonts w:ascii="Times New Roman" w:hAnsi="Times New Roman" w:cs="Times New Roman"/>
            <w:sz w:val="16"/>
            <w:szCs w:val="16"/>
          </w:rPr>
          <w:t>ст.56</w:t>
        </w:r>
      </w:hyperlink>
      <w:r w:rsidRPr="001133A6">
        <w:rPr>
          <w:rFonts w:ascii="Times New Roman" w:hAnsi="Times New Roman" w:cs="Times New Roman"/>
          <w:sz w:val="16"/>
          <w:szCs w:val="16"/>
        </w:rPr>
        <w:t xml:space="preserve"> ГПК РФ и </w:t>
      </w:r>
      <w:hyperlink r:id="rId67" w:history="1">
        <w:r w:rsidRPr="001133A6">
          <w:rPr>
            <w:rFonts w:ascii="Times New Roman" w:hAnsi="Times New Roman" w:cs="Times New Roman"/>
            <w:sz w:val="16"/>
            <w:szCs w:val="16"/>
          </w:rPr>
          <w:t>п.4</w:t>
        </w:r>
      </w:hyperlink>
      <w:r w:rsidRPr="001133A6">
        <w:rPr>
          <w:rFonts w:ascii="Times New Roman" w:hAnsi="Times New Roman" w:cs="Times New Roman"/>
          <w:sz w:val="16"/>
          <w:szCs w:val="16"/>
        </w:rPr>
        <w:t xml:space="preserve"> Постановления Пленума Верховного Суда Российской Федерации от 16.11.2006 № 52 «О применении судами законодательства, регулирующего материальную ответственность работников за ущерб, причиненный работодателю», к обстоятельствам, имеющим существенное значение для правильного разрешения дела, обязанность доказать которые возлагается на работодателя, </w:t>
      </w:r>
      <w:r w:rsidRPr="001133A6">
        <w:rPr>
          <w:rFonts w:ascii="Times New Roman" w:hAnsi="Times New Roman" w:cs="Times New Roman"/>
          <w:b/>
          <w:i/>
          <w:sz w:val="16"/>
          <w:szCs w:val="16"/>
        </w:rPr>
        <w:t>относятся</w:t>
      </w:r>
      <w:r w:rsidRPr="001133A6">
        <w:rPr>
          <w:rFonts w:ascii="Times New Roman" w:hAnsi="Times New Roman" w:cs="Times New Roman"/>
          <w:sz w:val="16"/>
          <w:szCs w:val="16"/>
        </w:rPr>
        <w:t xml:space="preserve">: противоправность поведения (действия или бездействие) ответчика; причинная связь между поведением ответчика и наступившим ущербом; наличие прямого действительного ущерба; размер причиненного ущерба; </w:t>
      </w:r>
      <w:r w:rsidRPr="001133A6">
        <w:rPr>
          <w:rFonts w:ascii="Times New Roman" w:hAnsi="Times New Roman" w:cs="Times New Roman"/>
          <w:b/>
          <w:i/>
          <w:sz w:val="16"/>
          <w:szCs w:val="16"/>
        </w:rPr>
        <w:t>соблюдение правил заключения договора о полной материальной ответственности (индивидуальной или коллективной).</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Недоказанность одного из указанных обстоятельств исключает материальную ответственность работника.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Работодатель не вправе заключать письменные договоры о материальной ответственности, если должность работника или конкретная поручаемая ему работа не предусмотрена указанным Перечнем должностей и работ, замещаемых или выполняемых работниками, с которыми работодатель может заключать письменные договоры о полной индивидуальной или коллективной (бригадной) материальной ответственности, а также типовых форм договоров о полной материальной </w:t>
      </w:r>
      <w:r w:rsidRPr="001133A6">
        <w:rPr>
          <w:rFonts w:ascii="Times New Roman" w:hAnsi="Times New Roman" w:cs="Times New Roman"/>
          <w:b/>
          <w:i/>
          <w:sz w:val="16"/>
          <w:szCs w:val="16"/>
        </w:rPr>
        <w:lastRenderedPageBreak/>
        <w:t>ответственности, утвержденным Постановлением Минтруда РФ от 31.12.2002 №85</w:t>
      </w:r>
      <w:r w:rsidRPr="001133A6">
        <w:rPr>
          <w:rFonts w:ascii="Times New Roman" w:hAnsi="Times New Roman" w:cs="Times New Roman"/>
          <w:sz w:val="16"/>
          <w:szCs w:val="16"/>
        </w:rPr>
        <w:t xml:space="preserve"> (</w:t>
      </w:r>
      <w:hyperlink r:id="rId68" w:history="1">
        <w:r w:rsidRPr="001133A6">
          <w:rPr>
            <w:rFonts w:ascii="Times New Roman" w:hAnsi="Times New Roman" w:cs="Times New Roman"/>
            <w:sz w:val="16"/>
            <w:szCs w:val="16"/>
          </w:rPr>
          <w:t>ст.244</w:t>
        </w:r>
      </w:hyperlink>
      <w:r w:rsidRPr="001133A6">
        <w:rPr>
          <w:rFonts w:ascii="Times New Roman" w:hAnsi="Times New Roman" w:cs="Times New Roman"/>
          <w:sz w:val="16"/>
          <w:szCs w:val="16"/>
        </w:rPr>
        <w:t xml:space="preserve"> ТК РФ, </w:t>
      </w:r>
      <w:hyperlink r:id="rId69" w:history="1">
        <w:r w:rsidRPr="001133A6">
          <w:rPr>
            <w:rFonts w:ascii="Times New Roman" w:hAnsi="Times New Roman" w:cs="Times New Roman"/>
            <w:sz w:val="16"/>
            <w:szCs w:val="16"/>
          </w:rPr>
          <w:t>письмо</w:t>
        </w:r>
      </w:hyperlink>
      <w:r w:rsidRPr="001133A6">
        <w:rPr>
          <w:rFonts w:ascii="Times New Roman" w:hAnsi="Times New Roman" w:cs="Times New Roman"/>
          <w:sz w:val="16"/>
          <w:szCs w:val="16"/>
        </w:rPr>
        <w:t xml:space="preserve"> </w:t>
      </w:r>
      <w:proofErr w:type="spellStart"/>
      <w:r w:rsidRPr="001133A6">
        <w:rPr>
          <w:rFonts w:ascii="Times New Roman" w:hAnsi="Times New Roman" w:cs="Times New Roman"/>
          <w:sz w:val="16"/>
          <w:szCs w:val="16"/>
        </w:rPr>
        <w:t>Роструда</w:t>
      </w:r>
      <w:proofErr w:type="spellEnd"/>
      <w:r w:rsidRPr="001133A6">
        <w:rPr>
          <w:rFonts w:ascii="Times New Roman" w:hAnsi="Times New Roman" w:cs="Times New Roman"/>
          <w:sz w:val="16"/>
          <w:szCs w:val="16"/>
        </w:rPr>
        <w:t xml:space="preserve"> от 19.10.2006 №1746-6-1).</w:t>
      </w:r>
    </w:p>
    <w:p w:rsidR="001133A6" w:rsidRPr="001133A6" w:rsidRDefault="001133A6" w:rsidP="001133A6">
      <w:pPr>
        <w:autoSpaceDE w:val="0"/>
        <w:autoSpaceDN w:val="0"/>
        <w:adjustRightInd w:val="0"/>
        <w:spacing w:after="0" w:line="240" w:lineRule="auto"/>
        <w:ind w:right="-2" w:firstLine="567"/>
        <w:contextualSpacing/>
        <w:jc w:val="both"/>
        <w:outlineLvl w:val="0"/>
        <w:rPr>
          <w:rFonts w:ascii="Times New Roman" w:hAnsi="Times New Roman" w:cs="Times New Roman"/>
          <w:b/>
          <w:i/>
          <w:sz w:val="16"/>
          <w:szCs w:val="16"/>
        </w:rPr>
      </w:pPr>
      <w:r w:rsidRPr="001133A6">
        <w:rPr>
          <w:rFonts w:ascii="Times New Roman" w:hAnsi="Times New Roman" w:cs="Times New Roman"/>
          <w:sz w:val="16"/>
          <w:szCs w:val="16"/>
        </w:rPr>
        <w:t xml:space="preserve">Согласно ст.53.1. ГК РФ  </w:t>
      </w:r>
      <w:r w:rsidRPr="001133A6">
        <w:rPr>
          <w:rFonts w:ascii="Times New Roman" w:hAnsi="Times New Roman" w:cs="Times New Roman"/>
          <w:b/>
          <w:i/>
          <w:sz w:val="16"/>
          <w:szCs w:val="16"/>
        </w:rPr>
        <w:t>лицо, которое</w:t>
      </w:r>
      <w:r w:rsidRPr="001133A6">
        <w:rPr>
          <w:rFonts w:ascii="Times New Roman" w:hAnsi="Times New Roman" w:cs="Times New Roman"/>
          <w:sz w:val="16"/>
          <w:szCs w:val="16"/>
        </w:rPr>
        <w:t xml:space="preserve"> в силу закона, иного правового акта или учредительного документа юридического лица </w:t>
      </w:r>
      <w:r w:rsidRPr="001133A6">
        <w:rPr>
          <w:rFonts w:ascii="Times New Roman" w:hAnsi="Times New Roman" w:cs="Times New Roman"/>
          <w:b/>
          <w:i/>
          <w:sz w:val="16"/>
          <w:szCs w:val="16"/>
        </w:rPr>
        <w:t>уполномочено выступать от его имени</w:t>
      </w:r>
      <w:r w:rsidRPr="001133A6">
        <w:rPr>
          <w:rFonts w:ascii="Times New Roman" w:hAnsi="Times New Roman" w:cs="Times New Roman"/>
          <w:sz w:val="16"/>
          <w:szCs w:val="16"/>
        </w:rPr>
        <w:t xml:space="preserve"> </w:t>
      </w:r>
      <w:hyperlink r:id="rId70" w:history="1">
        <w:r w:rsidRPr="001133A6">
          <w:rPr>
            <w:rFonts w:ascii="Times New Roman" w:hAnsi="Times New Roman" w:cs="Times New Roman"/>
            <w:sz w:val="16"/>
            <w:szCs w:val="16"/>
          </w:rPr>
          <w:t>(п.3 ст.53 ГК РФ)</w:t>
        </w:r>
      </w:hyperlink>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обязано возместить</w:t>
      </w:r>
      <w:r w:rsidRPr="001133A6">
        <w:rPr>
          <w:rFonts w:ascii="Times New Roman" w:hAnsi="Times New Roman" w:cs="Times New Roman"/>
          <w:sz w:val="16"/>
          <w:szCs w:val="16"/>
        </w:rPr>
        <w:t xml:space="preserve"> по требованию юридического лица, его учредителей (участников), выступающих в интересах юридического лица, </w:t>
      </w:r>
      <w:r w:rsidRPr="001133A6">
        <w:rPr>
          <w:rFonts w:ascii="Times New Roman" w:hAnsi="Times New Roman" w:cs="Times New Roman"/>
          <w:b/>
          <w:i/>
          <w:sz w:val="16"/>
          <w:szCs w:val="16"/>
        </w:rPr>
        <w:t>убытки, причиненные по его вине юридическому лицу.</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Лицо,</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которое</w:t>
      </w:r>
      <w:r w:rsidRPr="001133A6">
        <w:rPr>
          <w:rFonts w:ascii="Times New Roman" w:hAnsi="Times New Roman" w:cs="Times New Roman"/>
          <w:sz w:val="16"/>
          <w:szCs w:val="16"/>
        </w:rPr>
        <w:t xml:space="preserve"> в силу закона, иного правового акта или учредительного документа юридического лица </w:t>
      </w:r>
      <w:r w:rsidRPr="001133A6">
        <w:rPr>
          <w:rFonts w:ascii="Times New Roman" w:hAnsi="Times New Roman" w:cs="Times New Roman"/>
          <w:b/>
          <w:i/>
          <w:sz w:val="16"/>
          <w:szCs w:val="16"/>
        </w:rPr>
        <w:t>уполномочено выступать от его имени</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несет ответственность</w:t>
      </w:r>
      <w:r w:rsidRPr="001133A6">
        <w:rPr>
          <w:rFonts w:ascii="Times New Roman" w:hAnsi="Times New Roman" w:cs="Times New Roman"/>
          <w:sz w:val="16"/>
          <w:szCs w:val="16"/>
        </w:rPr>
        <w:t xml:space="preserve">, если будет доказано, что при осуществлении своих прав и исполнении своих обязанностей оно действовало </w:t>
      </w:r>
      <w:hyperlink r:id="rId71" w:history="1">
        <w:r w:rsidRPr="001133A6">
          <w:rPr>
            <w:rFonts w:ascii="Times New Roman" w:hAnsi="Times New Roman" w:cs="Times New Roman"/>
            <w:sz w:val="16"/>
            <w:szCs w:val="16"/>
          </w:rPr>
          <w:t>недобросовестно</w:t>
        </w:r>
      </w:hyperlink>
      <w:r w:rsidRPr="001133A6">
        <w:rPr>
          <w:rFonts w:ascii="Times New Roman" w:hAnsi="Times New Roman" w:cs="Times New Roman"/>
          <w:sz w:val="16"/>
          <w:szCs w:val="16"/>
        </w:rPr>
        <w:t xml:space="preserve"> или </w:t>
      </w:r>
      <w:hyperlink r:id="rId72" w:history="1">
        <w:r w:rsidRPr="001133A6">
          <w:rPr>
            <w:rFonts w:ascii="Times New Roman" w:hAnsi="Times New Roman" w:cs="Times New Roman"/>
            <w:sz w:val="16"/>
            <w:szCs w:val="16"/>
          </w:rPr>
          <w:t>неразумно</w:t>
        </w:r>
      </w:hyperlink>
      <w:r w:rsidRPr="001133A6">
        <w:rPr>
          <w:rFonts w:ascii="Times New Roman" w:hAnsi="Times New Roman" w:cs="Times New Roman"/>
          <w:sz w:val="16"/>
          <w:szCs w:val="16"/>
        </w:rPr>
        <w:t>,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bookmarkStart w:id="7" w:name="Par5"/>
      <w:bookmarkEnd w:id="7"/>
      <w:r w:rsidRPr="001133A6">
        <w:rPr>
          <w:rFonts w:ascii="Times New Roman" w:hAnsi="Times New Roman" w:cs="Times New Roman"/>
          <w:sz w:val="16"/>
          <w:szCs w:val="16"/>
        </w:rPr>
        <w:t xml:space="preserve">На основании абзаца 4 ст.9.2. Федерального закона от 12.01.1996 №7-ФЗ «О некоммерческих организациях» </w:t>
      </w:r>
      <w:r w:rsidRPr="001133A6">
        <w:rPr>
          <w:rFonts w:ascii="Times New Roman" w:hAnsi="Times New Roman" w:cs="Times New Roman"/>
          <w:b/>
          <w:i/>
          <w:sz w:val="16"/>
          <w:szCs w:val="16"/>
        </w:rPr>
        <w:t>руководитель бюджетного учреждения несет перед бюджетным учреждением ответственность в размере убытков, причиненных бюджетному учреждению</w:t>
      </w:r>
      <w:r w:rsidRPr="001133A6">
        <w:rPr>
          <w:rFonts w:ascii="Times New Roman" w:hAnsi="Times New Roman" w:cs="Times New Roman"/>
          <w:sz w:val="16"/>
          <w:szCs w:val="16"/>
        </w:rPr>
        <w:t xml:space="preserve"> в результате совершения крупной сделки с нарушением требований </w:t>
      </w:r>
      <w:hyperlink r:id="rId73" w:history="1">
        <w:r w:rsidRPr="001133A6">
          <w:rPr>
            <w:rFonts w:ascii="Times New Roman" w:hAnsi="Times New Roman" w:cs="Times New Roman"/>
            <w:sz w:val="16"/>
            <w:szCs w:val="16"/>
          </w:rPr>
          <w:t>абзаца первого</w:t>
        </w:r>
      </w:hyperlink>
      <w:r w:rsidRPr="001133A6">
        <w:rPr>
          <w:rFonts w:ascii="Times New Roman" w:hAnsi="Times New Roman" w:cs="Times New Roman"/>
          <w:sz w:val="16"/>
          <w:szCs w:val="16"/>
        </w:rPr>
        <w:t xml:space="preserve"> настоящего пункта, независимо от того, была ли эта сделка признана недействительной.</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Тем не менее, </w:t>
      </w:r>
      <w:r w:rsidRPr="001133A6">
        <w:rPr>
          <w:rFonts w:ascii="Times New Roman" w:hAnsi="Times New Roman" w:cs="Times New Roman"/>
          <w:b/>
          <w:i/>
          <w:sz w:val="16"/>
          <w:szCs w:val="16"/>
        </w:rPr>
        <w:t>между руководителем администрации МР «Вуктыл» и руководителем МКУ «АХО»  подписан договор №1 от 15.01.2015 о полной индивидуальной материальной ответственности в части принятия на себя полной материальной ответственности за недостачу вверенного имуществ, а также за ущерб, возникшей у администрации МР «Вуктыл», при этом, руководитель МКУ «АХО»  состоит соответственно в штате только МКУ «АХО»</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На основании вышеизложенного следует, что </w:t>
      </w:r>
      <w:r w:rsidRPr="001133A6">
        <w:rPr>
          <w:rFonts w:ascii="Times New Roman" w:hAnsi="Times New Roman" w:cs="Times New Roman"/>
          <w:b/>
          <w:i/>
          <w:sz w:val="16"/>
          <w:szCs w:val="16"/>
        </w:rPr>
        <w:t>договор №1 от 15.01.2015 о полной индивидуальной материальной ответственности руководителя МКУ «АХО» перед администрацией ГО «Вуктыл» противоречит нормам действующего законодательства.</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5.2. </w:t>
      </w:r>
      <w:r w:rsidRPr="001133A6">
        <w:rPr>
          <w:rFonts w:ascii="Times New Roman" w:hAnsi="Times New Roman" w:cs="Times New Roman"/>
          <w:sz w:val="16"/>
          <w:szCs w:val="16"/>
          <w:bdr w:val="none" w:sz="0" w:space="0" w:color="auto" w:frame="1"/>
        </w:rPr>
        <w:t xml:space="preserve">Для организации и технологии работы по паспортизации и классификации объектов социальной инфраструктуры и услуг в приоритетных сферах жизнедеятельности инвалидов и других МГН с целью объективной оценки состояния их доступности для </w:t>
      </w:r>
      <w:r w:rsidRPr="001133A6">
        <w:rPr>
          <w:rFonts w:ascii="Times New Roman" w:hAnsi="Times New Roman" w:cs="Times New Roman"/>
          <w:sz w:val="16"/>
          <w:szCs w:val="16"/>
        </w:rPr>
        <w:t>МГН</w:t>
      </w:r>
      <w:r w:rsidRPr="001133A6">
        <w:rPr>
          <w:rFonts w:ascii="Times New Roman" w:hAnsi="Times New Roman" w:cs="Times New Roman"/>
          <w:sz w:val="16"/>
          <w:szCs w:val="16"/>
          <w:bdr w:val="none" w:sz="0" w:space="0" w:color="auto" w:frame="1"/>
        </w:rPr>
        <w:t xml:space="preserve">, а также для разработки необходимых мер, обеспечивающих их доступность, </w:t>
      </w:r>
      <w:r w:rsidRPr="001133A6">
        <w:rPr>
          <w:rFonts w:ascii="Times New Roman" w:hAnsi="Times New Roman" w:cs="Times New Roman"/>
          <w:sz w:val="16"/>
          <w:szCs w:val="16"/>
        </w:rPr>
        <w:t xml:space="preserve">Минтрудом России 18.09.2012 </w:t>
      </w:r>
      <w:r w:rsidRPr="001133A6">
        <w:rPr>
          <w:rFonts w:ascii="Times New Roman" w:hAnsi="Times New Roman" w:cs="Times New Roman"/>
          <w:sz w:val="16"/>
          <w:szCs w:val="16"/>
          <w:bdr w:val="none" w:sz="0" w:space="0" w:color="auto" w:frame="1"/>
        </w:rPr>
        <w:t xml:space="preserve"> утверждена М</w:t>
      </w:r>
      <w:r w:rsidRPr="001133A6">
        <w:rPr>
          <w:rFonts w:ascii="Times New Roman" w:hAnsi="Times New Roman" w:cs="Times New Roman"/>
          <w:sz w:val="16"/>
          <w:szCs w:val="16"/>
        </w:rPr>
        <w:t>етодика паспортизации и классификации объектов и услуг с целью их объективной оценки для разработки мер, обеспечивающих их доступность, целью которой стала систематизация информации о доступности объектов и услуг в приоритетных сферах жизнедеятельности инвалидов и других МГН.</w:t>
      </w:r>
    </w:p>
    <w:p w:rsidR="001133A6" w:rsidRPr="001133A6" w:rsidRDefault="001133A6" w:rsidP="001133A6">
      <w:pPr>
        <w:shd w:val="clear" w:color="auto" w:fill="FFFFFF"/>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bdr w:val="none" w:sz="0" w:space="0" w:color="auto" w:frame="1"/>
        </w:rPr>
        <w:t>Представленная методика паспортизации и классификации объектов призвана стать основой:</w:t>
      </w:r>
    </w:p>
    <w:p w:rsidR="001133A6" w:rsidRPr="001133A6" w:rsidRDefault="001133A6" w:rsidP="001133A6">
      <w:pPr>
        <w:shd w:val="clear" w:color="auto" w:fill="FFFFFF"/>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bdr w:val="none" w:sz="0" w:space="0" w:color="auto" w:frame="1"/>
        </w:rPr>
        <w:t>- объективизации и систематизации информации, в том числе с использованием автоматизированных систем, о доступности объектов и услуг в приоритетных для инвалидов сферах жизнедеятельности с учетом их потребностей и при активном участии;</w:t>
      </w:r>
    </w:p>
    <w:p w:rsidR="001133A6" w:rsidRPr="001133A6" w:rsidRDefault="001133A6" w:rsidP="001133A6">
      <w:pPr>
        <w:shd w:val="clear" w:color="auto" w:fill="FFFFFF"/>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bdr w:val="none" w:sz="0" w:space="0" w:color="auto" w:frame="1"/>
        </w:rPr>
        <w:t>- формирования карт доступности объектов и услуг на региональном и федеральном уровне, а также соответствующих информационно-справочных материалов для специалистов и граждан;</w:t>
      </w:r>
    </w:p>
    <w:p w:rsidR="001133A6" w:rsidRPr="001133A6" w:rsidRDefault="001133A6" w:rsidP="001133A6">
      <w:pPr>
        <w:shd w:val="clear" w:color="auto" w:fill="FFFFFF"/>
        <w:spacing w:after="0" w:line="240" w:lineRule="auto"/>
        <w:ind w:right="-2" w:firstLine="567"/>
        <w:contextualSpacing/>
        <w:jc w:val="both"/>
        <w:rPr>
          <w:rFonts w:ascii="Times New Roman" w:hAnsi="Times New Roman" w:cs="Times New Roman"/>
          <w:sz w:val="16"/>
          <w:szCs w:val="16"/>
          <w:bdr w:val="none" w:sz="0" w:space="0" w:color="auto" w:frame="1"/>
        </w:rPr>
      </w:pPr>
      <w:r w:rsidRPr="001133A6">
        <w:rPr>
          <w:rFonts w:ascii="Times New Roman" w:hAnsi="Times New Roman" w:cs="Times New Roman"/>
          <w:sz w:val="16"/>
          <w:szCs w:val="16"/>
          <w:bdr w:val="none" w:sz="0" w:space="0" w:color="auto" w:frame="1"/>
        </w:rPr>
        <w:t xml:space="preserve">- разработки обоснованных управленческих решений - планов и программ адаптации объектов социальной инфраструктуры и развития услуг с учетом потребностей инвалидов и других МГН; </w:t>
      </w:r>
    </w:p>
    <w:p w:rsidR="001133A6" w:rsidRPr="001133A6" w:rsidRDefault="001133A6" w:rsidP="001133A6">
      <w:pPr>
        <w:shd w:val="clear" w:color="auto" w:fill="FFFFFF"/>
        <w:spacing w:after="0" w:line="240" w:lineRule="auto"/>
        <w:ind w:right="-2" w:firstLine="567"/>
        <w:contextualSpacing/>
        <w:jc w:val="both"/>
        <w:rPr>
          <w:rFonts w:ascii="Times New Roman" w:hAnsi="Times New Roman" w:cs="Times New Roman"/>
          <w:sz w:val="16"/>
          <w:szCs w:val="16"/>
          <w:bdr w:val="none" w:sz="0" w:space="0" w:color="auto" w:frame="1"/>
        </w:rPr>
      </w:pPr>
      <w:r w:rsidRPr="001133A6">
        <w:rPr>
          <w:rFonts w:ascii="Times New Roman" w:hAnsi="Times New Roman" w:cs="Times New Roman"/>
          <w:sz w:val="16"/>
          <w:szCs w:val="16"/>
          <w:bdr w:val="none" w:sz="0" w:space="0" w:color="auto" w:frame="1"/>
        </w:rPr>
        <w:t>- объективного контроля и оценки эффективности их реализации.</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Согласно настоящей методики основным учетным документом, содержащим информацию о состоянии доступности объекта социальной инфраструктуры и доступности оказываемых им услуг, является </w:t>
      </w:r>
      <w:r w:rsidRPr="001133A6">
        <w:rPr>
          <w:rFonts w:ascii="Times New Roman" w:hAnsi="Times New Roman" w:cs="Times New Roman"/>
          <w:b/>
          <w:i/>
          <w:sz w:val="16"/>
          <w:szCs w:val="16"/>
        </w:rPr>
        <w:t>Паспорт доступности объекта социальной инфраструктуры</w:t>
      </w:r>
      <w:r w:rsidRPr="001133A6">
        <w:rPr>
          <w:rFonts w:ascii="Times New Roman" w:hAnsi="Times New Roman" w:cs="Times New Roman"/>
          <w:sz w:val="16"/>
          <w:szCs w:val="16"/>
        </w:rPr>
        <w:t xml:space="preserve">.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Данные из паспортов доступности ОСИ подлежат размещению на сайте «Карта доступности субъекта Российской Федерации». В Паспорте доступности ОСИ отражаются все изменения состояния доступности, в том числе для различных категорий инвалидов </w:t>
      </w:r>
      <w:r w:rsidRPr="001133A6">
        <w:rPr>
          <w:rFonts w:ascii="Times New Roman" w:hAnsi="Times New Roman" w:cs="Times New Roman"/>
          <w:b/>
          <w:i/>
          <w:sz w:val="16"/>
          <w:szCs w:val="16"/>
        </w:rPr>
        <w:t>после проведения ремонтных или иных (организационных) работ.</w:t>
      </w:r>
      <w:r w:rsidRPr="001133A6">
        <w:rPr>
          <w:rFonts w:ascii="Times New Roman" w:hAnsi="Times New Roman" w:cs="Times New Roman"/>
          <w:sz w:val="16"/>
          <w:szCs w:val="16"/>
        </w:rPr>
        <w:t xml:space="preserve">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ходе проверки установлено, что 25.04.2016 распоряжением администрации МР «Вуктыл» №04/213 утверждена межведомственная рабочая группа по обеспечению проведения паспортизации здания администрации МР «Вуктыл»  и по оформлению Паспорта доступности на здание администрации МР «Вуктыл», в состав которой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xml:space="preserve">. входила председатель Общества инвалидов Ермакова Н.И., которая 09.06.2016 согласовала данный Паспорт доступности объекта социальной инфраструктуры (ОСИ) №01/1.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Тем не менее, в ходе контрольного мероприятия установлен факт отсутствия согласованного  Паспорта доступности ОСИ</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и мер адаптации ОСИ 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 xml:space="preserve">  </w:t>
      </w:r>
      <w:r w:rsidRPr="001133A6">
        <w:rPr>
          <w:rFonts w:ascii="Times New Roman" w:hAnsi="Times New Roman" w:cs="Times New Roman"/>
          <w:sz w:val="16"/>
          <w:szCs w:val="16"/>
        </w:rPr>
        <w:t>с  Обществом инвалидов.</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По результатам контрольного мероприятия 07.03.2017 паспорт доступности ОСИ и мер адаптации ОСИ МБОУ «СОШ» с. Подчерье направлен на согласование в Общество инвалидов.</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5.3. </w:t>
      </w:r>
      <w:r w:rsidRPr="001133A6">
        <w:rPr>
          <w:rFonts w:ascii="Times New Roman" w:hAnsi="Times New Roman" w:cs="Times New Roman"/>
          <w:sz w:val="16"/>
          <w:szCs w:val="16"/>
        </w:rPr>
        <w:t xml:space="preserve">Распоряжением администрации ГО «Вуктыл» №09/410 от 26.09.2016  утвержден состав ответственных лиц за размещение на электронной Карте доступности материалов по паспортизации объектов социальной инфраструктуры и услуг в приоритетных сферах жизнедеятельности инвалидов и других МГН (без указания адреса сайта  </w:t>
      </w:r>
      <w:r w:rsidRPr="001133A6">
        <w:rPr>
          <w:rFonts w:ascii="Times New Roman" w:hAnsi="Times New Roman" w:cs="Times New Roman"/>
          <w:b/>
          <w:i/>
          <w:sz w:val="16"/>
          <w:szCs w:val="16"/>
          <w:lang w:val="en-US"/>
        </w:rPr>
        <w:t>http</w:t>
      </w:r>
      <w:r w:rsidRPr="001133A6">
        <w:rPr>
          <w:rFonts w:ascii="Times New Roman" w:hAnsi="Times New Roman" w:cs="Times New Roman"/>
          <w:b/>
          <w:i/>
          <w:sz w:val="16"/>
          <w:szCs w:val="16"/>
        </w:rPr>
        <w:t>://</w:t>
      </w:r>
      <w:proofErr w:type="spellStart"/>
      <w:r w:rsidRPr="001133A6">
        <w:rPr>
          <w:rFonts w:ascii="Times New Roman" w:hAnsi="Times New Roman" w:cs="Times New Roman"/>
          <w:b/>
          <w:i/>
          <w:sz w:val="16"/>
          <w:szCs w:val="16"/>
          <w:lang w:val="en-US"/>
        </w:rPr>
        <w:t>zhit</w:t>
      </w:r>
      <w:proofErr w:type="spellEnd"/>
      <w:r w:rsidRPr="001133A6">
        <w:rPr>
          <w:rFonts w:ascii="Times New Roman" w:hAnsi="Times New Roman" w:cs="Times New Roman"/>
          <w:b/>
          <w:i/>
          <w:sz w:val="16"/>
          <w:szCs w:val="16"/>
        </w:rPr>
        <w:t>-</w:t>
      </w:r>
      <w:proofErr w:type="spellStart"/>
      <w:r w:rsidRPr="001133A6">
        <w:rPr>
          <w:rFonts w:ascii="Times New Roman" w:hAnsi="Times New Roman" w:cs="Times New Roman"/>
          <w:b/>
          <w:i/>
          <w:sz w:val="16"/>
          <w:szCs w:val="16"/>
          <w:lang w:val="en-US"/>
        </w:rPr>
        <w:t>vmeste</w:t>
      </w:r>
      <w:proofErr w:type="spellEnd"/>
      <w:r w:rsidRPr="001133A6">
        <w:rPr>
          <w:rFonts w:ascii="Times New Roman" w:hAnsi="Times New Roman" w:cs="Times New Roman"/>
          <w:b/>
          <w:i/>
          <w:sz w:val="16"/>
          <w:szCs w:val="16"/>
        </w:rPr>
        <w:t>.</w:t>
      </w:r>
      <w:proofErr w:type="spellStart"/>
      <w:r w:rsidRPr="001133A6">
        <w:rPr>
          <w:rFonts w:ascii="Times New Roman" w:hAnsi="Times New Roman" w:cs="Times New Roman"/>
          <w:b/>
          <w:i/>
          <w:sz w:val="16"/>
          <w:szCs w:val="16"/>
          <w:lang w:val="en-US"/>
        </w:rPr>
        <w:t>ru</w:t>
      </w:r>
      <w:proofErr w:type="spellEnd"/>
      <w:r w:rsidRPr="001133A6">
        <w:rPr>
          <w:rFonts w:ascii="Times New Roman" w:hAnsi="Times New Roman" w:cs="Times New Roman"/>
          <w:b/>
          <w:i/>
          <w:sz w:val="16"/>
          <w:szCs w:val="16"/>
        </w:rPr>
        <w:t>)</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Cs/>
          <w:sz w:val="16"/>
          <w:szCs w:val="16"/>
        </w:rPr>
      </w:pPr>
      <w:r w:rsidRPr="001133A6">
        <w:rPr>
          <w:rFonts w:ascii="Times New Roman" w:hAnsi="Times New Roman" w:cs="Times New Roman"/>
          <w:b/>
          <w:i/>
          <w:sz w:val="16"/>
          <w:szCs w:val="16"/>
        </w:rPr>
        <w:t xml:space="preserve">В данный состав комиссии входил заведующий сектором по физической культуре и спорту администрации ГО «Вуктыл», уволенный с занимаемой должности в конце 2016г. </w:t>
      </w:r>
      <w:r w:rsidRPr="001133A6">
        <w:rPr>
          <w:rFonts w:ascii="Times New Roman" w:hAnsi="Times New Roman" w:cs="Times New Roman"/>
          <w:bCs/>
          <w:sz w:val="16"/>
          <w:szCs w:val="16"/>
        </w:rPr>
        <w:t>По результатам проведенной проверки и внесенного предложения со стороны КСП ГО «Вуктыл», администрацией ГО «Вуктыл» было подготовлено соответствующее распоряжение от 06.03.2017 №03/120.</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Также в ходе проверки установлено, что по состоянию на 02.03.2017 в связи с техническими неполадками доступ к электронной Карте доступности отсутствует.</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5.4. </w:t>
      </w:r>
      <w:r w:rsidRPr="001133A6">
        <w:rPr>
          <w:rFonts w:ascii="Times New Roman" w:hAnsi="Times New Roman" w:cs="Times New Roman"/>
          <w:sz w:val="16"/>
          <w:szCs w:val="16"/>
        </w:rPr>
        <w:t xml:space="preserve">В соответствии со </w:t>
      </w:r>
      <w:hyperlink r:id="rId74" w:history="1">
        <w:r w:rsidRPr="001133A6">
          <w:rPr>
            <w:rFonts w:ascii="Times New Roman" w:hAnsi="Times New Roman" w:cs="Times New Roman"/>
            <w:sz w:val="16"/>
            <w:szCs w:val="16"/>
          </w:rPr>
          <w:t>ст.15</w:t>
        </w:r>
      </w:hyperlink>
      <w:r w:rsidRPr="001133A6">
        <w:rPr>
          <w:rFonts w:ascii="Times New Roman" w:hAnsi="Times New Roman" w:cs="Times New Roman"/>
          <w:sz w:val="16"/>
          <w:szCs w:val="16"/>
        </w:rPr>
        <w:t xml:space="preserve"> Федерального </w:t>
      </w:r>
      <w:hyperlink r:id="rId75" w:history="1">
        <w:r w:rsidRPr="001133A6">
          <w:rPr>
            <w:rFonts w:ascii="Times New Roman" w:hAnsi="Times New Roman" w:cs="Times New Roman"/>
            <w:sz w:val="16"/>
            <w:szCs w:val="16"/>
          </w:rPr>
          <w:t>закон</w:t>
        </w:r>
      </w:hyperlink>
      <w:r w:rsidRPr="001133A6">
        <w:rPr>
          <w:rFonts w:ascii="Times New Roman" w:hAnsi="Times New Roman" w:cs="Times New Roman"/>
          <w:sz w:val="16"/>
          <w:szCs w:val="16"/>
        </w:rPr>
        <w:t>а от 24.11.1995 № 181-ФЗ «О социальной защите инвалидов в Российской Федерации»  организации независимо от организационно-правовых форм создают условия инвалидам для беспрепятственного доступа к объектам социальной инфраструктуры.</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Согласно </w:t>
      </w:r>
      <w:hyperlink r:id="rId76" w:history="1">
        <w:r w:rsidRPr="001133A6">
          <w:rPr>
            <w:rFonts w:ascii="Times New Roman" w:hAnsi="Times New Roman" w:cs="Times New Roman"/>
            <w:sz w:val="16"/>
            <w:szCs w:val="16"/>
          </w:rPr>
          <w:t>п.1 ст.12</w:t>
        </w:r>
      </w:hyperlink>
      <w:r w:rsidRPr="001133A6">
        <w:rPr>
          <w:rFonts w:ascii="Times New Roman" w:hAnsi="Times New Roman" w:cs="Times New Roman"/>
          <w:sz w:val="16"/>
          <w:szCs w:val="16"/>
        </w:rPr>
        <w:t xml:space="preserve"> Федерального </w:t>
      </w:r>
      <w:hyperlink r:id="rId77" w:history="1">
        <w:r w:rsidRPr="001133A6">
          <w:rPr>
            <w:rFonts w:ascii="Times New Roman" w:hAnsi="Times New Roman" w:cs="Times New Roman"/>
            <w:sz w:val="16"/>
            <w:szCs w:val="16"/>
          </w:rPr>
          <w:t>закон</w:t>
        </w:r>
      </w:hyperlink>
      <w:r w:rsidRPr="001133A6">
        <w:rPr>
          <w:rFonts w:ascii="Times New Roman" w:hAnsi="Times New Roman" w:cs="Times New Roman"/>
          <w:sz w:val="16"/>
          <w:szCs w:val="16"/>
        </w:rPr>
        <w:t>а от 30.12.2009 №384-ФЗ «Технический регламент о безопасности зданий и сооружений» жилые здания, объекты инженерной, транспортной и социальной инфраструктур должны быть спроектированы и построены таким образом, чтобы обеспечивалась их доступность для инвалидов и других групп населения с ограниченными возможностями передвижения.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силу </w:t>
      </w:r>
      <w:hyperlink r:id="rId78" w:history="1">
        <w:r w:rsidRPr="001133A6">
          <w:rPr>
            <w:rFonts w:ascii="Times New Roman" w:hAnsi="Times New Roman" w:cs="Times New Roman"/>
            <w:sz w:val="16"/>
            <w:szCs w:val="16"/>
          </w:rPr>
          <w:t>п. 5.1.1</w:t>
        </w:r>
      </w:hyperlink>
      <w:r w:rsidRPr="001133A6">
        <w:rPr>
          <w:rFonts w:ascii="Times New Roman" w:hAnsi="Times New Roman" w:cs="Times New Roman"/>
          <w:sz w:val="16"/>
          <w:szCs w:val="16"/>
        </w:rPr>
        <w:t xml:space="preserve"> СП 59.13330.2012 Свода правил «Доступность зданий и сооружений для маломобильных групп населения»  СНиП 35-01-2001, утвержденных Приказом </w:t>
      </w:r>
      <w:proofErr w:type="spellStart"/>
      <w:r w:rsidRPr="001133A6">
        <w:rPr>
          <w:rFonts w:ascii="Times New Roman" w:hAnsi="Times New Roman" w:cs="Times New Roman"/>
          <w:sz w:val="16"/>
          <w:szCs w:val="16"/>
        </w:rPr>
        <w:t>Минрегиона</w:t>
      </w:r>
      <w:proofErr w:type="spellEnd"/>
      <w:r w:rsidRPr="001133A6">
        <w:rPr>
          <w:rFonts w:ascii="Times New Roman" w:hAnsi="Times New Roman" w:cs="Times New Roman"/>
          <w:sz w:val="16"/>
          <w:szCs w:val="16"/>
        </w:rPr>
        <w:t xml:space="preserve"> России от 27.12.2011 №605, в здании 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соответствии с п.3 </w:t>
      </w:r>
      <w:hyperlink r:id="rId79" w:history="1">
        <w:r w:rsidRPr="001133A6">
          <w:rPr>
            <w:rFonts w:ascii="Times New Roman" w:hAnsi="Times New Roman" w:cs="Times New Roman"/>
            <w:sz w:val="16"/>
            <w:szCs w:val="16"/>
          </w:rPr>
          <w:t>ст. 2</w:t>
        </w:r>
      </w:hyperlink>
      <w:r w:rsidRPr="001133A6">
        <w:rPr>
          <w:rFonts w:ascii="Times New Roman" w:hAnsi="Times New Roman" w:cs="Times New Roman"/>
          <w:sz w:val="16"/>
          <w:szCs w:val="16"/>
        </w:rPr>
        <w:t xml:space="preserve"> </w:t>
      </w:r>
      <w:proofErr w:type="spellStart"/>
      <w:r w:rsidRPr="001133A6">
        <w:rPr>
          <w:rFonts w:ascii="Times New Roman" w:hAnsi="Times New Roman" w:cs="Times New Roman"/>
          <w:sz w:val="16"/>
          <w:szCs w:val="16"/>
        </w:rPr>
        <w:t>ГрК</w:t>
      </w:r>
      <w:proofErr w:type="spellEnd"/>
      <w:r w:rsidRPr="001133A6">
        <w:rPr>
          <w:rFonts w:ascii="Times New Roman" w:hAnsi="Times New Roman" w:cs="Times New Roman"/>
          <w:sz w:val="16"/>
          <w:szCs w:val="16"/>
        </w:rPr>
        <w:t xml:space="preserve"> РФ одним из основных принципов законодательства о градостроительной деятельности является обеспечение инвалидам условий для беспрепятственного доступа к объектам социального и иного назначения.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В ходе проверки установлен факт отсутствия у входной группы в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устройства беспрепятственного доступа для МГН, что  </w:t>
      </w:r>
      <w:r w:rsidRPr="001133A6">
        <w:rPr>
          <w:rFonts w:ascii="Times New Roman" w:hAnsi="Times New Roman" w:cs="Times New Roman"/>
          <w:b/>
          <w:i/>
          <w:sz w:val="16"/>
          <w:szCs w:val="16"/>
        </w:rPr>
        <w:t xml:space="preserve">образует состав административного правонарушения, предусмотренного </w:t>
      </w:r>
      <w:hyperlink r:id="rId80" w:history="1">
        <w:r w:rsidRPr="001133A6">
          <w:rPr>
            <w:rFonts w:ascii="Times New Roman" w:hAnsi="Times New Roman" w:cs="Times New Roman"/>
            <w:b/>
            <w:i/>
            <w:sz w:val="16"/>
            <w:szCs w:val="16"/>
          </w:rPr>
          <w:t>ст. 9.13</w:t>
        </w:r>
      </w:hyperlink>
      <w:r w:rsidRPr="001133A6">
        <w:rPr>
          <w:rFonts w:ascii="Times New Roman" w:hAnsi="Times New Roman" w:cs="Times New Roman"/>
          <w:b/>
          <w:i/>
          <w:sz w:val="16"/>
          <w:szCs w:val="16"/>
        </w:rPr>
        <w:t xml:space="preserve"> КоАП РФ, а так же нарушает нормы положений Федерального </w:t>
      </w:r>
      <w:hyperlink r:id="rId81" w:history="1">
        <w:r w:rsidRPr="001133A6">
          <w:rPr>
            <w:rFonts w:ascii="Times New Roman" w:hAnsi="Times New Roman" w:cs="Times New Roman"/>
            <w:b/>
            <w:i/>
            <w:sz w:val="16"/>
            <w:szCs w:val="16"/>
          </w:rPr>
          <w:t>закон</w:t>
        </w:r>
      </w:hyperlink>
      <w:r w:rsidRPr="001133A6">
        <w:rPr>
          <w:rFonts w:ascii="Times New Roman" w:hAnsi="Times New Roman" w:cs="Times New Roman"/>
          <w:b/>
          <w:i/>
          <w:sz w:val="16"/>
          <w:szCs w:val="16"/>
        </w:rPr>
        <w:t>а от 24.11.1995 № 181-ФЗ.</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Технические требования к оборудованию входа (выхода) зданий и сооружений для людей с нарушениями функций опорно-двигательного аппарата предусмотрены в СП 59.13330.2012 Свод правил «Доступность зданий и сооружений для маломобильных групп населения», СНиП 35-01-2001, утвержденных Приказом </w:t>
      </w:r>
      <w:proofErr w:type="spellStart"/>
      <w:r w:rsidRPr="001133A6">
        <w:rPr>
          <w:rFonts w:ascii="Times New Roman" w:hAnsi="Times New Roman" w:cs="Times New Roman"/>
          <w:sz w:val="16"/>
          <w:szCs w:val="16"/>
        </w:rPr>
        <w:t>Минрегиона</w:t>
      </w:r>
      <w:proofErr w:type="spellEnd"/>
      <w:r w:rsidRPr="001133A6">
        <w:rPr>
          <w:rFonts w:ascii="Times New Roman" w:hAnsi="Times New Roman" w:cs="Times New Roman"/>
          <w:sz w:val="16"/>
          <w:szCs w:val="16"/>
        </w:rPr>
        <w:t xml:space="preserve"> России от 27.12.2011 №605,  в соответствии со </w:t>
      </w:r>
      <w:hyperlink r:id="rId82" w:history="1">
        <w:r w:rsidRPr="001133A6">
          <w:rPr>
            <w:rFonts w:ascii="Times New Roman" w:hAnsi="Times New Roman" w:cs="Times New Roman"/>
            <w:sz w:val="16"/>
            <w:szCs w:val="16"/>
          </w:rPr>
          <w:t>ст.ст.2</w:t>
        </w:r>
      </w:hyperlink>
      <w:r w:rsidRPr="001133A6">
        <w:rPr>
          <w:rFonts w:ascii="Times New Roman" w:hAnsi="Times New Roman" w:cs="Times New Roman"/>
          <w:sz w:val="16"/>
          <w:szCs w:val="16"/>
        </w:rPr>
        <w:t xml:space="preserve">, </w:t>
      </w:r>
      <w:hyperlink r:id="rId83" w:history="1">
        <w:r w:rsidRPr="001133A6">
          <w:rPr>
            <w:rFonts w:ascii="Times New Roman" w:hAnsi="Times New Roman" w:cs="Times New Roman"/>
            <w:sz w:val="16"/>
            <w:szCs w:val="16"/>
          </w:rPr>
          <w:t>3</w:t>
        </w:r>
      </w:hyperlink>
      <w:r w:rsidRPr="001133A6">
        <w:rPr>
          <w:rFonts w:ascii="Times New Roman" w:hAnsi="Times New Roman" w:cs="Times New Roman"/>
          <w:sz w:val="16"/>
          <w:szCs w:val="16"/>
        </w:rPr>
        <w:t xml:space="preserve">, </w:t>
      </w:r>
      <w:hyperlink r:id="rId84" w:history="1">
        <w:r w:rsidRPr="001133A6">
          <w:rPr>
            <w:rFonts w:ascii="Times New Roman" w:hAnsi="Times New Roman" w:cs="Times New Roman"/>
            <w:sz w:val="16"/>
            <w:szCs w:val="16"/>
          </w:rPr>
          <w:t>6</w:t>
        </w:r>
      </w:hyperlink>
      <w:r w:rsidRPr="001133A6">
        <w:rPr>
          <w:rFonts w:ascii="Times New Roman" w:hAnsi="Times New Roman" w:cs="Times New Roman"/>
          <w:sz w:val="16"/>
          <w:szCs w:val="16"/>
        </w:rPr>
        <w:t xml:space="preserve">, </w:t>
      </w:r>
      <w:hyperlink r:id="rId85" w:history="1">
        <w:r w:rsidRPr="001133A6">
          <w:rPr>
            <w:rFonts w:ascii="Times New Roman" w:hAnsi="Times New Roman" w:cs="Times New Roman"/>
            <w:sz w:val="16"/>
            <w:szCs w:val="16"/>
          </w:rPr>
          <w:t>п.1 ст.46</w:t>
        </w:r>
      </w:hyperlink>
      <w:r w:rsidRPr="001133A6">
        <w:rPr>
          <w:rFonts w:ascii="Times New Roman" w:hAnsi="Times New Roman" w:cs="Times New Roman"/>
          <w:sz w:val="16"/>
          <w:szCs w:val="16"/>
        </w:rPr>
        <w:t xml:space="preserve"> Федерального закона от 27.12.2002 №184-ФЗ «О техническом регулировании».</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силу </w:t>
      </w:r>
      <w:hyperlink r:id="rId86" w:history="1">
        <w:r w:rsidRPr="001133A6">
          <w:rPr>
            <w:rFonts w:ascii="Times New Roman" w:hAnsi="Times New Roman" w:cs="Times New Roman"/>
            <w:sz w:val="16"/>
            <w:szCs w:val="16"/>
          </w:rPr>
          <w:t>п.1 ст.296</w:t>
        </w:r>
      </w:hyperlink>
      <w:r w:rsidRPr="001133A6">
        <w:rPr>
          <w:rFonts w:ascii="Times New Roman" w:hAnsi="Times New Roman" w:cs="Times New Roman"/>
          <w:sz w:val="16"/>
          <w:szCs w:val="16"/>
        </w:rPr>
        <w:t xml:space="preserve"> ГК РФ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Согласно </w:t>
      </w:r>
      <w:hyperlink r:id="rId87" w:history="1">
        <w:r w:rsidRPr="001133A6">
          <w:rPr>
            <w:rFonts w:ascii="Times New Roman" w:hAnsi="Times New Roman" w:cs="Times New Roman"/>
            <w:sz w:val="16"/>
            <w:szCs w:val="16"/>
          </w:rPr>
          <w:t>абзацу 6 п. 2 ст. 120</w:t>
        </w:r>
      </w:hyperlink>
      <w:r w:rsidRPr="001133A6">
        <w:rPr>
          <w:rFonts w:ascii="Times New Roman" w:hAnsi="Times New Roman" w:cs="Times New Roman"/>
          <w:sz w:val="16"/>
          <w:szCs w:val="16"/>
        </w:rPr>
        <w:t xml:space="preserve"> ГК РФ бюджетное учреждение отвечает по своим обязательствам всем находящимся у него на праве оперативного управления имуществом, как закрепленным за бюджетным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выделенных собственником имущества бюджетного учреждения средств, а также недвижимого имущества. Собственник имущества бюджетного учреждения не несет ответственности по обязательствам бюджетного учреждения.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shd w:val="clear" w:color="auto" w:fill="FFFFFF"/>
        </w:rPr>
        <w:lastRenderedPageBreak/>
        <w:t xml:space="preserve">Согласно п.п.1.2, 1.3. Устава МБОУ «СОШ» </w:t>
      </w:r>
      <w:proofErr w:type="spellStart"/>
      <w:r w:rsidRPr="001133A6">
        <w:rPr>
          <w:rFonts w:ascii="Times New Roman" w:hAnsi="Times New Roman" w:cs="Times New Roman"/>
          <w:sz w:val="16"/>
          <w:szCs w:val="16"/>
          <w:shd w:val="clear" w:color="auto" w:fill="FFFFFF"/>
        </w:rPr>
        <w:t>с.Подчерье</w:t>
      </w:r>
      <w:proofErr w:type="spellEnd"/>
      <w:r w:rsidRPr="001133A6">
        <w:rPr>
          <w:rFonts w:ascii="Times New Roman" w:hAnsi="Times New Roman" w:cs="Times New Roman"/>
          <w:sz w:val="16"/>
          <w:szCs w:val="16"/>
          <w:shd w:val="clear" w:color="auto" w:fill="FFFFFF"/>
        </w:rPr>
        <w:t xml:space="preserve">, утвержденного постановлением администрации МР «Вуктыл» от 14.01.2014 № 01/10, МБОУ «СОШ» </w:t>
      </w:r>
      <w:proofErr w:type="spellStart"/>
      <w:r w:rsidRPr="001133A6">
        <w:rPr>
          <w:rFonts w:ascii="Times New Roman" w:hAnsi="Times New Roman" w:cs="Times New Roman"/>
          <w:sz w:val="16"/>
          <w:szCs w:val="16"/>
          <w:shd w:val="clear" w:color="auto" w:fill="FFFFFF"/>
        </w:rPr>
        <w:t>с.Подчерье</w:t>
      </w:r>
      <w:proofErr w:type="spellEnd"/>
      <w:r w:rsidRPr="001133A6">
        <w:rPr>
          <w:rFonts w:ascii="Times New Roman" w:hAnsi="Times New Roman" w:cs="Times New Roman"/>
          <w:sz w:val="16"/>
          <w:szCs w:val="16"/>
          <w:shd w:val="clear" w:color="auto" w:fill="FFFFFF"/>
        </w:rPr>
        <w:t xml:space="preserve"> является юридическим лицом</w:t>
      </w:r>
      <w:r w:rsidRPr="001133A6">
        <w:rPr>
          <w:rFonts w:ascii="Times New Roman" w:hAnsi="Times New Roman" w:cs="Times New Roman"/>
          <w:sz w:val="16"/>
          <w:szCs w:val="16"/>
        </w:rPr>
        <w:t>, учредителем которого является администрация ГО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На основании постановления администрации МР «Вуктыл» от 06.02.2012 №02/111 здание школы, расположенное по адресу: Республика Коми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w:t>
      </w:r>
      <w:proofErr w:type="spellStart"/>
      <w:r w:rsidRPr="001133A6">
        <w:rPr>
          <w:rFonts w:ascii="Times New Roman" w:hAnsi="Times New Roman" w:cs="Times New Roman"/>
          <w:sz w:val="16"/>
          <w:szCs w:val="16"/>
        </w:rPr>
        <w:t>ул.Лесная</w:t>
      </w:r>
      <w:proofErr w:type="spellEnd"/>
      <w:r w:rsidRPr="001133A6">
        <w:rPr>
          <w:rFonts w:ascii="Times New Roman" w:hAnsi="Times New Roman" w:cs="Times New Roman"/>
          <w:sz w:val="16"/>
          <w:szCs w:val="16"/>
        </w:rPr>
        <w:t xml:space="preserve">, 21, закреплено на праве оперативного управления за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Поскольку здание 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 xml:space="preserve"> является объектом социальной инфраструктуры не только по использованию, но и по целевому назначению, и у которого здание находится на праве оперативного управления, то на 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 xml:space="preserve"> лежит обязанность по обеспечению входа в здание беспрепятственного доступа инвалидов.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По результатам проверки администрацией ГО «Вуктыл» и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b/>
          <w:i/>
          <w:sz w:val="16"/>
          <w:szCs w:val="16"/>
        </w:rPr>
        <w:t xml:space="preserve"> </w:t>
      </w:r>
      <w:r w:rsidRPr="001133A6">
        <w:rPr>
          <w:rFonts w:ascii="Times New Roman" w:hAnsi="Times New Roman" w:cs="Times New Roman"/>
          <w:sz w:val="16"/>
          <w:szCs w:val="16"/>
        </w:rPr>
        <w:t xml:space="preserve">представлена информация об обеспечении беспрепятственного доступа МГН к входной группе в МБОУ «СОШ» с. Подчерье в летний период 2017г. </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5.5.</w:t>
      </w:r>
      <w:r w:rsidRPr="001133A6">
        <w:rPr>
          <w:rFonts w:ascii="Times New Roman" w:hAnsi="Times New Roman" w:cs="Times New Roman"/>
          <w:sz w:val="16"/>
          <w:szCs w:val="16"/>
        </w:rPr>
        <w:t xml:space="preserve"> В случаях, </w:t>
      </w:r>
      <w:r w:rsidRPr="001133A6">
        <w:rPr>
          <w:rFonts w:ascii="Times New Roman" w:hAnsi="Times New Roman" w:cs="Times New Roman"/>
          <w:b/>
          <w:i/>
          <w:sz w:val="16"/>
          <w:szCs w:val="16"/>
        </w:rPr>
        <w:t>когда действующие объекты невозможно полностью приспособить для нужд инвалидов</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собственниками</w:t>
      </w:r>
      <w:r w:rsidRPr="001133A6">
        <w:rPr>
          <w:rFonts w:ascii="Times New Roman" w:hAnsi="Times New Roman" w:cs="Times New Roman"/>
          <w:sz w:val="16"/>
          <w:szCs w:val="16"/>
        </w:rPr>
        <w:t xml:space="preserve"> названных объектов </w:t>
      </w:r>
      <w:r w:rsidRPr="001133A6">
        <w:rPr>
          <w:rFonts w:ascii="Times New Roman" w:hAnsi="Times New Roman" w:cs="Times New Roman"/>
          <w:b/>
          <w:i/>
          <w:sz w:val="16"/>
          <w:szCs w:val="16"/>
        </w:rPr>
        <w:t>по согласованию</w:t>
      </w:r>
      <w:r w:rsidRPr="001133A6">
        <w:rPr>
          <w:rFonts w:ascii="Times New Roman" w:hAnsi="Times New Roman" w:cs="Times New Roman"/>
          <w:sz w:val="16"/>
          <w:szCs w:val="16"/>
        </w:rPr>
        <w:t xml:space="preserve"> с общественными объединениями инвалидов </w:t>
      </w:r>
      <w:r w:rsidRPr="001133A6">
        <w:rPr>
          <w:rFonts w:ascii="Times New Roman" w:hAnsi="Times New Roman" w:cs="Times New Roman"/>
          <w:b/>
          <w:i/>
          <w:sz w:val="16"/>
          <w:szCs w:val="16"/>
        </w:rPr>
        <w:t>должны</w:t>
      </w:r>
      <w:r w:rsidRPr="001133A6">
        <w:rPr>
          <w:rFonts w:ascii="Times New Roman" w:hAnsi="Times New Roman" w:cs="Times New Roman"/>
          <w:sz w:val="16"/>
          <w:szCs w:val="16"/>
        </w:rPr>
        <w:t xml:space="preserve"> осуществляться меры, обеспечивающие удовлетворение минимальных потребностей инвалидов (</w:t>
      </w:r>
      <w:hyperlink r:id="rId88" w:history="1">
        <w:r w:rsidRPr="001133A6">
          <w:rPr>
            <w:rFonts w:ascii="Times New Roman" w:hAnsi="Times New Roman" w:cs="Times New Roman"/>
            <w:sz w:val="16"/>
            <w:szCs w:val="16"/>
          </w:rPr>
          <w:t>ст.15</w:t>
        </w:r>
      </w:hyperlink>
      <w:r w:rsidRPr="001133A6">
        <w:rPr>
          <w:rFonts w:ascii="Times New Roman" w:hAnsi="Times New Roman" w:cs="Times New Roman"/>
          <w:sz w:val="16"/>
          <w:szCs w:val="16"/>
        </w:rPr>
        <w:t xml:space="preserve"> Федерального </w:t>
      </w:r>
      <w:hyperlink r:id="rId89" w:history="1">
        <w:r w:rsidRPr="001133A6">
          <w:rPr>
            <w:rFonts w:ascii="Times New Roman" w:hAnsi="Times New Roman" w:cs="Times New Roman"/>
            <w:sz w:val="16"/>
            <w:szCs w:val="16"/>
          </w:rPr>
          <w:t>закон</w:t>
        </w:r>
      </w:hyperlink>
      <w:r w:rsidRPr="001133A6">
        <w:rPr>
          <w:rFonts w:ascii="Times New Roman" w:hAnsi="Times New Roman" w:cs="Times New Roman"/>
          <w:sz w:val="16"/>
          <w:szCs w:val="16"/>
        </w:rPr>
        <w:t>а от 24.11.1995 № 181-ФЗ).</w:t>
      </w:r>
    </w:p>
    <w:p w:rsidR="001133A6" w:rsidRPr="001133A6" w:rsidRDefault="001133A6" w:rsidP="001133A6">
      <w:pPr>
        <w:widowControl w:val="0"/>
        <w:autoSpaceDE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В ходе проведенной проверки установлен факт отсутствия согласования со стороны  Общества инвалидов ремонтных работ в августе 2016г. в санузле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в рамках заключенных договоров подряда  между МБОУ «СОШ» </w:t>
      </w:r>
      <w:proofErr w:type="spellStart"/>
      <w:r w:rsidRPr="001133A6">
        <w:rPr>
          <w:rFonts w:ascii="Times New Roman" w:hAnsi="Times New Roman" w:cs="Times New Roman"/>
          <w:sz w:val="16"/>
          <w:szCs w:val="16"/>
        </w:rPr>
        <w:t>с.Подчерье</w:t>
      </w:r>
      <w:proofErr w:type="spellEnd"/>
      <w:r w:rsidRPr="001133A6">
        <w:rPr>
          <w:rFonts w:ascii="Times New Roman" w:hAnsi="Times New Roman" w:cs="Times New Roman"/>
          <w:sz w:val="16"/>
          <w:szCs w:val="16"/>
        </w:rPr>
        <w:t xml:space="preserve">  и ИП </w:t>
      </w:r>
      <w:proofErr w:type="spellStart"/>
      <w:r w:rsidRPr="001133A6">
        <w:rPr>
          <w:rFonts w:ascii="Times New Roman" w:hAnsi="Times New Roman" w:cs="Times New Roman"/>
          <w:sz w:val="16"/>
          <w:szCs w:val="16"/>
        </w:rPr>
        <w:t>Осматеску</w:t>
      </w:r>
      <w:proofErr w:type="spellEnd"/>
      <w:r w:rsidRPr="001133A6">
        <w:rPr>
          <w:rFonts w:ascii="Times New Roman" w:hAnsi="Times New Roman" w:cs="Times New Roman"/>
          <w:sz w:val="16"/>
          <w:szCs w:val="16"/>
        </w:rPr>
        <w:t xml:space="preserve"> С.С., а также работ, осуществленных в период с октября по ноябрь 2015г., по обустройству тротуаров и пешеходных переходов для пользования инвалидами, по адресам: Республика Коми, </w:t>
      </w:r>
      <w:proofErr w:type="spellStart"/>
      <w:r w:rsidRPr="001133A6">
        <w:rPr>
          <w:rFonts w:ascii="Times New Roman" w:hAnsi="Times New Roman" w:cs="Times New Roman"/>
          <w:sz w:val="16"/>
          <w:szCs w:val="16"/>
        </w:rPr>
        <w:t>г.Вуктыл</w:t>
      </w:r>
      <w:proofErr w:type="spellEnd"/>
      <w:r w:rsidRPr="001133A6">
        <w:rPr>
          <w:rFonts w:ascii="Times New Roman" w:hAnsi="Times New Roman" w:cs="Times New Roman"/>
          <w:sz w:val="16"/>
          <w:szCs w:val="16"/>
        </w:rPr>
        <w:t xml:space="preserve">, </w:t>
      </w:r>
      <w:proofErr w:type="spellStart"/>
      <w:r w:rsidRPr="001133A6">
        <w:rPr>
          <w:rFonts w:ascii="Times New Roman" w:hAnsi="Times New Roman" w:cs="Times New Roman"/>
          <w:sz w:val="16"/>
          <w:szCs w:val="16"/>
        </w:rPr>
        <w:t>ул.Комсомольская</w:t>
      </w:r>
      <w:proofErr w:type="spellEnd"/>
      <w:r w:rsidRPr="001133A6">
        <w:rPr>
          <w:rFonts w:ascii="Times New Roman" w:hAnsi="Times New Roman" w:cs="Times New Roman"/>
          <w:sz w:val="16"/>
          <w:szCs w:val="16"/>
        </w:rPr>
        <w:t xml:space="preserve">, д.12, </w:t>
      </w:r>
      <w:proofErr w:type="spellStart"/>
      <w:r w:rsidRPr="001133A6">
        <w:rPr>
          <w:rFonts w:ascii="Times New Roman" w:hAnsi="Times New Roman" w:cs="Times New Roman"/>
          <w:sz w:val="16"/>
          <w:szCs w:val="16"/>
        </w:rPr>
        <w:t>ул.Газовиков</w:t>
      </w:r>
      <w:proofErr w:type="spellEnd"/>
      <w:r w:rsidRPr="001133A6">
        <w:rPr>
          <w:rFonts w:ascii="Times New Roman" w:hAnsi="Times New Roman" w:cs="Times New Roman"/>
          <w:sz w:val="16"/>
          <w:szCs w:val="16"/>
        </w:rPr>
        <w:t>, д.7, ул.60 лет Октября, д.8 в рамках заключенного муниципального контракта между администрацией ГП «Вуктыл» и ООО «</w:t>
      </w:r>
      <w:proofErr w:type="spellStart"/>
      <w:r w:rsidRPr="001133A6">
        <w:rPr>
          <w:rFonts w:ascii="Times New Roman" w:hAnsi="Times New Roman" w:cs="Times New Roman"/>
          <w:sz w:val="16"/>
          <w:szCs w:val="16"/>
        </w:rPr>
        <w:t>Вуктылстройсервис</w:t>
      </w:r>
      <w:proofErr w:type="spellEnd"/>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в нарушение требований </w:t>
      </w:r>
      <w:hyperlink r:id="rId90" w:history="1">
        <w:r w:rsidRPr="001133A6">
          <w:rPr>
            <w:rFonts w:ascii="Times New Roman" w:hAnsi="Times New Roman" w:cs="Times New Roman"/>
            <w:b/>
            <w:i/>
            <w:sz w:val="16"/>
            <w:szCs w:val="16"/>
          </w:rPr>
          <w:t>ст.15</w:t>
        </w:r>
      </w:hyperlink>
      <w:r w:rsidRPr="001133A6">
        <w:rPr>
          <w:rFonts w:ascii="Times New Roman" w:hAnsi="Times New Roman" w:cs="Times New Roman"/>
          <w:b/>
          <w:i/>
          <w:sz w:val="16"/>
          <w:szCs w:val="16"/>
        </w:rPr>
        <w:t xml:space="preserve"> Федерального </w:t>
      </w:r>
      <w:hyperlink r:id="rId91" w:history="1">
        <w:r w:rsidRPr="001133A6">
          <w:rPr>
            <w:rFonts w:ascii="Times New Roman" w:hAnsi="Times New Roman" w:cs="Times New Roman"/>
            <w:b/>
            <w:i/>
            <w:sz w:val="16"/>
            <w:szCs w:val="16"/>
          </w:rPr>
          <w:t>закон</w:t>
        </w:r>
      </w:hyperlink>
      <w:r w:rsidRPr="001133A6">
        <w:rPr>
          <w:rFonts w:ascii="Times New Roman" w:hAnsi="Times New Roman" w:cs="Times New Roman"/>
          <w:b/>
          <w:i/>
          <w:sz w:val="16"/>
          <w:szCs w:val="16"/>
        </w:rPr>
        <w:t>а от 24.11.1995 № 181-ФЗ.</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5.6.  </w:t>
      </w:r>
      <w:r w:rsidRPr="001133A6">
        <w:rPr>
          <w:rFonts w:ascii="Times New Roman" w:hAnsi="Times New Roman" w:cs="Times New Roman"/>
          <w:sz w:val="16"/>
          <w:szCs w:val="16"/>
        </w:rPr>
        <w:t xml:space="preserve">Согласно п.4 ст.2 </w:t>
      </w:r>
      <w:proofErr w:type="spellStart"/>
      <w:r w:rsidRPr="001133A6">
        <w:rPr>
          <w:rFonts w:ascii="Times New Roman" w:hAnsi="Times New Roman" w:cs="Times New Roman"/>
          <w:sz w:val="16"/>
          <w:szCs w:val="16"/>
        </w:rPr>
        <w:t>ГрК</w:t>
      </w:r>
      <w:proofErr w:type="spellEnd"/>
      <w:r w:rsidRPr="001133A6">
        <w:rPr>
          <w:rFonts w:ascii="Times New Roman" w:hAnsi="Times New Roman" w:cs="Times New Roman"/>
          <w:sz w:val="16"/>
          <w:szCs w:val="16"/>
        </w:rPr>
        <w:t xml:space="preserve"> РФ законодательство о градостроительной деятельности и изданные в соответствии с ним нормативные правовые акты основываются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xml:space="preserve">. на принципе осуществления строительства на основе документов территориального планирования, </w:t>
      </w:r>
      <w:r w:rsidRPr="001133A6">
        <w:rPr>
          <w:rFonts w:ascii="Times New Roman" w:hAnsi="Times New Roman" w:cs="Times New Roman"/>
          <w:b/>
          <w:i/>
          <w:sz w:val="16"/>
          <w:szCs w:val="16"/>
        </w:rPr>
        <w:t>правил землепользования и застройки</w:t>
      </w:r>
      <w:r w:rsidRPr="001133A6">
        <w:rPr>
          <w:rFonts w:ascii="Times New Roman" w:hAnsi="Times New Roman" w:cs="Times New Roman"/>
          <w:sz w:val="16"/>
          <w:szCs w:val="16"/>
        </w:rPr>
        <w:t xml:space="preserve"> и документации по планировке территории.</w:t>
      </w:r>
    </w:p>
    <w:p w:rsidR="001133A6" w:rsidRPr="001133A6" w:rsidRDefault="001133A6" w:rsidP="001133A6">
      <w:pPr>
        <w:widowControl w:val="0"/>
        <w:autoSpaceDE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соответствии с п.п.7-9 ст.1 </w:t>
      </w:r>
      <w:proofErr w:type="spellStart"/>
      <w:r w:rsidRPr="001133A6">
        <w:rPr>
          <w:rFonts w:ascii="Times New Roman" w:hAnsi="Times New Roman" w:cs="Times New Roman"/>
          <w:sz w:val="16"/>
          <w:szCs w:val="16"/>
        </w:rPr>
        <w:t>ГрК</w:t>
      </w:r>
      <w:proofErr w:type="spellEnd"/>
      <w:r w:rsidRPr="001133A6">
        <w:rPr>
          <w:rFonts w:ascii="Times New Roman" w:hAnsi="Times New Roman" w:cs="Times New Roman"/>
          <w:sz w:val="16"/>
          <w:szCs w:val="16"/>
        </w:rPr>
        <w:t xml:space="preserve"> РФ:</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территориальные зоны - зоны, для которых </w:t>
      </w:r>
      <w:r w:rsidRPr="001133A6">
        <w:rPr>
          <w:rFonts w:ascii="Times New Roman" w:hAnsi="Times New Roman" w:cs="Times New Roman"/>
          <w:b/>
          <w:i/>
          <w:sz w:val="16"/>
          <w:szCs w:val="16"/>
        </w:rPr>
        <w:t>в правилах землепользования и застройки</w:t>
      </w:r>
      <w:r w:rsidRPr="001133A6">
        <w:rPr>
          <w:rFonts w:ascii="Times New Roman" w:hAnsi="Times New Roman" w:cs="Times New Roman"/>
          <w:sz w:val="16"/>
          <w:szCs w:val="16"/>
        </w:rPr>
        <w:t xml:space="preserve"> определены границы и установлены градостроительные регламенты;</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правила землепользования и застройки</w:t>
      </w:r>
      <w:r w:rsidRPr="001133A6">
        <w:rPr>
          <w:rFonts w:ascii="Times New Roman" w:hAnsi="Times New Roman" w:cs="Times New Roman"/>
          <w:sz w:val="16"/>
          <w:szCs w:val="16"/>
        </w:rPr>
        <w:t xml:space="preserve"> - 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w:t>
      </w:r>
      <w:r w:rsidRPr="001133A6">
        <w:rPr>
          <w:rFonts w:ascii="Times New Roman" w:hAnsi="Times New Roman" w:cs="Times New Roman"/>
          <w:b/>
          <w:i/>
          <w:sz w:val="16"/>
          <w:szCs w:val="16"/>
        </w:rPr>
        <w:t>градостроительные регламенты</w:t>
      </w:r>
      <w:r w:rsidRPr="001133A6">
        <w:rPr>
          <w:rFonts w:ascii="Times New Roman" w:hAnsi="Times New Roman" w:cs="Times New Roman"/>
          <w:sz w:val="16"/>
          <w:szCs w:val="16"/>
        </w:rPr>
        <w:t>, порядок применения такого документа и порядок внесения в него изменений;</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градостроительный регламент</w:t>
      </w:r>
      <w:r w:rsidRPr="001133A6">
        <w:rPr>
          <w:rFonts w:ascii="Times New Roman" w:hAnsi="Times New Roman" w:cs="Times New Roman"/>
          <w:sz w:val="16"/>
          <w:szCs w:val="1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w:t>
      </w:r>
      <w:r w:rsidRPr="001133A6">
        <w:rPr>
          <w:rFonts w:ascii="Times New Roman" w:hAnsi="Times New Roman" w:cs="Times New Roman"/>
          <w:b/>
          <w:i/>
          <w:sz w:val="16"/>
          <w:szCs w:val="16"/>
        </w:rPr>
        <w:t>предельные параметры</w:t>
      </w:r>
      <w:r w:rsidRPr="001133A6">
        <w:rPr>
          <w:rFonts w:ascii="Times New Roman" w:hAnsi="Times New Roman" w:cs="Times New Roman"/>
          <w:sz w:val="16"/>
          <w:szCs w:val="16"/>
        </w:rPr>
        <w:t xml:space="preserve"> разрешенного строительства, </w:t>
      </w:r>
      <w:r w:rsidRPr="001133A6">
        <w:rPr>
          <w:rFonts w:ascii="Times New Roman" w:hAnsi="Times New Roman" w:cs="Times New Roman"/>
          <w:b/>
          <w:i/>
          <w:sz w:val="16"/>
          <w:szCs w:val="16"/>
        </w:rPr>
        <w:t>реконструкции объектов капитального строительства</w:t>
      </w:r>
      <w:r w:rsidRPr="001133A6">
        <w:rPr>
          <w:rFonts w:ascii="Times New Roman" w:hAnsi="Times New Roman" w:cs="Times New Roman"/>
          <w:sz w:val="16"/>
          <w:szCs w:val="16"/>
        </w:rPr>
        <w:t>,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133A6" w:rsidRPr="001133A6" w:rsidRDefault="001133A6" w:rsidP="001133A6">
      <w:pPr>
        <w:widowControl w:val="0"/>
        <w:autoSpaceDE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соответствии с Приложением №1 к Приказу </w:t>
      </w:r>
      <w:proofErr w:type="spellStart"/>
      <w:r w:rsidRPr="001133A6">
        <w:rPr>
          <w:rFonts w:ascii="Times New Roman" w:hAnsi="Times New Roman" w:cs="Times New Roman"/>
          <w:sz w:val="16"/>
          <w:szCs w:val="16"/>
        </w:rPr>
        <w:t>Госкомархитектуры</w:t>
      </w:r>
      <w:proofErr w:type="spellEnd"/>
      <w:r w:rsidRPr="001133A6">
        <w:rPr>
          <w:rFonts w:ascii="Times New Roman" w:hAnsi="Times New Roman" w:cs="Times New Roman"/>
          <w:sz w:val="16"/>
          <w:szCs w:val="16"/>
        </w:rPr>
        <w:t xml:space="preserve"> от 23.11.1988 №312 «Об утверждении ведомственных строительных норм </w:t>
      </w:r>
      <w:proofErr w:type="spellStart"/>
      <w:r w:rsidRPr="001133A6">
        <w:rPr>
          <w:rFonts w:ascii="Times New Roman" w:hAnsi="Times New Roman" w:cs="Times New Roman"/>
          <w:sz w:val="16"/>
          <w:szCs w:val="16"/>
        </w:rPr>
        <w:t>Госкомархитектуры</w:t>
      </w:r>
      <w:proofErr w:type="spellEnd"/>
      <w:r w:rsidRPr="001133A6">
        <w:rPr>
          <w:rFonts w:ascii="Times New Roman" w:hAnsi="Times New Roman" w:cs="Times New Roman"/>
          <w:sz w:val="16"/>
          <w:szCs w:val="16"/>
        </w:rPr>
        <w:t xml:space="preserve">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 (р) </w:t>
      </w:r>
      <w:r w:rsidRPr="001133A6">
        <w:rPr>
          <w:rFonts w:ascii="Times New Roman" w:hAnsi="Times New Roman" w:cs="Times New Roman"/>
          <w:b/>
          <w:i/>
          <w:sz w:val="16"/>
          <w:szCs w:val="16"/>
        </w:rPr>
        <w:t>реконструкция здания</w:t>
      </w:r>
      <w:r w:rsidRPr="001133A6">
        <w:rPr>
          <w:rFonts w:ascii="Times New Roman" w:hAnsi="Times New Roman" w:cs="Times New Roman"/>
          <w:sz w:val="16"/>
          <w:szCs w:val="16"/>
        </w:rPr>
        <w:t xml:space="preserve"> - комплекс строительных работ и организационно-технических мероприятий, связанных с изменением основных технико-экономических показателей (количества и площади квартир, строительного объема и общей площади здания, вместимости или пропускной способности или его назначения) в целях улучшения условий проживания, качества обслуживания, увеличения объема услуг.</w:t>
      </w:r>
    </w:p>
    <w:p w:rsidR="001133A6" w:rsidRPr="001133A6" w:rsidRDefault="001133A6" w:rsidP="001133A6">
      <w:pPr>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В соответствии с п.14 ст.1 </w:t>
      </w:r>
      <w:proofErr w:type="spellStart"/>
      <w:r w:rsidRPr="001133A6">
        <w:rPr>
          <w:rFonts w:ascii="Times New Roman" w:hAnsi="Times New Roman" w:cs="Times New Roman"/>
          <w:b/>
          <w:i/>
          <w:sz w:val="16"/>
          <w:szCs w:val="16"/>
        </w:rPr>
        <w:t>ГрК</w:t>
      </w:r>
      <w:proofErr w:type="spellEnd"/>
      <w:r w:rsidRPr="001133A6">
        <w:rPr>
          <w:rFonts w:ascii="Times New Roman" w:hAnsi="Times New Roman" w:cs="Times New Roman"/>
          <w:b/>
          <w:i/>
          <w:sz w:val="16"/>
          <w:szCs w:val="16"/>
        </w:rPr>
        <w:t xml:space="preserve"> РФ,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outlineLvl w:val="0"/>
        <w:rPr>
          <w:rFonts w:ascii="Times New Roman" w:hAnsi="Times New Roman" w:cs="Times New Roman"/>
          <w:sz w:val="16"/>
          <w:szCs w:val="16"/>
        </w:rPr>
      </w:pPr>
      <w:r w:rsidRPr="001133A6">
        <w:rPr>
          <w:rFonts w:ascii="Times New Roman" w:hAnsi="Times New Roman" w:cs="Times New Roman"/>
          <w:sz w:val="16"/>
          <w:szCs w:val="16"/>
        </w:rPr>
        <w:t xml:space="preserve">В соответствии с п.п.3, 5, 8 ч.3 ст.8 </w:t>
      </w:r>
      <w:proofErr w:type="spellStart"/>
      <w:r w:rsidRPr="001133A6">
        <w:rPr>
          <w:rFonts w:ascii="Times New Roman" w:hAnsi="Times New Roman" w:cs="Times New Roman"/>
          <w:sz w:val="16"/>
          <w:szCs w:val="16"/>
        </w:rPr>
        <w:t>ГрК</w:t>
      </w:r>
      <w:proofErr w:type="spellEnd"/>
      <w:r w:rsidRPr="001133A6">
        <w:rPr>
          <w:rFonts w:ascii="Times New Roman" w:hAnsi="Times New Roman" w:cs="Times New Roman"/>
          <w:sz w:val="16"/>
          <w:szCs w:val="16"/>
        </w:rPr>
        <w:t xml:space="preserve"> РФ к полномочиям органов местного самоуправления городских округов в области градостроительной деятельности относятся:</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утверждение правил землепользования и застройки городских округов</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выдача разрешений на</w:t>
      </w:r>
      <w:r w:rsidRPr="001133A6">
        <w:rPr>
          <w:rFonts w:ascii="Times New Roman" w:hAnsi="Times New Roman" w:cs="Times New Roman"/>
          <w:sz w:val="16"/>
          <w:szCs w:val="16"/>
        </w:rPr>
        <w:t xml:space="preserve"> строительство, разрешений на ввод объектов в эксплуатацию при осуществлении строительства, </w:t>
      </w:r>
      <w:r w:rsidRPr="001133A6">
        <w:rPr>
          <w:rFonts w:ascii="Times New Roman" w:hAnsi="Times New Roman" w:cs="Times New Roman"/>
          <w:b/>
          <w:i/>
          <w:sz w:val="16"/>
          <w:szCs w:val="16"/>
        </w:rPr>
        <w:t>реконструкции,</w:t>
      </w:r>
      <w:r w:rsidRPr="001133A6">
        <w:rPr>
          <w:rFonts w:ascii="Times New Roman" w:hAnsi="Times New Roman" w:cs="Times New Roman"/>
          <w:sz w:val="16"/>
          <w:szCs w:val="16"/>
        </w:rPr>
        <w:t xml:space="preserve"> капитального ремонта </w:t>
      </w:r>
      <w:r w:rsidRPr="001133A6">
        <w:rPr>
          <w:rFonts w:ascii="Times New Roman" w:hAnsi="Times New Roman" w:cs="Times New Roman"/>
          <w:b/>
          <w:i/>
          <w:sz w:val="16"/>
          <w:szCs w:val="16"/>
        </w:rPr>
        <w:t>объектов капитального строительства, расположенных на территориях городских округов</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w:t>
      </w:r>
      <w:proofErr w:type="spellStart"/>
      <w:r w:rsidRPr="001133A6">
        <w:rPr>
          <w:rFonts w:ascii="Times New Roman" w:hAnsi="Times New Roman" w:cs="Times New Roman"/>
          <w:sz w:val="16"/>
          <w:szCs w:val="16"/>
        </w:rPr>
        <w:t>ГрК</w:t>
      </w:r>
      <w:proofErr w:type="spellEnd"/>
      <w:r w:rsidRPr="001133A6">
        <w:rPr>
          <w:rFonts w:ascii="Times New Roman" w:hAnsi="Times New Roman" w:cs="Times New Roman"/>
          <w:sz w:val="16"/>
          <w:szCs w:val="16"/>
        </w:rPr>
        <w:t xml:space="preserve"> РФ.</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В соответствии с ЗК РФ, </w:t>
      </w:r>
      <w:proofErr w:type="spellStart"/>
      <w:r w:rsidRPr="001133A6">
        <w:rPr>
          <w:rFonts w:ascii="Times New Roman" w:hAnsi="Times New Roman" w:cs="Times New Roman"/>
          <w:sz w:val="16"/>
          <w:szCs w:val="16"/>
        </w:rPr>
        <w:t>ГрК</w:t>
      </w:r>
      <w:proofErr w:type="spellEnd"/>
      <w:r w:rsidRPr="001133A6">
        <w:rPr>
          <w:rFonts w:ascii="Times New Roman" w:hAnsi="Times New Roman" w:cs="Times New Roman"/>
          <w:sz w:val="16"/>
          <w:szCs w:val="16"/>
        </w:rPr>
        <w:t xml:space="preserve"> РФ, Федеральным </w:t>
      </w:r>
      <w:hyperlink r:id="rId92" w:history="1">
        <w:r w:rsidRPr="001133A6">
          <w:rPr>
            <w:rFonts w:ascii="Times New Roman" w:hAnsi="Times New Roman" w:cs="Times New Roman"/>
            <w:sz w:val="16"/>
            <w:szCs w:val="16"/>
          </w:rPr>
          <w:t>законом</w:t>
        </w:r>
      </w:hyperlink>
      <w:r w:rsidRPr="001133A6">
        <w:rPr>
          <w:rFonts w:ascii="Times New Roman" w:hAnsi="Times New Roman" w:cs="Times New Roman"/>
          <w:sz w:val="16"/>
          <w:szCs w:val="16"/>
        </w:rPr>
        <w:t xml:space="preserve"> от 06.10.2003 №131-ФЗ «Об общих принципах организации местного самоуправления в Российской Федерации», </w:t>
      </w:r>
      <w:hyperlink r:id="rId93" w:history="1">
        <w:r w:rsidRPr="001133A6">
          <w:rPr>
            <w:rFonts w:ascii="Times New Roman" w:hAnsi="Times New Roman" w:cs="Times New Roman"/>
            <w:sz w:val="16"/>
            <w:szCs w:val="16"/>
          </w:rPr>
          <w:t>решением</w:t>
        </w:r>
      </w:hyperlink>
      <w:r w:rsidRPr="001133A6">
        <w:rPr>
          <w:rFonts w:ascii="Times New Roman" w:hAnsi="Times New Roman" w:cs="Times New Roman"/>
          <w:sz w:val="16"/>
          <w:szCs w:val="16"/>
        </w:rPr>
        <w:t xml:space="preserve"> Совета МР «Вуктыл» от 30.10.2014 № 251 «О принятии к осуществлению части полномочий по решению вопросов местного значения поселений, входящих в состав муниципального района «Вуктыл», Правилами землепользования и застройки МО ГП «Вуктыл», утвержденными решением Совета ГП «Вуктыл» от 27.10.2010 №2-16/121, администрацией МР «Вуктыл» было принято постановление от 05.05.2015 №05/349 «О Комиссии по землепользованию и застройке территории </w:t>
      </w:r>
      <w:r w:rsidRPr="001133A6">
        <w:rPr>
          <w:rFonts w:ascii="Times New Roman" w:hAnsi="Times New Roman" w:cs="Times New Roman"/>
          <w:b/>
          <w:i/>
          <w:sz w:val="16"/>
          <w:szCs w:val="16"/>
        </w:rPr>
        <w:t>городского поселения «Вуктыл».</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Однако, в ходе проверки установлено, что МБОУ «СОШ» </w:t>
      </w:r>
      <w:proofErr w:type="spellStart"/>
      <w:r w:rsidRPr="001133A6">
        <w:rPr>
          <w:rFonts w:ascii="Times New Roman" w:hAnsi="Times New Roman" w:cs="Times New Roman"/>
          <w:b/>
          <w:i/>
          <w:sz w:val="16"/>
          <w:szCs w:val="16"/>
        </w:rPr>
        <w:t>с.Подчерье</w:t>
      </w:r>
      <w:proofErr w:type="spellEnd"/>
      <w:r w:rsidRPr="001133A6">
        <w:rPr>
          <w:rFonts w:ascii="Times New Roman" w:hAnsi="Times New Roman" w:cs="Times New Roman"/>
          <w:b/>
          <w:i/>
          <w:sz w:val="16"/>
          <w:szCs w:val="16"/>
        </w:rPr>
        <w:t xml:space="preserve"> не обращалось в вышеуказанную комиссию по поводу выдачи разрешения на реконструкцию санузла школы.</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Также, несмотря на принятие Закона Республики Коми от 01.12.2015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 (соответственно в связи с образованием МО ГО «Вуктыл»), </w:t>
      </w:r>
      <w:r w:rsidRPr="001133A6">
        <w:rPr>
          <w:rFonts w:ascii="Times New Roman" w:hAnsi="Times New Roman" w:cs="Times New Roman"/>
          <w:b/>
          <w:i/>
          <w:sz w:val="16"/>
          <w:szCs w:val="16"/>
        </w:rPr>
        <w:t>в настоящее время</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Правила землепользования и застройки МО ГО  «Вуктыл» не  утверждены, в нарушение</w:t>
      </w:r>
      <w:r w:rsidRPr="001133A6">
        <w:rPr>
          <w:rFonts w:ascii="Times New Roman" w:hAnsi="Times New Roman" w:cs="Times New Roman"/>
          <w:sz w:val="16"/>
          <w:szCs w:val="16"/>
        </w:rPr>
        <w:t xml:space="preserve"> </w:t>
      </w:r>
      <w:r w:rsidRPr="001133A6">
        <w:rPr>
          <w:rFonts w:ascii="Times New Roman" w:hAnsi="Times New Roman" w:cs="Times New Roman"/>
          <w:b/>
          <w:i/>
          <w:sz w:val="16"/>
          <w:szCs w:val="16"/>
        </w:rPr>
        <w:t xml:space="preserve">п.3 ст.8 </w:t>
      </w:r>
      <w:proofErr w:type="spellStart"/>
      <w:r w:rsidRPr="001133A6">
        <w:rPr>
          <w:rFonts w:ascii="Times New Roman" w:hAnsi="Times New Roman" w:cs="Times New Roman"/>
          <w:b/>
          <w:i/>
          <w:sz w:val="16"/>
          <w:szCs w:val="16"/>
        </w:rPr>
        <w:t>ГрК</w:t>
      </w:r>
      <w:proofErr w:type="spellEnd"/>
      <w:r w:rsidRPr="001133A6">
        <w:rPr>
          <w:rFonts w:ascii="Times New Roman" w:hAnsi="Times New Roman" w:cs="Times New Roman"/>
          <w:b/>
          <w:i/>
          <w:sz w:val="16"/>
          <w:szCs w:val="16"/>
        </w:rPr>
        <w:t xml:space="preserve"> РФ, в связи, с чем необходимо принять соответствующие меры по быстрейшей разработке и утверждению данных Правил на территории МО ГО  «Вуктыл».</w:t>
      </w:r>
    </w:p>
    <w:p w:rsidR="001133A6" w:rsidRPr="001133A6" w:rsidRDefault="001133A6" w:rsidP="001133A6">
      <w:pPr>
        <w:spacing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Согласно предоставленных пояснений по результатам проверки, постановлением  администрации  ГО «Вуктыл» от 03.10.2016 №10/511 утверждены необходимые мероприятия по  подготовке проектов документов территориального планирования и градостроительного зонирования (проектов генерального  плана и правил землепользования и застройки ГО «Вуктыл»). Решением Совета ГО «Вуктыл» от 20.12.2016 №178 утверждены нормативы градостроительного проектирования ГО «Вуктыл». Также на 2017г. предусмотрены финансовые средства на разработку и утверждение  генерального плана  МО ГО «Вуктыл»  и Правил землепользования и застройки МО ГО «Вуктыл» в рамках принятого решения Совета ГО «Вуктыл» от 14.12.2016  №154 «О бюджете муниципального образования городского округа «Вуктыл» на 2017 год и плановый период 2018 и 2019 годов». </w:t>
      </w:r>
    </w:p>
    <w:p w:rsidR="001133A6" w:rsidRPr="001133A6" w:rsidRDefault="001133A6" w:rsidP="001133A6">
      <w:pPr>
        <w:autoSpaceDE w:val="0"/>
        <w:autoSpaceDN w:val="0"/>
        <w:adjustRightInd w:val="0"/>
        <w:spacing w:after="0" w:line="240" w:lineRule="auto"/>
        <w:ind w:right="-2" w:firstLine="567"/>
        <w:contextualSpacing/>
        <w:jc w:val="both"/>
        <w:outlineLvl w:val="0"/>
        <w:rPr>
          <w:rFonts w:ascii="Times New Roman" w:hAnsi="Times New Roman" w:cs="Times New Roman"/>
          <w:sz w:val="16"/>
          <w:szCs w:val="16"/>
        </w:rPr>
      </w:pPr>
      <w:r w:rsidRPr="001133A6">
        <w:rPr>
          <w:rFonts w:ascii="Times New Roman" w:hAnsi="Times New Roman" w:cs="Times New Roman"/>
          <w:b/>
          <w:i/>
          <w:sz w:val="16"/>
          <w:szCs w:val="16"/>
        </w:rPr>
        <w:t>5.7.</w:t>
      </w:r>
      <w:r w:rsidRPr="001133A6">
        <w:rPr>
          <w:rFonts w:ascii="Times New Roman" w:hAnsi="Times New Roman" w:cs="Times New Roman"/>
          <w:sz w:val="16"/>
          <w:szCs w:val="16"/>
        </w:rPr>
        <w:t xml:space="preserve"> 17.05.2016 администраций ГО «Вуктыл» принято постановление №05/47 «О межведомственной комиссии по вопросам переустройства, перепланировки и использования жилых и нежилых помещений (домов) на территории МО ГО «Вуктыл».</w:t>
      </w:r>
    </w:p>
    <w:p w:rsidR="001133A6" w:rsidRPr="001133A6" w:rsidRDefault="001133A6" w:rsidP="001133A6">
      <w:pPr>
        <w:pStyle w:val="ConsPlusNormal"/>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Согласно п.п.1.1., 1.2 Положения о межведомственной комиссии по вопросам переустройства, перепланировки и использования жилых и </w:t>
      </w:r>
      <w:r w:rsidRPr="001133A6">
        <w:rPr>
          <w:rFonts w:ascii="Times New Roman" w:hAnsi="Times New Roman" w:cs="Times New Roman"/>
          <w:b/>
          <w:i/>
          <w:sz w:val="16"/>
          <w:szCs w:val="16"/>
        </w:rPr>
        <w:t>нежилых помещений</w:t>
      </w:r>
      <w:r w:rsidRPr="001133A6">
        <w:rPr>
          <w:rFonts w:ascii="Times New Roman" w:hAnsi="Times New Roman" w:cs="Times New Roman"/>
          <w:sz w:val="16"/>
          <w:szCs w:val="16"/>
        </w:rPr>
        <w:t xml:space="preserve"> (домов) на территории МО ГО «Вуктыл», утвержденного постановлением администрации ГО «Вуктыл  от 17.05.2016 №05/47 (далее по тексту - </w:t>
      </w:r>
      <w:r w:rsidRPr="001133A6">
        <w:rPr>
          <w:rFonts w:ascii="Times New Roman" w:hAnsi="Times New Roman" w:cs="Times New Roman"/>
          <w:bCs/>
          <w:sz w:val="16"/>
          <w:szCs w:val="16"/>
        </w:rPr>
        <w:t>Положение о межведомственной комиссии)</w:t>
      </w:r>
      <w:r w:rsidRPr="001133A6">
        <w:rPr>
          <w:rFonts w:ascii="Times New Roman" w:hAnsi="Times New Roman" w:cs="Times New Roman"/>
          <w:sz w:val="16"/>
          <w:szCs w:val="16"/>
        </w:rPr>
        <w:t xml:space="preserve">, межведомственная комиссия по вопросам переустройства, перепланировки и использования жилых и нежилых помещений (домов) на территории МО ГО «Вуктыл» (далее - межведомственная комиссия) образована для рассмотрения вопросов, связанных с правомерностью использования жилищного фонда и </w:t>
      </w:r>
      <w:r w:rsidRPr="001133A6">
        <w:rPr>
          <w:rFonts w:ascii="Times New Roman" w:hAnsi="Times New Roman" w:cs="Times New Roman"/>
          <w:b/>
          <w:i/>
          <w:sz w:val="16"/>
          <w:szCs w:val="16"/>
        </w:rPr>
        <w:t>нежилого фонда</w:t>
      </w:r>
      <w:r w:rsidRPr="001133A6">
        <w:rPr>
          <w:rFonts w:ascii="Times New Roman" w:hAnsi="Times New Roman" w:cs="Times New Roman"/>
          <w:sz w:val="16"/>
          <w:szCs w:val="16"/>
        </w:rPr>
        <w:t xml:space="preserve"> в пределах предоставленных полномочий.</w:t>
      </w:r>
    </w:p>
    <w:p w:rsidR="001133A6" w:rsidRPr="001133A6" w:rsidRDefault="001133A6" w:rsidP="001133A6">
      <w:pPr>
        <w:pStyle w:val="ConsPlusNormal"/>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Комиссия руководствуется в своей работе законодательством Российской Федерации, нормативными правовыми актами представительных и исполнительных органов Республики Коми, строительными и санитарными нормами и правилами, нормативными требованиями по эксплуатации жилищного фонда и </w:t>
      </w:r>
      <w:r w:rsidRPr="001133A6">
        <w:rPr>
          <w:rFonts w:ascii="Times New Roman" w:hAnsi="Times New Roman" w:cs="Times New Roman"/>
          <w:b/>
          <w:i/>
          <w:sz w:val="16"/>
          <w:szCs w:val="16"/>
        </w:rPr>
        <w:t>нежилого фонда</w:t>
      </w:r>
      <w:r w:rsidRPr="001133A6">
        <w:rPr>
          <w:rFonts w:ascii="Times New Roman" w:hAnsi="Times New Roman" w:cs="Times New Roman"/>
          <w:sz w:val="16"/>
          <w:szCs w:val="16"/>
        </w:rPr>
        <w:t>, а также настоящим Положением.</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lastRenderedPageBreak/>
        <w:t xml:space="preserve">Тем не менее, согласно п.2 раздела 2 </w:t>
      </w:r>
      <w:r w:rsidRPr="001133A6">
        <w:rPr>
          <w:rFonts w:ascii="Times New Roman" w:hAnsi="Times New Roman" w:cs="Times New Roman"/>
          <w:bCs/>
          <w:sz w:val="16"/>
          <w:szCs w:val="16"/>
        </w:rPr>
        <w:t>Положения о межведомственной комиссии к о</w:t>
      </w:r>
      <w:r w:rsidRPr="001133A6">
        <w:rPr>
          <w:rFonts w:ascii="Times New Roman" w:hAnsi="Times New Roman" w:cs="Times New Roman"/>
          <w:sz w:val="16"/>
          <w:szCs w:val="16"/>
        </w:rPr>
        <w:t xml:space="preserve">сновным задачам межведомственной комиссии относится </w:t>
      </w:r>
      <w:r w:rsidRPr="001133A6">
        <w:rPr>
          <w:rFonts w:ascii="Times New Roman" w:hAnsi="Times New Roman" w:cs="Times New Roman"/>
          <w:bCs/>
          <w:sz w:val="16"/>
          <w:szCs w:val="16"/>
        </w:rPr>
        <w:t>о</w:t>
      </w:r>
      <w:r w:rsidRPr="001133A6">
        <w:rPr>
          <w:rFonts w:ascii="Times New Roman" w:hAnsi="Times New Roman" w:cs="Times New Roman"/>
          <w:sz w:val="16"/>
          <w:szCs w:val="16"/>
        </w:rPr>
        <w:t xml:space="preserve">пределение технической возможности осуществления переустройства, перепланировки </w:t>
      </w:r>
      <w:r w:rsidRPr="001133A6">
        <w:rPr>
          <w:rFonts w:ascii="Times New Roman" w:hAnsi="Times New Roman" w:cs="Times New Roman"/>
          <w:b/>
          <w:i/>
          <w:sz w:val="16"/>
          <w:szCs w:val="16"/>
        </w:rPr>
        <w:t>только жилых помещений</w:t>
      </w:r>
      <w:r w:rsidRPr="001133A6">
        <w:rPr>
          <w:rFonts w:ascii="Times New Roman" w:hAnsi="Times New Roman" w:cs="Times New Roman"/>
          <w:sz w:val="16"/>
          <w:szCs w:val="16"/>
        </w:rPr>
        <w:t>.</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Также в ходе проверки установлен </w:t>
      </w:r>
      <w:r w:rsidRPr="001133A6">
        <w:rPr>
          <w:rFonts w:ascii="Times New Roman" w:hAnsi="Times New Roman" w:cs="Times New Roman"/>
          <w:b/>
          <w:i/>
          <w:sz w:val="16"/>
          <w:szCs w:val="16"/>
        </w:rPr>
        <w:t>факт одновременно  действующих двух административных регламентов предоставления муниципальной услуги «Перевод жилого помещения в нежилое или нежилого помещения в жилое помещение», утвержденных постановлением администрации МР «Вуктыл» от 20.09.2013 №09/954 и постановлением администрации ГО «Вуктыл» от 01.07.2016 №07/191.</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В целях исключения вышеуказанных правовых коллизий администрации ГО «Вуктыл» было предложено внести соответствующее изменение в </w:t>
      </w:r>
      <w:r w:rsidRPr="001133A6">
        <w:rPr>
          <w:rFonts w:ascii="Times New Roman" w:hAnsi="Times New Roman" w:cs="Times New Roman"/>
          <w:b/>
          <w:bCs/>
          <w:i/>
          <w:sz w:val="16"/>
          <w:szCs w:val="16"/>
        </w:rPr>
        <w:t xml:space="preserve">Положение о межведомственной комиссии и </w:t>
      </w:r>
      <w:r w:rsidRPr="001133A6">
        <w:rPr>
          <w:rFonts w:ascii="Times New Roman" w:hAnsi="Times New Roman" w:cs="Times New Roman"/>
          <w:b/>
          <w:i/>
          <w:sz w:val="16"/>
          <w:szCs w:val="16"/>
        </w:rPr>
        <w:t>признать утратившим силу вышеуказанное постановление администрации МР «Вуктыл» от 20.09.2013 №09/954.</w:t>
      </w:r>
    </w:p>
    <w:p w:rsidR="001133A6" w:rsidRPr="001133A6" w:rsidRDefault="001133A6" w:rsidP="001133A6">
      <w:pPr>
        <w:pStyle w:val="af5"/>
        <w:spacing w:after="0"/>
        <w:ind w:right="-2" w:firstLine="567"/>
        <w:contextualSpacing/>
        <w:jc w:val="both"/>
        <w:rPr>
          <w:bCs/>
          <w:sz w:val="16"/>
          <w:szCs w:val="16"/>
        </w:rPr>
      </w:pPr>
      <w:r w:rsidRPr="001133A6">
        <w:rPr>
          <w:sz w:val="16"/>
          <w:szCs w:val="16"/>
        </w:rPr>
        <w:t>По окончании проверки администрацией ГО «Вуктыл» подготовлено п</w:t>
      </w:r>
      <w:r w:rsidRPr="001133A6">
        <w:rPr>
          <w:bCs/>
          <w:sz w:val="16"/>
          <w:szCs w:val="16"/>
        </w:rPr>
        <w:t xml:space="preserve">остановление от 13.03.2017 № 03/175 о признании утратившими силу: </w:t>
      </w:r>
    </w:p>
    <w:p w:rsidR="001133A6" w:rsidRPr="001133A6" w:rsidRDefault="001133A6" w:rsidP="001133A6">
      <w:pPr>
        <w:pStyle w:val="af5"/>
        <w:spacing w:after="0"/>
        <w:ind w:right="-2" w:firstLine="567"/>
        <w:contextualSpacing/>
        <w:jc w:val="both"/>
        <w:rPr>
          <w:sz w:val="16"/>
          <w:szCs w:val="16"/>
        </w:rPr>
      </w:pPr>
      <w:r w:rsidRPr="001133A6">
        <w:rPr>
          <w:sz w:val="16"/>
          <w:szCs w:val="16"/>
        </w:rPr>
        <w:t>- постановления администрации МР «Вуктыл» от 20.09.2013 №09/954 «Об утверждении Административного регламента предоставления муниципальной услуги «Перевод жилого помещения в нежилое и нежилого помещения в жилое помещение»;</w:t>
      </w:r>
    </w:p>
    <w:p w:rsidR="001133A6" w:rsidRPr="001133A6" w:rsidRDefault="001133A6" w:rsidP="001133A6">
      <w:pPr>
        <w:autoSpaceDE w:val="0"/>
        <w:autoSpaceDN w:val="0"/>
        <w:adjustRightInd w:val="0"/>
        <w:spacing w:after="0" w:line="240" w:lineRule="auto"/>
        <w:ind w:right="-2"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постановления администрации МР  «Вуктыл» от 12.08.2014 «О внесении изменений в постановление администрации муниципального района «Вуктыл» от 20.09.2013 №09/954 «Об утверждении Административного регламента предоставления муниципальной услуги «Перевод жилого помещения в нежилое и нежилого помещения в жилое помещение».</w:t>
      </w:r>
    </w:p>
    <w:p w:rsidR="001133A6" w:rsidRPr="001133A6" w:rsidRDefault="001133A6" w:rsidP="001133A6">
      <w:pPr>
        <w:pStyle w:val="ConsPlusNormal"/>
        <w:ind w:right="-2" w:firstLine="567"/>
        <w:jc w:val="both"/>
        <w:rPr>
          <w:rFonts w:ascii="Times New Roman" w:hAnsi="Times New Roman" w:cs="Times New Roman"/>
          <w:sz w:val="16"/>
          <w:szCs w:val="16"/>
        </w:rPr>
      </w:pPr>
    </w:p>
    <w:p w:rsidR="001133A6" w:rsidRPr="001133A6" w:rsidRDefault="001133A6" w:rsidP="001133A6">
      <w:pPr>
        <w:pStyle w:val="ConsPlusNormal"/>
        <w:ind w:right="-2" w:firstLine="567"/>
        <w:jc w:val="both"/>
        <w:rPr>
          <w:rFonts w:ascii="Times New Roman" w:hAnsi="Times New Roman" w:cs="Times New Roman"/>
          <w:sz w:val="16"/>
          <w:szCs w:val="16"/>
        </w:rPr>
      </w:pPr>
    </w:p>
    <w:p w:rsidR="001133A6" w:rsidRPr="001133A6" w:rsidRDefault="001133A6" w:rsidP="001133A6">
      <w:pPr>
        <w:spacing w:after="0" w:line="240" w:lineRule="auto"/>
        <w:ind w:right="-2"/>
        <w:jc w:val="both"/>
        <w:rPr>
          <w:rFonts w:ascii="Times New Roman" w:hAnsi="Times New Roman" w:cs="Times New Roman"/>
          <w:sz w:val="16"/>
          <w:szCs w:val="16"/>
        </w:rPr>
      </w:pPr>
      <w:r w:rsidRPr="001133A6">
        <w:rPr>
          <w:rFonts w:ascii="Times New Roman" w:hAnsi="Times New Roman" w:cs="Times New Roman"/>
          <w:sz w:val="16"/>
          <w:szCs w:val="16"/>
        </w:rPr>
        <w:t>Председатель</w:t>
      </w:r>
    </w:p>
    <w:p w:rsidR="001133A6" w:rsidRPr="001133A6" w:rsidRDefault="001133A6" w:rsidP="001133A6">
      <w:pPr>
        <w:spacing w:after="0" w:line="240" w:lineRule="auto"/>
        <w:ind w:right="-2"/>
        <w:jc w:val="both"/>
        <w:rPr>
          <w:rFonts w:ascii="Times New Roman" w:hAnsi="Times New Roman" w:cs="Times New Roman"/>
          <w:sz w:val="16"/>
          <w:szCs w:val="16"/>
        </w:rPr>
      </w:pPr>
      <w:r w:rsidRPr="001133A6">
        <w:rPr>
          <w:rFonts w:ascii="Times New Roman" w:hAnsi="Times New Roman" w:cs="Times New Roman"/>
          <w:sz w:val="16"/>
          <w:szCs w:val="16"/>
        </w:rPr>
        <w:t>Контрольно-счетной палаты</w:t>
      </w:r>
    </w:p>
    <w:p w:rsidR="008803A4" w:rsidRDefault="001133A6" w:rsidP="001133A6">
      <w:pPr>
        <w:spacing w:after="0" w:line="240" w:lineRule="auto"/>
        <w:rPr>
          <w:rFonts w:ascii="Times New Roman" w:hAnsi="Times New Roman" w:cs="Times New Roman"/>
          <w:sz w:val="16"/>
          <w:szCs w:val="16"/>
        </w:rPr>
      </w:pPr>
      <w:r w:rsidRPr="001133A6">
        <w:rPr>
          <w:rFonts w:ascii="Times New Roman" w:hAnsi="Times New Roman" w:cs="Times New Roman"/>
          <w:sz w:val="16"/>
          <w:szCs w:val="16"/>
        </w:rPr>
        <w:t xml:space="preserve">ГО «Вуктыл»                                </w:t>
      </w:r>
      <w:r w:rsidRPr="001133A6">
        <w:rPr>
          <w:rFonts w:ascii="Times New Roman" w:hAnsi="Times New Roman" w:cs="Times New Roman"/>
          <w:color w:val="0070C0"/>
          <w:sz w:val="16"/>
          <w:szCs w:val="16"/>
        </w:rPr>
        <w:t xml:space="preserve"> </w:t>
      </w:r>
      <w:r w:rsidRPr="001133A6">
        <w:rPr>
          <w:rFonts w:ascii="Times New Roman" w:hAnsi="Times New Roman" w:cs="Times New Roman"/>
          <w:color w:val="0070C0"/>
          <w:sz w:val="16"/>
          <w:szCs w:val="16"/>
        </w:rPr>
        <w:tab/>
      </w:r>
      <w:r w:rsidRPr="001133A6">
        <w:rPr>
          <w:rFonts w:ascii="Times New Roman" w:hAnsi="Times New Roman" w:cs="Times New Roman"/>
          <w:color w:val="0070C0"/>
          <w:sz w:val="16"/>
          <w:szCs w:val="16"/>
        </w:rPr>
        <w:tab/>
      </w:r>
      <w:r w:rsidRPr="001133A6">
        <w:rPr>
          <w:rFonts w:ascii="Times New Roman" w:hAnsi="Times New Roman" w:cs="Times New Roman"/>
          <w:color w:val="0070C0"/>
          <w:sz w:val="16"/>
          <w:szCs w:val="16"/>
        </w:rPr>
        <w:tab/>
      </w:r>
      <w:r w:rsidRPr="001133A6">
        <w:rPr>
          <w:rFonts w:ascii="Times New Roman" w:hAnsi="Times New Roman" w:cs="Times New Roman"/>
          <w:sz w:val="16"/>
          <w:szCs w:val="16"/>
        </w:rPr>
        <w:t xml:space="preserve">                                       </w:t>
      </w:r>
      <w:r>
        <w:rPr>
          <w:rFonts w:ascii="Times New Roman" w:hAnsi="Times New Roman" w:cs="Times New Roman"/>
          <w:sz w:val="16"/>
          <w:szCs w:val="16"/>
        </w:rPr>
        <w:t xml:space="preserve">                                           </w:t>
      </w:r>
      <w:r w:rsidRPr="001133A6">
        <w:rPr>
          <w:rFonts w:ascii="Times New Roman" w:hAnsi="Times New Roman" w:cs="Times New Roman"/>
          <w:sz w:val="16"/>
          <w:szCs w:val="16"/>
        </w:rPr>
        <w:t xml:space="preserve">        В.В. </w:t>
      </w:r>
      <w:proofErr w:type="spellStart"/>
      <w:r w:rsidRPr="001133A6">
        <w:rPr>
          <w:rFonts w:ascii="Times New Roman" w:hAnsi="Times New Roman" w:cs="Times New Roman"/>
          <w:sz w:val="16"/>
          <w:szCs w:val="16"/>
        </w:rPr>
        <w:t>Демянч</w:t>
      </w:r>
      <w:r>
        <w:rPr>
          <w:rFonts w:ascii="Times New Roman" w:hAnsi="Times New Roman" w:cs="Times New Roman"/>
          <w:sz w:val="16"/>
          <w:szCs w:val="16"/>
        </w:rPr>
        <w:t>ук</w:t>
      </w:r>
      <w:proofErr w:type="spellEnd"/>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AA5323" w:rsidRDefault="00AA5323" w:rsidP="001133A6">
      <w:pPr>
        <w:spacing w:after="0" w:line="240" w:lineRule="auto"/>
        <w:rPr>
          <w:rFonts w:ascii="Times New Roman" w:hAnsi="Times New Roman" w:cs="Times New Roman"/>
          <w:sz w:val="16"/>
          <w:szCs w:val="16"/>
        </w:rPr>
      </w:pPr>
    </w:p>
    <w:p w:rsidR="001133A6" w:rsidRDefault="001133A6" w:rsidP="001133A6">
      <w:pPr>
        <w:spacing w:after="0" w:line="240" w:lineRule="auto"/>
        <w:rPr>
          <w:rFonts w:ascii="Times New Roman" w:hAnsi="Times New Roman" w:cs="Times New Roman"/>
          <w:sz w:val="16"/>
          <w:szCs w:val="16"/>
        </w:rPr>
      </w:pPr>
    </w:p>
    <w:p w:rsidR="001133A6" w:rsidRDefault="001133A6" w:rsidP="001133A6">
      <w:pPr>
        <w:spacing w:after="0" w:line="240" w:lineRule="auto"/>
        <w:rPr>
          <w:rFonts w:ascii="Times New Roman" w:hAnsi="Times New Roman" w:cs="Times New Roman"/>
          <w:sz w:val="16"/>
          <w:szCs w:val="16"/>
        </w:rPr>
      </w:pPr>
    </w:p>
    <w:p w:rsidR="001133A6" w:rsidRPr="001133A6" w:rsidRDefault="001133A6" w:rsidP="001133A6">
      <w:pPr>
        <w:spacing w:after="0" w:line="240" w:lineRule="auto"/>
        <w:rPr>
          <w:rFonts w:ascii="Times New Roman" w:hAnsi="Times New Roman" w:cs="Times New Roman"/>
          <w:sz w:val="16"/>
          <w:szCs w:val="16"/>
        </w:rPr>
      </w:pP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1133A6" w:rsidRPr="001133A6" w:rsidTr="001133A6">
        <w:tc>
          <w:tcPr>
            <w:tcW w:w="9606" w:type="dxa"/>
          </w:tcPr>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AA5323" w:rsidRPr="000A1E2A" w:rsidTr="00440A79">
              <w:tc>
                <w:tcPr>
                  <w:tcW w:w="9606" w:type="dxa"/>
                </w:tcPr>
                <w:p w:rsidR="00AA5323" w:rsidRPr="00AA5323" w:rsidRDefault="00AA5323" w:rsidP="00440A79">
                  <w:pPr>
                    <w:tabs>
                      <w:tab w:val="left" w:pos="7377"/>
                    </w:tabs>
                    <w:snapToGrid w:val="0"/>
                    <w:ind w:left="-142" w:firstLine="34"/>
                    <w:contextualSpacing/>
                    <w:jc w:val="center"/>
                    <w:rPr>
                      <w:rFonts w:ascii="Times New Roman" w:eastAsia="Times New Roman" w:hAnsi="Times New Roman" w:cs="Times New Roman"/>
                      <w:b/>
                      <w:bCs/>
                      <w:sz w:val="16"/>
                      <w:szCs w:val="16"/>
                    </w:rPr>
                  </w:pPr>
                  <w:r w:rsidRPr="00AA5323">
                    <w:rPr>
                      <w:rFonts w:ascii="Times New Roman" w:eastAsia="Times New Roman" w:hAnsi="Times New Roman" w:cs="Times New Roman"/>
                      <w:b/>
                      <w:noProof/>
                      <w:sz w:val="16"/>
                      <w:szCs w:val="16"/>
                    </w:rPr>
                    <w:lastRenderedPageBreak/>
                    <w:drawing>
                      <wp:inline distT="0" distB="0" distL="0" distR="0" wp14:anchorId="6828B7AF" wp14:editId="7D1BB2AD">
                        <wp:extent cx="1152525" cy="1139428"/>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152525" cy="1139428"/>
                                </a:xfrm>
                                <a:prstGeom prst="rect">
                                  <a:avLst/>
                                </a:prstGeom>
                                <a:solidFill>
                                  <a:srgbClr val="FFFFFF"/>
                                </a:solidFill>
                                <a:ln w="9525">
                                  <a:noFill/>
                                  <a:miter lim="800000"/>
                                  <a:headEnd/>
                                  <a:tailEnd/>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99"/>
                  </w:tblGrid>
                  <w:tr w:rsidR="00AA5323" w:rsidRPr="00AA5323" w:rsidTr="00440A79">
                    <w:tc>
                      <w:tcPr>
                        <w:tcW w:w="4786" w:type="dxa"/>
                      </w:tcPr>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 xml:space="preserve">«ВУКТЫЛ»  </w:t>
                        </w:r>
                        <w:r w:rsidRPr="00AA5323">
                          <w:rPr>
                            <w:rFonts w:ascii="Times New Roman" w:hAnsi="Times New Roman" w:cs="Times New Roman"/>
                            <w:b/>
                            <w:sz w:val="16"/>
                            <w:szCs w:val="16"/>
                          </w:rPr>
                          <w:t>КАР КЫТШСА</w:t>
                        </w:r>
                      </w:p>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ВИДЗÖДАН-АРТАЛАН ПАЛАТА</w:t>
                        </w:r>
                      </w:p>
                      <w:p w:rsidR="00AA5323" w:rsidRPr="00AA5323" w:rsidRDefault="00AA5323" w:rsidP="00440A79">
                        <w:pPr>
                          <w:snapToGrid w:val="0"/>
                          <w:jc w:val="center"/>
                          <w:rPr>
                            <w:rFonts w:ascii="Times New Roman" w:hAnsi="Times New Roman" w:cs="Times New Roman"/>
                            <w:b/>
                            <w:bCs/>
                            <w:sz w:val="16"/>
                            <w:szCs w:val="16"/>
                          </w:rPr>
                        </w:pPr>
                      </w:p>
                    </w:tc>
                    <w:tc>
                      <w:tcPr>
                        <w:tcW w:w="4786" w:type="dxa"/>
                      </w:tcPr>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КОНТРОЛЬНО-СЧЁТНАЯ  ПАЛАТА</w:t>
                        </w:r>
                      </w:p>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ГОРОДСКОГО ОКРУГА «ВУКТЫЛ»</w:t>
                        </w:r>
                      </w:p>
                      <w:p w:rsidR="00AA5323" w:rsidRPr="00AA5323" w:rsidRDefault="00AA5323" w:rsidP="00440A79">
                        <w:pPr>
                          <w:snapToGrid w:val="0"/>
                          <w:jc w:val="center"/>
                          <w:rPr>
                            <w:rFonts w:ascii="Times New Roman" w:hAnsi="Times New Roman" w:cs="Times New Roman"/>
                            <w:b/>
                            <w:bCs/>
                            <w:sz w:val="16"/>
                            <w:szCs w:val="16"/>
                          </w:rPr>
                        </w:pPr>
                      </w:p>
                    </w:tc>
                  </w:tr>
                </w:tbl>
                <w:p w:rsidR="00AA5323" w:rsidRPr="00AA5323" w:rsidRDefault="00AA5323" w:rsidP="00440A79">
                  <w:pPr>
                    <w:ind w:right="-851"/>
                    <w:contextualSpacing/>
                    <w:jc w:val="center"/>
                    <w:rPr>
                      <w:rFonts w:ascii="Times New Roman" w:eastAsia="Times New Roman" w:hAnsi="Times New Roman" w:cs="Times New Roman"/>
                      <w:b/>
                      <w:bCs/>
                      <w:sz w:val="16"/>
                      <w:szCs w:val="16"/>
                    </w:rPr>
                  </w:pPr>
                  <w:r w:rsidRPr="00AA5323">
                    <w:rPr>
                      <w:rFonts w:ascii="Times New Roman" w:eastAsia="Times New Roman" w:hAnsi="Times New Roman" w:cs="Times New Roman"/>
                      <w:b/>
                      <w:bCs/>
                      <w:sz w:val="16"/>
                      <w:szCs w:val="16"/>
                    </w:rPr>
                    <w:t>______________________________________________________________________________________________________</w:t>
                  </w:r>
                </w:p>
                <w:p w:rsidR="00AA5323" w:rsidRPr="00AA5323" w:rsidRDefault="00AA5323" w:rsidP="00440A79">
                  <w:pPr>
                    <w:pBdr>
                      <w:bottom w:val="single" w:sz="12" w:space="1" w:color="auto"/>
                    </w:pBdr>
                    <w:ind w:right="-851"/>
                    <w:contextualSpacing/>
                    <w:jc w:val="center"/>
                    <w:rPr>
                      <w:rFonts w:ascii="Times New Roman" w:eastAsia="Times New Roman" w:hAnsi="Times New Roman" w:cs="Times New Roman"/>
                      <w:bCs/>
                      <w:sz w:val="16"/>
                      <w:szCs w:val="16"/>
                    </w:rPr>
                  </w:pPr>
                  <w:r w:rsidRPr="00AA5323">
                    <w:rPr>
                      <w:rFonts w:ascii="Times New Roman" w:eastAsia="Times New Roman" w:hAnsi="Times New Roman" w:cs="Times New Roman"/>
                      <w:bCs/>
                      <w:sz w:val="16"/>
                      <w:szCs w:val="16"/>
                    </w:rPr>
                    <w:t xml:space="preserve">169570, Республика Коми, </w:t>
                  </w:r>
                  <w:proofErr w:type="spellStart"/>
                  <w:r w:rsidRPr="00AA5323">
                    <w:rPr>
                      <w:rFonts w:ascii="Times New Roman" w:eastAsia="Times New Roman" w:hAnsi="Times New Roman" w:cs="Times New Roman"/>
                      <w:bCs/>
                      <w:sz w:val="16"/>
                      <w:szCs w:val="16"/>
                    </w:rPr>
                    <w:t>г.Вуктыл</w:t>
                  </w:r>
                  <w:proofErr w:type="spellEnd"/>
                  <w:r w:rsidRPr="00AA5323">
                    <w:rPr>
                      <w:rFonts w:ascii="Times New Roman" w:eastAsia="Times New Roman" w:hAnsi="Times New Roman" w:cs="Times New Roman"/>
                      <w:bCs/>
                      <w:sz w:val="16"/>
                      <w:szCs w:val="16"/>
                    </w:rPr>
                    <w:t>, ул. Комсомольская, д.14, тел. 8 (82146) 23-2-43</w:t>
                  </w:r>
                </w:p>
                <w:p w:rsidR="00AA5323" w:rsidRPr="00AA5323" w:rsidRDefault="00AA5323" w:rsidP="00440A79">
                  <w:pPr>
                    <w:ind w:right="-851"/>
                    <w:contextualSpacing/>
                    <w:rPr>
                      <w:rFonts w:ascii="Times New Roman" w:eastAsia="Times New Roman" w:hAnsi="Times New Roman" w:cs="Times New Roman"/>
                      <w:b/>
                      <w:bCs/>
                      <w:sz w:val="16"/>
                      <w:szCs w:val="16"/>
                    </w:rPr>
                  </w:pPr>
                </w:p>
                <w:p w:rsidR="00AA5323" w:rsidRPr="000A1E2A" w:rsidRDefault="00AA5323" w:rsidP="00440A79">
                  <w:pPr>
                    <w:ind w:right="-108"/>
                    <w:contextualSpacing/>
                    <w:rPr>
                      <w:rFonts w:ascii="Times New Roman" w:eastAsia="Times New Roman" w:hAnsi="Times New Roman" w:cs="Times New Roman"/>
                      <w:bCs/>
                      <w:sz w:val="24"/>
                      <w:szCs w:val="24"/>
                    </w:rPr>
                  </w:pPr>
                </w:p>
              </w:tc>
            </w:tr>
          </w:tbl>
          <w:p w:rsidR="001133A6" w:rsidRPr="001133A6" w:rsidRDefault="001133A6" w:rsidP="001133A6">
            <w:pPr>
              <w:ind w:right="-108"/>
              <w:contextualSpacing/>
              <w:rPr>
                <w:rFonts w:ascii="Times New Roman" w:eastAsia="Times New Roman" w:hAnsi="Times New Roman" w:cs="Times New Roman"/>
                <w:bCs/>
                <w:sz w:val="16"/>
                <w:szCs w:val="16"/>
              </w:rPr>
            </w:pPr>
          </w:p>
        </w:tc>
      </w:tr>
    </w:tbl>
    <w:p w:rsidR="001133A6" w:rsidRPr="001133A6" w:rsidRDefault="001133A6" w:rsidP="001133A6">
      <w:pPr>
        <w:shd w:val="clear" w:color="auto" w:fill="FFFFFF"/>
        <w:spacing w:after="0" w:line="240" w:lineRule="auto"/>
        <w:ind w:left="284" w:right="-20" w:firstLine="283"/>
        <w:contextualSpacing/>
        <w:jc w:val="center"/>
        <w:rPr>
          <w:rFonts w:ascii="Times New Roman" w:eastAsia="Times New Roman" w:hAnsi="Times New Roman" w:cs="Times New Roman"/>
          <w:b/>
          <w:bCs/>
          <w:spacing w:val="-2"/>
          <w:sz w:val="16"/>
          <w:szCs w:val="16"/>
        </w:rPr>
      </w:pPr>
      <w:r w:rsidRPr="001133A6">
        <w:rPr>
          <w:rFonts w:ascii="Times New Roman" w:eastAsia="Times New Roman" w:hAnsi="Times New Roman" w:cs="Times New Roman"/>
          <w:b/>
          <w:bCs/>
          <w:sz w:val="16"/>
          <w:szCs w:val="16"/>
        </w:rPr>
        <w:t xml:space="preserve">Отчет </w:t>
      </w:r>
    </w:p>
    <w:p w:rsidR="001133A6" w:rsidRPr="001133A6" w:rsidRDefault="001133A6" w:rsidP="001133A6">
      <w:pPr>
        <w:spacing w:line="240" w:lineRule="auto"/>
        <w:ind w:left="-142"/>
        <w:jc w:val="center"/>
        <w:rPr>
          <w:rFonts w:ascii="Times New Roman" w:hAnsi="Times New Roman" w:cs="Times New Roman"/>
          <w:b/>
          <w:sz w:val="16"/>
          <w:szCs w:val="16"/>
        </w:rPr>
      </w:pPr>
      <w:r w:rsidRPr="001133A6">
        <w:rPr>
          <w:rFonts w:ascii="Times New Roman" w:hAnsi="Times New Roman" w:cs="Times New Roman"/>
          <w:b/>
          <w:bCs/>
          <w:sz w:val="16"/>
          <w:szCs w:val="16"/>
        </w:rPr>
        <w:t xml:space="preserve">по результатам </w:t>
      </w:r>
      <w:r w:rsidRPr="001133A6">
        <w:rPr>
          <w:rFonts w:ascii="Times New Roman" w:hAnsi="Times New Roman" w:cs="Times New Roman"/>
          <w:b/>
          <w:sz w:val="16"/>
          <w:szCs w:val="16"/>
        </w:rPr>
        <w:t>внеплановой проверки МБУ «Локомотив», администрации ГО «Вуктыл»  исполнения бюджетного и жилищного законодательства при взимании платы за содержание и ремонт жилых помещений за 2016г.</w:t>
      </w:r>
    </w:p>
    <w:p w:rsidR="001133A6" w:rsidRPr="001133A6" w:rsidRDefault="001133A6" w:rsidP="001133A6">
      <w:pPr>
        <w:spacing w:after="0" w:line="240" w:lineRule="auto"/>
        <w:contextualSpacing/>
        <w:jc w:val="center"/>
        <w:rPr>
          <w:rFonts w:ascii="Times New Roman" w:hAnsi="Times New Roman" w:cs="Times New Roman"/>
          <w:sz w:val="16"/>
          <w:szCs w:val="16"/>
        </w:rPr>
      </w:pPr>
    </w:p>
    <w:p w:rsidR="001133A6" w:rsidRPr="001133A6" w:rsidRDefault="001133A6" w:rsidP="001133A6">
      <w:pPr>
        <w:spacing w:after="0" w:line="240" w:lineRule="auto"/>
        <w:contextualSpacing/>
        <w:jc w:val="center"/>
        <w:rPr>
          <w:rFonts w:ascii="Times New Roman" w:eastAsia="Times New Roman" w:hAnsi="Times New Roman" w:cs="Times New Roman"/>
          <w:bCs/>
          <w:sz w:val="16"/>
          <w:szCs w:val="16"/>
        </w:rPr>
      </w:pPr>
      <w:r w:rsidRPr="001133A6">
        <w:rPr>
          <w:rFonts w:ascii="Times New Roman" w:eastAsia="Times New Roman" w:hAnsi="Times New Roman" w:cs="Times New Roman"/>
          <w:bCs/>
          <w:sz w:val="16"/>
          <w:szCs w:val="16"/>
        </w:rPr>
        <w:t>21.04.2017                                                                                                                                    №2</w:t>
      </w:r>
    </w:p>
    <w:p w:rsidR="001133A6" w:rsidRPr="001133A6" w:rsidRDefault="001133A6" w:rsidP="001133A6">
      <w:pPr>
        <w:spacing w:after="0" w:line="240" w:lineRule="auto"/>
        <w:contextualSpacing/>
        <w:jc w:val="center"/>
        <w:rPr>
          <w:rFonts w:ascii="Times New Roman" w:hAnsi="Times New Roman" w:cs="Times New Roman"/>
          <w:sz w:val="16"/>
          <w:szCs w:val="16"/>
        </w:rPr>
      </w:pPr>
    </w:p>
    <w:tbl>
      <w:tblPr>
        <w:tblW w:w="9456" w:type="dxa"/>
        <w:tblInd w:w="182" w:type="dxa"/>
        <w:tblLayout w:type="fixed"/>
        <w:tblCellMar>
          <w:left w:w="40" w:type="dxa"/>
          <w:right w:w="40" w:type="dxa"/>
        </w:tblCellMar>
        <w:tblLook w:val="0000" w:firstRow="0" w:lastRow="0" w:firstColumn="0" w:lastColumn="0" w:noHBand="0" w:noVBand="0"/>
      </w:tblPr>
      <w:tblGrid>
        <w:gridCol w:w="1801"/>
        <w:gridCol w:w="7655"/>
      </w:tblGrid>
      <w:tr w:rsidR="001133A6" w:rsidRPr="001133A6" w:rsidTr="00AA5323">
        <w:trPr>
          <w:trHeight w:val="901"/>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Основание</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pStyle w:val="a3"/>
              <w:numPr>
                <w:ilvl w:val="0"/>
                <w:numId w:val="15"/>
              </w:numPr>
              <w:shd w:val="clear" w:color="auto" w:fill="FFFFFF"/>
              <w:tabs>
                <w:tab w:val="left" w:pos="385"/>
                <w:tab w:val="left" w:pos="427"/>
                <w:tab w:val="left" w:pos="669"/>
              </w:tabs>
              <w:spacing w:after="0" w:line="240" w:lineRule="auto"/>
              <w:ind w:left="102" w:right="142" w:firstLine="323"/>
              <w:jc w:val="both"/>
              <w:rPr>
                <w:rFonts w:ascii="Times New Roman" w:eastAsia="Times New Roman" w:hAnsi="Times New Roman" w:cs="Times New Roman"/>
                <w:sz w:val="16"/>
                <w:szCs w:val="16"/>
              </w:rPr>
            </w:pPr>
            <w:r w:rsidRPr="001133A6">
              <w:rPr>
                <w:rFonts w:ascii="Times New Roman" w:eastAsia="Times New Roman" w:hAnsi="Times New Roman" w:cs="Times New Roman"/>
                <w:sz w:val="16"/>
                <w:szCs w:val="16"/>
              </w:rPr>
              <w:t>Положение о Контрольно-счетной палате городского округа «Вуктыл» (далее – КСП ГО «Вуктыл»), утвержденное решением Совета ГО «Вуктыл» от 19.04.2016 №31;</w:t>
            </w:r>
            <w:r w:rsidRPr="001133A6">
              <w:rPr>
                <w:rFonts w:ascii="Times New Roman" w:eastAsia="Times New Roman" w:hAnsi="Times New Roman" w:cs="Times New Roman"/>
                <w:sz w:val="16"/>
                <w:szCs w:val="16"/>
              </w:rPr>
              <w:tab/>
            </w:r>
          </w:p>
          <w:p w:rsidR="001133A6" w:rsidRPr="001133A6" w:rsidRDefault="001133A6" w:rsidP="001133A6">
            <w:pPr>
              <w:pStyle w:val="a3"/>
              <w:numPr>
                <w:ilvl w:val="0"/>
                <w:numId w:val="15"/>
              </w:numPr>
              <w:shd w:val="clear" w:color="auto" w:fill="FFFFFF"/>
              <w:tabs>
                <w:tab w:val="left" w:pos="-582"/>
                <w:tab w:val="left" w:pos="385"/>
                <w:tab w:val="left" w:pos="427"/>
                <w:tab w:val="left" w:pos="669"/>
                <w:tab w:val="left" w:pos="1701"/>
              </w:tabs>
              <w:spacing w:after="0" w:line="240" w:lineRule="auto"/>
              <w:ind w:left="102" w:right="142" w:firstLine="323"/>
              <w:jc w:val="both"/>
              <w:rPr>
                <w:rFonts w:ascii="Times New Roman" w:eastAsia="Times New Roman" w:hAnsi="Times New Roman" w:cs="Times New Roman"/>
                <w:sz w:val="16"/>
                <w:szCs w:val="16"/>
              </w:rPr>
            </w:pPr>
            <w:r w:rsidRPr="001133A6">
              <w:rPr>
                <w:rFonts w:ascii="Times New Roman" w:eastAsia="Times New Roman" w:hAnsi="Times New Roman" w:cs="Times New Roman"/>
                <w:sz w:val="16"/>
                <w:szCs w:val="16"/>
              </w:rPr>
              <w:t xml:space="preserve">требование прокуратуры </w:t>
            </w:r>
            <w:proofErr w:type="spellStart"/>
            <w:r w:rsidRPr="001133A6">
              <w:rPr>
                <w:rFonts w:ascii="Times New Roman" w:eastAsia="Times New Roman" w:hAnsi="Times New Roman" w:cs="Times New Roman"/>
                <w:sz w:val="16"/>
                <w:szCs w:val="16"/>
              </w:rPr>
              <w:t>г.Вуктыла</w:t>
            </w:r>
            <w:proofErr w:type="spellEnd"/>
            <w:r w:rsidRPr="001133A6">
              <w:rPr>
                <w:rFonts w:ascii="Times New Roman" w:eastAsia="Times New Roman" w:hAnsi="Times New Roman" w:cs="Times New Roman"/>
                <w:sz w:val="16"/>
                <w:szCs w:val="16"/>
              </w:rPr>
              <w:t xml:space="preserve"> №</w:t>
            </w:r>
            <w:r w:rsidRPr="001133A6">
              <w:rPr>
                <w:rFonts w:ascii="Times New Roman" w:hAnsi="Times New Roman" w:cs="Times New Roman"/>
                <w:sz w:val="16"/>
                <w:szCs w:val="16"/>
              </w:rPr>
              <w:t>20-12-2016/2221</w:t>
            </w:r>
            <w:r w:rsidRPr="001133A6">
              <w:rPr>
                <w:rFonts w:ascii="Times New Roman" w:eastAsia="Times New Roman" w:hAnsi="Times New Roman" w:cs="Times New Roman"/>
                <w:sz w:val="16"/>
                <w:szCs w:val="16"/>
              </w:rPr>
              <w:t xml:space="preserve"> от </w:t>
            </w:r>
            <w:r w:rsidRPr="001133A6">
              <w:rPr>
                <w:rFonts w:ascii="Times New Roman" w:hAnsi="Times New Roman" w:cs="Times New Roman"/>
                <w:sz w:val="16"/>
                <w:szCs w:val="16"/>
              </w:rPr>
              <w:t>19.07.2016</w:t>
            </w:r>
            <w:r w:rsidRPr="001133A6">
              <w:rPr>
                <w:rFonts w:ascii="Times New Roman" w:eastAsia="Times New Roman" w:hAnsi="Times New Roman" w:cs="Times New Roman"/>
                <w:sz w:val="16"/>
                <w:szCs w:val="16"/>
              </w:rPr>
              <w:t>;</w:t>
            </w:r>
          </w:p>
          <w:p w:rsidR="001133A6" w:rsidRPr="001133A6" w:rsidRDefault="001133A6" w:rsidP="001133A6">
            <w:pPr>
              <w:pStyle w:val="a3"/>
              <w:numPr>
                <w:ilvl w:val="0"/>
                <w:numId w:val="15"/>
              </w:numPr>
              <w:tabs>
                <w:tab w:val="left" w:pos="427"/>
                <w:tab w:val="left" w:pos="669"/>
              </w:tabs>
              <w:autoSpaceDE w:val="0"/>
              <w:autoSpaceDN w:val="0"/>
              <w:adjustRightInd w:val="0"/>
              <w:spacing w:line="240" w:lineRule="auto"/>
              <w:ind w:left="102" w:right="142" w:firstLine="323"/>
              <w:jc w:val="both"/>
              <w:rPr>
                <w:rFonts w:ascii="Times New Roman" w:eastAsia="Times New Roman" w:hAnsi="Times New Roman" w:cs="Times New Roman"/>
                <w:sz w:val="16"/>
                <w:szCs w:val="16"/>
              </w:rPr>
            </w:pPr>
            <w:r w:rsidRPr="001133A6">
              <w:rPr>
                <w:rFonts w:ascii="Times New Roman" w:eastAsia="Times New Roman" w:hAnsi="Times New Roman" w:cs="Times New Roman"/>
                <w:sz w:val="16"/>
                <w:szCs w:val="16"/>
              </w:rPr>
              <w:t xml:space="preserve">распоряжения председателя  КСП ГО «Вуктыл» </w:t>
            </w:r>
            <w:r w:rsidRPr="001133A6">
              <w:rPr>
                <w:rFonts w:ascii="Times New Roman" w:hAnsi="Times New Roman" w:cs="Times New Roman"/>
                <w:sz w:val="16"/>
                <w:szCs w:val="16"/>
              </w:rPr>
              <w:t>от 22.07.2016 №24</w:t>
            </w:r>
            <w:r w:rsidRPr="001133A6">
              <w:rPr>
                <w:rFonts w:ascii="Times New Roman" w:eastAsia="Times New Roman" w:hAnsi="Times New Roman" w:cs="Times New Roman"/>
                <w:sz w:val="16"/>
                <w:szCs w:val="16"/>
              </w:rPr>
              <w:t>, от 29.08.2016 №27, от 06.04.2017 №20.</w:t>
            </w:r>
          </w:p>
        </w:tc>
      </w:tr>
      <w:tr w:rsidR="001133A6" w:rsidRPr="001133A6" w:rsidTr="00AA5323">
        <w:trPr>
          <w:trHeight w:val="450"/>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Объекты выборочной проверки</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shd w:val="clear" w:color="auto" w:fill="FFFFFF"/>
              <w:tabs>
                <w:tab w:val="left" w:pos="427"/>
              </w:tabs>
              <w:spacing w:after="0" w:line="240" w:lineRule="auto"/>
              <w:ind w:left="102" w:right="142" w:firstLine="323"/>
              <w:contextualSpacing/>
              <w:jc w:val="both"/>
              <w:rPr>
                <w:rFonts w:ascii="Times New Roman" w:hAnsi="Times New Roman" w:cs="Times New Roman"/>
                <w:sz w:val="16"/>
                <w:szCs w:val="16"/>
              </w:rPr>
            </w:pPr>
            <w:r w:rsidRPr="001133A6">
              <w:rPr>
                <w:rFonts w:ascii="Times New Roman" w:hAnsi="Times New Roman" w:cs="Times New Roman"/>
                <w:sz w:val="16"/>
                <w:szCs w:val="16"/>
              </w:rPr>
              <w:t>- администрация ГО «Вуктыл»;</w:t>
            </w:r>
          </w:p>
          <w:p w:rsidR="001133A6" w:rsidRPr="001133A6" w:rsidRDefault="001133A6" w:rsidP="001133A6">
            <w:pPr>
              <w:shd w:val="clear" w:color="auto" w:fill="FFFFFF"/>
              <w:tabs>
                <w:tab w:val="left" w:pos="427"/>
              </w:tabs>
              <w:spacing w:after="0" w:line="240" w:lineRule="auto"/>
              <w:ind w:left="102" w:right="142" w:firstLine="323"/>
              <w:contextualSpacing/>
              <w:jc w:val="both"/>
              <w:rPr>
                <w:rFonts w:ascii="Times New Roman" w:eastAsia="Times New Roman" w:hAnsi="Times New Roman" w:cs="Times New Roman"/>
                <w:sz w:val="16"/>
                <w:szCs w:val="16"/>
              </w:rPr>
            </w:pPr>
            <w:r w:rsidRPr="001133A6">
              <w:rPr>
                <w:rFonts w:ascii="Times New Roman" w:hAnsi="Times New Roman" w:cs="Times New Roman"/>
                <w:sz w:val="16"/>
                <w:szCs w:val="16"/>
              </w:rPr>
              <w:t xml:space="preserve">- МБУ </w:t>
            </w:r>
            <w:r w:rsidRPr="001133A6">
              <w:rPr>
                <w:rFonts w:ascii="Times New Roman" w:eastAsia="Times New Roman" w:hAnsi="Times New Roman" w:cs="Times New Roman"/>
                <w:sz w:val="16"/>
                <w:szCs w:val="16"/>
                <w:lang w:eastAsia="ar-SA"/>
              </w:rPr>
              <w:t>«Локомотив»</w:t>
            </w:r>
          </w:p>
        </w:tc>
      </w:tr>
      <w:tr w:rsidR="001133A6" w:rsidRPr="001133A6" w:rsidTr="00AA5323">
        <w:trPr>
          <w:trHeight w:val="258"/>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Проверяемый период</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pStyle w:val="a3"/>
              <w:tabs>
                <w:tab w:val="left" w:pos="427"/>
                <w:tab w:val="left" w:pos="851"/>
                <w:tab w:val="left" w:pos="993"/>
              </w:tabs>
              <w:autoSpaceDE w:val="0"/>
              <w:autoSpaceDN w:val="0"/>
              <w:adjustRightInd w:val="0"/>
              <w:spacing w:after="0" w:line="240" w:lineRule="auto"/>
              <w:ind w:left="102" w:right="142" w:firstLine="323"/>
              <w:jc w:val="both"/>
              <w:rPr>
                <w:rFonts w:ascii="Times New Roman" w:hAnsi="Times New Roman" w:cs="Times New Roman"/>
                <w:sz w:val="16"/>
                <w:szCs w:val="16"/>
              </w:rPr>
            </w:pPr>
            <w:r w:rsidRPr="001133A6">
              <w:rPr>
                <w:rFonts w:ascii="Times New Roman" w:hAnsi="Times New Roman" w:cs="Times New Roman"/>
                <w:sz w:val="16"/>
                <w:szCs w:val="16"/>
              </w:rPr>
              <w:t>с 01.01.2016 по 01.09.2016</w:t>
            </w:r>
          </w:p>
          <w:p w:rsidR="001133A6" w:rsidRPr="001133A6" w:rsidRDefault="001133A6" w:rsidP="001133A6">
            <w:pPr>
              <w:tabs>
                <w:tab w:val="left" w:pos="427"/>
              </w:tabs>
              <w:spacing w:line="240" w:lineRule="auto"/>
              <w:ind w:left="102" w:right="142" w:firstLine="323"/>
              <w:contextualSpacing/>
              <w:jc w:val="both"/>
              <w:rPr>
                <w:rFonts w:ascii="Times New Roman" w:eastAsia="Times New Roman" w:hAnsi="Times New Roman" w:cs="Times New Roman"/>
                <w:sz w:val="16"/>
                <w:szCs w:val="16"/>
              </w:rPr>
            </w:pPr>
          </w:p>
        </w:tc>
      </w:tr>
      <w:tr w:rsidR="001133A6" w:rsidRPr="001133A6" w:rsidTr="001133A6">
        <w:trPr>
          <w:trHeight w:val="802"/>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Предмет выборочной проверки</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tabs>
                <w:tab w:val="left" w:pos="427"/>
              </w:tabs>
              <w:spacing w:line="240" w:lineRule="auto"/>
              <w:ind w:left="102" w:right="142" w:firstLine="323"/>
              <w:contextualSpacing/>
              <w:jc w:val="both"/>
              <w:rPr>
                <w:rFonts w:ascii="Times New Roman" w:eastAsia="Times New Roman" w:hAnsi="Times New Roman" w:cs="Times New Roman"/>
                <w:sz w:val="16"/>
                <w:szCs w:val="16"/>
              </w:rPr>
            </w:pPr>
            <w:r w:rsidRPr="001133A6">
              <w:rPr>
                <w:rFonts w:ascii="Times New Roman" w:hAnsi="Times New Roman" w:cs="Times New Roman"/>
                <w:sz w:val="16"/>
                <w:szCs w:val="16"/>
              </w:rPr>
              <w:t>деятельность объектов проверки, связанная с исполнением бюджетного и жилищного законодательства при взимании платы за содержание и ремонт жилых помещений</w:t>
            </w:r>
            <w:r w:rsidRPr="001133A6">
              <w:rPr>
                <w:rFonts w:ascii="Times New Roman" w:hAnsi="Times New Roman" w:cs="Times New Roman"/>
                <w:b/>
                <w:sz w:val="16"/>
                <w:szCs w:val="16"/>
              </w:rPr>
              <w:t xml:space="preserve"> </w:t>
            </w:r>
            <w:r w:rsidRPr="001133A6">
              <w:rPr>
                <w:rFonts w:ascii="Times New Roman" w:hAnsi="Times New Roman" w:cs="Times New Roman"/>
                <w:sz w:val="16"/>
                <w:szCs w:val="16"/>
              </w:rPr>
              <w:t>МБУ «Локомотив» за 2016г.</w:t>
            </w:r>
          </w:p>
        </w:tc>
      </w:tr>
      <w:tr w:rsidR="001133A6" w:rsidRPr="001133A6" w:rsidTr="00AA5323">
        <w:trPr>
          <w:trHeight w:val="975"/>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По итогам</w:t>
            </w:r>
          </w:p>
          <w:p w:rsidR="001133A6" w:rsidRPr="001133A6" w:rsidRDefault="001133A6" w:rsidP="001133A6">
            <w:pPr>
              <w:shd w:val="clear" w:color="auto" w:fill="FFFFFF"/>
              <w:spacing w:after="0" w:line="240" w:lineRule="auto"/>
              <w:ind w:right="-365"/>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проведенной выборочной проверки</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spacing w:after="0" w:line="240" w:lineRule="auto"/>
              <w:ind w:left="144" w:right="60" w:firstLine="283"/>
              <w:jc w:val="both"/>
              <w:rPr>
                <w:rFonts w:ascii="Times New Roman" w:hAnsi="Times New Roman" w:cs="Times New Roman"/>
                <w:sz w:val="16"/>
                <w:szCs w:val="16"/>
              </w:rPr>
            </w:pPr>
            <w:r w:rsidRPr="001133A6">
              <w:rPr>
                <w:rFonts w:ascii="Times New Roman" w:eastAsia="Times New Roman" w:hAnsi="Times New Roman" w:cs="Times New Roman"/>
                <w:sz w:val="16"/>
                <w:szCs w:val="16"/>
              </w:rPr>
              <w:t xml:space="preserve">составлен акт №2 от 11.04.2017 </w:t>
            </w:r>
            <w:r w:rsidRPr="001133A6">
              <w:rPr>
                <w:rFonts w:ascii="Times New Roman" w:hAnsi="Times New Roman" w:cs="Times New Roman"/>
                <w:sz w:val="16"/>
                <w:szCs w:val="16"/>
              </w:rPr>
              <w:t>по результатам внеплановой проверки МБУ «Локомотив», администрации ГО «Вуктыл»  исполнения бюджетного и жилищного законодательства при взимании платы за содержание и ремонт жилых помещений за 2016г.</w:t>
            </w:r>
          </w:p>
          <w:p w:rsidR="001133A6" w:rsidRPr="001133A6" w:rsidRDefault="001133A6" w:rsidP="001133A6">
            <w:pPr>
              <w:spacing w:after="0" w:line="240" w:lineRule="auto"/>
              <w:ind w:left="144" w:right="60" w:firstLine="283"/>
              <w:jc w:val="both"/>
              <w:rPr>
                <w:rFonts w:ascii="Times New Roman" w:eastAsia="Times New Roman" w:hAnsi="Times New Roman" w:cs="Times New Roman"/>
                <w:sz w:val="16"/>
                <w:szCs w:val="16"/>
              </w:rPr>
            </w:pPr>
            <w:r w:rsidRPr="001133A6">
              <w:rPr>
                <w:rFonts w:ascii="Times New Roman" w:hAnsi="Times New Roman" w:cs="Times New Roman"/>
                <w:sz w:val="16"/>
                <w:szCs w:val="16"/>
              </w:rPr>
              <w:t>К установленному сроку от администрации ГО «Вуктыл» возражений не поступило; от МБУ «Локомотив» поступили пояснения   от 18.04.2017 за №221.</w:t>
            </w:r>
          </w:p>
        </w:tc>
      </w:tr>
      <w:tr w:rsidR="001133A6" w:rsidRPr="001133A6" w:rsidTr="00AA5323">
        <w:trPr>
          <w:trHeight w:val="533"/>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i/>
                <w:sz w:val="16"/>
                <w:szCs w:val="16"/>
              </w:rPr>
              <w:t>Объем проверенных средств бюджета</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shd w:val="clear" w:color="auto" w:fill="FFFFFF"/>
              <w:spacing w:line="240" w:lineRule="auto"/>
              <w:ind w:left="144" w:firstLine="283"/>
              <w:contextualSpacing/>
              <w:jc w:val="both"/>
              <w:rPr>
                <w:rFonts w:ascii="Times New Roman" w:eastAsia="Times New Roman" w:hAnsi="Times New Roman" w:cs="Times New Roman"/>
                <w:b/>
                <w:i/>
                <w:sz w:val="16"/>
                <w:szCs w:val="16"/>
              </w:rPr>
            </w:pPr>
            <w:r w:rsidRPr="001133A6">
              <w:rPr>
                <w:rFonts w:ascii="Times New Roman" w:hAnsi="Times New Roman" w:cs="Times New Roman"/>
                <w:sz w:val="16"/>
                <w:szCs w:val="16"/>
              </w:rPr>
              <w:t>отсутствует.</w:t>
            </w:r>
          </w:p>
        </w:tc>
      </w:tr>
      <w:tr w:rsidR="001133A6" w:rsidRPr="001133A6" w:rsidTr="001133A6">
        <w:trPr>
          <w:trHeight w:val="411"/>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highlight w:val="yellow"/>
              </w:rPr>
            </w:pPr>
            <w:r w:rsidRPr="001133A6">
              <w:rPr>
                <w:rFonts w:ascii="Times New Roman" w:eastAsia="Times New Roman" w:hAnsi="Times New Roman" w:cs="Times New Roman"/>
                <w:b/>
                <w:bCs/>
                <w:i/>
                <w:sz w:val="16"/>
                <w:szCs w:val="16"/>
              </w:rPr>
              <w:t>Результаты контрольного мероприятия</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tabs>
                <w:tab w:val="left" w:pos="851"/>
              </w:tabs>
              <w:suppressAutoHyphens/>
              <w:spacing w:after="0" w:line="240" w:lineRule="auto"/>
              <w:ind w:firstLine="567"/>
              <w:contextualSpacing/>
              <w:jc w:val="both"/>
              <w:rPr>
                <w:rFonts w:ascii="Times New Roman" w:hAnsi="Times New Roman" w:cs="Times New Roman"/>
                <w:iCs/>
                <w:sz w:val="16"/>
                <w:szCs w:val="16"/>
              </w:rPr>
            </w:pPr>
            <w:r w:rsidRPr="001133A6">
              <w:rPr>
                <w:rFonts w:ascii="Times New Roman" w:hAnsi="Times New Roman" w:cs="Times New Roman"/>
                <w:iCs/>
                <w:sz w:val="16"/>
                <w:szCs w:val="16"/>
              </w:rPr>
              <w:t xml:space="preserve">Проверка </w:t>
            </w:r>
            <w:r w:rsidRPr="001133A6">
              <w:rPr>
                <w:rFonts w:ascii="Times New Roman" w:hAnsi="Times New Roman" w:cs="Times New Roman"/>
                <w:sz w:val="16"/>
                <w:szCs w:val="16"/>
              </w:rPr>
              <w:t>МБУ «Локомотив» и администрации ГО «Вуктыл»  исполнения бюджетного и жилищного законодательства при взимании платы за содержание и ремонт жилых помещений</w:t>
            </w:r>
            <w:r w:rsidRPr="001133A6">
              <w:rPr>
                <w:rFonts w:ascii="Times New Roman" w:hAnsi="Times New Roman" w:cs="Times New Roman"/>
                <w:b/>
                <w:sz w:val="16"/>
                <w:szCs w:val="16"/>
              </w:rPr>
              <w:t xml:space="preserve"> </w:t>
            </w:r>
            <w:r w:rsidRPr="001133A6">
              <w:rPr>
                <w:rFonts w:ascii="Times New Roman" w:hAnsi="Times New Roman" w:cs="Times New Roman"/>
                <w:sz w:val="16"/>
                <w:szCs w:val="16"/>
              </w:rPr>
              <w:t xml:space="preserve">в 2016г. </w:t>
            </w:r>
            <w:r w:rsidRPr="001133A6">
              <w:rPr>
                <w:rFonts w:ascii="Times New Roman" w:hAnsi="Times New Roman" w:cs="Times New Roman"/>
                <w:iCs/>
                <w:sz w:val="16"/>
                <w:szCs w:val="16"/>
              </w:rPr>
              <w:t>показала следующее.</w:t>
            </w:r>
          </w:p>
          <w:p w:rsidR="001133A6" w:rsidRPr="001133A6" w:rsidRDefault="001133A6" w:rsidP="001133A6">
            <w:pPr>
              <w:pStyle w:val="ConsPlusNormal"/>
              <w:tabs>
                <w:tab w:val="left" w:pos="993"/>
              </w:tabs>
              <w:ind w:firstLine="567"/>
              <w:contextualSpacing/>
              <w:jc w:val="both"/>
              <w:rPr>
                <w:rFonts w:ascii="Times New Roman" w:hAnsi="Times New Roman" w:cs="Times New Roman"/>
                <w:sz w:val="16"/>
                <w:szCs w:val="16"/>
              </w:rPr>
            </w:pPr>
            <w:r w:rsidRPr="001133A6">
              <w:rPr>
                <w:rFonts w:ascii="Times New Roman" w:eastAsia="Times New Roman" w:hAnsi="Times New Roman" w:cs="Times New Roman"/>
                <w:b/>
                <w:i/>
                <w:sz w:val="16"/>
                <w:szCs w:val="16"/>
              </w:rPr>
              <w:t>1.</w:t>
            </w:r>
            <w:r w:rsidRPr="001133A6">
              <w:rPr>
                <w:rFonts w:ascii="Times New Roman" w:hAnsi="Times New Roman" w:cs="Times New Roman"/>
                <w:sz w:val="16"/>
                <w:szCs w:val="16"/>
              </w:rPr>
              <w:t xml:space="preserve"> По результатам проведенной проверки </w:t>
            </w:r>
            <w:r w:rsidRPr="001133A6">
              <w:rPr>
                <w:rFonts w:ascii="Times New Roman" w:hAnsi="Times New Roman" w:cs="Times New Roman"/>
                <w:b/>
                <w:i/>
                <w:sz w:val="16"/>
                <w:szCs w:val="16"/>
              </w:rPr>
              <w:t>администрацией ГО «Вуктыл» изданы</w:t>
            </w:r>
            <w:r w:rsidRPr="001133A6">
              <w:rPr>
                <w:rFonts w:ascii="Times New Roman" w:hAnsi="Times New Roman" w:cs="Times New Roman"/>
                <w:sz w:val="16"/>
                <w:szCs w:val="16"/>
              </w:rPr>
              <w:t>:</w:t>
            </w:r>
          </w:p>
          <w:p w:rsidR="001133A6" w:rsidRPr="001133A6" w:rsidRDefault="001133A6" w:rsidP="001133A6">
            <w:pPr>
              <w:pStyle w:val="ConsPlusNormal"/>
              <w:tabs>
                <w:tab w:val="left" w:pos="993"/>
              </w:tabs>
              <w:ind w:firstLine="567"/>
              <w:contextualSpacing/>
              <w:jc w:val="both"/>
              <w:rPr>
                <w:rFonts w:ascii="Times New Roman" w:hAnsi="Times New Roman" w:cs="Times New Roman"/>
                <w:bCs/>
                <w:sz w:val="16"/>
                <w:szCs w:val="16"/>
              </w:rPr>
            </w:pPr>
            <w:r w:rsidRPr="001133A6">
              <w:rPr>
                <w:rFonts w:ascii="Times New Roman" w:hAnsi="Times New Roman" w:cs="Times New Roman"/>
                <w:sz w:val="16"/>
                <w:szCs w:val="16"/>
              </w:rPr>
              <w:t>- постановление «</w:t>
            </w:r>
            <w:r w:rsidRPr="001133A6">
              <w:rPr>
                <w:rFonts w:ascii="Times New Roman" w:hAnsi="Times New Roman" w:cs="Times New Roman"/>
                <w:bCs/>
                <w:sz w:val="16"/>
                <w:szCs w:val="16"/>
              </w:rPr>
              <w:t>О признании утратившим силу приложения №1 «Стоимость платных жилищных и коммунальных услуг для проживающих в общежитии по адресу: проезд Пионерский, д. 3» к постановлению администрации ГО «Вуктыл» от 23.05.2016 № 05/59 «О согласовании стоимости платных услуг, оказываемых МБУ «Локомотив» физическим и юридическим лицам»;</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bCs/>
                <w:sz w:val="16"/>
                <w:szCs w:val="16"/>
              </w:rPr>
              <w:t xml:space="preserve">- </w:t>
            </w:r>
            <w:r w:rsidRPr="001133A6">
              <w:rPr>
                <w:rFonts w:ascii="Times New Roman" w:hAnsi="Times New Roman" w:cs="Times New Roman"/>
                <w:sz w:val="16"/>
                <w:szCs w:val="16"/>
              </w:rPr>
              <w:t>постановление</w:t>
            </w:r>
            <w:r w:rsidRPr="001133A6">
              <w:rPr>
                <w:rFonts w:ascii="Times New Roman" w:hAnsi="Times New Roman" w:cs="Times New Roman"/>
                <w:bCs/>
                <w:sz w:val="16"/>
                <w:szCs w:val="16"/>
              </w:rPr>
              <w:t xml:space="preserve"> «Об утверждении </w:t>
            </w:r>
            <w:r w:rsidRPr="001133A6">
              <w:rPr>
                <w:rFonts w:ascii="Times New Roman" w:hAnsi="Times New Roman" w:cs="Times New Roman"/>
                <w:sz w:val="16"/>
                <w:szCs w:val="16"/>
              </w:rPr>
              <w:t xml:space="preserve">административного регламента по оказанию муниципальной услуги «Предоставление </w:t>
            </w:r>
            <w:r w:rsidRPr="001133A6">
              <w:rPr>
                <w:rFonts w:ascii="Times New Roman" w:eastAsia="Times New Roman" w:hAnsi="Times New Roman" w:cs="Times New Roman"/>
                <w:sz w:val="16"/>
                <w:szCs w:val="16"/>
              </w:rPr>
              <w:t>гражданам по договорам найма жилых помещений специализированного муниципального жилищного фонда</w:t>
            </w:r>
            <w:r w:rsidRPr="001133A6">
              <w:rPr>
                <w:rFonts w:ascii="Times New Roman" w:hAnsi="Times New Roman" w:cs="Times New Roman"/>
                <w:sz w:val="16"/>
                <w:szCs w:val="16"/>
              </w:rPr>
              <w:t>»;</w:t>
            </w:r>
          </w:p>
          <w:p w:rsidR="001133A6" w:rsidRPr="001133A6" w:rsidRDefault="001133A6" w:rsidP="001133A6">
            <w:pPr>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w:t>
            </w:r>
            <w:r w:rsidRPr="001133A6">
              <w:rPr>
                <w:rFonts w:ascii="Times New Roman" w:eastAsia="Times New Roman" w:hAnsi="Times New Roman" w:cs="Times New Roman"/>
                <w:sz w:val="16"/>
                <w:szCs w:val="16"/>
              </w:rPr>
              <w:t>постановление «Об утверждении формы заявления о принятии  на учет в качестве нуждающегося в предоставлении жилого помещения в общежитии и Книги учета граждан, нуждающихся в жилых помещениях в общежитии»</w:t>
            </w:r>
            <w:r w:rsidRPr="001133A6">
              <w:rPr>
                <w:rFonts w:ascii="Times New Roman" w:eastAsia="Times New Roman" w:hAnsi="Times New Roman" w:cs="Times New Roman"/>
                <w:sz w:val="16"/>
                <w:szCs w:val="16"/>
                <w:lang w:eastAsia="ar-SA"/>
              </w:rPr>
              <w:t>;</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w:t>
            </w:r>
            <w:r w:rsidRPr="001133A6">
              <w:rPr>
                <w:rFonts w:ascii="Times New Roman" w:eastAsia="Times New Roman" w:hAnsi="Times New Roman" w:cs="Times New Roman"/>
                <w:sz w:val="16"/>
                <w:szCs w:val="16"/>
                <w:lang w:eastAsia="ar-SA"/>
              </w:rPr>
              <w:t>распоряжение «Об утверждении должностной инструкции руководителя МБУ «Локомотив».</w:t>
            </w:r>
            <w:r w:rsidRPr="001133A6">
              <w:rPr>
                <w:rFonts w:ascii="Times New Roman" w:eastAsia="Times New Roman" w:hAnsi="Times New Roman" w:cs="Times New Roman"/>
                <w:sz w:val="16"/>
                <w:szCs w:val="16"/>
                <w:lang w:eastAsia="ar-SA"/>
              </w:rPr>
              <w:cr/>
            </w:r>
            <w:r w:rsidRPr="001133A6">
              <w:rPr>
                <w:rFonts w:ascii="Times New Roman" w:eastAsia="Times New Roman" w:hAnsi="Times New Roman" w:cs="Times New Roman"/>
                <w:sz w:val="16"/>
                <w:szCs w:val="16"/>
                <w:lang w:eastAsia="ar-SA"/>
              </w:rPr>
              <w:tab/>
            </w:r>
            <w:r w:rsidRPr="001133A6">
              <w:rPr>
                <w:rFonts w:ascii="Times New Roman" w:hAnsi="Times New Roman" w:cs="Times New Roman"/>
                <w:b/>
                <w:i/>
                <w:sz w:val="16"/>
                <w:szCs w:val="16"/>
              </w:rPr>
              <w:t>Советом ГО «Вуктыл» приняты решения</w:t>
            </w:r>
            <w:r w:rsidRPr="001133A6">
              <w:rPr>
                <w:rFonts w:ascii="Times New Roman" w:hAnsi="Times New Roman" w:cs="Times New Roman"/>
                <w:sz w:val="16"/>
                <w:szCs w:val="16"/>
              </w:rPr>
              <w:t xml:space="preserve">: </w:t>
            </w:r>
          </w:p>
          <w:p w:rsidR="001133A6" w:rsidRPr="001133A6" w:rsidRDefault="001133A6" w:rsidP="001133A6">
            <w:pPr>
              <w:pStyle w:val="ConsPlusNormal"/>
              <w:tabs>
                <w:tab w:val="left" w:pos="993"/>
              </w:tabs>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«Об утверждении Порядка принятия решений об установлении тарифов на услуги (работы) муниципальных предприятий и учреждений городского округа «Вуктыл» и о признании  утратившим силу решения Совета МР «Вуктыл» от 06 июня 2006 г. № 246»;</w:t>
            </w:r>
          </w:p>
          <w:p w:rsidR="001133A6" w:rsidRPr="001133A6" w:rsidRDefault="001133A6" w:rsidP="001133A6">
            <w:pPr>
              <w:pStyle w:val="ConsPlusNormal"/>
              <w:tabs>
                <w:tab w:val="left" w:pos="567"/>
              </w:tabs>
              <w:ind w:right="-1" w:firstLine="567"/>
              <w:contextualSpacing/>
              <w:jc w:val="both"/>
              <w:outlineLvl w:val="0"/>
              <w:rPr>
                <w:rFonts w:ascii="Times New Roman" w:hAnsi="Times New Roman" w:cs="Times New Roman"/>
                <w:sz w:val="16"/>
                <w:szCs w:val="16"/>
              </w:rPr>
            </w:pPr>
            <w:r w:rsidRPr="001133A6">
              <w:rPr>
                <w:rFonts w:ascii="Times New Roman" w:hAnsi="Times New Roman" w:cs="Times New Roman"/>
                <w:sz w:val="16"/>
                <w:szCs w:val="16"/>
              </w:rPr>
              <w:t>- «Об установлении размера платы за содержание и ремонт жилого помещения для проживающих в общежитии по адресу: город Вуктыл, проезд Пионерский, дом 3».</w:t>
            </w:r>
          </w:p>
          <w:p w:rsidR="001133A6" w:rsidRPr="001133A6" w:rsidRDefault="001133A6" w:rsidP="001133A6">
            <w:pPr>
              <w:spacing w:after="0" w:line="240" w:lineRule="auto"/>
              <w:ind w:firstLine="567"/>
              <w:contextualSpacing/>
              <w:jc w:val="both"/>
              <w:rPr>
                <w:rFonts w:ascii="Times New Roman" w:eastAsia="Times New Roman" w:hAnsi="Times New Roman" w:cs="Times New Roman"/>
                <w:sz w:val="16"/>
                <w:szCs w:val="16"/>
                <w:lang w:eastAsia="ar-SA"/>
              </w:rPr>
            </w:pPr>
            <w:r w:rsidRPr="001133A6">
              <w:rPr>
                <w:rFonts w:ascii="Times New Roman" w:hAnsi="Times New Roman" w:cs="Times New Roman"/>
                <w:b/>
                <w:i/>
                <w:sz w:val="16"/>
                <w:szCs w:val="16"/>
              </w:rPr>
              <w:t xml:space="preserve">2. </w:t>
            </w:r>
            <w:r w:rsidRPr="001133A6">
              <w:rPr>
                <w:rFonts w:ascii="Times New Roman" w:eastAsia="Times New Roman" w:hAnsi="Times New Roman" w:cs="Times New Roman"/>
                <w:sz w:val="16"/>
                <w:szCs w:val="16"/>
                <w:lang w:eastAsia="ar-SA"/>
              </w:rPr>
              <w:t>В МБУ «Локомотив»:</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издан приказ «Об утверждении Положения об оплате труда работников МБУ «Локомотив»;</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издан приказ «О внесении изменений в приказ о наделении правом второй подписи».</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eastAsia="Times New Roman" w:hAnsi="Times New Roman" w:cs="Times New Roman"/>
                <w:sz w:val="16"/>
                <w:szCs w:val="16"/>
                <w:lang w:eastAsia="ar-SA"/>
              </w:rPr>
              <w:t>П</w:t>
            </w:r>
            <w:r w:rsidRPr="001133A6">
              <w:rPr>
                <w:rFonts w:ascii="Times New Roman" w:hAnsi="Times New Roman" w:cs="Times New Roman"/>
                <w:sz w:val="16"/>
                <w:szCs w:val="16"/>
              </w:rPr>
              <w:t xml:space="preserve">остановка на учет,  отказ в постановке на учет обратившихся граждан </w:t>
            </w:r>
            <w:r w:rsidRPr="001133A6">
              <w:rPr>
                <w:rFonts w:ascii="Times New Roman" w:eastAsia="Times New Roman" w:hAnsi="Times New Roman" w:cs="Times New Roman"/>
                <w:sz w:val="16"/>
                <w:szCs w:val="16"/>
                <w:lang w:eastAsia="ar-SA"/>
              </w:rPr>
              <w:t xml:space="preserve">стали оформляться </w:t>
            </w:r>
            <w:r w:rsidRPr="001133A6">
              <w:rPr>
                <w:rFonts w:ascii="Times New Roman" w:hAnsi="Times New Roman" w:cs="Times New Roman"/>
                <w:sz w:val="16"/>
                <w:szCs w:val="16"/>
              </w:rPr>
              <w:t>приказами руководителя МБУ «Локомотив».</w:t>
            </w:r>
          </w:p>
          <w:p w:rsidR="001133A6" w:rsidRPr="001133A6" w:rsidRDefault="001133A6" w:rsidP="001133A6">
            <w:pPr>
              <w:tabs>
                <w:tab w:val="left" w:pos="-567"/>
              </w:tabs>
              <w:suppressAutoHyphens/>
              <w:spacing w:after="0" w:line="240" w:lineRule="auto"/>
              <w:ind w:right="-1" w:firstLine="567"/>
              <w:contextualSpacing/>
              <w:jc w:val="both"/>
              <w:rPr>
                <w:rFonts w:ascii="Times New Roman" w:eastAsia="Times New Roman" w:hAnsi="Times New Roman" w:cs="Times New Roman"/>
                <w:b/>
                <w:i/>
                <w:sz w:val="16"/>
                <w:szCs w:val="16"/>
              </w:rPr>
            </w:pPr>
            <w:r w:rsidRPr="001133A6">
              <w:rPr>
                <w:rFonts w:ascii="Times New Roman" w:hAnsi="Times New Roman" w:cs="Times New Roman"/>
                <w:b/>
                <w:i/>
                <w:sz w:val="16"/>
                <w:szCs w:val="16"/>
              </w:rPr>
              <w:t xml:space="preserve">3. </w:t>
            </w:r>
            <w:r w:rsidRPr="001133A6">
              <w:rPr>
                <w:rFonts w:ascii="Times New Roman" w:hAnsi="Times New Roman" w:cs="Times New Roman"/>
                <w:sz w:val="16"/>
                <w:szCs w:val="16"/>
              </w:rPr>
              <w:t xml:space="preserve">По результатам настоящей проверки прокуратурой </w:t>
            </w:r>
            <w:proofErr w:type="spellStart"/>
            <w:r w:rsidRPr="001133A6">
              <w:rPr>
                <w:rFonts w:ascii="Times New Roman" w:hAnsi="Times New Roman" w:cs="Times New Roman"/>
                <w:sz w:val="16"/>
                <w:szCs w:val="16"/>
              </w:rPr>
              <w:t>г.Вуктыл</w:t>
            </w:r>
            <w:proofErr w:type="spellEnd"/>
            <w:r w:rsidRPr="001133A6">
              <w:rPr>
                <w:rFonts w:ascii="Times New Roman" w:hAnsi="Times New Roman" w:cs="Times New Roman"/>
                <w:sz w:val="16"/>
                <w:szCs w:val="16"/>
              </w:rPr>
              <w:t xml:space="preserve"> внесено представление об устранении нарушений жилищного законодательства, по результатам рассмотрения которого к дисциплинарной ответственности привлечено два должностных лица.</w:t>
            </w:r>
          </w:p>
        </w:tc>
      </w:tr>
      <w:tr w:rsidR="001133A6" w:rsidRPr="001133A6" w:rsidTr="001133A6">
        <w:trPr>
          <w:trHeight w:val="419"/>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highlight w:val="yellow"/>
              </w:rPr>
            </w:pPr>
            <w:r w:rsidRPr="001133A6">
              <w:rPr>
                <w:rFonts w:ascii="Times New Roman" w:eastAsia="Times New Roman" w:hAnsi="Times New Roman" w:cs="Times New Roman"/>
                <w:b/>
                <w:bCs/>
                <w:i/>
                <w:sz w:val="16"/>
                <w:szCs w:val="16"/>
              </w:rPr>
              <w:t>Предложения по результатам контрольного мероприятия</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МБУ «Локомотив»:</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рассмотреть в ближайшей перспективе вопрос о самостоятельном начислении и предъявлении к оплате платежей населению, проживающему в общежитии за жилищно-коммунальные услуги,  и об исключении данных обязательств ООО «</w:t>
            </w:r>
            <w:proofErr w:type="spellStart"/>
            <w:r w:rsidRPr="001133A6">
              <w:rPr>
                <w:rFonts w:ascii="Times New Roman" w:hAnsi="Times New Roman" w:cs="Times New Roman"/>
                <w:sz w:val="16"/>
                <w:szCs w:val="16"/>
              </w:rPr>
              <w:t>ЦЖРиРУГ</w:t>
            </w:r>
            <w:proofErr w:type="spellEnd"/>
            <w:r w:rsidRPr="001133A6">
              <w:rPr>
                <w:rFonts w:ascii="Times New Roman" w:hAnsi="Times New Roman" w:cs="Times New Roman"/>
                <w:sz w:val="16"/>
                <w:szCs w:val="16"/>
              </w:rPr>
              <w:t>» из соответствующего договора оказания услуг по начислению, сбору и перечислению платежей населения за пользование жилым помещением, в целях экономии бюджетных средств.</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Администрации ГО  «Вуктыл»:</w:t>
            </w:r>
          </w:p>
          <w:p w:rsidR="001133A6" w:rsidRPr="001133A6" w:rsidRDefault="001133A6" w:rsidP="001133A6">
            <w:pPr>
              <w:widowControl w:val="0"/>
              <w:autoSpaceDE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внести соответствующие изменения либо отменить постановление от 23.05.2016 №05/59 «О согласовании стоимости платных услуг, оказываемых МБУ «Локомотив» физическим и юридическим лицам», т.к. данная стоимость услуг должна устанавливаться, а не согласовываться;</w:t>
            </w:r>
          </w:p>
          <w:p w:rsidR="001133A6" w:rsidRPr="001133A6" w:rsidRDefault="001133A6" w:rsidP="001133A6">
            <w:pPr>
              <w:pStyle w:val="ConsPlusNormal"/>
              <w:ind w:firstLine="540"/>
              <w:contextualSpacing/>
              <w:jc w:val="both"/>
              <w:rPr>
                <w:rFonts w:ascii="Times New Roman" w:eastAsia="Times New Roman" w:hAnsi="Times New Roman" w:cs="Times New Roman"/>
                <w:sz w:val="16"/>
                <w:szCs w:val="16"/>
              </w:rPr>
            </w:pPr>
            <w:r w:rsidRPr="001133A6">
              <w:rPr>
                <w:rFonts w:ascii="Times New Roman" w:hAnsi="Times New Roman" w:cs="Times New Roman"/>
                <w:sz w:val="16"/>
                <w:szCs w:val="16"/>
              </w:rPr>
              <w:t xml:space="preserve">- внести соответствующие изменения в Положение о порядке предоставления жилых помещений в </w:t>
            </w:r>
            <w:r w:rsidRPr="001133A6">
              <w:rPr>
                <w:rFonts w:ascii="Times New Roman" w:hAnsi="Times New Roman" w:cs="Times New Roman"/>
                <w:sz w:val="16"/>
                <w:szCs w:val="16"/>
              </w:rPr>
              <w:lastRenderedPageBreak/>
              <w:t xml:space="preserve">общежитиях на территории МР  «Вуктыл», утвержденного решением Совета МР «Вуктыл» от 10.12.2012 №130 (в части замены наименования по всему тексту «МБУ «Общежитие» на «МБУ «Локомотив» и наименования должности «директор» на «руководитель») либо подготовить проект нового решения Совета ГО «Вуктыл» об утверждении Положения о порядке предоставления жилых помещений в общежитии на территории МО ГО  «Вуктыл». </w:t>
            </w:r>
          </w:p>
        </w:tc>
      </w:tr>
      <w:tr w:rsidR="001133A6" w:rsidRPr="001133A6" w:rsidTr="001133A6">
        <w:trPr>
          <w:trHeight w:val="693"/>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r w:rsidRPr="001133A6">
              <w:rPr>
                <w:rFonts w:ascii="Times New Roman" w:eastAsia="Times New Roman" w:hAnsi="Times New Roman" w:cs="Times New Roman"/>
                <w:b/>
                <w:bCs/>
                <w:spacing w:val="-2"/>
                <w:sz w:val="16"/>
                <w:szCs w:val="16"/>
              </w:rPr>
              <w:lastRenderedPageBreak/>
              <w:t xml:space="preserve">Реализация результатов </w:t>
            </w:r>
            <w:r w:rsidRPr="001133A6">
              <w:rPr>
                <w:rFonts w:ascii="Times New Roman" w:eastAsia="Times New Roman" w:hAnsi="Times New Roman" w:cs="Times New Roman"/>
                <w:b/>
                <w:bCs/>
                <w:spacing w:val="-1"/>
                <w:sz w:val="16"/>
                <w:szCs w:val="16"/>
              </w:rPr>
              <w:t>проверки</w:t>
            </w:r>
          </w:p>
          <w:p w:rsidR="001133A6" w:rsidRPr="001133A6" w:rsidRDefault="001133A6" w:rsidP="001133A6">
            <w:pPr>
              <w:shd w:val="clear" w:color="auto" w:fill="FFFFFF"/>
              <w:spacing w:after="0" w:line="240" w:lineRule="auto"/>
              <w:ind w:firstLine="102"/>
              <w:rPr>
                <w:rFonts w:ascii="Times New Roman" w:eastAsia="Times New Roman" w:hAnsi="Times New Roman" w:cs="Times New Roman"/>
                <w:b/>
                <w:bCs/>
                <w:i/>
                <w:sz w:val="16"/>
                <w:szCs w:val="16"/>
              </w:rPr>
            </w:pP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1133A6" w:rsidRPr="001133A6" w:rsidRDefault="001133A6" w:rsidP="001133A6">
            <w:pPr>
              <w:suppressAutoHyphens/>
              <w:spacing w:after="0" w:line="240" w:lineRule="auto"/>
              <w:ind w:right="141" w:firstLine="102"/>
              <w:contextualSpacing/>
              <w:jc w:val="both"/>
              <w:textAlignment w:val="baseline"/>
              <w:rPr>
                <w:rFonts w:ascii="Times New Roman" w:eastAsia="Times New Roman" w:hAnsi="Times New Roman" w:cs="Times New Roman"/>
                <w:bCs/>
                <w:sz w:val="16"/>
                <w:szCs w:val="16"/>
              </w:rPr>
            </w:pPr>
            <w:r w:rsidRPr="001133A6">
              <w:rPr>
                <w:rFonts w:ascii="Times New Roman" w:eastAsia="Times New Roman" w:hAnsi="Times New Roman" w:cs="Times New Roman"/>
                <w:bCs/>
                <w:sz w:val="16"/>
                <w:szCs w:val="16"/>
              </w:rPr>
              <w:t>По результатам контрольного мероприятия принято решение н</w:t>
            </w:r>
            <w:r w:rsidRPr="001133A6">
              <w:rPr>
                <w:rFonts w:ascii="Times New Roman" w:eastAsia="Times New Roman" w:hAnsi="Times New Roman" w:cs="Times New Roman"/>
                <w:sz w:val="16"/>
                <w:szCs w:val="16"/>
              </w:rPr>
              <w:t>аправить отчет в</w:t>
            </w:r>
            <w:r w:rsidRPr="001133A6">
              <w:rPr>
                <w:rFonts w:ascii="Times New Roman" w:eastAsia="Times New Roman" w:hAnsi="Times New Roman" w:cs="Times New Roman"/>
                <w:bCs/>
                <w:sz w:val="16"/>
                <w:szCs w:val="16"/>
              </w:rPr>
              <w:t>:</w:t>
            </w:r>
          </w:p>
          <w:p w:rsidR="001133A6" w:rsidRPr="001133A6" w:rsidRDefault="001133A6" w:rsidP="001133A6">
            <w:pPr>
              <w:suppressAutoHyphens/>
              <w:spacing w:after="0" w:line="240" w:lineRule="auto"/>
              <w:ind w:right="141" w:firstLine="102"/>
              <w:contextualSpacing/>
              <w:jc w:val="both"/>
              <w:textAlignment w:val="baseline"/>
              <w:rPr>
                <w:rFonts w:ascii="Times New Roman" w:eastAsia="Times New Roman" w:hAnsi="Times New Roman" w:cs="Times New Roman"/>
                <w:bCs/>
                <w:sz w:val="16"/>
                <w:szCs w:val="16"/>
              </w:rPr>
            </w:pPr>
            <w:r w:rsidRPr="001133A6">
              <w:rPr>
                <w:rFonts w:ascii="Times New Roman" w:eastAsia="Times New Roman" w:hAnsi="Times New Roman" w:cs="Times New Roman"/>
                <w:bCs/>
                <w:sz w:val="16"/>
                <w:szCs w:val="16"/>
              </w:rPr>
              <w:t xml:space="preserve">- прокуратуру </w:t>
            </w:r>
            <w:proofErr w:type="spellStart"/>
            <w:r w:rsidRPr="001133A6">
              <w:rPr>
                <w:rFonts w:ascii="Times New Roman" w:eastAsia="Times New Roman" w:hAnsi="Times New Roman" w:cs="Times New Roman"/>
                <w:bCs/>
                <w:sz w:val="16"/>
                <w:szCs w:val="16"/>
              </w:rPr>
              <w:t>г.Вуктыл</w:t>
            </w:r>
            <w:proofErr w:type="spellEnd"/>
            <w:r w:rsidRPr="001133A6">
              <w:rPr>
                <w:rFonts w:ascii="Times New Roman" w:eastAsia="Times New Roman" w:hAnsi="Times New Roman" w:cs="Times New Roman"/>
                <w:bCs/>
                <w:sz w:val="16"/>
                <w:szCs w:val="16"/>
              </w:rPr>
              <w:t>,</w:t>
            </w:r>
          </w:p>
          <w:p w:rsidR="001133A6" w:rsidRPr="001133A6" w:rsidRDefault="001133A6" w:rsidP="001133A6">
            <w:pPr>
              <w:pStyle w:val="a3"/>
              <w:tabs>
                <w:tab w:val="left" w:pos="668"/>
              </w:tabs>
              <w:suppressAutoHyphens/>
              <w:spacing w:after="0" w:line="240" w:lineRule="auto"/>
              <w:ind w:left="0" w:right="141" w:firstLine="102"/>
              <w:jc w:val="both"/>
              <w:textAlignment w:val="baseline"/>
              <w:rPr>
                <w:rFonts w:ascii="Times New Roman" w:eastAsia="Times New Roman" w:hAnsi="Times New Roman" w:cs="Times New Roman"/>
                <w:sz w:val="16"/>
                <w:szCs w:val="16"/>
              </w:rPr>
            </w:pPr>
            <w:r w:rsidRPr="001133A6">
              <w:rPr>
                <w:rFonts w:ascii="Times New Roman" w:eastAsia="Times New Roman" w:hAnsi="Times New Roman" w:cs="Times New Roman"/>
                <w:bCs/>
                <w:sz w:val="16"/>
                <w:szCs w:val="16"/>
              </w:rPr>
              <w:t>- Совет ГО «Вуктыл»,</w:t>
            </w:r>
          </w:p>
          <w:p w:rsidR="001133A6" w:rsidRPr="001133A6" w:rsidRDefault="001133A6" w:rsidP="001133A6">
            <w:pPr>
              <w:pStyle w:val="a3"/>
              <w:tabs>
                <w:tab w:val="left" w:pos="668"/>
              </w:tabs>
              <w:suppressAutoHyphens/>
              <w:spacing w:after="0" w:line="240" w:lineRule="auto"/>
              <w:ind w:left="144" w:right="141"/>
              <w:jc w:val="both"/>
              <w:textAlignment w:val="baseline"/>
              <w:rPr>
                <w:rFonts w:ascii="Times New Roman" w:eastAsia="Times New Roman" w:hAnsi="Times New Roman" w:cs="Times New Roman"/>
                <w:bCs/>
                <w:sz w:val="16"/>
                <w:szCs w:val="16"/>
              </w:rPr>
            </w:pPr>
            <w:r w:rsidRPr="001133A6">
              <w:rPr>
                <w:rFonts w:ascii="Times New Roman" w:eastAsia="Times New Roman" w:hAnsi="Times New Roman" w:cs="Times New Roman"/>
                <w:bCs/>
                <w:sz w:val="16"/>
                <w:szCs w:val="16"/>
              </w:rPr>
              <w:t>- администрацию ГО «Вуктыл»,</w:t>
            </w:r>
          </w:p>
          <w:p w:rsidR="001133A6" w:rsidRPr="001133A6" w:rsidRDefault="001133A6" w:rsidP="001133A6">
            <w:pPr>
              <w:shd w:val="clear" w:color="auto" w:fill="FFFFFF"/>
              <w:tabs>
                <w:tab w:val="left" w:pos="427"/>
              </w:tabs>
              <w:spacing w:after="0" w:line="240" w:lineRule="auto"/>
              <w:ind w:left="144" w:right="142"/>
              <w:contextualSpacing/>
              <w:jc w:val="both"/>
              <w:rPr>
                <w:rFonts w:ascii="Times New Roman" w:eastAsia="Times New Roman" w:hAnsi="Times New Roman" w:cs="Times New Roman"/>
                <w:sz w:val="16"/>
                <w:szCs w:val="16"/>
              </w:rPr>
            </w:pPr>
            <w:r w:rsidRPr="001133A6">
              <w:rPr>
                <w:rFonts w:ascii="Times New Roman" w:hAnsi="Times New Roman" w:cs="Times New Roman"/>
                <w:sz w:val="16"/>
                <w:szCs w:val="16"/>
              </w:rPr>
              <w:t>- МБУ «Локомотив».</w:t>
            </w:r>
          </w:p>
        </w:tc>
      </w:tr>
    </w:tbl>
    <w:p w:rsidR="001133A6" w:rsidRPr="001133A6" w:rsidRDefault="001133A6" w:rsidP="001133A6">
      <w:pPr>
        <w:shd w:val="clear" w:color="auto" w:fill="FFFFFF"/>
        <w:spacing w:after="0" w:line="240" w:lineRule="auto"/>
        <w:ind w:right="-2" w:firstLine="567"/>
        <w:rPr>
          <w:rFonts w:ascii="Times New Roman" w:eastAsia="Times New Roman" w:hAnsi="Times New Roman" w:cs="Times New Roman"/>
          <w:sz w:val="16"/>
          <w:szCs w:val="16"/>
        </w:rPr>
      </w:pPr>
    </w:p>
    <w:p w:rsidR="001133A6" w:rsidRPr="001133A6" w:rsidRDefault="001133A6" w:rsidP="001133A6">
      <w:pPr>
        <w:suppressAutoHyphens/>
        <w:spacing w:after="0" w:line="240" w:lineRule="auto"/>
        <w:ind w:right="-2" w:firstLine="567"/>
        <w:contextualSpacing/>
        <w:jc w:val="both"/>
        <w:rPr>
          <w:rFonts w:ascii="Times New Roman" w:eastAsia="Times New Roman" w:hAnsi="Times New Roman" w:cs="Times New Roman"/>
          <w:sz w:val="16"/>
          <w:szCs w:val="16"/>
          <w:lang w:eastAsia="ar-SA"/>
        </w:rPr>
      </w:pPr>
      <w:r w:rsidRPr="001133A6">
        <w:rPr>
          <w:rFonts w:ascii="Times New Roman" w:eastAsia="Times New Roman" w:hAnsi="Times New Roman" w:cs="Times New Roman"/>
          <w:sz w:val="16"/>
          <w:szCs w:val="16"/>
          <w:lang w:eastAsia="ar-SA"/>
        </w:rPr>
        <w:t>По результатам настоящей проверки установлено следующее.</w:t>
      </w:r>
    </w:p>
    <w:p w:rsidR="001133A6" w:rsidRPr="001133A6" w:rsidRDefault="001133A6" w:rsidP="001133A6">
      <w:pPr>
        <w:spacing w:after="0" w:line="240" w:lineRule="auto"/>
        <w:ind w:right="-2" w:firstLine="567"/>
        <w:contextualSpacing/>
        <w:jc w:val="center"/>
        <w:rPr>
          <w:rFonts w:ascii="Times New Roman" w:hAnsi="Times New Roman" w:cs="Times New Roman"/>
          <w:b/>
          <w:i/>
          <w:sz w:val="16"/>
          <w:szCs w:val="16"/>
        </w:rPr>
      </w:pPr>
    </w:p>
    <w:p w:rsidR="001133A6" w:rsidRPr="001133A6" w:rsidRDefault="001133A6" w:rsidP="001133A6">
      <w:pPr>
        <w:suppressAutoHyphens/>
        <w:spacing w:after="0" w:line="240" w:lineRule="auto"/>
        <w:ind w:firstLine="567"/>
        <w:contextualSpacing/>
        <w:jc w:val="center"/>
        <w:rPr>
          <w:rFonts w:ascii="Times New Roman" w:eastAsia="Times New Roman" w:hAnsi="Times New Roman" w:cs="Times New Roman"/>
          <w:b/>
          <w:i/>
          <w:sz w:val="16"/>
          <w:szCs w:val="16"/>
        </w:rPr>
      </w:pPr>
      <w:r w:rsidRPr="001133A6">
        <w:rPr>
          <w:rFonts w:ascii="Times New Roman" w:eastAsia="Times New Roman" w:hAnsi="Times New Roman" w:cs="Times New Roman"/>
          <w:b/>
          <w:i/>
          <w:sz w:val="16"/>
          <w:szCs w:val="16"/>
        </w:rPr>
        <w:t>1. Анализ правовых и локальных актов</w:t>
      </w:r>
    </w:p>
    <w:p w:rsidR="001133A6" w:rsidRPr="001133A6" w:rsidRDefault="001133A6" w:rsidP="001133A6">
      <w:pPr>
        <w:spacing w:line="240" w:lineRule="auto"/>
        <w:ind w:firstLine="567"/>
        <w:contextualSpacing/>
        <w:jc w:val="both"/>
        <w:rPr>
          <w:rFonts w:ascii="Times New Roman" w:eastAsia="Times New Roman" w:hAnsi="Times New Roman" w:cs="Times New Roman"/>
          <w:sz w:val="16"/>
          <w:szCs w:val="16"/>
        </w:rPr>
      </w:pPr>
    </w:p>
    <w:p w:rsidR="001133A6" w:rsidRPr="001133A6" w:rsidRDefault="001133A6" w:rsidP="001133A6">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1133A6">
        <w:rPr>
          <w:rFonts w:ascii="Times New Roman" w:eastAsia="Times New Roman" w:hAnsi="Times New Roman" w:cs="Times New Roman"/>
          <w:b/>
          <w:i/>
          <w:sz w:val="16"/>
          <w:szCs w:val="16"/>
        </w:rPr>
        <w:t>1.1.</w:t>
      </w:r>
      <w:r w:rsidRPr="001133A6">
        <w:rPr>
          <w:rFonts w:ascii="Times New Roman" w:eastAsia="Times New Roman" w:hAnsi="Times New Roman" w:cs="Times New Roman"/>
          <w:sz w:val="16"/>
          <w:szCs w:val="16"/>
        </w:rPr>
        <w:t xml:space="preserve"> </w:t>
      </w:r>
      <w:r w:rsidRPr="001133A6">
        <w:rPr>
          <w:rFonts w:ascii="Times New Roman" w:hAnsi="Times New Roman" w:cs="Times New Roman"/>
          <w:sz w:val="16"/>
          <w:szCs w:val="16"/>
        </w:rPr>
        <w:t>Согласно нормам ЖК РФ общежитие является специализированным жилым помещением, укомплектованным мебелью и другими необходимыми для проживания граждан предметами, предназначенным для временного проживания граждан в период их работы, службы или обучения (</w:t>
      </w:r>
      <w:hyperlink r:id="rId94" w:history="1">
        <w:r w:rsidRPr="001133A6">
          <w:rPr>
            <w:rFonts w:ascii="Times New Roman" w:hAnsi="Times New Roman" w:cs="Times New Roman"/>
            <w:sz w:val="16"/>
            <w:szCs w:val="16"/>
          </w:rPr>
          <w:t>ст. 94</w:t>
        </w:r>
      </w:hyperlink>
      <w:r w:rsidRPr="001133A6">
        <w:rPr>
          <w:rFonts w:ascii="Times New Roman" w:hAnsi="Times New Roman" w:cs="Times New Roman"/>
          <w:sz w:val="16"/>
          <w:szCs w:val="16"/>
        </w:rPr>
        <w:t xml:space="preserve"> ЖК РФ). По договору найма специализированного жилого помещения данное жилое помещение передается за плату во владение и пользование для временного проживания в нем (</w:t>
      </w:r>
      <w:hyperlink r:id="rId95" w:history="1">
        <w:r w:rsidRPr="001133A6">
          <w:rPr>
            <w:rFonts w:ascii="Times New Roman" w:hAnsi="Times New Roman" w:cs="Times New Roman"/>
            <w:sz w:val="16"/>
            <w:szCs w:val="16"/>
          </w:rPr>
          <w:t>ст. 100</w:t>
        </w:r>
      </w:hyperlink>
      <w:r w:rsidRPr="001133A6">
        <w:rPr>
          <w:rFonts w:ascii="Times New Roman" w:hAnsi="Times New Roman" w:cs="Times New Roman"/>
          <w:sz w:val="16"/>
          <w:szCs w:val="16"/>
        </w:rPr>
        <w:t xml:space="preserve"> ЖК РФ).</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eastAsia="Times New Roman" w:hAnsi="Times New Roman" w:cs="Times New Roman"/>
          <w:sz w:val="16"/>
          <w:szCs w:val="16"/>
        </w:rPr>
        <w:t xml:space="preserve">На основании ч.1 ст.154 ЖК РФ </w:t>
      </w:r>
      <w:r w:rsidRPr="001133A6">
        <w:rPr>
          <w:rFonts w:ascii="Times New Roman" w:hAnsi="Times New Roman" w:cs="Times New Roman"/>
          <w:sz w:val="16"/>
          <w:szCs w:val="16"/>
        </w:rPr>
        <w:t>плата за жилое помещение и коммунальные услуги для нанимателя жилого помещения, занимаемого по договору найма жилого помещения муниципального жилищного фонда, включает в себя:</w:t>
      </w:r>
    </w:p>
    <w:p w:rsidR="001133A6" w:rsidRPr="001133A6" w:rsidRDefault="001133A6" w:rsidP="001133A6">
      <w:pPr>
        <w:pStyle w:val="ConsPlusNormal"/>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плату за пользование жилым помещением (плата за наем); </w:t>
      </w:r>
    </w:p>
    <w:p w:rsidR="001133A6" w:rsidRPr="001133A6" w:rsidRDefault="001133A6" w:rsidP="001133A6">
      <w:pPr>
        <w:pStyle w:val="ConsPlusNormal"/>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 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 Капитальный ремонт общего имущества в многоквартирном доме проводится за счет собственника жилищного фонда;</w:t>
      </w:r>
    </w:p>
    <w:p w:rsidR="001133A6" w:rsidRPr="001133A6" w:rsidRDefault="001133A6" w:rsidP="001133A6">
      <w:pPr>
        <w:pStyle w:val="ConsPlusNormal"/>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 плату за коммунальные услуги.</w:t>
      </w:r>
    </w:p>
    <w:p w:rsidR="001133A6" w:rsidRPr="001133A6" w:rsidRDefault="001133A6" w:rsidP="001133A6">
      <w:pPr>
        <w:pStyle w:val="ConsPlusNormal"/>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соответствии со ст.156 ЖК РФ плата за содержание жилого помещения устанавливается в размере, обеспечивающем содержание общего имущества в многоквартирном доме в соответствии с </w:t>
      </w:r>
      <w:hyperlink r:id="rId96" w:history="1">
        <w:r w:rsidRPr="001133A6">
          <w:rPr>
            <w:rFonts w:ascii="Times New Roman" w:hAnsi="Times New Roman" w:cs="Times New Roman"/>
            <w:sz w:val="16"/>
            <w:szCs w:val="16"/>
          </w:rPr>
          <w:t>требованиями</w:t>
        </w:r>
      </w:hyperlink>
      <w:r w:rsidRPr="001133A6">
        <w:rPr>
          <w:rFonts w:ascii="Times New Roman" w:hAnsi="Times New Roman" w:cs="Times New Roman"/>
          <w:sz w:val="16"/>
          <w:szCs w:val="16"/>
        </w:rPr>
        <w:t xml:space="preserve"> законодательства.</w:t>
      </w:r>
    </w:p>
    <w:p w:rsidR="001133A6" w:rsidRPr="001133A6" w:rsidRDefault="001133A6" w:rsidP="001133A6">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Размер платы за пользование жилым помещением (платы за наем), </w:t>
      </w:r>
      <w:r w:rsidRPr="001133A6">
        <w:rPr>
          <w:rFonts w:ascii="Times New Roman" w:hAnsi="Times New Roman" w:cs="Times New Roman"/>
          <w:b/>
          <w:i/>
          <w:sz w:val="16"/>
          <w:szCs w:val="16"/>
        </w:rPr>
        <w:t>платы за содержание жилого помещения</w:t>
      </w:r>
      <w:r w:rsidRPr="001133A6">
        <w:rPr>
          <w:rFonts w:ascii="Times New Roman" w:hAnsi="Times New Roman" w:cs="Times New Roman"/>
          <w:i/>
          <w:sz w:val="16"/>
          <w:szCs w:val="16"/>
        </w:rPr>
        <w:t xml:space="preserve"> </w:t>
      </w:r>
      <w:r w:rsidRPr="001133A6">
        <w:rPr>
          <w:rFonts w:ascii="Times New Roman" w:hAnsi="Times New Roman" w:cs="Times New Roman"/>
          <w:sz w:val="16"/>
          <w:szCs w:val="16"/>
        </w:rPr>
        <w:t>для нанимателей жилых помещений по договорам найма жилых помещений муниципального жилищного фонда определяется исходя из занимаемой общей площади (в отдельных комнатах в общежитиях исходя из площади этих комнат) жилого помещения.</w:t>
      </w:r>
    </w:p>
    <w:p w:rsidR="001133A6" w:rsidRPr="001133A6" w:rsidRDefault="001133A6" w:rsidP="001133A6">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Размер платы за пользование жилым помещением (платы за наем) для нанимателей жилых помещений по договорам найма жилых помещений муниципального жилищного фонда, устанавливаются органами местного самоуправления. Плата за наем устанавливается в соответствии с методическими указаниями,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1133A6" w:rsidRPr="001133A6" w:rsidRDefault="001133A6" w:rsidP="001133A6">
      <w:pPr>
        <w:autoSpaceDE w:val="0"/>
        <w:autoSpaceDN w:val="0"/>
        <w:adjustRightInd w:val="0"/>
        <w:spacing w:after="0" w:line="240" w:lineRule="auto"/>
        <w:ind w:firstLine="540"/>
        <w:contextualSpacing/>
        <w:jc w:val="both"/>
        <w:rPr>
          <w:rFonts w:ascii="Times New Roman" w:hAnsi="Times New Roman" w:cs="Times New Roman"/>
          <w:sz w:val="16"/>
          <w:szCs w:val="16"/>
        </w:rPr>
      </w:pPr>
      <w:bookmarkStart w:id="8" w:name="Par7"/>
      <w:bookmarkEnd w:id="8"/>
      <w:r w:rsidRPr="001133A6">
        <w:rPr>
          <w:rFonts w:ascii="Times New Roman" w:hAnsi="Times New Roman" w:cs="Times New Roman"/>
          <w:sz w:val="16"/>
          <w:szCs w:val="16"/>
        </w:rPr>
        <w:t>Размер платы за пользование жилым помещением (платы за наем) муниципального жилищного фонда устанавливается в зависимости от качества и благоустройства жилого помещения, месторасположения дома.</w:t>
      </w:r>
    </w:p>
    <w:p w:rsidR="001133A6" w:rsidRPr="001133A6" w:rsidRDefault="001133A6" w:rsidP="001133A6">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Установление размера платы за пользование жилым помещением (платы за наем) не должно приводить к возникновению у нанимателя жилого помещения права на субсидию на оплату жилого помещения и коммунальных услуг. </w:t>
      </w:r>
    </w:p>
    <w:p w:rsidR="001133A6" w:rsidRPr="001133A6" w:rsidRDefault="001133A6" w:rsidP="001133A6">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Порядок определения размера платы за жилое помещение для граждан, проживающих в общежитиях, если в одной комнате в общежитии проживают несколько граждан, устанавливается собственниками указанных жилых помещений.</w:t>
      </w:r>
    </w:p>
    <w:p w:rsidR="001133A6" w:rsidRPr="001133A6" w:rsidRDefault="001133A6" w:rsidP="001133A6">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Плата за содержание жилого помещения включает в себя плату за холодную воду, горячую воду, отведение сточных вод, электрическую энергию, потребляемые при содержании общего имущества в многоквартирном доме, при условии, что конструктивные особенности многоквартирного дома предусматривают возможность потребления соответствующей коммунальной услуги при содержании общего имущества, определяемую в порядке, установленном Правительством Российской Федерации.</w:t>
      </w:r>
    </w:p>
    <w:p w:rsidR="001133A6" w:rsidRPr="001133A6" w:rsidRDefault="001133A6" w:rsidP="001133A6">
      <w:pPr>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1.2. </w:t>
      </w:r>
      <w:r w:rsidRPr="001133A6">
        <w:rPr>
          <w:rFonts w:ascii="Times New Roman" w:hAnsi="Times New Roman" w:cs="Times New Roman"/>
          <w:sz w:val="16"/>
          <w:szCs w:val="16"/>
        </w:rPr>
        <w:t xml:space="preserve">06.06.2006  Советом МР «Вуктыл» принято решение №246 «Об утверждении Порядка </w:t>
      </w:r>
      <w:r w:rsidRPr="001133A6">
        <w:rPr>
          <w:rFonts w:ascii="Times New Roman" w:hAnsi="Times New Roman" w:cs="Times New Roman"/>
          <w:b/>
          <w:i/>
          <w:sz w:val="16"/>
          <w:szCs w:val="16"/>
        </w:rPr>
        <w:t>установления</w:t>
      </w:r>
      <w:r w:rsidRPr="001133A6">
        <w:rPr>
          <w:rFonts w:ascii="Times New Roman" w:hAnsi="Times New Roman" w:cs="Times New Roman"/>
          <w:sz w:val="16"/>
          <w:szCs w:val="16"/>
        </w:rPr>
        <w:t xml:space="preserve"> тарифов (цен) на услуги (работы) муниципальных учреждений и предприятий», приложением к которому стал   Порядок </w:t>
      </w:r>
      <w:r w:rsidRPr="001133A6">
        <w:rPr>
          <w:rFonts w:ascii="Times New Roman" w:hAnsi="Times New Roman" w:cs="Times New Roman"/>
          <w:b/>
          <w:i/>
          <w:sz w:val="16"/>
          <w:szCs w:val="16"/>
        </w:rPr>
        <w:t>согласования</w:t>
      </w:r>
      <w:r w:rsidRPr="001133A6">
        <w:rPr>
          <w:rFonts w:ascii="Times New Roman" w:hAnsi="Times New Roman" w:cs="Times New Roman"/>
          <w:b/>
          <w:sz w:val="16"/>
          <w:szCs w:val="16"/>
        </w:rPr>
        <w:t xml:space="preserve"> </w:t>
      </w:r>
      <w:r w:rsidRPr="001133A6">
        <w:rPr>
          <w:rFonts w:ascii="Times New Roman" w:hAnsi="Times New Roman" w:cs="Times New Roman"/>
          <w:sz w:val="16"/>
          <w:szCs w:val="16"/>
        </w:rPr>
        <w:t xml:space="preserve">администрацией МР «Вуктыл» тарифов (цен) на услуги (работы) муниципальных учреждений и предприятий, находящихся на территории МР «Вуктыл», в нарушение норм п.4 ч.1 ст.17, п.6 ч.10 ч.35 Федерального закона от 06.10.2003 №131-ФЗ «Об общих принципах организации местного самоуправления в Российской Федерации», Устава МО МР «Вуктыл», которыми была предусмотрена исключительная компетенция Совета МР «Вуктыл» по определению Порядка </w:t>
      </w:r>
      <w:r w:rsidRPr="001133A6">
        <w:rPr>
          <w:rFonts w:ascii="Times New Roman" w:hAnsi="Times New Roman" w:cs="Times New Roman"/>
          <w:b/>
          <w:i/>
          <w:sz w:val="16"/>
          <w:szCs w:val="16"/>
        </w:rPr>
        <w:t>об установлении</w:t>
      </w:r>
      <w:r w:rsidRPr="001133A6">
        <w:rPr>
          <w:rFonts w:ascii="Times New Roman" w:hAnsi="Times New Roman" w:cs="Times New Roman"/>
          <w:sz w:val="16"/>
          <w:szCs w:val="16"/>
        </w:rPr>
        <w:t xml:space="preserve"> тарифов на услуги муниципальных предприятий и учреждений, выполнение работ, за исключением случаев, предусмотренных федеральными законами.</w:t>
      </w:r>
    </w:p>
    <w:p w:rsidR="001133A6" w:rsidRPr="001133A6" w:rsidRDefault="001133A6" w:rsidP="001133A6">
      <w:pPr>
        <w:pStyle w:val="ConsPlusNormal"/>
        <w:ind w:right="-284"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Пунктами 1.2., 1.3. вышеуказанного Порядка предусмотрено, что данный Порядок </w:t>
      </w:r>
      <w:r w:rsidRPr="001133A6">
        <w:rPr>
          <w:rFonts w:ascii="Times New Roman" w:hAnsi="Times New Roman" w:cs="Times New Roman"/>
          <w:b/>
          <w:i/>
          <w:sz w:val="16"/>
          <w:szCs w:val="16"/>
        </w:rPr>
        <w:t>не распространяется на тарифы (цены) на товары и услуги организаций жилищно-коммунального комплекса, находящихся на территории МР «Вуктыл»; платные услуги предоставляются наряду с бесплатными и не подменяют их.</w:t>
      </w:r>
    </w:p>
    <w:p w:rsidR="001133A6" w:rsidRPr="001133A6" w:rsidRDefault="001133A6" w:rsidP="001133A6">
      <w:pPr>
        <w:spacing w:after="0" w:line="240" w:lineRule="auto"/>
        <w:ind w:right="-143"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ходе контрольного мероприятия установлено, что в п.2 постановления администрации МР «Вуктыл» от 13.11.2015 №11/777 «О создании МБУ «Локомотив» и  в пп.2.2. Устава МБУ «Локомотив» определены такие  основные цели деятельности МБУ «Локомотив», как  оказание муниципальных услуг, выполнение работ и (или) исполнение муниципальных функций в целях реализации полномочий органов местного самоуправления, предусмотренных Федеральным законом от 06.10.2003 №131-ФЗ «Об общих принципах организации местного самоуправления в Российской Федерации», в сфере транспорта, </w:t>
      </w:r>
      <w:r w:rsidRPr="001133A6">
        <w:rPr>
          <w:rFonts w:ascii="Times New Roman" w:hAnsi="Times New Roman" w:cs="Times New Roman"/>
          <w:b/>
          <w:i/>
          <w:sz w:val="16"/>
          <w:szCs w:val="16"/>
        </w:rPr>
        <w:t>жилищно-коммунального</w:t>
      </w:r>
      <w:r w:rsidRPr="001133A6">
        <w:rPr>
          <w:rFonts w:ascii="Times New Roman" w:hAnsi="Times New Roman" w:cs="Times New Roman"/>
          <w:sz w:val="16"/>
          <w:szCs w:val="16"/>
        </w:rPr>
        <w:t xml:space="preserve"> и дорожного </w:t>
      </w:r>
      <w:r w:rsidRPr="001133A6">
        <w:rPr>
          <w:rFonts w:ascii="Times New Roman" w:hAnsi="Times New Roman" w:cs="Times New Roman"/>
          <w:b/>
          <w:i/>
          <w:sz w:val="16"/>
          <w:szCs w:val="16"/>
        </w:rPr>
        <w:t>хозяйства</w:t>
      </w:r>
      <w:r w:rsidRPr="001133A6">
        <w:rPr>
          <w:rFonts w:ascii="Times New Roman" w:hAnsi="Times New Roman" w:cs="Times New Roman"/>
          <w:sz w:val="16"/>
          <w:szCs w:val="16"/>
        </w:rPr>
        <w:t xml:space="preserve"> на территории МР «Вуктыл».</w:t>
      </w:r>
    </w:p>
    <w:p w:rsidR="001133A6" w:rsidRPr="001133A6" w:rsidRDefault="001133A6" w:rsidP="001133A6">
      <w:pPr>
        <w:pStyle w:val="ConsPlusNormal"/>
        <w:ind w:right="-284"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Тем не менее, на основании вышеуказанного решения Совета МР «Вуктыл» от 06.06.2006 №246 постановлением администрации ГО «Вуктыл» от 23.05.2016 №05/59  </w:t>
      </w:r>
      <w:r w:rsidRPr="001133A6">
        <w:rPr>
          <w:rFonts w:ascii="Times New Roman" w:hAnsi="Times New Roman" w:cs="Times New Roman"/>
          <w:b/>
          <w:i/>
          <w:sz w:val="16"/>
          <w:szCs w:val="16"/>
        </w:rPr>
        <w:t>согласованы</w:t>
      </w:r>
      <w:r w:rsidRPr="001133A6">
        <w:rPr>
          <w:rFonts w:ascii="Times New Roman" w:hAnsi="Times New Roman" w:cs="Times New Roman"/>
          <w:sz w:val="16"/>
          <w:szCs w:val="16"/>
        </w:rPr>
        <w:t xml:space="preserve"> нижеуказанные стоимости платных услуг, оказываемых МБУ «Локомотив» физическим и юридическим лицам:</w:t>
      </w:r>
    </w:p>
    <w:p w:rsidR="001133A6" w:rsidRPr="001133A6" w:rsidRDefault="001133A6" w:rsidP="001133A6">
      <w:pPr>
        <w:pStyle w:val="ConsPlusNormal"/>
        <w:ind w:right="-284"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платные жилищные и коммунальные услуги для проживающих в общежитии по адресу: </w:t>
      </w:r>
      <w:proofErr w:type="spellStart"/>
      <w:r w:rsidRPr="001133A6">
        <w:rPr>
          <w:rFonts w:ascii="Times New Roman" w:hAnsi="Times New Roman" w:cs="Times New Roman"/>
          <w:sz w:val="16"/>
          <w:szCs w:val="16"/>
        </w:rPr>
        <w:t>г.Вуктыл</w:t>
      </w:r>
      <w:proofErr w:type="spellEnd"/>
      <w:r w:rsidRPr="001133A6">
        <w:rPr>
          <w:rFonts w:ascii="Times New Roman" w:hAnsi="Times New Roman" w:cs="Times New Roman"/>
          <w:sz w:val="16"/>
          <w:szCs w:val="16"/>
        </w:rPr>
        <w:t>, проезд Пионерский, д.3;</w:t>
      </w:r>
    </w:p>
    <w:p w:rsidR="001133A6" w:rsidRPr="001133A6" w:rsidRDefault="001133A6" w:rsidP="001133A6">
      <w:pPr>
        <w:pStyle w:val="ConsPlusNormal"/>
        <w:ind w:right="-284"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стоимость платных бытовых услуг;</w:t>
      </w:r>
    </w:p>
    <w:p w:rsidR="001133A6" w:rsidRPr="001133A6" w:rsidRDefault="001133A6" w:rsidP="001133A6">
      <w:pPr>
        <w:pStyle w:val="ConsPlusNormal"/>
        <w:ind w:right="-284"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стоимость платной услуги по гидропневматической промывке и </w:t>
      </w:r>
      <w:proofErr w:type="spellStart"/>
      <w:r w:rsidRPr="001133A6">
        <w:rPr>
          <w:rFonts w:ascii="Times New Roman" w:hAnsi="Times New Roman" w:cs="Times New Roman"/>
          <w:sz w:val="16"/>
          <w:szCs w:val="16"/>
        </w:rPr>
        <w:t>опрессовке</w:t>
      </w:r>
      <w:proofErr w:type="spellEnd"/>
      <w:r w:rsidRPr="001133A6">
        <w:rPr>
          <w:rFonts w:ascii="Times New Roman" w:hAnsi="Times New Roman" w:cs="Times New Roman"/>
          <w:sz w:val="16"/>
          <w:szCs w:val="16"/>
        </w:rPr>
        <w:t xml:space="preserve"> систем отопления;</w:t>
      </w:r>
    </w:p>
    <w:p w:rsidR="001133A6" w:rsidRPr="001133A6" w:rsidRDefault="001133A6" w:rsidP="001133A6">
      <w:pPr>
        <w:pStyle w:val="ConsPlusNormal"/>
        <w:ind w:right="-284"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стоимость платных ритуальных услуг.</w:t>
      </w:r>
    </w:p>
    <w:p w:rsidR="001133A6" w:rsidRPr="001133A6" w:rsidRDefault="001133A6" w:rsidP="001133A6">
      <w:pPr>
        <w:pStyle w:val="ConsPlusNormal"/>
        <w:tabs>
          <w:tab w:val="left" w:pos="993"/>
        </w:tabs>
        <w:ind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В связи с тем, что действующим законодательством предусмотрено только </w:t>
      </w:r>
      <w:r w:rsidRPr="001133A6">
        <w:rPr>
          <w:rFonts w:ascii="Times New Roman" w:hAnsi="Times New Roman" w:cs="Times New Roman"/>
          <w:b/>
          <w:i/>
          <w:sz w:val="16"/>
          <w:szCs w:val="16"/>
        </w:rPr>
        <w:t>установление</w:t>
      </w:r>
      <w:r w:rsidRPr="001133A6">
        <w:rPr>
          <w:rFonts w:ascii="Times New Roman" w:hAnsi="Times New Roman" w:cs="Times New Roman"/>
          <w:sz w:val="16"/>
          <w:szCs w:val="16"/>
        </w:rPr>
        <w:t xml:space="preserve">, а не </w:t>
      </w:r>
      <w:r w:rsidRPr="001133A6">
        <w:rPr>
          <w:rFonts w:ascii="Times New Roman" w:hAnsi="Times New Roman" w:cs="Times New Roman"/>
          <w:b/>
          <w:i/>
          <w:sz w:val="16"/>
          <w:szCs w:val="16"/>
        </w:rPr>
        <w:t>согласование</w:t>
      </w:r>
      <w:r w:rsidRPr="001133A6">
        <w:rPr>
          <w:rFonts w:ascii="Times New Roman" w:hAnsi="Times New Roman" w:cs="Times New Roman"/>
          <w:sz w:val="16"/>
          <w:szCs w:val="16"/>
        </w:rPr>
        <w:t xml:space="preserve"> органами местного самоуправления тарифов на услуги муниципальных предприятий и учреждений, а также в виду отсутствия решения Совета ГО «Вуктыл» </w:t>
      </w:r>
      <w:r w:rsidRPr="001133A6">
        <w:rPr>
          <w:rFonts w:ascii="Times New Roman" w:hAnsi="Times New Roman" w:cs="Times New Roman"/>
          <w:b/>
          <w:i/>
          <w:sz w:val="16"/>
          <w:szCs w:val="16"/>
        </w:rPr>
        <w:t>об утверждении</w:t>
      </w:r>
      <w:r w:rsidRPr="001133A6">
        <w:rPr>
          <w:rFonts w:ascii="Times New Roman" w:hAnsi="Times New Roman" w:cs="Times New Roman"/>
          <w:sz w:val="16"/>
          <w:szCs w:val="16"/>
        </w:rPr>
        <w:t xml:space="preserve">  порядка  установления данных тарифов, </w:t>
      </w:r>
      <w:r w:rsidRPr="001133A6">
        <w:rPr>
          <w:rFonts w:ascii="Times New Roman" w:hAnsi="Times New Roman" w:cs="Times New Roman"/>
          <w:b/>
          <w:i/>
          <w:sz w:val="16"/>
          <w:szCs w:val="16"/>
        </w:rPr>
        <w:t>08.08.2016 Контрольно-счетной палатой ГО «Вуктыл» в адрес администрации ГО «Вуктыл» было направлено предписание №260:</w:t>
      </w:r>
    </w:p>
    <w:p w:rsidR="001133A6" w:rsidRPr="001133A6" w:rsidRDefault="001133A6" w:rsidP="001133A6">
      <w:pPr>
        <w:spacing w:after="0" w:line="240" w:lineRule="auto"/>
        <w:ind w:firstLine="567"/>
        <w:contextualSpacing/>
        <w:jc w:val="both"/>
        <w:rPr>
          <w:rFonts w:ascii="Times New Roman" w:eastAsia="Times New Roman" w:hAnsi="Times New Roman" w:cs="Times New Roman"/>
          <w:b/>
          <w:i/>
          <w:spacing w:val="-10"/>
          <w:sz w:val="16"/>
          <w:szCs w:val="16"/>
        </w:rPr>
      </w:pPr>
      <w:r w:rsidRPr="001133A6">
        <w:rPr>
          <w:rFonts w:ascii="Times New Roman" w:hAnsi="Times New Roman" w:cs="Times New Roman"/>
          <w:sz w:val="16"/>
          <w:szCs w:val="16"/>
        </w:rPr>
        <w:t>-  о  подготовке проекта решения Совета ГО «Вуктыл» «Об утверждении Порядка установления тарифов (цен) на услуги (работы) муниципальных учреждений и предприятий» и об отмене решения Совета МР «Вуктыл» от 06.06.2006  №246</w:t>
      </w:r>
      <w:r w:rsidRPr="001133A6">
        <w:rPr>
          <w:rFonts w:ascii="Times New Roman" w:eastAsia="Times New Roman" w:hAnsi="Times New Roman" w:cs="Times New Roman"/>
          <w:spacing w:val="-10"/>
          <w:sz w:val="16"/>
          <w:szCs w:val="16"/>
        </w:rPr>
        <w:t>;</w:t>
      </w:r>
    </w:p>
    <w:p w:rsidR="001133A6" w:rsidRPr="001133A6" w:rsidRDefault="001133A6" w:rsidP="001133A6">
      <w:pPr>
        <w:pStyle w:val="ConsPlusNormal"/>
        <w:tabs>
          <w:tab w:val="left" w:pos="993"/>
        </w:tabs>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w:t>
      </w:r>
      <w:r w:rsidRPr="001133A6">
        <w:rPr>
          <w:rFonts w:ascii="Times New Roman" w:hAnsi="Times New Roman" w:cs="Times New Roman"/>
          <w:spacing w:val="-10"/>
          <w:sz w:val="16"/>
          <w:szCs w:val="16"/>
        </w:rPr>
        <w:t xml:space="preserve">об отмене постановления </w:t>
      </w:r>
      <w:r w:rsidRPr="001133A6">
        <w:rPr>
          <w:rFonts w:ascii="Times New Roman" w:hAnsi="Times New Roman" w:cs="Times New Roman"/>
          <w:sz w:val="16"/>
          <w:szCs w:val="16"/>
        </w:rPr>
        <w:t>администрации ГО «Вуктыл» от 23.05.2016 №05/59  «О согласовании стоимости платных услуг, оказываемых МБУ «Локомотив» физическим и юридическим лицам».</w:t>
      </w:r>
    </w:p>
    <w:p w:rsidR="001133A6" w:rsidRPr="001133A6" w:rsidRDefault="001133A6" w:rsidP="001133A6">
      <w:pPr>
        <w:pStyle w:val="ConsPlusNormal"/>
        <w:tabs>
          <w:tab w:val="left" w:pos="993"/>
        </w:tabs>
        <w:ind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В рамках исполнения вышеуказанного предписания:</w:t>
      </w:r>
    </w:p>
    <w:p w:rsidR="001133A6" w:rsidRPr="001133A6" w:rsidRDefault="001133A6" w:rsidP="001133A6">
      <w:pPr>
        <w:pStyle w:val="ConsPlusNormal"/>
        <w:tabs>
          <w:tab w:val="left" w:pos="993"/>
        </w:tabs>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- 12.09.2016 администрацией ГО «Вуктыл» издано постановление №09/428 «</w:t>
      </w:r>
      <w:r w:rsidRPr="001133A6">
        <w:rPr>
          <w:rFonts w:ascii="Times New Roman" w:hAnsi="Times New Roman" w:cs="Times New Roman"/>
          <w:bCs/>
          <w:sz w:val="16"/>
          <w:szCs w:val="16"/>
        </w:rPr>
        <w:t>О признании утратившим силу приложения №1 «Стоимость платных жилищных и коммунальных услуг для проживающих в общежитии по адресу: проезд Пионерский, д. 3» к постановлению администрации ГО «Вуктыл» от 23.05.2016 № 05/59 «О согласовании стоимости платных услуг, оказываемых МБУ «Локомотив» физическим и юридическим лицам»;</w:t>
      </w:r>
    </w:p>
    <w:p w:rsidR="001133A6" w:rsidRPr="001133A6" w:rsidRDefault="001133A6" w:rsidP="001133A6">
      <w:pPr>
        <w:pStyle w:val="ConsPlusNormal"/>
        <w:tabs>
          <w:tab w:val="left" w:pos="993"/>
        </w:tabs>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- 06.10.2016 Советом ГО «Вуктыл» приняты:</w:t>
      </w:r>
    </w:p>
    <w:p w:rsidR="001133A6" w:rsidRPr="001133A6" w:rsidRDefault="001133A6" w:rsidP="001133A6">
      <w:pPr>
        <w:pStyle w:val="ConsPlusNormal"/>
        <w:numPr>
          <w:ilvl w:val="0"/>
          <w:numId w:val="34"/>
        </w:numPr>
        <w:tabs>
          <w:tab w:val="left" w:pos="993"/>
        </w:tabs>
        <w:ind w:left="0"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решение №124 «Об утверждении Порядка принятия решений об установлении тарифов на услуги (работы) муниципальных предприятий и учреждений городского округа «Вуктыл» и о признании  утратившим силу решения Совета МР «Вуктыл» от 06 июня 2006 г. № 246»;</w:t>
      </w:r>
    </w:p>
    <w:p w:rsidR="001133A6" w:rsidRPr="001133A6" w:rsidRDefault="001133A6" w:rsidP="001133A6">
      <w:pPr>
        <w:pStyle w:val="ConsPlusNormal"/>
        <w:numPr>
          <w:ilvl w:val="0"/>
          <w:numId w:val="34"/>
        </w:numPr>
        <w:tabs>
          <w:tab w:val="left" w:pos="567"/>
        </w:tabs>
        <w:ind w:left="0" w:right="-1" w:firstLine="567"/>
        <w:contextualSpacing/>
        <w:jc w:val="both"/>
        <w:outlineLvl w:val="0"/>
        <w:rPr>
          <w:rFonts w:ascii="Times New Roman" w:hAnsi="Times New Roman" w:cs="Times New Roman"/>
          <w:sz w:val="16"/>
          <w:szCs w:val="16"/>
        </w:rPr>
      </w:pPr>
      <w:r w:rsidRPr="001133A6">
        <w:rPr>
          <w:rFonts w:ascii="Times New Roman" w:hAnsi="Times New Roman" w:cs="Times New Roman"/>
          <w:sz w:val="16"/>
          <w:szCs w:val="16"/>
        </w:rPr>
        <w:lastRenderedPageBreak/>
        <w:t xml:space="preserve"> решение №125 «Об установлении размера платы за содержание и ремонт жилого помещения для проживающих в общежитии по адресу: город Вуктыл, проезд Пионерский, дом 3».</w:t>
      </w:r>
    </w:p>
    <w:p w:rsidR="001133A6" w:rsidRPr="001133A6" w:rsidRDefault="001133A6" w:rsidP="001133A6">
      <w:pPr>
        <w:pStyle w:val="ConsPlusNormal"/>
        <w:tabs>
          <w:tab w:val="left" w:pos="0"/>
        </w:tabs>
        <w:ind w:right="-1" w:firstLine="567"/>
        <w:contextualSpacing/>
        <w:jc w:val="both"/>
        <w:outlineLvl w:val="0"/>
        <w:rPr>
          <w:rFonts w:ascii="Times New Roman" w:hAnsi="Times New Roman" w:cs="Times New Roman"/>
          <w:sz w:val="16"/>
          <w:szCs w:val="16"/>
        </w:rPr>
      </w:pPr>
      <w:r w:rsidRPr="001133A6">
        <w:rPr>
          <w:rFonts w:ascii="Times New Roman" w:hAnsi="Times New Roman" w:cs="Times New Roman"/>
          <w:sz w:val="16"/>
          <w:szCs w:val="16"/>
        </w:rPr>
        <w:t>На основании обращения 17.10.2016 за №421 МБУ «Локомотив» в адрес ООО «</w:t>
      </w:r>
      <w:proofErr w:type="spellStart"/>
      <w:r w:rsidRPr="001133A6">
        <w:rPr>
          <w:rFonts w:ascii="Times New Roman" w:hAnsi="Times New Roman" w:cs="Times New Roman"/>
          <w:sz w:val="16"/>
          <w:szCs w:val="16"/>
        </w:rPr>
        <w:t>ЦЖРиРУГ</w:t>
      </w:r>
      <w:proofErr w:type="spellEnd"/>
      <w:r w:rsidRPr="001133A6">
        <w:rPr>
          <w:rFonts w:ascii="Times New Roman" w:hAnsi="Times New Roman" w:cs="Times New Roman"/>
          <w:sz w:val="16"/>
          <w:szCs w:val="16"/>
        </w:rPr>
        <w:t xml:space="preserve">», проживающим гражданам в общежитии, расположенном по адресу: </w:t>
      </w:r>
      <w:proofErr w:type="spellStart"/>
      <w:r w:rsidRPr="001133A6">
        <w:rPr>
          <w:rFonts w:ascii="Times New Roman" w:hAnsi="Times New Roman" w:cs="Times New Roman"/>
          <w:sz w:val="16"/>
          <w:szCs w:val="16"/>
        </w:rPr>
        <w:t>г.Вуктыл</w:t>
      </w:r>
      <w:proofErr w:type="spellEnd"/>
      <w:r w:rsidRPr="001133A6">
        <w:rPr>
          <w:rFonts w:ascii="Times New Roman" w:hAnsi="Times New Roman" w:cs="Times New Roman"/>
          <w:sz w:val="16"/>
          <w:szCs w:val="16"/>
        </w:rPr>
        <w:t xml:space="preserve">, </w:t>
      </w:r>
      <w:proofErr w:type="spellStart"/>
      <w:r w:rsidRPr="001133A6">
        <w:rPr>
          <w:rFonts w:ascii="Times New Roman" w:hAnsi="Times New Roman" w:cs="Times New Roman"/>
          <w:sz w:val="16"/>
          <w:szCs w:val="16"/>
        </w:rPr>
        <w:t>пр.Пионерский</w:t>
      </w:r>
      <w:proofErr w:type="spellEnd"/>
      <w:r w:rsidRPr="001133A6">
        <w:rPr>
          <w:rFonts w:ascii="Times New Roman" w:hAnsi="Times New Roman" w:cs="Times New Roman"/>
          <w:sz w:val="16"/>
          <w:szCs w:val="16"/>
        </w:rPr>
        <w:t>, 3, произведен перерасчет по плате за содержание и ремонт жилого помещения начиная с 01.01.2016.</w:t>
      </w:r>
    </w:p>
    <w:p w:rsidR="001133A6" w:rsidRPr="001133A6" w:rsidRDefault="001133A6" w:rsidP="001133A6">
      <w:pPr>
        <w:tabs>
          <w:tab w:val="left" w:pos="3060"/>
          <w:tab w:val="left" w:pos="5400"/>
          <w:tab w:val="left" w:pos="6300"/>
          <w:tab w:val="left" w:pos="9356"/>
        </w:tabs>
        <w:spacing w:after="0" w:line="240" w:lineRule="auto"/>
        <w:ind w:firstLine="567"/>
        <w:contextualSpacing/>
        <w:jc w:val="both"/>
        <w:rPr>
          <w:rFonts w:ascii="Times New Roman" w:eastAsia="Times New Roman" w:hAnsi="Times New Roman" w:cs="Times New Roman"/>
          <w:b/>
          <w:i/>
          <w:sz w:val="16"/>
          <w:szCs w:val="16"/>
        </w:rPr>
      </w:pPr>
      <w:r w:rsidRPr="001133A6">
        <w:rPr>
          <w:rFonts w:ascii="Times New Roman" w:hAnsi="Times New Roman" w:cs="Times New Roman"/>
          <w:b/>
          <w:i/>
          <w:sz w:val="16"/>
          <w:szCs w:val="16"/>
        </w:rPr>
        <w:t xml:space="preserve">1.3. </w:t>
      </w:r>
      <w:r w:rsidRPr="001133A6">
        <w:rPr>
          <w:rFonts w:ascii="Times New Roman" w:eastAsia="Times New Roman" w:hAnsi="Times New Roman" w:cs="Times New Roman"/>
          <w:b/>
          <w:i/>
          <w:sz w:val="16"/>
          <w:szCs w:val="16"/>
        </w:rPr>
        <w:t>В ходе проверки также установлено, что в тариф платы за содержание жилого помещения  незаконно был включен ряд расходов МБУ «Локомотив» и МО МР «Вуктыл».</w:t>
      </w:r>
    </w:p>
    <w:p w:rsidR="001133A6" w:rsidRPr="001133A6" w:rsidRDefault="001133A6" w:rsidP="001133A6">
      <w:pPr>
        <w:autoSpaceDE w:val="0"/>
        <w:autoSpaceDN w:val="0"/>
        <w:adjustRightInd w:val="0"/>
        <w:spacing w:after="0" w:line="240" w:lineRule="auto"/>
        <w:ind w:firstLine="539"/>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Согласно п.п.3.1., 3.2. Устава имущество МБУ «Локомотив» является муниципальной собственностью МО МР «Вуктыл» и закрепляется за ним на праве оперативного управления. </w:t>
      </w:r>
    </w:p>
    <w:p w:rsidR="001133A6" w:rsidRPr="001133A6" w:rsidRDefault="001133A6" w:rsidP="001133A6">
      <w:pPr>
        <w:autoSpaceDE w:val="0"/>
        <w:autoSpaceDN w:val="0"/>
        <w:adjustRightInd w:val="0"/>
        <w:spacing w:after="0" w:line="240" w:lineRule="auto"/>
        <w:ind w:firstLine="539"/>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силу </w:t>
      </w:r>
      <w:hyperlink r:id="rId97" w:history="1">
        <w:r w:rsidRPr="001133A6">
          <w:rPr>
            <w:rFonts w:ascii="Times New Roman" w:hAnsi="Times New Roman" w:cs="Times New Roman"/>
            <w:sz w:val="16"/>
            <w:szCs w:val="16"/>
          </w:rPr>
          <w:t>п.1 ст.373</w:t>
        </w:r>
      </w:hyperlink>
      <w:r w:rsidRPr="001133A6">
        <w:rPr>
          <w:rFonts w:ascii="Times New Roman" w:hAnsi="Times New Roman" w:cs="Times New Roman"/>
          <w:sz w:val="16"/>
          <w:szCs w:val="16"/>
        </w:rPr>
        <w:t xml:space="preserve"> Налогового кодекса Российской Федерации (далее - НК РФ, Кодекс) все юридические лица, имеющие имущество, признаваемое объектом налогообложения в соответствии со </w:t>
      </w:r>
      <w:hyperlink r:id="rId98" w:history="1">
        <w:r w:rsidRPr="001133A6">
          <w:rPr>
            <w:rFonts w:ascii="Times New Roman" w:hAnsi="Times New Roman" w:cs="Times New Roman"/>
            <w:sz w:val="16"/>
            <w:szCs w:val="16"/>
          </w:rPr>
          <w:t>ст.374</w:t>
        </w:r>
      </w:hyperlink>
      <w:r w:rsidRPr="001133A6">
        <w:rPr>
          <w:rFonts w:ascii="Times New Roman" w:hAnsi="Times New Roman" w:cs="Times New Roman"/>
          <w:sz w:val="16"/>
          <w:szCs w:val="16"/>
        </w:rPr>
        <w:t xml:space="preserve"> НК РФ, являются плательщиками налога на имущество организаций.</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eastAsia="Times New Roman" w:hAnsi="Times New Roman" w:cs="Times New Roman"/>
          <w:sz w:val="16"/>
          <w:szCs w:val="16"/>
        </w:rPr>
        <w:t xml:space="preserve">Тем не менее, в размер </w:t>
      </w:r>
      <w:r w:rsidRPr="001133A6">
        <w:rPr>
          <w:rFonts w:ascii="Times New Roman" w:hAnsi="Times New Roman" w:cs="Times New Roman"/>
          <w:sz w:val="16"/>
          <w:szCs w:val="16"/>
        </w:rPr>
        <w:t>платы за содержание и ремонт жилого помещения для проживающих в общежитии, расположенном по адресу: город Вуктыл, проезд Пионерский, дом 3, был включен налог на имущество в размере 6,2тыс.руб.</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Также в вышеуказанный </w:t>
      </w:r>
      <w:r w:rsidRPr="001133A6">
        <w:rPr>
          <w:rFonts w:ascii="Times New Roman" w:eastAsia="Times New Roman" w:hAnsi="Times New Roman" w:cs="Times New Roman"/>
          <w:sz w:val="16"/>
          <w:szCs w:val="16"/>
        </w:rPr>
        <w:t xml:space="preserve">размер </w:t>
      </w:r>
      <w:r w:rsidRPr="001133A6">
        <w:rPr>
          <w:rFonts w:ascii="Times New Roman" w:hAnsi="Times New Roman" w:cs="Times New Roman"/>
          <w:sz w:val="16"/>
          <w:szCs w:val="16"/>
        </w:rPr>
        <w:t>платы за содержание и ремонт жилого помещения незаконно был включен годовой фонд оплаты труда кастелянши МБУ «Локомотив» в размере 145,0тыс.руб., несмотря на то, что согласно должностной инструкции кастелянши МБУ «Локомотив», утвержденной приказом руководителя МБУ «Локомотив» от 01.01.2016 №5, на последнюю возлагаются следующие функциональные обязанности  по обслуживанию комнат гостиничного типа МБУ «Локомотив», предоставляемых гражданам по договорам коммерческого найма:</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организация учета и хранения белья, съемного инвентаря;</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обеспечение режима сменности белья;</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сдача белья, съемного инвентаря в стирку и прием после стирки;</w:t>
      </w:r>
    </w:p>
    <w:p w:rsidR="001133A6" w:rsidRPr="001133A6" w:rsidRDefault="001133A6" w:rsidP="001133A6">
      <w:pPr>
        <w:tabs>
          <w:tab w:val="left" w:pos="-567"/>
        </w:tabs>
        <w:suppressAutoHyphens/>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контроль состояния белья, его маркировка. </w:t>
      </w:r>
    </w:p>
    <w:p w:rsidR="001133A6" w:rsidRPr="001133A6" w:rsidRDefault="001133A6" w:rsidP="001133A6">
      <w:pPr>
        <w:pStyle w:val="ConsPlusNormal"/>
        <w:ind w:firstLine="540"/>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1.4. </w:t>
      </w:r>
      <w:r w:rsidRPr="001133A6">
        <w:rPr>
          <w:rFonts w:ascii="Times New Roman" w:hAnsi="Times New Roman" w:cs="Times New Roman"/>
          <w:sz w:val="16"/>
          <w:szCs w:val="16"/>
        </w:rPr>
        <w:t xml:space="preserve">В нарушение п.п.3.1., 3.3. Положения о порядке предоставления жилых помещений в общежитиях на территории МР  «Вуктыл», утвержденного решением Совета МР «Вуктыл» от 10.12.2012  №130, </w:t>
      </w:r>
      <w:r w:rsidRPr="001133A6">
        <w:rPr>
          <w:rFonts w:ascii="Times New Roman" w:hAnsi="Times New Roman" w:cs="Times New Roman"/>
          <w:b/>
          <w:i/>
          <w:sz w:val="16"/>
          <w:szCs w:val="16"/>
        </w:rPr>
        <w:t>формы заявления граждан и книги учета граждан, нуждающихся в жилых помещениях в общежитии не были утверждены администрацией МР «Вуктыл» по состоянию на август 2016г.,</w:t>
      </w:r>
      <w:r w:rsidRPr="001133A6">
        <w:rPr>
          <w:rFonts w:ascii="Times New Roman" w:hAnsi="Times New Roman" w:cs="Times New Roman"/>
          <w:sz w:val="16"/>
          <w:szCs w:val="16"/>
        </w:rPr>
        <w:t xml:space="preserve"> что подтверждается пояснениями руководителя МБУ «Локомотив» от 11.08.2016, официальным ответом администрации ГО «Вуктыл» от 15.08.2016 №6051. </w:t>
      </w:r>
    </w:p>
    <w:p w:rsidR="001133A6" w:rsidRPr="001133A6" w:rsidRDefault="001133A6" w:rsidP="001133A6">
      <w:pPr>
        <w:pStyle w:val="ConsPlusNormal"/>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Заявления гражданами подавались в произвольной форме, как на имя руководителя МБУ «Локомотив», так и на имя руководителя администрации ГО «Вуктыл». С 25.04.2016  в МБУ «Локомотив» велась в произвольной форме Книга учета граждан.</w:t>
      </w:r>
    </w:p>
    <w:p w:rsidR="001133A6" w:rsidRPr="001133A6" w:rsidRDefault="001133A6" w:rsidP="001133A6">
      <w:pPr>
        <w:spacing w:after="0" w:line="240" w:lineRule="auto"/>
        <w:ind w:firstLine="567"/>
        <w:contextualSpacing/>
        <w:jc w:val="both"/>
        <w:rPr>
          <w:rFonts w:ascii="Times New Roman" w:hAnsi="Times New Roman" w:cs="Times New Roman"/>
          <w:b/>
          <w:i/>
          <w:sz w:val="16"/>
          <w:szCs w:val="16"/>
        </w:rPr>
      </w:pPr>
      <w:r w:rsidRPr="001133A6">
        <w:rPr>
          <w:rFonts w:ascii="Times New Roman" w:eastAsia="Times New Roman" w:hAnsi="Times New Roman" w:cs="Times New Roman"/>
          <w:b/>
          <w:i/>
          <w:sz w:val="16"/>
          <w:szCs w:val="16"/>
          <w:lang w:eastAsia="ar-SA"/>
        </w:rPr>
        <w:t xml:space="preserve">По результатам направленного предписания Контрольно-счетной палаты ГО «Вуктыл» №272 от 24.08.2016, администрацией ГО «Вуктыл» </w:t>
      </w:r>
      <w:r w:rsidRPr="001133A6">
        <w:rPr>
          <w:rFonts w:ascii="Times New Roman" w:eastAsia="Times New Roman" w:hAnsi="Times New Roman" w:cs="Times New Roman"/>
          <w:b/>
          <w:i/>
          <w:sz w:val="16"/>
          <w:szCs w:val="16"/>
        </w:rPr>
        <w:t>26.09.2016 было издано постановление №09/493 «Об утверждении формы заявления о принятии  на учет в качестве нуждающегося в предоставлении жилого помещения в общежитии и Книги учета граждан, нуждающихся в жилых помещениях в общежитии»</w:t>
      </w:r>
      <w:r w:rsidRPr="001133A6">
        <w:rPr>
          <w:rFonts w:ascii="Times New Roman" w:eastAsia="Times New Roman" w:hAnsi="Times New Roman" w:cs="Times New Roman"/>
          <w:b/>
          <w:i/>
          <w:sz w:val="16"/>
          <w:szCs w:val="16"/>
          <w:lang w:eastAsia="ar-SA"/>
        </w:rPr>
        <w:t>.</w:t>
      </w:r>
    </w:p>
    <w:p w:rsidR="001133A6" w:rsidRPr="001133A6" w:rsidRDefault="001133A6" w:rsidP="001133A6">
      <w:pPr>
        <w:pStyle w:val="ConsPlusNormal"/>
        <w:ind w:firstLine="540"/>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1.5. </w:t>
      </w:r>
      <w:r w:rsidRPr="001133A6">
        <w:rPr>
          <w:rFonts w:ascii="Times New Roman" w:hAnsi="Times New Roman" w:cs="Times New Roman"/>
          <w:sz w:val="16"/>
          <w:szCs w:val="16"/>
        </w:rPr>
        <w:t>В соответствии с п.п.3.2., 4.2. Положения о порядке предоставления жилых помещений в общежитиях на территории МР  «Вуктыл» по результатам рассмотрения документов, руководителем МБУ «Локомотив» должен  издаваться приказ о постановке на учет или об отказе в постановке на учет обратившихся граждан.</w:t>
      </w:r>
    </w:p>
    <w:p w:rsidR="001133A6" w:rsidRPr="001133A6" w:rsidRDefault="001133A6" w:rsidP="001133A6">
      <w:pPr>
        <w:pStyle w:val="ConsPlusNormal"/>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26.04.2016 руководителем МБУ «Локомотив» был издан приказ о создании комиссии для постановки на учет или отказе в постановке на учет,  и заключении договора найма жилого помещения в общежитии, в нарушение норм вышеуказанного Положения о порядке предоставления жилых помещений в общежитиях на территории МР  «Вуктыл», утвержденного решением Совета МР «Вуктыл» от 10.12.2012 №130.</w:t>
      </w:r>
    </w:p>
    <w:p w:rsidR="001133A6" w:rsidRPr="001133A6" w:rsidRDefault="001133A6" w:rsidP="001133A6">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1133A6">
        <w:rPr>
          <w:rFonts w:ascii="Times New Roman" w:hAnsi="Times New Roman" w:cs="Times New Roman"/>
          <w:sz w:val="16"/>
          <w:szCs w:val="16"/>
        </w:rPr>
        <w:t>Жилые помещения в общежитиях должны предоставляться по личному заявлению гражданина, состоящего на учете в качестве нуждающегося в жилом помещении в общежитии, также на основании приказа руководителя МБУ «Локомотив».</w:t>
      </w:r>
    </w:p>
    <w:p w:rsidR="001133A6" w:rsidRPr="001133A6" w:rsidRDefault="001133A6" w:rsidP="001133A6">
      <w:pPr>
        <w:pStyle w:val="ConsPlusNormal"/>
        <w:ind w:firstLine="540"/>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Тем не менее, как установлено в ходе проверки данные приказы не издавались, что также подтверждается пояснениями руководителя МБУ «Локомотив» от 11.08.2016.</w:t>
      </w:r>
    </w:p>
    <w:p w:rsidR="001133A6" w:rsidRPr="001133A6" w:rsidRDefault="001133A6" w:rsidP="001133A6">
      <w:pPr>
        <w:pStyle w:val="ConsPlusNormal"/>
        <w:ind w:firstLine="540"/>
        <w:contextualSpacing/>
        <w:jc w:val="both"/>
        <w:rPr>
          <w:rFonts w:ascii="Times New Roman" w:hAnsi="Times New Roman" w:cs="Times New Roman"/>
          <w:b/>
          <w:i/>
          <w:sz w:val="16"/>
          <w:szCs w:val="16"/>
        </w:rPr>
      </w:pPr>
      <w:r w:rsidRPr="001133A6">
        <w:rPr>
          <w:rFonts w:ascii="Times New Roman" w:eastAsia="Times New Roman" w:hAnsi="Times New Roman" w:cs="Times New Roman"/>
          <w:b/>
          <w:i/>
          <w:sz w:val="16"/>
          <w:szCs w:val="16"/>
          <w:lang w:eastAsia="ar-SA"/>
        </w:rPr>
        <w:t xml:space="preserve">После направленного предписания Контрольно-счетной палаты ГО «Вуктыл» №270 от 23.08.2016 в МБУ «Локомотив»  были разработаны проекты </w:t>
      </w:r>
      <w:r w:rsidRPr="001133A6">
        <w:rPr>
          <w:rFonts w:ascii="Times New Roman" w:hAnsi="Times New Roman" w:cs="Times New Roman"/>
          <w:b/>
          <w:i/>
          <w:sz w:val="16"/>
          <w:szCs w:val="16"/>
        </w:rPr>
        <w:t>приказов о постановке на учет (об отказе в постановке на учет) обратившихся граждан с целью дальнейшего руководства данными приказами  в работе</w:t>
      </w:r>
      <w:r w:rsidRPr="001133A6">
        <w:rPr>
          <w:rFonts w:ascii="Times New Roman" w:eastAsia="Times New Roman" w:hAnsi="Times New Roman" w:cs="Times New Roman"/>
          <w:b/>
          <w:i/>
          <w:sz w:val="16"/>
          <w:szCs w:val="16"/>
          <w:lang w:eastAsia="ar-SA"/>
        </w:rPr>
        <w:t xml:space="preserve"> МБУ «Локомотив»</w:t>
      </w:r>
      <w:r w:rsidRPr="001133A6">
        <w:rPr>
          <w:rFonts w:ascii="Times New Roman" w:hAnsi="Times New Roman" w:cs="Times New Roman"/>
          <w:b/>
          <w:i/>
          <w:sz w:val="16"/>
          <w:szCs w:val="16"/>
        </w:rPr>
        <w:t>.</w:t>
      </w:r>
    </w:p>
    <w:p w:rsidR="001133A6" w:rsidRPr="001133A6" w:rsidRDefault="001133A6" w:rsidP="001133A6">
      <w:pPr>
        <w:pStyle w:val="ConsPlusNormal"/>
        <w:ind w:firstLine="540"/>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1.6. </w:t>
      </w:r>
      <w:r w:rsidRPr="001133A6">
        <w:rPr>
          <w:rFonts w:ascii="Times New Roman" w:hAnsi="Times New Roman" w:cs="Times New Roman"/>
          <w:sz w:val="16"/>
          <w:szCs w:val="16"/>
        </w:rPr>
        <w:t xml:space="preserve">В связи с ликвидацией 08.12.2016 МБУ «Общежитие», и осуществлением аналогичных функций МБУ «Локомотив» с 01.01.2016  в части предоставления жилых помещений общежития города, а также в связи с наименованием руководящей должности МБУ «Локомотив» </w:t>
      </w:r>
      <w:r w:rsidRPr="001133A6">
        <w:rPr>
          <w:rFonts w:ascii="Times New Roman" w:hAnsi="Times New Roman" w:cs="Times New Roman"/>
          <w:b/>
          <w:i/>
          <w:sz w:val="16"/>
          <w:szCs w:val="16"/>
        </w:rPr>
        <w:t xml:space="preserve">руководитель, </w:t>
      </w:r>
      <w:r w:rsidRPr="001133A6">
        <w:rPr>
          <w:rFonts w:ascii="Times New Roman" w:hAnsi="Times New Roman" w:cs="Times New Roman"/>
          <w:sz w:val="16"/>
          <w:szCs w:val="16"/>
        </w:rPr>
        <w:t>необходимо внести соответствующие изменения по тексту Положения о порядке предоставления жилых помещений в общежитиях на территории МР  «Вуктыл», утвержденного решением Совета МР «Вуктыл» от 10.12.2012 №130 (в части замены наименования по всему тексту «МБУ «Общежитие» на «МБУ «Локомотив» и наименования должности «директор» на «руководитель») либо подготовить проект нового решения Совета ГО «Вуктыл» об утверждении Положения о порядке предоставления жилых помещений в общежитии на территории МО ГО  «Вуктыл» в отношении уже МБУ «Локомотив».</w:t>
      </w:r>
    </w:p>
    <w:p w:rsidR="001133A6" w:rsidRPr="001133A6" w:rsidRDefault="001133A6" w:rsidP="001133A6">
      <w:pPr>
        <w:pStyle w:val="ConsPlusNormal"/>
        <w:ind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1.7. </w:t>
      </w:r>
      <w:r w:rsidRPr="001133A6">
        <w:rPr>
          <w:rFonts w:ascii="Times New Roman" w:hAnsi="Times New Roman" w:cs="Times New Roman"/>
          <w:sz w:val="16"/>
          <w:szCs w:val="16"/>
        </w:rPr>
        <w:t xml:space="preserve">В соответствии с ч.2 ст.2 Федерального закона от 27.07.2010 №210-ФЗ «Об организации предоставления государственных и муниципальных услуг» муниципальная услуга, предоставляемая органом местного самоуправления – это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w:t>
      </w:r>
      <w:hyperlink r:id="rId99" w:history="1">
        <w:r w:rsidRPr="001133A6">
          <w:rPr>
            <w:rFonts w:ascii="Times New Roman" w:hAnsi="Times New Roman" w:cs="Times New Roman"/>
            <w:sz w:val="16"/>
            <w:szCs w:val="16"/>
          </w:rPr>
          <w:t>законом</w:t>
        </w:r>
      </w:hyperlink>
      <w:r w:rsidRPr="001133A6">
        <w:rPr>
          <w:rFonts w:ascii="Times New Roman" w:hAnsi="Times New Roman" w:cs="Times New Roman"/>
          <w:sz w:val="16"/>
          <w:szCs w:val="16"/>
        </w:rPr>
        <w:t xml:space="preserve"> от 06.10.2003 №131-ФЗ «Об общих принципах организации местного самоуправления в Российской Федерации» и уставами муниципальных образований.</w:t>
      </w:r>
    </w:p>
    <w:p w:rsidR="001133A6" w:rsidRPr="001133A6" w:rsidRDefault="001133A6" w:rsidP="001133A6">
      <w:pPr>
        <w:pStyle w:val="ConsPlusNormal"/>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Согласно п.1 ч.1 ст.6 Федерального закона от 27.07.2010 №210-ФЗ органы местного самоуправления, предоставляющие муниципальные услуги, обязаны предоставлять муниципальные услуги в соответствии с административными регламентами.</w:t>
      </w:r>
    </w:p>
    <w:p w:rsidR="001133A6" w:rsidRPr="001133A6" w:rsidRDefault="001133A6" w:rsidP="001133A6">
      <w:pPr>
        <w:widowControl w:val="0"/>
        <w:autoSpaceDE w:val="0"/>
        <w:autoSpaceDN w:val="0"/>
        <w:adjustRightInd w:val="0"/>
        <w:spacing w:after="0" w:line="240" w:lineRule="auto"/>
        <w:ind w:firstLine="567"/>
        <w:contextualSpacing/>
        <w:jc w:val="both"/>
        <w:rPr>
          <w:rFonts w:ascii="Times New Roman" w:hAnsi="Times New Roman" w:cs="Times New Roman"/>
          <w:b/>
          <w:i/>
          <w:sz w:val="16"/>
          <w:szCs w:val="16"/>
        </w:rPr>
      </w:pPr>
      <w:r w:rsidRPr="001133A6">
        <w:rPr>
          <w:rFonts w:ascii="Times New Roman" w:hAnsi="Times New Roman" w:cs="Times New Roman"/>
          <w:b/>
          <w:i/>
          <w:sz w:val="16"/>
          <w:szCs w:val="16"/>
        </w:rPr>
        <w:t xml:space="preserve">Тем не менее, на основании предоставленного ответа администрации ГО «Вуктыл» от 15.08.2016 №6054, административный регламент по оказанию муниципальной услуги «Предоставление </w:t>
      </w:r>
      <w:r w:rsidRPr="001133A6">
        <w:rPr>
          <w:rFonts w:ascii="Times New Roman" w:eastAsia="Times New Roman" w:hAnsi="Times New Roman" w:cs="Times New Roman"/>
          <w:b/>
          <w:i/>
          <w:sz w:val="16"/>
          <w:szCs w:val="16"/>
        </w:rPr>
        <w:t>гражданам по договорам найма жилых помещений специализированного муниципального жилищного фонда</w:t>
      </w:r>
      <w:r w:rsidRPr="001133A6">
        <w:rPr>
          <w:rFonts w:ascii="Times New Roman" w:hAnsi="Times New Roman" w:cs="Times New Roman"/>
          <w:b/>
          <w:i/>
          <w:sz w:val="16"/>
          <w:szCs w:val="16"/>
        </w:rPr>
        <w:t>» до августа 2016г. не утверждался.</w:t>
      </w:r>
    </w:p>
    <w:p w:rsidR="001133A6" w:rsidRPr="001133A6" w:rsidRDefault="001133A6" w:rsidP="001133A6">
      <w:pPr>
        <w:spacing w:after="0" w:line="240" w:lineRule="auto"/>
        <w:ind w:firstLine="567"/>
        <w:contextualSpacing/>
        <w:jc w:val="both"/>
        <w:rPr>
          <w:rFonts w:ascii="Times New Roman" w:hAnsi="Times New Roman" w:cs="Times New Roman"/>
          <w:b/>
          <w:i/>
          <w:sz w:val="16"/>
          <w:szCs w:val="16"/>
        </w:rPr>
      </w:pPr>
      <w:r w:rsidRPr="001133A6">
        <w:rPr>
          <w:rFonts w:ascii="Times New Roman" w:eastAsia="Times New Roman" w:hAnsi="Times New Roman" w:cs="Times New Roman"/>
          <w:b/>
          <w:i/>
          <w:sz w:val="16"/>
          <w:szCs w:val="16"/>
          <w:lang w:eastAsia="ar-SA"/>
        </w:rPr>
        <w:t xml:space="preserve">По результатам направленного предписания Контрольно-счетной палаты ГО «Вуктыл» №272 от 24.08.2016, администрацией ГО «Вуктыл» </w:t>
      </w:r>
      <w:r w:rsidRPr="001133A6">
        <w:rPr>
          <w:rFonts w:ascii="Times New Roman" w:eastAsia="Times New Roman" w:hAnsi="Times New Roman" w:cs="Times New Roman"/>
          <w:b/>
          <w:i/>
          <w:sz w:val="16"/>
          <w:szCs w:val="16"/>
        </w:rPr>
        <w:t xml:space="preserve">от 26.10.2016 за № 10/622 </w:t>
      </w:r>
      <w:r w:rsidRPr="001133A6">
        <w:rPr>
          <w:rFonts w:ascii="Times New Roman" w:eastAsia="Times New Roman" w:hAnsi="Times New Roman" w:cs="Times New Roman"/>
          <w:b/>
          <w:i/>
          <w:sz w:val="16"/>
          <w:szCs w:val="16"/>
          <w:lang w:eastAsia="ar-SA"/>
        </w:rPr>
        <w:t>был утвержден соответствующий административный регламент.</w:t>
      </w:r>
    </w:p>
    <w:p w:rsidR="001133A6" w:rsidRPr="001133A6" w:rsidRDefault="001133A6" w:rsidP="001133A6">
      <w:pPr>
        <w:pStyle w:val="ConsPlusNormal"/>
        <w:ind w:firstLine="540"/>
        <w:contextualSpacing/>
        <w:jc w:val="both"/>
        <w:rPr>
          <w:rFonts w:ascii="Times New Roman" w:hAnsi="Times New Roman" w:cs="Times New Roman"/>
          <w:sz w:val="16"/>
          <w:szCs w:val="16"/>
        </w:rPr>
      </w:pPr>
    </w:p>
    <w:p w:rsidR="001133A6" w:rsidRPr="001133A6" w:rsidRDefault="001133A6" w:rsidP="001133A6">
      <w:pPr>
        <w:suppressAutoHyphens/>
        <w:spacing w:after="0" w:line="240" w:lineRule="auto"/>
        <w:ind w:firstLine="567"/>
        <w:contextualSpacing/>
        <w:jc w:val="center"/>
        <w:rPr>
          <w:rFonts w:ascii="Times New Roman" w:eastAsia="Times New Roman" w:hAnsi="Times New Roman" w:cs="Times New Roman"/>
          <w:b/>
          <w:i/>
          <w:sz w:val="16"/>
          <w:szCs w:val="16"/>
          <w:lang w:eastAsia="ar-SA"/>
        </w:rPr>
      </w:pPr>
      <w:r w:rsidRPr="001133A6">
        <w:rPr>
          <w:rFonts w:ascii="Times New Roman" w:eastAsia="Times New Roman" w:hAnsi="Times New Roman" w:cs="Times New Roman"/>
          <w:b/>
          <w:i/>
          <w:sz w:val="16"/>
          <w:szCs w:val="16"/>
          <w:lang w:eastAsia="ar-SA"/>
        </w:rPr>
        <w:t>2. Иные нарушения</w:t>
      </w:r>
    </w:p>
    <w:p w:rsidR="001133A6" w:rsidRPr="001133A6" w:rsidRDefault="001133A6" w:rsidP="001133A6">
      <w:pPr>
        <w:suppressAutoHyphens/>
        <w:spacing w:after="0" w:line="240" w:lineRule="auto"/>
        <w:ind w:firstLine="567"/>
        <w:contextualSpacing/>
        <w:jc w:val="both"/>
        <w:rPr>
          <w:rFonts w:ascii="Times New Roman" w:eastAsia="Times New Roman" w:hAnsi="Times New Roman" w:cs="Times New Roman"/>
          <w:b/>
          <w:i/>
          <w:sz w:val="16"/>
          <w:szCs w:val="16"/>
          <w:lang w:eastAsia="ar-SA"/>
        </w:rPr>
      </w:pPr>
    </w:p>
    <w:p w:rsidR="001133A6" w:rsidRPr="001133A6" w:rsidRDefault="001133A6" w:rsidP="001133A6">
      <w:pPr>
        <w:widowControl w:val="0"/>
        <w:autoSpaceDE w:val="0"/>
        <w:autoSpaceDN w:val="0"/>
        <w:adjustRightInd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2.1. В ходе контрольного мероприятия установлено, что в период с 01.01.2016 по июль 2016г.  у руководителей МБУ «Локомотив» отсутствовали должностные инструкции в нарушение норм ТК РФ.</w:t>
      </w:r>
      <w:r w:rsidRPr="001133A6">
        <w:rPr>
          <w:rFonts w:ascii="Times New Roman" w:hAnsi="Times New Roman" w:cs="Times New Roman"/>
          <w:sz w:val="16"/>
          <w:szCs w:val="16"/>
        </w:rPr>
        <w:t xml:space="preserve"> </w:t>
      </w:r>
    </w:p>
    <w:p w:rsidR="001133A6" w:rsidRPr="001133A6" w:rsidRDefault="001133A6" w:rsidP="001133A6">
      <w:pPr>
        <w:widowControl w:val="0"/>
        <w:autoSpaceDE w:val="0"/>
        <w:autoSpaceDN w:val="0"/>
        <w:adjustRightInd w:val="0"/>
        <w:spacing w:after="0"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В соответствии с </w:t>
      </w:r>
      <w:hyperlink r:id="rId100" w:history="1">
        <w:r w:rsidRPr="001133A6">
          <w:rPr>
            <w:rFonts w:ascii="Times New Roman" w:hAnsi="Times New Roman" w:cs="Times New Roman"/>
            <w:sz w:val="16"/>
            <w:szCs w:val="16"/>
          </w:rPr>
          <w:t>ч.3 ст.68</w:t>
        </w:r>
      </w:hyperlink>
      <w:r w:rsidRPr="001133A6">
        <w:rPr>
          <w:rFonts w:ascii="Times New Roman" w:hAnsi="Times New Roman" w:cs="Times New Roman"/>
          <w:sz w:val="16"/>
          <w:szCs w:val="16"/>
        </w:rPr>
        <w:t xml:space="preserve"> ТК РФ при приеме на работу (до подписания трудового договора) работодатель обязан ознакомить работника под роспись с локальными нормативными актами, непосредственно связанными с трудовой деятельностью работника. Должностная инструкция определяет круг обязанностей работника. Если работник с ней не ознакомлен, то определить его обязанности, а также ненадлежащее их исполнение не представляется возможным.</w:t>
      </w:r>
    </w:p>
    <w:p w:rsidR="001133A6" w:rsidRPr="001133A6" w:rsidRDefault="001133A6" w:rsidP="001133A6">
      <w:pPr>
        <w:pStyle w:val="ConsPlusNormal"/>
        <w:ind w:firstLine="567"/>
        <w:contextualSpacing/>
        <w:jc w:val="both"/>
        <w:rPr>
          <w:rFonts w:ascii="Times New Roman" w:hAnsi="Times New Roman" w:cs="Times New Roman"/>
          <w:sz w:val="16"/>
          <w:szCs w:val="16"/>
        </w:rPr>
      </w:pPr>
      <w:r w:rsidRPr="001133A6">
        <w:rPr>
          <w:rFonts w:ascii="Times New Roman" w:eastAsia="Times New Roman" w:hAnsi="Times New Roman" w:cs="Times New Roman"/>
          <w:b/>
          <w:i/>
          <w:sz w:val="16"/>
          <w:szCs w:val="16"/>
          <w:lang w:eastAsia="ar-SA"/>
        </w:rPr>
        <w:t>После направленного предписания Контрольно-счетной палаты ГО «Вуктыл» №260 от 08.08.2016 администрацией ГО «Вуктыл» было подготовлено распоряжение от 23.08.2016 № 08/314 «Об утверждении должностной инструкции руководителя МБУ «Локомотив».</w:t>
      </w:r>
      <w:r w:rsidRPr="001133A6">
        <w:rPr>
          <w:rFonts w:ascii="Times New Roman" w:eastAsia="Times New Roman" w:hAnsi="Times New Roman" w:cs="Times New Roman"/>
          <w:b/>
          <w:i/>
          <w:sz w:val="16"/>
          <w:szCs w:val="16"/>
          <w:lang w:eastAsia="ar-SA"/>
        </w:rPr>
        <w:cr/>
      </w:r>
      <w:r w:rsidRPr="001133A6">
        <w:rPr>
          <w:rFonts w:ascii="Times New Roman" w:eastAsia="Times New Roman" w:hAnsi="Times New Roman" w:cs="Times New Roman"/>
          <w:sz w:val="16"/>
          <w:szCs w:val="16"/>
          <w:lang w:eastAsia="ar-SA"/>
        </w:rPr>
        <w:tab/>
      </w:r>
      <w:r w:rsidRPr="001133A6">
        <w:rPr>
          <w:rFonts w:ascii="Times New Roman" w:eastAsia="Times New Roman" w:hAnsi="Times New Roman" w:cs="Times New Roman"/>
          <w:b/>
          <w:i/>
          <w:sz w:val="16"/>
          <w:szCs w:val="16"/>
          <w:lang w:eastAsia="ar-SA"/>
        </w:rPr>
        <w:t>2</w:t>
      </w:r>
      <w:r w:rsidRPr="001133A6">
        <w:rPr>
          <w:rFonts w:ascii="Times New Roman" w:hAnsi="Times New Roman" w:cs="Times New Roman"/>
          <w:b/>
          <w:i/>
          <w:sz w:val="16"/>
          <w:szCs w:val="16"/>
        </w:rPr>
        <w:t>.2.</w:t>
      </w:r>
      <w:r w:rsidRPr="001133A6">
        <w:rPr>
          <w:rFonts w:ascii="Times New Roman" w:hAnsi="Times New Roman" w:cs="Times New Roman"/>
          <w:sz w:val="16"/>
          <w:szCs w:val="16"/>
        </w:rPr>
        <w:t xml:space="preserve"> В соответствии со ст.135 ТК РФ заработная плата работнику устанавливается трудовым договором в соответствии с действующими у данного работодателя системами оплаты труда.</w:t>
      </w:r>
    </w:p>
    <w:p w:rsidR="001133A6" w:rsidRPr="001133A6" w:rsidRDefault="001133A6" w:rsidP="001133A6">
      <w:pPr>
        <w:autoSpaceDE w:val="0"/>
        <w:autoSpaceDN w:val="0"/>
        <w:adjustRightInd w:val="0"/>
        <w:spacing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1133A6" w:rsidRPr="001133A6" w:rsidRDefault="001133A6" w:rsidP="001133A6">
      <w:pPr>
        <w:widowControl w:val="0"/>
        <w:autoSpaceDE w:val="0"/>
        <w:autoSpaceDN w:val="0"/>
        <w:adjustRightInd w:val="0"/>
        <w:spacing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В ходе проверки установлено, что постановлением администрации от 11.12.2015 №12/895 «Об оплате труда работников МБУ «Локомотив» утверждены:</w:t>
      </w:r>
    </w:p>
    <w:p w:rsidR="001133A6" w:rsidRPr="001133A6" w:rsidRDefault="001133A6" w:rsidP="001133A6">
      <w:pPr>
        <w:widowControl w:val="0"/>
        <w:autoSpaceDE w:val="0"/>
        <w:autoSpaceDN w:val="0"/>
        <w:adjustRightInd w:val="0"/>
        <w:spacing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Порядок об оплате труда работников, относящихся к административно-управленческому персоналу МБУ «Локомотив»;</w:t>
      </w:r>
    </w:p>
    <w:p w:rsidR="001133A6" w:rsidRPr="001133A6" w:rsidRDefault="001133A6" w:rsidP="001133A6">
      <w:pPr>
        <w:widowControl w:val="0"/>
        <w:autoSpaceDE w:val="0"/>
        <w:autoSpaceDN w:val="0"/>
        <w:adjustRightInd w:val="0"/>
        <w:spacing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lastRenderedPageBreak/>
        <w:t>- Порядок об оплате труда рабочих, осуществляющих техническое обеспечение деятельности МБУ «Локомотив»;</w:t>
      </w:r>
    </w:p>
    <w:p w:rsidR="001133A6" w:rsidRPr="001133A6" w:rsidRDefault="001133A6" w:rsidP="001133A6">
      <w:pPr>
        <w:widowControl w:val="0"/>
        <w:autoSpaceDE w:val="0"/>
        <w:autoSpaceDN w:val="0"/>
        <w:adjustRightInd w:val="0"/>
        <w:spacing w:line="240" w:lineRule="auto"/>
        <w:ind w:firstLine="567"/>
        <w:contextualSpacing/>
        <w:jc w:val="both"/>
        <w:rPr>
          <w:rFonts w:ascii="Times New Roman" w:hAnsi="Times New Roman" w:cs="Times New Roman"/>
          <w:sz w:val="16"/>
          <w:szCs w:val="16"/>
        </w:rPr>
      </w:pPr>
      <w:r w:rsidRPr="001133A6">
        <w:rPr>
          <w:rFonts w:ascii="Times New Roman" w:hAnsi="Times New Roman" w:cs="Times New Roman"/>
          <w:sz w:val="16"/>
          <w:szCs w:val="16"/>
        </w:rPr>
        <w:t>- Порядок об оплате труда работников Транспортного хозяйства МБУ «Локомотив».</w:t>
      </w:r>
    </w:p>
    <w:p w:rsidR="001133A6" w:rsidRPr="001133A6" w:rsidRDefault="001133A6" w:rsidP="001133A6">
      <w:pPr>
        <w:widowControl w:val="0"/>
        <w:autoSpaceDE w:val="0"/>
        <w:autoSpaceDN w:val="0"/>
        <w:adjustRightInd w:val="0"/>
        <w:spacing w:after="0" w:line="240" w:lineRule="auto"/>
        <w:ind w:firstLine="567"/>
        <w:contextualSpacing/>
        <w:jc w:val="both"/>
        <w:rPr>
          <w:rFonts w:ascii="Times New Roman" w:hAnsi="Times New Roman" w:cs="Times New Roman"/>
          <w:b/>
          <w:i/>
          <w:sz w:val="16"/>
          <w:szCs w:val="16"/>
        </w:rPr>
      </w:pPr>
      <w:r w:rsidRPr="001133A6">
        <w:rPr>
          <w:rFonts w:ascii="Times New Roman" w:hAnsi="Times New Roman" w:cs="Times New Roman"/>
          <w:sz w:val="16"/>
          <w:szCs w:val="16"/>
        </w:rPr>
        <w:t xml:space="preserve">Пунктом 4 данного постановления предусмотрена обязанность руководителя МБУ «Локомотив» разработать Положение об оплате труда работников МБУ «Локомотив» с учетом настоящего постановления, и ввести его в действие в установленном порядке. Тем не менее, </w:t>
      </w:r>
      <w:r w:rsidRPr="001133A6">
        <w:rPr>
          <w:rFonts w:ascii="Times New Roman" w:hAnsi="Times New Roman" w:cs="Times New Roman"/>
          <w:b/>
          <w:i/>
          <w:sz w:val="16"/>
          <w:szCs w:val="16"/>
        </w:rPr>
        <w:t>в ходе проверки установлено, что Положение об оплате труда работников МБУ «Локомотив» до начала настоящей проверки  принято не было.</w:t>
      </w:r>
    </w:p>
    <w:p w:rsidR="001133A6" w:rsidRPr="001133A6" w:rsidRDefault="001133A6" w:rsidP="001133A6">
      <w:pPr>
        <w:pStyle w:val="ConsPlusNormal"/>
        <w:ind w:firstLine="540"/>
        <w:contextualSpacing/>
        <w:jc w:val="both"/>
        <w:rPr>
          <w:rFonts w:ascii="Times New Roman" w:hAnsi="Times New Roman" w:cs="Times New Roman"/>
          <w:b/>
          <w:i/>
          <w:sz w:val="16"/>
          <w:szCs w:val="16"/>
        </w:rPr>
      </w:pPr>
      <w:r w:rsidRPr="001133A6">
        <w:rPr>
          <w:rFonts w:ascii="Times New Roman" w:eastAsia="Times New Roman" w:hAnsi="Times New Roman" w:cs="Times New Roman"/>
          <w:b/>
          <w:i/>
          <w:sz w:val="16"/>
          <w:szCs w:val="16"/>
          <w:lang w:eastAsia="ar-SA"/>
        </w:rPr>
        <w:t xml:space="preserve">После направленного предписания Контрольно-счетной палаты ГО «Вуктыл» №270 от 23.08.2016 в МБУ «Локомотив»  </w:t>
      </w:r>
      <w:r w:rsidRPr="001133A6">
        <w:rPr>
          <w:rFonts w:ascii="Times New Roman" w:hAnsi="Times New Roman" w:cs="Times New Roman"/>
          <w:b/>
          <w:i/>
          <w:sz w:val="16"/>
          <w:szCs w:val="16"/>
        </w:rPr>
        <w:t>издан приказ от 25.08.2016 №195 «Об утверждении Положения об оплате труда работников МБУ «Локомотив».</w:t>
      </w:r>
    </w:p>
    <w:p w:rsidR="001133A6" w:rsidRPr="001133A6" w:rsidRDefault="001133A6" w:rsidP="001133A6">
      <w:pPr>
        <w:autoSpaceDE w:val="0"/>
        <w:autoSpaceDN w:val="0"/>
        <w:adjustRightInd w:val="0"/>
        <w:spacing w:after="0" w:line="240" w:lineRule="auto"/>
        <w:ind w:right="-1" w:firstLine="567"/>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2.3. </w:t>
      </w:r>
      <w:r w:rsidRPr="001133A6">
        <w:rPr>
          <w:rFonts w:ascii="Times New Roman" w:hAnsi="Times New Roman" w:cs="Times New Roman"/>
          <w:sz w:val="16"/>
          <w:szCs w:val="16"/>
        </w:rPr>
        <w:t xml:space="preserve">В ходе настоящей проверки установлено, что </w:t>
      </w:r>
      <w:r w:rsidRPr="001133A6">
        <w:rPr>
          <w:rFonts w:ascii="Times New Roman" w:hAnsi="Times New Roman" w:cs="Times New Roman"/>
          <w:b/>
          <w:i/>
          <w:sz w:val="16"/>
          <w:szCs w:val="16"/>
        </w:rPr>
        <w:t xml:space="preserve">28.12.2015 </w:t>
      </w:r>
      <w:r w:rsidRPr="001133A6">
        <w:rPr>
          <w:rFonts w:ascii="Times New Roman" w:hAnsi="Times New Roman" w:cs="Times New Roman"/>
          <w:sz w:val="16"/>
          <w:szCs w:val="16"/>
        </w:rPr>
        <w:t xml:space="preserve">руководителем МБУ «Локомотив» Гришиной Л.А. издан  приказ №2 о наделении правом второй подписи с 01.01.2016 Гришанковой Л.М. – заместителя руководителя – главного бухгалтера  без указания названия </w:t>
      </w:r>
      <w:r w:rsidRPr="001133A6">
        <w:rPr>
          <w:rFonts w:ascii="Times New Roman" w:hAnsi="Times New Roman" w:cs="Times New Roman"/>
          <w:b/>
          <w:i/>
          <w:sz w:val="16"/>
          <w:szCs w:val="16"/>
        </w:rPr>
        <w:t>«МКУ «Межотраслевая централизованная бухгалтерия» ГО «Вуктыл»</w:t>
      </w:r>
      <w:r w:rsidRPr="001133A6">
        <w:rPr>
          <w:rFonts w:ascii="Times New Roman" w:hAnsi="Times New Roman" w:cs="Times New Roman"/>
          <w:sz w:val="16"/>
          <w:szCs w:val="16"/>
        </w:rPr>
        <w:t xml:space="preserve">, и Малой Н.В. – заместителя главного бухгалтера – начальника отдела без указания названия </w:t>
      </w:r>
      <w:r w:rsidRPr="001133A6">
        <w:rPr>
          <w:rFonts w:ascii="Times New Roman" w:hAnsi="Times New Roman" w:cs="Times New Roman"/>
          <w:b/>
          <w:i/>
          <w:sz w:val="16"/>
          <w:szCs w:val="16"/>
        </w:rPr>
        <w:t>«Отдела</w:t>
      </w:r>
      <w:r w:rsidRPr="001133A6">
        <w:rPr>
          <w:rFonts w:ascii="Times New Roman" w:hAnsi="Times New Roman" w:cs="Times New Roman"/>
          <w:sz w:val="16"/>
          <w:szCs w:val="16"/>
        </w:rPr>
        <w:t xml:space="preserve"> у</w:t>
      </w:r>
      <w:r w:rsidRPr="001133A6">
        <w:rPr>
          <w:rFonts w:ascii="Times New Roman" w:hAnsi="Times New Roman" w:cs="Times New Roman"/>
          <w:b/>
          <w:i/>
          <w:sz w:val="16"/>
          <w:szCs w:val="16"/>
        </w:rPr>
        <w:t xml:space="preserve">чета и отчетности МКУ «Межотраслевая централизованная бухгалтерия» ГО «Вуктыл», </w:t>
      </w:r>
      <w:r w:rsidRPr="001133A6">
        <w:rPr>
          <w:rFonts w:ascii="Times New Roman" w:hAnsi="Times New Roman" w:cs="Times New Roman"/>
          <w:sz w:val="16"/>
          <w:szCs w:val="16"/>
        </w:rPr>
        <w:t xml:space="preserve">т.к. в рамках соглашения на бухгалтерское обслуживание от </w:t>
      </w:r>
      <w:r w:rsidRPr="001133A6">
        <w:rPr>
          <w:rFonts w:ascii="Times New Roman" w:hAnsi="Times New Roman" w:cs="Times New Roman"/>
          <w:b/>
          <w:i/>
          <w:sz w:val="16"/>
          <w:szCs w:val="16"/>
        </w:rPr>
        <w:t>11.01.2016</w:t>
      </w:r>
      <w:r w:rsidRPr="001133A6">
        <w:rPr>
          <w:rFonts w:ascii="Times New Roman" w:hAnsi="Times New Roman" w:cs="Times New Roman"/>
          <w:sz w:val="16"/>
          <w:szCs w:val="16"/>
        </w:rPr>
        <w:t>, заключенного между МБУ «Локомотив» и МКУ «МЦБ» МР «Вуктыл», последнее приняло на себя обязательства по осуществлению бухгалтерского обслуживания финансово-хозяйственной деятельности МБУ «Локомотив» на период с 01.01.2016 по 31.12.2016.</w:t>
      </w:r>
    </w:p>
    <w:p w:rsidR="001133A6" w:rsidRPr="001133A6" w:rsidRDefault="001133A6" w:rsidP="001133A6">
      <w:pPr>
        <w:tabs>
          <w:tab w:val="left" w:pos="3060"/>
          <w:tab w:val="left" w:pos="5400"/>
          <w:tab w:val="left" w:pos="6300"/>
          <w:tab w:val="left" w:pos="9356"/>
        </w:tabs>
        <w:spacing w:after="0" w:line="240" w:lineRule="auto"/>
        <w:ind w:right="-1" w:firstLine="567"/>
        <w:contextualSpacing/>
        <w:jc w:val="both"/>
        <w:rPr>
          <w:rFonts w:ascii="Times New Roman" w:eastAsia="Times New Roman" w:hAnsi="Times New Roman" w:cs="Times New Roman"/>
          <w:sz w:val="16"/>
          <w:szCs w:val="16"/>
        </w:rPr>
      </w:pPr>
      <w:r w:rsidRPr="001133A6">
        <w:rPr>
          <w:rFonts w:ascii="Times New Roman" w:eastAsia="Times New Roman" w:hAnsi="Times New Roman" w:cs="Times New Roman"/>
          <w:sz w:val="16"/>
          <w:szCs w:val="16"/>
        </w:rPr>
        <w:t xml:space="preserve">Тем не менее, в ходе проверки установлено, что Гришина Л.А. была назначена на должность руководителя МБУ «Локомотив» только </w:t>
      </w:r>
      <w:r w:rsidRPr="001133A6">
        <w:rPr>
          <w:rFonts w:ascii="Times New Roman" w:eastAsia="Times New Roman" w:hAnsi="Times New Roman" w:cs="Times New Roman"/>
          <w:b/>
          <w:i/>
          <w:sz w:val="16"/>
          <w:szCs w:val="16"/>
        </w:rPr>
        <w:t>с 01.01.2016</w:t>
      </w:r>
      <w:r w:rsidRPr="001133A6">
        <w:rPr>
          <w:rFonts w:ascii="Times New Roman" w:eastAsia="Times New Roman" w:hAnsi="Times New Roman" w:cs="Times New Roman"/>
          <w:sz w:val="16"/>
          <w:szCs w:val="16"/>
        </w:rPr>
        <w:t xml:space="preserve"> на основании распоряжения руководителя администрации МР «Вуктыл» от 25.12.2015 за №12/761 и, соответственно, имела право подписи данного приказа в период своего назначения</w:t>
      </w:r>
      <w:r w:rsidRPr="001133A6">
        <w:rPr>
          <w:rFonts w:ascii="Times New Roman" w:eastAsia="Times New Roman" w:hAnsi="Times New Roman" w:cs="Times New Roman"/>
          <w:b/>
          <w:i/>
          <w:sz w:val="16"/>
          <w:szCs w:val="16"/>
        </w:rPr>
        <w:t xml:space="preserve">. </w:t>
      </w:r>
      <w:r w:rsidRPr="001133A6">
        <w:rPr>
          <w:rFonts w:ascii="Times New Roman" w:eastAsia="Times New Roman" w:hAnsi="Times New Roman" w:cs="Times New Roman"/>
          <w:sz w:val="16"/>
          <w:szCs w:val="16"/>
        </w:rPr>
        <w:t xml:space="preserve">До этого Гришина Л.А.  в период с 01.01.2015 по 31.12.2015 занимала должность </w:t>
      </w:r>
      <w:r w:rsidRPr="001133A6">
        <w:rPr>
          <w:rFonts w:ascii="Times New Roman" w:eastAsia="Times New Roman" w:hAnsi="Times New Roman" w:cs="Times New Roman"/>
          <w:b/>
          <w:i/>
          <w:sz w:val="16"/>
          <w:szCs w:val="16"/>
        </w:rPr>
        <w:t>руководителя МБУ «Управление по обслуживанию муниципальных учреждений»</w:t>
      </w:r>
      <w:r w:rsidRPr="001133A6">
        <w:rPr>
          <w:rFonts w:ascii="Times New Roman" w:eastAsia="Times New Roman" w:hAnsi="Times New Roman" w:cs="Times New Roman"/>
          <w:sz w:val="16"/>
          <w:szCs w:val="16"/>
        </w:rPr>
        <w:t xml:space="preserve"> на основании распоряжения руководителя администрации МР «Вуктыл» от 30.12.2014 за №12/1092.</w:t>
      </w:r>
    </w:p>
    <w:p w:rsidR="001133A6" w:rsidRPr="001133A6" w:rsidRDefault="001133A6" w:rsidP="001133A6">
      <w:pPr>
        <w:pStyle w:val="ConsPlusNormal"/>
        <w:ind w:firstLine="540"/>
        <w:contextualSpacing/>
        <w:jc w:val="both"/>
        <w:rPr>
          <w:rFonts w:ascii="Times New Roman" w:hAnsi="Times New Roman" w:cs="Times New Roman"/>
          <w:b/>
          <w:i/>
          <w:sz w:val="16"/>
          <w:szCs w:val="16"/>
        </w:rPr>
      </w:pPr>
      <w:r w:rsidRPr="001133A6">
        <w:rPr>
          <w:rFonts w:ascii="Times New Roman" w:eastAsia="Times New Roman" w:hAnsi="Times New Roman" w:cs="Times New Roman"/>
          <w:b/>
          <w:i/>
          <w:sz w:val="16"/>
          <w:szCs w:val="16"/>
          <w:lang w:eastAsia="ar-SA"/>
        </w:rPr>
        <w:t xml:space="preserve">В целях устранения вышеуказанного нарушения после направленного предписания Контрольно-счетной палаты ГО «Вуктыл» №329 от 29.09.2016 в МБУ «Локомотив» был  </w:t>
      </w:r>
      <w:r w:rsidRPr="001133A6">
        <w:rPr>
          <w:rFonts w:ascii="Times New Roman" w:hAnsi="Times New Roman" w:cs="Times New Roman"/>
          <w:b/>
          <w:i/>
          <w:sz w:val="16"/>
          <w:szCs w:val="16"/>
        </w:rPr>
        <w:t>издан соответствующий приказ.</w:t>
      </w:r>
    </w:p>
    <w:p w:rsidR="001133A6" w:rsidRPr="001133A6" w:rsidRDefault="001133A6" w:rsidP="001133A6">
      <w:pPr>
        <w:autoSpaceDE w:val="0"/>
        <w:autoSpaceDN w:val="0"/>
        <w:adjustRightInd w:val="0"/>
        <w:spacing w:after="0" w:line="240" w:lineRule="auto"/>
        <w:ind w:firstLine="539"/>
        <w:contextualSpacing/>
        <w:jc w:val="both"/>
        <w:rPr>
          <w:rFonts w:ascii="Times New Roman" w:hAnsi="Times New Roman" w:cs="Times New Roman"/>
          <w:b/>
          <w:i/>
          <w:sz w:val="16"/>
          <w:szCs w:val="16"/>
        </w:rPr>
      </w:pPr>
      <w:r w:rsidRPr="001133A6">
        <w:rPr>
          <w:rFonts w:ascii="Times New Roman" w:eastAsia="Times New Roman" w:hAnsi="Times New Roman" w:cs="Times New Roman"/>
          <w:b/>
          <w:i/>
          <w:sz w:val="16"/>
          <w:szCs w:val="16"/>
        </w:rPr>
        <w:t xml:space="preserve">2.4. </w:t>
      </w:r>
      <w:r w:rsidRPr="001133A6">
        <w:rPr>
          <w:rFonts w:ascii="Times New Roman" w:eastAsia="Times New Roman" w:hAnsi="Times New Roman" w:cs="Times New Roman"/>
          <w:sz w:val="16"/>
          <w:szCs w:val="16"/>
        </w:rPr>
        <w:t xml:space="preserve">Несмотря на то что,  </w:t>
      </w:r>
      <w:r w:rsidRPr="001133A6">
        <w:rPr>
          <w:rFonts w:ascii="Times New Roman" w:hAnsi="Times New Roman" w:cs="Times New Roman"/>
          <w:sz w:val="16"/>
          <w:szCs w:val="16"/>
        </w:rPr>
        <w:t xml:space="preserve">пп.2.3.3. Устава  предусмотрено </w:t>
      </w:r>
      <w:r w:rsidRPr="001133A6">
        <w:rPr>
          <w:rFonts w:ascii="Times New Roman" w:eastAsia="Times New Roman" w:hAnsi="Times New Roman" w:cs="Times New Roman"/>
          <w:sz w:val="16"/>
          <w:szCs w:val="16"/>
        </w:rPr>
        <w:t xml:space="preserve">осуществление  МБУ «Локомотив» </w:t>
      </w:r>
      <w:r w:rsidRPr="001133A6">
        <w:rPr>
          <w:rFonts w:ascii="Times New Roman" w:hAnsi="Times New Roman" w:cs="Times New Roman"/>
          <w:sz w:val="16"/>
          <w:szCs w:val="16"/>
        </w:rPr>
        <w:t xml:space="preserve">планирования, учета и сбора средств за наем жилых помещений в муниципальном  жилищном фонде, </w:t>
      </w:r>
      <w:r w:rsidRPr="001133A6">
        <w:rPr>
          <w:rFonts w:ascii="Times New Roman" w:hAnsi="Times New Roman" w:cs="Times New Roman"/>
          <w:b/>
          <w:i/>
          <w:sz w:val="16"/>
          <w:szCs w:val="16"/>
        </w:rPr>
        <w:t>в ходе проверки установлен факт заключения  МБУ «Локомотив» договора №2/2016 от 01.06.2016 с ООО «</w:t>
      </w:r>
      <w:proofErr w:type="spellStart"/>
      <w:r w:rsidRPr="001133A6">
        <w:rPr>
          <w:rFonts w:ascii="Times New Roman" w:hAnsi="Times New Roman" w:cs="Times New Roman"/>
          <w:b/>
          <w:i/>
          <w:sz w:val="16"/>
          <w:szCs w:val="16"/>
        </w:rPr>
        <w:t>ЦЖРиРУГ</w:t>
      </w:r>
      <w:proofErr w:type="spellEnd"/>
      <w:r w:rsidRPr="001133A6">
        <w:rPr>
          <w:rFonts w:ascii="Times New Roman" w:hAnsi="Times New Roman" w:cs="Times New Roman"/>
          <w:b/>
          <w:i/>
          <w:sz w:val="16"/>
          <w:szCs w:val="16"/>
        </w:rPr>
        <w:t>» на оказание услуг по начислению, сбору и перечислению платежей населения за пользованием жилым помещением со следующими условиями стоимости оказываемых услуг  по данному договору:</w:t>
      </w:r>
    </w:p>
    <w:p w:rsidR="001133A6" w:rsidRPr="001133A6" w:rsidRDefault="001133A6" w:rsidP="001133A6">
      <w:pPr>
        <w:autoSpaceDE w:val="0"/>
        <w:autoSpaceDN w:val="0"/>
        <w:adjustRightInd w:val="0"/>
        <w:spacing w:after="0" w:line="240" w:lineRule="auto"/>
        <w:ind w:firstLine="539"/>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стоимость работ </w:t>
      </w:r>
      <w:r w:rsidRPr="001133A6">
        <w:rPr>
          <w:rFonts w:ascii="Times New Roman" w:hAnsi="Times New Roman" w:cs="Times New Roman"/>
          <w:b/>
          <w:i/>
          <w:sz w:val="16"/>
          <w:szCs w:val="16"/>
        </w:rPr>
        <w:t>за начисление и предъявление к оплате платежей населения</w:t>
      </w:r>
      <w:r w:rsidRPr="001133A6">
        <w:rPr>
          <w:rFonts w:ascii="Times New Roman" w:hAnsi="Times New Roman" w:cs="Times New Roman"/>
          <w:sz w:val="16"/>
          <w:szCs w:val="16"/>
        </w:rPr>
        <w:t xml:space="preserve"> за пользование жилым помещением платы (за наем, содержание жилого помещения, электроснабжение, горячее и холодное водоснабжение, отвод горячей и холодной воды, за утилизацию твердых бытовых отходов) – 2% в месяц от начисленных сумм платежей текущего месяца;</w:t>
      </w:r>
    </w:p>
    <w:p w:rsidR="001133A6" w:rsidRPr="001133A6" w:rsidRDefault="001133A6" w:rsidP="001133A6">
      <w:pPr>
        <w:autoSpaceDE w:val="0"/>
        <w:autoSpaceDN w:val="0"/>
        <w:adjustRightInd w:val="0"/>
        <w:spacing w:after="0" w:line="240" w:lineRule="auto"/>
        <w:ind w:firstLine="539"/>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 стоимость работ </w:t>
      </w:r>
      <w:r w:rsidRPr="001133A6">
        <w:rPr>
          <w:rFonts w:ascii="Times New Roman" w:hAnsi="Times New Roman" w:cs="Times New Roman"/>
          <w:b/>
          <w:i/>
          <w:sz w:val="16"/>
          <w:szCs w:val="16"/>
        </w:rPr>
        <w:t>по приему платежей</w:t>
      </w:r>
      <w:r w:rsidRPr="001133A6">
        <w:rPr>
          <w:rFonts w:ascii="Times New Roman" w:hAnsi="Times New Roman" w:cs="Times New Roman"/>
          <w:sz w:val="16"/>
          <w:szCs w:val="16"/>
        </w:rPr>
        <w:t xml:space="preserve"> за вышеуказанные жилищно-коммунальные  услуги  – 2% в месяц от полученных сумм  платежей  от населения  текущего месяца.</w:t>
      </w:r>
    </w:p>
    <w:p w:rsidR="001133A6" w:rsidRPr="001133A6" w:rsidRDefault="001133A6" w:rsidP="001133A6">
      <w:pPr>
        <w:autoSpaceDE w:val="0"/>
        <w:autoSpaceDN w:val="0"/>
        <w:adjustRightInd w:val="0"/>
        <w:spacing w:after="0" w:line="240" w:lineRule="auto"/>
        <w:ind w:firstLine="539"/>
        <w:contextualSpacing/>
        <w:jc w:val="both"/>
        <w:rPr>
          <w:rFonts w:ascii="Times New Roman" w:hAnsi="Times New Roman" w:cs="Times New Roman"/>
          <w:sz w:val="16"/>
          <w:szCs w:val="16"/>
        </w:rPr>
      </w:pPr>
      <w:r w:rsidRPr="001133A6">
        <w:rPr>
          <w:rFonts w:ascii="Times New Roman" w:hAnsi="Times New Roman" w:cs="Times New Roman"/>
          <w:b/>
          <w:i/>
          <w:sz w:val="16"/>
          <w:szCs w:val="16"/>
        </w:rPr>
        <w:t xml:space="preserve">2.5. </w:t>
      </w:r>
      <w:r w:rsidRPr="001133A6">
        <w:rPr>
          <w:rFonts w:ascii="Times New Roman" w:hAnsi="Times New Roman" w:cs="Times New Roman"/>
          <w:sz w:val="16"/>
          <w:szCs w:val="16"/>
        </w:rPr>
        <w:t>При проведении проверки установлены факты некорректного оформления дополнительных соглашений №№1 и 2</w:t>
      </w:r>
      <w:r w:rsidRPr="001133A6">
        <w:rPr>
          <w:rFonts w:ascii="Times New Roman" w:hAnsi="Times New Roman" w:cs="Times New Roman"/>
          <w:b/>
          <w:i/>
          <w:sz w:val="16"/>
          <w:szCs w:val="16"/>
        </w:rPr>
        <w:t xml:space="preserve"> от 17.02.2017 и от 17.01.2017 соответственно </w:t>
      </w:r>
      <w:r w:rsidRPr="001133A6">
        <w:rPr>
          <w:rFonts w:ascii="Times New Roman" w:hAnsi="Times New Roman" w:cs="Times New Roman"/>
          <w:sz w:val="16"/>
          <w:szCs w:val="16"/>
        </w:rPr>
        <w:t xml:space="preserve">к вышеуказанному договору №2/2016 от 01.06.2016, в </w:t>
      </w:r>
      <w:proofErr w:type="spellStart"/>
      <w:r w:rsidRPr="001133A6">
        <w:rPr>
          <w:rFonts w:ascii="Times New Roman" w:hAnsi="Times New Roman" w:cs="Times New Roman"/>
          <w:sz w:val="16"/>
          <w:szCs w:val="16"/>
        </w:rPr>
        <w:t>т.ч</w:t>
      </w:r>
      <w:proofErr w:type="spellEnd"/>
      <w:r w:rsidRPr="001133A6">
        <w:rPr>
          <w:rFonts w:ascii="Times New Roman" w:hAnsi="Times New Roman" w:cs="Times New Roman"/>
          <w:sz w:val="16"/>
          <w:szCs w:val="16"/>
        </w:rPr>
        <w:t xml:space="preserve">. в части нумерации пунктов «1, 2, 3, </w:t>
      </w:r>
      <w:r w:rsidRPr="001133A6">
        <w:rPr>
          <w:rFonts w:ascii="Times New Roman" w:hAnsi="Times New Roman" w:cs="Times New Roman"/>
          <w:b/>
          <w:i/>
          <w:sz w:val="16"/>
          <w:szCs w:val="16"/>
        </w:rPr>
        <w:t>4, 7</w:t>
      </w:r>
      <w:r w:rsidRPr="001133A6">
        <w:rPr>
          <w:rFonts w:ascii="Times New Roman" w:hAnsi="Times New Roman" w:cs="Times New Roman"/>
          <w:sz w:val="16"/>
          <w:szCs w:val="16"/>
        </w:rPr>
        <w:t xml:space="preserve">» дополнительного соглашения №1 от 17.02.2017. </w:t>
      </w:r>
    </w:p>
    <w:p w:rsidR="001133A6" w:rsidRPr="001133A6" w:rsidRDefault="001133A6" w:rsidP="001133A6">
      <w:pPr>
        <w:autoSpaceDE w:val="0"/>
        <w:autoSpaceDN w:val="0"/>
        <w:adjustRightInd w:val="0"/>
        <w:spacing w:after="0" w:line="240" w:lineRule="auto"/>
        <w:ind w:firstLine="539"/>
        <w:contextualSpacing/>
        <w:jc w:val="both"/>
        <w:rPr>
          <w:rFonts w:ascii="Times New Roman" w:hAnsi="Times New Roman" w:cs="Times New Roman"/>
          <w:sz w:val="16"/>
          <w:szCs w:val="16"/>
        </w:rPr>
      </w:pPr>
      <w:r w:rsidRPr="001133A6">
        <w:rPr>
          <w:rFonts w:ascii="Times New Roman" w:hAnsi="Times New Roman" w:cs="Times New Roman"/>
          <w:sz w:val="16"/>
          <w:szCs w:val="16"/>
        </w:rPr>
        <w:t xml:space="preserve">Данное некорректное оформление соглашений в ходе проверки устранено. </w:t>
      </w:r>
    </w:p>
    <w:p w:rsidR="001133A6" w:rsidRPr="001133A6" w:rsidRDefault="001133A6" w:rsidP="001133A6">
      <w:pPr>
        <w:pStyle w:val="ConsPlusNormal"/>
        <w:ind w:right="-2" w:firstLine="567"/>
        <w:jc w:val="both"/>
        <w:rPr>
          <w:rFonts w:ascii="Times New Roman" w:hAnsi="Times New Roman" w:cs="Times New Roman"/>
          <w:sz w:val="16"/>
          <w:szCs w:val="16"/>
        </w:rPr>
      </w:pPr>
    </w:p>
    <w:p w:rsidR="001133A6" w:rsidRPr="001133A6" w:rsidRDefault="001133A6" w:rsidP="001133A6">
      <w:pPr>
        <w:pStyle w:val="ConsPlusNormal"/>
        <w:ind w:right="-2" w:firstLine="567"/>
        <w:jc w:val="both"/>
        <w:rPr>
          <w:rFonts w:ascii="Times New Roman" w:hAnsi="Times New Roman" w:cs="Times New Roman"/>
          <w:sz w:val="16"/>
          <w:szCs w:val="16"/>
        </w:rPr>
      </w:pPr>
    </w:p>
    <w:p w:rsidR="001133A6" w:rsidRPr="001133A6" w:rsidRDefault="001133A6" w:rsidP="001133A6">
      <w:pPr>
        <w:spacing w:after="0" w:line="240" w:lineRule="auto"/>
        <w:ind w:right="-2"/>
        <w:jc w:val="both"/>
        <w:rPr>
          <w:rFonts w:ascii="Times New Roman" w:hAnsi="Times New Roman" w:cs="Times New Roman"/>
          <w:sz w:val="16"/>
          <w:szCs w:val="16"/>
        </w:rPr>
      </w:pPr>
      <w:r w:rsidRPr="001133A6">
        <w:rPr>
          <w:rFonts w:ascii="Times New Roman" w:hAnsi="Times New Roman" w:cs="Times New Roman"/>
          <w:sz w:val="16"/>
          <w:szCs w:val="16"/>
        </w:rPr>
        <w:t>Председатель</w:t>
      </w:r>
    </w:p>
    <w:p w:rsidR="001133A6" w:rsidRPr="001133A6" w:rsidRDefault="001133A6" w:rsidP="001133A6">
      <w:pPr>
        <w:spacing w:after="0" w:line="240" w:lineRule="auto"/>
        <w:ind w:right="-2"/>
        <w:jc w:val="both"/>
        <w:rPr>
          <w:rFonts w:ascii="Times New Roman" w:hAnsi="Times New Roman" w:cs="Times New Roman"/>
          <w:sz w:val="16"/>
          <w:szCs w:val="16"/>
        </w:rPr>
      </w:pPr>
      <w:r w:rsidRPr="001133A6">
        <w:rPr>
          <w:rFonts w:ascii="Times New Roman" w:hAnsi="Times New Roman" w:cs="Times New Roman"/>
          <w:sz w:val="16"/>
          <w:szCs w:val="16"/>
        </w:rPr>
        <w:t>Контрольно-счетной палаты</w:t>
      </w:r>
    </w:p>
    <w:p w:rsidR="001133A6" w:rsidRDefault="001133A6" w:rsidP="001133A6">
      <w:pPr>
        <w:spacing w:after="0" w:line="240" w:lineRule="auto"/>
        <w:ind w:right="-2"/>
        <w:jc w:val="both"/>
        <w:rPr>
          <w:rFonts w:ascii="Times New Roman" w:hAnsi="Times New Roman" w:cs="Times New Roman"/>
          <w:sz w:val="16"/>
          <w:szCs w:val="16"/>
        </w:rPr>
      </w:pPr>
      <w:r w:rsidRPr="001133A6">
        <w:rPr>
          <w:rFonts w:ascii="Times New Roman" w:hAnsi="Times New Roman" w:cs="Times New Roman"/>
          <w:sz w:val="16"/>
          <w:szCs w:val="16"/>
        </w:rPr>
        <w:t xml:space="preserve">ГО «Вуктыл»                                </w:t>
      </w:r>
      <w:r w:rsidRPr="001133A6">
        <w:rPr>
          <w:rFonts w:ascii="Times New Roman" w:hAnsi="Times New Roman" w:cs="Times New Roman"/>
          <w:color w:val="0070C0"/>
          <w:sz w:val="16"/>
          <w:szCs w:val="16"/>
        </w:rPr>
        <w:t xml:space="preserve"> </w:t>
      </w:r>
      <w:r w:rsidRPr="001133A6">
        <w:rPr>
          <w:rFonts w:ascii="Times New Roman" w:hAnsi="Times New Roman" w:cs="Times New Roman"/>
          <w:color w:val="0070C0"/>
          <w:sz w:val="16"/>
          <w:szCs w:val="16"/>
        </w:rPr>
        <w:tab/>
      </w:r>
      <w:r w:rsidRPr="001133A6">
        <w:rPr>
          <w:rFonts w:ascii="Times New Roman" w:hAnsi="Times New Roman" w:cs="Times New Roman"/>
          <w:color w:val="0070C0"/>
          <w:sz w:val="16"/>
          <w:szCs w:val="16"/>
        </w:rPr>
        <w:tab/>
      </w:r>
      <w:r w:rsidRPr="001133A6">
        <w:rPr>
          <w:rFonts w:ascii="Times New Roman" w:hAnsi="Times New Roman" w:cs="Times New Roman"/>
          <w:color w:val="0070C0"/>
          <w:sz w:val="16"/>
          <w:szCs w:val="16"/>
        </w:rPr>
        <w:tab/>
      </w:r>
      <w:r w:rsidRPr="001133A6">
        <w:rPr>
          <w:rFonts w:ascii="Times New Roman" w:hAnsi="Times New Roman" w:cs="Times New Roman"/>
          <w:sz w:val="16"/>
          <w:szCs w:val="16"/>
        </w:rPr>
        <w:t xml:space="preserve">                                               </w:t>
      </w:r>
      <w:r>
        <w:rPr>
          <w:rFonts w:ascii="Times New Roman" w:hAnsi="Times New Roman" w:cs="Times New Roman"/>
          <w:sz w:val="16"/>
          <w:szCs w:val="16"/>
        </w:rPr>
        <w:t xml:space="preserve">              </w:t>
      </w:r>
      <w:r w:rsidR="00AA5323">
        <w:rPr>
          <w:rFonts w:ascii="Times New Roman" w:hAnsi="Times New Roman" w:cs="Times New Roman"/>
          <w:sz w:val="16"/>
          <w:szCs w:val="16"/>
        </w:rPr>
        <w:t xml:space="preserve">   </w:t>
      </w:r>
      <w:r>
        <w:rPr>
          <w:rFonts w:ascii="Times New Roman" w:hAnsi="Times New Roman" w:cs="Times New Roman"/>
          <w:sz w:val="16"/>
          <w:szCs w:val="16"/>
        </w:rPr>
        <w:t xml:space="preserve">                   </w:t>
      </w:r>
      <w:r w:rsidRPr="001133A6">
        <w:rPr>
          <w:rFonts w:ascii="Times New Roman" w:hAnsi="Times New Roman" w:cs="Times New Roman"/>
          <w:sz w:val="16"/>
          <w:szCs w:val="16"/>
        </w:rPr>
        <w:t xml:space="preserve">В.В. </w:t>
      </w:r>
      <w:proofErr w:type="spellStart"/>
      <w:r w:rsidRPr="001133A6">
        <w:rPr>
          <w:rFonts w:ascii="Times New Roman" w:hAnsi="Times New Roman" w:cs="Times New Roman"/>
          <w:sz w:val="16"/>
          <w:szCs w:val="16"/>
        </w:rPr>
        <w:t>Демянчук</w:t>
      </w:r>
      <w:proofErr w:type="spellEnd"/>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Default="00AA5323" w:rsidP="001133A6">
      <w:pPr>
        <w:spacing w:after="0" w:line="240" w:lineRule="auto"/>
        <w:ind w:right="-2"/>
        <w:jc w:val="both"/>
        <w:rPr>
          <w:rFonts w:ascii="Times New Roman" w:hAnsi="Times New Roman" w:cs="Times New Roman"/>
          <w:sz w:val="16"/>
          <w:szCs w:val="16"/>
        </w:rPr>
      </w:pPr>
    </w:p>
    <w:p w:rsidR="00AA5323" w:rsidRPr="001133A6" w:rsidRDefault="00AA5323" w:rsidP="001133A6">
      <w:pPr>
        <w:spacing w:after="0" w:line="240" w:lineRule="auto"/>
        <w:ind w:right="-2"/>
        <w:jc w:val="both"/>
        <w:rPr>
          <w:rFonts w:ascii="Times New Roman" w:hAnsi="Times New Roman" w:cs="Times New Roman"/>
          <w:sz w:val="16"/>
          <w:szCs w:val="16"/>
        </w:rPr>
      </w:pP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AA5323" w:rsidRPr="00AA5323" w:rsidTr="00440A79">
        <w:tc>
          <w:tcPr>
            <w:tcW w:w="9606" w:type="dxa"/>
          </w:tcPr>
          <w:p w:rsidR="00AA5323" w:rsidRPr="00AA5323" w:rsidRDefault="00AA5323" w:rsidP="00440A79">
            <w:pPr>
              <w:tabs>
                <w:tab w:val="left" w:pos="7377"/>
              </w:tabs>
              <w:snapToGrid w:val="0"/>
              <w:ind w:left="-142" w:firstLine="34"/>
              <w:contextualSpacing/>
              <w:jc w:val="center"/>
              <w:rPr>
                <w:rFonts w:ascii="Times New Roman" w:eastAsia="Times New Roman" w:hAnsi="Times New Roman" w:cs="Times New Roman"/>
                <w:b/>
                <w:bCs/>
                <w:sz w:val="16"/>
                <w:szCs w:val="16"/>
              </w:rPr>
            </w:pPr>
            <w:r w:rsidRPr="00AA5323">
              <w:rPr>
                <w:rFonts w:ascii="Times New Roman" w:eastAsia="Times New Roman" w:hAnsi="Times New Roman" w:cs="Times New Roman"/>
                <w:b/>
                <w:noProof/>
                <w:sz w:val="16"/>
                <w:szCs w:val="16"/>
              </w:rPr>
              <w:lastRenderedPageBreak/>
              <w:drawing>
                <wp:inline distT="0" distB="0" distL="0" distR="0" wp14:anchorId="0973B802" wp14:editId="3766C8C5">
                  <wp:extent cx="1152525" cy="1139428"/>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152525" cy="1139428"/>
                          </a:xfrm>
                          <a:prstGeom prst="rect">
                            <a:avLst/>
                          </a:prstGeom>
                          <a:solidFill>
                            <a:srgbClr val="FFFFFF"/>
                          </a:solidFill>
                          <a:ln w="9525">
                            <a:noFill/>
                            <a:miter lim="800000"/>
                            <a:headEnd/>
                            <a:tailEnd/>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99"/>
            </w:tblGrid>
            <w:tr w:rsidR="00AA5323" w:rsidRPr="00AA5323" w:rsidTr="00440A79">
              <w:tc>
                <w:tcPr>
                  <w:tcW w:w="4786" w:type="dxa"/>
                </w:tcPr>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 xml:space="preserve">«ВУКТЫЛ»  </w:t>
                  </w:r>
                  <w:r w:rsidRPr="00AA5323">
                    <w:rPr>
                      <w:rFonts w:ascii="Times New Roman" w:hAnsi="Times New Roman" w:cs="Times New Roman"/>
                      <w:b/>
                      <w:sz w:val="16"/>
                      <w:szCs w:val="16"/>
                    </w:rPr>
                    <w:t>КАР КЫТШСА</w:t>
                  </w:r>
                </w:p>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ВИДЗÖДАН-АРТАЛАН ПАЛАТА</w:t>
                  </w:r>
                </w:p>
                <w:p w:rsidR="00AA5323" w:rsidRPr="00AA5323" w:rsidRDefault="00AA5323" w:rsidP="00440A79">
                  <w:pPr>
                    <w:snapToGrid w:val="0"/>
                    <w:jc w:val="center"/>
                    <w:rPr>
                      <w:rFonts w:ascii="Times New Roman" w:hAnsi="Times New Roman" w:cs="Times New Roman"/>
                      <w:b/>
                      <w:bCs/>
                      <w:sz w:val="16"/>
                      <w:szCs w:val="16"/>
                    </w:rPr>
                  </w:pPr>
                </w:p>
              </w:tc>
              <w:tc>
                <w:tcPr>
                  <w:tcW w:w="4786" w:type="dxa"/>
                </w:tcPr>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КОНТРОЛЬНО-СЧЁТНАЯ  ПАЛАТА</w:t>
                  </w:r>
                </w:p>
                <w:p w:rsidR="00AA5323" w:rsidRPr="00AA5323" w:rsidRDefault="00AA5323" w:rsidP="00440A79">
                  <w:pPr>
                    <w:snapToGrid w:val="0"/>
                    <w:jc w:val="center"/>
                    <w:rPr>
                      <w:rFonts w:ascii="Times New Roman" w:hAnsi="Times New Roman" w:cs="Times New Roman"/>
                      <w:b/>
                      <w:bCs/>
                      <w:sz w:val="16"/>
                      <w:szCs w:val="16"/>
                    </w:rPr>
                  </w:pPr>
                  <w:r w:rsidRPr="00AA5323">
                    <w:rPr>
                      <w:rFonts w:ascii="Times New Roman" w:hAnsi="Times New Roman" w:cs="Times New Roman"/>
                      <w:b/>
                      <w:bCs/>
                      <w:sz w:val="16"/>
                      <w:szCs w:val="16"/>
                    </w:rPr>
                    <w:t>ГОРОДСКОГО ОКРУГА «ВУКТЫЛ»</w:t>
                  </w:r>
                </w:p>
                <w:p w:rsidR="00AA5323" w:rsidRPr="00AA5323" w:rsidRDefault="00AA5323" w:rsidP="00440A79">
                  <w:pPr>
                    <w:snapToGrid w:val="0"/>
                    <w:jc w:val="center"/>
                    <w:rPr>
                      <w:rFonts w:ascii="Times New Roman" w:hAnsi="Times New Roman" w:cs="Times New Roman"/>
                      <w:b/>
                      <w:bCs/>
                      <w:sz w:val="16"/>
                      <w:szCs w:val="16"/>
                    </w:rPr>
                  </w:pPr>
                </w:p>
              </w:tc>
            </w:tr>
          </w:tbl>
          <w:p w:rsidR="00AA5323" w:rsidRPr="00AA5323" w:rsidRDefault="00AA5323" w:rsidP="00440A79">
            <w:pPr>
              <w:ind w:right="-851"/>
              <w:contextualSpacing/>
              <w:jc w:val="center"/>
              <w:rPr>
                <w:rFonts w:ascii="Times New Roman" w:eastAsia="Times New Roman" w:hAnsi="Times New Roman" w:cs="Times New Roman"/>
                <w:b/>
                <w:bCs/>
                <w:sz w:val="16"/>
                <w:szCs w:val="16"/>
              </w:rPr>
            </w:pPr>
            <w:r w:rsidRPr="00AA5323">
              <w:rPr>
                <w:rFonts w:ascii="Times New Roman" w:eastAsia="Times New Roman" w:hAnsi="Times New Roman" w:cs="Times New Roman"/>
                <w:b/>
                <w:bCs/>
                <w:sz w:val="16"/>
                <w:szCs w:val="16"/>
              </w:rPr>
              <w:t>______________________________________________________________________________________________________</w:t>
            </w:r>
          </w:p>
          <w:p w:rsidR="00AA5323" w:rsidRPr="00AA5323" w:rsidRDefault="00AA5323" w:rsidP="00440A79">
            <w:pPr>
              <w:pBdr>
                <w:bottom w:val="single" w:sz="12" w:space="1" w:color="auto"/>
              </w:pBdr>
              <w:ind w:right="-851"/>
              <w:contextualSpacing/>
              <w:jc w:val="center"/>
              <w:rPr>
                <w:rFonts w:ascii="Times New Roman" w:eastAsia="Times New Roman" w:hAnsi="Times New Roman" w:cs="Times New Roman"/>
                <w:bCs/>
                <w:sz w:val="16"/>
                <w:szCs w:val="16"/>
              </w:rPr>
            </w:pPr>
            <w:r w:rsidRPr="00AA5323">
              <w:rPr>
                <w:rFonts w:ascii="Times New Roman" w:eastAsia="Times New Roman" w:hAnsi="Times New Roman" w:cs="Times New Roman"/>
                <w:bCs/>
                <w:sz w:val="16"/>
                <w:szCs w:val="16"/>
              </w:rPr>
              <w:t xml:space="preserve">169570, Республика Коми, </w:t>
            </w:r>
            <w:proofErr w:type="spellStart"/>
            <w:r w:rsidRPr="00AA5323">
              <w:rPr>
                <w:rFonts w:ascii="Times New Roman" w:eastAsia="Times New Roman" w:hAnsi="Times New Roman" w:cs="Times New Roman"/>
                <w:bCs/>
                <w:sz w:val="16"/>
                <w:szCs w:val="16"/>
              </w:rPr>
              <w:t>г.Вуктыл</w:t>
            </w:r>
            <w:proofErr w:type="spellEnd"/>
            <w:r w:rsidRPr="00AA5323">
              <w:rPr>
                <w:rFonts w:ascii="Times New Roman" w:eastAsia="Times New Roman" w:hAnsi="Times New Roman" w:cs="Times New Roman"/>
                <w:bCs/>
                <w:sz w:val="16"/>
                <w:szCs w:val="16"/>
              </w:rPr>
              <w:t>, ул. Комсомольская, д.14, тел. 8 (82146) 23-2-43</w:t>
            </w:r>
          </w:p>
          <w:p w:rsidR="00AA5323" w:rsidRPr="00AA5323" w:rsidRDefault="00AA5323" w:rsidP="00440A79">
            <w:pPr>
              <w:ind w:right="-851"/>
              <w:contextualSpacing/>
              <w:rPr>
                <w:rFonts w:ascii="Times New Roman" w:eastAsia="Times New Roman" w:hAnsi="Times New Roman" w:cs="Times New Roman"/>
                <w:b/>
                <w:bCs/>
                <w:sz w:val="16"/>
                <w:szCs w:val="16"/>
              </w:rPr>
            </w:pPr>
          </w:p>
          <w:p w:rsidR="00AA5323" w:rsidRPr="00AA5323" w:rsidRDefault="00AA5323" w:rsidP="00440A79">
            <w:pPr>
              <w:ind w:right="-108"/>
              <w:contextualSpacing/>
              <w:rPr>
                <w:rFonts w:ascii="Times New Roman" w:eastAsia="Times New Roman" w:hAnsi="Times New Roman" w:cs="Times New Roman"/>
                <w:bCs/>
                <w:sz w:val="16"/>
                <w:szCs w:val="16"/>
              </w:rPr>
            </w:pPr>
          </w:p>
        </w:tc>
      </w:tr>
    </w:tbl>
    <w:p w:rsidR="00AA5323" w:rsidRPr="00AA5323" w:rsidRDefault="00AA5323" w:rsidP="00AA5323">
      <w:pPr>
        <w:shd w:val="clear" w:color="auto" w:fill="FFFFFF"/>
        <w:spacing w:after="0" w:line="240" w:lineRule="auto"/>
        <w:ind w:left="284" w:right="-20" w:firstLine="283"/>
        <w:contextualSpacing/>
        <w:jc w:val="center"/>
        <w:rPr>
          <w:rFonts w:ascii="Times New Roman" w:eastAsia="Times New Roman" w:hAnsi="Times New Roman" w:cs="Times New Roman"/>
          <w:b/>
          <w:bCs/>
          <w:spacing w:val="-2"/>
          <w:sz w:val="16"/>
          <w:szCs w:val="16"/>
        </w:rPr>
      </w:pPr>
      <w:r w:rsidRPr="00AA5323">
        <w:rPr>
          <w:rFonts w:ascii="Times New Roman" w:eastAsia="Times New Roman" w:hAnsi="Times New Roman" w:cs="Times New Roman"/>
          <w:b/>
          <w:bCs/>
          <w:sz w:val="16"/>
          <w:szCs w:val="16"/>
        </w:rPr>
        <w:t xml:space="preserve">Отчет </w:t>
      </w:r>
    </w:p>
    <w:p w:rsidR="00AA5323" w:rsidRPr="00AA5323" w:rsidRDefault="00AA5323" w:rsidP="00AA5323">
      <w:pPr>
        <w:tabs>
          <w:tab w:val="left" w:pos="851"/>
        </w:tabs>
        <w:suppressAutoHyphens/>
        <w:spacing w:after="0" w:line="240" w:lineRule="auto"/>
        <w:ind w:left="567"/>
        <w:jc w:val="center"/>
        <w:rPr>
          <w:rFonts w:ascii="Times New Roman" w:hAnsi="Times New Roman" w:cs="Times New Roman"/>
          <w:b/>
          <w:sz w:val="16"/>
          <w:szCs w:val="16"/>
        </w:rPr>
      </w:pPr>
      <w:r w:rsidRPr="00AA5323">
        <w:rPr>
          <w:rFonts w:ascii="Times New Roman" w:hAnsi="Times New Roman" w:cs="Times New Roman"/>
          <w:b/>
          <w:bCs/>
          <w:sz w:val="16"/>
          <w:szCs w:val="16"/>
        </w:rPr>
        <w:t xml:space="preserve">по результатам </w:t>
      </w:r>
      <w:r w:rsidRPr="00AA5323">
        <w:rPr>
          <w:rFonts w:ascii="Times New Roman" w:hAnsi="Times New Roman" w:cs="Times New Roman"/>
          <w:b/>
          <w:sz w:val="16"/>
          <w:szCs w:val="16"/>
        </w:rPr>
        <w:t>проверки исполнения бюджетного законодательства администрацией ГО «Вуктыл»  за период с 2015г. по 2016г.</w:t>
      </w:r>
    </w:p>
    <w:p w:rsidR="00AA5323" w:rsidRPr="00AA5323" w:rsidRDefault="00AA5323" w:rsidP="00AA5323">
      <w:pPr>
        <w:spacing w:line="240" w:lineRule="auto"/>
        <w:ind w:left="-142"/>
        <w:jc w:val="center"/>
        <w:rPr>
          <w:rFonts w:ascii="Times New Roman" w:hAnsi="Times New Roman" w:cs="Times New Roman"/>
          <w:sz w:val="16"/>
          <w:szCs w:val="16"/>
        </w:rPr>
      </w:pPr>
    </w:p>
    <w:p w:rsidR="00AA5323" w:rsidRPr="00AA5323" w:rsidRDefault="00AA5323" w:rsidP="00AA5323">
      <w:pPr>
        <w:spacing w:after="0" w:line="240" w:lineRule="auto"/>
        <w:contextualSpacing/>
        <w:jc w:val="center"/>
        <w:rPr>
          <w:rFonts w:ascii="Times New Roman" w:eastAsia="Times New Roman" w:hAnsi="Times New Roman" w:cs="Times New Roman"/>
          <w:bCs/>
          <w:sz w:val="16"/>
          <w:szCs w:val="16"/>
        </w:rPr>
      </w:pPr>
      <w:r w:rsidRPr="00AA5323">
        <w:rPr>
          <w:rFonts w:ascii="Times New Roman" w:eastAsia="Times New Roman" w:hAnsi="Times New Roman" w:cs="Times New Roman"/>
          <w:bCs/>
          <w:sz w:val="16"/>
          <w:szCs w:val="16"/>
        </w:rPr>
        <w:t>16.05.2017                                                                                                                                    №3</w:t>
      </w:r>
    </w:p>
    <w:p w:rsidR="00AA5323" w:rsidRPr="00AA5323" w:rsidRDefault="00AA5323" w:rsidP="00AA5323">
      <w:pPr>
        <w:spacing w:after="0" w:line="240" w:lineRule="auto"/>
        <w:contextualSpacing/>
        <w:jc w:val="center"/>
        <w:rPr>
          <w:rFonts w:ascii="Times New Roman" w:hAnsi="Times New Roman" w:cs="Times New Roman"/>
          <w:sz w:val="16"/>
          <w:szCs w:val="16"/>
        </w:rPr>
      </w:pPr>
    </w:p>
    <w:tbl>
      <w:tblPr>
        <w:tblW w:w="9456" w:type="dxa"/>
        <w:tblInd w:w="182" w:type="dxa"/>
        <w:tblLayout w:type="fixed"/>
        <w:tblCellMar>
          <w:left w:w="40" w:type="dxa"/>
          <w:right w:w="40" w:type="dxa"/>
        </w:tblCellMar>
        <w:tblLook w:val="0000" w:firstRow="0" w:lastRow="0" w:firstColumn="0" w:lastColumn="0" w:noHBand="0" w:noVBand="0"/>
      </w:tblPr>
      <w:tblGrid>
        <w:gridCol w:w="1801"/>
        <w:gridCol w:w="7655"/>
      </w:tblGrid>
      <w:tr w:rsidR="00AA5323" w:rsidRPr="00AA5323" w:rsidTr="00AA5323">
        <w:trPr>
          <w:trHeight w:val="933"/>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rPr>
            </w:pPr>
            <w:r w:rsidRPr="00AA5323">
              <w:rPr>
                <w:rFonts w:ascii="Times New Roman" w:eastAsia="Times New Roman" w:hAnsi="Times New Roman" w:cs="Times New Roman"/>
                <w:b/>
                <w:bCs/>
                <w:i/>
                <w:sz w:val="16"/>
                <w:szCs w:val="16"/>
              </w:rPr>
              <w:t>Основание</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AA5323" w:rsidRPr="00AA5323" w:rsidRDefault="00AA5323" w:rsidP="00AA5323">
            <w:pPr>
              <w:pStyle w:val="a3"/>
              <w:numPr>
                <w:ilvl w:val="0"/>
                <w:numId w:val="15"/>
              </w:numPr>
              <w:shd w:val="clear" w:color="auto" w:fill="FFFFFF"/>
              <w:tabs>
                <w:tab w:val="left" w:pos="385"/>
                <w:tab w:val="left" w:pos="427"/>
                <w:tab w:val="left" w:pos="669"/>
              </w:tabs>
              <w:spacing w:after="0" w:line="240" w:lineRule="auto"/>
              <w:ind w:left="102" w:right="142" w:firstLine="323"/>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Положение о Контрольно-счетной палате городского округа «Вуктыл» (далее – КСП ГО «Вуктыл»), утвержденное решением Совета ГО «Вуктыл» от 19.04.2016 №31;</w:t>
            </w:r>
            <w:r w:rsidRPr="00AA5323">
              <w:rPr>
                <w:rFonts w:ascii="Times New Roman" w:eastAsia="Times New Roman" w:hAnsi="Times New Roman" w:cs="Times New Roman"/>
                <w:sz w:val="16"/>
                <w:szCs w:val="16"/>
              </w:rPr>
              <w:tab/>
            </w:r>
          </w:p>
          <w:p w:rsidR="00AA5323" w:rsidRPr="00AA5323" w:rsidRDefault="00AA5323" w:rsidP="00AA5323">
            <w:pPr>
              <w:pStyle w:val="a3"/>
              <w:numPr>
                <w:ilvl w:val="0"/>
                <w:numId w:val="15"/>
              </w:numPr>
              <w:shd w:val="clear" w:color="auto" w:fill="FFFFFF"/>
              <w:tabs>
                <w:tab w:val="left" w:pos="-582"/>
                <w:tab w:val="left" w:pos="385"/>
                <w:tab w:val="left" w:pos="427"/>
                <w:tab w:val="left" w:pos="669"/>
                <w:tab w:val="left" w:pos="1701"/>
              </w:tabs>
              <w:spacing w:after="0" w:line="240" w:lineRule="auto"/>
              <w:ind w:left="102" w:right="142" w:firstLine="323"/>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требование прокуратуры </w:t>
            </w:r>
            <w:proofErr w:type="spellStart"/>
            <w:r w:rsidRPr="00AA5323">
              <w:rPr>
                <w:rFonts w:ascii="Times New Roman" w:eastAsia="Times New Roman" w:hAnsi="Times New Roman" w:cs="Times New Roman"/>
                <w:sz w:val="16"/>
                <w:szCs w:val="16"/>
              </w:rPr>
              <w:t>г.Вуктыла</w:t>
            </w:r>
            <w:proofErr w:type="spellEnd"/>
            <w:r w:rsidRPr="00AA5323">
              <w:rPr>
                <w:rFonts w:ascii="Times New Roman" w:eastAsia="Times New Roman" w:hAnsi="Times New Roman" w:cs="Times New Roman"/>
                <w:sz w:val="16"/>
                <w:szCs w:val="16"/>
              </w:rPr>
              <w:t xml:space="preserve"> №07-14-2016/2511  от 29.08.2016;</w:t>
            </w:r>
          </w:p>
          <w:p w:rsidR="00AA5323" w:rsidRPr="00AA5323" w:rsidRDefault="00AA5323" w:rsidP="00AA5323">
            <w:pPr>
              <w:pStyle w:val="a3"/>
              <w:numPr>
                <w:ilvl w:val="0"/>
                <w:numId w:val="15"/>
              </w:numPr>
              <w:tabs>
                <w:tab w:val="left" w:pos="427"/>
                <w:tab w:val="left" w:pos="669"/>
              </w:tabs>
              <w:autoSpaceDE w:val="0"/>
              <w:autoSpaceDN w:val="0"/>
              <w:adjustRightInd w:val="0"/>
              <w:spacing w:line="240" w:lineRule="auto"/>
              <w:ind w:left="102" w:right="142" w:firstLine="323"/>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распоряжения председателя  КСП ГО «Вуктыл» </w:t>
            </w:r>
            <w:r w:rsidRPr="00AA5323">
              <w:rPr>
                <w:rFonts w:ascii="Times New Roman" w:hAnsi="Times New Roman" w:cs="Times New Roman"/>
                <w:sz w:val="16"/>
                <w:szCs w:val="16"/>
              </w:rPr>
              <w:t>от 29.08.2016 №27</w:t>
            </w:r>
            <w:r w:rsidRPr="00AA5323">
              <w:rPr>
                <w:rFonts w:ascii="Times New Roman" w:eastAsia="Times New Roman" w:hAnsi="Times New Roman" w:cs="Times New Roman"/>
                <w:sz w:val="16"/>
                <w:szCs w:val="16"/>
              </w:rPr>
              <w:t>, от 15.11.2016 №35, от 11.04.2017 №21.</w:t>
            </w:r>
          </w:p>
        </w:tc>
      </w:tr>
      <w:tr w:rsidR="00AA5323" w:rsidRPr="00AA5323" w:rsidTr="00AA5323">
        <w:trPr>
          <w:trHeight w:val="482"/>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rPr>
            </w:pPr>
            <w:r w:rsidRPr="00AA5323">
              <w:rPr>
                <w:rFonts w:ascii="Times New Roman" w:eastAsia="Times New Roman" w:hAnsi="Times New Roman" w:cs="Times New Roman"/>
                <w:b/>
                <w:bCs/>
                <w:i/>
                <w:sz w:val="16"/>
                <w:szCs w:val="16"/>
              </w:rPr>
              <w:t>Объекты выборочной проверки</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AA5323" w:rsidRPr="00AA5323" w:rsidRDefault="00AA5323" w:rsidP="00440A79">
            <w:pPr>
              <w:shd w:val="clear" w:color="auto" w:fill="FFFFFF"/>
              <w:tabs>
                <w:tab w:val="left" w:pos="427"/>
              </w:tabs>
              <w:spacing w:after="0" w:line="240" w:lineRule="auto"/>
              <w:ind w:left="102" w:right="142" w:firstLine="323"/>
              <w:contextualSpacing/>
              <w:jc w:val="both"/>
              <w:rPr>
                <w:rFonts w:ascii="Times New Roman" w:hAnsi="Times New Roman" w:cs="Times New Roman"/>
                <w:sz w:val="16"/>
                <w:szCs w:val="16"/>
              </w:rPr>
            </w:pPr>
            <w:r w:rsidRPr="00AA5323">
              <w:rPr>
                <w:rFonts w:ascii="Times New Roman" w:hAnsi="Times New Roman" w:cs="Times New Roman"/>
                <w:sz w:val="16"/>
                <w:szCs w:val="16"/>
              </w:rPr>
              <w:t>- администрация ГО «Вуктыл».</w:t>
            </w:r>
          </w:p>
          <w:p w:rsidR="00AA5323" w:rsidRPr="00AA5323" w:rsidRDefault="00AA5323" w:rsidP="00440A79">
            <w:pPr>
              <w:shd w:val="clear" w:color="auto" w:fill="FFFFFF"/>
              <w:tabs>
                <w:tab w:val="left" w:pos="427"/>
              </w:tabs>
              <w:spacing w:after="0" w:line="240" w:lineRule="auto"/>
              <w:ind w:left="102" w:right="142" w:firstLine="323"/>
              <w:contextualSpacing/>
              <w:jc w:val="both"/>
              <w:rPr>
                <w:rFonts w:ascii="Times New Roman" w:eastAsia="Times New Roman" w:hAnsi="Times New Roman" w:cs="Times New Roman"/>
                <w:sz w:val="16"/>
                <w:szCs w:val="16"/>
              </w:rPr>
            </w:pPr>
          </w:p>
        </w:tc>
      </w:tr>
      <w:tr w:rsidR="00AA5323" w:rsidRPr="00AA5323" w:rsidTr="00AA5323">
        <w:trPr>
          <w:trHeight w:val="262"/>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rPr>
            </w:pPr>
            <w:r w:rsidRPr="00AA5323">
              <w:rPr>
                <w:rFonts w:ascii="Times New Roman" w:eastAsia="Times New Roman" w:hAnsi="Times New Roman" w:cs="Times New Roman"/>
                <w:b/>
                <w:bCs/>
                <w:i/>
                <w:sz w:val="16"/>
                <w:szCs w:val="16"/>
              </w:rPr>
              <w:t>Проверяемый период</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AA5323" w:rsidRPr="00AA5323" w:rsidRDefault="00AA5323" w:rsidP="00440A79">
            <w:pPr>
              <w:tabs>
                <w:tab w:val="left" w:pos="427"/>
              </w:tabs>
              <w:spacing w:line="240" w:lineRule="auto"/>
              <w:ind w:left="102" w:right="142" w:firstLine="323"/>
              <w:contextualSpacing/>
              <w:jc w:val="both"/>
              <w:rPr>
                <w:rFonts w:ascii="Times New Roman" w:eastAsia="Times New Roman" w:hAnsi="Times New Roman" w:cs="Times New Roman"/>
                <w:sz w:val="16"/>
                <w:szCs w:val="16"/>
              </w:rPr>
            </w:pPr>
            <w:r w:rsidRPr="00AA5323">
              <w:rPr>
                <w:rFonts w:ascii="Times New Roman" w:hAnsi="Times New Roman" w:cs="Times New Roman"/>
                <w:sz w:val="16"/>
                <w:szCs w:val="16"/>
              </w:rPr>
              <w:t xml:space="preserve">с </w:t>
            </w:r>
            <w:r w:rsidRPr="00AA5323">
              <w:rPr>
                <w:rFonts w:ascii="Times New Roman" w:eastAsia="Times New Roman" w:hAnsi="Times New Roman" w:cs="Times New Roman"/>
                <w:sz w:val="16"/>
                <w:szCs w:val="16"/>
              </w:rPr>
              <w:t xml:space="preserve"> 01.01.2015 по 15.11.2016</w:t>
            </w:r>
          </w:p>
        </w:tc>
      </w:tr>
      <w:tr w:rsidR="00AA5323" w:rsidRPr="00AA5323" w:rsidTr="00440A79">
        <w:trPr>
          <w:trHeight w:val="802"/>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rPr>
            </w:pPr>
            <w:r w:rsidRPr="00AA5323">
              <w:rPr>
                <w:rFonts w:ascii="Times New Roman" w:eastAsia="Times New Roman" w:hAnsi="Times New Roman" w:cs="Times New Roman"/>
                <w:b/>
                <w:bCs/>
                <w:i/>
                <w:sz w:val="16"/>
                <w:szCs w:val="16"/>
              </w:rPr>
              <w:t>Предмет выборочной проверки</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AA5323" w:rsidRPr="00AA5323" w:rsidRDefault="00AA5323" w:rsidP="00440A79">
            <w:pPr>
              <w:tabs>
                <w:tab w:val="left" w:pos="427"/>
              </w:tabs>
              <w:spacing w:line="240" w:lineRule="auto"/>
              <w:ind w:left="102" w:right="142" w:firstLine="323"/>
              <w:contextualSpacing/>
              <w:jc w:val="both"/>
              <w:rPr>
                <w:rFonts w:ascii="Times New Roman" w:eastAsia="Times New Roman" w:hAnsi="Times New Roman" w:cs="Times New Roman"/>
                <w:sz w:val="16"/>
                <w:szCs w:val="16"/>
              </w:rPr>
            </w:pPr>
            <w:r w:rsidRPr="00AA5323">
              <w:rPr>
                <w:rFonts w:ascii="Times New Roman" w:hAnsi="Times New Roman" w:cs="Times New Roman"/>
                <w:sz w:val="16"/>
                <w:szCs w:val="16"/>
              </w:rPr>
              <w:t>деятельность объекта проверки, связанная с исполнением законодательства при проведении взаимозачетов между администрацией ГО «Вуктыл» и ООО «</w:t>
            </w:r>
            <w:proofErr w:type="spellStart"/>
            <w:r w:rsidRPr="00AA5323">
              <w:rPr>
                <w:rFonts w:ascii="Times New Roman" w:hAnsi="Times New Roman" w:cs="Times New Roman"/>
                <w:sz w:val="16"/>
                <w:szCs w:val="16"/>
              </w:rPr>
              <w:t>Аквасервис</w:t>
            </w:r>
            <w:proofErr w:type="spellEnd"/>
            <w:r w:rsidRPr="00AA5323">
              <w:rPr>
                <w:rFonts w:ascii="Times New Roman" w:hAnsi="Times New Roman" w:cs="Times New Roman"/>
                <w:sz w:val="16"/>
                <w:szCs w:val="16"/>
              </w:rPr>
              <w:t>» по арендным платежам, с предоставлением муниципальной собственности в аренду в период с 2015г. по 15.11.2016</w:t>
            </w:r>
          </w:p>
        </w:tc>
      </w:tr>
      <w:tr w:rsidR="00AA5323" w:rsidRPr="00AA5323" w:rsidTr="00AA5323">
        <w:trPr>
          <w:trHeight w:val="863"/>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rPr>
            </w:pPr>
            <w:r w:rsidRPr="00AA5323">
              <w:rPr>
                <w:rFonts w:ascii="Times New Roman" w:eastAsia="Times New Roman" w:hAnsi="Times New Roman" w:cs="Times New Roman"/>
                <w:b/>
                <w:bCs/>
                <w:i/>
                <w:sz w:val="16"/>
                <w:szCs w:val="16"/>
              </w:rPr>
              <w:t>По итогам</w:t>
            </w:r>
          </w:p>
          <w:p w:rsidR="00AA5323" w:rsidRPr="00AA5323" w:rsidRDefault="00AA5323" w:rsidP="00440A79">
            <w:pPr>
              <w:shd w:val="clear" w:color="auto" w:fill="FFFFFF"/>
              <w:spacing w:after="0" w:line="240" w:lineRule="auto"/>
              <w:ind w:right="-365"/>
              <w:rPr>
                <w:rFonts w:ascii="Times New Roman" w:eastAsia="Times New Roman" w:hAnsi="Times New Roman" w:cs="Times New Roman"/>
                <w:b/>
                <w:bCs/>
                <w:i/>
                <w:sz w:val="16"/>
                <w:szCs w:val="16"/>
              </w:rPr>
            </w:pPr>
            <w:r w:rsidRPr="00AA5323">
              <w:rPr>
                <w:rFonts w:ascii="Times New Roman" w:eastAsia="Times New Roman" w:hAnsi="Times New Roman" w:cs="Times New Roman"/>
                <w:b/>
                <w:bCs/>
                <w:i/>
                <w:sz w:val="16"/>
                <w:szCs w:val="16"/>
              </w:rPr>
              <w:t>проведенной выборочной проверки</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AA5323" w:rsidRPr="00AA5323" w:rsidRDefault="00AA5323" w:rsidP="00440A79">
            <w:pPr>
              <w:tabs>
                <w:tab w:val="left" w:pos="851"/>
              </w:tabs>
              <w:suppressAutoHyphens/>
              <w:spacing w:after="0" w:line="240" w:lineRule="auto"/>
              <w:ind w:left="144" w:firstLine="423"/>
              <w:jc w:val="both"/>
              <w:rPr>
                <w:rFonts w:ascii="Times New Roman" w:hAnsi="Times New Roman" w:cs="Times New Roman"/>
                <w:sz w:val="16"/>
                <w:szCs w:val="16"/>
              </w:rPr>
            </w:pPr>
            <w:r w:rsidRPr="00AA5323">
              <w:rPr>
                <w:rFonts w:ascii="Times New Roman" w:eastAsia="Times New Roman" w:hAnsi="Times New Roman" w:cs="Times New Roman"/>
                <w:sz w:val="16"/>
                <w:szCs w:val="16"/>
              </w:rPr>
              <w:t xml:space="preserve">составлен акт №3 от 03.05.2017 </w:t>
            </w:r>
            <w:r w:rsidRPr="00AA5323">
              <w:rPr>
                <w:rFonts w:ascii="Times New Roman" w:hAnsi="Times New Roman" w:cs="Times New Roman"/>
                <w:sz w:val="16"/>
                <w:szCs w:val="16"/>
              </w:rPr>
              <w:t>по результатам проверки исполнения бюджетного законодательства администрацией ГО «Вуктыл»  за период с 2015г. по 2016г.</w:t>
            </w:r>
          </w:p>
          <w:p w:rsidR="00AA5323" w:rsidRPr="00AA5323" w:rsidRDefault="00AA5323" w:rsidP="00440A79">
            <w:pPr>
              <w:spacing w:after="0" w:line="240" w:lineRule="auto"/>
              <w:ind w:left="144" w:right="60" w:firstLine="423"/>
              <w:jc w:val="both"/>
              <w:rPr>
                <w:rFonts w:ascii="Times New Roman" w:eastAsia="Times New Roman" w:hAnsi="Times New Roman" w:cs="Times New Roman"/>
                <w:sz w:val="16"/>
                <w:szCs w:val="16"/>
              </w:rPr>
            </w:pPr>
            <w:r w:rsidRPr="00AA5323">
              <w:rPr>
                <w:rFonts w:ascii="Times New Roman" w:hAnsi="Times New Roman" w:cs="Times New Roman"/>
                <w:sz w:val="16"/>
                <w:szCs w:val="16"/>
              </w:rPr>
              <w:t>К установленному сроку от администрации ГО «Вуктыл» поступила информация от 15.05.2017 за №4602.</w:t>
            </w:r>
          </w:p>
        </w:tc>
      </w:tr>
      <w:tr w:rsidR="00AA5323" w:rsidRPr="00AA5323" w:rsidTr="00AA5323">
        <w:trPr>
          <w:trHeight w:val="563"/>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rPr>
            </w:pPr>
            <w:r w:rsidRPr="00AA5323">
              <w:rPr>
                <w:rFonts w:ascii="Times New Roman" w:eastAsia="Times New Roman" w:hAnsi="Times New Roman" w:cs="Times New Roman"/>
                <w:b/>
                <w:bCs/>
                <w:i/>
                <w:sz w:val="16"/>
                <w:szCs w:val="16"/>
              </w:rPr>
              <w:t>Объем проверенных средств бюджета</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AA5323" w:rsidRPr="00AA5323" w:rsidRDefault="00AA5323" w:rsidP="00440A79">
            <w:pPr>
              <w:spacing w:after="0" w:line="240" w:lineRule="auto"/>
              <w:ind w:firstLine="567"/>
              <w:jc w:val="both"/>
              <w:rPr>
                <w:rFonts w:ascii="Times New Roman" w:eastAsia="Times New Roman" w:hAnsi="Times New Roman" w:cs="Times New Roman"/>
                <w:sz w:val="16"/>
                <w:szCs w:val="16"/>
                <w:shd w:val="clear" w:color="auto" w:fill="FFFFFF"/>
              </w:rPr>
            </w:pPr>
            <w:r w:rsidRPr="00AA5323">
              <w:rPr>
                <w:rFonts w:ascii="Times New Roman" w:eastAsia="Times New Roman" w:hAnsi="Times New Roman" w:cs="Times New Roman"/>
                <w:i/>
                <w:sz w:val="16"/>
                <w:szCs w:val="16"/>
                <w:shd w:val="clear" w:color="auto" w:fill="FFFFFF"/>
              </w:rPr>
              <w:t xml:space="preserve">составил общую сумму – </w:t>
            </w:r>
            <w:r w:rsidRPr="00AA5323">
              <w:rPr>
                <w:rFonts w:ascii="Times New Roman" w:eastAsia="Times New Roman" w:hAnsi="Times New Roman" w:cs="Times New Roman"/>
                <w:b/>
                <w:i/>
                <w:sz w:val="16"/>
                <w:szCs w:val="16"/>
              </w:rPr>
              <w:t>6 226,9</w:t>
            </w:r>
            <w:r w:rsidRPr="00AA5323">
              <w:rPr>
                <w:rFonts w:ascii="Times New Roman" w:eastAsia="Times New Roman" w:hAnsi="Times New Roman" w:cs="Times New Roman"/>
                <w:b/>
                <w:i/>
                <w:sz w:val="16"/>
                <w:szCs w:val="16"/>
                <w:shd w:val="clear" w:color="auto" w:fill="FFFFFF"/>
              </w:rPr>
              <w:t>тыс.руб</w:t>
            </w:r>
            <w:r w:rsidRPr="00AA5323">
              <w:rPr>
                <w:rFonts w:ascii="Times New Roman" w:eastAsia="Times New Roman" w:hAnsi="Times New Roman" w:cs="Times New Roman"/>
                <w:i/>
                <w:sz w:val="16"/>
                <w:szCs w:val="16"/>
                <w:shd w:val="clear" w:color="auto" w:fill="FFFFFF"/>
              </w:rPr>
              <w:t>.</w:t>
            </w:r>
            <w:r w:rsidRPr="00AA5323">
              <w:rPr>
                <w:rFonts w:ascii="Times New Roman" w:eastAsia="Times New Roman" w:hAnsi="Times New Roman" w:cs="Times New Roman"/>
                <w:b/>
                <w:i/>
                <w:sz w:val="16"/>
                <w:szCs w:val="16"/>
                <w:shd w:val="clear" w:color="auto" w:fill="FFFFFF"/>
              </w:rPr>
              <w:t>.</w:t>
            </w:r>
            <w:r w:rsidRPr="00AA5323">
              <w:rPr>
                <w:rFonts w:ascii="Times New Roman" w:eastAsia="Times New Roman" w:hAnsi="Times New Roman" w:cs="Times New Roman"/>
                <w:i/>
                <w:sz w:val="16"/>
                <w:szCs w:val="16"/>
                <w:shd w:val="clear" w:color="auto" w:fill="FFFFFF"/>
              </w:rPr>
              <w:t>,</w:t>
            </w:r>
            <w:r w:rsidRPr="00AA5323">
              <w:rPr>
                <w:rFonts w:ascii="Times New Roman" w:eastAsia="Times New Roman" w:hAnsi="Times New Roman" w:cs="Times New Roman"/>
                <w:sz w:val="16"/>
                <w:szCs w:val="16"/>
                <w:shd w:val="clear" w:color="auto" w:fill="FFFFFF"/>
              </w:rPr>
              <w:t xml:space="preserve"> из них:</w:t>
            </w:r>
          </w:p>
          <w:p w:rsidR="00AA5323" w:rsidRPr="00AA5323" w:rsidRDefault="00AA5323" w:rsidP="00440A79">
            <w:pPr>
              <w:spacing w:after="0" w:line="240" w:lineRule="auto"/>
              <w:ind w:firstLine="567"/>
              <w:jc w:val="both"/>
              <w:rPr>
                <w:rFonts w:ascii="Times New Roman" w:eastAsia="Times New Roman" w:hAnsi="Times New Roman" w:cs="Times New Roman"/>
                <w:b/>
                <w:i/>
                <w:sz w:val="16"/>
                <w:szCs w:val="16"/>
                <w:shd w:val="clear" w:color="auto" w:fill="FFFFFF"/>
              </w:rPr>
            </w:pPr>
            <w:r w:rsidRPr="00AA5323">
              <w:rPr>
                <w:rFonts w:ascii="Times New Roman" w:eastAsia="Times New Roman" w:hAnsi="Times New Roman" w:cs="Times New Roman"/>
                <w:sz w:val="16"/>
                <w:szCs w:val="16"/>
                <w:shd w:val="clear" w:color="auto" w:fill="FFFFFF"/>
              </w:rPr>
              <w:t xml:space="preserve">- </w:t>
            </w:r>
            <w:r w:rsidRPr="00AA5323">
              <w:rPr>
                <w:rFonts w:ascii="Times New Roman" w:eastAsia="Times New Roman" w:hAnsi="Times New Roman" w:cs="Times New Roman"/>
                <w:b/>
                <w:i/>
                <w:sz w:val="16"/>
                <w:szCs w:val="16"/>
                <w:shd w:val="clear" w:color="auto" w:fill="FFFFFF"/>
              </w:rPr>
              <w:t>за 2015г.</w:t>
            </w:r>
            <w:r w:rsidRPr="00AA5323">
              <w:rPr>
                <w:rFonts w:ascii="Times New Roman" w:eastAsia="Times New Roman" w:hAnsi="Times New Roman" w:cs="Times New Roman"/>
                <w:sz w:val="16"/>
                <w:szCs w:val="16"/>
                <w:shd w:val="clear" w:color="auto" w:fill="FFFFFF"/>
              </w:rPr>
              <w:t xml:space="preserve"> –</w:t>
            </w:r>
            <w:r w:rsidRPr="00AA5323">
              <w:rPr>
                <w:rFonts w:ascii="Times New Roman" w:eastAsia="Times New Roman" w:hAnsi="Times New Roman" w:cs="Times New Roman"/>
                <w:b/>
                <w:sz w:val="16"/>
                <w:szCs w:val="16"/>
                <w:shd w:val="clear" w:color="auto" w:fill="FFFFFF"/>
              </w:rPr>
              <w:t xml:space="preserve">  </w:t>
            </w:r>
            <w:r w:rsidRPr="00AA5323">
              <w:rPr>
                <w:rFonts w:ascii="Times New Roman" w:eastAsia="Times New Roman" w:hAnsi="Times New Roman" w:cs="Times New Roman"/>
                <w:b/>
                <w:i/>
                <w:sz w:val="16"/>
                <w:szCs w:val="16"/>
              </w:rPr>
              <w:t>3 018,9</w:t>
            </w:r>
            <w:r w:rsidRPr="00AA5323">
              <w:rPr>
                <w:rFonts w:ascii="Times New Roman" w:eastAsia="Times New Roman" w:hAnsi="Times New Roman" w:cs="Times New Roman"/>
                <w:b/>
                <w:i/>
                <w:sz w:val="16"/>
                <w:szCs w:val="16"/>
                <w:shd w:val="clear" w:color="auto" w:fill="FFFFFF"/>
              </w:rPr>
              <w:t>тыс.руб.,</w:t>
            </w:r>
          </w:p>
          <w:p w:rsidR="00AA5323" w:rsidRPr="00AA5323" w:rsidRDefault="00AA5323" w:rsidP="00440A79">
            <w:pPr>
              <w:spacing w:after="0" w:line="240" w:lineRule="auto"/>
              <w:ind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shd w:val="clear" w:color="auto" w:fill="FFFFFF"/>
              </w:rPr>
              <w:t>-</w:t>
            </w:r>
            <w:r w:rsidRPr="00AA5323">
              <w:rPr>
                <w:rFonts w:ascii="Times New Roman" w:eastAsia="Times New Roman" w:hAnsi="Times New Roman" w:cs="Times New Roman"/>
                <w:b/>
                <w:i/>
                <w:sz w:val="16"/>
                <w:szCs w:val="16"/>
                <w:shd w:val="clear" w:color="auto" w:fill="FFFFFF"/>
              </w:rPr>
              <w:t xml:space="preserve"> за 2016г. - </w:t>
            </w:r>
            <w:r w:rsidRPr="00AA5323">
              <w:rPr>
                <w:rFonts w:ascii="Times New Roman" w:eastAsia="Times New Roman" w:hAnsi="Times New Roman" w:cs="Times New Roman"/>
                <w:b/>
                <w:i/>
                <w:sz w:val="16"/>
                <w:szCs w:val="16"/>
              </w:rPr>
              <w:t>3 208,0</w:t>
            </w:r>
            <w:r w:rsidRPr="00AA5323">
              <w:rPr>
                <w:rFonts w:ascii="Times New Roman" w:eastAsia="Times New Roman" w:hAnsi="Times New Roman" w:cs="Times New Roman"/>
                <w:b/>
                <w:i/>
                <w:sz w:val="16"/>
                <w:szCs w:val="16"/>
                <w:shd w:val="clear" w:color="auto" w:fill="FFFFFF"/>
              </w:rPr>
              <w:t>тыс.руб.</w:t>
            </w:r>
          </w:p>
          <w:p w:rsidR="00AA5323" w:rsidRPr="00AA5323" w:rsidRDefault="00AA5323" w:rsidP="00440A79">
            <w:pPr>
              <w:shd w:val="clear" w:color="auto" w:fill="FFFFFF"/>
              <w:spacing w:line="240" w:lineRule="auto"/>
              <w:ind w:left="144" w:firstLine="283"/>
              <w:contextualSpacing/>
              <w:jc w:val="both"/>
              <w:rPr>
                <w:rFonts w:ascii="Times New Roman" w:eastAsia="Times New Roman" w:hAnsi="Times New Roman" w:cs="Times New Roman"/>
                <w:b/>
                <w:i/>
                <w:sz w:val="16"/>
                <w:szCs w:val="16"/>
              </w:rPr>
            </w:pPr>
          </w:p>
        </w:tc>
      </w:tr>
      <w:tr w:rsidR="00AA5323" w:rsidRPr="00AA5323" w:rsidTr="00440A79">
        <w:trPr>
          <w:trHeight w:val="411"/>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highlight w:val="yellow"/>
              </w:rPr>
            </w:pPr>
            <w:r w:rsidRPr="00AA5323">
              <w:rPr>
                <w:rFonts w:ascii="Times New Roman" w:eastAsia="Times New Roman" w:hAnsi="Times New Roman" w:cs="Times New Roman"/>
                <w:b/>
                <w:bCs/>
                <w:i/>
                <w:sz w:val="16"/>
                <w:szCs w:val="16"/>
              </w:rPr>
              <w:t>Результаты контрольного мероприятия</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AA5323" w:rsidRPr="00AA5323" w:rsidRDefault="00AA5323" w:rsidP="00440A79">
            <w:pPr>
              <w:tabs>
                <w:tab w:val="left" w:pos="851"/>
              </w:tabs>
              <w:suppressAutoHyphens/>
              <w:spacing w:after="0" w:line="240" w:lineRule="auto"/>
              <w:ind w:firstLine="567"/>
              <w:jc w:val="both"/>
              <w:rPr>
                <w:rFonts w:ascii="Times New Roman" w:hAnsi="Times New Roman" w:cs="Times New Roman"/>
                <w:iCs/>
                <w:sz w:val="16"/>
                <w:szCs w:val="16"/>
              </w:rPr>
            </w:pPr>
            <w:r w:rsidRPr="00AA5323">
              <w:rPr>
                <w:rFonts w:ascii="Times New Roman" w:hAnsi="Times New Roman" w:cs="Times New Roman"/>
                <w:iCs/>
                <w:sz w:val="16"/>
                <w:szCs w:val="16"/>
              </w:rPr>
              <w:t xml:space="preserve">Проверка </w:t>
            </w:r>
            <w:r w:rsidRPr="00AA5323">
              <w:rPr>
                <w:rFonts w:ascii="Times New Roman" w:hAnsi="Times New Roman" w:cs="Times New Roman"/>
                <w:sz w:val="16"/>
                <w:szCs w:val="16"/>
              </w:rPr>
              <w:t xml:space="preserve">исполнения бюджетного законодательства администрацией ГО «Вуктыл»  за период с 2015г. по 2016г.  </w:t>
            </w:r>
            <w:r w:rsidRPr="00AA5323">
              <w:rPr>
                <w:rFonts w:ascii="Times New Roman" w:hAnsi="Times New Roman" w:cs="Times New Roman"/>
                <w:iCs/>
                <w:sz w:val="16"/>
                <w:szCs w:val="16"/>
              </w:rPr>
              <w:t>показала следующее.</w:t>
            </w:r>
          </w:p>
          <w:p w:rsidR="00AA5323" w:rsidRPr="00AA5323" w:rsidRDefault="00AA5323" w:rsidP="00440A79">
            <w:pPr>
              <w:pStyle w:val="ConsPlusNormal"/>
              <w:tabs>
                <w:tab w:val="left" w:pos="0"/>
                <w:tab w:val="left" w:pos="993"/>
              </w:tabs>
              <w:ind w:firstLine="567"/>
              <w:contextualSpacing/>
              <w:jc w:val="both"/>
              <w:rPr>
                <w:rFonts w:ascii="Times New Roman" w:hAnsi="Times New Roman" w:cs="Times New Roman"/>
                <w:sz w:val="16"/>
                <w:szCs w:val="16"/>
              </w:rPr>
            </w:pPr>
            <w:r w:rsidRPr="00AA5323">
              <w:rPr>
                <w:rFonts w:ascii="Times New Roman" w:eastAsia="Times New Roman" w:hAnsi="Times New Roman" w:cs="Times New Roman"/>
                <w:b/>
                <w:i/>
                <w:sz w:val="16"/>
                <w:szCs w:val="16"/>
              </w:rPr>
              <w:t xml:space="preserve">1. </w:t>
            </w:r>
            <w:r w:rsidRPr="00AA5323">
              <w:rPr>
                <w:rFonts w:ascii="Times New Roman" w:hAnsi="Times New Roman" w:cs="Times New Roman"/>
                <w:sz w:val="16"/>
                <w:szCs w:val="16"/>
              </w:rPr>
              <w:t xml:space="preserve"> По результатам проведенной проверки в рамках исполнения  предписания  КСП ГО «Вуктыл» </w:t>
            </w:r>
            <w:r w:rsidRPr="00AA5323">
              <w:rPr>
                <w:rFonts w:ascii="Times New Roman" w:hAnsi="Times New Roman" w:cs="Times New Roman"/>
                <w:b/>
                <w:i/>
                <w:sz w:val="16"/>
                <w:szCs w:val="16"/>
              </w:rPr>
              <w:t xml:space="preserve">администрация ГО «Вуктыл»  </w:t>
            </w:r>
            <w:r w:rsidRPr="00AA5323">
              <w:rPr>
                <w:rFonts w:ascii="Times New Roman" w:hAnsi="Times New Roman" w:cs="Times New Roman"/>
                <w:sz w:val="16"/>
                <w:szCs w:val="16"/>
              </w:rPr>
              <w:t>обратилась с исковыми требованиями к ООО «</w:t>
            </w:r>
            <w:proofErr w:type="spellStart"/>
            <w:r w:rsidRPr="00AA5323">
              <w:rPr>
                <w:rFonts w:ascii="Times New Roman" w:hAnsi="Times New Roman" w:cs="Times New Roman"/>
                <w:sz w:val="16"/>
                <w:szCs w:val="16"/>
              </w:rPr>
              <w:t>Аквасервис</w:t>
            </w:r>
            <w:proofErr w:type="spellEnd"/>
            <w:r w:rsidRPr="00AA5323">
              <w:rPr>
                <w:rFonts w:ascii="Times New Roman" w:hAnsi="Times New Roman" w:cs="Times New Roman"/>
                <w:sz w:val="16"/>
                <w:szCs w:val="16"/>
              </w:rPr>
              <w:t>», по результатам рассмотрения которых Арбитражным  судом  РК вынесены два решения о взыскании с ООО «</w:t>
            </w:r>
            <w:proofErr w:type="spellStart"/>
            <w:r w:rsidRPr="00AA5323">
              <w:rPr>
                <w:rFonts w:ascii="Times New Roman" w:hAnsi="Times New Roman" w:cs="Times New Roman"/>
                <w:sz w:val="16"/>
                <w:szCs w:val="16"/>
              </w:rPr>
              <w:t>Аквасервис</w:t>
            </w:r>
            <w:proofErr w:type="spellEnd"/>
            <w:r w:rsidRPr="00AA5323">
              <w:rPr>
                <w:rFonts w:ascii="Times New Roman" w:hAnsi="Times New Roman" w:cs="Times New Roman"/>
                <w:sz w:val="16"/>
                <w:szCs w:val="16"/>
              </w:rPr>
              <w:t xml:space="preserve">» задолженности по оплате арендной платы с пеней в доход местного бюджета в общей сумме </w:t>
            </w:r>
            <w:r w:rsidRPr="00AA5323">
              <w:rPr>
                <w:rFonts w:ascii="Times New Roman" w:hAnsi="Times New Roman" w:cs="Times New Roman"/>
                <w:b/>
                <w:i/>
                <w:sz w:val="16"/>
                <w:szCs w:val="16"/>
              </w:rPr>
              <w:t>3 424,0тыс.руб.</w:t>
            </w:r>
            <w:r w:rsidRPr="00AA5323">
              <w:rPr>
                <w:rFonts w:ascii="Times New Roman" w:hAnsi="Times New Roman" w:cs="Times New Roman"/>
                <w:sz w:val="16"/>
                <w:szCs w:val="16"/>
              </w:rPr>
              <w:t xml:space="preserve"> </w:t>
            </w:r>
          </w:p>
          <w:p w:rsidR="00AA5323" w:rsidRPr="00AA5323" w:rsidRDefault="00AA5323" w:rsidP="00440A79">
            <w:pPr>
              <w:tabs>
                <w:tab w:val="left" w:pos="0"/>
                <w:tab w:val="left" w:pos="851"/>
              </w:tabs>
              <w:spacing w:after="0"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 xml:space="preserve">2. </w:t>
            </w:r>
            <w:r w:rsidRPr="00AA5323">
              <w:rPr>
                <w:rFonts w:ascii="Times New Roman" w:hAnsi="Times New Roman" w:cs="Times New Roman"/>
                <w:sz w:val="16"/>
                <w:szCs w:val="16"/>
              </w:rPr>
              <w:t xml:space="preserve">После обращения КСП ГО «Вуктыл» в УФАС РК, в адрес администрации ГО «Вуктыл» со стороны УФАС РК  </w:t>
            </w:r>
            <w:r w:rsidRPr="00AA5323">
              <w:rPr>
                <w:rFonts w:ascii="Times New Roman" w:hAnsi="Times New Roman" w:cs="Times New Roman"/>
                <w:b/>
                <w:i/>
                <w:sz w:val="16"/>
                <w:szCs w:val="16"/>
              </w:rPr>
              <w:t>внесено предупреждение о прекращении договорных отношений с ООО «</w:t>
            </w:r>
            <w:proofErr w:type="spellStart"/>
            <w:r w:rsidRPr="00AA5323">
              <w:rPr>
                <w:rFonts w:ascii="Times New Roman" w:hAnsi="Times New Roman" w:cs="Times New Roman"/>
                <w:b/>
                <w:i/>
                <w:sz w:val="16"/>
                <w:szCs w:val="16"/>
              </w:rPr>
              <w:t>Аквасервис</w:t>
            </w:r>
            <w:proofErr w:type="spellEnd"/>
            <w:r w:rsidRPr="00AA5323">
              <w:rPr>
                <w:rFonts w:ascii="Times New Roman" w:hAnsi="Times New Roman" w:cs="Times New Roman"/>
                <w:b/>
                <w:i/>
                <w:sz w:val="16"/>
                <w:szCs w:val="16"/>
              </w:rPr>
              <w:t>», противоречащих нормам действующего законодательства.</w:t>
            </w:r>
          </w:p>
          <w:p w:rsidR="00AA5323" w:rsidRPr="00AA5323" w:rsidRDefault="00AA5323" w:rsidP="00440A79">
            <w:pPr>
              <w:pStyle w:val="ConsPlusNormal"/>
              <w:tabs>
                <w:tab w:val="left" w:pos="0"/>
                <w:tab w:val="left" w:pos="993"/>
              </w:tabs>
              <w:ind w:firstLine="567"/>
              <w:contextualSpacing/>
              <w:jc w:val="both"/>
              <w:rPr>
                <w:rFonts w:ascii="Times New Roman" w:eastAsia="Times New Roman" w:hAnsi="Times New Roman" w:cs="Times New Roman"/>
                <w:b/>
                <w:i/>
                <w:sz w:val="16"/>
                <w:szCs w:val="16"/>
              </w:rPr>
            </w:pPr>
            <w:r w:rsidRPr="00AA5323">
              <w:rPr>
                <w:rFonts w:ascii="Times New Roman" w:eastAsia="Times New Roman" w:hAnsi="Times New Roman" w:cs="Times New Roman"/>
                <w:b/>
                <w:i/>
                <w:sz w:val="16"/>
                <w:szCs w:val="16"/>
              </w:rPr>
              <w:t xml:space="preserve">3. </w:t>
            </w:r>
            <w:r w:rsidRPr="00AA5323">
              <w:rPr>
                <w:rFonts w:ascii="Times New Roman" w:hAnsi="Times New Roman" w:cs="Times New Roman"/>
                <w:sz w:val="16"/>
                <w:szCs w:val="16"/>
              </w:rPr>
              <w:t xml:space="preserve">По исполнению предписания КСП ГО «Вуктыл» </w:t>
            </w:r>
            <w:r w:rsidRPr="00AA5323">
              <w:rPr>
                <w:rFonts w:ascii="Times New Roman" w:hAnsi="Times New Roman" w:cs="Times New Roman"/>
                <w:b/>
                <w:i/>
                <w:sz w:val="16"/>
                <w:szCs w:val="16"/>
              </w:rPr>
              <w:t>распоряжением</w:t>
            </w:r>
            <w:r w:rsidRPr="00AA5323">
              <w:rPr>
                <w:rFonts w:ascii="Times New Roman" w:hAnsi="Times New Roman" w:cs="Times New Roman"/>
                <w:sz w:val="16"/>
                <w:szCs w:val="16"/>
              </w:rPr>
              <w:t xml:space="preserve"> </w:t>
            </w:r>
            <w:r w:rsidRPr="00AA5323">
              <w:rPr>
                <w:rFonts w:ascii="Times New Roman" w:hAnsi="Times New Roman" w:cs="Times New Roman"/>
                <w:b/>
                <w:i/>
                <w:sz w:val="16"/>
                <w:szCs w:val="16"/>
              </w:rPr>
              <w:t>администрации ГО «Вуктыл утверждена должностная инструкция начальника отдела по управлению имуществом администрации ГО «Вуктыл».</w:t>
            </w:r>
            <w:r w:rsidRPr="00AA5323">
              <w:rPr>
                <w:rFonts w:ascii="Times New Roman" w:hAnsi="Times New Roman" w:cs="Times New Roman"/>
                <w:sz w:val="16"/>
                <w:szCs w:val="16"/>
              </w:rPr>
              <w:t xml:space="preserve"> </w:t>
            </w:r>
          </w:p>
        </w:tc>
      </w:tr>
      <w:tr w:rsidR="00AA5323" w:rsidRPr="00AA5323" w:rsidTr="00440A79">
        <w:trPr>
          <w:trHeight w:val="419"/>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highlight w:val="yellow"/>
              </w:rPr>
            </w:pPr>
            <w:r w:rsidRPr="00AA5323">
              <w:rPr>
                <w:rFonts w:ascii="Times New Roman" w:eastAsia="Times New Roman" w:hAnsi="Times New Roman" w:cs="Times New Roman"/>
                <w:b/>
                <w:bCs/>
                <w:i/>
                <w:sz w:val="16"/>
                <w:szCs w:val="16"/>
              </w:rPr>
              <w:t>Предложения по результатам контрольного мероприятия</w:t>
            </w: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AA5323" w:rsidRPr="00AA5323" w:rsidRDefault="00AA5323" w:rsidP="00440A79">
            <w:pPr>
              <w:widowControl w:val="0"/>
              <w:autoSpaceDE w:val="0"/>
              <w:spacing w:after="0"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Администрации ГО  «Вуктыл»:</w:t>
            </w:r>
          </w:p>
          <w:p w:rsidR="00AA5323" w:rsidRPr="00AA5323" w:rsidRDefault="00AA5323" w:rsidP="00440A79">
            <w:pPr>
              <w:autoSpaceDE w:val="0"/>
              <w:autoSpaceDN w:val="0"/>
              <w:adjustRightInd w:val="0"/>
              <w:spacing w:after="0"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при принятии решений о проведении капитального ремонта арендаторами строго соблюдать требования пп.4 п.2.6.  Положения о порядке зачета в счет арендной платы в части отсутствия у последних задолженности по арендной плате свыше двух календарных месяцев;</w:t>
            </w:r>
          </w:p>
          <w:p w:rsidR="00AA5323" w:rsidRPr="00AA5323" w:rsidRDefault="00AA5323" w:rsidP="00440A79">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не допускать неэффективное управление муниципальным имуществом;</w:t>
            </w:r>
          </w:p>
          <w:p w:rsidR="00AA5323" w:rsidRPr="00AA5323" w:rsidRDefault="00AA5323" w:rsidP="00440A79">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исключить подписание протоколов разногласий к договорам аренды в нарушение  норм Положения о порядке зачета в счет арендной платы;</w:t>
            </w:r>
          </w:p>
          <w:p w:rsidR="00AA5323" w:rsidRPr="00AA5323" w:rsidRDefault="00AA5323" w:rsidP="00440A79">
            <w:pPr>
              <w:suppressAutoHyphens/>
              <w:spacing w:after="0"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не допускать нарушений требований Федерального закона от 26.07.2006 № 135-ФЗ «О защите конкуренции»,  ст.51. Федерального закона от 06.10.2003 №131-ФЗ «Об общих принципах организации местного самоуправления в Российской Федерации», ст.35 Устава МР «Вуктыл», ч.1 ст.44  Устава ГО «Вуктыл», п.п.2.4.-2.14, п.3.3. Положения о порядке зачета в счет арендной платы, влекущих за собой  снижение доходной части бюджета МО ГО «Вуктыл»  в виде поступлений арендной платы;</w:t>
            </w:r>
          </w:p>
          <w:p w:rsidR="00AA5323" w:rsidRPr="00AA5323" w:rsidRDefault="00AA5323" w:rsidP="00440A79">
            <w:pPr>
              <w:tabs>
                <w:tab w:val="left" w:pos="851"/>
              </w:tabs>
              <w:spacing w:after="0" w:line="240" w:lineRule="auto"/>
              <w:ind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незамедлительно принимать меры по взысканию в судебном порядке с недобросовестных арендаторов образовавшейся задолженности по арендной плате;</w:t>
            </w:r>
          </w:p>
          <w:p w:rsidR="00AA5323" w:rsidRPr="00AA5323" w:rsidRDefault="00AA5323" w:rsidP="00440A79">
            <w:pPr>
              <w:tabs>
                <w:tab w:val="left" w:pos="851"/>
              </w:tabs>
              <w:spacing w:after="0" w:line="240" w:lineRule="auto"/>
              <w:ind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обратить внимание на наличие оснований для заключения соглашений о внесении изменений в договоры аренды земельных участков;</w:t>
            </w:r>
          </w:p>
          <w:p w:rsidR="00AA5323" w:rsidRPr="00AA5323" w:rsidRDefault="00AA5323" w:rsidP="00440A79">
            <w:pPr>
              <w:widowControl w:val="0"/>
              <w:tabs>
                <w:tab w:val="left" w:pos="0"/>
                <w:tab w:val="left" w:pos="993"/>
              </w:tabs>
              <w:autoSpaceDE w:val="0"/>
              <w:autoSpaceDN w:val="0"/>
              <w:adjustRightInd w:val="0"/>
              <w:spacing w:after="0" w:line="240" w:lineRule="auto"/>
              <w:ind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 </w:t>
            </w:r>
            <w:r w:rsidRPr="00AA5323">
              <w:rPr>
                <w:rFonts w:ascii="Times New Roman" w:hAnsi="Times New Roman" w:cs="Times New Roman"/>
                <w:sz w:val="16"/>
                <w:szCs w:val="16"/>
              </w:rPr>
              <w:t xml:space="preserve">своевременно утверждать должностные инструкции сотрудников администрации ГО «Вуктыл». </w:t>
            </w:r>
          </w:p>
        </w:tc>
      </w:tr>
      <w:tr w:rsidR="00AA5323" w:rsidRPr="00AA5323" w:rsidTr="00440A79">
        <w:trPr>
          <w:trHeight w:val="693"/>
        </w:trPr>
        <w:tc>
          <w:tcPr>
            <w:tcW w:w="1801" w:type="dxa"/>
            <w:tcBorders>
              <w:top w:val="single" w:sz="6" w:space="0" w:color="auto"/>
              <w:left w:val="single" w:sz="4" w:space="0" w:color="auto"/>
              <w:bottom w:val="single" w:sz="6" w:space="0" w:color="auto"/>
              <w:right w:val="single" w:sz="6" w:space="0" w:color="auto"/>
            </w:tcBorders>
            <w:shd w:val="clear" w:color="auto" w:fill="FFFFFF"/>
          </w:tcPr>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rPr>
            </w:pPr>
            <w:r w:rsidRPr="00AA5323">
              <w:rPr>
                <w:rFonts w:ascii="Times New Roman" w:eastAsia="Times New Roman" w:hAnsi="Times New Roman" w:cs="Times New Roman"/>
                <w:b/>
                <w:bCs/>
                <w:spacing w:val="-2"/>
                <w:sz w:val="16"/>
                <w:szCs w:val="16"/>
              </w:rPr>
              <w:t xml:space="preserve">Реализация результатов </w:t>
            </w:r>
            <w:r w:rsidRPr="00AA5323">
              <w:rPr>
                <w:rFonts w:ascii="Times New Roman" w:eastAsia="Times New Roman" w:hAnsi="Times New Roman" w:cs="Times New Roman"/>
                <w:b/>
                <w:bCs/>
                <w:spacing w:val="-1"/>
                <w:sz w:val="16"/>
                <w:szCs w:val="16"/>
              </w:rPr>
              <w:t>проверки</w:t>
            </w:r>
          </w:p>
          <w:p w:rsidR="00AA5323" w:rsidRPr="00AA5323" w:rsidRDefault="00AA5323" w:rsidP="00440A79">
            <w:pPr>
              <w:shd w:val="clear" w:color="auto" w:fill="FFFFFF"/>
              <w:spacing w:after="0" w:line="240" w:lineRule="auto"/>
              <w:ind w:firstLine="102"/>
              <w:rPr>
                <w:rFonts w:ascii="Times New Roman" w:eastAsia="Times New Roman" w:hAnsi="Times New Roman" w:cs="Times New Roman"/>
                <w:b/>
                <w:bCs/>
                <w:i/>
                <w:sz w:val="16"/>
                <w:szCs w:val="16"/>
              </w:rPr>
            </w:pPr>
          </w:p>
        </w:tc>
        <w:tc>
          <w:tcPr>
            <w:tcW w:w="7655" w:type="dxa"/>
            <w:tcBorders>
              <w:top w:val="single" w:sz="6" w:space="0" w:color="auto"/>
              <w:left w:val="single" w:sz="6" w:space="0" w:color="auto"/>
              <w:bottom w:val="single" w:sz="6" w:space="0" w:color="auto"/>
              <w:right w:val="single" w:sz="4" w:space="0" w:color="auto"/>
            </w:tcBorders>
            <w:shd w:val="clear" w:color="auto" w:fill="FFFFFF"/>
          </w:tcPr>
          <w:p w:rsidR="00AA5323" w:rsidRPr="00AA5323" w:rsidRDefault="00AA5323" w:rsidP="00440A79">
            <w:pPr>
              <w:suppressAutoHyphens/>
              <w:spacing w:after="0" w:line="240" w:lineRule="auto"/>
              <w:ind w:right="141" w:firstLine="102"/>
              <w:contextualSpacing/>
              <w:jc w:val="both"/>
              <w:textAlignment w:val="baseline"/>
              <w:rPr>
                <w:rFonts w:ascii="Times New Roman" w:eastAsia="Times New Roman" w:hAnsi="Times New Roman" w:cs="Times New Roman"/>
                <w:bCs/>
                <w:sz w:val="16"/>
                <w:szCs w:val="16"/>
              </w:rPr>
            </w:pPr>
            <w:r w:rsidRPr="00AA5323">
              <w:rPr>
                <w:rFonts w:ascii="Times New Roman" w:eastAsia="Times New Roman" w:hAnsi="Times New Roman" w:cs="Times New Roman"/>
                <w:bCs/>
                <w:sz w:val="16"/>
                <w:szCs w:val="16"/>
              </w:rPr>
              <w:t>По результатам контрольного мероприятия принято решение н</w:t>
            </w:r>
            <w:r w:rsidRPr="00AA5323">
              <w:rPr>
                <w:rFonts w:ascii="Times New Roman" w:eastAsia="Times New Roman" w:hAnsi="Times New Roman" w:cs="Times New Roman"/>
                <w:sz w:val="16"/>
                <w:szCs w:val="16"/>
              </w:rPr>
              <w:t>аправить отчет в</w:t>
            </w:r>
            <w:r w:rsidRPr="00AA5323">
              <w:rPr>
                <w:rFonts w:ascii="Times New Roman" w:eastAsia="Times New Roman" w:hAnsi="Times New Roman" w:cs="Times New Roman"/>
                <w:bCs/>
                <w:sz w:val="16"/>
                <w:szCs w:val="16"/>
              </w:rPr>
              <w:t>:</w:t>
            </w:r>
          </w:p>
          <w:p w:rsidR="00AA5323" w:rsidRPr="00AA5323" w:rsidRDefault="00AA5323" w:rsidP="00440A79">
            <w:pPr>
              <w:suppressAutoHyphens/>
              <w:spacing w:after="0" w:line="240" w:lineRule="auto"/>
              <w:ind w:right="141" w:firstLine="102"/>
              <w:contextualSpacing/>
              <w:jc w:val="both"/>
              <w:textAlignment w:val="baseline"/>
              <w:rPr>
                <w:rFonts w:ascii="Times New Roman" w:eastAsia="Times New Roman" w:hAnsi="Times New Roman" w:cs="Times New Roman"/>
                <w:bCs/>
                <w:sz w:val="16"/>
                <w:szCs w:val="16"/>
              </w:rPr>
            </w:pPr>
            <w:r w:rsidRPr="00AA5323">
              <w:rPr>
                <w:rFonts w:ascii="Times New Roman" w:eastAsia="Times New Roman" w:hAnsi="Times New Roman" w:cs="Times New Roman"/>
                <w:bCs/>
                <w:sz w:val="16"/>
                <w:szCs w:val="16"/>
              </w:rPr>
              <w:t xml:space="preserve">- прокуратуру </w:t>
            </w:r>
            <w:proofErr w:type="spellStart"/>
            <w:r w:rsidRPr="00AA5323">
              <w:rPr>
                <w:rFonts w:ascii="Times New Roman" w:eastAsia="Times New Roman" w:hAnsi="Times New Roman" w:cs="Times New Roman"/>
                <w:bCs/>
                <w:sz w:val="16"/>
                <w:szCs w:val="16"/>
              </w:rPr>
              <w:t>г.Вуктыл</w:t>
            </w:r>
            <w:proofErr w:type="spellEnd"/>
            <w:r w:rsidRPr="00AA5323">
              <w:rPr>
                <w:rFonts w:ascii="Times New Roman" w:eastAsia="Times New Roman" w:hAnsi="Times New Roman" w:cs="Times New Roman"/>
                <w:bCs/>
                <w:sz w:val="16"/>
                <w:szCs w:val="16"/>
              </w:rPr>
              <w:t>,</w:t>
            </w:r>
          </w:p>
          <w:p w:rsidR="00AA5323" w:rsidRPr="00AA5323" w:rsidRDefault="00AA5323" w:rsidP="00440A79">
            <w:pPr>
              <w:pStyle w:val="a3"/>
              <w:tabs>
                <w:tab w:val="left" w:pos="668"/>
              </w:tabs>
              <w:suppressAutoHyphens/>
              <w:spacing w:after="0" w:line="240" w:lineRule="auto"/>
              <w:ind w:left="0" w:right="141" w:firstLine="102"/>
              <w:jc w:val="both"/>
              <w:textAlignment w:val="baseline"/>
              <w:rPr>
                <w:rFonts w:ascii="Times New Roman" w:eastAsia="Times New Roman" w:hAnsi="Times New Roman" w:cs="Times New Roman"/>
                <w:sz w:val="16"/>
                <w:szCs w:val="16"/>
              </w:rPr>
            </w:pPr>
            <w:r w:rsidRPr="00AA5323">
              <w:rPr>
                <w:rFonts w:ascii="Times New Roman" w:eastAsia="Times New Roman" w:hAnsi="Times New Roman" w:cs="Times New Roman"/>
                <w:bCs/>
                <w:sz w:val="16"/>
                <w:szCs w:val="16"/>
              </w:rPr>
              <w:t>- Совет ГО «Вуктыл»,</w:t>
            </w:r>
          </w:p>
          <w:p w:rsidR="00AA5323" w:rsidRPr="00AA5323" w:rsidRDefault="00AA5323" w:rsidP="00440A79">
            <w:pPr>
              <w:pStyle w:val="a3"/>
              <w:tabs>
                <w:tab w:val="left" w:pos="668"/>
              </w:tabs>
              <w:suppressAutoHyphens/>
              <w:spacing w:after="0" w:line="240" w:lineRule="auto"/>
              <w:ind w:left="144" w:right="141"/>
              <w:jc w:val="both"/>
              <w:textAlignment w:val="baseline"/>
              <w:rPr>
                <w:rFonts w:ascii="Times New Roman" w:eastAsia="Times New Roman" w:hAnsi="Times New Roman" w:cs="Times New Roman"/>
                <w:bCs/>
                <w:sz w:val="16"/>
                <w:szCs w:val="16"/>
              </w:rPr>
            </w:pPr>
            <w:r w:rsidRPr="00AA5323">
              <w:rPr>
                <w:rFonts w:ascii="Times New Roman" w:eastAsia="Times New Roman" w:hAnsi="Times New Roman" w:cs="Times New Roman"/>
                <w:bCs/>
                <w:sz w:val="16"/>
                <w:szCs w:val="16"/>
              </w:rPr>
              <w:t>- администрацию ГО «Вуктыл».</w:t>
            </w:r>
          </w:p>
        </w:tc>
      </w:tr>
    </w:tbl>
    <w:p w:rsidR="00AA5323" w:rsidRPr="00AA5323" w:rsidRDefault="00AA5323" w:rsidP="00AA5323">
      <w:pPr>
        <w:shd w:val="clear" w:color="auto" w:fill="FFFFFF"/>
        <w:spacing w:after="0" w:line="240" w:lineRule="auto"/>
        <w:ind w:right="-2" w:firstLine="567"/>
        <w:rPr>
          <w:rFonts w:ascii="Times New Roman" w:eastAsia="Times New Roman" w:hAnsi="Times New Roman" w:cs="Times New Roman"/>
          <w:sz w:val="16"/>
          <w:szCs w:val="16"/>
        </w:rPr>
      </w:pPr>
    </w:p>
    <w:p w:rsidR="00AA5323" w:rsidRPr="00AA5323" w:rsidRDefault="00AA5323" w:rsidP="00AA5323">
      <w:pPr>
        <w:suppressAutoHyphens/>
        <w:spacing w:after="0" w:line="240" w:lineRule="auto"/>
        <w:ind w:right="-2" w:firstLine="567"/>
        <w:contextualSpacing/>
        <w:jc w:val="both"/>
        <w:rPr>
          <w:rFonts w:ascii="Times New Roman" w:eastAsia="Times New Roman" w:hAnsi="Times New Roman" w:cs="Times New Roman"/>
          <w:sz w:val="16"/>
          <w:szCs w:val="16"/>
          <w:lang w:eastAsia="ar-SA"/>
        </w:rPr>
      </w:pPr>
      <w:r w:rsidRPr="00AA5323">
        <w:rPr>
          <w:rFonts w:ascii="Times New Roman" w:eastAsia="Times New Roman" w:hAnsi="Times New Roman" w:cs="Times New Roman"/>
          <w:sz w:val="16"/>
          <w:szCs w:val="16"/>
          <w:lang w:eastAsia="ar-SA"/>
        </w:rPr>
        <w:t>По результатам настоящей проверки установлено следующее.</w:t>
      </w:r>
    </w:p>
    <w:p w:rsidR="00AA5323" w:rsidRPr="00AA5323" w:rsidRDefault="00AA5323" w:rsidP="00AA5323">
      <w:pPr>
        <w:spacing w:after="0" w:line="240" w:lineRule="auto"/>
        <w:ind w:right="-2" w:firstLine="567"/>
        <w:contextualSpacing/>
        <w:jc w:val="center"/>
        <w:rPr>
          <w:rFonts w:ascii="Times New Roman" w:hAnsi="Times New Roman" w:cs="Times New Roman"/>
          <w:b/>
          <w:i/>
          <w:sz w:val="16"/>
          <w:szCs w:val="16"/>
        </w:rPr>
      </w:pPr>
    </w:p>
    <w:p w:rsidR="00AA5323" w:rsidRPr="00AA5323" w:rsidRDefault="00AA5323" w:rsidP="00AA5323">
      <w:pPr>
        <w:autoSpaceDE w:val="0"/>
        <w:autoSpaceDN w:val="0"/>
        <w:adjustRightInd w:val="0"/>
        <w:spacing w:after="0" w:line="240" w:lineRule="auto"/>
        <w:ind w:firstLine="567"/>
        <w:contextualSpacing/>
        <w:jc w:val="both"/>
        <w:rPr>
          <w:rFonts w:ascii="Times New Roman" w:hAnsi="Times New Roman" w:cs="Times New Roman"/>
          <w:b/>
          <w:i/>
          <w:sz w:val="16"/>
          <w:szCs w:val="16"/>
        </w:rPr>
      </w:pPr>
      <w:r w:rsidRPr="00AA5323">
        <w:rPr>
          <w:rFonts w:ascii="Times New Roman" w:eastAsia="Times New Roman" w:hAnsi="Times New Roman" w:cs="Times New Roman"/>
          <w:b/>
          <w:i/>
          <w:sz w:val="16"/>
          <w:szCs w:val="16"/>
        </w:rPr>
        <w:t xml:space="preserve">2.1. По результатам проверки установлен факт </w:t>
      </w:r>
      <w:r w:rsidRPr="00AA5323">
        <w:rPr>
          <w:rFonts w:ascii="Times New Roman" w:hAnsi="Times New Roman" w:cs="Times New Roman"/>
          <w:b/>
          <w:i/>
          <w:sz w:val="16"/>
          <w:szCs w:val="16"/>
        </w:rPr>
        <w:t>принятия решения администрацией МР «Вуктыл» о проведении капитального ремонта ООО «</w:t>
      </w:r>
      <w:proofErr w:type="spellStart"/>
      <w:r w:rsidRPr="00AA5323">
        <w:rPr>
          <w:rFonts w:ascii="Times New Roman" w:hAnsi="Times New Roman" w:cs="Times New Roman"/>
          <w:b/>
          <w:i/>
          <w:sz w:val="16"/>
          <w:szCs w:val="16"/>
        </w:rPr>
        <w:t>Аквасервис</w:t>
      </w:r>
      <w:proofErr w:type="spellEnd"/>
      <w:r w:rsidRPr="00AA5323">
        <w:rPr>
          <w:rFonts w:ascii="Times New Roman" w:hAnsi="Times New Roman" w:cs="Times New Roman"/>
          <w:b/>
          <w:i/>
          <w:sz w:val="16"/>
          <w:szCs w:val="16"/>
        </w:rPr>
        <w:t>» при наличии у последнего задолженности по арендной плате свыше двух календарных месяцев, в нарушение пп.4 п.2.6.  Положения о порядке зачета в счет арендной платы.</w:t>
      </w:r>
    </w:p>
    <w:p w:rsidR="00AA5323" w:rsidRPr="00AA5323" w:rsidRDefault="00AA5323" w:rsidP="00AA5323">
      <w:pPr>
        <w:pStyle w:val="ConsPlusNormal"/>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lastRenderedPageBreak/>
        <w:t xml:space="preserve">На основании ст.51 Федерального закона от 06.10.2003 №131-ФЗ «Об общих принципах организации местного самоуправления в Российской Федерации»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101" w:history="1">
        <w:r w:rsidRPr="00AA5323">
          <w:rPr>
            <w:rFonts w:ascii="Times New Roman" w:hAnsi="Times New Roman" w:cs="Times New Roman"/>
            <w:sz w:val="16"/>
            <w:szCs w:val="16"/>
          </w:rPr>
          <w:t>Конституцией</w:t>
        </w:r>
      </w:hyperlink>
      <w:r w:rsidRPr="00AA5323">
        <w:rPr>
          <w:rFonts w:ascii="Times New Roman" w:hAnsi="Times New Roman" w:cs="Times New Roman"/>
          <w:sz w:val="16"/>
          <w:szCs w:val="16"/>
        </w:rPr>
        <w:t xml:space="preserve"> Российской Федерации, </w:t>
      </w:r>
      <w:r w:rsidRPr="00AA5323">
        <w:rPr>
          <w:rFonts w:ascii="Times New Roman" w:hAnsi="Times New Roman" w:cs="Times New Roman"/>
          <w:b/>
          <w:i/>
          <w:sz w:val="16"/>
          <w:szCs w:val="16"/>
        </w:rPr>
        <w:t>федеральными законами</w:t>
      </w:r>
      <w:r w:rsidRPr="00AA5323">
        <w:rPr>
          <w:rFonts w:ascii="Times New Roman" w:hAnsi="Times New Roman" w:cs="Times New Roman"/>
          <w:sz w:val="16"/>
          <w:szCs w:val="16"/>
        </w:rPr>
        <w:t xml:space="preserve"> </w:t>
      </w:r>
      <w:r w:rsidRPr="00AA5323">
        <w:rPr>
          <w:rFonts w:ascii="Times New Roman" w:hAnsi="Times New Roman" w:cs="Times New Roman"/>
          <w:b/>
          <w:i/>
          <w:sz w:val="16"/>
          <w:szCs w:val="16"/>
        </w:rPr>
        <w:t>и принимаемыми в соответствии с ними нормативными правовыми актами органов местного самоуправления</w:t>
      </w:r>
      <w:r w:rsidRPr="00AA5323">
        <w:rPr>
          <w:rFonts w:ascii="Times New Roman" w:hAnsi="Times New Roman" w:cs="Times New Roman"/>
          <w:sz w:val="16"/>
          <w:szCs w:val="16"/>
        </w:rPr>
        <w:t>.</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b/>
          <w:i/>
          <w:sz w:val="16"/>
          <w:szCs w:val="16"/>
        </w:rPr>
        <w:t>Органы местного самоуправления вправе передавать муниципальное имущество во временное</w:t>
      </w:r>
      <w:r w:rsidRPr="00AA5323">
        <w:rPr>
          <w:rFonts w:ascii="Times New Roman" w:hAnsi="Times New Roman" w:cs="Times New Roman"/>
          <w:sz w:val="16"/>
          <w:szCs w:val="16"/>
        </w:rPr>
        <w:t xml:space="preserve"> или в постоянное </w:t>
      </w:r>
      <w:r w:rsidRPr="00AA5323">
        <w:rPr>
          <w:rFonts w:ascii="Times New Roman" w:hAnsi="Times New Roman" w:cs="Times New Roman"/>
          <w:b/>
          <w:i/>
          <w:sz w:val="16"/>
          <w:szCs w:val="16"/>
        </w:rPr>
        <w:t>пользование</w:t>
      </w:r>
      <w:r w:rsidRPr="00AA5323">
        <w:rPr>
          <w:rFonts w:ascii="Times New Roman" w:hAnsi="Times New Roman" w:cs="Times New Roman"/>
          <w:sz w:val="16"/>
          <w:szCs w:val="16"/>
        </w:rPr>
        <w:t xml:space="preserve"> физическим и юридическим лицам, отчуждать, совершать иные сделки </w:t>
      </w:r>
      <w:r w:rsidRPr="00AA5323">
        <w:rPr>
          <w:rFonts w:ascii="Times New Roman" w:hAnsi="Times New Roman" w:cs="Times New Roman"/>
          <w:b/>
          <w:i/>
          <w:sz w:val="16"/>
          <w:szCs w:val="16"/>
        </w:rPr>
        <w:t>в соответствии с федеральными законами</w:t>
      </w:r>
      <w:r w:rsidRPr="00AA5323">
        <w:rPr>
          <w:rFonts w:ascii="Times New Roman" w:hAnsi="Times New Roman" w:cs="Times New Roman"/>
          <w:sz w:val="16"/>
          <w:szCs w:val="16"/>
        </w:rPr>
        <w:t>.</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В соответствии со ст.35  Устава МР «Вуктыл», ч.1 ст.44 Устава ГО «Вуктыл» в собственности МО МР «Вуктыл» и МО ГО «Вуктыл» соответственно, </w:t>
      </w:r>
      <w:r w:rsidRPr="00AA5323">
        <w:rPr>
          <w:rFonts w:ascii="Times New Roman" w:hAnsi="Times New Roman" w:cs="Times New Roman"/>
          <w:b/>
          <w:i/>
          <w:sz w:val="16"/>
          <w:szCs w:val="16"/>
        </w:rPr>
        <w:t>органы местного самоуправления МР (ГО) «Вуктыл»</w:t>
      </w:r>
      <w:r w:rsidRPr="00AA5323">
        <w:rPr>
          <w:rFonts w:ascii="Times New Roman" w:hAnsi="Times New Roman" w:cs="Times New Roman"/>
          <w:sz w:val="16"/>
          <w:szCs w:val="16"/>
        </w:rPr>
        <w:t xml:space="preserve">, предусмотренные настоящими Уставами, </w:t>
      </w:r>
      <w:r w:rsidRPr="00AA5323">
        <w:rPr>
          <w:rFonts w:ascii="Times New Roman" w:hAnsi="Times New Roman" w:cs="Times New Roman"/>
          <w:b/>
          <w:i/>
          <w:sz w:val="16"/>
          <w:szCs w:val="16"/>
        </w:rPr>
        <w:t xml:space="preserve">самостоятельно владеют, пользуются и распоряжаются закрепленным за ними муниципальным имуществом, в соответствии с </w:t>
      </w:r>
      <w:hyperlink r:id="rId102" w:history="1">
        <w:r w:rsidRPr="00AA5323">
          <w:rPr>
            <w:rFonts w:ascii="Times New Roman" w:hAnsi="Times New Roman" w:cs="Times New Roman"/>
            <w:b/>
            <w:i/>
            <w:sz w:val="16"/>
            <w:szCs w:val="16"/>
          </w:rPr>
          <w:t>Конституцией</w:t>
        </w:r>
      </w:hyperlink>
      <w:r w:rsidRPr="00AA5323">
        <w:rPr>
          <w:rFonts w:ascii="Times New Roman" w:hAnsi="Times New Roman" w:cs="Times New Roman"/>
          <w:b/>
          <w:i/>
          <w:sz w:val="16"/>
          <w:szCs w:val="16"/>
        </w:rPr>
        <w:t xml:space="preserve"> Российской Федерации, федеральными законами и принимаемыми в соответствии с ними решениями Совета МР (ГО) «Вуктыл» соответственно</w:t>
      </w:r>
      <w:r w:rsidRPr="00AA5323">
        <w:rPr>
          <w:rFonts w:ascii="Times New Roman" w:hAnsi="Times New Roman" w:cs="Times New Roman"/>
          <w:sz w:val="16"/>
          <w:szCs w:val="16"/>
        </w:rPr>
        <w:t xml:space="preserve">.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На основании вышеизложенного,  Советом МР «Вуктыл» были утверждены: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 </w:t>
      </w:r>
      <w:hyperlink r:id="rId103" w:history="1">
        <w:r w:rsidRPr="00AA5323">
          <w:rPr>
            <w:rFonts w:ascii="Times New Roman" w:hAnsi="Times New Roman" w:cs="Times New Roman"/>
            <w:sz w:val="16"/>
            <w:szCs w:val="16"/>
          </w:rPr>
          <w:t>Положение</w:t>
        </w:r>
      </w:hyperlink>
      <w:r w:rsidRPr="00AA5323">
        <w:rPr>
          <w:rFonts w:ascii="Times New Roman" w:hAnsi="Times New Roman" w:cs="Times New Roman"/>
          <w:sz w:val="16"/>
          <w:szCs w:val="16"/>
        </w:rPr>
        <w:t xml:space="preserve"> о порядке управления и распоряжения муниципальным имуществом МР «Вуктыл» (решением от 15.02.2007 №305),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Cs/>
          <w:sz w:val="16"/>
          <w:szCs w:val="16"/>
        </w:rPr>
      </w:pPr>
      <w:r w:rsidRPr="00AA5323">
        <w:rPr>
          <w:rFonts w:ascii="Times New Roman" w:hAnsi="Times New Roman" w:cs="Times New Roman"/>
          <w:sz w:val="16"/>
          <w:szCs w:val="16"/>
        </w:rPr>
        <w:t xml:space="preserve">- </w:t>
      </w:r>
      <w:r w:rsidRPr="00AA5323">
        <w:rPr>
          <w:rFonts w:ascii="Times New Roman" w:hAnsi="Times New Roman" w:cs="Times New Roman"/>
          <w:bCs/>
          <w:sz w:val="16"/>
          <w:szCs w:val="16"/>
        </w:rPr>
        <w:t>Положение о порядке и условиях предоставления имущества, находящегося в собственности МР «Вуктыл», в аренду (</w:t>
      </w:r>
      <w:r w:rsidRPr="00AA5323">
        <w:rPr>
          <w:rFonts w:ascii="Times New Roman" w:hAnsi="Times New Roman" w:cs="Times New Roman"/>
          <w:sz w:val="16"/>
          <w:szCs w:val="16"/>
        </w:rPr>
        <w:t>решением от 14.10.2010 №355)</w:t>
      </w:r>
      <w:r w:rsidRPr="00AA5323">
        <w:rPr>
          <w:rFonts w:ascii="Times New Roman" w:hAnsi="Times New Roman" w:cs="Times New Roman"/>
          <w:bCs/>
          <w:sz w:val="16"/>
          <w:szCs w:val="16"/>
        </w:rPr>
        <w:t>,</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bCs/>
          <w:sz w:val="16"/>
          <w:szCs w:val="16"/>
        </w:rPr>
        <w:t xml:space="preserve">- </w:t>
      </w:r>
      <w:r w:rsidRPr="00AA5323">
        <w:rPr>
          <w:rFonts w:ascii="Times New Roman" w:hAnsi="Times New Roman" w:cs="Times New Roman"/>
          <w:sz w:val="16"/>
          <w:szCs w:val="16"/>
        </w:rPr>
        <w:t>Положение о порядке зачета в счет арендной платы затрат арендатора на проведение капитального ремонта арендуемого муниципального имущества МР «Вуктыл» (решением от  04.06.2015 № 321).</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sz w:val="16"/>
          <w:szCs w:val="16"/>
        </w:rPr>
        <w:t xml:space="preserve">На основании пп.3, 4 п.2.6., п.2.7.  Положения о порядке зачета в счет арендной платы </w:t>
      </w:r>
      <w:r w:rsidRPr="00AA5323">
        <w:rPr>
          <w:rFonts w:ascii="Times New Roman" w:hAnsi="Times New Roman" w:cs="Times New Roman"/>
          <w:b/>
          <w:i/>
          <w:sz w:val="16"/>
          <w:szCs w:val="16"/>
        </w:rPr>
        <w:t xml:space="preserve">не допускается возмещение арендаторам стоимости неотделимых улучшений и затрат капитального характера, в </w:t>
      </w:r>
      <w:proofErr w:type="spellStart"/>
      <w:r w:rsidRPr="00AA5323">
        <w:rPr>
          <w:rFonts w:ascii="Times New Roman" w:hAnsi="Times New Roman" w:cs="Times New Roman"/>
          <w:b/>
          <w:i/>
          <w:sz w:val="16"/>
          <w:szCs w:val="16"/>
        </w:rPr>
        <w:t>т.ч</w:t>
      </w:r>
      <w:proofErr w:type="spellEnd"/>
      <w:r w:rsidRPr="00AA5323">
        <w:rPr>
          <w:rFonts w:ascii="Times New Roman" w:hAnsi="Times New Roman" w:cs="Times New Roman"/>
          <w:b/>
          <w:i/>
          <w:sz w:val="16"/>
          <w:szCs w:val="16"/>
        </w:rPr>
        <w:t>. если арендатор на момент принятия решения о проведении капитального ремонта имеет задолженность по внесению арендной платы свыше двух календарных месяцев.</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В случае расторжения или окончания действия договора аренды, оставшиеся не зачтенными суммы выполненного капитального ремонта арендатору не возмещаются, за исключением случаев заключения арендатором договора аренды на новый срок, в порядке, установленном действующим законодательством. Оставшиеся не зачтенными суммы выполненного капитального ремонта подлежат возмещению арендатору по вновь заключенному договору.</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Как установлено в ходе проверки, по состоянию на 15.04.2015 – когда ООО «</w:t>
      </w:r>
      <w:proofErr w:type="spellStart"/>
      <w:r w:rsidRPr="00AA5323">
        <w:rPr>
          <w:rFonts w:ascii="Times New Roman" w:hAnsi="Times New Roman" w:cs="Times New Roman"/>
          <w:b/>
          <w:i/>
          <w:sz w:val="16"/>
          <w:szCs w:val="16"/>
        </w:rPr>
        <w:t>Аквасервис</w:t>
      </w:r>
      <w:proofErr w:type="spellEnd"/>
      <w:r w:rsidRPr="00AA5323">
        <w:rPr>
          <w:rFonts w:ascii="Times New Roman" w:hAnsi="Times New Roman" w:cs="Times New Roman"/>
          <w:b/>
          <w:i/>
          <w:sz w:val="16"/>
          <w:szCs w:val="16"/>
        </w:rPr>
        <w:t xml:space="preserve">» приняло решение о проведении капитального ремонта, направив  сопроводительным письмом </w:t>
      </w:r>
      <w:r w:rsidRPr="00AA5323">
        <w:rPr>
          <w:rFonts w:ascii="Times New Roman" w:hAnsi="Times New Roman" w:cs="Times New Roman"/>
          <w:sz w:val="16"/>
          <w:szCs w:val="16"/>
        </w:rPr>
        <w:t xml:space="preserve">за №617  в адрес руководителя администрации МР «Вуктыл» (входящий в администрации МР «Вуктыл»  №02-22/2188 от 16.04.2015) план капитального ремонта арендуемого муниципального имущества, требующего  ремонта при подготовке объектов к работе в осенне-зимний период 2015-2016гг. на рассмотрение и согласование, </w:t>
      </w:r>
      <w:r w:rsidRPr="00AA5323">
        <w:rPr>
          <w:rFonts w:ascii="Times New Roman" w:hAnsi="Times New Roman" w:cs="Times New Roman"/>
          <w:b/>
          <w:i/>
          <w:sz w:val="16"/>
          <w:szCs w:val="16"/>
        </w:rPr>
        <w:t xml:space="preserve">данный арендатор имел общую сумму задолженности по оплате арендной платы  в размере 826,1тыс.руб. за период аренды свыше двух календарных месяцев - с 31.01.2015 по 14.04.2015: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 по договору  №19/15  от 27.03.2015 -  185,4тыс.руб.,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 по договору  №20/15 от 27.03.2015 -  640,7тыс.руб.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План капитального ремонта арендуемого муниципального имущества был согласован руководителем администрации МР «Вуктыл» 24.04.2015.</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2.2.</w:t>
      </w:r>
      <w:r w:rsidRPr="00AA5323">
        <w:rPr>
          <w:rFonts w:ascii="Times New Roman" w:hAnsi="Times New Roman" w:cs="Times New Roman"/>
          <w:sz w:val="16"/>
          <w:szCs w:val="16"/>
        </w:rPr>
        <w:t xml:space="preserve"> </w:t>
      </w:r>
      <w:r w:rsidRPr="00AA5323">
        <w:rPr>
          <w:rFonts w:ascii="Times New Roman" w:hAnsi="Times New Roman" w:cs="Times New Roman"/>
          <w:b/>
          <w:i/>
          <w:sz w:val="16"/>
          <w:szCs w:val="16"/>
        </w:rPr>
        <w:t>Установлен факт неэффективного управления муниципальным имуществом в части расчетов сумм  взаимозачета по арендной плате.</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sz w:val="16"/>
          <w:szCs w:val="16"/>
        </w:rPr>
        <w:t xml:space="preserve">Согласно Положения о порядке зачета в счет арендной платы, </w:t>
      </w:r>
      <w:r w:rsidRPr="00AA5323">
        <w:rPr>
          <w:rFonts w:ascii="Times New Roman" w:hAnsi="Times New Roman" w:cs="Times New Roman"/>
          <w:b/>
          <w:i/>
          <w:sz w:val="16"/>
          <w:szCs w:val="16"/>
        </w:rPr>
        <w:t>основанием для рассмотрения вопроса о согласовании и проведении капитального ремонта</w:t>
      </w:r>
      <w:r w:rsidRPr="00AA5323">
        <w:rPr>
          <w:rFonts w:ascii="Times New Roman" w:hAnsi="Times New Roman" w:cs="Times New Roman"/>
          <w:sz w:val="16"/>
          <w:szCs w:val="16"/>
        </w:rPr>
        <w:t xml:space="preserve">, создания неотделимых улучшений объекта муниципального имущества, зачете стоимости таких работ в счет арендной платы </w:t>
      </w:r>
      <w:r w:rsidRPr="00AA5323">
        <w:rPr>
          <w:rFonts w:ascii="Times New Roman" w:hAnsi="Times New Roman" w:cs="Times New Roman"/>
          <w:b/>
          <w:i/>
          <w:sz w:val="16"/>
          <w:szCs w:val="16"/>
        </w:rPr>
        <w:t xml:space="preserve">является письменное заявление арендатора объекта муниципального имущества в администрацию МР «Вуктыл» </w:t>
      </w:r>
      <w:r w:rsidRPr="00AA5323">
        <w:rPr>
          <w:rFonts w:ascii="Times New Roman" w:hAnsi="Times New Roman" w:cs="Times New Roman"/>
          <w:sz w:val="16"/>
          <w:szCs w:val="16"/>
        </w:rPr>
        <w:t>(п.2.1. Положения о порядке зачета в счет арендной платы)</w:t>
      </w:r>
      <w:r w:rsidRPr="00AA5323">
        <w:rPr>
          <w:rFonts w:ascii="Times New Roman" w:hAnsi="Times New Roman" w:cs="Times New Roman"/>
          <w:b/>
          <w:i/>
          <w:sz w:val="16"/>
          <w:szCs w:val="16"/>
        </w:rPr>
        <w:t xml:space="preserve">.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Уполномоченным органом администрации МР «Вуктыл»  по рассмотрению вопроса о согласовании проведения капитального ремонта объектов муниципального имущества и по возмещению затрат арендатора на его проведение являлся отраслевой (функциональный) орган администрации – Комитет по управлению имуществом МР «Вуктыл» (далее по тексту – КУИ, арендодатель).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В соответствии с п.п.2.8., 2.9. Положения о порядке зачета в счет арендной платы, </w:t>
      </w:r>
      <w:r w:rsidRPr="00AA5323">
        <w:rPr>
          <w:rFonts w:ascii="Times New Roman" w:hAnsi="Times New Roman" w:cs="Times New Roman"/>
          <w:b/>
          <w:i/>
          <w:sz w:val="16"/>
          <w:szCs w:val="16"/>
        </w:rPr>
        <w:t>для согласования</w:t>
      </w:r>
      <w:r w:rsidRPr="00AA5323">
        <w:rPr>
          <w:rFonts w:ascii="Times New Roman" w:hAnsi="Times New Roman" w:cs="Times New Roman"/>
          <w:sz w:val="16"/>
          <w:szCs w:val="16"/>
        </w:rPr>
        <w:t xml:space="preserve"> проведения капитального ремонта объектов муниципального имущества арендатор представляет </w:t>
      </w:r>
      <w:r w:rsidRPr="00AA5323">
        <w:rPr>
          <w:rFonts w:ascii="Times New Roman" w:hAnsi="Times New Roman" w:cs="Times New Roman"/>
          <w:b/>
          <w:i/>
          <w:sz w:val="16"/>
          <w:szCs w:val="16"/>
        </w:rPr>
        <w:t>в администрацию МР «Вуктыл»</w:t>
      </w:r>
      <w:r w:rsidRPr="00AA5323">
        <w:rPr>
          <w:rFonts w:ascii="Times New Roman" w:hAnsi="Times New Roman" w:cs="Times New Roman"/>
          <w:sz w:val="16"/>
          <w:szCs w:val="16"/>
        </w:rPr>
        <w:t xml:space="preserve"> следующие документы:</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а) заявление о согласовании проведения капитального ремонта;</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б) дефектную ведомость, подтверждающую необходимость проведения капитального ремонта (реконструкции) арендуемого имущества, согласованную Управлением экономики, строительства, дорожного хозяйства МР «Вуктыл»;</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в) проектную документацию, разработанную и утвержденную в соответствии с действующими нормативными правовыми актами;</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г) разрешение на строительство, реконструкцию в случае выполнения капитального ремонта, влекущего реконструкцию объекта муниципального имущества.</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КУИ совместно с Управлением экономики, строительства, дорожного хозяйства МР «Вуктыл», главным архитектором администрации МР «Вуктыл», в случае выполнения капитального ремонта, влекущего реконструкцию объекта муниципального имущества, </w:t>
      </w:r>
      <w:r w:rsidRPr="00AA5323">
        <w:rPr>
          <w:rFonts w:ascii="Times New Roman" w:hAnsi="Times New Roman" w:cs="Times New Roman"/>
          <w:b/>
          <w:i/>
          <w:sz w:val="16"/>
          <w:szCs w:val="16"/>
        </w:rPr>
        <w:t>составляет заключение о необходимости проведения капитального ремонта с указанием видов работ или заключение о нецелесообразности проведения капитального ремонта</w:t>
      </w:r>
      <w:r w:rsidRPr="00AA5323">
        <w:rPr>
          <w:rFonts w:ascii="Times New Roman" w:hAnsi="Times New Roman" w:cs="Times New Roman"/>
          <w:sz w:val="16"/>
          <w:szCs w:val="16"/>
        </w:rPr>
        <w:t xml:space="preserve">. </w:t>
      </w:r>
      <w:r w:rsidRPr="00AA5323">
        <w:rPr>
          <w:rFonts w:ascii="Times New Roman" w:hAnsi="Times New Roman" w:cs="Times New Roman"/>
          <w:b/>
          <w:i/>
          <w:sz w:val="16"/>
          <w:szCs w:val="16"/>
        </w:rPr>
        <w:t>При этом в счет арендной платы может быть зачтена только стоимость работ, указанных в заключении.</w:t>
      </w:r>
      <w:r w:rsidRPr="00AA5323">
        <w:rPr>
          <w:rFonts w:ascii="Times New Roman" w:hAnsi="Times New Roman" w:cs="Times New Roman"/>
          <w:sz w:val="16"/>
          <w:szCs w:val="16"/>
        </w:rPr>
        <w:t xml:space="preserve"> Согласно предоставленных администрацией ГО «Вуктыл» пояснений от 19.04.2017 №3817, заключения на проведение капитальных  ремонтов не составлялись.</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Однако, дефектные ведомости ООО «</w:t>
      </w:r>
      <w:proofErr w:type="spellStart"/>
      <w:r w:rsidRPr="00AA5323">
        <w:rPr>
          <w:rFonts w:ascii="Times New Roman" w:hAnsi="Times New Roman" w:cs="Times New Roman"/>
          <w:b/>
          <w:i/>
          <w:sz w:val="16"/>
          <w:szCs w:val="16"/>
        </w:rPr>
        <w:t>Аквасервис</w:t>
      </w:r>
      <w:proofErr w:type="spellEnd"/>
      <w:r w:rsidRPr="00AA5323">
        <w:rPr>
          <w:rFonts w:ascii="Times New Roman" w:hAnsi="Times New Roman" w:cs="Times New Roman"/>
          <w:b/>
          <w:i/>
          <w:sz w:val="16"/>
          <w:szCs w:val="16"/>
        </w:rPr>
        <w:t>» были направлены на согласование  в КУИ, а не в администрацию МР «Вуктыл», и соответственно согласованы КУИ  в 2015г.. Служебной запиской от 14.05.2015 Управление экономики, строительства, дорожного хозяйства МР «Вуктыл» направило согласованные дефектные ведомости в адрес КУИ, тем не менее, реквизит «Согласовано» Управлением экономики, строительства, дорожного хозяйства МР «Вуктыл» на дефектных ведомостях отсутствует.</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Локальные сметы на проведение капитальных ремонтов в рамках договоров аренды №19/15 и №20/15 от 27.03.2015 были утверждены КУИ только в 2016г.</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На основании п.3.3. Положения о порядке зачета в случае нарушения арендатором порядка, установленного настоящим Положением, возмещение затрат арендатора на капитальный ремонт в зачет арендной платы не производится.</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Позже, в адрес администрации ГО «Вуктыл» направлялось письмо ООО «</w:t>
      </w:r>
      <w:proofErr w:type="spellStart"/>
      <w:r w:rsidRPr="00AA5323">
        <w:rPr>
          <w:rFonts w:ascii="Times New Roman" w:hAnsi="Times New Roman" w:cs="Times New Roman"/>
          <w:sz w:val="16"/>
          <w:szCs w:val="16"/>
        </w:rPr>
        <w:t>Аквасервис</w:t>
      </w:r>
      <w:proofErr w:type="spellEnd"/>
      <w:r w:rsidRPr="00AA5323">
        <w:rPr>
          <w:rFonts w:ascii="Times New Roman" w:hAnsi="Times New Roman" w:cs="Times New Roman"/>
          <w:sz w:val="16"/>
          <w:szCs w:val="16"/>
        </w:rPr>
        <w:t>» от 19.07.2016 за №1586 об уменьшении суммы взаимозачета по договору №19/15 от 27.03.2015 с 767,7тыс.руб. до 676,5тыс.руб. на 91,2тыс.руб. за период аренды с 31.01.2015 по 31.12.2015 (не смотря на то, что по условиям договора аренды №19/15 от 27.03.2015 арендная плата за данный период аренды составляет 677,4тыс.руб.), и об увеличении суммы взаимозачета договору №20/15 от 27.03.2015 с 1 658,1тыс.руб. до 1 749,3тыс.руб. на 91,2тыс.руб., в результате чего, 21.07.2016 подписано дополнительное соглашение между КУИ и ООО «</w:t>
      </w:r>
      <w:proofErr w:type="spellStart"/>
      <w:r w:rsidRPr="00AA5323">
        <w:rPr>
          <w:rFonts w:ascii="Times New Roman" w:hAnsi="Times New Roman" w:cs="Times New Roman"/>
          <w:sz w:val="16"/>
          <w:szCs w:val="16"/>
        </w:rPr>
        <w:t>Аквасервис</w:t>
      </w:r>
      <w:proofErr w:type="spellEnd"/>
      <w:r w:rsidRPr="00AA5323">
        <w:rPr>
          <w:rFonts w:ascii="Times New Roman" w:hAnsi="Times New Roman" w:cs="Times New Roman"/>
          <w:sz w:val="16"/>
          <w:szCs w:val="16"/>
        </w:rPr>
        <w:t>», согласованное администрацией ГО «Вуктыл») к соглашению от 23.05.2016 о взаимозачете к договорам аренды муниципального имущества №19/15 и №20/15 от 27.03.2015.</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Исходя из вышеизложенного, следует вывод о неэффективном управлении муниципальным имуществом как со стороны КУИ, так и со стороны администрации ГО «Вуктыл», т.к. обращение о корректировки суммы взаимозачеты по арендной плате в данные органы местного самоуправления было инициировано арендатором.</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2.3. Установлен факт подписания протоколов разногласий к договорам аренды с ООО «</w:t>
      </w:r>
      <w:proofErr w:type="spellStart"/>
      <w:r w:rsidRPr="00AA5323">
        <w:rPr>
          <w:rFonts w:ascii="Times New Roman" w:hAnsi="Times New Roman" w:cs="Times New Roman"/>
          <w:b/>
          <w:i/>
          <w:sz w:val="16"/>
          <w:szCs w:val="16"/>
        </w:rPr>
        <w:t>Аквасервис</w:t>
      </w:r>
      <w:proofErr w:type="spellEnd"/>
      <w:r w:rsidRPr="00AA5323">
        <w:rPr>
          <w:rFonts w:ascii="Times New Roman" w:hAnsi="Times New Roman" w:cs="Times New Roman"/>
          <w:b/>
          <w:i/>
          <w:sz w:val="16"/>
          <w:szCs w:val="16"/>
        </w:rPr>
        <w:t>» в нарушение  норм Положения о порядке зачета в счет арендной платы.</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Вторыми абзацами пунктов 4.9. договоров аренды муниципального имущества №19/15 и №20/15 (введенным протоколами разногласий к договорам аренды муниципального имущества  от 01.04.2015) предусмотрено, что </w:t>
      </w:r>
      <w:r w:rsidRPr="00AA5323">
        <w:rPr>
          <w:rFonts w:ascii="Times New Roman" w:hAnsi="Times New Roman" w:cs="Times New Roman"/>
          <w:b/>
          <w:i/>
          <w:sz w:val="16"/>
          <w:szCs w:val="16"/>
        </w:rPr>
        <w:t>в случае проведения указанного выше вычета соответствующих сумм по окончанию текущего календарного года</w:t>
      </w:r>
      <w:r w:rsidRPr="00AA5323">
        <w:rPr>
          <w:rFonts w:ascii="Times New Roman" w:hAnsi="Times New Roman" w:cs="Times New Roman"/>
          <w:sz w:val="16"/>
          <w:szCs w:val="16"/>
        </w:rPr>
        <w:t xml:space="preserve"> в случае не покрытия арендной платы понесенными затратами по капитальному ремонту, </w:t>
      </w:r>
      <w:r w:rsidRPr="00AA5323">
        <w:rPr>
          <w:rFonts w:ascii="Times New Roman" w:hAnsi="Times New Roman" w:cs="Times New Roman"/>
          <w:b/>
          <w:i/>
          <w:sz w:val="16"/>
          <w:szCs w:val="16"/>
        </w:rPr>
        <w:t xml:space="preserve">оставшаяся сумма арендной платы подлежит уплате арендатором в срок до </w:t>
      </w:r>
      <w:r w:rsidRPr="00AA5323">
        <w:rPr>
          <w:rFonts w:ascii="Times New Roman" w:hAnsi="Times New Roman" w:cs="Times New Roman"/>
          <w:b/>
          <w:i/>
          <w:sz w:val="16"/>
          <w:szCs w:val="16"/>
        </w:rPr>
        <w:lastRenderedPageBreak/>
        <w:t>15 января следующего календарного года.</w:t>
      </w:r>
      <w:r w:rsidRPr="00AA5323">
        <w:rPr>
          <w:rFonts w:ascii="Times New Roman" w:hAnsi="Times New Roman" w:cs="Times New Roman"/>
          <w:sz w:val="16"/>
          <w:szCs w:val="16"/>
        </w:rPr>
        <w:t xml:space="preserve"> В таком случае </w:t>
      </w:r>
      <w:r w:rsidRPr="00AA5323">
        <w:rPr>
          <w:rFonts w:ascii="Times New Roman" w:hAnsi="Times New Roman" w:cs="Times New Roman"/>
          <w:b/>
          <w:i/>
          <w:sz w:val="16"/>
          <w:szCs w:val="16"/>
        </w:rPr>
        <w:t>пени за несвоевременное внесение арендной платы  арендодатель начисляет с 16 января следующего календарного года</w:t>
      </w:r>
      <w:r w:rsidRPr="00AA5323">
        <w:rPr>
          <w:rFonts w:ascii="Times New Roman" w:hAnsi="Times New Roman" w:cs="Times New Roman"/>
          <w:sz w:val="16"/>
          <w:szCs w:val="16"/>
        </w:rPr>
        <w:t>.</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Вышеуказанные пункты 4.9. договоров аренды противоречили нормам Положения о порядке зачета в счет арендной платы, исключающим факт осуществления </w:t>
      </w:r>
      <w:r w:rsidRPr="00AA5323">
        <w:rPr>
          <w:rFonts w:ascii="Times New Roman" w:hAnsi="Times New Roman" w:cs="Times New Roman"/>
          <w:b/>
          <w:i/>
          <w:sz w:val="16"/>
          <w:szCs w:val="16"/>
        </w:rPr>
        <w:t>зачета</w:t>
      </w:r>
      <w:r w:rsidRPr="00AA5323">
        <w:rPr>
          <w:rFonts w:ascii="Times New Roman" w:hAnsi="Times New Roman" w:cs="Times New Roman"/>
          <w:sz w:val="16"/>
          <w:szCs w:val="16"/>
        </w:rPr>
        <w:t xml:space="preserve"> </w:t>
      </w:r>
      <w:r w:rsidRPr="00AA5323">
        <w:rPr>
          <w:rFonts w:ascii="Times New Roman" w:hAnsi="Times New Roman" w:cs="Times New Roman"/>
          <w:b/>
          <w:i/>
          <w:sz w:val="16"/>
          <w:szCs w:val="16"/>
        </w:rPr>
        <w:t>задолженности</w:t>
      </w:r>
      <w:r w:rsidRPr="00AA5323">
        <w:rPr>
          <w:rFonts w:ascii="Times New Roman" w:hAnsi="Times New Roman" w:cs="Times New Roman"/>
          <w:sz w:val="16"/>
          <w:szCs w:val="16"/>
        </w:rPr>
        <w:t xml:space="preserve"> по арендной плате, а, следовательно, </w:t>
      </w:r>
      <w:r w:rsidRPr="00AA5323">
        <w:rPr>
          <w:rFonts w:ascii="Times New Roman" w:hAnsi="Times New Roman" w:cs="Times New Roman"/>
          <w:b/>
          <w:i/>
          <w:sz w:val="16"/>
          <w:szCs w:val="16"/>
        </w:rPr>
        <w:t>наличие</w:t>
      </w:r>
      <w:r w:rsidRPr="00AA5323">
        <w:rPr>
          <w:rFonts w:ascii="Times New Roman" w:hAnsi="Times New Roman" w:cs="Times New Roman"/>
          <w:sz w:val="16"/>
          <w:szCs w:val="16"/>
        </w:rPr>
        <w:t xml:space="preserve">, как следствие, </w:t>
      </w:r>
      <w:r w:rsidRPr="00AA5323">
        <w:rPr>
          <w:rFonts w:ascii="Times New Roman" w:hAnsi="Times New Roman" w:cs="Times New Roman"/>
          <w:b/>
          <w:i/>
          <w:sz w:val="16"/>
          <w:szCs w:val="16"/>
        </w:rPr>
        <w:t>пеней</w:t>
      </w:r>
      <w:r w:rsidRPr="00AA5323">
        <w:rPr>
          <w:rFonts w:ascii="Times New Roman" w:hAnsi="Times New Roman" w:cs="Times New Roman"/>
          <w:sz w:val="16"/>
          <w:szCs w:val="16"/>
        </w:rPr>
        <w:t xml:space="preserve"> за не своевременное внесение арендной платы, тем более, и </w:t>
      </w:r>
      <w:r w:rsidRPr="00AA5323">
        <w:rPr>
          <w:rFonts w:ascii="Times New Roman" w:hAnsi="Times New Roman" w:cs="Times New Roman"/>
          <w:b/>
          <w:i/>
          <w:sz w:val="16"/>
          <w:szCs w:val="16"/>
        </w:rPr>
        <w:t>списание пеней</w:t>
      </w:r>
      <w:r w:rsidRPr="00AA5323">
        <w:rPr>
          <w:rFonts w:ascii="Times New Roman" w:hAnsi="Times New Roman" w:cs="Times New Roman"/>
          <w:sz w:val="16"/>
          <w:szCs w:val="16"/>
        </w:rPr>
        <w:t xml:space="preserve">. </w:t>
      </w:r>
    </w:p>
    <w:p w:rsidR="00AA5323" w:rsidRPr="00AA5323" w:rsidRDefault="00AA5323" w:rsidP="00AA5323">
      <w:pPr>
        <w:suppressAutoHyphens/>
        <w:spacing w:after="0"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2.4.</w:t>
      </w:r>
      <w:r w:rsidRPr="00AA5323">
        <w:rPr>
          <w:rFonts w:ascii="Times New Roman" w:hAnsi="Times New Roman" w:cs="Times New Roman"/>
          <w:sz w:val="16"/>
          <w:szCs w:val="16"/>
        </w:rPr>
        <w:t xml:space="preserve"> </w:t>
      </w:r>
      <w:r w:rsidRPr="00AA5323">
        <w:rPr>
          <w:rFonts w:ascii="Times New Roman" w:hAnsi="Times New Roman" w:cs="Times New Roman"/>
          <w:b/>
          <w:i/>
          <w:sz w:val="16"/>
          <w:szCs w:val="16"/>
        </w:rPr>
        <w:t>В проверяемом периоде имело место нарушение должностными лицами КУИ и администрации ГО «Вуктыл» требований Федерального закона от 26.07.2006 № 135-ФЗ «О защите конкуренции» (далее - Закон о защите конкуренции),  ст.51. Федерального закона от 06.10.2003 №131-ФЗ «Об общих принципах организации местного самоуправления в Российской Федерации», ст.35 Устава МР «Вуктыл», ч.1 ст.44  Устава ГО «Вуктыл», Положения о Комитете по управлению имуществом МР «Вуктыл» п.п.2.4.-2.14, п.3.3. Положения о порядке зачета в счет арендной платы.</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 xml:space="preserve">В результате незаконно проведенного взаимозачета снижение доходной части бюджета МО МР «Вуктыл»  в виде арендной платы  без учета пени составило 2 425,8тыс.руб.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На основании вышеизложенного также следует вывод, что правовые основания у КУИ и администрации ГО «Вуктыл» списания пени ООО «</w:t>
      </w:r>
      <w:proofErr w:type="spellStart"/>
      <w:r w:rsidRPr="00AA5323">
        <w:rPr>
          <w:rFonts w:ascii="Times New Roman" w:hAnsi="Times New Roman" w:cs="Times New Roman"/>
          <w:b/>
          <w:i/>
          <w:sz w:val="16"/>
          <w:szCs w:val="16"/>
        </w:rPr>
        <w:t>Аквасервис</w:t>
      </w:r>
      <w:proofErr w:type="spellEnd"/>
      <w:r w:rsidRPr="00AA5323">
        <w:rPr>
          <w:rFonts w:ascii="Times New Roman" w:hAnsi="Times New Roman" w:cs="Times New Roman"/>
          <w:b/>
          <w:i/>
          <w:sz w:val="16"/>
          <w:szCs w:val="16"/>
        </w:rPr>
        <w:t>» за 2015г. в 2016г. в размере 1 286,7тыс.руб. при проведенном взаимозачете в 2016г., отсутствовали.</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sz w:val="16"/>
          <w:szCs w:val="16"/>
        </w:rPr>
        <w:t xml:space="preserve">Согласно </w:t>
      </w:r>
      <w:hyperlink r:id="rId104" w:history="1">
        <w:r w:rsidRPr="00AA5323">
          <w:rPr>
            <w:rFonts w:ascii="Times New Roman" w:hAnsi="Times New Roman" w:cs="Times New Roman"/>
            <w:sz w:val="16"/>
            <w:szCs w:val="16"/>
          </w:rPr>
          <w:t>ч.1 ст.17.1</w:t>
        </w:r>
      </w:hyperlink>
      <w:r w:rsidRPr="00AA5323">
        <w:rPr>
          <w:rFonts w:ascii="Times New Roman" w:hAnsi="Times New Roman" w:cs="Times New Roman"/>
          <w:sz w:val="16"/>
          <w:szCs w:val="16"/>
        </w:rPr>
        <w:t xml:space="preserve"> Федерального закона от 26.07.2006 № 135-ФЗ «О защите конкуренции» (далее - Закон о защите конкуренции), </w:t>
      </w:r>
      <w:hyperlink r:id="rId105" w:history="1">
        <w:r w:rsidRPr="00AA5323">
          <w:rPr>
            <w:rFonts w:ascii="Times New Roman" w:hAnsi="Times New Roman" w:cs="Times New Roman"/>
            <w:sz w:val="16"/>
            <w:szCs w:val="16"/>
          </w:rPr>
          <w:t>п.1</w:t>
        </w:r>
      </w:hyperlink>
      <w:r w:rsidRPr="00AA5323">
        <w:rPr>
          <w:rFonts w:ascii="Times New Roman" w:hAnsi="Times New Roman" w:cs="Times New Roman"/>
          <w:sz w:val="16"/>
          <w:szCs w:val="16"/>
        </w:rPr>
        <w:t xml:space="preserve"> постановления Пленума Высшего Арбитражного Суда Российской Федерации от 17.11.2011 № 73 «Об отдельных вопросах практики применения правил Гражданского кодекса Российской Федерации о договоре аренды» </w:t>
      </w:r>
      <w:r w:rsidRPr="00AA5323">
        <w:rPr>
          <w:rFonts w:ascii="Times New Roman" w:hAnsi="Times New Roman" w:cs="Times New Roman"/>
          <w:b/>
          <w:i/>
          <w:sz w:val="16"/>
          <w:szCs w:val="16"/>
        </w:rPr>
        <w:t>договор аренды в отношении муниципального имущества может быть заключен только по результатам проведения торгов.</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 xml:space="preserve">Сроки действия договоров аренды от 27.03.2015 №19/15 и №20/15 истекли  31.01.2016, т.е. в период  действия положений </w:t>
      </w:r>
      <w:hyperlink r:id="rId106" w:history="1">
        <w:r w:rsidRPr="00AA5323">
          <w:rPr>
            <w:rFonts w:ascii="Times New Roman" w:hAnsi="Times New Roman" w:cs="Times New Roman"/>
            <w:b/>
            <w:i/>
            <w:sz w:val="16"/>
            <w:szCs w:val="16"/>
          </w:rPr>
          <w:t>ст.ст.17.1</w:t>
        </w:r>
      </w:hyperlink>
      <w:r w:rsidRPr="00AA5323">
        <w:rPr>
          <w:rFonts w:ascii="Times New Roman" w:hAnsi="Times New Roman" w:cs="Times New Roman"/>
          <w:b/>
          <w:i/>
          <w:sz w:val="16"/>
          <w:szCs w:val="16"/>
        </w:rPr>
        <w:t xml:space="preserve">, </w:t>
      </w:r>
      <w:hyperlink r:id="rId107" w:history="1">
        <w:r w:rsidRPr="00AA5323">
          <w:rPr>
            <w:rFonts w:ascii="Times New Roman" w:hAnsi="Times New Roman" w:cs="Times New Roman"/>
            <w:b/>
            <w:i/>
            <w:sz w:val="16"/>
            <w:szCs w:val="16"/>
          </w:rPr>
          <w:t>19</w:t>
        </w:r>
      </w:hyperlink>
      <w:r w:rsidRPr="00AA5323">
        <w:rPr>
          <w:rFonts w:ascii="Times New Roman" w:hAnsi="Times New Roman" w:cs="Times New Roman"/>
          <w:b/>
          <w:i/>
          <w:sz w:val="16"/>
          <w:szCs w:val="16"/>
        </w:rPr>
        <w:t xml:space="preserve">, </w:t>
      </w:r>
      <w:hyperlink r:id="rId108" w:history="1">
        <w:r w:rsidRPr="00AA5323">
          <w:rPr>
            <w:rFonts w:ascii="Times New Roman" w:hAnsi="Times New Roman" w:cs="Times New Roman"/>
            <w:b/>
            <w:i/>
            <w:sz w:val="16"/>
            <w:szCs w:val="16"/>
          </w:rPr>
          <w:t>20</w:t>
        </w:r>
      </w:hyperlink>
      <w:r w:rsidRPr="00AA5323">
        <w:rPr>
          <w:rFonts w:ascii="Times New Roman" w:hAnsi="Times New Roman" w:cs="Times New Roman"/>
          <w:b/>
          <w:i/>
          <w:sz w:val="16"/>
          <w:szCs w:val="16"/>
        </w:rPr>
        <w:t xml:space="preserve"> Закона о защите конкуренции.</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О продлении сроков аренды муниципального имущества стороны дополнительных соглашений не заключали. Имущество в муниципальную казну не возвращалось.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sz w:val="16"/>
          <w:szCs w:val="16"/>
        </w:rPr>
        <w:t xml:space="preserve">Положения </w:t>
      </w:r>
      <w:hyperlink r:id="rId109" w:history="1">
        <w:r w:rsidRPr="00AA5323">
          <w:rPr>
            <w:rFonts w:ascii="Times New Roman" w:hAnsi="Times New Roman" w:cs="Times New Roman"/>
            <w:sz w:val="16"/>
            <w:szCs w:val="16"/>
          </w:rPr>
          <w:t>ст.621</w:t>
        </w:r>
      </w:hyperlink>
      <w:r w:rsidRPr="00AA5323">
        <w:rPr>
          <w:rFonts w:ascii="Times New Roman" w:hAnsi="Times New Roman" w:cs="Times New Roman"/>
          <w:sz w:val="16"/>
          <w:szCs w:val="16"/>
        </w:rPr>
        <w:t xml:space="preserve"> Гражданского кодекса Российской Федерации, на которые ссылается КУИ в обоснование своих доводов в части возобновления договоров аренды на неопределенный срок, поскольку ООО «</w:t>
      </w:r>
      <w:proofErr w:type="spellStart"/>
      <w:r w:rsidRPr="00AA5323">
        <w:rPr>
          <w:rFonts w:ascii="Times New Roman" w:hAnsi="Times New Roman" w:cs="Times New Roman"/>
          <w:sz w:val="16"/>
          <w:szCs w:val="16"/>
        </w:rPr>
        <w:t>Аквасервис</w:t>
      </w:r>
      <w:proofErr w:type="spellEnd"/>
      <w:r w:rsidRPr="00AA5323">
        <w:rPr>
          <w:rFonts w:ascii="Times New Roman" w:hAnsi="Times New Roman" w:cs="Times New Roman"/>
          <w:sz w:val="16"/>
          <w:szCs w:val="16"/>
        </w:rPr>
        <w:t xml:space="preserve">» продолжает пользоваться этим имуществом  при отсутствии возражений со стороны КУИ, </w:t>
      </w:r>
      <w:r w:rsidRPr="00AA5323">
        <w:rPr>
          <w:rFonts w:ascii="Times New Roman" w:hAnsi="Times New Roman" w:cs="Times New Roman"/>
          <w:b/>
          <w:i/>
          <w:sz w:val="16"/>
          <w:szCs w:val="16"/>
        </w:rPr>
        <w:t xml:space="preserve">не могут быть истолкованы как создающие возможность обхода правил об обязательности торгов в установленных законом случаях, т.к. такой подход приведет к созданию неравных условий для хозяйствующих субъектов, что противоречит целям </w:t>
      </w:r>
      <w:hyperlink r:id="rId110" w:history="1">
        <w:r w:rsidRPr="00AA5323">
          <w:rPr>
            <w:rFonts w:ascii="Times New Roman" w:hAnsi="Times New Roman" w:cs="Times New Roman"/>
            <w:b/>
            <w:i/>
            <w:sz w:val="16"/>
            <w:szCs w:val="16"/>
          </w:rPr>
          <w:t>Закона</w:t>
        </w:r>
      </w:hyperlink>
      <w:r w:rsidRPr="00AA5323">
        <w:rPr>
          <w:rFonts w:ascii="Times New Roman" w:hAnsi="Times New Roman" w:cs="Times New Roman"/>
          <w:b/>
          <w:i/>
          <w:sz w:val="16"/>
          <w:szCs w:val="16"/>
        </w:rPr>
        <w:t xml:space="preserve"> о защите конкуренции. Данная позиция КУИ в </w:t>
      </w:r>
      <w:proofErr w:type="spellStart"/>
      <w:r w:rsidRPr="00AA5323">
        <w:rPr>
          <w:rFonts w:ascii="Times New Roman" w:hAnsi="Times New Roman" w:cs="Times New Roman"/>
          <w:b/>
          <w:i/>
          <w:sz w:val="16"/>
          <w:szCs w:val="16"/>
        </w:rPr>
        <w:t>т.ч</w:t>
      </w:r>
      <w:proofErr w:type="spellEnd"/>
      <w:r w:rsidRPr="00AA5323">
        <w:rPr>
          <w:rFonts w:ascii="Times New Roman" w:hAnsi="Times New Roman" w:cs="Times New Roman"/>
          <w:b/>
          <w:i/>
          <w:sz w:val="16"/>
          <w:szCs w:val="16"/>
        </w:rPr>
        <w:t>. свидетельствует о нарушении решения УФАС по РК от 16.03.2015 №05-01/2304.</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 xml:space="preserve">В силу того, что законных оснований для применения положений </w:t>
      </w:r>
      <w:hyperlink r:id="rId111" w:history="1">
        <w:r w:rsidRPr="00AA5323">
          <w:rPr>
            <w:rFonts w:ascii="Times New Roman" w:hAnsi="Times New Roman" w:cs="Times New Roman"/>
            <w:b/>
            <w:i/>
            <w:sz w:val="16"/>
            <w:szCs w:val="16"/>
          </w:rPr>
          <w:t>ст.17.1</w:t>
        </w:r>
      </w:hyperlink>
      <w:r w:rsidRPr="00AA5323">
        <w:rPr>
          <w:rFonts w:ascii="Times New Roman" w:hAnsi="Times New Roman" w:cs="Times New Roman"/>
          <w:b/>
          <w:i/>
          <w:sz w:val="16"/>
          <w:szCs w:val="16"/>
        </w:rPr>
        <w:t xml:space="preserve"> Закона о защите конкуренции, дающих исключительную возможность заключения на новый срок договоров аренды без проведения конкурсов и аукционов, в данном случае не имелось, возобновление указанных договоров на новый срок должно было совершаться только по результатам проведения конкурса или аукциона либо при условии согласия антимонопольного органа на предоставление муниципальной преференции в форме передачи в аренду без проведения торгов.</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В настоящем случае при возобновлении договоров аренды конкурсы проведены не были, а также соответствующее ходатайство в УФАС о предоставлении муниципальной преференции не подавалось.</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 xml:space="preserve">При таких обстоятельствах,  соглашение о взаимозачете от 23.05.2016 к договорам аренды муниципального имущества №19/15 и №20/15 от 27.03.2015, а равно и дополнительное соглашение  от 21.07.2016 к данному соглашению являются незаконными и необоснованными.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Принятые решения руководства КУИ и администрации ГО «Вуктыл» в виде заключенного соглашения о взаимозачете  от 23.05.2016 и дополнительного соглашения к нему от 21.07.2016, привели к </w:t>
      </w:r>
      <w:r w:rsidRPr="00AA5323">
        <w:rPr>
          <w:rFonts w:ascii="Times New Roman" w:hAnsi="Times New Roman" w:cs="Times New Roman"/>
          <w:b/>
          <w:i/>
          <w:sz w:val="16"/>
          <w:szCs w:val="16"/>
        </w:rPr>
        <w:t>необоснованному зачету</w:t>
      </w:r>
      <w:r w:rsidRPr="00AA5323">
        <w:rPr>
          <w:rFonts w:ascii="Times New Roman" w:hAnsi="Times New Roman" w:cs="Times New Roman"/>
          <w:sz w:val="16"/>
          <w:szCs w:val="16"/>
        </w:rPr>
        <w:t xml:space="preserve"> </w:t>
      </w:r>
      <w:r w:rsidRPr="00AA5323">
        <w:rPr>
          <w:rFonts w:ascii="Times New Roman" w:hAnsi="Times New Roman" w:cs="Times New Roman"/>
          <w:b/>
          <w:i/>
          <w:sz w:val="16"/>
          <w:szCs w:val="16"/>
        </w:rPr>
        <w:t>в счет задолженности  по арендной плате</w:t>
      </w:r>
      <w:r w:rsidRPr="00AA5323">
        <w:rPr>
          <w:rFonts w:ascii="Times New Roman" w:hAnsi="Times New Roman" w:cs="Times New Roman"/>
          <w:sz w:val="16"/>
          <w:szCs w:val="16"/>
        </w:rPr>
        <w:t xml:space="preserve"> в рамках договора №19/15 от 27.03.2015 за период аренды с 31.01.2015 по 31.12.2015 </w:t>
      </w:r>
      <w:r w:rsidRPr="00AA5323">
        <w:rPr>
          <w:rFonts w:ascii="Times New Roman" w:hAnsi="Times New Roman" w:cs="Times New Roman"/>
          <w:b/>
          <w:i/>
          <w:sz w:val="16"/>
          <w:szCs w:val="16"/>
        </w:rPr>
        <w:t>в сумме 676,5тыс.руб.</w:t>
      </w:r>
      <w:r w:rsidRPr="00AA5323">
        <w:rPr>
          <w:rFonts w:ascii="Times New Roman" w:hAnsi="Times New Roman" w:cs="Times New Roman"/>
          <w:sz w:val="16"/>
          <w:szCs w:val="16"/>
        </w:rPr>
        <w:t xml:space="preserve"> и по договору №20/15 от 27.03.2015 за аналогичный  период аренды  </w:t>
      </w:r>
      <w:r w:rsidRPr="00AA5323">
        <w:rPr>
          <w:rFonts w:ascii="Times New Roman" w:hAnsi="Times New Roman" w:cs="Times New Roman"/>
          <w:b/>
          <w:i/>
          <w:sz w:val="16"/>
          <w:szCs w:val="16"/>
        </w:rPr>
        <w:t xml:space="preserve">в сумме 1 749,3тыс.руб., </w:t>
      </w:r>
      <w:r w:rsidRPr="00AA5323">
        <w:rPr>
          <w:rFonts w:ascii="Times New Roman" w:hAnsi="Times New Roman" w:cs="Times New Roman"/>
          <w:sz w:val="16"/>
          <w:szCs w:val="16"/>
        </w:rPr>
        <w:t xml:space="preserve">при наличии задолженности по арендной плате по последнему договору </w:t>
      </w:r>
      <w:r w:rsidRPr="00AA5323">
        <w:rPr>
          <w:rFonts w:ascii="Times New Roman" w:hAnsi="Times New Roman" w:cs="Times New Roman"/>
          <w:b/>
          <w:i/>
          <w:sz w:val="16"/>
          <w:szCs w:val="16"/>
        </w:rPr>
        <w:t>2 338,6тыс.руб.</w:t>
      </w:r>
      <w:r w:rsidRPr="00AA5323">
        <w:rPr>
          <w:rFonts w:ascii="Times New Roman" w:hAnsi="Times New Roman" w:cs="Times New Roman"/>
          <w:sz w:val="16"/>
          <w:szCs w:val="16"/>
        </w:rPr>
        <w:t xml:space="preserve">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Данный порядок взаимозачета:</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 необоснованно снизил  доходы местного бюджета, связанные со сдачей в аренду муниципального имущества в пользу ООО «</w:t>
      </w:r>
      <w:proofErr w:type="spellStart"/>
      <w:r w:rsidRPr="00AA5323">
        <w:rPr>
          <w:rFonts w:ascii="Times New Roman" w:hAnsi="Times New Roman" w:cs="Times New Roman"/>
          <w:b/>
          <w:i/>
          <w:sz w:val="16"/>
          <w:szCs w:val="16"/>
        </w:rPr>
        <w:t>Аквасервис</w:t>
      </w:r>
      <w:proofErr w:type="spellEnd"/>
      <w:r w:rsidRPr="00AA5323">
        <w:rPr>
          <w:rFonts w:ascii="Times New Roman" w:hAnsi="Times New Roman" w:cs="Times New Roman"/>
          <w:b/>
          <w:i/>
          <w:sz w:val="16"/>
          <w:szCs w:val="16"/>
        </w:rPr>
        <w:t>», что соответственно привело к снижению  финансового результата  деятельности  КУИ и администрации ГО «Вуктыл»;</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 не обеспечил прозрачность учета доходов местного бюджета.</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 xml:space="preserve">На основании вышеизложенного руководство КУИ и администрации ГО «Вуктыл» не обеспечило исполнение требований ст.51 Федерального закона от 06.10.2003 №131-ФЗ «Об общих принципах организации местного самоуправления в Российской Федерации», ст.35 Устава МР «Вуктыл», ч.1 ст.44  Устава ГО «Вуктыл», Положения о порядке зачета в счет арендной платы затрат арендатора на проведение капитального ремонта арендуемого муниципального имущества МР «Вуктыл», Положения о Комитете по управлению имуществом МР «Вуктыл» и иных нормативно-правовых актов, в части </w:t>
      </w:r>
      <w:r w:rsidRPr="00AA5323">
        <w:rPr>
          <w:rFonts w:ascii="Times New Roman" w:hAnsi="Times New Roman" w:cs="Times New Roman"/>
          <w:b/>
          <w:i/>
          <w:sz w:val="16"/>
          <w:szCs w:val="16"/>
        </w:rPr>
        <w:t>надлежащего исполнения своих обязанностей, что привело к получению меньшей  доходности бюджета и  неэффективному использованию муниципального имущества</w:t>
      </w:r>
      <w:r w:rsidRPr="00AA5323">
        <w:rPr>
          <w:rFonts w:ascii="Times New Roman" w:hAnsi="Times New Roman" w:cs="Times New Roman"/>
          <w:sz w:val="16"/>
          <w:szCs w:val="16"/>
        </w:rPr>
        <w:t xml:space="preserve">. </w:t>
      </w:r>
    </w:p>
    <w:p w:rsidR="00AA5323" w:rsidRPr="00AA5323" w:rsidRDefault="00AA5323" w:rsidP="00AA5323">
      <w:pPr>
        <w:autoSpaceDE w:val="0"/>
        <w:autoSpaceDN w:val="0"/>
        <w:adjustRightInd w:val="0"/>
        <w:spacing w:line="240" w:lineRule="auto"/>
        <w:ind w:firstLine="567"/>
        <w:contextualSpacing/>
        <w:jc w:val="both"/>
        <w:rPr>
          <w:rFonts w:ascii="Times New Roman" w:hAnsi="Times New Roman" w:cs="Times New Roman"/>
          <w:sz w:val="16"/>
          <w:szCs w:val="16"/>
        </w:rPr>
      </w:pPr>
      <w:r w:rsidRPr="00AA5323">
        <w:rPr>
          <w:rFonts w:ascii="Times New Roman" w:hAnsi="Times New Roman" w:cs="Times New Roman"/>
          <w:sz w:val="16"/>
          <w:szCs w:val="16"/>
        </w:rPr>
        <w:t>В результате незаконно проведенного взаимозачета со стороны КУИ, администрации ГО «Вуктыл» в пользу ООО «</w:t>
      </w:r>
      <w:proofErr w:type="spellStart"/>
      <w:r w:rsidRPr="00AA5323">
        <w:rPr>
          <w:rFonts w:ascii="Times New Roman" w:hAnsi="Times New Roman" w:cs="Times New Roman"/>
          <w:sz w:val="16"/>
          <w:szCs w:val="16"/>
        </w:rPr>
        <w:t>Аквасервис</w:t>
      </w:r>
      <w:proofErr w:type="spellEnd"/>
      <w:r w:rsidRPr="00AA5323">
        <w:rPr>
          <w:rFonts w:ascii="Times New Roman" w:hAnsi="Times New Roman" w:cs="Times New Roman"/>
          <w:sz w:val="16"/>
          <w:szCs w:val="16"/>
        </w:rPr>
        <w:t xml:space="preserve">» снижение доходной части бюджета МО МР «Вуктыл»  в виде арендной платы  без учета пени по настоящим  договорам аренды составило в общей сумме </w:t>
      </w:r>
      <w:r w:rsidRPr="00AA5323">
        <w:rPr>
          <w:rFonts w:ascii="Times New Roman" w:hAnsi="Times New Roman" w:cs="Times New Roman"/>
          <w:b/>
          <w:i/>
          <w:sz w:val="16"/>
          <w:szCs w:val="16"/>
        </w:rPr>
        <w:t>2 425,8тыс.руб.</w:t>
      </w:r>
      <w:r w:rsidRPr="00AA5323">
        <w:rPr>
          <w:rFonts w:ascii="Times New Roman" w:hAnsi="Times New Roman" w:cs="Times New Roman"/>
          <w:sz w:val="16"/>
          <w:szCs w:val="16"/>
        </w:rPr>
        <w:t xml:space="preserve"> </w:t>
      </w:r>
    </w:p>
    <w:p w:rsidR="00AA5323" w:rsidRPr="00AA5323" w:rsidRDefault="00AA5323" w:rsidP="00AA5323">
      <w:pPr>
        <w:widowControl w:val="0"/>
        <w:autoSpaceDE w:val="0"/>
        <w:spacing w:after="0"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b/>
          <w:i/>
          <w:sz w:val="16"/>
          <w:szCs w:val="16"/>
        </w:rPr>
        <w:t>В течение года, установленного решением Управления Федеральной  антимонопольной службы по РК от 16.03.2015 №05-01/2304, конкурсные мероприятия и иные процедуры на право заключения договоров владения и (или) пользования указанным имуществом со стороны администрации ГО «Вуктыл» не осуществлялись.</w:t>
      </w:r>
    </w:p>
    <w:p w:rsidR="00AA5323" w:rsidRPr="00AA5323" w:rsidRDefault="00AA5323" w:rsidP="00AA5323">
      <w:pPr>
        <w:widowControl w:val="0"/>
        <w:autoSpaceDE w:val="0"/>
        <w:spacing w:after="0" w:line="240" w:lineRule="auto"/>
        <w:ind w:firstLine="567"/>
        <w:contextualSpacing/>
        <w:jc w:val="both"/>
        <w:rPr>
          <w:rFonts w:ascii="Times New Roman" w:hAnsi="Times New Roman" w:cs="Times New Roman"/>
          <w:b/>
          <w:i/>
          <w:sz w:val="16"/>
          <w:szCs w:val="16"/>
        </w:rPr>
      </w:pPr>
      <w:r w:rsidRPr="00AA5323">
        <w:rPr>
          <w:rFonts w:ascii="Times New Roman" w:hAnsi="Times New Roman" w:cs="Times New Roman"/>
          <w:sz w:val="16"/>
          <w:szCs w:val="16"/>
        </w:rPr>
        <w:t xml:space="preserve">По результатам направленного обращения КСП ГО «Вуктыл» в адрес Управления Федеральной антимонопольной службы по РК в части нарушения администрацией ГО «Вуктыл» решения антимонопольного органа, в адрес администрации ГО «Вуктыл» было внесено предупреждение от 08.12.2016 </w:t>
      </w:r>
      <w:r w:rsidRPr="00AA5323">
        <w:rPr>
          <w:rFonts w:ascii="Times New Roman" w:hAnsi="Times New Roman" w:cs="Times New Roman"/>
          <w:b/>
          <w:i/>
          <w:sz w:val="16"/>
          <w:szCs w:val="16"/>
        </w:rPr>
        <w:t>Управлением Федеральной антимонопольной службы по РК о прекращении действий договоров аренды №19/15 и №20/15 от 27.03.2015, заключенные с ООО «</w:t>
      </w:r>
      <w:proofErr w:type="spellStart"/>
      <w:r w:rsidRPr="00AA5323">
        <w:rPr>
          <w:rFonts w:ascii="Times New Roman" w:hAnsi="Times New Roman" w:cs="Times New Roman"/>
          <w:b/>
          <w:i/>
          <w:sz w:val="16"/>
          <w:szCs w:val="16"/>
        </w:rPr>
        <w:t>Аквасервис</w:t>
      </w:r>
      <w:proofErr w:type="spellEnd"/>
      <w:r w:rsidRPr="00AA5323">
        <w:rPr>
          <w:rFonts w:ascii="Times New Roman" w:hAnsi="Times New Roman" w:cs="Times New Roman"/>
          <w:b/>
          <w:i/>
          <w:sz w:val="16"/>
          <w:szCs w:val="16"/>
        </w:rPr>
        <w:t>» в срок до 30.06.2017.</w:t>
      </w:r>
    </w:p>
    <w:p w:rsidR="00AA5323" w:rsidRPr="00AA5323" w:rsidRDefault="00AA5323" w:rsidP="00AA5323">
      <w:pPr>
        <w:tabs>
          <w:tab w:val="left" w:pos="851"/>
        </w:tabs>
        <w:spacing w:after="0" w:line="240" w:lineRule="auto"/>
        <w:ind w:firstLine="567"/>
        <w:jc w:val="both"/>
        <w:rPr>
          <w:rFonts w:ascii="Times New Roman" w:eastAsia="Times New Roman" w:hAnsi="Times New Roman" w:cs="Times New Roman"/>
          <w:b/>
          <w:i/>
          <w:sz w:val="16"/>
          <w:szCs w:val="16"/>
        </w:rPr>
      </w:pPr>
      <w:r w:rsidRPr="00AA5323">
        <w:rPr>
          <w:rFonts w:ascii="Times New Roman" w:hAnsi="Times New Roman" w:cs="Times New Roman"/>
          <w:b/>
          <w:i/>
          <w:sz w:val="16"/>
          <w:szCs w:val="16"/>
        </w:rPr>
        <w:t>2.5.</w:t>
      </w:r>
      <w:r w:rsidRPr="00AA5323">
        <w:rPr>
          <w:rFonts w:ascii="Times New Roman" w:hAnsi="Times New Roman" w:cs="Times New Roman"/>
          <w:sz w:val="16"/>
          <w:szCs w:val="16"/>
        </w:rPr>
        <w:t xml:space="preserve"> </w:t>
      </w:r>
      <w:r w:rsidRPr="00AA5323">
        <w:rPr>
          <w:rFonts w:ascii="Times New Roman" w:eastAsia="Times New Roman" w:hAnsi="Times New Roman" w:cs="Times New Roman"/>
          <w:b/>
          <w:i/>
          <w:sz w:val="16"/>
          <w:szCs w:val="16"/>
        </w:rPr>
        <w:t>Установлено, что за весь период действия договоров аренды до направления предписания КСП ГО «Вуктыл», меры по взысканию в судебном порядке образовавшейся задолженности по арендной плате с ООО «</w:t>
      </w:r>
      <w:proofErr w:type="spellStart"/>
      <w:r w:rsidRPr="00AA5323">
        <w:rPr>
          <w:rFonts w:ascii="Times New Roman" w:eastAsia="Times New Roman" w:hAnsi="Times New Roman" w:cs="Times New Roman"/>
          <w:b/>
          <w:i/>
          <w:sz w:val="16"/>
          <w:szCs w:val="16"/>
        </w:rPr>
        <w:t>Аквасервис</w:t>
      </w:r>
      <w:proofErr w:type="spellEnd"/>
      <w:r w:rsidRPr="00AA5323">
        <w:rPr>
          <w:rFonts w:ascii="Times New Roman" w:eastAsia="Times New Roman" w:hAnsi="Times New Roman" w:cs="Times New Roman"/>
          <w:b/>
          <w:i/>
          <w:sz w:val="16"/>
          <w:szCs w:val="16"/>
        </w:rPr>
        <w:t xml:space="preserve">» не предпринимались со стороны КУИ и администрации ГО «Вуктыл». </w:t>
      </w:r>
    </w:p>
    <w:p w:rsidR="00AA5323" w:rsidRPr="00AA5323" w:rsidRDefault="00AA5323" w:rsidP="00AA5323">
      <w:pPr>
        <w:tabs>
          <w:tab w:val="left" w:pos="851"/>
        </w:tabs>
        <w:spacing w:after="0" w:line="240" w:lineRule="auto"/>
        <w:ind w:firstLine="567"/>
        <w:jc w:val="both"/>
        <w:rPr>
          <w:rFonts w:ascii="Times New Roman" w:hAnsi="Times New Roman" w:cs="Times New Roman"/>
          <w:sz w:val="16"/>
          <w:szCs w:val="16"/>
        </w:rPr>
      </w:pPr>
      <w:r w:rsidRPr="00AA5323">
        <w:rPr>
          <w:rFonts w:ascii="Times New Roman" w:hAnsi="Times New Roman" w:cs="Times New Roman"/>
          <w:sz w:val="16"/>
          <w:szCs w:val="16"/>
        </w:rPr>
        <w:t xml:space="preserve">Между КУИ и  </w:t>
      </w:r>
      <w:r w:rsidRPr="00AA5323">
        <w:rPr>
          <w:rFonts w:ascii="Times New Roman" w:eastAsia="Calibri" w:hAnsi="Times New Roman" w:cs="Times New Roman"/>
          <w:sz w:val="16"/>
          <w:szCs w:val="16"/>
        </w:rPr>
        <w:t>ООО «</w:t>
      </w:r>
      <w:proofErr w:type="spellStart"/>
      <w:r w:rsidRPr="00AA5323">
        <w:rPr>
          <w:rFonts w:ascii="Times New Roman" w:eastAsia="Calibri" w:hAnsi="Times New Roman" w:cs="Times New Roman"/>
          <w:sz w:val="16"/>
          <w:szCs w:val="16"/>
        </w:rPr>
        <w:t>Аквасервис</w:t>
      </w:r>
      <w:proofErr w:type="spellEnd"/>
      <w:r w:rsidRPr="00AA5323">
        <w:rPr>
          <w:rFonts w:ascii="Times New Roman" w:eastAsia="Calibri" w:hAnsi="Times New Roman" w:cs="Times New Roman"/>
          <w:sz w:val="16"/>
          <w:szCs w:val="16"/>
        </w:rPr>
        <w:t>»</w:t>
      </w:r>
      <w:r w:rsidRPr="00AA5323">
        <w:rPr>
          <w:rFonts w:ascii="Times New Roman" w:hAnsi="Times New Roman" w:cs="Times New Roman"/>
          <w:sz w:val="16"/>
          <w:szCs w:val="16"/>
        </w:rPr>
        <w:t xml:space="preserve"> 27.03.2015 заключены договора №19/15 и №20/15 аренды муниципального имущества: объектов коммунальной инфраструктуры,  движимого и недвижимого имущества, предназначенного для использования в целях оказания услуг по теплоснабжению, горячему и холодному водоснабжению и водоотведению для организаций и населения МР «Вуктыл».</w:t>
      </w:r>
    </w:p>
    <w:p w:rsidR="00AA5323" w:rsidRPr="00AA5323" w:rsidRDefault="00AA5323" w:rsidP="00AA5323">
      <w:pPr>
        <w:tabs>
          <w:tab w:val="left" w:pos="851"/>
        </w:tabs>
        <w:spacing w:after="0" w:line="240" w:lineRule="auto"/>
        <w:ind w:firstLine="567"/>
        <w:jc w:val="both"/>
        <w:rPr>
          <w:rFonts w:ascii="Times New Roman" w:hAnsi="Times New Roman" w:cs="Times New Roman"/>
          <w:sz w:val="16"/>
          <w:szCs w:val="16"/>
        </w:rPr>
      </w:pPr>
      <w:r w:rsidRPr="00AA5323">
        <w:rPr>
          <w:rFonts w:ascii="Times New Roman" w:hAnsi="Times New Roman" w:cs="Times New Roman"/>
          <w:sz w:val="16"/>
          <w:szCs w:val="16"/>
        </w:rPr>
        <w:t>Данные договоры заключены  на основании решения Управления Федеральной антимонопольной службы по РК от 16.03.2015 за №05-01/2304 о предоставлении муниципальной преференции с введением ограничения:</w:t>
      </w:r>
    </w:p>
    <w:p w:rsidR="00AA5323" w:rsidRPr="00AA5323" w:rsidRDefault="00AA5323" w:rsidP="00AA5323">
      <w:pPr>
        <w:tabs>
          <w:tab w:val="left" w:pos="851"/>
        </w:tabs>
        <w:spacing w:after="0" w:line="240" w:lineRule="auto"/>
        <w:ind w:firstLine="567"/>
        <w:jc w:val="both"/>
        <w:rPr>
          <w:rFonts w:ascii="Times New Roman" w:hAnsi="Times New Roman" w:cs="Times New Roman"/>
          <w:sz w:val="16"/>
          <w:szCs w:val="16"/>
        </w:rPr>
      </w:pPr>
      <w:r w:rsidRPr="00AA5323">
        <w:rPr>
          <w:rFonts w:ascii="Times New Roman" w:hAnsi="Times New Roman" w:cs="Times New Roman"/>
          <w:sz w:val="16"/>
          <w:szCs w:val="16"/>
        </w:rPr>
        <w:t>- предельного срока предоставления преференции – до 1 года;</w:t>
      </w:r>
    </w:p>
    <w:p w:rsidR="00AA5323" w:rsidRPr="00AA5323" w:rsidRDefault="00AA5323" w:rsidP="00AA5323">
      <w:pPr>
        <w:tabs>
          <w:tab w:val="left" w:pos="851"/>
        </w:tabs>
        <w:spacing w:after="0" w:line="240" w:lineRule="auto"/>
        <w:ind w:firstLine="567"/>
        <w:jc w:val="both"/>
        <w:rPr>
          <w:rFonts w:ascii="Times New Roman" w:hAnsi="Times New Roman" w:cs="Times New Roman"/>
          <w:sz w:val="16"/>
          <w:szCs w:val="16"/>
        </w:rPr>
      </w:pPr>
      <w:r w:rsidRPr="00AA5323">
        <w:rPr>
          <w:rFonts w:ascii="Times New Roman" w:hAnsi="Times New Roman" w:cs="Times New Roman"/>
          <w:sz w:val="16"/>
          <w:szCs w:val="16"/>
        </w:rPr>
        <w:t xml:space="preserve">- в течение указанного годового срока администрации МР «Вуктыл» необходимо было осуществить мероприятия, направленные на проведение конкурсных и иных процедур на право заключения договоров владения и (или) пользования указанным имуществом (в </w:t>
      </w:r>
      <w:proofErr w:type="spellStart"/>
      <w:r w:rsidRPr="00AA5323">
        <w:rPr>
          <w:rFonts w:ascii="Times New Roman" w:hAnsi="Times New Roman" w:cs="Times New Roman"/>
          <w:sz w:val="16"/>
          <w:szCs w:val="16"/>
        </w:rPr>
        <w:t>т.ч</w:t>
      </w:r>
      <w:proofErr w:type="spellEnd"/>
      <w:r w:rsidRPr="00AA5323">
        <w:rPr>
          <w:rFonts w:ascii="Times New Roman" w:hAnsi="Times New Roman" w:cs="Times New Roman"/>
          <w:sz w:val="16"/>
          <w:szCs w:val="16"/>
        </w:rPr>
        <w:t>. по оценке и регистрации имущества) в соответствии с Федеральными законами от 21.07.2005 №115-ФЗ «О концессионных соглашениях», от 27.10.2010 №190-ФЗ «О теплоснабжении» и от 07.12.2011 №416-ФЗ «О водоснабжении и водоотведении», и провести соответствующие процедуры.</w:t>
      </w:r>
    </w:p>
    <w:p w:rsidR="00AA5323" w:rsidRPr="00AA5323" w:rsidRDefault="00AA5323" w:rsidP="00AA5323">
      <w:pPr>
        <w:tabs>
          <w:tab w:val="left" w:pos="851"/>
        </w:tabs>
        <w:spacing w:after="0" w:line="240" w:lineRule="auto"/>
        <w:ind w:firstLine="567"/>
        <w:jc w:val="both"/>
        <w:rPr>
          <w:rFonts w:ascii="Times New Roman" w:hAnsi="Times New Roman" w:cs="Times New Roman"/>
          <w:sz w:val="16"/>
          <w:szCs w:val="16"/>
        </w:rPr>
      </w:pPr>
      <w:r w:rsidRPr="00AA5323">
        <w:rPr>
          <w:rFonts w:ascii="Times New Roman" w:hAnsi="Times New Roman" w:cs="Times New Roman"/>
          <w:sz w:val="16"/>
          <w:szCs w:val="16"/>
        </w:rPr>
        <w:t>На основании решения Совета МР «Вуктыл» от 28.01.2016 №48 осуществлена реорганизация КУИ в форме присоединения к администрации МР «Вуктыл», в результате  чего, администрация МР «Вуктыл» стала правопреемником публичных прав и обязанностей, а также правопреемником всех обязательств в отношении кредиторов и должников КУИ, включая обязательства, оспариваемые сторонами.</w:t>
      </w:r>
    </w:p>
    <w:p w:rsidR="00AA5323" w:rsidRPr="00AA5323" w:rsidRDefault="00AA5323" w:rsidP="00AA5323">
      <w:pPr>
        <w:tabs>
          <w:tab w:val="left" w:pos="851"/>
        </w:tabs>
        <w:spacing w:after="0" w:line="240" w:lineRule="auto"/>
        <w:ind w:firstLine="567"/>
        <w:jc w:val="both"/>
        <w:rPr>
          <w:rFonts w:ascii="Times New Roman" w:hAnsi="Times New Roman" w:cs="Times New Roman"/>
          <w:sz w:val="16"/>
          <w:szCs w:val="16"/>
        </w:rPr>
      </w:pPr>
      <w:r w:rsidRPr="00AA5323">
        <w:rPr>
          <w:rFonts w:ascii="Times New Roman" w:hAnsi="Times New Roman" w:cs="Times New Roman"/>
          <w:sz w:val="16"/>
          <w:szCs w:val="16"/>
        </w:rPr>
        <w:t>В соответствии с решением Совета ГО «Вуктыл» от 19.04.2016 №28 администрация МР «Вуктыл» переименована в администрацию ГО «Вуктыл», в связи с чем, администрация ГО «Вуктыл» стала правопреемником публичных прав и обязанностей администрации МР «Вуктыл».</w:t>
      </w:r>
    </w:p>
    <w:p w:rsidR="00AA5323" w:rsidRPr="00AA5323" w:rsidRDefault="00AA5323" w:rsidP="00AA5323">
      <w:pPr>
        <w:pStyle w:val="ConsPlusNormal"/>
        <w:ind w:firstLine="567"/>
        <w:jc w:val="both"/>
        <w:rPr>
          <w:rFonts w:ascii="Times New Roman" w:eastAsia="Calibri" w:hAnsi="Times New Roman" w:cs="Times New Roman"/>
          <w:sz w:val="16"/>
          <w:szCs w:val="16"/>
        </w:rPr>
      </w:pPr>
      <w:r w:rsidRPr="00AA5323">
        <w:rPr>
          <w:rFonts w:ascii="Times New Roman" w:hAnsi="Times New Roman" w:cs="Times New Roman"/>
          <w:sz w:val="16"/>
          <w:szCs w:val="16"/>
        </w:rPr>
        <w:lastRenderedPageBreak/>
        <w:t xml:space="preserve">Одновременно в ходе проверки установлено, что, не смотря на срок действия вышеуказанных договоров аренды - с 31.01.2015 по 29.01.2016 включительно, </w:t>
      </w:r>
      <w:r w:rsidRPr="00AA5323">
        <w:rPr>
          <w:rFonts w:ascii="Times New Roman" w:eastAsia="Calibri" w:hAnsi="Times New Roman" w:cs="Times New Roman"/>
          <w:sz w:val="16"/>
          <w:szCs w:val="16"/>
        </w:rPr>
        <w:t>вышеуказанное имущество в муниципальную казну не возвращено (акты передачи муниципального имущества от ООО «</w:t>
      </w:r>
      <w:proofErr w:type="spellStart"/>
      <w:r w:rsidRPr="00AA5323">
        <w:rPr>
          <w:rFonts w:ascii="Times New Roman" w:eastAsia="Calibri" w:hAnsi="Times New Roman" w:cs="Times New Roman"/>
          <w:sz w:val="16"/>
          <w:szCs w:val="16"/>
        </w:rPr>
        <w:t>Аквасервис</w:t>
      </w:r>
      <w:proofErr w:type="spellEnd"/>
      <w:r w:rsidRPr="00AA5323">
        <w:rPr>
          <w:rFonts w:ascii="Times New Roman" w:eastAsia="Calibri" w:hAnsi="Times New Roman" w:cs="Times New Roman"/>
          <w:sz w:val="16"/>
          <w:szCs w:val="16"/>
        </w:rPr>
        <w:t xml:space="preserve">» отсутствуют). </w:t>
      </w:r>
    </w:p>
    <w:p w:rsidR="00AA5323" w:rsidRPr="00AA5323" w:rsidRDefault="00AA5323" w:rsidP="00AA5323">
      <w:pPr>
        <w:pStyle w:val="ConsPlusNormal"/>
        <w:ind w:firstLine="567"/>
        <w:jc w:val="both"/>
        <w:rPr>
          <w:rFonts w:ascii="Times New Roman" w:eastAsia="Calibri" w:hAnsi="Times New Roman" w:cs="Times New Roman"/>
          <w:sz w:val="16"/>
          <w:szCs w:val="16"/>
        </w:rPr>
      </w:pPr>
      <w:r w:rsidRPr="00AA5323">
        <w:rPr>
          <w:rFonts w:ascii="Times New Roman" w:eastAsia="Calibri" w:hAnsi="Times New Roman" w:cs="Times New Roman"/>
          <w:sz w:val="16"/>
          <w:szCs w:val="16"/>
        </w:rPr>
        <w:t>По состоянию на 15.11.2016 арендная плата и пени соответственно начисляются в рамках арендных отношений между администрацией ГО «Вуктыл» и ООО «</w:t>
      </w:r>
      <w:proofErr w:type="spellStart"/>
      <w:r w:rsidRPr="00AA5323">
        <w:rPr>
          <w:rFonts w:ascii="Times New Roman" w:eastAsia="Calibri" w:hAnsi="Times New Roman" w:cs="Times New Roman"/>
          <w:sz w:val="16"/>
          <w:szCs w:val="16"/>
        </w:rPr>
        <w:t>Аквасервис</w:t>
      </w:r>
      <w:proofErr w:type="spellEnd"/>
      <w:r w:rsidRPr="00AA5323">
        <w:rPr>
          <w:rFonts w:ascii="Times New Roman" w:eastAsia="Calibri" w:hAnsi="Times New Roman" w:cs="Times New Roman"/>
          <w:sz w:val="16"/>
          <w:szCs w:val="16"/>
        </w:rPr>
        <w:t>»,.</w:t>
      </w:r>
    </w:p>
    <w:p w:rsidR="00AA5323" w:rsidRPr="00AA5323" w:rsidRDefault="00AA5323" w:rsidP="00AA5323">
      <w:pPr>
        <w:tabs>
          <w:tab w:val="left" w:pos="851"/>
        </w:tabs>
        <w:spacing w:after="0" w:line="240" w:lineRule="auto"/>
        <w:ind w:firstLine="567"/>
        <w:jc w:val="both"/>
        <w:rPr>
          <w:rFonts w:ascii="Times New Roman" w:hAnsi="Times New Roman" w:cs="Times New Roman"/>
          <w:b/>
          <w:i/>
          <w:sz w:val="16"/>
          <w:szCs w:val="16"/>
        </w:rPr>
      </w:pPr>
      <w:r w:rsidRPr="00AA5323">
        <w:rPr>
          <w:rFonts w:ascii="Times New Roman" w:hAnsi="Times New Roman" w:cs="Times New Roman"/>
          <w:b/>
          <w:i/>
          <w:sz w:val="16"/>
          <w:szCs w:val="16"/>
        </w:rPr>
        <w:t xml:space="preserve">За весь период  с 31.01.2015  по 15.11.2016 в нарушение п.2.3., пп.3.3.3. п.3.3., п.п.4.2. договоров аренды муниципального имущества №19/15 и №20/15 от 27.03.2015, п.6 раздела VIII </w:t>
      </w:r>
      <w:r w:rsidRPr="00AA5323">
        <w:rPr>
          <w:rFonts w:ascii="Times New Roman" w:eastAsia="Calibri" w:hAnsi="Times New Roman" w:cs="Times New Roman"/>
          <w:b/>
          <w:i/>
          <w:sz w:val="16"/>
          <w:szCs w:val="16"/>
        </w:rPr>
        <w:t>Положения о порядке и условиях предоставления имущества, находящегося в собственности МР «Вуктыл», в аренду, утвержденного решением Совета МР «Вуктыл» от 14.10.2010  №355, арендатором ООО «</w:t>
      </w:r>
      <w:proofErr w:type="spellStart"/>
      <w:r w:rsidRPr="00AA5323">
        <w:rPr>
          <w:rFonts w:ascii="Times New Roman" w:eastAsia="Calibri" w:hAnsi="Times New Roman" w:cs="Times New Roman"/>
          <w:b/>
          <w:i/>
          <w:sz w:val="16"/>
          <w:szCs w:val="16"/>
        </w:rPr>
        <w:t>Аквасервис</w:t>
      </w:r>
      <w:proofErr w:type="spellEnd"/>
      <w:r w:rsidRPr="00AA5323">
        <w:rPr>
          <w:rFonts w:ascii="Times New Roman" w:hAnsi="Times New Roman" w:cs="Times New Roman"/>
          <w:b/>
          <w:i/>
          <w:sz w:val="16"/>
          <w:szCs w:val="16"/>
        </w:rPr>
        <w:t>» погашение</w:t>
      </w:r>
      <w:r w:rsidRPr="00AA5323">
        <w:rPr>
          <w:rFonts w:ascii="Times New Roman" w:eastAsia="Calibri" w:hAnsi="Times New Roman" w:cs="Times New Roman"/>
          <w:b/>
          <w:i/>
          <w:sz w:val="16"/>
          <w:szCs w:val="16"/>
        </w:rPr>
        <w:t xml:space="preserve"> </w:t>
      </w:r>
      <w:r w:rsidRPr="00AA5323">
        <w:rPr>
          <w:rFonts w:ascii="Times New Roman" w:hAnsi="Times New Roman" w:cs="Times New Roman"/>
          <w:b/>
          <w:i/>
          <w:sz w:val="16"/>
          <w:szCs w:val="16"/>
        </w:rPr>
        <w:t xml:space="preserve">образовавшейся задолженности по </w:t>
      </w:r>
      <w:r w:rsidRPr="00AA5323">
        <w:rPr>
          <w:rFonts w:ascii="Times New Roman" w:eastAsia="Calibri" w:hAnsi="Times New Roman" w:cs="Times New Roman"/>
          <w:b/>
          <w:i/>
          <w:sz w:val="16"/>
          <w:szCs w:val="16"/>
        </w:rPr>
        <w:t>арендной плат</w:t>
      </w:r>
      <w:r w:rsidRPr="00AA5323">
        <w:rPr>
          <w:rFonts w:ascii="Times New Roman" w:hAnsi="Times New Roman" w:cs="Times New Roman"/>
          <w:b/>
          <w:i/>
          <w:sz w:val="16"/>
          <w:szCs w:val="16"/>
        </w:rPr>
        <w:t xml:space="preserve">е и пени </w:t>
      </w:r>
      <w:r w:rsidRPr="00AA5323">
        <w:rPr>
          <w:rFonts w:ascii="Times New Roman" w:eastAsia="Calibri" w:hAnsi="Times New Roman" w:cs="Times New Roman"/>
          <w:b/>
          <w:i/>
          <w:sz w:val="16"/>
          <w:szCs w:val="16"/>
        </w:rPr>
        <w:t>не осуществлял</w:t>
      </w:r>
      <w:r w:rsidRPr="00AA5323">
        <w:rPr>
          <w:rFonts w:ascii="Times New Roman" w:hAnsi="Times New Roman" w:cs="Times New Roman"/>
          <w:b/>
          <w:i/>
          <w:sz w:val="16"/>
          <w:szCs w:val="16"/>
        </w:rPr>
        <w:t>ось</w:t>
      </w:r>
      <w:r w:rsidRPr="00AA5323">
        <w:rPr>
          <w:rFonts w:ascii="Times New Roman" w:eastAsia="Calibri" w:hAnsi="Times New Roman" w:cs="Times New Roman"/>
          <w:b/>
          <w:i/>
          <w:sz w:val="16"/>
          <w:szCs w:val="16"/>
        </w:rPr>
        <w:t>.</w:t>
      </w:r>
      <w:r w:rsidRPr="00AA5323">
        <w:rPr>
          <w:rFonts w:ascii="Times New Roman" w:hAnsi="Times New Roman" w:cs="Times New Roman"/>
          <w:b/>
          <w:i/>
          <w:sz w:val="16"/>
          <w:szCs w:val="16"/>
        </w:rPr>
        <w:t xml:space="preserve"> КУИ и администрация ГО «Вуктыл» соответственно в судебные органы не обращались в защиту прав муниципального образования в части взыскания с ООО «</w:t>
      </w:r>
      <w:proofErr w:type="spellStart"/>
      <w:r w:rsidRPr="00AA5323">
        <w:rPr>
          <w:rFonts w:ascii="Times New Roman" w:hAnsi="Times New Roman" w:cs="Times New Roman"/>
          <w:b/>
          <w:i/>
          <w:sz w:val="16"/>
          <w:szCs w:val="16"/>
        </w:rPr>
        <w:t>Аквасервис</w:t>
      </w:r>
      <w:proofErr w:type="spellEnd"/>
      <w:r w:rsidRPr="00AA5323">
        <w:rPr>
          <w:rFonts w:ascii="Times New Roman" w:hAnsi="Times New Roman" w:cs="Times New Roman"/>
          <w:b/>
          <w:i/>
          <w:sz w:val="16"/>
          <w:szCs w:val="16"/>
        </w:rPr>
        <w:t xml:space="preserve">» задолженности по арендной плате и пени. </w:t>
      </w:r>
    </w:p>
    <w:p w:rsidR="00AA5323" w:rsidRPr="00AA5323" w:rsidRDefault="00AA5323" w:rsidP="00AA5323">
      <w:pPr>
        <w:tabs>
          <w:tab w:val="left" w:pos="851"/>
        </w:tabs>
        <w:spacing w:after="0" w:line="240" w:lineRule="auto"/>
        <w:ind w:firstLine="567"/>
        <w:jc w:val="both"/>
        <w:rPr>
          <w:rFonts w:ascii="Times New Roman" w:hAnsi="Times New Roman" w:cs="Times New Roman"/>
          <w:b/>
          <w:i/>
          <w:sz w:val="16"/>
          <w:szCs w:val="16"/>
        </w:rPr>
      </w:pPr>
      <w:r w:rsidRPr="00AA5323">
        <w:rPr>
          <w:rFonts w:ascii="Times New Roman" w:hAnsi="Times New Roman" w:cs="Times New Roman"/>
          <w:b/>
          <w:i/>
          <w:sz w:val="16"/>
          <w:szCs w:val="16"/>
        </w:rPr>
        <w:t xml:space="preserve">Принимаемые меры по погашению образовавшейся задолженности по арендной плате, начиная с начала аренды, ограничивались проведением претензионной работы. </w:t>
      </w:r>
    </w:p>
    <w:p w:rsidR="00AA5323" w:rsidRPr="00AA5323" w:rsidRDefault="00AA5323" w:rsidP="00AA5323">
      <w:pPr>
        <w:spacing w:after="0" w:line="240" w:lineRule="auto"/>
        <w:ind w:firstLine="567"/>
        <w:contextualSpacing/>
        <w:jc w:val="both"/>
        <w:rPr>
          <w:rFonts w:ascii="Times New Roman" w:eastAsia="Times New Roman" w:hAnsi="Times New Roman" w:cs="Times New Roman"/>
          <w:b/>
          <w:i/>
          <w:sz w:val="16"/>
          <w:szCs w:val="16"/>
          <w:lang w:eastAsia="ar-SA"/>
        </w:rPr>
      </w:pPr>
      <w:r w:rsidRPr="00AA5323">
        <w:rPr>
          <w:rFonts w:ascii="Times New Roman" w:eastAsia="Times New Roman" w:hAnsi="Times New Roman" w:cs="Times New Roman"/>
          <w:b/>
          <w:i/>
          <w:sz w:val="16"/>
          <w:szCs w:val="16"/>
          <w:lang w:eastAsia="ar-SA"/>
        </w:rPr>
        <w:t>По результатам направленного предписания Контрольно-счетной палаты ГО «Вуктыл» №290 от 06.09.2016, администрацией ГО «Вуктыл» 07.11.2016 и 10.11.2016 были подготовлены соответствующие исковые заявления к ООО «</w:t>
      </w:r>
      <w:proofErr w:type="spellStart"/>
      <w:r w:rsidRPr="00AA5323">
        <w:rPr>
          <w:rFonts w:ascii="Times New Roman" w:eastAsia="Times New Roman" w:hAnsi="Times New Roman" w:cs="Times New Roman"/>
          <w:b/>
          <w:i/>
          <w:sz w:val="16"/>
          <w:szCs w:val="16"/>
          <w:lang w:eastAsia="ar-SA"/>
        </w:rPr>
        <w:t>Аквасервис</w:t>
      </w:r>
      <w:proofErr w:type="spellEnd"/>
      <w:r w:rsidRPr="00AA5323">
        <w:rPr>
          <w:rFonts w:ascii="Times New Roman" w:eastAsia="Times New Roman" w:hAnsi="Times New Roman" w:cs="Times New Roman"/>
          <w:b/>
          <w:i/>
          <w:sz w:val="16"/>
          <w:szCs w:val="16"/>
          <w:lang w:eastAsia="ar-SA"/>
        </w:rPr>
        <w:t>» о взыскании задолженности по арендной плате.</w:t>
      </w:r>
    </w:p>
    <w:p w:rsidR="00AA5323" w:rsidRPr="00AA5323" w:rsidRDefault="00AA5323" w:rsidP="00AA5323">
      <w:pPr>
        <w:pStyle w:val="ConsPlusNormal"/>
        <w:tabs>
          <w:tab w:val="left" w:pos="0"/>
          <w:tab w:val="left" w:pos="993"/>
        </w:tabs>
        <w:ind w:firstLine="567"/>
        <w:contextualSpacing/>
        <w:jc w:val="both"/>
        <w:rPr>
          <w:rFonts w:ascii="Times New Roman" w:hAnsi="Times New Roman" w:cs="Times New Roman"/>
          <w:sz w:val="16"/>
          <w:szCs w:val="16"/>
        </w:rPr>
      </w:pPr>
      <w:r w:rsidRPr="00AA5323">
        <w:rPr>
          <w:rFonts w:ascii="Times New Roman" w:eastAsia="Times New Roman" w:hAnsi="Times New Roman" w:cs="Times New Roman"/>
          <w:sz w:val="16"/>
          <w:szCs w:val="16"/>
          <w:lang w:eastAsia="ar-SA"/>
        </w:rPr>
        <w:t>30 и 31 января 2017г. Арбитражным судом Республики Коми  вынесены решения о взыскании с  ООО «</w:t>
      </w:r>
      <w:proofErr w:type="spellStart"/>
      <w:r w:rsidRPr="00AA5323">
        <w:rPr>
          <w:rFonts w:ascii="Times New Roman" w:eastAsia="Times New Roman" w:hAnsi="Times New Roman" w:cs="Times New Roman"/>
          <w:sz w:val="16"/>
          <w:szCs w:val="16"/>
          <w:lang w:eastAsia="ar-SA"/>
        </w:rPr>
        <w:t>Аквасервис</w:t>
      </w:r>
      <w:proofErr w:type="spellEnd"/>
      <w:r w:rsidRPr="00AA5323">
        <w:rPr>
          <w:rFonts w:ascii="Times New Roman" w:eastAsia="Times New Roman" w:hAnsi="Times New Roman" w:cs="Times New Roman"/>
          <w:sz w:val="16"/>
          <w:szCs w:val="16"/>
          <w:lang w:eastAsia="ar-SA"/>
        </w:rPr>
        <w:t>»</w:t>
      </w:r>
      <w:r w:rsidRPr="00AA5323">
        <w:rPr>
          <w:rFonts w:ascii="Times New Roman" w:eastAsia="Times New Roman" w:hAnsi="Times New Roman" w:cs="Times New Roman"/>
          <w:b/>
          <w:i/>
          <w:sz w:val="16"/>
          <w:szCs w:val="16"/>
          <w:lang w:eastAsia="ar-SA"/>
        </w:rPr>
        <w:t xml:space="preserve"> суммы задолженности по арендной плате и пени </w:t>
      </w:r>
      <w:r w:rsidRPr="00AA5323">
        <w:rPr>
          <w:rFonts w:ascii="Times New Roman" w:hAnsi="Times New Roman" w:cs="Times New Roman"/>
          <w:sz w:val="16"/>
          <w:szCs w:val="16"/>
        </w:rPr>
        <w:t xml:space="preserve">в доход местного бюджета в общей сумме </w:t>
      </w:r>
      <w:r w:rsidRPr="00AA5323">
        <w:rPr>
          <w:rFonts w:ascii="Times New Roman" w:hAnsi="Times New Roman" w:cs="Times New Roman"/>
          <w:b/>
          <w:i/>
          <w:sz w:val="16"/>
          <w:szCs w:val="16"/>
        </w:rPr>
        <w:t>3 424,0тыс.руб.</w:t>
      </w:r>
      <w:r w:rsidRPr="00AA5323">
        <w:rPr>
          <w:rFonts w:ascii="Times New Roman" w:hAnsi="Times New Roman" w:cs="Times New Roman"/>
          <w:sz w:val="16"/>
          <w:szCs w:val="16"/>
        </w:rPr>
        <w:t xml:space="preserve"> </w:t>
      </w:r>
    </w:p>
    <w:p w:rsidR="00AA5323" w:rsidRPr="00AA5323" w:rsidRDefault="00AA5323" w:rsidP="00AA5323">
      <w:pPr>
        <w:tabs>
          <w:tab w:val="left" w:pos="851"/>
        </w:tabs>
        <w:spacing w:after="0" w:line="240" w:lineRule="auto"/>
        <w:ind w:firstLine="567"/>
        <w:jc w:val="both"/>
        <w:rPr>
          <w:rFonts w:ascii="Times New Roman" w:eastAsia="Times New Roman" w:hAnsi="Times New Roman" w:cs="Times New Roman"/>
          <w:b/>
          <w:i/>
          <w:sz w:val="16"/>
          <w:szCs w:val="16"/>
        </w:rPr>
      </w:pPr>
      <w:r w:rsidRPr="00AA5323">
        <w:rPr>
          <w:rFonts w:ascii="Times New Roman" w:eastAsia="Times New Roman" w:hAnsi="Times New Roman" w:cs="Times New Roman"/>
          <w:b/>
          <w:i/>
          <w:sz w:val="16"/>
          <w:szCs w:val="16"/>
        </w:rPr>
        <w:t>2.6. В ходе проведенной проверки установлено, что у администрации ГП «Вуктыл» отсутствовали основания для заключения соглашений о внесении изменений в договоры аренды земельных участков без правоустанавливающих документов представителя арендатора.</w:t>
      </w:r>
    </w:p>
    <w:p w:rsidR="00AA5323" w:rsidRPr="00AA5323" w:rsidRDefault="00AA5323" w:rsidP="00AA5323">
      <w:pPr>
        <w:spacing w:after="0" w:line="240" w:lineRule="auto"/>
        <w:ind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25.03.2015 между администрацией ГП «Вуктыл» и ООО «</w:t>
      </w:r>
      <w:proofErr w:type="spellStart"/>
      <w:r w:rsidRPr="00AA5323">
        <w:rPr>
          <w:rFonts w:ascii="Times New Roman" w:eastAsia="Times New Roman" w:hAnsi="Times New Roman" w:cs="Times New Roman"/>
          <w:sz w:val="16"/>
          <w:szCs w:val="16"/>
        </w:rPr>
        <w:t>Проф-Информ</w:t>
      </w:r>
      <w:proofErr w:type="spellEnd"/>
      <w:r w:rsidRPr="00AA5323">
        <w:rPr>
          <w:rFonts w:ascii="Times New Roman" w:eastAsia="Times New Roman" w:hAnsi="Times New Roman" w:cs="Times New Roman"/>
          <w:sz w:val="16"/>
          <w:szCs w:val="16"/>
        </w:rPr>
        <w:t xml:space="preserve">» заключены следующие договоры аренды: </w:t>
      </w:r>
    </w:p>
    <w:p w:rsidR="00AA5323" w:rsidRPr="00AA5323" w:rsidRDefault="00AA5323" w:rsidP="00AA5323">
      <w:pPr>
        <w:tabs>
          <w:tab w:val="left" w:pos="0"/>
          <w:tab w:val="decimal" w:pos="567"/>
          <w:tab w:val="left" w:pos="709"/>
          <w:tab w:val="left" w:pos="851"/>
        </w:tabs>
        <w:spacing w:after="0" w:line="240" w:lineRule="auto"/>
        <w:ind w:right="-1"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 №01/15 для размещения канализационной насосной станции №4 общей площадью 77,6кв.м по адресу: РК, </w:t>
      </w:r>
      <w:proofErr w:type="spellStart"/>
      <w:r w:rsidRPr="00AA5323">
        <w:rPr>
          <w:rFonts w:ascii="Times New Roman" w:eastAsia="Times New Roman" w:hAnsi="Times New Roman" w:cs="Times New Roman"/>
          <w:sz w:val="16"/>
          <w:szCs w:val="16"/>
        </w:rPr>
        <w:t>г.Вуктыл</w:t>
      </w:r>
      <w:proofErr w:type="spellEnd"/>
      <w:r w:rsidRPr="00AA5323">
        <w:rPr>
          <w:rFonts w:ascii="Times New Roman" w:eastAsia="Times New Roman" w:hAnsi="Times New Roman" w:cs="Times New Roman"/>
          <w:sz w:val="16"/>
          <w:szCs w:val="16"/>
        </w:rPr>
        <w:t xml:space="preserve">,  </w:t>
      </w:r>
      <w:proofErr w:type="spellStart"/>
      <w:r w:rsidRPr="00AA5323">
        <w:rPr>
          <w:rFonts w:ascii="Times New Roman" w:eastAsia="Times New Roman" w:hAnsi="Times New Roman" w:cs="Times New Roman"/>
          <w:sz w:val="16"/>
          <w:szCs w:val="16"/>
        </w:rPr>
        <w:t>ул.Печорская</w:t>
      </w:r>
      <w:proofErr w:type="spellEnd"/>
      <w:r w:rsidRPr="00AA5323">
        <w:rPr>
          <w:rFonts w:ascii="Times New Roman" w:eastAsia="Times New Roman" w:hAnsi="Times New Roman" w:cs="Times New Roman"/>
          <w:sz w:val="16"/>
          <w:szCs w:val="16"/>
        </w:rPr>
        <w:t xml:space="preserve">; </w:t>
      </w:r>
    </w:p>
    <w:p w:rsidR="00AA5323" w:rsidRPr="00AA5323" w:rsidRDefault="00AA5323" w:rsidP="00AA5323">
      <w:pPr>
        <w:tabs>
          <w:tab w:val="left" w:pos="0"/>
          <w:tab w:val="decimal" w:pos="567"/>
          <w:tab w:val="left" w:pos="709"/>
          <w:tab w:val="left" w:pos="851"/>
        </w:tabs>
        <w:spacing w:after="0" w:line="240" w:lineRule="auto"/>
        <w:ind w:right="-1"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 №02/15 для размещения здания решеток общей площадью 100,8кв.м; производственных зданий: бункера песка общей площадью 25,1кв.м; производственного корпуса, общей площадью 544,4кв.м; </w:t>
      </w:r>
      <w:proofErr w:type="spellStart"/>
      <w:r w:rsidRPr="00AA5323">
        <w:rPr>
          <w:rFonts w:ascii="Times New Roman" w:eastAsia="Times New Roman" w:hAnsi="Times New Roman" w:cs="Times New Roman"/>
          <w:sz w:val="16"/>
          <w:szCs w:val="16"/>
        </w:rPr>
        <w:t>хлораторной</w:t>
      </w:r>
      <w:proofErr w:type="spellEnd"/>
      <w:r w:rsidRPr="00AA5323">
        <w:rPr>
          <w:rFonts w:ascii="Times New Roman" w:eastAsia="Times New Roman" w:hAnsi="Times New Roman" w:cs="Times New Roman"/>
          <w:sz w:val="16"/>
          <w:szCs w:val="16"/>
        </w:rPr>
        <w:t xml:space="preserve"> общей площадью 270,3кв.м, блока обезвоживания общей площадью 268,5кв.м, расположенных по адресу: РК, </w:t>
      </w:r>
      <w:proofErr w:type="spellStart"/>
      <w:r w:rsidRPr="00AA5323">
        <w:rPr>
          <w:rFonts w:ascii="Times New Roman" w:eastAsia="Times New Roman" w:hAnsi="Times New Roman" w:cs="Times New Roman"/>
          <w:sz w:val="16"/>
          <w:szCs w:val="16"/>
        </w:rPr>
        <w:t>г.Вуктыл</w:t>
      </w:r>
      <w:proofErr w:type="spellEnd"/>
      <w:r w:rsidRPr="00AA5323">
        <w:rPr>
          <w:rFonts w:ascii="Times New Roman" w:eastAsia="Times New Roman" w:hAnsi="Times New Roman" w:cs="Times New Roman"/>
          <w:sz w:val="16"/>
          <w:szCs w:val="16"/>
        </w:rPr>
        <w:t xml:space="preserve">,  коммунально-складская зона; а также сооружения – приемной камеры (железобетонного резервуара площадью 2,3кв.м, объемом 6куб.м; металлического резервуара площадью 1,5кв.м, объемом 4куб.м   по адресу: РК, </w:t>
      </w:r>
      <w:proofErr w:type="spellStart"/>
      <w:r w:rsidRPr="00AA5323">
        <w:rPr>
          <w:rFonts w:ascii="Times New Roman" w:eastAsia="Times New Roman" w:hAnsi="Times New Roman" w:cs="Times New Roman"/>
          <w:sz w:val="16"/>
          <w:szCs w:val="16"/>
        </w:rPr>
        <w:t>г.Вуктыл</w:t>
      </w:r>
      <w:proofErr w:type="spellEnd"/>
      <w:r w:rsidRPr="00AA5323">
        <w:rPr>
          <w:rFonts w:ascii="Times New Roman" w:eastAsia="Times New Roman" w:hAnsi="Times New Roman" w:cs="Times New Roman"/>
          <w:sz w:val="16"/>
          <w:szCs w:val="16"/>
        </w:rPr>
        <w:t>,  городские очистные сооружения;</w:t>
      </w:r>
    </w:p>
    <w:p w:rsidR="00AA5323" w:rsidRPr="00AA5323" w:rsidRDefault="00AA5323" w:rsidP="00AA5323">
      <w:pPr>
        <w:tabs>
          <w:tab w:val="left" w:pos="0"/>
          <w:tab w:val="decimal" w:pos="567"/>
          <w:tab w:val="left" w:pos="709"/>
          <w:tab w:val="left" w:pos="851"/>
        </w:tabs>
        <w:spacing w:after="0" w:line="240" w:lineRule="auto"/>
        <w:ind w:right="-1"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 №03/15 для размещения центральной котельной общей площадью 3436,2кв.м по адресу: РК, </w:t>
      </w:r>
      <w:proofErr w:type="spellStart"/>
      <w:r w:rsidRPr="00AA5323">
        <w:rPr>
          <w:rFonts w:ascii="Times New Roman" w:eastAsia="Times New Roman" w:hAnsi="Times New Roman" w:cs="Times New Roman"/>
          <w:sz w:val="16"/>
          <w:szCs w:val="16"/>
        </w:rPr>
        <w:t>г.Вуктыл</w:t>
      </w:r>
      <w:proofErr w:type="spellEnd"/>
      <w:r w:rsidRPr="00AA5323">
        <w:rPr>
          <w:rFonts w:ascii="Times New Roman" w:eastAsia="Times New Roman" w:hAnsi="Times New Roman" w:cs="Times New Roman"/>
          <w:sz w:val="16"/>
          <w:szCs w:val="16"/>
        </w:rPr>
        <w:t>,  производственная зона, база ВЖКХ;</w:t>
      </w:r>
    </w:p>
    <w:p w:rsidR="00AA5323" w:rsidRPr="00AA5323" w:rsidRDefault="00AA5323" w:rsidP="00AA5323">
      <w:pPr>
        <w:tabs>
          <w:tab w:val="left" w:pos="0"/>
          <w:tab w:val="decimal" w:pos="567"/>
          <w:tab w:val="left" w:pos="709"/>
          <w:tab w:val="left" w:pos="851"/>
        </w:tabs>
        <w:spacing w:after="0" w:line="240" w:lineRule="auto"/>
        <w:ind w:right="-1"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 №04/15 для размещения канализационной насосной станции №1 общей площадью 199,6кв.м по адресу: РК, </w:t>
      </w:r>
      <w:proofErr w:type="spellStart"/>
      <w:r w:rsidRPr="00AA5323">
        <w:rPr>
          <w:rFonts w:ascii="Times New Roman" w:eastAsia="Times New Roman" w:hAnsi="Times New Roman" w:cs="Times New Roman"/>
          <w:sz w:val="16"/>
          <w:szCs w:val="16"/>
        </w:rPr>
        <w:t>г.Вуктыл</w:t>
      </w:r>
      <w:proofErr w:type="spellEnd"/>
      <w:r w:rsidRPr="00AA5323">
        <w:rPr>
          <w:rFonts w:ascii="Times New Roman" w:eastAsia="Times New Roman" w:hAnsi="Times New Roman" w:cs="Times New Roman"/>
          <w:sz w:val="16"/>
          <w:szCs w:val="16"/>
        </w:rPr>
        <w:t xml:space="preserve">,  </w:t>
      </w:r>
      <w:proofErr w:type="spellStart"/>
      <w:r w:rsidRPr="00AA5323">
        <w:rPr>
          <w:rFonts w:ascii="Times New Roman" w:eastAsia="Times New Roman" w:hAnsi="Times New Roman" w:cs="Times New Roman"/>
          <w:sz w:val="16"/>
          <w:szCs w:val="16"/>
        </w:rPr>
        <w:t>ул.Пионерская</w:t>
      </w:r>
      <w:proofErr w:type="spellEnd"/>
      <w:r w:rsidRPr="00AA5323">
        <w:rPr>
          <w:rFonts w:ascii="Times New Roman" w:eastAsia="Times New Roman" w:hAnsi="Times New Roman" w:cs="Times New Roman"/>
          <w:sz w:val="16"/>
          <w:szCs w:val="16"/>
        </w:rPr>
        <w:t xml:space="preserve">; </w:t>
      </w:r>
    </w:p>
    <w:p w:rsidR="00AA5323" w:rsidRPr="00AA5323" w:rsidRDefault="00AA5323" w:rsidP="00AA5323">
      <w:pPr>
        <w:tabs>
          <w:tab w:val="left" w:pos="0"/>
          <w:tab w:val="decimal" w:pos="567"/>
          <w:tab w:val="left" w:pos="709"/>
          <w:tab w:val="left" w:pos="851"/>
        </w:tabs>
        <w:spacing w:after="0" w:line="240" w:lineRule="auto"/>
        <w:ind w:right="-1"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 №05/15 для размещения иловой площадки общей площадью 1 200,0кв.м по адресу: РК, </w:t>
      </w:r>
      <w:proofErr w:type="spellStart"/>
      <w:r w:rsidRPr="00AA5323">
        <w:rPr>
          <w:rFonts w:ascii="Times New Roman" w:eastAsia="Times New Roman" w:hAnsi="Times New Roman" w:cs="Times New Roman"/>
          <w:sz w:val="16"/>
          <w:szCs w:val="16"/>
        </w:rPr>
        <w:t>г.Вуктыл</w:t>
      </w:r>
      <w:proofErr w:type="spellEnd"/>
      <w:r w:rsidRPr="00AA5323">
        <w:rPr>
          <w:rFonts w:ascii="Times New Roman" w:eastAsia="Times New Roman" w:hAnsi="Times New Roman" w:cs="Times New Roman"/>
          <w:sz w:val="16"/>
          <w:szCs w:val="16"/>
        </w:rPr>
        <w:t>,  коммунально-складская зона;</w:t>
      </w:r>
    </w:p>
    <w:p w:rsidR="00AA5323" w:rsidRPr="00AA5323" w:rsidRDefault="00AA5323" w:rsidP="00AA5323">
      <w:pPr>
        <w:tabs>
          <w:tab w:val="left" w:pos="0"/>
          <w:tab w:val="decimal" w:pos="567"/>
          <w:tab w:val="left" w:pos="709"/>
          <w:tab w:val="left" w:pos="851"/>
        </w:tabs>
        <w:spacing w:after="0" w:line="240" w:lineRule="auto"/>
        <w:ind w:right="-1"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 №06/15 для размещения канализационной насосной станции №2 общей площадью 240,0кв.м, канализационной насосной станции №3 общей площадью 120,8кв.м  по адресу: РК, </w:t>
      </w:r>
      <w:proofErr w:type="spellStart"/>
      <w:r w:rsidRPr="00AA5323">
        <w:rPr>
          <w:rFonts w:ascii="Times New Roman" w:eastAsia="Times New Roman" w:hAnsi="Times New Roman" w:cs="Times New Roman"/>
          <w:sz w:val="16"/>
          <w:szCs w:val="16"/>
        </w:rPr>
        <w:t>г.Вуктыл</w:t>
      </w:r>
      <w:proofErr w:type="spellEnd"/>
      <w:r w:rsidRPr="00AA5323">
        <w:rPr>
          <w:rFonts w:ascii="Times New Roman" w:eastAsia="Times New Roman" w:hAnsi="Times New Roman" w:cs="Times New Roman"/>
          <w:sz w:val="16"/>
          <w:szCs w:val="16"/>
        </w:rPr>
        <w:t xml:space="preserve">,  </w:t>
      </w:r>
      <w:proofErr w:type="spellStart"/>
      <w:r w:rsidRPr="00AA5323">
        <w:rPr>
          <w:rFonts w:ascii="Times New Roman" w:eastAsia="Times New Roman" w:hAnsi="Times New Roman" w:cs="Times New Roman"/>
          <w:sz w:val="16"/>
          <w:szCs w:val="16"/>
        </w:rPr>
        <w:t>ул.Коммунистическая</w:t>
      </w:r>
      <w:proofErr w:type="spellEnd"/>
      <w:r w:rsidRPr="00AA5323">
        <w:rPr>
          <w:rFonts w:ascii="Times New Roman" w:eastAsia="Times New Roman" w:hAnsi="Times New Roman" w:cs="Times New Roman"/>
          <w:sz w:val="16"/>
          <w:szCs w:val="16"/>
        </w:rPr>
        <w:t>;</w:t>
      </w:r>
    </w:p>
    <w:p w:rsidR="00AA5323" w:rsidRPr="00AA5323" w:rsidRDefault="00AA5323" w:rsidP="00AA5323">
      <w:pPr>
        <w:tabs>
          <w:tab w:val="left" w:pos="0"/>
          <w:tab w:val="decimal" w:pos="567"/>
          <w:tab w:val="left" w:pos="709"/>
          <w:tab w:val="left" w:pos="851"/>
        </w:tabs>
        <w:spacing w:after="0" w:line="240" w:lineRule="auto"/>
        <w:ind w:right="-1"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 xml:space="preserve">- №07/15 для размещения </w:t>
      </w:r>
      <w:proofErr w:type="spellStart"/>
      <w:r w:rsidRPr="00AA5323">
        <w:rPr>
          <w:rFonts w:ascii="Times New Roman" w:eastAsia="Times New Roman" w:hAnsi="Times New Roman" w:cs="Times New Roman"/>
          <w:sz w:val="16"/>
          <w:szCs w:val="16"/>
        </w:rPr>
        <w:t>хлораторной</w:t>
      </w:r>
      <w:proofErr w:type="spellEnd"/>
      <w:r w:rsidRPr="00AA5323">
        <w:rPr>
          <w:rFonts w:ascii="Times New Roman" w:eastAsia="Times New Roman" w:hAnsi="Times New Roman" w:cs="Times New Roman"/>
          <w:sz w:val="16"/>
          <w:szCs w:val="16"/>
        </w:rPr>
        <w:t xml:space="preserve"> общей площадью 79,7кв.м; а также сооружений – камеры переключений (железобетонного резервуара площадью 18,4кв.м, объемом 70,0куб.м; резервуара для воды 2-й подъем (металлический резервуар объемом 6 000,0куб.м   по адресу: РК, </w:t>
      </w:r>
      <w:proofErr w:type="spellStart"/>
      <w:r w:rsidRPr="00AA5323">
        <w:rPr>
          <w:rFonts w:ascii="Times New Roman" w:eastAsia="Times New Roman" w:hAnsi="Times New Roman" w:cs="Times New Roman"/>
          <w:sz w:val="16"/>
          <w:szCs w:val="16"/>
        </w:rPr>
        <w:t>Вуктыльский</w:t>
      </w:r>
      <w:proofErr w:type="spellEnd"/>
      <w:r w:rsidRPr="00AA5323">
        <w:rPr>
          <w:rFonts w:ascii="Times New Roman" w:eastAsia="Times New Roman" w:hAnsi="Times New Roman" w:cs="Times New Roman"/>
          <w:sz w:val="16"/>
          <w:szCs w:val="16"/>
        </w:rPr>
        <w:t xml:space="preserve"> район,  станция 2-ого подъема.</w:t>
      </w:r>
    </w:p>
    <w:p w:rsidR="00AA5323" w:rsidRPr="00AA5323" w:rsidRDefault="00AA5323" w:rsidP="00AA5323">
      <w:pPr>
        <w:tabs>
          <w:tab w:val="left" w:pos="0"/>
          <w:tab w:val="decimal" w:pos="567"/>
          <w:tab w:val="left" w:pos="709"/>
          <w:tab w:val="left" w:pos="851"/>
        </w:tabs>
        <w:spacing w:after="0" w:line="240" w:lineRule="auto"/>
        <w:ind w:right="-1" w:firstLine="567"/>
        <w:jc w:val="both"/>
        <w:rPr>
          <w:rFonts w:ascii="Times New Roman" w:eastAsia="Times New Roman" w:hAnsi="Times New Roman" w:cs="Times New Roman"/>
          <w:sz w:val="16"/>
          <w:szCs w:val="16"/>
        </w:rPr>
      </w:pPr>
      <w:r w:rsidRPr="00AA5323">
        <w:rPr>
          <w:rFonts w:ascii="Times New Roman" w:eastAsia="Times New Roman" w:hAnsi="Times New Roman" w:cs="Times New Roman"/>
          <w:sz w:val="16"/>
          <w:szCs w:val="16"/>
        </w:rPr>
        <w:t>Согласно п.10.2. Устава ООО «</w:t>
      </w:r>
      <w:proofErr w:type="spellStart"/>
      <w:r w:rsidRPr="00AA5323">
        <w:rPr>
          <w:rFonts w:ascii="Times New Roman" w:eastAsia="Times New Roman" w:hAnsi="Times New Roman" w:cs="Times New Roman"/>
          <w:sz w:val="16"/>
          <w:szCs w:val="16"/>
        </w:rPr>
        <w:t>Проф-Информ</w:t>
      </w:r>
      <w:proofErr w:type="spellEnd"/>
      <w:r w:rsidRPr="00AA5323">
        <w:rPr>
          <w:rFonts w:ascii="Times New Roman" w:eastAsia="Times New Roman" w:hAnsi="Times New Roman" w:cs="Times New Roman"/>
          <w:sz w:val="16"/>
          <w:szCs w:val="16"/>
        </w:rPr>
        <w:t xml:space="preserve">», утвержденного решением единственного учредителя б/н от 22.10.2009 </w:t>
      </w:r>
      <w:proofErr w:type="spellStart"/>
      <w:r w:rsidRPr="00AA5323">
        <w:rPr>
          <w:rFonts w:ascii="Times New Roman" w:eastAsia="Times New Roman" w:hAnsi="Times New Roman" w:cs="Times New Roman"/>
          <w:sz w:val="16"/>
          <w:szCs w:val="16"/>
        </w:rPr>
        <w:t>Перваковой</w:t>
      </w:r>
      <w:proofErr w:type="spellEnd"/>
      <w:r w:rsidRPr="00AA5323">
        <w:rPr>
          <w:rFonts w:ascii="Times New Roman" w:eastAsia="Times New Roman" w:hAnsi="Times New Roman" w:cs="Times New Roman"/>
          <w:sz w:val="16"/>
          <w:szCs w:val="16"/>
        </w:rPr>
        <w:t xml:space="preserve"> А.А.,  генеральный директор назначается общим собранием участников  общества сроком на 3 (три) года. Генеральный директор может переизбираться неограниченное число раз.  Тем не менее, в ходе проверки представлены приказы от 22.10.2009 и от 22.10.2012 об исполнении обязанностей директора ООО «</w:t>
      </w:r>
      <w:proofErr w:type="spellStart"/>
      <w:r w:rsidRPr="00AA5323">
        <w:rPr>
          <w:rFonts w:ascii="Times New Roman" w:eastAsia="Times New Roman" w:hAnsi="Times New Roman" w:cs="Times New Roman"/>
          <w:sz w:val="16"/>
          <w:szCs w:val="16"/>
        </w:rPr>
        <w:t>Проф-Информ</w:t>
      </w:r>
      <w:proofErr w:type="spellEnd"/>
      <w:r w:rsidRPr="00AA5323">
        <w:rPr>
          <w:rFonts w:ascii="Times New Roman" w:eastAsia="Times New Roman" w:hAnsi="Times New Roman" w:cs="Times New Roman"/>
          <w:sz w:val="16"/>
          <w:szCs w:val="16"/>
        </w:rPr>
        <w:t xml:space="preserve">» соответственно с 22.10.2009 по 21.10.2012 и с 22.10.2012 по 21.10.2015. Из чего следует, что </w:t>
      </w:r>
      <w:r w:rsidRPr="00AA5323">
        <w:rPr>
          <w:rFonts w:ascii="Times New Roman" w:eastAsia="Times New Roman" w:hAnsi="Times New Roman" w:cs="Times New Roman"/>
          <w:b/>
          <w:i/>
          <w:sz w:val="16"/>
          <w:szCs w:val="16"/>
        </w:rPr>
        <w:t xml:space="preserve">с 22.10.2015 у администрации ГП «Вуктыл» отсутствовали основания для заключения соглашений от 03.02.2016 о внесении изменений во все договоры аренды земельных участков с  </w:t>
      </w:r>
      <w:proofErr w:type="spellStart"/>
      <w:r w:rsidRPr="00AA5323">
        <w:rPr>
          <w:rFonts w:ascii="Times New Roman" w:eastAsia="Times New Roman" w:hAnsi="Times New Roman" w:cs="Times New Roman"/>
          <w:b/>
          <w:i/>
          <w:sz w:val="16"/>
          <w:szCs w:val="16"/>
        </w:rPr>
        <w:t>Перваковой</w:t>
      </w:r>
      <w:proofErr w:type="spellEnd"/>
      <w:r w:rsidRPr="00AA5323">
        <w:rPr>
          <w:rFonts w:ascii="Times New Roman" w:eastAsia="Times New Roman" w:hAnsi="Times New Roman" w:cs="Times New Roman"/>
          <w:b/>
          <w:i/>
          <w:sz w:val="16"/>
          <w:szCs w:val="16"/>
        </w:rPr>
        <w:t xml:space="preserve"> А.А.</w:t>
      </w:r>
      <w:r w:rsidRPr="00AA5323">
        <w:rPr>
          <w:rFonts w:ascii="Times New Roman" w:eastAsia="Times New Roman" w:hAnsi="Times New Roman" w:cs="Times New Roman"/>
          <w:sz w:val="16"/>
          <w:szCs w:val="16"/>
        </w:rPr>
        <w:t xml:space="preserve"> (впоследствии сменившей в этот период фамилию с «</w:t>
      </w:r>
      <w:proofErr w:type="spellStart"/>
      <w:r w:rsidRPr="00AA5323">
        <w:rPr>
          <w:rFonts w:ascii="Times New Roman" w:eastAsia="Times New Roman" w:hAnsi="Times New Roman" w:cs="Times New Roman"/>
          <w:sz w:val="16"/>
          <w:szCs w:val="16"/>
        </w:rPr>
        <w:t>Первакова</w:t>
      </w:r>
      <w:proofErr w:type="spellEnd"/>
      <w:r w:rsidRPr="00AA5323">
        <w:rPr>
          <w:rFonts w:ascii="Times New Roman" w:eastAsia="Times New Roman" w:hAnsi="Times New Roman" w:cs="Times New Roman"/>
          <w:sz w:val="16"/>
          <w:szCs w:val="16"/>
        </w:rPr>
        <w:t xml:space="preserve">» на «Горбатенко») </w:t>
      </w:r>
      <w:r w:rsidRPr="00AA5323">
        <w:rPr>
          <w:rFonts w:ascii="Times New Roman" w:eastAsia="Times New Roman" w:hAnsi="Times New Roman" w:cs="Times New Roman"/>
          <w:b/>
          <w:i/>
          <w:sz w:val="16"/>
          <w:szCs w:val="16"/>
        </w:rPr>
        <w:t>без предоставления последней решения генерального директора ООО «</w:t>
      </w:r>
      <w:proofErr w:type="spellStart"/>
      <w:r w:rsidRPr="00AA5323">
        <w:rPr>
          <w:rFonts w:ascii="Times New Roman" w:eastAsia="Times New Roman" w:hAnsi="Times New Roman" w:cs="Times New Roman"/>
          <w:b/>
          <w:i/>
          <w:sz w:val="16"/>
          <w:szCs w:val="16"/>
        </w:rPr>
        <w:t>Проф-Информ</w:t>
      </w:r>
      <w:proofErr w:type="spellEnd"/>
      <w:r w:rsidRPr="00AA5323">
        <w:rPr>
          <w:rFonts w:ascii="Times New Roman" w:eastAsia="Times New Roman" w:hAnsi="Times New Roman" w:cs="Times New Roman"/>
          <w:b/>
          <w:i/>
          <w:sz w:val="16"/>
          <w:szCs w:val="16"/>
        </w:rPr>
        <w:t>» о её переизбрании на новый 3-х летний срок с 22.10.2015.</w:t>
      </w:r>
      <w:r w:rsidRPr="00AA5323">
        <w:rPr>
          <w:rFonts w:ascii="Times New Roman" w:eastAsia="Times New Roman" w:hAnsi="Times New Roman" w:cs="Times New Roman"/>
          <w:sz w:val="16"/>
          <w:szCs w:val="16"/>
        </w:rPr>
        <w:t xml:space="preserve"> </w:t>
      </w:r>
    </w:p>
    <w:p w:rsidR="00AA5323" w:rsidRPr="00AA5323" w:rsidRDefault="00AA5323" w:rsidP="00AA5323">
      <w:pPr>
        <w:tabs>
          <w:tab w:val="left" w:pos="0"/>
        </w:tabs>
        <w:spacing w:after="0" w:line="240" w:lineRule="auto"/>
        <w:ind w:firstLine="567"/>
        <w:jc w:val="both"/>
        <w:rPr>
          <w:rFonts w:ascii="Times New Roman" w:hAnsi="Times New Roman" w:cs="Times New Roman"/>
          <w:sz w:val="16"/>
          <w:szCs w:val="16"/>
        </w:rPr>
      </w:pPr>
      <w:r w:rsidRPr="00AA5323">
        <w:rPr>
          <w:rFonts w:ascii="Times New Roman" w:hAnsi="Times New Roman" w:cs="Times New Roman"/>
          <w:sz w:val="16"/>
          <w:szCs w:val="16"/>
        </w:rPr>
        <w:t xml:space="preserve">В ходе контрольного мероприятия  администрацией ГО «Вуктыл»  был запрошен приказ о переизбрании Горбатенко А.А. </w:t>
      </w:r>
      <w:r w:rsidRPr="00AA5323">
        <w:rPr>
          <w:rFonts w:ascii="Times New Roman" w:eastAsia="Times New Roman" w:hAnsi="Times New Roman" w:cs="Times New Roman"/>
          <w:sz w:val="16"/>
          <w:szCs w:val="16"/>
        </w:rPr>
        <w:t>3-х летний срок с 22.10.2015.</w:t>
      </w:r>
    </w:p>
    <w:p w:rsidR="00AA5323" w:rsidRPr="00AA5323" w:rsidRDefault="00AA5323" w:rsidP="00AA5323">
      <w:pPr>
        <w:tabs>
          <w:tab w:val="left" w:pos="0"/>
        </w:tabs>
        <w:suppressAutoHyphens/>
        <w:spacing w:after="0" w:line="240" w:lineRule="auto"/>
        <w:ind w:firstLine="567"/>
        <w:contextualSpacing/>
        <w:jc w:val="center"/>
        <w:rPr>
          <w:rFonts w:ascii="Times New Roman" w:eastAsia="Times New Roman" w:hAnsi="Times New Roman" w:cs="Times New Roman"/>
          <w:b/>
          <w:i/>
          <w:sz w:val="16"/>
          <w:szCs w:val="16"/>
          <w:lang w:eastAsia="ar-SA"/>
        </w:rPr>
      </w:pPr>
    </w:p>
    <w:p w:rsidR="00AA5323" w:rsidRPr="00AA5323" w:rsidRDefault="00AA5323" w:rsidP="00AA5323">
      <w:pPr>
        <w:tabs>
          <w:tab w:val="left" w:pos="0"/>
        </w:tabs>
        <w:suppressAutoHyphens/>
        <w:spacing w:after="0" w:line="240" w:lineRule="auto"/>
        <w:ind w:firstLine="567"/>
        <w:contextualSpacing/>
        <w:jc w:val="center"/>
        <w:rPr>
          <w:rFonts w:ascii="Times New Roman" w:eastAsia="Times New Roman" w:hAnsi="Times New Roman" w:cs="Times New Roman"/>
          <w:b/>
          <w:i/>
          <w:sz w:val="16"/>
          <w:szCs w:val="16"/>
          <w:lang w:eastAsia="ar-SA"/>
        </w:rPr>
      </w:pPr>
      <w:r w:rsidRPr="00AA5323">
        <w:rPr>
          <w:rFonts w:ascii="Times New Roman" w:eastAsia="Times New Roman" w:hAnsi="Times New Roman" w:cs="Times New Roman"/>
          <w:b/>
          <w:i/>
          <w:sz w:val="16"/>
          <w:szCs w:val="16"/>
          <w:lang w:eastAsia="ar-SA"/>
        </w:rPr>
        <w:t>3. Иные нарушения</w:t>
      </w:r>
    </w:p>
    <w:p w:rsidR="00AA5323" w:rsidRPr="00AA5323" w:rsidRDefault="00AA5323" w:rsidP="00AA5323">
      <w:pPr>
        <w:tabs>
          <w:tab w:val="left" w:pos="0"/>
        </w:tabs>
        <w:suppressAutoHyphens/>
        <w:spacing w:after="0" w:line="240" w:lineRule="auto"/>
        <w:ind w:firstLine="567"/>
        <w:contextualSpacing/>
        <w:jc w:val="center"/>
        <w:rPr>
          <w:rFonts w:ascii="Times New Roman" w:eastAsia="Times New Roman" w:hAnsi="Times New Roman" w:cs="Times New Roman"/>
          <w:b/>
          <w:i/>
          <w:sz w:val="16"/>
          <w:szCs w:val="16"/>
          <w:lang w:eastAsia="ar-SA"/>
        </w:rPr>
      </w:pPr>
    </w:p>
    <w:p w:rsidR="00AA5323" w:rsidRPr="00AA5323" w:rsidRDefault="00AA5323" w:rsidP="00AA5323">
      <w:pPr>
        <w:widowControl w:val="0"/>
        <w:tabs>
          <w:tab w:val="left" w:pos="0"/>
          <w:tab w:val="left" w:pos="993"/>
        </w:tabs>
        <w:autoSpaceDE w:val="0"/>
        <w:autoSpaceDN w:val="0"/>
        <w:adjustRightInd w:val="0"/>
        <w:spacing w:after="0" w:line="240" w:lineRule="auto"/>
        <w:ind w:firstLine="567"/>
        <w:jc w:val="both"/>
        <w:rPr>
          <w:rFonts w:ascii="Times New Roman" w:hAnsi="Times New Roman" w:cs="Times New Roman"/>
          <w:b/>
          <w:i/>
          <w:sz w:val="16"/>
          <w:szCs w:val="16"/>
        </w:rPr>
      </w:pPr>
      <w:r w:rsidRPr="00AA5323">
        <w:rPr>
          <w:rFonts w:ascii="Times New Roman" w:hAnsi="Times New Roman" w:cs="Times New Roman"/>
          <w:b/>
          <w:i/>
          <w:sz w:val="16"/>
          <w:szCs w:val="16"/>
        </w:rPr>
        <w:t xml:space="preserve">В ходе контрольного мероприятия установлено, что в период с 16.08.2016 (с даты издания руководителем администрации ГО «Вуктыл» и вступления в силу распоряжения №08/306 «Об утверждении Положения об отделе по управлению имуществом администрации ГО «Вуктыл») по 21.09.2016 у начальника отдела по управлению имуществом администрации ГО «Вуктыл» отсутствовала должностная инструкция в нарушение норм Трудового кодекса РФ. </w:t>
      </w:r>
    </w:p>
    <w:p w:rsidR="00AA5323" w:rsidRPr="00AA5323" w:rsidRDefault="00AA5323" w:rsidP="00AA5323">
      <w:pPr>
        <w:widowControl w:val="0"/>
        <w:tabs>
          <w:tab w:val="left" w:pos="0"/>
          <w:tab w:val="left" w:pos="993"/>
        </w:tabs>
        <w:autoSpaceDE w:val="0"/>
        <w:autoSpaceDN w:val="0"/>
        <w:adjustRightInd w:val="0"/>
        <w:spacing w:after="0" w:line="240" w:lineRule="auto"/>
        <w:ind w:firstLine="567"/>
        <w:jc w:val="both"/>
        <w:rPr>
          <w:rFonts w:ascii="Times New Roman" w:hAnsi="Times New Roman" w:cs="Times New Roman"/>
          <w:sz w:val="16"/>
          <w:szCs w:val="16"/>
        </w:rPr>
      </w:pPr>
      <w:r w:rsidRPr="00AA5323">
        <w:rPr>
          <w:rFonts w:ascii="Times New Roman" w:hAnsi="Times New Roman" w:cs="Times New Roman"/>
          <w:sz w:val="16"/>
          <w:szCs w:val="16"/>
        </w:rPr>
        <w:t xml:space="preserve">В соответствии с </w:t>
      </w:r>
      <w:hyperlink r:id="rId112" w:history="1">
        <w:r w:rsidRPr="00AA5323">
          <w:rPr>
            <w:rFonts w:ascii="Times New Roman" w:hAnsi="Times New Roman" w:cs="Times New Roman"/>
            <w:sz w:val="16"/>
            <w:szCs w:val="16"/>
          </w:rPr>
          <w:t>ч.3 ст.68</w:t>
        </w:r>
      </w:hyperlink>
      <w:r w:rsidRPr="00AA5323">
        <w:rPr>
          <w:rFonts w:ascii="Times New Roman" w:hAnsi="Times New Roman" w:cs="Times New Roman"/>
          <w:sz w:val="16"/>
          <w:szCs w:val="16"/>
        </w:rPr>
        <w:t xml:space="preserve"> Трудового кодекса РФ при приеме на работу (до подписания трудового договора) работодатель обязан ознакомить работника под роспись с локальными, нормативными актами, непосредственно связанными с трудовой деятельностью работника. Должностная инструкция определяет круг обязанностей работника. Если работник с ней не ознакомлен, то определить его обязанности, а также ненадлежащее их исполнение не представляется возможным.</w:t>
      </w:r>
    </w:p>
    <w:p w:rsidR="00AA5323" w:rsidRPr="00AA5323" w:rsidRDefault="00AA5323" w:rsidP="00AA5323">
      <w:pPr>
        <w:widowControl w:val="0"/>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b/>
          <w:i/>
          <w:sz w:val="16"/>
          <w:szCs w:val="16"/>
        </w:rPr>
      </w:pPr>
      <w:r w:rsidRPr="00AA5323">
        <w:rPr>
          <w:rFonts w:ascii="Times New Roman" w:eastAsia="Times New Roman" w:hAnsi="Times New Roman" w:cs="Times New Roman"/>
          <w:b/>
          <w:i/>
          <w:sz w:val="16"/>
          <w:szCs w:val="16"/>
          <w:lang w:eastAsia="ar-SA"/>
        </w:rPr>
        <w:t>После направленного предписания Контрольно-счетной палаты ГО «Вуктыл» №314 от 21.09.2016 администрацией ГО «Вуктыл» было подготовлено распоряжение от 26.09.2016 № 09/424 «Об утверждении должностных инструкций работников отдела по управлению имуществом администрации ГО «Вуктыл».</w:t>
      </w:r>
      <w:r w:rsidRPr="00AA5323">
        <w:rPr>
          <w:rFonts w:ascii="Times New Roman" w:eastAsia="Times New Roman" w:hAnsi="Times New Roman" w:cs="Times New Roman"/>
          <w:b/>
          <w:i/>
          <w:sz w:val="16"/>
          <w:szCs w:val="16"/>
          <w:lang w:eastAsia="ar-SA"/>
        </w:rPr>
        <w:cr/>
      </w:r>
    </w:p>
    <w:p w:rsidR="00AA5323" w:rsidRPr="00AA5323" w:rsidRDefault="00AA5323" w:rsidP="00AA5323">
      <w:pPr>
        <w:pStyle w:val="ConsPlusNormal"/>
        <w:ind w:right="-2" w:firstLine="567"/>
        <w:jc w:val="both"/>
        <w:rPr>
          <w:rFonts w:ascii="Times New Roman" w:hAnsi="Times New Roman" w:cs="Times New Roman"/>
          <w:sz w:val="16"/>
          <w:szCs w:val="16"/>
        </w:rPr>
      </w:pPr>
    </w:p>
    <w:p w:rsidR="00AA5323" w:rsidRPr="00AA5323" w:rsidRDefault="00AA5323" w:rsidP="00AA5323">
      <w:pPr>
        <w:pStyle w:val="ConsPlusNormal"/>
        <w:ind w:right="-2" w:firstLine="567"/>
        <w:jc w:val="both"/>
        <w:rPr>
          <w:rFonts w:ascii="Times New Roman" w:hAnsi="Times New Roman" w:cs="Times New Roman"/>
          <w:sz w:val="16"/>
          <w:szCs w:val="16"/>
        </w:rPr>
      </w:pPr>
    </w:p>
    <w:p w:rsidR="00AA5323" w:rsidRPr="00AA5323" w:rsidRDefault="00AA5323" w:rsidP="00AA5323">
      <w:pPr>
        <w:spacing w:after="0" w:line="240" w:lineRule="auto"/>
        <w:ind w:right="-2"/>
        <w:jc w:val="both"/>
        <w:rPr>
          <w:rFonts w:ascii="Times New Roman" w:hAnsi="Times New Roman" w:cs="Times New Roman"/>
          <w:sz w:val="16"/>
          <w:szCs w:val="16"/>
        </w:rPr>
      </w:pPr>
      <w:r w:rsidRPr="00AA5323">
        <w:rPr>
          <w:rFonts w:ascii="Times New Roman" w:hAnsi="Times New Roman" w:cs="Times New Roman"/>
          <w:sz w:val="16"/>
          <w:szCs w:val="16"/>
        </w:rPr>
        <w:t>Председатель</w:t>
      </w:r>
    </w:p>
    <w:p w:rsidR="00AA5323" w:rsidRPr="00AA5323" w:rsidRDefault="00AA5323" w:rsidP="00AA5323">
      <w:pPr>
        <w:spacing w:after="0" w:line="240" w:lineRule="auto"/>
        <w:ind w:right="-2"/>
        <w:jc w:val="both"/>
        <w:rPr>
          <w:rFonts w:ascii="Times New Roman" w:hAnsi="Times New Roman" w:cs="Times New Roman"/>
          <w:sz w:val="16"/>
          <w:szCs w:val="16"/>
        </w:rPr>
      </w:pPr>
      <w:r w:rsidRPr="00AA5323">
        <w:rPr>
          <w:rFonts w:ascii="Times New Roman" w:hAnsi="Times New Roman" w:cs="Times New Roman"/>
          <w:sz w:val="16"/>
          <w:szCs w:val="16"/>
        </w:rPr>
        <w:t>Контрольно-счетной палаты</w:t>
      </w:r>
    </w:p>
    <w:p w:rsidR="00AA5323" w:rsidRPr="00AA5323" w:rsidRDefault="00AA5323" w:rsidP="00AA5323">
      <w:pPr>
        <w:spacing w:after="0" w:line="240" w:lineRule="auto"/>
        <w:ind w:right="-2"/>
        <w:jc w:val="both"/>
        <w:rPr>
          <w:rFonts w:ascii="Times New Roman" w:hAnsi="Times New Roman" w:cs="Times New Roman"/>
          <w:sz w:val="16"/>
          <w:szCs w:val="16"/>
        </w:rPr>
      </w:pPr>
      <w:r w:rsidRPr="00AA5323">
        <w:rPr>
          <w:rFonts w:ascii="Times New Roman" w:hAnsi="Times New Roman" w:cs="Times New Roman"/>
          <w:sz w:val="16"/>
          <w:szCs w:val="16"/>
        </w:rPr>
        <w:t xml:space="preserve">ГО «Вуктыл»                                </w:t>
      </w:r>
      <w:r w:rsidRPr="00AA5323">
        <w:rPr>
          <w:rFonts w:ascii="Times New Roman" w:hAnsi="Times New Roman" w:cs="Times New Roman"/>
          <w:color w:val="0070C0"/>
          <w:sz w:val="16"/>
          <w:szCs w:val="16"/>
        </w:rPr>
        <w:t xml:space="preserve"> </w:t>
      </w:r>
      <w:r w:rsidRPr="00AA5323">
        <w:rPr>
          <w:rFonts w:ascii="Times New Roman" w:hAnsi="Times New Roman" w:cs="Times New Roman"/>
          <w:color w:val="0070C0"/>
          <w:sz w:val="16"/>
          <w:szCs w:val="16"/>
        </w:rPr>
        <w:tab/>
      </w:r>
      <w:r w:rsidRPr="00AA5323">
        <w:rPr>
          <w:rFonts w:ascii="Times New Roman" w:hAnsi="Times New Roman" w:cs="Times New Roman"/>
          <w:color w:val="0070C0"/>
          <w:sz w:val="16"/>
          <w:szCs w:val="16"/>
        </w:rPr>
        <w:tab/>
      </w:r>
      <w:r w:rsidRPr="00AA5323">
        <w:rPr>
          <w:rFonts w:ascii="Times New Roman" w:hAnsi="Times New Roman" w:cs="Times New Roman"/>
          <w:color w:val="0070C0"/>
          <w:sz w:val="16"/>
          <w:szCs w:val="16"/>
        </w:rPr>
        <w:tab/>
      </w:r>
      <w:r w:rsidRPr="00AA5323">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A5323">
        <w:rPr>
          <w:rFonts w:ascii="Times New Roman" w:hAnsi="Times New Roman" w:cs="Times New Roman"/>
          <w:sz w:val="16"/>
          <w:szCs w:val="16"/>
        </w:rPr>
        <w:t xml:space="preserve">В.В. </w:t>
      </w:r>
      <w:proofErr w:type="spellStart"/>
      <w:r w:rsidRPr="00AA5323">
        <w:rPr>
          <w:rFonts w:ascii="Times New Roman" w:hAnsi="Times New Roman" w:cs="Times New Roman"/>
          <w:sz w:val="16"/>
          <w:szCs w:val="16"/>
        </w:rPr>
        <w:t>Демянчук</w:t>
      </w:r>
      <w:proofErr w:type="spellEnd"/>
    </w:p>
    <w:p w:rsidR="001133A6" w:rsidRPr="00AA5323" w:rsidRDefault="001133A6" w:rsidP="001133A6">
      <w:pPr>
        <w:spacing w:after="0" w:line="240" w:lineRule="auto"/>
        <w:rPr>
          <w:rFonts w:ascii="Times New Roman" w:hAnsi="Times New Roman" w:cs="Times New Roman"/>
          <w:b/>
          <w:sz w:val="16"/>
          <w:szCs w:val="16"/>
        </w:rPr>
      </w:pPr>
    </w:p>
    <w:sectPr w:rsidR="001133A6" w:rsidRPr="00AA5323" w:rsidSect="001133A6">
      <w:pgSz w:w="11906" w:h="16838"/>
      <w:pgMar w:top="284" w:right="991"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80ED4E"/>
    <w:multiLevelType w:val="hybridMultilevel"/>
    <w:tmpl w:val="2AF23B9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6AD6BD0"/>
    <w:multiLevelType w:val="hybridMultilevel"/>
    <w:tmpl w:val="AEBCC0A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4F489AF"/>
    <w:multiLevelType w:val="hybridMultilevel"/>
    <w:tmpl w:val="73F11C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761962"/>
    <w:multiLevelType w:val="hybridMultilevel"/>
    <w:tmpl w:val="26AC040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481B10"/>
    <w:multiLevelType w:val="hybridMultilevel"/>
    <w:tmpl w:val="41C81D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517B9B"/>
    <w:multiLevelType w:val="hybridMultilevel"/>
    <w:tmpl w:val="67989864"/>
    <w:styleLink w:val="13"/>
    <w:lvl w:ilvl="0" w:tplc="0D42E496">
      <w:start w:val="1"/>
      <w:numFmt w:val="bullet"/>
      <w:lvlText w:val=" "/>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5395DD"/>
    <w:multiLevelType w:val="hybridMultilevel"/>
    <w:tmpl w:val="807000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2F82C67"/>
    <w:multiLevelType w:val="hybridMultilevel"/>
    <w:tmpl w:val="34F4D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942238"/>
    <w:multiLevelType w:val="hybridMultilevel"/>
    <w:tmpl w:val="78721E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1211"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2B297236"/>
    <w:multiLevelType w:val="hybridMultilevel"/>
    <w:tmpl w:val="FA0053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ED73C04"/>
    <w:multiLevelType w:val="hybridMultilevel"/>
    <w:tmpl w:val="CAFE229A"/>
    <w:lvl w:ilvl="0" w:tplc="4C42F2DE">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F7026FB"/>
    <w:multiLevelType w:val="hybridMultilevel"/>
    <w:tmpl w:val="1CFA20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31D60B6C"/>
    <w:multiLevelType w:val="hybridMultilevel"/>
    <w:tmpl w:val="F26A713C"/>
    <w:lvl w:ilvl="0" w:tplc="4AAE4D1E">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3">
    <w:nsid w:val="372E255E"/>
    <w:multiLevelType w:val="hybridMultilevel"/>
    <w:tmpl w:val="F9722C4A"/>
    <w:lvl w:ilvl="0" w:tplc="69C2D8A6">
      <w:start w:val="1"/>
      <w:numFmt w:val="bullet"/>
      <w:lvlText w:val=""/>
      <w:lvlJc w:val="left"/>
      <w:pPr>
        <w:ind w:left="1348" w:hanging="360"/>
      </w:pPr>
      <w:rPr>
        <w:rFonts w:ascii="Symbol" w:hAnsi="Symbol" w:hint="default"/>
        <w:color w:val="auto"/>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4">
    <w:nsid w:val="37655E2B"/>
    <w:multiLevelType w:val="hybridMultilevel"/>
    <w:tmpl w:val="4D2289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A7A2C2E"/>
    <w:multiLevelType w:val="hybridMultilevel"/>
    <w:tmpl w:val="DCCDEC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C943F39"/>
    <w:multiLevelType w:val="hybridMultilevel"/>
    <w:tmpl w:val="8DA2EDC2"/>
    <w:lvl w:ilvl="0" w:tplc="DE4CC30E">
      <w:start w:val="2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E155D9C"/>
    <w:multiLevelType w:val="hybridMultilevel"/>
    <w:tmpl w:val="0A4A28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F5B59A2"/>
    <w:multiLevelType w:val="hybridMultilevel"/>
    <w:tmpl w:val="38043F22"/>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9">
    <w:nsid w:val="40A542A4"/>
    <w:multiLevelType w:val="hybridMultilevel"/>
    <w:tmpl w:val="7E5E7F64"/>
    <w:lvl w:ilvl="0" w:tplc="91A00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3EB6386"/>
    <w:multiLevelType w:val="hybridMultilevel"/>
    <w:tmpl w:val="41EEBBF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
    <w:nsid w:val="4A4F758E"/>
    <w:multiLevelType w:val="hybridMultilevel"/>
    <w:tmpl w:val="3A2AC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56166E"/>
    <w:multiLevelType w:val="multilevel"/>
    <w:tmpl w:val="A9489F58"/>
    <w:styleLink w:val="1"/>
    <w:lvl w:ilvl="0">
      <w:start w:val="2"/>
      <w:numFmt w:val="decimal"/>
      <w:lvlText w:val="%1."/>
      <w:lvlJc w:val="left"/>
      <w:pPr>
        <w:ind w:left="380" w:hanging="380"/>
      </w:pPr>
      <w:rPr>
        <w:rFonts w:hint="default"/>
      </w:rPr>
    </w:lvl>
    <w:lvl w:ilvl="1">
      <w:start w:val="2"/>
      <w:numFmt w:val="decimal"/>
      <w:lvlText w:val="%1.%2."/>
      <w:lvlJc w:val="left"/>
      <w:pPr>
        <w:ind w:left="1089" w:hanging="3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5C240B9B"/>
    <w:multiLevelType w:val="hybridMultilevel"/>
    <w:tmpl w:val="01C8D7C8"/>
    <w:lvl w:ilvl="0" w:tplc="D102DD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10C50E7"/>
    <w:multiLevelType w:val="hybridMultilevel"/>
    <w:tmpl w:val="C7C0ABC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5">
    <w:nsid w:val="67D92BC8"/>
    <w:multiLevelType w:val="hybridMultilevel"/>
    <w:tmpl w:val="EF2374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CB070C6"/>
    <w:multiLevelType w:val="hybridMultilevel"/>
    <w:tmpl w:val="3D763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031545"/>
    <w:multiLevelType w:val="hybridMultilevel"/>
    <w:tmpl w:val="D62E5BEA"/>
    <w:lvl w:ilvl="0" w:tplc="DB2A90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0D7C89"/>
    <w:multiLevelType w:val="hybridMultilevel"/>
    <w:tmpl w:val="6778CB62"/>
    <w:lvl w:ilvl="0" w:tplc="7CDC928C">
      <w:start w:val="3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7455EF0"/>
    <w:multiLevelType w:val="hybridMultilevel"/>
    <w:tmpl w:val="FA88DA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880097C"/>
    <w:multiLevelType w:val="hybridMultilevel"/>
    <w:tmpl w:val="466899B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1">
    <w:nsid w:val="7A630240"/>
    <w:multiLevelType w:val="hybridMultilevel"/>
    <w:tmpl w:val="4A1A493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2">
    <w:nsid w:val="7C5E7259"/>
    <w:multiLevelType w:val="hybridMultilevel"/>
    <w:tmpl w:val="C0F89996"/>
    <w:lvl w:ilvl="0" w:tplc="FB3CEDE2">
      <w:start w:val="1"/>
      <w:numFmt w:val="decimal"/>
      <w:lvlText w:val="%1)"/>
      <w:lvlJc w:val="left"/>
      <w:pPr>
        <w:ind w:left="899" w:hanging="360"/>
      </w:p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start w:val="1"/>
      <w:numFmt w:val="decimal"/>
      <w:lvlText w:val="%4."/>
      <w:lvlJc w:val="left"/>
      <w:pPr>
        <w:ind w:left="3059" w:hanging="360"/>
      </w:pPr>
    </w:lvl>
    <w:lvl w:ilvl="4" w:tplc="04190019">
      <w:start w:val="1"/>
      <w:numFmt w:val="lowerLetter"/>
      <w:lvlText w:val="%5."/>
      <w:lvlJc w:val="left"/>
      <w:pPr>
        <w:ind w:left="3779" w:hanging="360"/>
      </w:pPr>
    </w:lvl>
    <w:lvl w:ilvl="5" w:tplc="0419001B">
      <w:start w:val="1"/>
      <w:numFmt w:val="lowerRoman"/>
      <w:lvlText w:val="%6."/>
      <w:lvlJc w:val="right"/>
      <w:pPr>
        <w:ind w:left="4499" w:hanging="180"/>
      </w:pPr>
    </w:lvl>
    <w:lvl w:ilvl="6" w:tplc="0419000F">
      <w:start w:val="1"/>
      <w:numFmt w:val="decimal"/>
      <w:lvlText w:val="%7."/>
      <w:lvlJc w:val="left"/>
      <w:pPr>
        <w:ind w:left="5219" w:hanging="360"/>
      </w:pPr>
    </w:lvl>
    <w:lvl w:ilvl="7" w:tplc="04190019">
      <w:start w:val="1"/>
      <w:numFmt w:val="lowerLetter"/>
      <w:lvlText w:val="%8."/>
      <w:lvlJc w:val="left"/>
      <w:pPr>
        <w:ind w:left="5939" w:hanging="360"/>
      </w:pPr>
    </w:lvl>
    <w:lvl w:ilvl="8" w:tplc="0419001B">
      <w:start w:val="1"/>
      <w:numFmt w:val="lowerRoman"/>
      <w:lvlText w:val="%9."/>
      <w:lvlJc w:val="right"/>
      <w:pPr>
        <w:ind w:left="6659" w:hanging="180"/>
      </w:pPr>
    </w:lvl>
  </w:abstractNum>
  <w:num w:numId="1">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9"/>
  </w:num>
  <w:num w:numId="8">
    <w:abstractNumId w:val="31"/>
  </w:num>
  <w:num w:numId="9">
    <w:abstractNumId w:val="29"/>
  </w:num>
  <w:num w:numId="10">
    <w:abstractNumId w:val="11"/>
  </w:num>
  <w:num w:numId="11">
    <w:abstractNumId w:val="13"/>
  </w:num>
  <w:num w:numId="12">
    <w:abstractNumId w:val="8"/>
  </w:num>
  <w:num w:numId="13">
    <w:abstractNumId w:val="22"/>
  </w:num>
  <w:num w:numId="14">
    <w:abstractNumId w:val="26"/>
  </w:num>
  <w:num w:numId="15">
    <w:abstractNumId w:val="7"/>
  </w:num>
  <w:num w:numId="16">
    <w:abstractNumId w:val="5"/>
  </w:num>
  <w:num w:numId="17">
    <w:abstractNumId w:val="4"/>
  </w:num>
  <w:num w:numId="18">
    <w:abstractNumId w:val="14"/>
  </w:num>
  <w:num w:numId="19">
    <w:abstractNumId w:val="23"/>
  </w:num>
  <w:num w:numId="20">
    <w:abstractNumId w:val="19"/>
  </w:num>
  <w:num w:numId="21">
    <w:abstractNumId w:val="24"/>
  </w:num>
  <w:num w:numId="22">
    <w:abstractNumId w:val="21"/>
  </w:num>
  <w:num w:numId="23">
    <w:abstractNumId w:val="2"/>
  </w:num>
  <w:num w:numId="24">
    <w:abstractNumId w:val="25"/>
  </w:num>
  <w:num w:numId="25">
    <w:abstractNumId w:val="6"/>
  </w:num>
  <w:num w:numId="26">
    <w:abstractNumId w:val="15"/>
  </w:num>
  <w:num w:numId="27">
    <w:abstractNumId w:val="3"/>
  </w:num>
  <w:num w:numId="28">
    <w:abstractNumId w:val="1"/>
  </w:num>
  <w:num w:numId="29">
    <w:abstractNumId w:val="0"/>
  </w:num>
  <w:num w:numId="30">
    <w:abstractNumId w:val="27"/>
  </w:num>
  <w:num w:numId="31">
    <w:abstractNumId w:val="18"/>
  </w:num>
  <w:num w:numId="32">
    <w:abstractNumId w:val="17"/>
  </w:num>
  <w:num w:numId="33">
    <w:abstractNumId w:val="30"/>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FE"/>
    <w:rsid w:val="00005CE7"/>
    <w:rsid w:val="000D3284"/>
    <w:rsid w:val="000E6591"/>
    <w:rsid w:val="001133A6"/>
    <w:rsid w:val="00261510"/>
    <w:rsid w:val="002853A3"/>
    <w:rsid w:val="00316F98"/>
    <w:rsid w:val="00406BF5"/>
    <w:rsid w:val="00407230"/>
    <w:rsid w:val="00445FC9"/>
    <w:rsid w:val="004B1501"/>
    <w:rsid w:val="00585748"/>
    <w:rsid w:val="005C2511"/>
    <w:rsid w:val="0063100F"/>
    <w:rsid w:val="00670282"/>
    <w:rsid w:val="006A10CB"/>
    <w:rsid w:val="006C78E9"/>
    <w:rsid w:val="007440CA"/>
    <w:rsid w:val="007E1E0C"/>
    <w:rsid w:val="00851173"/>
    <w:rsid w:val="008803A4"/>
    <w:rsid w:val="009868EE"/>
    <w:rsid w:val="009E72A3"/>
    <w:rsid w:val="009F3C61"/>
    <w:rsid w:val="00A67B2B"/>
    <w:rsid w:val="00AA5323"/>
    <w:rsid w:val="00AB7117"/>
    <w:rsid w:val="00AD20C2"/>
    <w:rsid w:val="00B23CA9"/>
    <w:rsid w:val="00CC0DF5"/>
    <w:rsid w:val="00CF69CC"/>
    <w:rsid w:val="00EE789A"/>
    <w:rsid w:val="00F7438D"/>
    <w:rsid w:val="00FC6534"/>
    <w:rsid w:val="00FF4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8EE"/>
  </w:style>
  <w:style w:type="paragraph" w:styleId="10">
    <w:name w:val="heading 1"/>
    <w:basedOn w:val="a"/>
    <w:next w:val="a"/>
    <w:link w:val="11"/>
    <w:uiPriority w:val="9"/>
    <w:qFormat/>
    <w:rsid w:val="001133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868EE"/>
    <w:pPr>
      <w:ind w:left="720"/>
      <w:contextualSpacing/>
    </w:pPr>
  </w:style>
  <w:style w:type="paragraph" w:styleId="a5">
    <w:name w:val="Balloon Text"/>
    <w:basedOn w:val="a"/>
    <w:link w:val="a6"/>
    <w:uiPriority w:val="99"/>
    <w:semiHidden/>
    <w:unhideWhenUsed/>
    <w:rsid w:val="007440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40CA"/>
    <w:rPr>
      <w:rFonts w:ascii="Tahoma" w:hAnsi="Tahoma" w:cs="Tahoma"/>
      <w:sz w:val="16"/>
      <w:szCs w:val="16"/>
    </w:rPr>
  </w:style>
  <w:style w:type="character" w:customStyle="1" w:styleId="11">
    <w:name w:val="Заголовок 1 Знак"/>
    <w:basedOn w:val="a0"/>
    <w:link w:val="10"/>
    <w:uiPriority w:val="9"/>
    <w:rsid w:val="001133A6"/>
    <w:rPr>
      <w:rFonts w:asciiTheme="majorHAnsi" w:eastAsiaTheme="majorEastAsia" w:hAnsiTheme="majorHAnsi" w:cstheme="majorBidi"/>
      <w:b/>
      <w:bCs/>
      <w:color w:val="365F91" w:themeColor="accent1" w:themeShade="BF"/>
      <w:sz w:val="28"/>
      <w:szCs w:val="28"/>
      <w:lang w:eastAsia="ru-RU"/>
    </w:rPr>
  </w:style>
  <w:style w:type="table" w:styleId="a7">
    <w:name w:val="Table Grid"/>
    <w:basedOn w:val="a1"/>
    <w:uiPriority w:val="59"/>
    <w:rsid w:val="001133A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1133A6"/>
    <w:rPr>
      <w:color w:val="0000FF" w:themeColor="hyperlink"/>
      <w:u w:val="single"/>
    </w:rPr>
  </w:style>
  <w:style w:type="character" w:styleId="a9">
    <w:name w:val="line number"/>
    <w:basedOn w:val="a0"/>
    <w:uiPriority w:val="99"/>
    <w:semiHidden/>
    <w:unhideWhenUsed/>
    <w:rsid w:val="001133A6"/>
  </w:style>
  <w:style w:type="paragraph" w:customStyle="1" w:styleId="ConsPlusNonformat">
    <w:name w:val="ConsPlusNonformat"/>
    <w:uiPriority w:val="99"/>
    <w:rsid w:val="001133A6"/>
    <w:pPr>
      <w:autoSpaceDE w:val="0"/>
      <w:autoSpaceDN w:val="0"/>
      <w:adjustRightInd w:val="0"/>
      <w:spacing w:after="0" w:line="240" w:lineRule="auto"/>
    </w:pPr>
    <w:rPr>
      <w:rFonts w:ascii="Courier New" w:eastAsiaTheme="minorEastAsia" w:hAnsi="Courier New" w:cs="Courier New"/>
      <w:sz w:val="20"/>
      <w:szCs w:val="20"/>
      <w:lang w:eastAsia="ru-RU"/>
    </w:rPr>
  </w:style>
  <w:style w:type="numbering" w:customStyle="1" w:styleId="12">
    <w:name w:val="Нет списка1"/>
    <w:next w:val="a2"/>
    <w:uiPriority w:val="99"/>
    <w:semiHidden/>
    <w:unhideWhenUsed/>
    <w:rsid w:val="001133A6"/>
  </w:style>
  <w:style w:type="paragraph" w:styleId="aa">
    <w:name w:val="No Spacing"/>
    <w:uiPriority w:val="1"/>
    <w:qFormat/>
    <w:rsid w:val="001133A6"/>
    <w:pPr>
      <w:suppressAutoHyphens/>
      <w:spacing w:after="0" w:line="240" w:lineRule="auto"/>
    </w:pPr>
    <w:rPr>
      <w:rFonts w:ascii="Times New Roman" w:eastAsia="Times New Roman" w:hAnsi="Times New Roman" w:cs="Times New Roman"/>
      <w:sz w:val="24"/>
      <w:szCs w:val="24"/>
      <w:lang w:eastAsia="ar-SA"/>
    </w:rPr>
  </w:style>
  <w:style w:type="paragraph" w:customStyle="1" w:styleId="14">
    <w:name w:val="Подзаголовок1"/>
    <w:basedOn w:val="a"/>
    <w:next w:val="a"/>
    <w:uiPriority w:val="11"/>
    <w:qFormat/>
    <w:rsid w:val="001133A6"/>
    <w:pPr>
      <w:numPr>
        <w:ilvl w:val="1"/>
      </w:numPr>
      <w:suppressAutoHyphens/>
      <w:spacing w:after="0" w:line="240" w:lineRule="auto"/>
    </w:pPr>
    <w:rPr>
      <w:rFonts w:ascii="Cambria" w:eastAsia="Times New Roman" w:hAnsi="Cambria" w:cs="Times New Roman"/>
      <w:i/>
      <w:iCs/>
      <w:color w:val="4F81BD"/>
      <w:spacing w:val="15"/>
      <w:sz w:val="24"/>
      <w:szCs w:val="24"/>
      <w:lang w:eastAsia="ar-SA"/>
    </w:rPr>
  </w:style>
  <w:style w:type="character" w:customStyle="1" w:styleId="ab">
    <w:name w:val="Подзаголовок Знак"/>
    <w:basedOn w:val="a0"/>
    <w:link w:val="ac"/>
    <w:uiPriority w:val="11"/>
    <w:rsid w:val="001133A6"/>
    <w:rPr>
      <w:rFonts w:ascii="Cambria" w:eastAsia="Times New Roman" w:hAnsi="Cambria" w:cs="Times New Roman"/>
      <w:i/>
      <w:iCs/>
      <w:color w:val="4F81BD"/>
      <w:spacing w:val="15"/>
      <w:sz w:val="24"/>
      <w:szCs w:val="24"/>
      <w:lang w:eastAsia="ar-SA"/>
    </w:rPr>
  </w:style>
  <w:style w:type="table" w:customStyle="1" w:styleId="15">
    <w:name w:val="Сетка таблицы1"/>
    <w:basedOn w:val="a1"/>
    <w:next w:val="a7"/>
    <w:rsid w:val="001133A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1133A6"/>
    <w:pPr>
      <w:autoSpaceDE w:val="0"/>
      <w:autoSpaceDN w:val="0"/>
      <w:adjustRightInd w:val="0"/>
      <w:spacing w:after="0" w:line="240" w:lineRule="auto"/>
    </w:pPr>
    <w:rPr>
      <w:rFonts w:ascii="Times New Roman" w:eastAsia="Calibri" w:hAnsi="Times New Roman" w:cs="Times New Roman"/>
      <w:sz w:val="24"/>
      <w:szCs w:val="24"/>
    </w:rPr>
  </w:style>
  <w:style w:type="numbering" w:customStyle="1" w:styleId="1">
    <w:name w:val="Стиль1"/>
    <w:uiPriority w:val="99"/>
    <w:rsid w:val="001133A6"/>
    <w:pPr>
      <w:numPr>
        <w:numId w:val="13"/>
      </w:numPr>
    </w:pPr>
  </w:style>
  <w:style w:type="paragraph" w:styleId="ad">
    <w:name w:val="header"/>
    <w:basedOn w:val="a"/>
    <w:link w:val="ae"/>
    <w:uiPriority w:val="99"/>
    <w:unhideWhenUsed/>
    <w:rsid w:val="001133A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basedOn w:val="a0"/>
    <w:link w:val="ad"/>
    <w:uiPriority w:val="99"/>
    <w:rsid w:val="001133A6"/>
    <w:rPr>
      <w:rFonts w:ascii="Times New Roman" w:eastAsia="Times New Roman" w:hAnsi="Times New Roman" w:cs="Times New Roman"/>
      <w:sz w:val="24"/>
      <w:szCs w:val="24"/>
      <w:lang w:eastAsia="ar-SA"/>
    </w:rPr>
  </w:style>
  <w:style w:type="paragraph" w:styleId="af">
    <w:name w:val="footer"/>
    <w:basedOn w:val="a"/>
    <w:link w:val="af0"/>
    <w:uiPriority w:val="99"/>
    <w:unhideWhenUsed/>
    <w:rsid w:val="001133A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0"/>
    <w:link w:val="af"/>
    <w:uiPriority w:val="99"/>
    <w:rsid w:val="001133A6"/>
    <w:rPr>
      <w:rFonts w:ascii="Times New Roman" w:eastAsia="Times New Roman" w:hAnsi="Times New Roman" w:cs="Times New Roman"/>
      <w:sz w:val="24"/>
      <w:szCs w:val="24"/>
      <w:lang w:eastAsia="ar-SA"/>
    </w:rPr>
  </w:style>
  <w:style w:type="numbering" w:customStyle="1" w:styleId="110">
    <w:name w:val="Стиль11"/>
    <w:uiPriority w:val="99"/>
    <w:rsid w:val="001133A6"/>
  </w:style>
  <w:style w:type="paragraph" w:customStyle="1" w:styleId="ConsPlusNormal">
    <w:name w:val="ConsPlusNormal"/>
    <w:link w:val="ConsPlusNormal0"/>
    <w:rsid w:val="001133A6"/>
    <w:pPr>
      <w:autoSpaceDE w:val="0"/>
      <w:autoSpaceDN w:val="0"/>
      <w:adjustRightInd w:val="0"/>
      <w:spacing w:after="0" w:line="240" w:lineRule="auto"/>
    </w:pPr>
    <w:rPr>
      <w:rFonts w:ascii="Arial" w:eastAsiaTheme="minorEastAsia" w:hAnsi="Arial" w:cs="Arial"/>
      <w:sz w:val="20"/>
      <w:szCs w:val="20"/>
      <w:lang w:eastAsia="ru-RU"/>
    </w:rPr>
  </w:style>
  <w:style w:type="paragraph" w:styleId="ac">
    <w:name w:val="Subtitle"/>
    <w:basedOn w:val="a"/>
    <w:next w:val="a"/>
    <w:link w:val="ab"/>
    <w:uiPriority w:val="11"/>
    <w:qFormat/>
    <w:rsid w:val="001133A6"/>
    <w:pPr>
      <w:numPr>
        <w:ilvl w:val="1"/>
      </w:numPr>
    </w:pPr>
    <w:rPr>
      <w:rFonts w:ascii="Cambria" w:eastAsia="Times New Roman" w:hAnsi="Cambria" w:cs="Times New Roman"/>
      <w:i/>
      <w:iCs/>
      <w:color w:val="4F81BD"/>
      <w:spacing w:val="15"/>
      <w:sz w:val="24"/>
      <w:szCs w:val="24"/>
      <w:lang w:eastAsia="ar-SA"/>
    </w:rPr>
  </w:style>
  <w:style w:type="character" w:customStyle="1" w:styleId="16">
    <w:name w:val="Подзаголовок Знак1"/>
    <w:basedOn w:val="a0"/>
    <w:uiPriority w:val="11"/>
    <w:rsid w:val="001133A6"/>
    <w:rPr>
      <w:rFonts w:asciiTheme="majorHAnsi" w:eastAsiaTheme="majorEastAsia" w:hAnsiTheme="majorHAnsi" w:cstheme="majorBidi"/>
      <w:i/>
      <w:iCs/>
      <w:color w:val="4F81BD" w:themeColor="accent1"/>
      <w:spacing w:val="15"/>
      <w:sz w:val="24"/>
      <w:szCs w:val="24"/>
    </w:rPr>
  </w:style>
  <w:style w:type="numbering" w:customStyle="1" w:styleId="2">
    <w:name w:val="Нет списка2"/>
    <w:next w:val="a2"/>
    <w:uiPriority w:val="99"/>
    <w:semiHidden/>
    <w:unhideWhenUsed/>
    <w:rsid w:val="001133A6"/>
  </w:style>
  <w:style w:type="table" w:customStyle="1" w:styleId="20">
    <w:name w:val="Сетка таблицы2"/>
    <w:basedOn w:val="a1"/>
    <w:next w:val="a7"/>
    <w:uiPriority w:val="59"/>
    <w:rsid w:val="001133A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uiPriority w:val="99"/>
    <w:rsid w:val="001133A6"/>
  </w:style>
  <w:style w:type="numbering" w:customStyle="1" w:styleId="111">
    <w:name w:val="Стиль111"/>
    <w:uiPriority w:val="99"/>
    <w:rsid w:val="001133A6"/>
  </w:style>
  <w:style w:type="paragraph" w:styleId="af1">
    <w:name w:val="Normal (Web)"/>
    <w:basedOn w:val="a"/>
    <w:uiPriority w:val="99"/>
    <w:rsid w:val="001133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footnote text"/>
    <w:basedOn w:val="a"/>
    <w:link w:val="af3"/>
    <w:rsid w:val="001133A6"/>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1133A6"/>
    <w:rPr>
      <w:rFonts w:ascii="Times New Roman" w:eastAsia="Times New Roman" w:hAnsi="Times New Roman" w:cs="Times New Roman"/>
      <w:sz w:val="20"/>
      <w:szCs w:val="20"/>
      <w:lang w:eastAsia="ru-RU"/>
    </w:rPr>
  </w:style>
  <w:style w:type="character" w:styleId="af4">
    <w:name w:val="footnote reference"/>
    <w:basedOn w:val="a0"/>
    <w:rsid w:val="001133A6"/>
    <w:rPr>
      <w:vertAlign w:val="superscript"/>
    </w:rPr>
  </w:style>
  <w:style w:type="paragraph" w:customStyle="1" w:styleId="ConsPlusTitle">
    <w:name w:val="ConsPlusTitle"/>
    <w:rsid w:val="001133A6"/>
    <w:pPr>
      <w:widowControl w:val="0"/>
      <w:autoSpaceDE w:val="0"/>
      <w:autoSpaceDN w:val="0"/>
      <w:adjustRightInd w:val="0"/>
      <w:spacing w:after="0" w:line="240" w:lineRule="auto"/>
    </w:pPr>
    <w:rPr>
      <w:rFonts w:ascii="Tahoma" w:eastAsiaTheme="minorEastAsia" w:hAnsi="Tahoma" w:cs="Tahoma"/>
      <w:b/>
      <w:bCs/>
      <w:sz w:val="18"/>
      <w:szCs w:val="18"/>
      <w:lang w:eastAsia="ru-RU"/>
    </w:rPr>
  </w:style>
  <w:style w:type="paragraph" w:styleId="af5">
    <w:name w:val="Body Text"/>
    <w:basedOn w:val="a"/>
    <w:link w:val="af6"/>
    <w:unhideWhenUsed/>
    <w:rsid w:val="001133A6"/>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0"/>
    <w:link w:val="af5"/>
    <w:rsid w:val="001133A6"/>
    <w:rPr>
      <w:rFonts w:ascii="Times New Roman" w:eastAsia="Times New Roman" w:hAnsi="Times New Roman" w:cs="Times New Roman"/>
      <w:sz w:val="24"/>
      <w:szCs w:val="24"/>
      <w:lang w:eastAsia="ru-RU"/>
    </w:rPr>
  </w:style>
  <w:style w:type="paragraph" w:customStyle="1" w:styleId="ConsNormal">
    <w:name w:val="ConsNormal"/>
    <w:rsid w:val="001133A6"/>
    <w:pPr>
      <w:widowControl w:val="0"/>
      <w:suppressAutoHyphens/>
      <w:autoSpaceDE w:val="0"/>
      <w:spacing w:after="0" w:line="240" w:lineRule="auto"/>
      <w:ind w:firstLine="720"/>
    </w:pPr>
    <w:rPr>
      <w:rFonts w:ascii="Arial" w:eastAsia="Times New Roman" w:hAnsi="Arial" w:cs="Times New Roman"/>
      <w:sz w:val="20"/>
      <w:szCs w:val="20"/>
      <w:lang w:eastAsia="ar-SA"/>
    </w:rPr>
  </w:style>
  <w:style w:type="paragraph" w:styleId="21">
    <w:name w:val="Body Text 2"/>
    <w:basedOn w:val="a"/>
    <w:link w:val="22"/>
    <w:uiPriority w:val="99"/>
    <w:unhideWhenUsed/>
    <w:rsid w:val="001133A6"/>
    <w:pPr>
      <w:suppressAutoHyphens/>
      <w:spacing w:after="120" w:line="480" w:lineRule="auto"/>
    </w:pPr>
    <w:rPr>
      <w:rFonts w:ascii="Times New Roman" w:eastAsia="Times New Roman" w:hAnsi="Times New Roman" w:cs="Times New Roman"/>
      <w:sz w:val="24"/>
      <w:szCs w:val="24"/>
      <w:lang w:eastAsia="ar-SA"/>
    </w:rPr>
  </w:style>
  <w:style w:type="character" w:customStyle="1" w:styleId="22">
    <w:name w:val="Основной текст 2 Знак"/>
    <w:basedOn w:val="a0"/>
    <w:link w:val="21"/>
    <w:uiPriority w:val="99"/>
    <w:rsid w:val="001133A6"/>
    <w:rPr>
      <w:rFonts w:ascii="Times New Roman" w:eastAsia="Times New Roman" w:hAnsi="Times New Roman" w:cs="Times New Roman"/>
      <w:sz w:val="24"/>
      <w:szCs w:val="24"/>
      <w:lang w:eastAsia="ar-SA"/>
    </w:rPr>
  </w:style>
  <w:style w:type="paragraph" w:styleId="3">
    <w:name w:val="Body Text Indent 3"/>
    <w:basedOn w:val="a"/>
    <w:link w:val="30"/>
    <w:uiPriority w:val="99"/>
    <w:semiHidden/>
    <w:unhideWhenUsed/>
    <w:rsid w:val="001133A6"/>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link w:val="3"/>
    <w:uiPriority w:val="99"/>
    <w:semiHidden/>
    <w:rsid w:val="001133A6"/>
    <w:rPr>
      <w:rFonts w:ascii="Times New Roman" w:eastAsia="Times New Roman" w:hAnsi="Times New Roman" w:cs="Times New Roman"/>
      <w:sz w:val="16"/>
      <w:szCs w:val="16"/>
      <w:lang w:eastAsia="ar-SA"/>
    </w:rPr>
  </w:style>
  <w:style w:type="character" w:customStyle="1" w:styleId="bold">
    <w:name w:val="bold"/>
    <w:basedOn w:val="a0"/>
    <w:rsid w:val="001133A6"/>
  </w:style>
  <w:style w:type="character" w:customStyle="1" w:styleId="apple-converted-space">
    <w:name w:val="apple-converted-space"/>
    <w:basedOn w:val="a0"/>
    <w:rsid w:val="001133A6"/>
  </w:style>
  <w:style w:type="numbering" w:customStyle="1" w:styleId="31">
    <w:name w:val="Нет списка3"/>
    <w:next w:val="a2"/>
    <w:uiPriority w:val="99"/>
    <w:semiHidden/>
    <w:unhideWhenUsed/>
    <w:rsid w:val="001133A6"/>
  </w:style>
  <w:style w:type="table" w:customStyle="1" w:styleId="32">
    <w:name w:val="Сетка таблицы3"/>
    <w:basedOn w:val="a1"/>
    <w:next w:val="a7"/>
    <w:uiPriority w:val="59"/>
    <w:rsid w:val="001133A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1133A6"/>
    <w:pPr>
      <w:numPr>
        <w:numId w:val="16"/>
      </w:numPr>
    </w:pPr>
  </w:style>
  <w:style w:type="numbering" w:customStyle="1" w:styleId="112">
    <w:name w:val="Стиль112"/>
    <w:uiPriority w:val="99"/>
    <w:rsid w:val="001133A6"/>
  </w:style>
  <w:style w:type="character" w:customStyle="1" w:styleId="a4">
    <w:name w:val="Абзац списка Знак"/>
    <w:link w:val="a3"/>
    <w:uiPriority w:val="34"/>
    <w:rsid w:val="001133A6"/>
  </w:style>
  <w:style w:type="character" w:customStyle="1" w:styleId="ConsPlusNormal0">
    <w:name w:val="ConsPlusNormal Знак"/>
    <w:basedOn w:val="a0"/>
    <w:link w:val="ConsPlusNormal"/>
    <w:uiPriority w:val="99"/>
    <w:locked/>
    <w:rsid w:val="001133A6"/>
    <w:rPr>
      <w:rFonts w:ascii="Arial" w:eastAsiaTheme="minorEastAsia" w:hAnsi="Arial" w:cs="Arial"/>
      <w:sz w:val="20"/>
      <w:szCs w:val="20"/>
      <w:lang w:eastAsia="ru-RU"/>
    </w:rPr>
  </w:style>
  <w:style w:type="paragraph" w:styleId="af7">
    <w:name w:val="Body Text Indent"/>
    <w:basedOn w:val="a"/>
    <w:link w:val="af8"/>
    <w:rsid w:val="001133A6"/>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1133A6"/>
    <w:rPr>
      <w:rFonts w:ascii="Times New Roman" w:eastAsia="Times New Roman" w:hAnsi="Times New Roman" w:cs="Times New Roman"/>
      <w:sz w:val="24"/>
      <w:szCs w:val="24"/>
      <w:lang w:eastAsia="ru-RU"/>
    </w:rPr>
  </w:style>
  <w:style w:type="paragraph" w:customStyle="1" w:styleId="23">
    <w:name w:val="Знак Знак2"/>
    <w:basedOn w:val="a"/>
    <w:rsid w:val="001133A6"/>
    <w:pPr>
      <w:autoSpaceDE w:val="0"/>
      <w:autoSpaceDN w:val="0"/>
      <w:spacing w:after="160" w:line="240" w:lineRule="exact"/>
    </w:pPr>
    <w:rPr>
      <w:rFonts w:ascii="Arial" w:eastAsia="Times New Roman" w:hAnsi="Arial" w:cs="Arial"/>
      <w:b/>
      <w:bCs/>
      <w:sz w:val="20"/>
      <w:szCs w:val="20"/>
      <w:lang w:val="en-US" w:eastAsia="de-DE"/>
    </w:rPr>
  </w:style>
  <w:style w:type="paragraph" w:customStyle="1" w:styleId="210">
    <w:name w:val="Знак Знак21"/>
    <w:basedOn w:val="a"/>
    <w:rsid w:val="001133A6"/>
    <w:pPr>
      <w:autoSpaceDE w:val="0"/>
      <w:autoSpaceDN w:val="0"/>
      <w:spacing w:after="160" w:line="240" w:lineRule="exact"/>
    </w:pPr>
    <w:rPr>
      <w:rFonts w:ascii="Arial" w:eastAsia="Times New Roman" w:hAnsi="Arial" w:cs="Arial"/>
      <w:b/>
      <w:bCs/>
      <w:sz w:val="20"/>
      <w:szCs w:val="20"/>
      <w:lang w:val="en-US" w:eastAsia="de-DE"/>
    </w:rPr>
  </w:style>
  <w:style w:type="paragraph" w:customStyle="1" w:styleId="24">
    <w:name w:val="Знак Знак2 Знак Знак Знак Знак"/>
    <w:basedOn w:val="a"/>
    <w:rsid w:val="001133A6"/>
    <w:pPr>
      <w:autoSpaceDE w:val="0"/>
      <w:autoSpaceDN w:val="0"/>
      <w:spacing w:after="160" w:line="240" w:lineRule="exact"/>
    </w:pPr>
    <w:rPr>
      <w:rFonts w:ascii="Arial" w:eastAsia="Times New Roman" w:hAnsi="Arial" w:cs="Arial"/>
      <w:b/>
      <w:bCs/>
      <w:sz w:val="20"/>
      <w:szCs w:val="20"/>
      <w:lang w:val="en-US" w:eastAsia="de-DE"/>
    </w:rPr>
  </w:style>
  <w:style w:type="paragraph" w:customStyle="1" w:styleId="211">
    <w:name w:val="Знак Знак2 Знак Знак Знак Знак1"/>
    <w:basedOn w:val="a"/>
    <w:rsid w:val="001133A6"/>
    <w:pPr>
      <w:autoSpaceDE w:val="0"/>
      <w:autoSpaceDN w:val="0"/>
      <w:spacing w:after="160" w:line="240" w:lineRule="exact"/>
    </w:pPr>
    <w:rPr>
      <w:rFonts w:ascii="Arial" w:eastAsia="Times New Roman" w:hAnsi="Arial" w:cs="Arial"/>
      <w:b/>
      <w:bCs/>
      <w:sz w:val="20"/>
      <w:szCs w:val="20"/>
      <w:lang w:val="en-US" w:eastAsia="de-DE"/>
    </w:rPr>
  </w:style>
  <w:style w:type="character" w:styleId="af9">
    <w:name w:val="Emphasis"/>
    <w:basedOn w:val="a0"/>
    <w:uiPriority w:val="20"/>
    <w:qFormat/>
    <w:rsid w:val="001133A6"/>
    <w:rPr>
      <w:i/>
      <w:iCs/>
    </w:rPr>
  </w:style>
  <w:style w:type="paragraph" w:styleId="afa">
    <w:name w:val="TOC Heading"/>
    <w:basedOn w:val="10"/>
    <w:next w:val="a"/>
    <w:uiPriority w:val="39"/>
    <w:semiHidden/>
    <w:unhideWhenUsed/>
    <w:qFormat/>
    <w:rsid w:val="001133A6"/>
    <w:pPr>
      <w:outlineLvl w:val="9"/>
    </w:pPr>
  </w:style>
  <w:style w:type="paragraph" w:styleId="25">
    <w:name w:val="toc 2"/>
    <w:basedOn w:val="a"/>
    <w:next w:val="a"/>
    <w:autoRedefine/>
    <w:uiPriority w:val="39"/>
    <w:unhideWhenUsed/>
    <w:rsid w:val="001133A6"/>
    <w:pPr>
      <w:spacing w:after="100"/>
      <w:ind w:left="220"/>
    </w:pPr>
    <w:rPr>
      <w:rFonts w:eastAsiaTheme="minorEastAsia"/>
      <w:lang w:eastAsia="ru-RU"/>
    </w:rPr>
  </w:style>
  <w:style w:type="character" w:styleId="afb">
    <w:name w:val="FollowedHyperlink"/>
    <w:basedOn w:val="a0"/>
    <w:uiPriority w:val="99"/>
    <w:semiHidden/>
    <w:unhideWhenUsed/>
    <w:rsid w:val="001133A6"/>
    <w:rPr>
      <w:color w:val="800080" w:themeColor="followedHyperlink"/>
      <w:u w:val="single"/>
    </w:rPr>
  </w:style>
  <w:style w:type="paragraph" w:styleId="17">
    <w:name w:val="toc 1"/>
    <w:basedOn w:val="a"/>
    <w:next w:val="a"/>
    <w:autoRedefine/>
    <w:uiPriority w:val="39"/>
    <w:unhideWhenUsed/>
    <w:rsid w:val="001133A6"/>
    <w:pPr>
      <w:spacing w:after="100"/>
    </w:pPr>
    <w:rPr>
      <w:rFonts w:eastAsiaTheme="minorEastAsia"/>
      <w:lang w:eastAsia="ru-RU"/>
    </w:rPr>
  </w:style>
  <w:style w:type="paragraph" w:customStyle="1" w:styleId="1c">
    <w:name w:val="1c"/>
    <w:basedOn w:val="a"/>
    <w:rsid w:val="001133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Знак"/>
    <w:basedOn w:val="a"/>
    <w:rsid w:val="001133A6"/>
    <w:pPr>
      <w:spacing w:after="160" w:line="240" w:lineRule="exact"/>
    </w:pPr>
    <w:rPr>
      <w:rFonts w:ascii="Verdana" w:eastAsia="Times New Roman" w:hAnsi="Verdana" w:cs="Times New Roman"/>
      <w:sz w:val="24"/>
      <w:szCs w:val="24"/>
      <w:lang w:val="en-US"/>
    </w:rPr>
  </w:style>
  <w:style w:type="character" w:customStyle="1" w:styleId="postlikelink">
    <w:name w:val="post_like_link"/>
    <w:basedOn w:val="a0"/>
    <w:rsid w:val="001133A6"/>
  </w:style>
  <w:style w:type="character" w:customStyle="1" w:styleId="postsharelink">
    <w:name w:val="post_share_link"/>
    <w:basedOn w:val="a0"/>
    <w:rsid w:val="001133A6"/>
  </w:style>
  <w:style w:type="character" w:customStyle="1" w:styleId="reldate">
    <w:name w:val="rel_date"/>
    <w:basedOn w:val="a0"/>
    <w:rsid w:val="001133A6"/>
  </w:style>
  <w:style w:type="character" w:customStyle="1" w:styleId="divide">
    <w:name w:val="divide"/>
    <w:basedOn w:val="a0"/>
    <w:rsid w:val="001133A6"/>
  </w:style>
  <w:style w:type="character" w:customStyle="1" w:styleId="postlikecount">
    <w:name w:val="post_like_count"/>
    <w:basedOn w:val="a0"/>
    <w:rsid w:val="001133A6"/>
  </w:style>
  <w:style w:type="paragraph" w:customStyle="1" w:styleId="consplusnormal1">
    <w:name w:val="consplusnormal"/>
    <w:basedOn w:val="a"/>
    <w:rsid w:val="001133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Заголовок к тексту"/>
    <w:basedOn w:val="a"/>
    <w:next w:val="af5"/>
    <w:rsid w:val="001133A6"/>
    <w:pPr>
      <w:suppressAutoHyphens/>
      <w:spacing w:after="480" w:line="240" w:lineRule="exact"/>
    </w:pPr>
    <w:rPr>
      <w:rFonts w:ascii="Times New Roman" w:eastAsia="Times New Roman" w:hAnsi="Times New Roman" w:cs="Times New Roman"/>
      <w:b/>
      <w:sz w:val="28"/>
      <w:szCs w:val="20"/>
      <w:lang w:eastAsia="ru-RU"/>
    </w:rPr>
  </w:style>
  <w:style w:type="character" w:customStyle="1" w:styleId="FontStyle19">
    <w:name w:val="Font Style19"/>
    <w:rsid w:val="001133A6"/>
    <w:rPr>
      <w:rFonts w:ascii="Times New Roman" w:hAnsi="Times New Roman" w:cs="Times New Roman"/>
      <w:sz w:val="22"/>
      <w:szCs w:val="22"/>
    </w:rPr>
  </w:style>
  <w:style w:type="paragraph" w:customStyle="1" w:styleId="18">
    <w:name w:val="Название1"/>
    <w:basedOn w:val="a"/>
    <w:rsid w:val="001133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Title"/>
    <w:aliases w:val="Название Знак Знак,Основной текст с отступом 2 Знак Знак Знак,Название Знак Знак Знак Знак,Знак Знак Знак Знак Знак Знак Знак Знак Знак Знак Знак"/>
    <w:basedOn w:val="a"/>
    <w:link w:val="aff"/>
    <w:qFormat/>
    <w:rsid w:val="001133A6"/>
    <w:pPr>
      <w:spacing w:after="0" w:line="240" w:lineRule="auto"/>
      <w:jc w:val="center"/>
    </w:pPr>
    <w:rPr>
      <w:rFonts w:ascii="Times New Roman" w:eastAsia="Times New Roman" w:hAnsi="Times New Roman" w:cs="Times New Roman"/>
      <w:b/>
      <w:sz w:val="28"/>
      <w:szCs w:val="20"/>
      <w:lang w:eastAsia="ru-RU"/>
    </w:rPr>
  </w:style>
  <w:style w:type="character" w:customStyle="1" w:styleId="aff">
    <w:name w:val="Название Знак"/>
    <w:aliases w:val="Название Знак Знак Знак,Основной текст с отступом 2 Знак Знак Знак Знак,Название Знак Знак Знак Знак Знак,Знак Знак Знак Знак Знак Знак Знак Знак Знак Знак Знак Знак"/>
    <w:basedOn w:val="a0"/>
    <w:link w:val="afe"/>
    <w:rsid w:val="001133A6"/>
    <w:rPr>
      <w:rFonts w:ascii="Times New Roman" w:eastAsia="Times New Roman" w:hAnsi="Times New Roman" w:cs="Times New Roman"/>
      <w:b/>
      <w:sz w:val="28"/>
      <w:szCs w:val="20"/>
      <w:lang w:eastAsia="ru-RU"/>
    </w:rPr>
  </w:style>
  <w:style w:type="paragraph" w:customStyle="1" w:styleId="Default">
    <w:name w:val="Default"/>
    <w:rsid w:val="001133A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1">
    <w:name w:val="Font Style21"/>
    <w:basedOn w:val="a0"/>
    <w:uiPriority w:val="99"/>
    <w:rsid w:val="001133A6"/>
    <w:rPr>
      <w:rFonts w:ascii="Times New Roman" w:hAnsi="Times New Roman" w:cs="Times New Roman"/>
      <w:sz w:val="26"/>
      <w:szCs w:val="26"/>
    </w:rPr>
  </w:style>
  <w:style w:type="paragraph" w:customStyle="1" w:styleId="Style9">
    <w:name w:val="Style9"/>
    <w:basedOn w:val="a"/>
    <w:uiPriority w:val="99"/>
    <w:rsid w:val="001133A6"/>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styleId="aff0">
    <w:name w:val="Strong"/>
    <w:basedOn w:val="a0"/>
    <w:uiPriority w:val="22"/>
    <w:qFormat/>
    <w:rsid w:val="001133A6"/>
    <w:rPr>
      <w:b/>
      <w:bCs/>
    </w:rPr>
  </w:style>
  <w:style w:type="character" w:customStyle="1" w:styleId="blk6">
    <w:name w:val="blk6"/>
    <w:basedOn w:val="a0"/>
    <w:rsid w:val="001133A6"/>
    <w:rPr>
      <w:vanish w:val="0"/>
      <w:webHidden w:val="0"/>
      <w:specVanish w:val="0"/>
    </w:rPr>
  </w:style>
  <w:style w:type="character" w:customStyle="1" w:styleId="-1pt">
    <w:name w:val="Основной текст + Полужирный;Интервал -1 pt"/>
    <w:basedOn w:val="a0"/>
    <w:rsid w:val="001133A6"/>
    <w:rPr>
      <w:rFonts w:ascii="Times New Roman" w:eastAsia="Times New Roman" w:hAnsi="Times New Roman" w:cs="Times New Roman"/>
      <w:b/>
      <w:bCs/>
      <w:i w:val="0"/>
      <w:iCs w:val="0"/>
      <w:smallCaps w:val="0"/>
      <w:strike w:val="0"/>
      <w:color w:val="000000"/>
      <w:spacing w:val="-20"/>
      <w:w w:val="100"/>
      <w:position w:val="0"/>
      <w:sz w:val="27"/>
      <w:szCs w:val="27"/>
      <w:u w:val="none"/>
      <w:shd w:val="clear" w:color="auto" w:fill="FFFFFF"/>
      <w:lang w:val="ru-RU"/>
    </w:rPr>
  </w:style>
  <w:style w:type="character" w:customStyle="1" w:styleId="aff1">
    <w:name w:val="Основной текст_"/>
    <w:basedOn w:val="a0"/>
    <w:link w:val="26"/>
    <w:rsid w:val="001133A6"/>
    <w:rPr>
      <w:spacing w:val="-7"/>
      <w:sz w:val="27"/>
      <w:szCs w:val="27"/>
      <w:shd w:val="clear" w:color="auto" w:fill="FFFFFF"/>
    </w:rPr>
  </w:style>
  <w:style w:type="paragraph" w:customStyle="1" w:styleId="26">
    <w:name w:val="Основной текст2"/>
    <w:basedOn w:val="a"/>
    <w:link w:val="aff1"/>
    <w:rsid w:val="001133A6"/>
    <w:pPr>
      <w:widowControl w:val="0"/>
      <w:shd w:val="clear" w:color="auto" w:fill="FFFFFF"/>
      <w:spacing w:after="0" w:line="0" w:lineRule="atLeast"/>
    </w:pPr>
    <w:rPr>
      <w:spacing w:val="-7"/>
      <w:sz w:val="27"/>
      <w:szCs w:val="27"/>
    </w:rPr>
  </w:style>
  <w:style w:type="character" w:customStyle="1" w:styleId="19">
    <w:name w:val="Основной текст1"/>
    <w:basedOn w:val="aff1"/>
    <w:rsid w:val="001133A6"/>
    <w:rPr>
      <w:color w:val="000000"/>
      <w:spacing w:val="-7"/>
      <w:w w:val="100"/>
      <w:position w:val="0"/>
      <w:sz w:val="27"/>
      <w:szCs w:val="27"/>
      <w:u w:val="singl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8EE"/>
  </w:style>
  <w:style w:type="paragraph" w:styleId="10">
    <w:name w:val="heading 1"/>
    <w:basedOn w:val="a"/>
    <w:next w:val="a"/>
    <w:link w:val="11"/>
    <w:uiPriority w:val="9"/>
    <w:qFormat/>
    <w:rsid w:val="001133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868EE"/>
    <w:pPr>
      <w:ind w:left="720"/>
      <w:contextualSpacing/>
    </w:pPr>
  </w:style>
  <w:style w:type="paragraph" w:styleId="a5">
    <w:name w:val="Balloon Text"/>
    <w:basedOn w:val="a"/>
    <w:link w:val="a6"/>
    <w:uiPriority w:val="99"/>
    <w:semiHidden/>
    <w:unhideWhenUsed/>
    <w:rsid w:val="007440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40CA"/>
    <w:rPr>
      <w:rFonts w:ascii="Tahoma" w:hAnsi="Tahoma" w:cs="Tahoma"/>
      <w:sz w:val="16"/>
      <w:szCs w:val="16"/>
    </w:rPr>
  </w:style>
  <w:style w:type="character" w:customStyle="1" w:styleId="11">
    <w:name w:val="Заголовок 1 Знак"/>
    <w:basedOn w:val="a0"/>
    <w:link w:val="10"/>
    <w:uiPriority w:val="9"/>
    <w:rsid w:val="001133A6"/>
    <w:rPr>
      <w:rFonts w:asciiTheme="majorHAnsi" w:eastAsiaTheme="majorEastAsia" w:hAnsiTheme="majorHAnsi" w:cstheme="majorBidi"/>
      <w:b/>
      <w:bCs/>
      <w:color w:val="365F91" w:themeColor="accent1" w:themeShade="BF"/>
      <w:sz w:val="28"/>
      <w:szCs w:val="28"/>
      <w:lang w:eastAsia="ru-RU"/>
    </w:rPr>
  </w:style>
  <w:style w:type="table" w:styleId="a7">
    <w:name w:val="Table Grid"/>
    <w:basedOn w:val="a1"/>
    <w:uiPriority w:val="59"/>
    <w:rsid w:val="001133A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1133A6"/>
    <w:rPr>
      <w:color w:val="0000FF" w:themeColor="hyperlink"/>
      <w:u w:val="single"/>
    </w:rPr>
  </w:style>
  <w:style w:type="character" w:styleId="a9">
    <w:name w:val="line number"/>
    <w:basedOn w:val="a0"/>
    <w:uiPriority w:val="99"/>
    <w:semiHidden/>
    <w:unhideWhenUsed/>
    <w:rsid w:val="001133A6"/>
  </w:style>
  <w:style w:type="paragraph" w:customStyle="1" w:styleId="ConsPlusNonformat">
    <w:name w:val="ConsPlusNonformat"/>
    <w:uiPriority w:val="99"/>
    <w:rsid w:val="001133A6"/>
    <w:pPr>
      <w:autoSpaceDE w:val="0"/>
      <w:autoSpaceDN w:val="0"/>
      <w:adjustRightInd w:val="0"/>
      <w:spacing w:after="0" w:line="240" w:lineRule="auto"/>
    </w:pPr>
    <w:rPr>
      <w:rFonts w:ascii="Courier New" w:eastAsiaTheme="minorEastAsia" w:hAnsi="Courier New" w:cs="Courier New"/>
      <w:sz w:val="20"/>
      <w:szCs w:val="20"/>
      <w:lang w:eastAsia="ru-RU"/>
    </w:rPr>
  </w:style>
  <w:style w:type="numbering" w:customStyle="1" w:styleId="12">
    <w:name w:val="Нет списка1"/>
    <w:next w:val="a2"/>
    <w:uiPriority w:val="99"/>
    <w:semiHidden/>
    <w:unhideWhenUsed/>
    <w:rsid w:val="001133A6"/>
  </w:style>
  <w:style w:type="paragraph" w:styleId="aa">
    <w:name w:val="No Spacing"/>
    <w:uiPriority w:val="1"/>
    <w:qFormat/>
    <w:rsid w:val="001133A6"/>
    <w:pPr>
      <w:suppressAutoHyphens/>
      <w:spacing w:after="0" w:line="240" w:lineRule="auto"/>
    </w:pPr>
    <w:rPr>
      <w:rFonts w:ascii="Times New Roman" w:eastAsia="Times New Roman" w:hAnsi="Times New Roman" w:cs="Times New Roman"/>
      <w:sz w:val="24"/>
      <w:szCs w:val="24"/>
      <w:lang w:eastAsia="ar-SA"/>
    </w:rPr>
  </w:style>
  <w:style w:type="paragraph" w:customStyle="1" w:styleId="14">
    <w:name w:val="Подзаголовок1"/>
    <w:basedOn w:val="a"/>
    <w:next w:val="a"/>
    <w:uiPriority w:val="11"/>
    <w:qFormat/>
    <w:rsid w:val="001133A6"/>
    <w:pPr>
      <w:numPr>
        <w:ilvl w:val="1"/>
      </w:numPr>
      <w:suppressAutoHyphens/>
      <w:spacing w:after="0" w:line="240" w:lineRule="auto"/>
    </w:pPr>
    <w:rPr>
      <w:rFonts w:ascii="Cambria" w:eastAsia="Times New Roman" w:hAnsi="Cambria" w:cs="Times New Roman"/>
      <w:i/>
      <w:iCs/>
      <w:color w:val="4F81BD"/>
      <w:spacing w:val="15"/>
      <w:sz w:val="24"/>
      <w:szCs w:val="24"/>
      <w:lang w:eastAsia="ar-SA"/>
    </w:rPr>
  </w:style>
  <w:style w:type="character" w:customStyle="1" w:styleId="ab">
    <w:name w:val="Подзаголовок Знак"/>
    <w:basedOn w:val="a0"/>
    <w:link w:val="ac"/>
    <w:uiPriority w:val="11"/>
    <w:rsid w:val="001133A6"/>
    <w:rPr>
      <w:rFonts w:ascii="Cambria" w:eastAsia="Times New Roman" w:hAnsi="Cambria" w:cs="Times New Roman"/>
      <w:i/>
      <w:iCs/>
      <w:color w:val="4F81BD"/>
      <w:spacing w:val="15"/>
      <w:sz w:val="24"/>
      <w:szCs w:val="24"/>
      <w:lang w:eastAsia="ar-SA"/>
    </w:rPr>
  </w:style>
  <w:style w:type="table" w:customStyle="1" w:styleId="15">
    <w:name w:val="Сетка таблицы1"/>
    <w:basedOn w:val="a1"/>
    <w:next w:val="a7"/>
    <w:rsid w:val="001133A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1133A6"/>
    <w:pPr>
      <w:autoSpaceDE w:val="0"/>
      <w:autoSpaceDN w:val="0"/>
      <w:adjustRightInd w:val="0"/>
      <w:spacing w:after="0" w:line="240" w:lineRule="auto"/>
    </w:pPr>
    <w:rPr>
      <w:rFonts w:ascii="Times New Roman" w:eastAsia="Calibri" w:hAnsi="Times New Roman" w:cs="Times New Roman"/>
      <w:sz w:val="24"/>
      <w:szCs w:val="24"/>
    </w:rPr>
  </w:style>
  <w:style w:type="numbering" w:customStyle="1" w:styleId="1">
    <w:name w:val="Стиль1"/>
    <w:uiPriority w:val="99"/>
    <w:rsid w:val="001133A6"/>
    <w:pPr>
      <w:numPr>
        <w:numId w:val="13"/>
      </w:numPr>
    </w:pPr>
  </w:style>
  <w:style w:type="paragraph" w:styleId="ad">
    <w:name w:val="header"/>
    <w:basedOn w:val="a"/>
    <w:link w:val="ae"/>
    <w:uiPriority w:val="99"/>
    <w:unhideWhenUsed/>
    <w:rsid w:val="001133A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basedOn w:val="a0"/>
    <w:link w:val="ad"/>
    <w:uiPriority w:val="99"/>
    <w:rsid w:val="001133A6"/>
    <w:rPr>
      <w:rFonts w:ascii="Times New Roman" w:eastAsia="Times New Roman" w:hAnsi="Times New Roman" w:cs="Times New Roman"/>
      <w:sz w:val="24"/>
      <w:szCs w:val="24"/>
      <w:lang w:eastAsia="ar-SA"/>
    </w:rPr>
  </w:style>
  <w:style w:type="paragraph" w:styleId="af">
    <w:name w:val="footer"/>
    <w:basedOn w:val="a"/>
    <w:link w:val="af0"/>
    <w:uiPriority w:val="99"/>
    <w:unhideWhenUsed/>
    <w:rsid w:val="001133A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0"/>
    <w:link w:val="af"/>
    <w:uiPriority w:val="99"/>
    <w:rsid w:val="001133A6"/>
    <w:rPr>
      <w:rFonts w:ascii="Times New Roman" w:eastAsia="Times New Roman" w:hAnsi="Times New Roman" w:cs="Times New Roman"/>
      <w:sz w:val="24"/>
      <w:szCs w:val="24"/>
      <w:lang w:eastAsia="ar-SA"/>
    </w:rPr>
  </w:style>
  <w:style w:type="numbering" w:customStyle="1" w:styleId="110">
    <w:name w:val="Стиль11"/>
    <w:uiPriority w:val="99"/>
    <w:rsid w:val="001133A6"/>
  </w:style>
  <w:style w:type="paragraph" w:customStyle="1" w:styleId="ConsPlusNormal">
    <w:name w:val="ConsPlusNormal"/>
    <w:link w:val="ConsPlusNormal0"/>
    <w:rsid w:val="001133A6"/>
    <w:pPr>
      <w:autoSpaceDE w:val="0"/>
      <w:autoSpaceDN w:val="0"/>
      <w:adjustRightInd w:val="0"/>
      <w:spacing w:after="0" w:line="240" w:lineRule="auto"/>
    </w:pPr>
    <w:rPr>
      <w:rFonts w:ascii="Arial" w:eastAsiaTheme="minorEastAsia" w:hAnsi="Arial" w:cs="Arial"/>
      <w:sz w:val="20"/>
      <w:szCs w:val="20"/>
      <w:lang w:eastAsia="ru-RU"/>
    </w:rPr>
  </w:style>
  <w:style w:type="paragraph" w:styleId="ac">
    <w:name w:val="Subtitle"/>
    <w:basedOn w:val="a"/>
    <w:next w:val="a"/>
    <w:link w:val="ab"/>
    <w:uiPriority w:val="11"/>
    <w:qFormat/>
    <w:rsid w:val="001133A6"/>
    <w:pPr>
      <w:numPr>
        <w:ilvl w:val="1"/>
      </w:numPr>
    </w:pPr>
    <w:rPr>
      <w:rFonts w:ascii="Cambria" w:eastAsia="Times New Roman" w:hAnsi="Cambria" w:cs="Times New Roman"/>
      <w:i/>
      <w:iCs/>
      <w:color w:val="4F81BD"/>
      <w:spacing w:val="15"/>
      <w:sz w:val="24"/>
      <w:szCs w:val="24"/>
      <w:lang w:eastAsia="ar-SA"/>
    </w:rPr>
  </w:style>
  <w:style w:type="character" w:customStyle="1" w:styleId="16">
    <w:name w:val="Подзаголовок Знак1"/>
    <w:basedOn w:val="a0"/>
    <w:uiPriority w:val="11"/>
    <w:rsid w:val="001133A6"/>
    <w:rPr>
      <w:rFonts w:asciiTheme="majorHAnsi" w:eastAsiaTheme="majorEastAsia" w:hAnsiTheme="majorHAnsi" w:cstheme="majorBidi"/>
      <w:i/>
      <w:iCs/>
      <w:color w:val="4F81BD" w:themeColor="accent1"/>
      <w:spacing w:val="15"/>
      <w:sz w:val="24"/>
      <w:szCs w:val="24"/>
    </w:rPr>
  </w:style>
  <w:style w:type="numbering" w:customStyle="1" w:styleId="2">
    <w:name w:val="Нет списка2"/>
    <w:next w:val="a2"/>
    <w:uiPriority w:val="99"/>
    <w:semiHidden/>
    <w:unhideWhenUsed/>
    <w:rsid w:val="001133A6"/>
  </w:style>
  <w:style w:type="table" w:customStyle="1" w:styleId="20">
    <w:name w:val="Сетка таблицы2"/>
    <w:basedOn w:val="a1"/>
    <w:next w:val="a7"/>
    <w:uiPriority w:val="59"/>
    <w:rsid w:val="001133A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uiPriority w:val="99"/>
    <w:rsid w:val="001133A6"/>
  </w:style>
  <w:style w:type="numbering" w:customStyle="1" w:styleId="111">
    <w:name w:val="Стиль111"/>
    <w:uiPriority w:val="99"/>
    <w:rsid w:val="001133A6"/>
  </w:style>
  <w:style w:type="paragraph" w:styleId="af1">
    <w:name w:val="Normal (Web)"/>
    <w:basedOn w:val="a"/>
    <w:uiPriority w:val="99"/>
    <w:rsid w:val="001133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footnote text"/>
    <w:basedOn w:val="a"/>
    <w:link w:val="af3"/>
    <w:rsid w:val="001133A6"/>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1133A6"/>
    <w:rPr>
      <w:rFonts w:ascii="Times New Roman" w:eastAsia="Times New Roman" w:hAnsi="Times New Roman" w:cs="Times New Roman"/>
      <w:sz w:val="20"/>
      <w:szCs w:val="20"/>
      <w:lang w:eastAsia="ru-RU"/>
    </w:rPr>
  </w:style>
  <w:style w:type="character" w:styleId="af4">
    <w:name w:val="footnote reference"/>
    <w:basedOn w:val="a0"/>
    <w:rsid w:val="001133A6"/>
    <w:rPr>
      <w:vertAlign w:val="superscript"/>
    </w:rPr>
  </w:style>
  <w:style w:type="paragraph" w:customStyle="1" w:styleId="ConsPlusTitle">
    <w:name w:val="ConsPlusTitle"/>
    <w:rsid w:val="001133A6"/>
    <w:pPr>
      <w:widowControl w:val="0"/>
      <w:autoSpaceDE w:val="0"/>
      <w:autoSpaceDN w:val="0"/>
      <w:adjustRightInd w:val="0"/>
      <w:spacing w:after="0" w:line="240" w:lineRule="auto"/>
    </w:pPr>
    <w:rPr>
      <w:rFonts w:ascii="Tahoma" w:eastAsiaTheme="minorEastAsia" w:hAnsi="Tahoma" w:cs="Tahoma"/>
      <w:b/>
      <w:bCs/>
      <w:sz w:val="18"/>
      <w:szCs w:val="18"/>
      <w:lang w:eastAsia="ru-RU"/>
    </w:rPr>
  </w:style>
  <w:style w:type="paragraph" w:styleId="af5">
    <w:name w:val="Body Text"/>
    <w:basedOn w:val="a"/>
    <w:link w:val="af6"/>
    <w:unhideWhenUsed/>
    <w:rsid w:val="001133A6"/>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0"/>
    <w:link w:val="af5"/>
    <w:rsid w:val="001133A6"/>
    <w:rPr>
      <w:rFonts w:ascii="Times New Roman" w:eastAsia="Times New Roman" w:hAnsi="Times New Roman" w:cs="Times New Roman"/>
      <w:sz w:val="24"/>
      <w:szCs w:val="24"/>
      <w:lang w:eastAsia="ru-RU"/>
    </w:rPr>
  </w:style>
  <w:style w:type="paragraph" w:customStyle="1" w:styleId="ConsNormal">
    <w:name w:val="ConsNormal"/>
    <w:rsid w:val="001133A6"/>
    <w:pPr>
      <w:widowControl w:val="0"/>
      <w:suppressAutoHyphens/>
      <w:autoSpaceDE w:val="0"/>
      <w:spacing w:after="0" w:line="240" w:lineRule="auto"/>
      <w:ind w:firstLine="720"/>
    </w:pPr>
    <w:rPr>
      <w:rFonts w:ascii="Arial" w:eastAsia="Times New Roman" w:hAnsi="Arial" w:cs="Times New Roman"/>
      <w:sz w:val="20"/>
      <w:szCs w:val="20"/>
      <w:lang w:eastAsia="ar-SA"/>
    </w:rPr>
  </w:style>
  <w:style w:type="paragraph" w:styleId="21">
    <w:name w:val="Body Text 2"/>
    <w:basedOn w:val="a"/>
    <w:link w:val="22"/>
    <w:uiPriority w:val="99"/>
    <w:unhideWhenUsed/>
    <w:rsid w:val="001133A6"/>
    <w:pPr>
      <w:suppressAutoHyphens/>
      <w:spacing w:after="120" w:line="480" w:lineRule="auto"/>
    </w:pPr>
    <w:rPr>
      <w:rFonts w:ascii="Times New Roman" w:eastAsia="Times New Roman" w:hAnsi="Times New Roman" w:cs="Times New Roman"/>
      <w:sz w:val="24"/>
      <w:szCs w:val="24"/>
      <w:lang w:eastAsia="ar-SA"/>
    </w:rPr>
  </w:style>
  <w:style w:type="character" w:customStyle="1" w:styleId="22">
    <w:name w:val="Основной текст 2 Знак"/>
    <w:basedOn w:val="a0"/>
    <w:link w:val="21"/>
    <w:uiPriority w:val="99"/>
    <w:rsid w:val="001133A6"/>
    <w:rPr>
      <w:rFonts w:ascii="Times New Roman" w:eastAsia="Times New Roman" w:hAnsi="Times New Roman" w:cs="Times New Roman"/>
      <w:sz w:val="24"/>
      <w:szCs w:val="24"/>
      <w:lang w:eastAsia="ar-SA"/>
    </w:rPr>
  </w:style>
  <w:style w:type="paragraph" w:styleId="3">
    <w:name w:val="Body Text Indent 3"/>
    <w:basedOn w:val="a"/>
    <w:link w:val="30"/>
    <w:uiPriority w:val="99"/>
    <w:semiHidden/>
    <w:unhideWhenUsed/>
    <w:rsid w:val="001133A6"/>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link w:val="3"/>
    <w:uiPriority w:val="99"/>
    <w:semiHidden/>
    <w:rsid w:val="001133A6"/>
    <w:rPr>
      <w:rFonts w:ascii="Times New Roman" w:eastAsia="Times New Roman" w:hAnsi="Times New Roman" w:cs="Times New Roman"/>
      <w:sz w:val="16"/>
      <w:szCs w:val="16"/>
      <w:lang w:eastAsia="ar-SA"/>
    </w:rPr>
  </w:style>
  <w:style w:type="character" w:customStyle="1" w:styleId="bold">
    <w:name w:val="bold"/>
    <w:basedOn w:val="a0"/>
    <w:rsid w:val="001133A6"/>
  </w:style>
  <w:style w:type="character" w:customStyle="1" w:styleId="apple-converted-space">
    <w:name w:val="apple-converted-space"/>
    <w:basedOn w:val="a0"/>
    <w:rsid w:val="001133A6"/>
  </w:style>
  <w:style w:type="numbering" w:customStyle="1" w:styleId="31">
    <w:name w:val="Нет списка3"/>
    <w:next w:val="a2"/>
    <w:uiPriority w:val="99"/>
    <w:semiHidden/>
    <w:unhideWhenUsed/>
    <w:rsid w:val="001133A6"/>
  </w:style>
  <w:style w:type="table" w:customStyle="1" w:styleId="32">
    <w:name w:val="Сетка таблицы3"/>
    <w:basedOn w:val="a1"/>
    <w:next w:val="a7"/>
    <w:uiPriority w:val="59"/>
    <w:rsid w:val="001133A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1133A6"/>
    <w:pPr>
      <w:numPr>
        <w:numId w:val="16"/>
      </w:numPr>
    </w:pPr>
  </w:style>
  <w:style w:type="numbering" w:customStyle="1" w:styleId="112">
    <w:name w:val="Стиль112"/>
    <w:uiPriority w:val="99"/>
    <w:rsid w:val="001133A6"/>
  </w:style>
  <w:style w:type="character" w:customStyle="1" w:styleId="a4">
    <w:name w:val="Абзац списка Знак"/>
    <w:link w:val="a3"/>
    <w:uiPriority w:val="34"/>
    <w:rsid w:val="001133A6"/>
  </w:style>
  <w:style w:type="character" w:customStyle="1" w:styleId="ConsPlusNormal0">
    <w:name w:val="ConsPlusNormal Знак"/>
    <w:basedOn w:val="a0"/>
    <w:link w:val="ConsPlusNormal"/>
    <w:uiPriority w:val="99"/>
    <w:locked/>
    <w:rsid w:val="001133A6"/>
    <w:rPr>
      <w:rFonts w:ascii="Arial" w:eastAsiaTheme="minorEastAsia" w:hAnsi="Arial" w:cs="Arial"/>
      <w:sz w:val="20"/>
      <w:szCs w:val="20"/>
      <w:lang w:eastAsia="ru-RU"/>
    </w:rPr>
  </w:style>
  <w:style w:type="paragraph" w:styleId="af7">
    <w:name w:val="Body Text Indent"/>
    <w:basedOn w:val="a"/>
    <w:link w:val="af8"/>
    <w:rsid w:val="001133A6"/>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1133A6"/>
    <w:rPr>
      <w:rFonts w:ascii="Times New Roman" w:eastAsia="Times New Roman" w:hAnsi="Times New Roman" w:cs="Times New Roman"/>
      <w:sz w:val="24"/>
      <w:szCs w:val="24"/>
      <w:lang w:eastAsia="ru-RU"/>
    </w:rPr>
  </w:style>
  <w:style w:type="paragraph" w:customStyle="1" w:styleId="23">
    <w:name w:val="Знак Знак2"/>
    <w:basedOn w:val="a"/>
    <w:rsid w:val="001133A6"/>
    <w:pPr>
      <w:autoSpaceDE w:val="0"/>
      <w:autoSpaceDN w:val="0"/>
      <w:spacing w:after="160" w:line="240" w:lineRule="exact"/>
    </w:pPr>
    <w:rPr>
      <w:rFonts w:ascii="Arial" w:eastAsia="Times New Roman" w:hAnsi="Arial" w:cs="Arial"/>
      <w:b/>
      <w:bCs/>
      <w:sz w:val="20"/>
      <w:szCs w:val="20"/>
      <w:lang w:val="en-US" w:eastAsia="de-DE"/>
    </w:rPr>
  </w:style>
  <w:style w:type="paragraph" w:customStyle="1" w:styleId="210">
    <w:name w:val="Знак Знак21"/>
    <w:basedOn w:val="a"/>
    <w:rsid w:val="001133A6"/>
    <w:pPr>
      <w:autoSpaceDE w:val="0"/>
      <w:autoSpaceDN w:val="0"/>
      <w:spacing w:after="160" w:line="240" w:lineRule="exact"/>
    </w:pPr>
    <w:rPr>
      <w:rFonts w:ascii="Arial" w:eastAsia="Times New Roman" w:hAnsi="Arial" w:cs="Arial"/>
      <w:b/>
      <w:bCs/>
      <w:sz w:val="20"/>
      <w:szCs w:val="20"/>
      <w:lang w:val="en-US" w:eastAsia="de-DE"/>
    </w:rPr>
  </w:style>
  <w:style w:type="paragraph" w:customStyle="1" w:styleId="24">
    <w:name w:val="Знак Знак2 Знак Знак Знак Знак"/>
    <w:basedOn w:val="a"/>
    <w:rsid w:val="001133A6"/>
    <w:pPr>
      <w:autoSpaceDE w:val="0"/>
      <w:autoSpaceDN w:val="0"/>
      <w:spacing w:after="160" w:line="240" w:lineRule="exact"/>
    </w:pPr>
    <w:rPr>
      <w:rFonts w:ascii="Arial" w:eastAsia="Times New Roman" w:hAnsi="Arial" w:cs="Arial"/>
      <w:b/>
      <w:bCs/>
      <w:sz w:val="20"/>
      <w:szCs w:val="20"/>
      <w:lang w:val="en-US" w:eastAsia="de-DE"/>
    </w:rPr>
  </w:style>
  <w:style w:type="paragraph" w:customStyle="1" w:styleId="211">
    <w:name w:val="Знак Знак2 Знак Знак Знак Знак1"/>
    <w:basedOn w:val="a"/>
    <w:rsid w:val="001133A6"/>
    <w:pPr>
      <w:autoSpaceDE w:val="0"/>
      <w:autoSpaceDN w:val="0"/>
      <w:spacing w:after="160" w:line="240" w:lineRule="exact"/>
    </w:pPr>
    <w:rPr>
      <w:rFonts w:ascii="Arial" w:eastAsia="Times New Roman" w:hAnsi="Arial" w:cs="Arial"/>
      <w:b/>
      <w:bCs/>
      <w:sz w:val="20"/>
      <w:szCs w:val="20"/>
      <w:lang w:val="en-US" w:eastAsia="de-DE"/>
    </w:rPr>
  </w:style>
  <w:style w:type="character" w:styleId="af9">
    <w:name w:val="Emphasis"/>
    <w:basedOn w:val="a0"/>
    <w:uiPriority w:val="20"/>
    <w:qFormat/>
    <w:rsid w:val="001133A6"/>
    <w:rPr>
      <w:i/>
      <w:iCs/>
    </w:rPr>
  </w:style>
  <w:style w:type="paragraph" w:styleId="afa">
    <w:name w:val="TOC Heading"/>
    <w:basedOn w:val="10"/>
    <w:next w:val="a"/>
    <w:uiPriority w:val="39"/>
    <w:semiHidden/>
    <w:unhideWhenUsed/>
    <w:qFormat/>
    <w:rsid w:val="001133A6"/>
    <w:pPr>
      <w:outlineLvl w:val="9"/>
    </w:pPr>
  </w:style>
  <w:style w:type="paragraph" w:styleId="25">
    <w:name w:val="toc 2"/>
    <w:basedOn w:val="a"/>
    <w:next w:val="a"/>
    <w:autoRedefine/>
    <w:uiPriority w:val="39"/>
    <w:unhideWhenUsed/>
    <w:rsid w:val="001133A6"/>
    <w:pPr>
      <w:spacing w:after="100"/>
      <w:ind w:left="220"/>
    </w:pPr>
    <w:rPr>
      <w:rFonts w:eastAsiaTheme="minorEastAsia"/>
      <w:lang w:eastAsia="ru-RU"/>
    </w:rPr>
  </w:style>
  <w:style w:type="character" w:styleId="afb">
    <w:name w:val="FollowedHyperlink"/>
    <w:basedOn w:val="a0"/>
    <w:uiPriority w:val="99"/>
    <w:semiHidden/>
    <w:unhideWhenUsed/>
    <w:rsid w:val="001133A6"/>
    <w:rPr>
      <w:color w:val="800080" w:themeColor="followedHyperlink"/>
      <w:u w:val="single"/>
    </w:rPr>
  </w:style>
  <w:style w:type="paragraph" w:styleId="17">
    <w:name w:val="toc 1"/>
    <w:basedOn w:val="a"/>
    <w:next w:val="a"/>
    <w:autoRedefine/>
    <w:uiPriority w:val="39"/>
    <w:unhideWhenUsed/>
    <w:rsid w:val="001133A6"/>
    <w:pPr>
      <w:spacing w:after="100"/>
    </w:pPr>
    <w:rPr>
      <w:rFonts w:eastAsiaTheme="minorEastAsia"/>
      <w:lang w:eastAsia="ru-RU"/>
    </w:rPr>
  </w:style>
  <w:style w:type="paragraph" w:customStyle="1" w:styleId="1c">
    <w:name w:val="1c"/>
    <w:basedOn w:val="a"/>
    <w:rsid w:val="001133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Знак"/>
    <w:basedOn w:val="a"/>
    <w:rsid w:val="001133A6"/>
    <w:pPr>
      <w:spacing w:after="160" w:line="240" w:lineRule="exact"/>
    </w:pPr>
    <w:rPr>
      <w:rFonts w:ascii="Verdana" w:eastAsia="Times New Roman" w:hAnsi="Verdana" w:cs="Times New Roman"/>
      <w:sz w:val="24"/>
      <w:szCs w:val="24"/>
      <w:lang w:val="en-US"/>
    </w:rPr>
  </w:style>
  <w:style w:type="character" w:customStyle="1" w:styleId="postlikelink">
    <w:name w:val="post_like_link"/>
    <w:basedOn w:val="a0"/>
    <w:rsid w:val="001133A6"/>
  </w:style>
  <w:style w:type="character" w:customStyle="1" w:styleId="postsharelink">
    <w:name w:val="post_share_link"/>
    <w:basedOn w:val="a0"/>
    <w:rsid w:val="001133A6"/>
  </w:style>
  <w:style w:type="character" w:customStyle="1" w:styleId="reldate">
    <w:name w:val="rel_date"/>
    <w:basedOn w:val="a0"/>
    <w:rsid w:val="001133A6"/>
  </w:style>
  <w:style w:type="character" w:customStyle="1" w:styleId="divide">
    <w:name w:val="divide"/>
    <w:basedOn w:val="a0"/>
    <w:rsid w:val="001133A6"/>
  </w:style>
  <w:style w:type="character" w:customStyle="1" w:styleId="postlikecount">
    <w:name w:val="post_like_count"/>
    <w:basedOn w:val="a0"/>
    <w:rsid w:val="001133A6"/>
  </w:style>
  <w:style w:type="paragraph" w:customStyle="1" w:styleId="consplusnormal1">
    <w:name w:val="consplusnormal"/>
    <w:basedOn w:val="a"/>
    <w:rsid w:val="001133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Заголовок к тексту"/>
    <w:basedOn w:val="a"/>
    <w:next w:val="af5"/>
    <w:rsid w:val="001133A6"/>
    <w:pPr>
      <w:suppressAutoHyphens/>
      <w:spacing w:after="480" w:line="240" w:lineRule="exact"/>
    </w:pPr>
    <w:rPr>
      <w:rFonts w:ascii="Times New Roman" w:eastAsia="Times New Roman" w:hAnsi="Times New Roman" w:cs="Times New Roman"/>
      <w:b/>
      <w:sz w:val="28"/>
      <w:szCs w:val="20"/>
      <w:lang w:eastAsia="ru-RU"/>
    </w:rPr>
  </w:style>
  <w:style w:type="character" w:customStyle="1" w:styleId="FontStyle19">
    <w:name w:val="Font Style19"/>
    <w:rsid w:val="001133A6"/>
    <w:rPr>
      <w:rFonts w:ascii="Times New Roman" w:hAnsi="Times New Roman" w:cs="Times New Roman"/>
      <w:sz w:val="22"/>
      <w:szCs w:val="22"/>
    </w:rPr>
  </w:style>
  <w:style w:type="paragraph" w:customStyle="1" w:styleId="18">
    <w:name w:val="Название1"/>
    <w:basedOn w:val="a"/>
    <w:rsid w:val="001133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Title"/>
    <w:aliases w:val="Название Знак Знак,Основной текст с отступом 2 Знак Знак Знак,Название Знак Знак Знак Знак,Знак Знак Знак Знак Знак Знак Знак Знак Знак Знак Знак"/>
    <w:basedOn w:val="a"/>
    <w:link w:val="aff"/>
    <w:qFormat/>
    <w:rsid w:val="001133A6"/>
    <w:pPr>
      <w:spacing w:after="0" w:line="240" w:lineRule="auto"/>
      <w:jc w:val="center"/>
    </w:pPr>
    <w:rPr>
      <w:rFonts w:ascii="Times New Roman" w:eastAsia="Times New Roman" w:hAnsi="Times New Roman" w:cs="Times New Roman"/>
      <w:b/>
      <w:sz w:val="28"/>
      <w:szCs w:val="20"/>
      <w:lang w:eastAsia="ru-RU"/>
    </w:rPr>
  </w:style>
  <w:style w:type="character" w:customStyle="1" w:styleId="aff">
    <w:name w:val="Название Знак"/>
    <w:aliases w:val="Название Знак Знак Знак,Основной текст с отступом 2 Знак Знак Знак Знак,Название Знак Знак Знак Знак Знак,Знак Знак Знак Знак Знак Знак Знак Знак Знак Знак Знак Знак"/>
    <w:basedOn w:val="a0"/>
    <w:link w:val="afe"/>
    <w:rsid w:val="001133A6"/>
    <w:rPr>
      <w:rFonts w:ascii="Times New Roman" w:eastAsia="Times New Roman" w:hAnsi="Times New Roman" w:cs="Times New Roman"/>
      <w:b/>
      <w:sz w:val="28"/>
      <w:szCs w:val="20"/>
      <w:lang w:eastAsia="ru-RU"/>
    </w:rPr>
  </w:style>
  <w:style w:type="paragraph" w:customStyle="1" w:styleId="Default">
    <w:name w:val="Default"/>
    <w:rsid w:val="001133A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1">
    <w:name w:val="Font Style21"/>
    <w:basedOn w:val="a0"/>
    <w:uiPriority w:val="99"/>
    <w:rsid w:val="001133A6"/>
    <w:rPr>
      <w:rFonts w:ascii="Times New Roman" w:hAnsi="Times New Roman" w:cs="Times New Roman"/>
      <w:sz w:val="26"/>
      <w:szCs w:val="26"/>
    </w:rPr>
  </w:style>
  <w:style w:type="paragraph" w:customStyle="1" w:styleId="Style9">
    <w:name w:val="Style9"/>
    <w:basedOn w:val="a"/>
    <w:uiPriority w:val="99"/>
    <w:rsid w:val="001133A6"/>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styleId="aff0">
    <w:name w:val="Strong"/>
    <w:basedOn w:val="a0"/>
    <w:uiPriority w:val="22"/>
    <w:qFormat/>
    <w:rsid w:val="001133A6"/>
    <w:rPr>
      <w:b/>
      <w:bCs/>
    </w:rPr>
  </w:style>
  <w:style w:type="character" w:customStyle="1" w:styleId="blk6">
    <w:name w:val="blk6"/>
    <w:basedOn w:val="a0"/>
    <w:rsid w:val="001133A6"/>
    <w:rPr>
      <w:vanish w:val="0"/>
      <w:webHidden w:val="0"/>
      <w:specVanish w:val="0"/>
    </w:rPr>
  </w:style>
  <w:style w:type="character" w:customStyle="1" w:styleId="-1pt">
    <w:name w:val="Основной текст + Полужирный;Интервал -1 pt"/>
    <w:basedOn w:val="a0"/>
    <w:rsid w:val="001133A6"/>
    <w:rPr>
      <w:rFonts w:ascii="Times New Roman" w:eastAsia="Times New Roman" w:hAnsi="Times New Roman" w:cs="Times New Roman"/>
      <w:b/>
      <w:bCs/>
      <w:i w:val="0"/>
      <w:iCs w:val="0"/>
      <w:smallCaps w:val="0"/>
      <w:strike w:val="0"/>
      <w:color w:val="000000"/>
      <w:spacing w:val="-20"/>
      <w:w w:val="100"/>
      <w:position w:val="0"/>
      <w:sz w:val="27"/>
      <w:szCs w:val="27"/>
      <w:u w:val="none"/>
      <w:shd w:val="clear" w:color="auto" w:fill="FFFFFF"/>
      <w:lang w:val="ru-RU"/>
    </w:rPr>
  </w:style>
  <w:style w:type="character" w:customStyle="1" w:styleId="aff1">
    <w:name w:val="Основной текст_"/>
    <w:basedOn w:val="a0"/>
    <w:link w:val="26"/>
    <w:rsid w:val="001133A6"/>
    <w:rPr>
      <w:spacing w:val="-7"/>
      <w:sz w:val="27"/>
      <w:szCs w:val="27"/>
      <w:shd w:val="clear" w:color="auto" w:fill="FFFFFF"/>
    </w:rPr>
  </w:style>
  <w:style w:type="paragraph" w:customStyle="1" w:styleId="26">
    <w:name w:val="Основной текст2"/>
    <w:basedOn w:val="a"/>
    <w:link w:val="aff1"/>
    <w:rsid w:val="001133A6"/>
    <w:pPr>
      <w:widowControl w:val="0"/>
      <w:shd w:val="clear" w:color="auto" w:fill="FFFFFF"/>
      <w:spacing w:after="0" w:line="0" w:lineRule="atLeast"/>
    </w:pPr>
    <w:rPr>
      <w:spacing w:val="-7"/>
      <w:sz w:val="27"/>
      <w:szCs w:val="27"/>
    </w:rPr>
  </w:style>
  <w:style w:type="character" w:customStyle="1" w:styleId="19">
    <w:name w:val="Основной текст1"/>
    <w:basedOn w:val="aff1"/>
    <w:rsid w:val="001133A6"/>
    <w:rPr>
      <w:color w:val="000000"/>
      <w:spacing w:val="-7"/>
      <w:w w:val="100"/>
      <w:position w:val="0"/>
      <w:sz w:val="27"/>
      <w:szCs w:val="27"/>
      <w:u w:val="singl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94615">
      <w:bodyDiv w:val="1"/>
      <w:marLeft w:val="0"/>
      <w:marRight w:val="0"/>
      <w:marTop w:val="0"/>
      <w:marBottom w:val="0"/>
      <w:divBdr>
        <w:top w:val="none" w:sz="0" w:space="0" w:color="auto"/>
        <w:left w:val="none" w:sz="0" w:space="0" w:color="auto"/>
        <w:bottom w:val="none" w:sz="0" w:space="0" w:color="auto"/>
        <w:right w:val="none" w:sz="0" w:space="0" w:color="auto"/>
      </w:divBdr>
    </w:div>
    <w:div w:id="422530016">
      <w:bodyDiv w:val="1"/>
      <w:marLeft w:val="0"/>
      <w:marRight w:val="0"/>
      <w:marTop w:val="0"/>
      <w:marBottom w:val="0"/>
      <w:divBdr>
        <w:top w:val="none" w:sz="0" w:space="0" w:color="auto"/>
        <w:left w:val="none" w:sz="0" w:space="0" w:color="auto"/>
        <w:bottom w:val="none" w:sz="0" w:space="0" w:color="auto"/>
        <w:right w:val="none" w:sz="0" w:space="0" w:color="auto"/>
      </w:divBdr>
    </w:div>
    <w:div w:id="606548983">
      <w:bodyDiv w:val="1"/>
      <w:marLeft w:val="0"/>
      <w:marRight w:val="0"/>
      <w:marTop w:val="0"/>
      <w:marBottom w:val="0"/>
      <w:divBdr>
        <w:top w:val="none" w:sz="0" w:space="0" w:color="auto"/>
        <w:left w:val="none" w:sz="0" w:space="0" w:color="auto"/>
        <w:bottom w:val="none" w:sz="0" w:space="0" w:color="auto"/>
        <w:right w:val="none" w:sz="0" w:space="0" w:color="auto"/>
      </w:divBdr>
    </w:div>
    <w:div w:id="765348463">
      <w:bodyDiv w:val="1"/>
      <w:marLeft w:val="0"/>
      <w:marRight w:val="0"/>
      <w:marTop w:val="0"/>
      <w:marBottom w:val="0"/>
      <w:divBdr>
        <w:top w:val="none" w:sz="0" w:space="0" w:color="auto"/>
        <w:left w:val="none" w:sz="0" w:space="0" w:color="auto"/>
        <w:bottom w:val="none" w:sz="0" w:space="0" w:color="auto"/>
        <w:right w:val="none" w:sz="0" w:space="0" w:color="auto"/>
      </w:divBdr>
    </w:div>
    <w:div w:id="1047803319">
      <w:bodyDiv w:val="1"/>
      <w:marLeft w:val="0"/>
      <w:marRight w:val="0"/>
      <w:marTop w:val="0"/>
      <w:marBottom w:val="0"/>
      <w:divBdr>
        <w:top w:val="none" w:sz="0" w:space="0" w:color="auto"/>
        <w:left w:val="none" w:sz="0" w:space="0" w:color="auto"/>
        <w:bottom w:val="none" w:sz="0" w:space="0" w:color="auto"/>
        <w:right w:val="none" w:sz="0" w:space="0" w:color="auto"/>
      </w:divBdr>
    </w:div>
    <w:div w:id="1237518438">
      <w:bodyDiv w:val="1"/>
      <w:marLeft w:val="0"/>
      <w:marRight w:val="0"/>
      <w:marTop w:val="0"/>
      <w:marBottom w:val="0"/>
      <w:divBdr>
        <w:top w:val="none" w:sz="0" w:space="0" w:color="auto"/>
        <w:left w:val="none" w:sz="0" w:space="0" w:color="auto"/>
        <w:bottom w:val="none" w:sz="0" w:space="0" w:color="auto"/>
        <w:right w:val="none" w:sz="0" w:space="0" w:color="auto"/>
      </w:divBdr>
    </w:div>
    <w:div w:id="1343893312">
      <w:bodyDiv w:val="1"/>
      <w:marLeft w:val="0"/>
      <w:marRight w:val="0"/>
      <w:marTop w:val="0"/>
      <w:marBottom w:val="0"/>
      <w:divBdr>
        <w:top w:val="none" w:sz="0" w:space="0" w:color="auto"/>
        <w:left w:val="none" w:sz="0" w:space="0" w:color="auto"/>
        <w:bottom w:val="none" w:sz="0" w:space="0" w:color="auto"/>
        <w:right w:val="none" w:sz="0" w:space="0" w:color="auto"/>
      </w:divBdr>
    </w:div>
    <w:div w:id="1406032085">
      <w:bodyDiv w:val="1"/>
      <w:marLeft w:val="0"/>
      <w:marRight w:val="0"/>
      <w:marTop w:val="0"/>
      <w:marBottom w:val="0"/>
      <w:divBdr>
        <w:top w:val="none" w:sz="0" w:space="0" w:color="auto"/>
        <w:left w:val="none" w:sz="0" w:space="0" w:color="auto"/>
        <w:bottom w:val="none" w:sz="0" w:space="0" w:color="auto"/>
        <w:right w:val="none" w:sz="0" w:space="0" w:color="auto"/>
      </w:divBdr>
    </w:div>
    <w:div w:id="1593129016">
      <w:bodyDiv w:val="1"/>
      <w:marLeft w:val="0"/>
      <w:marRight w:val="0"/>
      <w:marTop w:val="0"/>
      <w:marBottom w:val="0"/>
      <w:divBdr>
        <w:top w:val="none" w:sz="0" w:space="0" w:color="auto"/>
        <w:left w:val="none" w:sz="0" w:space="0" w:color="auto"/>
        <w:bottom w:val="none" w:sz="0" w:space="0" w:color="auto"/>
        <w:right w:val="none" w:sz="0" w:space="0" w:color="auto"/>
      </w:divBdr>
    </w:div>
    <w:div w:id="1803769727">
      <w:bodyDiv w:val="1"/>
      <w:marLeft w:val="0"/>
      <w:marRight w:val="0"/>
      <w:marTop w:val="0"/>
      <w:marBottom w:val="0"/>
      <w:divBdr>
        <w:top w:val="none" w:sz="0" w:space="0" w:color="auto"/>
        <w:left w:val="none" w:sz="0" w:space="0" w:color="auto"/>
        <w:bottom w:val="none" w:sz="0" w:space="0" w:color="auto"/>
        <w:right w:val="none" w:sz="0" w:space="0" w:color="auto"/>
      </w:divBdr>
    </w:div>
    <w:div w:id="1868327317">
      <w:bodyDiv w:val="1"/>
      <w:marLeft w:val="0"/>
      <w:marRight w:val="0"/>
      <w:marTop w:val="0"/>
      <w:marBottom w:val="0"/>
      <w:divBdr>
        <w:top w:val="none" w:sz="0" w:space="0" w:color="auto"/>
        <w:left w:val="none" w:sz="0" w:space="0" w:color="auto"/>
        <w:bottom w:val="none" w:sz="0" w:space="0" w:color="auto"/>
        <w:right w:val="none" w:sz="0" w:space="0" w:color="auto"/>
      </w:divBdr>
    </w:div>
    <w:div w:id="1948923468">
      <w:bodyDiv w:val="1"/>
      <w:marLeft w:val="0"/>
      <w:marRight w:val="0"/>
      <w:marTop w:val="0"/>
      <w:marBottom w:val="0"/>
      <w:divBdr>
        <w:top w:val="none" w:sz="0" w:space="0" w:color="auto"/>
        <w:left w:val="none" w:sz="0" w:space="0" w:color="auto"/>
        <w:bottom w:val="none" w:sz="0" w:space="0" w:color="auto"/>
        <w:right w:val="none" w:sz="0" w:space="0" w:color="auto"/>
      </w:divBdr>
    </w:div>
    <w:div w:id="20344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15F5AE80547B6715D318C3AB489DC9281AEBC83576AA338C92F1A2186XCkBM" TargetMode="External"/><Relationship Id="rId21" Type="http://schemas.openxmlformats.org/officeDocument/2006/relationships/hyperlink" Target="consultantplus://offline/ref=95730A546D65E2B8BCBC693440FFD558DC257834FE0DFAA6A4A393D13600M7I" TargetMode="External"/><Relationship Id="rId42" Type="http://schemas.openxmlformats.org/officeDocument/2006/relationships/hyperlink" Target="consultantplus://offline/ref=01A8EADFAA8528D12DB2ACAEDB72614D38B61FB1C81F4E5FED4969D9D3Q7j5M" TargetMode="External"/><Relationship Id="rId47" Type="http://schemas.openxmlformats.org/officeDocument/2006/relationships/hyperlink" Target="consultantplus://offline/ref=01A8EADFAA8528D12DB2ACAEDB72614D38B61FB1C81F4E5FED4969D9D3Q7j5M" TargetMode="External"/><Relationship Id="rId63" Type="http://schemas.openxmlformats.org/officeDocument/2006/relationships/hyperlink" Target="consultantplus://offline/ref=79B01404DF931FE1ACE289256B532D05569ECD79FC73BE46D01D07BF3E71FA69D99E4A6F39E050K3v8H" TargetMode="External"/><Relationship Id="rId68" Type="http://schemas.openxmlformats.org/officeDocument/2006/relationships/hyperlink" Target="consultantplus://offline/ref=81A5DF02376AEC58E620A8240AC754B1BA6750FE9CD2DCA8609C9543759E8022369B889C37F42C2276n4H" TargetMode="External"/><Relationship Id="rId84" Type="http://schemas.openxmlformats.org/officeDocument/2006/relationships/hyperlink" Target="consultantplus://offline/ref=322F882D4B2B2103F165823A81FC73E85217C654FB6BDC5CA88FDD480B5CC6E7864AD6203C4566H8C5I" TargetMode="External"/><Relationship Id="rId89" Type="http://schemas.openxmlformats.org/officeDocument/2006/relationships/hyperlink" Target="consultantplus://offline/ref=01A8EADFAA8528D12DB2ACAEDB72614D38B61FB1C81F4E5FED4969D9D3Q7j5M" TargetMode="External"/><Relationship Id="rId112" Type="http://schemas.openxmlformats.org/officeDocument/2006/relationships/hyperlink" Target="consultantplus://offline/ref=423ACF6441EA81297B9C81DE640824F089CCB0CFFD195E189A8E8E418C9B38433CEA62B538I864M" TargetMode="External"/><Relationship Id="rId2" Type="http://schemas.openxmlformats.org/officeDocument/2006/relationships/styles" Target="styles.xml"/><Relationship Id="rId16" Type="http://schemas.openxmlformats.org/officeDocument/2006/relationships/hyperlink" Target="consultantplus://offline/ref=CF2E04729FE8D414552EEBAABCF122ADEEFDF63291818EDDE3A6B1C56B2413FAE17B81BED69A3846BC808FXCRAI" TargetMode="External"/><Relationship Id="rId29" Type="http://schemas.openxmlformats.org/officeDocument/2006/relationships/hyperlink" Target="consultantplus://offline/ref=692F841709F3DAAE93E95E50725789B12F82AB470933F9BF6729BE2586Q0Y5I" TargetMode="External"/><Relationship Id="rId107" Type="http://schemas.openxmlformats.org/officeDocument/2006/relationships/hyperlink" Target="consultantplus://offline/ref=6A4A104FC197E34AF480167B2FF1579F971C23D31E22C1E53406E581EA9867EB79E6A2B4t6I" TargetMode="External"/><Relationship Id="rId11" Type="http://schemas.openxmlformats.org/officeDocument/2006/relationships/hyperlink" Target="consultantplus://offline/ref=0CA733303707D17F8ED39C5ED66C9552F655A6BA7DF2F4D45D1B1CC6C08A0F7BFD1F424B13C72759CEB6FAr3nCK" TargetMode="External"/><Relationship Id="rId24" Type="http://schemas.openxmlformats.org/officeDocument/2006/relationships/hyperlink" Target="consultantplus://offline/ref=D15F5AE80547B6715D318C3AB489DC9281AEBC83576AA338C92F1A2186CBFEDDA7658EC182219D2BXDkEM" TargetMode="External"/><Relationship Id="rId32" Type="http://schemas.openxmlformats.org/officeDocument/2006/relationships/hyperlink" Target="consultantplus://offline/ref=BD250FCE202002195225E28C17641E7B42AEBAFC1C79EC0C7FFBD0g703N" TargetMode="External"/><Relationship Id="rId37" Type="http://schemas.openxmlformats.org/officeDocument/2006/relationships/hyperlink" Target="http://ksp-vuktyl.ru/" TargetMode="External"/><Relationship Id="rId40" Type="http://schemas.openxmlformats.org/officeDocument/2006/relationships/hyperlink" Target="consultantplus://offline/ref=01A8EADFAA8528D12DB2ACAEDB72614D38B61FB1C81F4E5FED4969D9D3Q7j5M" TargetMode="External"/><Relationship Id="rId45" Type="http://schemas.openxmlformats.org/officeDocument/2006/relationships/hyperlink" Target="consultantplus://offline/ref=01A8EADFAA8528D12DB2ACAEDB72614D38B61FB1C81F4E5FED4969D9D3Q7j5M" TargetMode="External"/><Relationship Id="rId53" Type="http://schemas.openxmlformats.org/officeDocument/2006/relationships/hyperlink" Target="consultantplus://offline/ref=5493FF16ADB39AA056E56871AF644E0503B638ACF24D105632B2DEF6C4514C1BDA52598908ED3780g5z8O" TargetMode="External"/><Relationship Id="rId58" Type="http://schemas.openxmlformats.org/officeDocument/2006/relationships/hyperlink" Target="consultantplus://offline/ref=79B01404DF931FE1ACE289256B532D05569ECD79FC73BE46D01D07BF3E71FA69D99E4A6F39E057K3vDH" TargetMode="External"/><Relationship Id="rId66" Type="http://schemas.openxmlformats.org/officeDocument/2006/relationships/hyperlink" Target="consultantplus://offline/ref=E96BA9B29754ADF043B5F6FFB15F818FE01705288E849165E7555B7040860ED1C2BE7300B1B84CF65AD9I" TargetMode="External"/><Relationship Id="rId74" Type="http://schemas.openxmlformats.org/officeDocument/2006/relationships/hyperlink" Target="consultantplus://offline/ref=01A8EADFAA8528D12DB2ACAEDB72614D38B61FB1C81F4E5FED4969D9D3756252270507F4CBQ6jAM" TargetMode="External"/><Relationship Id="rId79" Type="http://schemas.openxmlformats.org/officeDocument/2006/relationships/hyperlink" Target="consultantplus://offline/ref=F104E86FB96E831668B823CF6B49306E57454AA8FD7E5DEE72AD09A3D7AD683AC1F2AD8A09290829ED6FH" TargetMode="External"/><Relationship Id="rId87" Type="http://schemas.openxmlformats.org/officeDocument/2006/relationships/hyperlink" Target="consultantplus://offline/ref=0AE8DEF17D4907172B7D6970C71C50202F75F7689B40C166ACACC7DED16C4555A961D096A0p3yBM" TargetMode="External"/><Relationship Id="rId102" Type="http://schemas.openxmlformats.org/officeDocument/2006/relationships/hyperlink" Target="consultantplus://offline/ref=49B210165B2096D045823E1025F1FA404AC9CA111952B4368DF5EEB4l2J" TargetMode="External"/><Relationship Id="rId110" Type="http://schemas.openxmlformats.org/officeDocument/2006/relationships/hyperlink" Target="consultantplus://offline/ref=27519676AABBA899232D062C836488BF36E74BD38B5B66B298ABAA8500k2J2I" TargetMode="External"/><Relationship Id="rId5" Type="http://schemas.openxmlformats.org/officeDocument/2006/relationships/webSettings" Target="webSettings.xml"/><Relationship Id="rId61" Type="http://schemas.openxmlformats.org/officeDocument/2006/relationships/hyperlink" Target="consultantplus://offline/ref=E96BA9B29754ADF043B5F6FFB15F818FE018002C8D8C9165E7555B7040860ED1C2BE7300B1B94BF55ADFI" TargetMode="External"/><Relationship Id="rId82" Type="http://schemas.openxmlformats.org/officeDocument/2006/relationships/hyperlink" Target="consultantplus://offline/ref=322F882D4B2B2103F165823A81FC73E85217C654FB6BDC5CA88FDD480B5CC6E7864AD6203C4561H8C5I" TargetMode="External"/><Relationship Id="rId90" Type="http://schemas.openxmlformats.org/officeDocument/2006/relationships/hyperlink" Target="consultantplus://offline/ref=01A8EADFAA8528D12DB2ACAEDB72614D38B61FB1C81F4E5FED4969D9D3756252270507F4CBQ6jAM" TargetMode="External"/><Relationship Id="rId95" Type="http://schemas.openxmlformats.org/officeDocument/2006/relationships/hyperlink" Target="consultantplus://offline/ref=92AF79A7813D570E65D9CAD942AC35FA3312DED945F8FD03C0F21614E52C8878E047AD25A3EC57U8O5J" TargetMode="External"/><Relationship Id="rId19" Type="http://schemas.openxmlformats.org/officeDocument/2006/relationships/hyperlink" Target="consultantplus://offline/ref=8C069BB3681FC1BB8CBC33A0D77BFC6922F9E94AF4FD6135812DDC1C9E19DE6579508E469CEDBE8C8B22C368o4Q6J" TargetMode="External"/><Relationship Id="rId14" Type="http://schemas.openxmlformats.org/officeDocument/2006/relationships/hyperlink" Target="consultantplus://offline/ref=FF84B08CE93DF99786E222D12A2AF1698952E10C7A96C892CFD99C7FC4CBNCG" TargetMode="External"/><Relationship Id="rId22" Type="http://schemas.openxmlformats.org/officeDocument/2006/relationships/hyperlink" Target="consultantplus://offline/ref=95730A546D65E2B8BCBC693440FFD558DC257932F008FAA6A4A393D13600M7I" TargetMode="External"/><Relationship Id="rId27" Type="http://schemas.openxmlformats.org/officeDocument/2006/relationships/hyperlink" Target="consultantplus://offline/ref=D15F5AE80547B6715D318C3AB489DC9281AFBC86546AA338C92F1A2186XCkBM" TargetMode="External"/><Relationship Id="rId30" Type="http://schemas.openxmlformats.org/officeDocument/2006/relationships/hyperlink" Target="consultantplus://offline/ref=D15F5AE80547B6715D318C3AB489DC9281AEBC83576AA338C92F1A2186CBFEDDA7658EC182219D2BXDkEM" TargetMode="External"/><Relationship Id="rId35" Type="http://schemas.openxmlformats.org/officeDocument/2006/relationships/hyperlink" Target="http://consultantplus://offline/ref=DF262C91D9772472A0283DAD067F0F16CED26749FE2495B979C1FF31AC4694BC7737B55B4FD17CA567m8G" TargetMode="External"/><Relationship Id="rId43" Type="http://schemas.openxmlformats.org/officeDocument/2006/relationships/hyperlink" Target="consultantplus://offline/ref=01A8EADFAA8528D12DB2ACAEDB72614D38B61FB1C81F4E5FED4969D9D3Q7j5M" TargetMode="External"/><Relationship Id="rId48" Type="http://schemas.openxmlformats.org/officeDocument/2006/relationships/hyperlink" Target="consultantplus://offline/ref=68529FB623E5BDBCA5CB741B3C66C12CEF2583ADBD89E55085242A722E1FC35B61F0A4F052662BD1p5JDM" TargetMode="External"/><Relationship Id="rId56" Type="http://schemas.openxmlformats.org/officeDocument/2006/relationships/hyperlink" Target="consultantplus://offline/ref=E96BA9B29754ADF043B5F6FFB15F818FE018002C8D8C9165E7555B7040860ED1C2BE7300B1B94BF15ADEI" TargetMode="External"/><Relationship Id="rId64" Type="http://schemas.openxmlformats.org/officeDocument/2006/relationships/hyperlink" Target="consultantplus://offline/ref=E96BA9B29754ADF043B5F6FFB15F818FE018002C8D8C9165E7555B7040860ED1C2BE7300B1BC54DBI" TargetMode="External"/><Relationship Id="rId69" Type="http://schemas.openxmlformats.org/officeDocument/2006/relationships/hyperlink" Target="consultantplus://offline/ref=81A5DF02376AEC58E620B5361CC754B1BD6454F79ED081A268C599417291DF3531D2849D37F52972n1H" TargetMode="External"/><Relationship Id="rId77" Type="http://schemas.openxmlformats.org/officeDocument/2006/relationships/hyperlink" Target="consultantplus://offline/ref=01A8EADFAA8528D12DB2ACAEDB72614D38BA16B0C0114E5FED4969D9D3Q7j5M" TargetMode="External"/><Relationship Id="rId100" Type="http://schemas.openxmlformats.org/officeDocument/2006/relationships/hyperlink" Target="consultantplus://offline/ref=423ACF6441EA81297B9C81DE640824F089CCB0CFFD195E189A8E8E418C9B38433CEA62B538I864M" TargetMode="External"/><Relationship Id="rId105" Type="http://schemas.openxmlformats.org/officeDocument/2006/relationships/hyperlink" Target="consultantplus://offline/ref=27519676AABBA899232D0B3F966488BF35E145D68F5B66B298ABAA850022D6A54D8E84AE39423986kDJ3I" TargetMode="External"/><Relationship Id="rId113"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consultantplus://offline/ref=01A8EADFAA8528D12DB2ACAEDB72614D38B61FB1C81F4E5FED4969D9D3Q7j5M" TargetMode="External"/><Relationship Id="rId72" Type="http://schemas.openxmlformats.org/officeDocument/2006/relationships/hyperlink" Target="consultantplus://offline/ref=3AF755B0FA81F6BA9015A1BD3348450C081B1632E6DD97BF54D4F0E01BDC8761A7EFFF84415FE27CmAXAM" TargetMode="External"/><Relationship Id="rId80" Type="http://schemas.openxmlformats.org/officeDocument/2006/relationships/hyperlink" Target="consultantplus://offline/ref=01A8EADFAA8528D12DB2ACAEDB72614D38B71ABEC61B4E5FED4969D9D3756252270507F7CE68837CQ4j5M" TargetMode="External"/><Relationship Id="rId85" Type="http://schemas.openxmlformats.org/officeDocument/2006/relationships/hyperlink" Target="consultantplus://offline/ref=322F882D4B2B2103F165823A81FC73E85217C654FB6BDC5CA88FDD480B5CC6E7864AD6203C4362H8C2I" TargetMode="External"/><Relationship Id="rId93" Type="http://schemas.openxmlformats.org/officeDocument/2006/relationships/hyperlink" Target="consultantplus://offline/ref=465E8F2ED6E3C5CB9ACBD24029BB9A24A10DC87E9B7A3FCFBCB57CA17585627AR4xFM" TargetMode="External"/><Relationship Id="rId98" Type="http://schemas.openxmlformats.org/officeDocument/2006/relationships/hyperlink" Target="consultantplus://offline/ref=6B0FAFCC8AFA0B960BCCDFD7B502A3221BE2EFB2E57C991566F579C44C8E03FC0BA7D0C666s4O5N" TargetMode="External"/><Relationship Id="rId3" Type="http://schemas.microsoft.com/office/2007/relationships/stylesWithEffects" Target="stylesWithEffects.xml"/><Relationship Id="rId12" Type="http://schemas.openxmlformats.org/officeDocument/2006/relationships/hyperlink" Target="consultantplus://offline/ref=0CA733303707D17F8ED39C5ED66C9552F655A6BA7CF2F4D65D1B1CC6C08A0F7BrFnDK" TargetMode="External"/><Relationship Id="rId17" Type="http://schemas.openxmlformats.org/officeDocument/2006/relationships/hyperlink" Target="consultantplus://offline/ref=E70C8FE24827B26DCD61D5FF40108792CB7A250B8BC46304E18B2B92357724D489F6180BAD467089BD33DB77hBnBI" TargetMode="External"/><Relationship Id="rId25" Type="http://schemas.openxmlformats.org/officeDocument/2006/relationships/hyperlink" Target="consultantplus://offline/ref=D15F5AE80547B6715D318C3AB489DC9281AEBC83576AA338C92F1A2186CBFEDDA7658EC182219D2BXDkFM" TargetMode="External"/><Relationship Id="rId33" Type="http://schemas.openxmlformats.org/officeDocument/2006/relationships/hyperlink" Target="consultantplus://offline/ref=D48B10225A9669ECB644ADBD239C67477522BB2D3FBAEC7296BC28f117N" TargetMode="External"/><Relationship Id="rId38" Type="http://schemas.openxmlformats.org/officeDocument/2006/relationships/image" Target="media/image3.png"/><Relationship Id="rId46" Type="http://schemas.openxmlformats.org/officeDocument/2006/relationships/hyperlink" Target="consultantplus://offline/ref=01A8EADFAA8528D12DB2ACAEDB72614D38B61FB1C81F4E5FED4969D9D3756252270507F4CBQ6jAM" TargetMode="External"/><Relationship Id="rId59" Type="http://schemas.openxmlformats.org/officeDocument/2006/relationships/hyperlink" Target="consultantplus://offline/ref=79B01404DF931FE1ACE289256B532D05569ECD79FC73BE46D01D07BF3E71FA69D99E4A6F39E051K3vCH" TargetMode="External"/><Relationship Id="rId67" Type="http://schemas.openxmlformats.org/officeDocument/2006/relationships/hyperlink" Target="consultantplus://offline/ref=E96BA9B29754ADF043B5F6FFB15F818FE01E042D8F819165E7555B7040860ED1C2BE7300B1B84EF15ADBI" TargetMode="External"/><Relationship Id="rId103" Type="http://schemas.openxmlformats.org/officeDocument/2006/relationships/hyperlink" Target="consultantplus://offline/ref=8D9A72C9D647E27C3D2894363B5FA08C850E79C36F91129014711AFA2D37C8CCBB9AFDC56FB8AB29DC7645DBg9J" TargetMode="External"/><Relationship Id="rId108" Type="http://schemas.openxmlformats.org/officeDocument/2006/relationships/hyperlink" Target="consultantplus://offline/ref=6A4A104FC197E34AF480167B2FF1579F971C23D31E22C1E53406E581EA9867EB79E6ACB4tCI" TargetMode="External"/><Relationship Id="rId20" Type="http://schemas.openxmlformats.org/officeDocument/2006/relationships/hyperlink" Target="consultantplus://offline/ref=95730A546D65E2B8BCBC693440FFD558DF2C743FFC0FFAA6A4A393D13600M7I" TargetMode="External"/><Relationship Id="rId41" Type="http://schemas.openxmlformats.org/officeDocument/2006/relationships/hyperlink" Target="consultantplus://offline/ref=01A8EADFAA8528D12DB2ACAEDB72614D38B61FB1C81F4E5FED4969D9D3756252270507F4CBQ6jAM" TargetMode="External"/><Relationship Id="rId54" Type="http://schemas.openxmlformats.org/officeDocument/2006/relationships/hyperlink" Target="consultantplus://offline/ref=C0A33B0BC772B86070144E53D6DEAF7EAEF55B26F5F07C9BC88F6E8998D55B7D1ACAT0H" TargetMode="External"/><Relationship Id="rId62" Type="http://schemas.openxmlformats.org/officeDocument/2006/relationships/hyperlink" Target="consultantplus://offline/ref=E96BA9B29754ADF043B5F6FFB15F818FE018002C8D8C9165E7555B7040860ED1C2BE7300B1B94BF55ADEI" TargetMode="External"/><Relationship Id="rId70" Type="http://schemas.openxmlformats.org/officeDocument/2006/relationships/hyperlink" Target="consultantplus://offline/ref=3AF755B0FA81F6BA9015A1BD3348450C0B1F143EEFD397BF54D4F0E01BDC8761A7EFFF84435FmEX4M" TargetMode="External"/><Relationship Id="rId75" Type="http://schemas.openxmlformats.org/officeDocument/2006/relationships/hyperlink" Target="consultantplus://offline/ref=01A8EADFAA8528D12DB2ACAEDB72614D38B61FB1C81F4E5FED4969D9D3Q7j5M" TargetMode="External"/><Relationship Id="rId83" Type="http://schemas.openxmlformats.org/officeDocument/2006/relationships/hyperlink" Target="consultantplus://offline/ref=322F882D4B2B2103F165823A81FC73E85217C654FB6BDC5CA88FDD480B5CC6E7864AD6203C4564H8C6I" TargetMode="External"/><Relationship Id="rId88" Type="http://schemas.openxmlformats.org/officeDocument/2006/relationships/hyperlink" Target="consultantplus://offline/ref=01A8EADFAA8528D12DB2ACAEDB72614D38B61FB1C81F4E5FED4969D9D3756252270507F4C8Q6jCM" TargetMode="External"/><Relationship Id="rId91" Type="http://schemas.openxmlformats.org/officeDocument/2006/relationships/hyperlink" Target="consultantplus://offline/ref=01A8EADFAA8528D12DB2ACAEDB72614D38B61FB1C81F4E5FED4969D9D3Q7j5M" TargetMode="External"/><Relationship Id="rId96" Type="http://schemas.openxmlformats.org/officeDocument/2006/relationships/hyperlink" Target="consultantplus://offline/ref=9ADB834EA5B835667B67212B9550B5AB1ABEEB674331D0C270F8431301F7183C87ED1B605B4F826Cv5nDI" TargetMode="External"/><Relationship Id="rId111" Type="http://schemas.openxmlformats.org/officeDocument/2006/relationships/hyperlink" Target="consultantplus://offline/ref=6A4A104FC197E34AF480167B2FF1579F971C23D31E22C1E53406E581EA9867EB79E6A545806D35BAt7I"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consultantplus://offline/ref=182C99481FF324B136EB15D3E3E3965AD012C31530FCD654EF7A1Es2C0L" TargetMode="External"/><Relationship Id="rId23" Type="http://schemas.openxmlformats.org/officeDocument/2006/relationships/hyperlink" Target="consultantplus://offline/ref=D15F5AE80547B6715D318C3AB489DC9281AEBC83576AA338C92F1A2186XCkBM" TargetMode="External"/><Relationship Id="rId28" Type="http://schemas.openxmlformats.org/officeDocument/2006/relationships/hyperlink" Target="consultantplus://offline/ref=692F841709F3DAAE93E95E50725789B12F82AA410736F9BF6729BE2586Q0Y5I" TargetMode="External"/><Relationship Id="rId36" Type="http://schemas.openxmlformats.org/officeDocument/2006/relationships/hyperlink" Target="http://consultantplus://offline/ref=DF262C91D9772472A0283DAD067F0F16CED26749FE2495B979C1FF31AC4694BC7737B55B4FD070A067m7G" TargetMode="External"/><Relationship Id="rId49" Type="http://schemas.openxmlformats.org/officeDocument/2006/relationships/hyperlink" Target="consultantplus://offline/ref=68529FB623E5BDBCA5CB741B3C66C12CEC2384ADBF8CE55085242A722E1FC35B61F0A4F052662BD0p5J6M" TargetMode="External"/><Relationship Id="rId57" Type="http://schemas.openxmlformats.org/officeDocument/2006/relationships/hyperlink" Target="consultantplus://offline/ref=E96BA9B29754ADF043B5F6FFB15F818FE018002C8D8C9165E7555B704058D6I" TargetMode="External"/><Relationship Id="rId106" Type="http://schemas.openxmlformats.org/officeDocument/2006/relationships/hyperlink" Target="consultantplus://offline/ref=6A4A104FC197E34AF480167B2FF1579F971C23D31E22C1E53406E581EA9867EB79E6A545806D35BAt7I" TargetMode="External"/><Relationship Id="rId114" Type="http://schemas.openxmlformats.org/officeDocument/2006/relationships/theme" Target="theme/theme1.xml"/><Relationship Id="rId10" Type="http://schemas.openxmlformats.org/officeDocument/2006/relationships/hyperlink" Target="consultantplus://offline/ref=0CA733303707D17F8ED39C5ED66C9552F655A6BA7CF2F4D65D1B1CC6C08A0F7BFD1F424B13C72759CEBFFDr3nEK" TargetMode="External"/><Relationship Id="rId31" Type="http://schemas.openxmlformats.org/officeDocument/2006/relationships/hyperlink" Target="consultantplus://offline/ref=D15F5AE80547B6715D318C3AB489DC9281AEBC83576AA338C92F1A2186CBFEDDA7658EC182219D2BXDkFM" TargetMode="External"/><Relationship Id="rId44" Type="http://schemas.openxmlformats.org/officeDocument/2006/relationships/hyperlink" Target="consultantplus://offline/ref=01A8EADFAA8528D12DB2ACAEDB72614D38B71ABEC61B4E5FED4969D9D3756252270507F7CE68837CQ4j5M" TargetMode="External"/><Relationship Id="rId52" Type="http://schemas.openxmlformats.org/officeDocument/2006/relationships/hyperlink" Target="consultantplus://offline/ref=01A8EADFAA8528D12DB2ACAEDB72614D38B61FB1C81F4E5FED4969D9D3Q7j5M" TargetMode="External"/><Relationship Id="rId60" Type="http://schemas.openxmlformats.org/officeDocument/2006/relationships/hyperlink" Target="consultantplus://offline/ref=E96BA9B29754ADF043B5F6FFB15F818FE018002C8D8C9165E7555B7040860ED1C2BE7300B1B94BF55AD9I" TargetMode="External"/><Relationship Id="rId65" Type="http://schemas.openxmlformats.org/officeDocument/2006/relationships/hyperlink" Target="consultantplus://offline/ref=79B01404DF931FE1ACE289256B532D05549FC17DFB73BE46D01D07BF3E71FA69D99E4A6F38E554K3v5H" TargetMode="External"/><Relationship Id="rId73" Type="http://schemas.openxmlformats.org/officeDocument/2006/relationships/hyperlink" Target="consultantplus://offline/ref=9929796E7C365B8207CE2D6ED4E2DF0F267436F8C427244F9371EA315B434D13F8720B6CD4HEZ8M" TargetMode="External"/><Relationship Id="rId78" Type="http://schemas.openxmlformats.org/officeDocument/2006/relationships/hyperlink" Target="consultantplus://offline/ref=01A8EADFAA8528D12DB2B3BBDE72614D38BA17B5C4131355E51065DBD47A3D45204C0BF6CE6985Q7jBM" TargetMode="External"/><Relationship Id="rId81" Type="http://schemas.openxmlformats.org/officeDocument/2006/relationships/hyperlink" Target="consultantplus://offline/ref=01A8EADFAA8528D12DB2ACAEDB72614D38B61FB1C81F4E5FED4969D9D3Q7j5M" TargetMode="External"/><Relationship Id="rId86" Type="http://schemas.openxmlformats.org/officeDocument/2006/relationships/hyperlink" Target="consultantplus://offline/ref=0AE8DEF17D4907172B7D6970C71C50202F74FC679942C166ACACC7DED16C4555A961D096A0p3y4M" TargetMode="External"/><Relationship Id="rId94" Type="http://schemas.openxmlformats.org/officeDocument/2006/relationships/hyperlink" Target="consultantplus://offline/ref=92AF79A7813D570E65D9CAD942AC35FA3312DED945F8FD03C0F21614E52C8878E047AD25A3EF5FU8O4J" TargetMode="External"/><Relationship Id="rId99" Type="http://schemas.openxmlformats.org/officeDocument/2006/relationships/hyperlink" Target="consultantplus://offline/ref=6770CA5AD23A15CF61F80194C74056DA81E04234796D3E2AAD0AD8D56B58A66A3FF296661B7343AEe42DO" TargetMode="External"/><Relationship Id="rId101" Type="http://schemas.openxmlformats.org/officeDocument/2006/relationships/hyperlink" Target="consultantplus://offline/ref=904D81E5AD8BE06E51B88624CA86E217EA51518512CCEC4543ABBE3CZ9J" TargetMode="External"/><Relationship Id="rId4" Type="http://schemas.openxmlformats.org/officeDocument/2006/relationships/settings" Target="settings.xml"/><Relationship Id="rId9" Type="http://schemas.openxmlformats.org/officeDocument/2006/relationships/hyperlink" Target="consultantplus://offline/ref=0CA733303707D17F8ED39C5ED66C9552F655A6BA7CF2F4D65D1B1CC6C08A0F7BFD1F424B13C72759CEBFFDr3nEK" TargetMode="External"/><Relationship Id="rId13" Type="http://schemas.openxmlformats.org/officeDocument/2006/relationships/hyperlink" Target="consultantplus://offline/ref=1F94438E4C3E1484754286080C3A86D5A02CCF5CADFAA6EFAA43C1BE63192BFF86k0r2N" TargetMode="External"/><Relationship Id="rId18" Type="http://schemas.openxmlformats.org/officeDocument/2006/relationships/hyperlink" Target="consultantplus://offline/ref=0EDDA37FBCC1BFCF66E21FAAE7F300A4A7A881D413E8D94C0480C3117B88F4B959F9CC69975C159251E68B9Ac1P7J" TargetMode="External"/><Relationship Id="rId39" Type="http://schemas.openxmlformats.org/officeDocument/2006/relationships/hyperlink" Target="consultantplus://offline/ref=01A8EADFAA8528D12DB2ACAEDB72614D38B61FB1C81F4E5FED4969D9D3Q7j5M" TargetMode="External"/><Relationship Id="rId109" Type="http://schemas.openxmlformats.org/officeDocument/2006/relationships/hyperlink" Target="consultantplus://offline/ref=27519676AABBA899232D062C836488BF36E74AD58C5C66B298ABAA850022D6A54D8E84AE39423E82kDJ7I" TargetMode="External"/><Relationship Id="rId34" Type="http://schemas.openxmlformats.org/officeDocument/2006/relationships/hyperlink" Target="consultantplus://offline/ref=59B382998E873AFDC48FCBAA799F479A6320E0FB0D8BECFBAD11460FEAvEo6N" TargetMode="External"/><Relationship Id="rId50" Type="http://schemas.openxmlformats.org/officeDocument/2006/relationships/hyperlink" Target="consultantplus://offline/ref=68529FB623E5BDBCA5CB741B3C66C12CEC2384ADBF8CE55085242A722E1FC35B61F0A4F052662BD0p5J6M" TargetMode="External"/><Relationship Id="rId55" Type="http://schemas.openxmlformats.org/officeDocument/2006/relationships/hyperlink" Target="consultantplus://offline/ref=C0A33B0BC772B8607014505EC0B2F17AAAFF052BF1FB76C496DA68DEC7C8T5H" TargetMode="External"/><Relationship Id="rId76" Type="http://schemas.openxmlformats.org/officeDocument/2006/relationships/hyperlink" Target="consultantplus://offline/ref=01A8EADFAA8528D12DB2ACAEDB72614D38BA16B0C0114E5FED4969D9D3756252270507F7CE68857FQ4j3M" TargetMode="External"/><Relationship Id="rId97" Type="http://schemas.openxmlformats.org/officeDocument/2006/relationships/hyperlink" Target="consultantplus://offline/ref=6B0FAFCC8AFA0B960BCCDFD7B502A3221BE2EFB2E57C991566F579C44C8E03FC0BA7D0C0634Cs4O7N" TargetMode="External"/><Relationship Id="rId104" Type="http://schemas.openxmlformats.org/officeDocument/2006/relationships/hyperlink" Target="consultantplus://offline/ref=27519676AABBA899232D062C836488BF36E74BD38B5B66B298ABAA850022D6A54D8E84AE39423F86kDJ6I" TargetMode="External"/><Relationship Id="rId7" Type="http://schemas.openxmlformats.org/officeDocument/2006/relationships/oleObject" Target="embeddings/oleObject1.bin"/><Relationship Id="rId71" Type="http://schemas.openxmlformats.org/officeDocument/2006/relationships/hyperlink" Target="consultantplus://offline/ref=3AF755B0FA81F6BA9015A1BD3348450C081B1632E6DD97BF54D4F0E01BDC8761A7EFFF84415FE27CmAX3M" TargetMode="External"/><Relationship Id="rId92" Type="http://schemas.openxmlformats.org/officeDocument/2006/relationships/hyperlink" Target="consultantplus://offline/ref=465E8F2ED6E3C5CB9ACBCC4D3FD7C420A6019171977B3C9DE7EA27FC22R8x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Pages>
  <Words>70250</Words>
  <Characters>400427</Characters>
  <Application>Microsoft Office Word</Application>
  <DocSecurity>0</DocSecurity>
  <Lines>3336</Lines>
  <Paragraphs>939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 Юлиана Витальевна</dc:creator>
  <cp:keywords/>
  <dc:description/>
  <cp:lastModifiedBy>Иванова Юлиана Витальевна</cp:lastModifiedBy>
  <cp:revision>27</cp:revision>
  <cp:lastPrinted>2017-06-06T17:04:00Z</cp:lastPrinted>
  <dcterms:created xsi:type="dcterms:W3CDTF">2017-06-06T13:35:00Z</dcterms:created>
  <dcterms:modified xsi:type="dcterms:W3CDTF">2017-06-08T11:31:00Z</dcterms:modified>
</cp:coreProperties>
</file>