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75" w:rsidRPr="00B40675" w:rsidRDefault="000D4475" w:rsidP="00B40675">
      <w:pPr>
        <w:ind w:left="-426"/>
        <w:rPr>
          <w:rFonts w:asciiTheme="minorHAnsi" w:eastAsiaTheme="minorHAnsi" w:hAnsiTheme="minorHAnsi" w:cstheme="minorBidi"/>
          <w:sz w:val="28"/>
          <w:szCs w:val="28"/>
        </w:rPr>
      </w:pPr>
      <w:r w:rsidRPr="00E03E16">
        <w:rPr>
          <w:rFonts w:ascii="Times New Roman" w:hAnsi="Times New Roman"/>
          <w:noProof/>
          <w:sz w:val="18"/>
          <w:szCs w:val="18"/>
          <w:lang w:eastAsia="ru-RU"/>
        </w:rPr>
        <mc:AlternateContent>
          <mc:Choice Requires="wps">
            <w:drawing>
              <wp:anchor distT="0" distB="0" distL="114300" distR="114300" simplePos="0" relativeHeight="251662336" behindDoc="0" locked="0" layoutInCell="1" allowOverlap="1" wp14:anchorId="701DB9C4" wp14:editId="3F6C7490">
                <wp:simplePos x="0" y="0"/>
                <wp:positionH relativeFrom="column">
                  <wp:posOffset>-920750</wp:posOffset>
                </wp:positionH>
                <wp:positionV relativeFrom="paragraph">
                  <wp:posOffset>10723245</wp:posOffset>
                </wp:positionV>
                <wp:extent cx="2971800" cy="159385"/>
                <wp:effectExtent l="0" t="0" r="19050"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1800" cy="159385"/>
                        </a:xfrm>
                        <a:prstGeom prst="rect">
                          <a:avLst/>
                        </a:prstGeom>
                        <a:solidFill>
                          <a:srgbClr val="FFFFFF"/>
                        </a:solidFill>
                        <a:ln w="9525">
                          <a:solidFill>
                            <a:srgbClr val="FFFFFF"/>
                          </a:solidFill>
                          <a:miter lim="800000"/>
                          <a:headEnd/>
                          <a:tailEnd/>
                        </a:ln>
                      </wps:spPr>
                      <wps:txbx>
                        <w:txbxContent>
                          <w:p w:rsidR="00EA6A18" w:rsidRDefault="00EA6A18" w:rsidP="00115EAB">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72.5pt;margin-top:844.35pt;width:234pt;height:12.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" strokecolor="white">
                <v:textbox>
                  <w:txbxContent>
                    <w:p w:rsidR="00EA6A18" w:rsidRDefault="00EA6A18" w:rsidP="00115EAB">
                      <w:pPr>
                        <w:rPr>
                          <w:rFonts w:ascii="Times New Roman" w:hAnsi="Times New Roman"/>
                          <w:sz w:val="24"/>
                          <w:szCs w:val="24"/>
                        </w:rPr>
                      </w:pPr>
                    </w:p>
                  </w:txbxContent>
                </v:textbox>
              </v:shape>
            </w:pict>
          </mc:Fallback>
        </mc:AlternateContent>
      </w:r>
      <w:r w:rsidR="00B40675" w:rsidRPr="00B40675">
        <w:rPr>
          <w:rFonts w:asciiTheme="minorHAnsi" w:eastAsiaTheme="minorHAnsi" w:hAnsiTheme="minorHAnsi" w:cstheme="minorBidi"/>
          <w:noProof/>
          <w:sz w:val="28"/>
          <w:szCs w:val="28"/>
          <w:lang w:eastAsia="ru-RU"/>
        </w:rPr>
        <w:drawing>
          <wp:inline distT="0" distB="0" distL="0" distR="0" wp14:anchorId="244B3A86" wp14:editId="7510ECCF">
            <wp:extent cx="6840187" cy="4202031"/>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ikhaylov06 - 65414.jpg"/>
                    <pic:cNvPicPr/>
                  </pic:nvPicPr>
                  <pic:blipFill>
                    <a:blip r:embed="rId8">
                      <a:extLst>
                        <a:ext uri="{28A0092B-C50C-407E-A947-70E740481C1C}">
                          <a14:useLocalDpi xmlns:a14="http://schemas.microsoft.com/office/drawing/2010/main" val="0"/>
                        </a:ext>
                      </a:extLst>
                    </a:blip>
                    <a:stretch>
                      <a:fillRect/>
                    </a:stretch>
                  </pic:blipFill>
                  <pic:spPr>
                    <a:xfrm>
                      <a:off x="0" y="0"/>
                      <a:ext cx="6835366" cy="4199070"/>
                    </a:xfrm>
                    <a:prstGeom prst="rect">
                      <a:avLst/>
                    </a:prstGeom>
                  </pic:spPr>
                </pic:pic>
              </a:graphicData>
            </a:graphic>
          </wp:inline>
        </w:drawing>
      </w:r>
    </w:p>
    <w:p w:rsidR="00B40675" w:rsidRPr="00EB7B1D" w:rsidRDefault="00B40675" w:rsidP="00B40675">
      <w:pPr>
        <w:jc w:val="center"/>
        <w:rPr>
          <w:rFonts w:ascii="Times New Roman" w:eastAsiaTheme="minorHAnsi" w:hAnsi="Times New Roman"/>
          <w:sz w:val="48"/>
          <w:szCs w:val="48"/>
        </w:rPr>
      </w:pPr>
    </w:p>
    <w:p w:rsidR="00B40675" w:rsidRPr="00EB7B1D" w:rsidRDefault="00D46930" w:rsidP="00B40675">
      <w:pPr>
        <w:spacing w:after="0" w:line="240" w:lineRule="auto"/>
        <w:ind w:left="-567"/>
        <w:jc w:val="center"/>
        <w:rPr>
          <w:rFonts w:ascii="Times New Roman" w:eastAsiaTheme="minorHAnsi" w:hAnsi="Times New Roman"/>
          <w:b/>
          <w:i/>
          <w:sz w:val="48"/>
          <w:szCs w:val="48"/>
        </w:rPr>
      </w:pPr>
      <w:r>
        <w:rPr>
          <w:rFonts w:ascii="Times New Roman" w:eastAsiaTheme="minorHAnsi" w:hAnsi="Times New Roman"/>
          <w:b/>
          <w:i/>
          <w:sz w:val="48"/>
          <w:szCs w:val="48"/>
        </w:rPr>
        <w:t xml:space="preserve">            </w:t>
      </w:r>
      <w:r w:rsidR="00B40675" w:rsidRPr="00EB7B1D">
        <w:rPr>
          <w:rFonts w:ascii="Times New Roman" w:eastAsiaTheme="minorHAnsi" w:hAnsi="Times New Roman"/>
          <w:b/>
          <w:i/>
          <w:sz w:val="48"/>
          <w:szCs w:val="48"/>
        </w:rPr>
        <w:t>Информационный вестник</w:t>
      </w:r>
    </w:p>
    <w:p w:rsidR="00B40675" w:rsidRPr="00EB7B1D" w:rsidRDefault="00B40675" w:rsidP="00B40675">
      <w:pPr>
        <w:spacing w:after="0" w:line="240" w:lineRule="auto"/>
        <w:ind w:left="-567"/>
        <w:jc w:val="center"/>
        <w:rPr>
          <w:rFonts w:ascii="Times New Roman" w:eastAsiaTheme="minorHAnsi" w:hAnsi="Times New Roman"/>
          <w:b/>
          <w:i/>
          <w:sz w:val="48"/>
          <w:szCs w:val="48"/>
        </w:rPr>
      </w:pPr>
      <w:r w:rsidRPr="00EB7B1D">
        <w:rPr>
          <w:rFonts w:ascii="Times New Roman" w:eastAsiaTheme="minorHAnsi" w:hAnsi="Times New Roman"/>
          <w:b/>
          <w:i/>
          <w:sz w:val="48"/>
          <w:szCs w:val="48"/>
        </w:rPr>
        <w:t>Совета и администрации городского округа «Вуктыл»</w:t>
      </w:r>
    </w:p>
    <w:p w:rsidR="00B40675" w:rsidRPr="00EB7B1D" w:rsidRDefault="00B40675" w:rsidP="002545E0">
      <w:pPr>
        <w:spacing w:after="0" w:line="240" w:lineRule="auto"/>
        <w:ind w:left="709" w:firstLine="851"/>
        <w:jc w:val="center"/>
        <w:rPr>
          <w:rFonts w:ascii="Times New Roman" w:eastAsiaTheme="minorHAnsi" w:hAnsi="Times New Roman"/>
          <w:b/>
          <w:i/>
          <w:sz w:val="48"/>
          <w:szCs w:val="48"/>
        </w:rPr>
      </w:pPr>
    </w:p>
    <w:p w:rsidR="00B40675" w:rsidRPr="00EB7B1D" w:rsidRDefault="00B40675" w:rsidP="00B40675">
      <w:pPr>
        <w:spacing w:after="0" w:line="240" w:lineRule="auto"/>
        <w:jc w:val="center"/>
        <w:rPr>
          <w:rFonts w:ascii="Times New Roman" w:eastAsiaTheme="minorHAnsi" w:hAnsi="Times New Roman"/>
          <w:b/>
          <w:i/>
          <w:sz w:val="48"/>
          <w:szCs w:val="48"/>
        </w:rPr>
      </w:pPr>
    </w:p>
    <w:p w:rsidR="00B40675" w:rsidRPr="00EB7B1D" w:rsidRDefault="00B40675" w:rsidP="00B40675">
      <w:pPr>
        <w:spacing w:after="0" w:line="240" w:lineRule="auto"/>
        <w:jc w:val="center"/>
        <w:rPr>
          <w:rFonts w:ascii="Times New Roman" w:eastAsiaTheme="minorHAnsi" w:hAnsi="Times New Roman"/>
          <w:b/>
          <w:i/>
          <w:sz w:val="52"/>
          <w:szCs w:val="52"/>
        </w:rPr>
      </w:pPr>
      <w:r w:rsidRPr="00EB7B1D">
        <w:rPr>
          <w:rFonts w:ascii="Times New Roman" w:eastAsiaTheme="minorHAnsi" w:hAnsi="Times New Roman"/>
          <w:b/>
          <w:i/>
          <w:sz w:val="52"/>
          <w:szCs w:val="52"/>
        </w:rPr>
        <w:t xml:space="preserve">№ 03/2016 </w:t>
      </w:r>
    </w:p>
    <w:p w:rsidR="00B40675" w:rsidRPr="00EB7B1D" w:rsidRDefault="00B40675" w:rsidP="00B40675">
      <w:pPr>
        <w:spacing w:after="0" w:line="240" w:lineRule="auto"/>
        <w:jc w:val="center"/>
        <w:rPr>
          <w:rFonts w:ascii="Times New Roman" w:eastAsiaTheme="minorHAnsi" w:hAnsi="Times New Roman"/>
          <w:b/>
          <w:i/>
          <w:sz w:val="40"/>
          <w:szCs w:val="40"/>
        </w:rPr>
      </w:pPr>
      <w:r w:rsidRPr="00EB7B1D">
        <w:rPr>
          <w:rFonts w:ascii="Times New Roman" w:eastAsiaTheme="minorHAnsi" w:hAnsi="Times New Roman"/>
          <w:b/>
          <w:i/>
          <w:sz w:val="40"/>
          <w:szCs w:val="40"/>
        </w:rPr>
        <w:t xml:space="preserve">(Решения Совета </w:t>
      </w:r>
      <w:r w:rsidRPr="00EB7B1D">
        <w:rPr>
          <w:rFonts w:ascii="Times New Roman" w:eastAsiaTheme="minorHAnsi" w:hAnsi="Times New Roman"/>
          <w:b/>
          <w:i/>
          <w:sz w:val="40"/>
          <w:szCs w:val="40"/>
        </w:rPr>
        <w:br/>
        <w:t>городского округа «Вуктыл» №71-72)</w:t>
      </w:r>
    </w:p>
    <w:p w:rsidR="00B40675" w:rsidRPr="00EB7B1D" w:rsidRDefault="00B40675" w:rsidP="00B40675">
      <w:pPr>
        <w:tabs>
          <w:tab w:val="left" w:pos="2931"/>
        </w:tabs>
        <w:rPr>
          <w:rFonts w:asciiTheme="minorHAnsi" w:eastAsiaTheme="minorHAnsi" w:hAnsiTheme="minorHAnsi" w:cstheme="minorBidi"/>
          <w:sz w:val="40"/>
          <w:szCs w:val="40"/>
        </w:rPr>
      </w:pPr>
      <w:r w:rsidRPr="00EB7B1D">
        <w:rPr>
          <w:rFonts w:asciiTheme="minorHAnsi" w:eastAsiaTheme="minorHAnsi" w:hAnsiTheme="minorHAnsi" w:cstheme="minorBidi"/>
          <w:noProof/>
          <w:sz w:val="40"/>
          <w:szCs w:val="40"/>
          <w:lang w:eastAsia="ru-RU"/>
        </w:rPr>
        <mc:AlternateContent>
          <mc:Choice Requires="wps">
            <w:drawing>
              <wp:anchor distT="0" distB="0" distL="114300" distR="114300" simplePos="0" relativeHeight="251667456" behindDoc="0" locked="0" layoutInCell="1" allowOverlap="1" wp14:anchorId="5F5409D7" wp14:editId="360A797D">
                <wp:simplePos x="0" y="0"/>
                <wp:positionH relativeFrom="column">
                  <wp:posOffset>266767</wp:posOffset>
                </wp:positionH>
                <wp:positionV relativeFrom="paragraph">
                  <wp:posOffset>1020980</wp:posOffset>
                </wp:positionV>
                <wp:extent cx="45719" cy="45719"/>
                <wp:effectExtent l="57150" t="19050" r="50165" b="12065"/>
                <wp:wrapNone/>
                <wp:docPr id="2" name="Поле 2"/>
                <wp:cNvGraphicFramePr/>
                <a:graphic xmlns:a="http://schemas.openxmlformats.org/drawingml/2006/main">
                  <a:graphicData uri="http://schemas.microsoft.com/office/word/2010/wordprocessingShape">
                    <wps:wsp>
                      <wps:cNvSpPr txBox="1"/>
                      <wps:spPr>
                        <a:xfrm flipH="1" flipV="1">
                          <a:off x="0" y="0"/>
                          <a:ext cx="45719" cy="45719"/>
                        </a:xfrm>
                        <a:prstGeom prst="rect">
                          <a:avLst/>
                        </a:prstGeom>
                        <a:noFill/>
                        <a:ln>
                          <a:noFill/>
                        </a:ln>
                        <a:effectLst/>
                      </wps:spPr>
                      <wps:txbx>
                        <w:txbxContent>
                          <w:p w:rsidR="00EA6A18" w:rsidRPr="007338D9" w:rsidRDefault="00EA6A18" w:rsidP="00B40675">
                            <w:pPr>
                              <w:tabs>
                                <w:tab w:val="left" w:pos="2931"/>
                              </w:tabs>
                              <w:rPr>
                                <w:rFonts w:ascii="Times New Roman" w:hAnsi="Times New Roman"/>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21pt;margin-top:80.4pt;width:3.6pt;height:3.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" filled="f" stroked="f">
                <v:textbox>
                  <w:txbxContent>
                    <w:p w:rsidR="00EA6A18" w:rsidRPr="007338D9" w:rsidRDefault="00EA6A18" w:rsidP="00B40675">
                      <w:pPr>
                        <w:tabs>
                          <w:tab w:val="left" w:pos="2931"/>
                        </w:tabs>
                        <w:rPr>
                          <w:rFonts w:ascii="Times New Roman" w:hAnsi="Times New Roman"/>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sidRPr="00EB7B1D">
        <w:rPr>
          <w:rFonts w:asciiTheme="minorHAnsi" w:eastAsiaTheme="minorHAnsi" w:hAnsiTheme="minorHAnsi" w:cstheme="minorBidi"/>
          <w:noProof/>
          <w:sz w:val="40"/>
          <w:szCs w:val="40"/>
          <w:lang w:eastAsia="ru-RU"/>
        </w:rPr>
        <mc:AlternateContent>
          <mc:Choice Requires="wps">
            <w:drawing>
              <wp:anchor distT="0" distB="0" distL="114300" distR="114300" simplePos="0" relativeHeight="251666432" behindDoc="0" locked="0" layoutInCell="1" allowOverlap="1" wp14:anchorId="4AE377F7" wp14:editId="137E2A7B">
                <wp:simplePos x="0" y="0"/>
                <wp:positionH relativeFrom="column">
                  <wp:posOffset>-125730</wp:posOffset>
                </wp:positionH>
                <wp:positionV relativeFrom="paragraph">
                  <wp:posOffset>151765</wp:posOffset>
                </wp:positionV>
                <wp:extent cx="6373495" cy="323342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6A18" w:rsidRDefault="00EA6A18" w:rsidP="00B4067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28" type="#_x0000_t202" style="position:absolute;margin-left:-9.9pt;margin-top:11.95pt;width:501.85pt;height:254.6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zvNA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" filled="f" stroked="f">
                <v:textbox style="mso-fit-shape-to-text:t">
                  <w:txbxContent>
                    <w:p w:rsidR="00EA6A18" w:rsidRDefault="00EA6A18" w:rsidP="00B40675"/>
                  </w:txbxContent>
                </v:textbox>
              </v:shape>
            </w:pict>
          </mc:Fallback>
        </mc:AlternateContent>
      </w:r>
      <w:r w:rsidRPr="00EB7B1D">
        <w:rPr>
          <w:rFonts w:asciiTheme="minorHAnsi" w:eastAsiaTheme="minorHAnsi" w:hAnsiTheme="minorHAnsi" w:cstheme="minorBidi"/>
          <w:noProof/>
          <w:sz w:val="40"/>
          <w:szCs w:val="40"/>
          <w:lang w:eastAsia="ru-RU"/>
        </w:rPr>
        <mc:AlternateContent>
          <mc:Choice Requires="wps">
            <w:drawing>
              <wp:anchor distT="0" distB="0" distL="114300" distR="114300" simplePos="0" relativeHeight="251664384" behindDoc="0" locked="0" layoutInCell="1" allowOverlap="1" wp14:anchorId="6A306BCD" wp14:editId="5EA47D60">
                <wp:simplePos x="0" y="0"/>
                <wp:positionH relativeFrom="column">
                  <wp:posOffset>0</wp:posOffset>
                </wp:positionH>
                <wp:positionV relativeFrom="paragraph">
                  <wp:posOffset>0</wp:posOffset>
                </wp:positionV>
                <wp:extent cx="1828800" cy="1828800"/>
                <wp:effectExtent l="0" t="0" r="0" b="6985"/>
                <wp:wrapNone/>
                <wp:docPr id="4" name="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A6A18" w:rsidRPr="007338D9" w:rsidRDefault="00EA6A18" w:rsidP="00B40675">
                            <w:pPr>
                              <w:tabs>
                                <w:tab w:val="left" w:pos="2931"/>
                              </w:tabs>
                              <w:jc w:val="center"/>
                              <w:rPr>
                                <w:b/>
                                <w:color w:val="EEECE1" w:themeColor="background2"/>
                                <w:sz w:val="36"/>
                                <w:szCs w:val="3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4" o:spid="_x0000_s1029"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s+G+OTQCAABcBAAADgAAAAAAAAAAAAAAAAAuAgAAZHJz&#10;L2Uyb0RvYy54bWxQSwECLQAUAAYACAAAACEAS4kmzdYAAAAFAQAADwAAAAAAAAAAAAAAAACOBAAA&#10;ZHJzL2Rvd25yZXYueG1sUEsFBgAAAAAEAAQA8wAAAJEFAAAAAA==&#10;" filled="f" stroked="f">
                <v:textbox style="mso-fit-shape-to-text:t">
                  <w:txbxContent>
                    <w:p w:rsidR="00EA6A18" w:rsidRPr="007338D9" w:rsidRDefault="00EA6A18" w:rsidP="00B40675">
                      <w:pPr>
                        <w:tabs>
                          <w:tab w:val="left" w:pos="2931"/>
                        </w:tabs>
                        <w:jc w:val="center"/>
                        <w:rPr>
                          <w:b/>
                          <w:color w:val="EEECE1" w:themeColor="background2"/>
                          <w:sz w:val="36"/>
                          <w:szCs w:val="3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Pr="00EB7B1D">
        <w:rPr>
          <w:rFonts w:asciiTheme="minorHAnsi" w:eastAsiaTheme="minorHAnsi" w:hAnsiTheme="minorHAnsi" w:cstheme="minorBidi"/>
          <w:sz w:val="40"/>
          <w:szCs w:val="40"/>
        </w:rPr>
        <w:t xml:space="preserve">              </w:t>
      </w:r>
    </w:p>
    <w:p w:rsidR="00B40675" w:rsidRPr="00B40675" w:rsidRDefault="00B40675" w:rsidP="00B40675">
      <w:pPr>
        <w:tabs>
          <w:tab w:val="left" w:pos="2931"/>
        </w:tabs>
        <w:spacing w:after="0" w:line="240" w:lineRule="auto"/>
        <w:jc w:val="center"/>
        <w:rPr>
          <w:rFonts w:ascii="Times New Roman" w:eastAsiaTheme="minorHAnsi" w:hAnsi="Times New Roman"/>
          <w:b/>
          <w:sz w:val="32"/>
          <w:szCs w:val="32"/>
        </w:rPr>
      </w:pPr>
    </w:p>
    <w:p w:rsidR="00B40675" w:rsidRPr="00B40675" w:rsidRDefault="00B40675" w:rsidP="00B40675">
      <w:pPr>
        <w:tabs>
          <w:tab w:val="left" w:pos="2931"/>
        </w:tabs>
        <w:spacing w:after="0" w:line="240" w:lineRule="auto"/>
        <w:jc w:val="center"/>
        <w:rPr>
          <w:rFonts w:ascii="Times New Roman" w:eastAsiaTheme="minorHAnsi" w:hAnsi="Times New Roman"/>
          <w:b/>
          <w:sz w:val="32"/>
          <w:szCs w:val="32"/>
        </w:rPr>
      </w:pPr>
    </w:p>
    <w:p w:rsidR="00B40675" w:rsidRPr="00B40675" w:rsidRDefault="00B40675" w:rsidP="00B40675">
      <w:pPr>
        <w:tabs>
          <w:tab w:val="left" w:pos="2931"/>
        </w:tabs>
        <w:spacing w:after="0" w:line="240" w:lineRule="auto"/>
        <w:jc w:val="center"/>
        <w:rPr>
          <w:rFonts w:ascii="Times New Roman" w:eastAsiaTheme="minorHAnsi" w:hAnsi="Times New Roman"/>
          <w:b/>
          <w:sz w:val="32"/>
          <w:szCs w:val="32"/>
        </w:rPr>
      </w:pPr>
    </w:p>
    <w:p w:rsidR="00B40675" w:rsidRPr="00B40675" w:rsidRDefault="00B40675" w:rsidP="00B40675">
      <w:pPr>
        <w:tabs>
          <w:tab w:val="left" w:pos="2931"/>
        </w:tabs>
        <w:spacing w:after="0" w:line="240" w:lineRule="auto"/>
        <w:jc w:val="center"/>
        <w:rPr>
          <w:rFonts w:ascii="Times New Roman" w:eastAsiaTheme="minorHAnsi" w:hAnsi="Times New Roman"/>
          <w:b/>
          <w:sz w:val="32"/>
          <w:szCs w:val="32"/>
        </w:rPr>
      </w:pPr>
    </w:p>
    <w:p w:rsidR="00B40675" w:rsidRPr="00B40675" w:rsidRDefault="00B40675" w:rsidP="00B40675">
      <w:pPr>
        <w:tabs>
          <w:tab w:val="left" w:pos="2931"/>
        </w:tabs>
        <w:spacing w:after="0" w:line="240" w:lineRule="auto"/>
        <w:jc w:val="center"/>
        <w:rPr>
          <w:rFonts w:ascii="Times New Roman" w:eastAsiaTheme="minorHAnsi" w:hAnsi="Times New Roman"/>
          <w:b/>
          <w:sz w:val="32"/>
          <w:szCs w:val="32"/>
        </w:rPr>
      </w:pPr>
      <w:r w:rsidRPr="00B40675">
        <w:rPr>
          <w:rFonts w:ascii="Times New Roman" w:eastAsiaTheme="minorHAnsi" w:hAnsi="Times New Roman"/>
          <w:b/>
          <w:noProof/>
          <w:sz w:val="32"/>
          <w:szCs w:val="32"/>
          <w:lang w:eastAsia="ru-RU"/>
        </w:rPr>
        <mc:AlternateContent>
          <mc:Choice Requires="wps">
            <w:drawing>
              <wp:anchor distT="0" distB="0" distL="114300" distR="114300" simplePos="0" relativeHeight="251665408" behindDoc="0" locked="0" layoutInCell="1" allowOverlap="1" wp14:anchorId="74E83FAA" wp14:editId="0CDF5DCA">
                <wp:simplePos x="0" y="0"/>
                <wp:positionH relativeFrom="column">
                  <wp:posOffset>6094730</wp:posOffset>
                </wp:positionH>
                <wp:positionV relativeFrom="paragraph">
                  <wp:posOffset>674370</wp:posOffset>
                </wp:positionV>
                <wp:extent cx="236220" cy="1379220"/>
                <wp:effectExtent l="0" t="0" r="0" b="0"/>
                <wp:wrapNone/>
                <wp:docPr id="9" name="Поле 9"/>
                <wp:cNvGraphicFramePr/>
                <a:graphic xmlns:a="http://schemas.openxmlformats.org/drawingml/2006/main">
                  <a:graphicData uri="http://schemas.microsoft.com/office/word/2010/wordprocessingShape">
                    <wps:wsp>
                      <wps:cNvSpPr txBox="1"/>
                      <wps:spPr>
                        <a:xfrm flipH="1">
                          <a:off x="0" y="0"/>
                          <a:ext cx="236220" cy="1379220"/>
                        </a:xfrm>
                        <a:prstGeom prst="rect">
                          <a:avLst/>
                        </a:prstGeom>
                        <a:noFill/>
                        <a:ln>
                          <a:noFill/>
                        </a:ln>
                        <a:effectLst/>
                      </wps:spPr>
                      <wps:txbx>
                        <w:txbxContent>
                          <w:p w:rsidR="00EA6A18" w:rsidRPr="007338D9" w:rsidRDefault="00EA6A18" w:rsidP="00B40675">
                            <w:pPr>
                              <w:tabs>
                                <w:tab w:val="left" w:pos="2931"/>
                              </w:tabs>
                              <w:ind w:left="-851"/>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0" type="#_x0000_t202" style="position:absolute;left:0;text-align:left;margin-left:479.9pt;margin-top:53.1pt;width:18.6pt;height:108.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" filled="f" stroked="f">
                <v:textbox>
                  <w:txbxContent>
                    <w:p w:rsidR="00EA6A18" w:rsidRPr="007338D9" w:rsidRDefault="00EA6A18" w:rsidP="00B40675">
                      <w:pPr>
                        <w:tabs>
                          <w:tab w:val="left" w:pos="2931"/>
                        </w:tabs>
                        <w:ind w:left="-851"/>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Pr="00B40675">
        <w:rPr>
          <w:rFonts w:ascii="Times New Roman" w:eastAsiaTheme="minorHAnsi" w:hAnsi="Times New Roman"/>
          <w:b/>
          <w:sz w:val="32"/>
          <w:szCs w:val="32"/>
        </w:rPr>
        <w:t>г. Вуктыл</w:t>
      </w:r>
    </w:p>
    <w:p w:rsidR="00B40675" w:rsidRDefault="00B40675" w:rsidP="00B40675">
      <w:pPr>
        <w:tabs>
          <w:tab w:val="left" w:pos="2931"/>
        </w:tabs>
        <w:spacing w:after="0" w:line="240" w:lineRule="auto"/>
        <w:jc w:val="center"/>
        <w:rPr>
          <w:rFonts w:ascii="Times New Roman" w:eastAsiaTheme="minorHAnsi" w:hAnsi="Times New Roman"/>
          <w:b/>
          <w:sz w:val="32"/>
          <w:szCs w:val="32"/>
        </w:rPr>
      </w:pPr>
      <w:r w:rsidRPr="00B40675">
        <w:rPr>
          <w:rFonts w:ascii="Times New Roman" w:eastAsiaTheme="minorHAnsi" w:hAnsi="Times New Roman"/>
          <w:b/>
          <w:sz w:val="32"/>
          <w:szCs w:val="32"/>
        </w:rPr>
        <w:t>10 июня  2016 год</w:t>
      </w:r>
    </w:p>
    <w:p w:rsidR="00A13E67" w:rsidRDefault="00A13E67" w:rsidP="00C8469E">
      <w:pPr>
        <w:rPr>
          <w:rFonts w:ascii="Times New Roman" w:eastAsiaTheme="minorHAnsi" w:hAnsi="Times New Roman"/>
          <w:b/>
          <w:sz w:val="32"/>
          <w:szCs w:val="32"/>
        </w:rPr>
      </w:pPr>
    </w:p>
    <w:tbl>
      <w:tblPr>
        <w:tblStyle w:val="a4"/>
        <w:tblpPr w:leftFromText="180" w:rightFromText="180" w:vertAnchor="page" w:horzAnchor="margin" w:tblpXSpec="center" w:tblpY="1081"/>
        <w:tblW w:w="11023" w:type="dxa"/>
        <w:tblLook w:val="04A0" w:firstRow="1" w:lastRow="0" w:firstColumn="1" w:lastColumn="0" w:noHBand="0" w:noVBand="1"/>
      </w:tblPr>
      <w:tblGrid>
        <w:gridCol w:w="11023"/>
      </w:tblGrid>
      <w:tr w:rsidR="005E0348" w:rsidRPr="00A13E67" w:rsidTr="00D46930">
        <w:trPr>
          <w:trHeight w:val="280"/>
        </w:trPr>
        <w:tc>
          <w:tcPr>
            <w:tcW w:w="11023" w:type="dxa"/>
            <w:tcBorders>
              <w:top w:val="nil"/>
              <w:left w:val="nil"/>
              <w:bottom w:val="nil"/>
              <w:right w:val="nil"/>
            </w:tcBorders>
          </w:tcPr>
          <w:p w:rsidR="00CB6484" w:rsidRDefault="00CB6484" w:rsidP="00CB6484">
            <w:pPr>
              <w:jc w:val="center"/>
              <w:rPr>
                <w:rFonts w:ascii="Times New Roman" w:eastAsia="Times New Roman" w:hAnsi="Times New Roman"/>
                <w:b/>
                <w:sz w:val="24"/>
                <w:szCs w:val="24"/>
                <w:lang w:eastAsia="ru-RU"/>
              </w:rPr>
            </w:pPr>
            <w:r w:rsidRPr="00CB6484">
              <w:rPr>
                <w:rFonts w:ascii="Times New Roman" w:eastAsia="Times New Roman" w:hAnsi="Times New Roman"/>
                <w:b/>
                <w:sz w:val="24"/>
                <w:szCs w:val="24"/>
                <w:lang w:eastAsia="ru-RU"/>
              </w:rPr>
              <w:lastRenderedPageBreak/>
              <w:t>Содержание</w:t>
            </w:r>
          </w:p>
          <w:p w:rsidR="00CB6484" w:rsidRPr="00CB6484" w:rsidRDefault="00CB6484" w:rsidP="00CB6484">
            <w:pPr>
              <w:jc w:val="center"/>
              <w:rPr>
                <w:rFonts w:ascii="Times New Roman" w:eastAsia="Times New Roman" w:hAnsi="Times New Roman"/>
                <w:b/>
                <w:sz w:val="24"/>
                <w:szCs w:val="24"/>
                <w:lang w:eastAsia="ru-RU"/>
              </w:rPr>
            </w:pPr>
          </w:p>
          <w:p w:rsidR="005E0348" w:rsidRPr="00A13E67" w:rsidRDefault="00CB6484" w:rsidP="00250613">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E0348" w:rsidRPr="00A13E67">
              <w:rPr>
                <w:rFonts w:ascii="Times New Roman" w:eastAsia="Times New Roman" w:hAnsi="Times New Roman"/>
                <w:sz w:val="24"/>
                <w:szCs w:val="24"/>
                <w:lang w:eastAsia="ru-RU"/>
              </w:rPr>
              <w:t xml:space="preserve">. </w:t>
            </w:r>
            <w:r w:rsidR="00500C7C" w:rsidRPr="00A13E67">
              <w:rPr>
                <w:rFonts w:ascii="Times New Roman" w:eastAsia="Times New Roman" w:hAnsi="Times New Roman"/>
                <w:sz w:val="24"/>
                <w:szCs w:val="24"/>
                <w:lang w:eastAsia="ru-RU"/>
              </w:rPr>
              <w:t>Решение</w:t>
            </w:r>
            <w:r w:rsidR="00250613" w:rsidRPr="00A13E67">
              <w:rPr>
                <w:rFonts w:ascii="Times New Roman" w:eastAsia="Times New Roman" w:hAnsi="Times New Roman"/>
                <w:sz w:val="24"/>
                <w:szCs w:val="24"/>
                <w:lang w:eastAsia="ru-RU"/>
              </w:rPr>
              <w:t xml:space="preserve"> Совета городского округа «Вуктыл»</w:t>
            </w:r>
            <w:r w:rsidR="00250613" w:rsidRPr="00A13E67">
              <w:rPr>
                <w:rFonts w:ascii="Times New Roman" w:hAnsi="Times New Roman"/>
                <w:sz w:val="24"/>
                <w:szCs w:val="24"/>
              </w:rPr>
              <w:t xml:space="preserve"> «</w:t>
            </w:r>
            <w:r w:rsidR="007B0DDD" w:rsidRPr="00A13E67">
              <w:rPr>
                <w:rFonts w:ascii="Times New Roman" w:eastAsia="Times New Roman" w:hAnsi="Times New Roman"/>
                <w:sz w:val="24"/>
                <w:szCs w:val="24"/>
                <w:lang w:eastAsia="ru-RU"/>
              </w:rPr>
              <w:t>Об утверждении отчета об исполнении бюджета муниципального образования городского  поселения «Вуктыл» за 2015 год</w:t>
            </w:r>
            <w:r w:rsidR="00250613" w:rsidRPr="00A13E67">
              <w:rPr>
                <w:rFonts w:ascii="Times New Roman" w:eastAsia="Times New Roman" w:hAnsi="Times New Roman"/>
                <w:sz w:val="24"/>
                <w:szCs w:val="24"/>
                <w:lang w:eastAsia="ru-RU"/>
              </w:rPr>
              <w:t>».</w:t>
            </w:r>
          </w:p>
          <w:p w:rsidR="00250613" w:rsidRPr="00A13E67" w:rsidRDefault="00250613" w:rsidP="00500C7C">
            <w:pPr>
              <w:jc w:val="both"/>
              <w:rPr>
                <w:rFonts w:ascii="Times New Roman" w:eastAsia="Times New Roman" w:hAnsi="Times New Roman"/>
                <w:sz w:val="24"/>
                <w:szCs w:val="24"/>
                <w:lang w:eastAsia="ru-RU"/>
              </w:rPr>
            </w:pPr>
            <w:r w:rsidRPr="00A13E67">
              <w:rPr>
                <w:rFonts w:ascii="Times New Roman" w:eastAsia="Times New Roman" w:hAnsi="Times New Roman"/>
                <w:sz w:val="24"/>
                <w:szCs w:val="24"/>
                <w:lang w:eastAsia="ru-RU"/>
              </w:rPr>
              <w:t xml:space="preserve">2. </w:t>
            </w:r>
            <w:r w:rsidR="00500C7C" w:rsidRPr="00A13E67">
              <w:rPr>
                <w:rFonts w:ascii="Times New Roman" w:eastAsia="Times New Roman" w:hAnsi="Times New Roman"/>
                <w:sz w:val="24"/>
                <w:szCs w:val="24"/>
                <w:lang w:eastAsia="ru-RU"/>
              </w:rPr>
              <w:t>Решение</w:t>
            </w:r>
            <w:r w:rsidRPr="00A13E67">
              <w:rPr>
                <w:rFonts w:ascii="Times New Roman" w:eastAsia="Times New Roman" w:hAnsi="Times New Roman"/>
                <w:sz w:val="24"/>
                <w:szCs w:val="24"/>
                <w:lang w:eastAsia="ru-RU"/>
              </w:rPr>
              <w:t xml:space="preserve"> Совета городского округа «Вуктыл» «</w:t>
            </w:r>
            <w:r w:rsidR="007B0DDD" w:rsidRPr="00A13E67">
              <w:rPr>
                <w:rFonts w:ascii="Times New Roman" w:eastAsia="Times New Roman" w:hAnsi="Times New Roman"/>
                <w:sz w:val="24"/>
                <w:szCs w:val="24"/>
                <w:lang w:eastAsia="ru-RU"/>
              </w:rPr>
              <w:t>Об утверждении отчета об исполнении бюджета муниципального образования муниципального района «Вуктыл» за 2015 год</w:t>
            </w:r>
            <w:r w:rsidRPr="00A13E67">
              <w:rPr>
                <w:rFonts w:ascii="Times New Roman" w:eastAsia="Times New Roman" w:hAnsi="Times New Roman"/>
                <w:sz w:val="24"/>
                <w:szCs w:val="24"/>
                <w:lang w:eastAsia="ru-RU"/>
              </w:rPr>
              <w:t>».</w:t>
            </w: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D46930">
            <w:pPr>
              <w:ind w:left="1134"/>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115EAB" w:rsidRPr="00A13E67" w:rsidRDefault="00115EAB" w:rsidP="00500C7C">
            <w:pPr>
              <w:jc w:val="both"/>
              <w:rPr>
                <w:rFonts w:ascii="Times New Roman" w:eastAsia="Times New Roman" w:hAnsi="Times New Roman"/>
                <w:sz w:val="24"/>
                <w:szCs w:val="24"/>
                <w:lang w:eastAsia="ru-RU"/>
              </w:rPr>
            </w:pPr>
          </w:p>
          <w:p w:rsidR="00B40675" w:rsidRPr="00A13E67" w:rsidRDefault="00B40675" w:rsidP="00500C7C">
            <w:pPr>
              <w:jc w:val="both"/>
              <w:rPr>
                <w:rFonts w:ascii="Times New Roman" w:eastAsia="Times New Roman" w:hAnsi="Times New Roman"/>
                <w:sz w:val="24"/>
                <w:szCs w:val="24"/>
                <w:lang w:eastAsia="ru-RU"/>
              </w:rPr>
            </w:pPr>
          </w:p>
          <w:p w:rsidR="00B40675" w:rsidRPr="00A13E67" w:rsidRDefault="00B40675" w:rsidP="00500C7C">
            <w:pPr>
              <w:jc w:val="both"/>
              <w:rPr>
                <w:rFonts w:ascii="Times New Roman" w:eastAsia="Times New Roman" w:hAnsi="Times New Roman"/>
                <w:sz w:val="24"/>
                <w:szCs w:val="24"/>
                <w:lang w:eastAsia="ru-RU"/>
              </w:rPr>
            </w:pPr>
          </w:p>
          <w:p w:rsidR="00B40675" w:rsidRPr="00A13E67" w:rsidRDefault="00B40675" w:rsidP="00500C7C">
            <w:pPr>
              <w:jc w:val="both"/>
              <w:rPr>
                <w:rFonts w:ascii="Times New Roman" w:eastAsia="Times New Roman" w:hAnsi="Times New Roman"/>
                <w:sz w:val="24"/>
                <w:szCs w:val="24"/>
                <w:lang w:eastAsia="ru-RU"/>
              </w:rPr>
            </w:pPr>
          </w:p>
          <w:p w:rsidR="00B40675" w:rsidRPr="00A13E67" w:rsidRDefault="00B40675" w:rsidP="00500C7C">
            <w:pPr>
              <w:jc w:val="both"/>
              <w:rPr>
                <w:rFonts w:ascii="Times New Roman" w:eastAsia="Times New Roman" w:hAnsi="Times New Roman"/>
                <w:sz w:val="24"/>
                <w:szCs w:val="24"/>
                <w:lang w:eastAsia="ru-RU"/>
              </w:rPr>
            </w:pPr>
          </w:p>
          <w:p w:rsidR="00B40675" w:rsidRPr="00A13E67" w:rsidRDefault="00B40675" w:rsidP="00500C7C">
            <w:pPr>
              <w:jc w:val="both"/>
              <w:rPr>
                <w:rFonts w:ascii="Times New Roman" w:eastAsia="Times New Roman" w:hAnsi="Times New Roman"/>
                <w:sz w:val="24"/>
                <w:szCs w:val="24"/>
                <w:lang w:eastAsia="ru-RU"/>
              </w:rPr>
            </w:pPr>
          </w:p>
          <w:p w:rsidR="00B40675" w:rsidRPr="00A13E67" w:rsidRDefault="00D46930" w:rsidP="00500C7C">
            <w:pPr>
              <w:jc w:val="both"/>
              <w:rPr>
                <w:rFonts w:ascii="Times New Roman" w:eastAsia="Times New Roman" w:hAnsi="Times New Roman"/>
                <w:sz w:val="24"/>
                <w:szCs w:val="24"/>
                <w:lang w:eastAsia="ru-RU"/>
              </w:rPr>
            </w:pPr>
            <w:r w:rsidRPr="00A13E67">
              <w:rPr>
                <w:rFonts w:ascii="Times New Roman" w:eastAsia="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26B93AFB" wp14:editId="2B187791">
                      <wp:simplePos x="0" y="0"/>
                      <wp:positionH relativeFrom="column">
                        <wp:posOffset>3974942</wp:posOffset>
                      </wp:positionH>
                      <wp:positionV relativeFrom="paragraph">
                        <wp:posOffset>137416</wp:posOffset>
                      </wp:positionV>
                      <wp:extent cx="2189513" cy="1337945"/>
                      <wp:effectExtent l="0" t="0" r="20320" b="1460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513" cy="1337945"/>
                              </a:xfrm>
                              <a:prstGeom prst="rect">
                                <a:avLst/>
                              </a:prstGeom>
                              <a:solidFill>
                                <a:srgbClr val="FFFFFF"/>
                              </a:solidFill>
                              <a:ln w="9525">
                                <a:solidFill>
                                  <a:srgbClr val="FFFFFF"/>
                                </a:solidFill>
                                <a:miter lim="800000"/>
                                <a:headEnd/>
                                <a:tailEnd/>
                              </a:ln>
                            </wps:spPr>
                            <wps:txbx>
                              <w:txbxContent>
                                <w:p w:rsidR="00EA6A18" w:rsidRPr="0009713B" w:rsidRDefault="00EA6A18" w:rsidP="00A43C9E">
                                  <w:pPr>
                                    <w:spacing w:after="0" w:line="240" w:lineRule="auto"/>
                                    <w:jc w:val="center"/>
                                    <w:rPr>
                                      <w:rFonts w:ascii="Times New Roman" w:hAnsi="Times New Roman"/>
                                      <w:sz w:val="24"/>
                                      <w:szCs w:val="24"/>
                                    </w:rPr>
                                  </w:pPr>
                                  <w:r w:rsidRPr="0009713B">
                                    <w:rPr>
                                      <w:rFonts w:ascii="Times New Roman" w:hAnsi="Times New Roman"/>
                                      <w:bCs/>
                                      <w:sz w:val="24"/>
                                      <w:szCs w:val="24"/>
                                    </w:rPr>
                                    <w:t>Совет городского округа</w:t>
                                  </w:r>
                                  <w:r w:rsidRPr="0009713B">
                                    <w:rPr>
                                      <w:rFonts w:ascii="Times New Roman" w:hAnsi="Times New Roman"/>
                                      <w:sz w:val="24"/>
                                      <w:szCs w:val="24"/>
                                    </w:rPr>
                                    <w:t xml:space="preserve"> «Вуктыл»</w:t>
                                  </w:r>
                                </w:p>
                                <w:p w:rsidR="00EA6A18" w:rsidRPr="0009713B" w:rsidRDefault="00EA6A18" w:rsidP="00A43C9E">
                                  <w:pPr>
                                    <w:spacing w:after="0" w:line="240" w:lineRule="auto"/>
                                    <w:jc w:val="center"/>
                                    <w:rPr>
                                      <w:rFonts w:ascii="Times New Roman" w:hAnsi="Times New Roman"/>
                                      <w:sz w:val="24"/>
                                      <w:szCs w:val="24"/>
                                    </w:rPr>
                                  </w:pPr>
                                  <w:r w:rsidRPr="0009713B">
                                    <w:rPr>
                                      <w:rFonts w:ascii="Times New Roman" w:hAnsi="Times New Roman"/>
                                      <w:sz w:val="24"/>
                                      <w:szCs w:val="24"/>
                                      <w:lang w:val="en-US"/>
                                    </w:rPr>
                                    <w:t>I</w:t>
                                  </w:r>
                                  <w:r w:rsidRPr="0009713B">
                                    <w:rPr>
                                      <w:rFonts w:ascii="Times New Roman" w:hAnsi="Times New Roman"/>
                                      <w:sz w:val="24"/>
                                      <w:szCs w:val="24"/>
                                    </w:rPr>
                                    <w:t xml:space="preserve"> созыв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313pt;margin-top:10.8pt;width:172.4pt;height:10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" strokecolor="white">
                      <v:textbox>
                        <w:txbxContent>
                          <w:p w:rsidR="00EA6A18" w:rsidRPr="0009713B" w:rsidRDefault="00EA6A18" w:rsidP="00A43C9E">
                            <w:pPr>
                              <w:spacing w:after="0" w:line="240" w:lineRule="auto"/>
                              <w:jc w:val="center"/>
                              <w:rPr>
                                <w:rFonts w:ascii="Times New Roman" w:hAnsi="Times New Roman"/>
                                <w:sz w:val="24"/>
                                <w:szCs w:val="24"/>
                              </w:rPr>
                            </w:pPr>
                            <w:r w:rsidRPr="0009713B">
                              <w:rPr>
                                <w:rFonts w:ascii="Times New Roman" w:hAnsi="Times New Roman"/>
                                <w:bCs/>
                                <w:sz w:val="24"/>
                                <w:szCs w:val="24"/>
                              </w:rPr>
                              <w:t>Совет городского округа</w:t>
                            </w:r>
                            <w:r w:rsidRPr="0009713B">
                              <w:rPr>
                                <w:rFonts w:ascii="Times New Roman" w:hAnsi="Times New Roman"/>
                                <w:sz w:val="24"/>
                                <w:szCs w:val="24"/>
                              </w:rPr>
                              <w:t xml:space="preserve"> «Вуктыл»</w:t>
                            </w:r>
                          </w:p>
                          <w:p w:rsidR="00EA6A18" w:rsidRPr="0009713B" w:rsidRDefault="00EA6A18" w:rsidP="00A43C9E">
                            <w:pPr>
                              <w:spacing w:after="0" w:line="240" w:lineRule="auto"/>
                              <w:jc w:val="center"/>
                              <w:rPr>
                                <w:rFonts w:ascii="Times New Roman" w:hAnsi="Times New Roman"/>
                                <w:sz w:val="24"/>
                                <w:szCs w:val="24"/>
                              </w:rPr>
                            </w:pPr>
                            <w:r w:rsidRPr="0009713B">
                              <w:rPr>
                                <w:rFonts w:ascii="Times New Roman" w:hAnsi="Times New Roman"/>
                                <w:sz w:val="24"/>
                                <w:szCs w:val="24"/>
                                <w:lang w:val="en-US"/>
                              </w:rPr>
                              <w:t>I</w:t>
                            </w:r>
                            <w:r w:rsidRPr="0009713B">
                              <w:rPr>
                                <w:rFonts w:ascii="Times New Roman" w:hAnsi="Times New Roman"/>
                                <w:sz w:val="24"/>
                                <w:szCs w:val="24"/>
                              </w:rPr>
                              <w:t xml:space="preserve"> созыв</w:t>
                            </w:r>
                          </w:p>
                        </w:txbxContent>
                      </v:textbox>
                    </v:shape>
                  </w:pict>
                </mc:Fallback>
              </mc:AlternateContent>
            </w:r>
          </w:p>
          <w:p w:rsidR="00D46930" w:rsidRPr="00D46930" w:rsidRDefault="00D46930" w:rsidP="00D46930">
            <w:pPr>
              <w:jc w:val="both"/>
              <w:rPr>
                <w:rFonts w:ascii="Times New Roman" w:eastAsia="Times New Roman" w:hAnsi="Times New Roman"/>
                <w:sz w:val="24"/>
                <w:szCs w:val="24"/>
                <w:lang w:eastAsia="ru-RU"/>
              </w:rPr>
            </w:pPr>
            <w:r w:rsidRPr="00D46930">
              <w:rPr>
                <w:rFonts w:ascii="Times New Roman" w:eastAsia="Times New Roman" w:hAnsi="Times New Roman"/>
                <w:sz w:val="24"/>
                <w:szCs w:val="24"/>
                <w:lang w:eastAsia="ru-RU"/>
              </w:rPr>
              <w:t xml:space="preserve">«Вуктыл» кар </w:t>
            </w:r>
            <w:proofErr w:type="spellStart"/>
            <w:r w:rsidRPr="00D46930">
              <w:rPr>
                <w:rFonts w:ascii="Times New Roman" w:eastAsia="Times New Roman" w:hAnsi="Times New Roman"/>
                <w:sz w:val="24"/>
                <w:szCs w:val="24"/>
                <w:lang w:eastAsia="ru-RU"/>
              </w:rPr>
              <w:t>кытшлöн</w:t>
            </w:r>
            <w:proofErr w:type="spellEnd"/>
            <w:proofErr w:type="gramStart"/>
            <w:r w:rsidRPr="00D46930">
              <w:rPr>
                <w:rFonts w:ascii="Times New Roman" w:eastAsia="Times New Roman" w:hAnsi="Times New Roman"/>
                <w:sz w:val="24"/>
                <w:szCs w:val="24"/>
                <w:lang w:eastAsia="ru-RU"/>
              </w:rPr>
              <w:t xml:space="preserve"> </w:t>
            </w:r>
            <w:proofErr w:type="spellStart"/>
            <w:r w:rsidRPr="00D46930">
              <w:rPr>
                <w:rFonts w:ascii="Times New Roman" w:eastAsia="Times New Roman" w:hAnsi="Times New Roman"/>
                <w:sz w:val="24"/>
                <w:szCs w:val="24"/>
                <w:lang w:eastAsia="ru-RU"/>
              </w:rPr>
              <w:t>С</w:t>
            </w:r>
            <w:proofErr w:type="gramEnd"/>
            <w:r w:rsidRPr="00D46930">
              <w:rPr>
                <w:rFonts w:ascii="Times New Roman" w:eastAsia="Times New Roman" w:hAnsi="Times New Roman"/>
                <w:sz w:val="24"/>
                <w:szCs w:val="24"/>
                <w:lang w:eastAsia="ru-RU"/>
              </w:rPr>
              <w:t>öвет</w:t>
            </w:r>
            <w:proofErr w:type="spellEnd"/>
            <w:r w:rsidRPr="00D46930">
              <w:rPr>
                <w:rFonts w:ascii="Times New Roman" w:eastAsia="Times New Roman" w:hAnsi="Times New Roman"/>
                <w:sz w:val="24"/>
                <w:szCs w:val="24"/>
                <w:lang w:eastAsia="ru-RU"/>
              </w:rPr>
              <w:t xml:space="preserve"> </w:t>
            </w:r>
          </w:p>
          <w:p w:rsidR="00B40675" w:rsidRPr="00A13E67" w:rsidRDefault="00D46930" w:rsidP="00D4693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46930">
              <w:rPr>
                <w:rFonts w:ascii="Times New Roman" w:eastAsia="Times New Roman" w:hAnsi="Times New Roman"/>
                <w:sz w:val="24"/>
                <w:szCs w:val="24"/>
                <w:lang w:eastAsia="ru-RU"/>
              </w:rPr>
              <w:t xml:space="preserve">I </w:t>
            </w:r>
            <w:proofErr w:type="spellStart"/>
            <w:r w:rsidRPr="00D46930">
              <w:rPr>
                <w:rFonts w:ascii="Times New Roman" w:eastAsia="Times New Roman" w:hAnsi="Times New Roman"/>
                <w:sz w:val="24"/>
                <w:szCs w:val="24"/>
                <w:lang w:eastAsia="ru-RU"/>
              </w:rPr>
              <w:t>бöръян</w:t>
            </w:r>
            <w:proofErr w:type="spellEnd"/>
          </w:p>
          <w:p w:rsidR="003E5697" w:rsidRPr="003E5697" w:rsidRDefault="003E5697" w:rsidP="003E5697">
            <w:pPr>
              <w:widowControl w:val="0"/>
              <w:autoSpaceDE w:val="0"/>
              <w:autoSpaceDN w:val="0"/>
              <w:adjustRightInd w:val="0"/>
              <w:ind w:right="-5"/>
              <w:rPr>
                <w:rFonts w:ascii="Times New Roman" w:eastAsia="Times New Roman" w:hAnsi="Times New Roman"/>
                <w:b/>
                <w:bCs/>
                <w:sz w:val="24"/>
                <w:szCs w:val="24"/>
                <w:lang w:eastAsia="ru-RU"/>
              </w:rPr>
            </w:pPr>
            <w:r w:rsidRPr="003E5697">
              <w:rPr>
                <w:rFonts w:ascii="Times New Roman" w:eastAsia="Times New Roman" w:hAnsi="Times New Roman"/>
                <w:b/>
                <w:bCs/>
                <w:sz w:val="24"/>
                <w:szCs w:val="24"/>
                <w:lang w:eastAsia="ru-RU"/>
              </w:rPr>
              <w:t xml:space="preserve">                                                                                                                                                                                                                                                             </w:t>
            </w:r>
          </w:p>
          <w:p w:rsidR="003E5697" w:rsidRPr="003E5697" w:rsidRDefault="003E5697" w:rsidP="003E5697">
            <w:pPr>
              <w:widowControl w:val="0"/>
              <w:autoSpaceDE w:val="0"/>
              <w:autoSpaceDN w:val="0"/>
              <w:adjustRightInd w:val="0"/>
              <w:ind w:left="180" w:firstLine="540"/>
              <w:jc w:val="center"/>
              <w:rPr>
                <w:rFonts w:ascii="Times New Roman" w:eastAsia="Times New Roman" w:hAnsi="Times New Roman"/>
                <w:sz w:val="24"/>
                <w:szCs w:val="24"/>
                <w:lang w:eastAsia="ru-RU"/>
              </w:rPr>
            </w:pPr>
            <w:r w:rsidRPr="00A13E67">
              <w:rPr>
                <w:rFonts w:ascii="Times New Roman" w:eastAsia="Times New Roman" w:hAnsi="Times New Roman"/>
                <w:b/>
                <w:noProof/>
                <w:color w:val="080808"/>
                <w:sz w:val="24"/>
                <w:szCs w:val="24"/>
                <w:lang w:eastAsia="ru-RU"/>
              </w:rPr>
              <w:drawing>
                <wp:inline distT="0" distB="0" distL="0" distR="0" wp14:anchorId="64AFC95E" wp14:editId="46CD173B">
                  <wp:extent cx="914400" cy="104203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2035"/>
                          </a:xfrm>
                          <a:prstGeom prst="rect">
                            <a:avLst/>
                          </a:prstGeom>
                          <a:noFill/>
                          <a:ln>
                            <a:noFill/>
                          </a:ln>
                        </pic:spPr>
                      </pic:pic>
                    </a:graphicData>
                  </a:graphic>
                </wp:inline>
              </w:drawing>
            </w:r>
            <w:r w:rsidRPr="003E5697">
              <w:rPr>
                <w:rFonts w:ascii="Times New Roman" w:eastAsia="Times New Roman" w:hAnsi="Times New Roman"/>
                <w:sz w:val="24"/>
                <w:szCs w:val="24"/>
                <w:lang w:eastAsia="ru-RU"/>
              </w:rPr>
              <w:t xml:space="preserve">                                              </w:t>
            </w:r>
          </w:p>
          <w:p w:rsidR="003E5697" w:rsidRPr="003E5697" w:rsidRDefault="003E5697" w:rsidP="003E5697">
            <w:pPr>
              <w:widowControl w:val="0"/>
              <w:autoSpaceDE w:val="0"/>
              <w:autoSpaceDN w:val="0"/>
              <w:adjustRightInd w:val="0"/>
              <w:ind w:left="180" w:firstLine="540"/>
              <w:jc w:val="center"/>
              <w:rPr>
                <w:rFonts w:ascii="Times New Roman" w:eastAsia="Times New Roman" w:hAnsi="Times New Roman"/>
                <w:b/>
                <w:sz w:val="24"/>
                <w:szCs w:val="24"/>
                <w:lang w:eastAsia="ru-RU"/>
              </w:rPr>
            </w:pPr>
            <w:r w:rsidRPr="00A13E67">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4501047B" wp14:editId="5315B88D">
                      <wp:simplePos x="0" y="0"/>
                      <wp:positionH relativeFrom="column">
                        <wp:posOffset>5486400</wp:posOffset>
                      </wp:positionH>
                      <wp:positionV relativeFrom="paragraph">
                        <wp:posOffset>0</wp:posOffset>
                      </wp:positionV>
                      <wp:extent cx="571500" cy="11430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43000"/>
                              </a:xfrm>
                              <a:prstGeom prst="rect">
                                <a:avLst/>
                              </a:prstGeom>
                              <a:solidFill>
                                <a:srgbClr val="FFFFFF"/>
                              </a:solidFill>
                              <a:ln w="9525">
                                <a:solidFill>
                                  <a:srgbClr val="FFFFFF"/>
                                </a:solidFill>
                                <a:miter lim="800000"/>
                                <a:headEnd/>
                                <a:tailEnd/>
                              </a:ln>
                            </wps:spPr>
                            <wps:txbx>
                              <w:txbxContent>
                                <w:p w:rsidR="00EA6A18" w:rsidRDefault="00EA6A18" w:rsidP="003E56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6in;margin-top:0;width:4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" strokecolor="white">
                      <v:textbox>
                        <w:txbxContent>
                          <w:p w:rsidR="00EA6A18" w:rsidRDefault="00EA6A18" w:rsidP="003E5697">
                            <w:r>
                              <w:t xml:space="preserve">        </w:t>
                            </w:r>
                          </w:p>
                        </w:txbxContent>
                      </v:textbox>
                    </v:shape>
                  </w:pict>
                </mc:Fallback>
              </mc:AlternateContent>
            </w:r>
            <w:r w:rsidRPr="00A13E67">
              <w:rPr>
                <w:rFonts w:ascii="Times New Roman" w:eastAsia="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0355D936" wp14:editId="0F7A93E2">
                      <wp:simplePos x="0" y="0"/>
                      <wp:positionH relativeFrom="column">
                        <wp:posOffset>-457200</wp:posOffset>
                      </wp:positionH>
                      <wp:positionV relativeFrom="paragraph">
                        <wp:posOffset>0</wp:posOffset>
                      </wp:positionV>
                      <wp:extent cx="114300" cy="114300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EA6A18" w:rsidRDefault="00EA6A18" w:rsidP="003E569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36pt;margin-top:0;width:9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" strokecolor="white">
                      <v:textbox>
                        <w:txbxContent>
                          <w:p w:rsidR="00EA6A18" w:rsidRDefault="00EA6A18" w:rsidP="003E5697">
                            <w:r>
                              <w:t xml:space="preserve">       </w:t>
                            </w:r>
                          </w:p>
                        </w:txbxContent>
                      </v:textbox>
                    </v:shape>
                  </w:pict>
                </mc:Fallback>
              </mc:AlternateContent>
            </w:r>
            <w:r w:rsidRPr="003E5697">
              <w:rPr>
                <w:rFonts w:ascii="Times New Roman" w:eastAsia="Times New Roman" w:hAnsi="Times New Roman"/>
                <w:b/>
                <w:sz w:val="24"/>
                <w:szCs w:val="24"/>
                <w:lang w:eastAsia="ru-RU"/>
              </w:rPr>
              <w:t>ТШÖКТÖМ</w:t>
            </w:r>
          </w:p>
          <w:p w:rsidR="003E5697" w:rsidRPr="003E5697" w:rsidRDefault="003E5697" w:rsidP="003E5697">
            <w:pPr>
              <w:widowControl w:val="0"/>
              <w:autoSpaceDE w:val="0"/>
              <w:autoSpaceDN w:val="0"/>
              <w:adjustRightInd w:val="0"/>
              <w:ind w:left="180" w:firstLine="540"/>
              <w:jc w:val="center"/>
              <w:rPr>
                <w:rFonts w:ascii="Times New Roman" w:eastAsia="Times New Roman" w:hAnsi="Times New Roman"/>
                <w:b/>
                <w:bCs/>
                <w:sz w:val="24"/>
                <w:szCs w:val="24"/>
                <w:lang w:eastAsia="ru-RU"/>
              </w:rPr>
            </w:pPr>
            <w:r w:rsidRPr="003E5697">
              <w:rPr>
                <w:rFonts w:ascii="Times New Roman" w:eastAsia="Times New Roman" w:hAnsi="Times New Roman"/>
                <w:b/>
                <w:bCs/>
                <w:sz w:val="24"/>
                <w:szCs w:val="24"/>
                <w:lang w:eastAsia="ru-RU"/>
              </w:rPr>
              <w:t>РЕШЕНИЕ</w:t>
            </w:r>
          </w:p>
          <w:p w:rsidR="003E5697" w:rsidRPr="003E5697" w:rsidRDefault="003E5697" w:rsidP="003E5697">
            <w:pPr>
              <w:widowControl w:val="0"/>
              <w:autoSpaceDE w:val="0"/>
              <w:autoSpaceDN w:val="0"/>
              <w:adjustRightInd w:val="0"/>
              <w:jc w:val="center"/>
              <w:rPr>
                <w:rFonts w:ascii="Times New Roman" w:eastAsia="Times New Roman" w:hAnsi="Times New Roman"/>
                <w:b/>
                <w:bCs/>
                <w:sz w:val="24"/>
                <w:szCs w:val="24"/>
                <w:lang w:eastAsia="ru-RU"/>
              </w:rPr>
            </w:pPr>
          </w:p>
          <w:p w:rsidR="003E5697" w:rsidRPr="003E5697" w:rsidRDefault="003E5697" w:rsidP="003E5697">
            <w:pPr>
              <w:widowControl w:val="0"/>
              <w:autoSpaceDE w:val="0"/>
              <w:autoSpaceDN w:val="0"/>
              <w:adjustRightInd w:val="0"/>
              <w:jc w:val="both"/>
              <w:rPr>
                <w:rFonts w:ascii="Times New Roman" w:eastAsia="Times New Roman" w:hAnsi="Times New Roman"/>
                <w:sz w:val="24"/>
                <w:szCs w:val="24"/>
                <w:lang w:eastAsia="ru-RU"/>
              </w:rPr>
            </w:pPr>
          </w:p>
          <w:p w:rsidR="003E5697" w:rsidRPr="003E5697" w:rsidRDefault="003E5697" w:rsidP="003E5697">
            <w:pPr>
              <w:widowControl w:val="0"/>
              <w:autoSpaceDE w:val="0"/>
              <w:autoSpaceDN w:val="0"/>
              <w:adjustRightInd w:val="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От «07» июня  2016 г. № 71</w:t>
            </w:r>
          </w:p>
          <w:p w:rsidR="003E5697" w:rsidRPr="003E5697" w:rsidRDefault="003E5697" w:rsidP="003E5697">
            <w:pPr>
              <w:widowControl w:val="0"/>
              <w:autoSpaceDE w:val="0"/>
              <w:autoSpaceDN w:val="0"/>
              <w:adjustRightInd w:val="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(Республика Коми, г. Вуктыл)</w:t>
            </w:r>
          </w:p>
          <w:p w:rsidR="003E5697" w:rsidRPr="003E5697" w:rsidRDefault="003E5697" w:rsidP="003E5697">
            <w:pPr>
              <w:widowControl w:val="0"/>
              <w:autoSpaceDE w:val="0"/>
              <w:autoSpaceDN w:val="0"/>
              <w:adjustRightInd w:val="0"/>
              <w:rPr>
                <w:rFonts w:ascii="Times New Roman" w:eastAsia="Times New Roman" w:hAnsi="Times New Roman"/>
                <w:sz w:val="24"/>
                <w:szCs w:val="24"/>
                <w:lang w:eastAsia="ru-RU"/>
              </w:rPr>
            </w:pPr>
          </w:p>
          <w:p w:rsidR="003E5697" w:rsidRPr="003E5697" w:rsidRDefault="003E5697" w:rsidP="003E5697">
            <w:pPr>
              <w:widowControl w:val="0"/>
              <w:autoSpaceDE w:val="0"/>
              <w:autoSpaceDN w:val="0"/>
              <w:adjustRightInd w:val="0"/>
              <w:ind w:right="-6"/>
              <w:jc w:val="center"/>
              <w:rPr>
                <w:rFonts w:ascii="Times New Roman" w:eastAsia="Times New Roman" w:hAnsi="Times New Roman"/>
                <w:b/>
                <w:sz w:val="24"/>
                <w:szCs w:val="24"/>
                <w:lang w:eastAsia="ru-RU"/>
              </w:rPr>
            </w:pPr>
            <w:r w:rsidRPr="003E5697">
              <w:rPr>
                <w:rFonts w:ascii="Times New Roman" w:eastAsia="Times New Roman" w:hAnsi="Times New Roman"/>
                <w:b/>
                <w:sz w:val="24"/>
                <w:szCs w:val="24"/>
                <w:lang w:eastAsia="ru-RU"/>
              </w:rPr>
              <w:t>«Об утверждении отчета об исполнении бюджета муниципального образования городского  поселения «Вуктыл» за 2015 год»</w:t>
            </w:r>
          </w:p>
          <w:p w:rsidR="003E5697" w:rsidRPr="003E5697" w:rsidRDefault="003E5697" w:rsidP="003E5697">
            <w:pPr>
              <w:widowControl w:val="0"/>
              <w:autoSpaceDE w:val="0"/>
              <w:autoSpaceDN w:val="0"/>
              <w:adjustRightInd w:val="0"/>
              <w:rPr>
                <w:rFonts w:ascii="Times New Roman" w:eastAsia="Times New Roman" w:hAnsi="Times New Roman"/>
                <w:sz w:val="24"/>
                <w:szCs w:val="24"/>
                <w:lang w:eastAsia="ru-RU"/>
              </w:rPr>
            </w:pPr>
          </w:p>
          <w:p w:rsidR="003E5697" w:rsidRPr="003E5697" w:rsidRDefault="003E5697" w:rsidP="003E5697">
            <w:pPr>
              <w:widowControl w:val="0"/>
              <w:autoSpaceDE w:val="0"/>
              <w:autoSpaceDN w:val="0"/>
              <w:adjustRightInd w:val="0"/>
              <w:rPr>
                <w:rFonts w:ascii="Times New Roman" w:eastAsia="Times New Roman" w:hAnsi="Times New Roman"/>
                <w:sz w:val="24"/>
                <w:szCs w:val="24"/>
                <w:lang w:eastAsia="ru-RU"/>
              </w:rPr>
            </w:pPr>
          </w:p>
          <w:p w:rsidR="003E5697" w:rsidRPr="003E5697" w:rsidRDefault="003E5697" w:rsidP="003E5697">
            <w:pPr>
              <w:widowControl w:val="0"/>
              <w:autoSpaceDE w:val="0"/>
              <w:autoSpaceDN w:val="0"/>
              <w:adjustRightInd w:val="0"/>
              <w:jc w:val="center"/>
              <w:rPr>
                <w:rFonts w:ascii="Times New Roman" w:eastAsia="Times New Roman" w:hAnsi="Times New Roman"/>
                <w:b/>
                <w:sz w:val="24"/>
                <w:szCs w:val="24"/>
                <w:lang w:eastAsia="ru-RU"/>
              </w:rPr>
            </w:pPr>
            <w:r w:rsidRPr="003E5697">
              <w:rPr>
                <w:rFonts w:ascii="Times New Roman" w:eastAsia="Times New Roman" w:hAnsi="Times New Roman"/>
                <w:b/>
                <w:sz w:val="24"/>
                <w:szCs w:val="24"/>
                <w:lang w:eastAsia="ru-RU"/>
              </w:rPr>
              <w:t>Совет городского округа «Вуктыл» решил:</w:t>
            </w:r>
          </w:p>
          <w:p w:rsidR="003E5697" w:rsidRPr="003E5697" w:rsidRDefault="003E5697" w:rsidP="003E5697">
            <w:pPr>
              <w:widowControl w:val="0"/>
              <w:autoSpaceDE w:val="0"/>
              <w:autoSpaceDN w:val="0"/>
              <w:adjustRightInd w:val="0"/>
              <w:jc w:val="center"/>
              <w:rPr>
                <w:rFonts w:ascii="Times New Roman" w:eastAsia="Times New Roman" w:hAnsi="Times New Roman"/>
                <w:sz w:val="24"/>
                <w:szCs w:val="24"/>
                <w:lang w:eastAsia="ru-RU"/>
              </w:rPr>
            </w:pPr>
          </w:p>
          <w:p w:rsidR="003E5697" w:rsidRPr="003E5697" w:rsidRDefault="003E5697" w:rsidP="003E5697">
            <w:pPr>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Статья 1. Утвердить отчет об исполнении бюджета муниципального образования городского поселения «Вуктыл» за 2015 год по доходам в сумме 67 292 834,48 рублей и по расходам в сумме 65 709 644,82 рублей с превышением доходов над расходами (профицит) в сумме  1 583 189,66 рублей со следующими показателями:</w:t>
            </w:r>
          </w:p>
          <w:p w:rsidR="003E5697" w:rsidRPr="003E5697" w:rsidRDefault="003E5697" w:rsidP="003E5697">
            <w:pPr>
              <w:widowControl w:val="0"/>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1) доходов бюджета муниципального образования городского поселения «Вуктыл» за 2015 год по кодам классификации доходов бюджетов согласно приложению 1 к настоящему Решению;</w:t>
            </w:r>
          </w:p>
          <w:p w:rsidR="003E5697" w:rsidRPr="003E5697" w:rsidRDefault="003E5697" w:rsidP="003E5697">
            <w:pPr>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2) доходов бюджета муниципального образования городского поселения «Вуктыл» за 2015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3E5697" w:rsidRPr="003E5697" w:rsidRDefault="003E5697" w:rsidP="003E5697">
            <w:pPr>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3) расходов бюджета муниципального образования городского поселения «Вуктыл» за 2015 год по ведомственной структуре расходов бюджета муниципального образования городского поселения «Вуктыл»  согласно приложению 3 к настоящему Решению;</w:t>
            </w:r>
          </w:p>
          <w:p w:rsidR="003E5697" w:rsidRPr="003E5697" w:rsidRDefault="003E5697" w:rsidP="003E5697">
            <w:pPr>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4) расходов бюджета муниципального образования городского поселения «Вуктыл» за 2015 год по разделам и подразделам классификации расходов бюджетов согласно приложению 4 к настоящему Решению;</w:t>
            </w:r>
          </w:p>
          <w:p w:rsidR="003E5697" w:rsidRPr="003E5697" w:rsidRDefault="003E5697" w:rsidP="003E5697">
            <w:pPr>
              <w:widowControl w:val="0"/>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 xml:space="preserve">5) источников финансирования дефицита бюджета муниципального образования городского поселения «Вуктыл» за 2015 год по кодам </w:t>
            </w:r>
            <w:proofErr w:type="gramStart"/>
            <w:r w:rsidRPr="003E5697">
              <w:rPr>
                <w:rFonts w:ascii="Times New Roman" w:eastAsia="Times New Roman" w:hAnsi="Times New Roman"/>
                <w:sz w:val="24"/>
                <w:szCs w:val="24"/>
                <w:lang w:eastAsia="ru-RU"/>
              </w:rPr>
              <w:t>классификации источников финансирования дефицитов бюджетов</w:t>
            </w:r>
            <w:proofErr w:type="gramEnd"/>
            <w:r w:rsidRPr="003E5697">
              <w:rPr>
                <w:rFonts w:ascii="Times New Roman" w:eastAsia="Times New Roman" w:hAnsi="Times New Roman"/>
                <w:sz w:val="24"/>
                <w:szCs w:val="24"/>
                <w:lang w:eastAsia="ru-RU"/>
              </w:rPr>
              <w:t xml:space="preserve"> согласно приложению 5 к настоящему Решению;</w:t>
            </w:r>
          </w:p>
          <w:p w:rsidR="003E5697" w:rsidRPr="003E5697" w:rsidRDefault="003E5697" w:rsidP="003E5697">
            <w:pPr>
              <w:widowControl w:val="0"/>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 xml:space="preserve">6) источников финансирования дефицита бюджета муниципального образования городского поселения «Вуктыл» за 2015 год по кодам групп, подгрупп, статей, видов </w:t>
            </w:r>
            <w:proofErr w:type="gramStart"/>
            <w:r w:rsidRPr="003E5697">
              <w:rPr>
                <w:rFonts w:ascii="Times New Roman" w:eastAsia="Times New Roman" w:hAnsi="Times New Roman"/>
                <w:sz w:val="24"/>
                <w:szCs w:val="24"/>
                <w:lang w:eastAsia="ru-RU"/>
              </w:rPr>
              <w:t>источников финансирования дефицитов бюджетов классификации операций сектора государственного</w:t>
            </w:r>
            <w:proofErr w:type="gramEnd"/>
            <w:r w:rsidRPr="003E5697">
              <w:rPr>
                <w:rFonts w:ascii="Times New Roman" w:eastAsia="Times New Roman" w:hAnsi="Times New Roman"/>
                <w:sz w:val="24"/>
                <w:szCs w:val="24"/>
                <w:lang w:eastAsia="ru-RU"/>
              </w:rPr>
              <w:t xml:space="preserve"> управления, относящихся к источникам финансирования дефицитов бюджетов согласно приложению 6 к настоящему Решению.</w:t>
            </w:r>
          </w:p>
          <w:p w:rsidR="003E5697" w:rsidRPr="003E5697" w:rsidRDefault="003E5697" w:rsidP="003E5697">
            <w:pPr>
              <w:autoSpaceDE w:val="0"/>
              <w:autoSpaceDN w:val="0"/>
              <w:adjustRightInd w:val="0"/>
              <w:ind w:firstLine="54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Статья 2. Настоящее Решение вступает в силу со дня его официального (опубликования).</w:t>
            </w:r>
          </w:p>
          <w:p w:rsidR="003E5697" w:rsidRPr="003E5697" w:rsidRDefault="003E5697" w:rsidP="003E5697">
            <w:pPr>
              <w:widowControl w:val="0"/>
              <w:autoSpaceDE w:val="0"/>
              <w:autoSpaceDN w:val="0"/>
              <w:adjustRightInd w:val="0"/>
              <w:jc w:val="both"/>
              <w:rPr>
                <w:rFonts w:ascii="Times New Roman" w:eastAsia="Times New Roman" w:hAnsi="Times New Roman"/>
                <w:sz w:val="24"/>
                <w:szCs w:val="24"/>
                <w:lang w:eastAsia="ru-RU"/>
              </w:rPr>
            </w:pPr>
          </w:p>
          <w:p w:rsidR="003E5697" w:rsidRPr="003E5697" w:rsidRDefault="003E5697" w:rsidP="003E5697">
            <w:pPr>
              <w:widowControl w:val="0"/>
              <w:autoSpaceDE w:val="0"/>
              <w:autoSpaceDN w:val="0"/>
              <w:adjustRightInd w:val="0"/>
              <w:jc w:val="both"/>
              <w:rPr>
                <w:rFonts w:ascii="Times New Roman" w:eastAsia="Times New Roman" w:hAnsi="Times New Roman"/>
                <w:sz w:val="24"/>
                <w:szCs w:val="24"/>
                <w:lang w:eastAsia="ru-RU"/>
              </w:rPr>
            </w:pPr>
            <w:r w:rsidRPr="003E5697">
              <w:rPr>
                <w:rFonts w:ascii="Times New Roman" w:eastAsia="Times New Roman" w:hAnsi="Times New Roman"/>
                <w:sz w:val="24"/>
                <w:szCs w:val="24"/>
                <w:lang w:eastAsia="ru-RU"/>
              </w:rPr>
              <w:t>Глава городского округа «Вуктыл»-</w:t>
            </w:r>
          </w:p>
          <w:p w:rsidR="00C8469E" w:rsidRDefault="003E5697" w:rsidP="003E5697">
            <w:pPr>
              <w:jc w:val="both"/>
              <w:rPr>
                <w:rFonts w:ascii="Times New Roman" w:eastAsia="Times New Roman" w:hAnsi="Times New Roman"/>
                <w:sz w:val="24"/>
                <w:szCs w:val="24"/>
                <w:lang w:eastAsia="ru-RU"/>
              </w:rPr>
            </w:pPr>
            <w:r w:rsidRPr="00A13E67">
              <w:rPr>
                <w:rFonts w:ascii="Times New Roman" w:eastAsia="Times New Roman" w:hAnsi="Times New Roman"/>
                <w:sz w:val="24"/>
                <w:szCs w:val="24"/>
                <w:lang w:eastAsia="ru-RU"/>
              </w:rPr>
              <w:t xml:space="preserve">председатель Совета округа                          </w:t>
            </w:r>
            <w:r w:rsidRPr="00A13E67">
              <w:rPr>
                <w:rFonts w:ascii="Times New Roman" w:eastAsia="Times New Roman" w:hAnsi="Times New Roman"/>
                <w:sz w:val="24"/>
                <w:szCs w:val="24"/>
                <w:lang w:eastAsia="ru-RU"/>
              </w:rPr>
              <w:tab/>
            </w:r>
            <w:r w:rsidRPr="00A13E67">
              <w:rPr>
                <w:rFonts w:ascii="Times New Roman" w:eastAsia="Times New Roman" w:hAnsi="Times New Roman"/>
                <w:sz w:val="24"/>
                <w:szCs w:val="24"/>
                <w:lang w:eastAsia="ru-RU"/>
              </w:rPr>
              <w:tab/>
            </w:r>
            <w:r w:rsidRPr="00A13E67">
              <w:rPr>
                <w:rFonts w:ascii="Times New Roman" w:eastAsia="Times New Roman" w:hAnsi="Times New Roman"/>
                <w:sz w:val="24"/>
                <w:szCs w:val="24"/>
                <w:lang w:eastAsia="ru-RU"/>
              </w:rPr>
              <w:tab/>
            </w:r>
            <w:r w:rsidRPr="00A13E67">
              <w:rPr>
                <w:rFonts w:ascii="Times New Roman" w:eastAsia="Times New Roman" w:hAnsi="Times New Roman"/>
                <w:sz w:val="24"/>
                <w:szCs w:val="24"/>
                <w:lang w:eastAsia="ru-RU"/>
              </w:rPr>
              <w:tab/>
            </w:r>
            <w:r w:rsidRPr="00A13E67">
              <w:rPr>
                <w:rFonts w:ascii="Times New Roman" w:eastAsia="Times New Roman" w:hAnsi="Times New Roman"/>
                <w:sz w:val="24"/>
                <w:szCs w:val="24"/>
                <w:lang w:eastAsia="ru-RU"/>
              </w:rPr>
              <w:tab/>
              <w:t xml:space="preserve">  </w:t>
            </w:r>
            <w:r w:rsidR="00D46930">
              <w:rPr>
                <w:rFonts w:ascii="Times New Roman" w:eastAsia="Times New Roman" w:hAnsi="Times New Roman"/>
                <w:sz w:val="24"/>
                <w:szCs w:val="24"/>
                <w:lang w:eastAsia="ru-RU"/>
              </w:rPr>
              <w:t xml:space="preserve">                     </w:t>
            </w:r>
            <w:bookmarkStart w:id="0" w:name="_GoBack"/>
            <w:bookmarkEnd w:id="0"/>
            <w:r w:rsidRPr="00A13E67">
              <w:rPr>
                <w:rFonts w:ascii="Times New Roman" w:eastAsia="Times New Roman" w:hAnsi="Times New Roman"/>
                <w:sz w:val="24"/>
                <w:szCs w:val="24"/>
                <w:lang w:eastAsia="ru-RU"/>
              </w:rPr>
              <w:t xml:space="preserve">  В.В. </w:t>
            </w:r>
            <w:proofErr w:type="spellStart"/>
            <w:r w:rsidRPr="00A13E67">
              <w:rPr>
                <w:rFonts w:ascii="Times New Roman" w:eastAsia="Times New Roman" w:hAnsi="Times New Roman"/>
                <w:sz w:val="24"/>
                <w:szCs w:val="24"/>
                <w:lang w:eastAsia="ru-RU"/>
              </w:rPr>
              <w:t>Олесик</w:t>
            </w:r>
            <w:proofErr w:type="spellEnd"/>
            <w:r w:rsidRPr="00A13E67">
              <w:rPr>
                <w:rFonts w:ascii="Times New Roman" w:eastAsia="Times New Roman" w:hAnsi="Times New Roman"/>
                <w:sz w:val="24"/>
                <w:szCs w:val="24"/>
                <w:lang w:eastAsia="ru-RU"/>
              </w:rPr>
              <w:t xml:space="preserve">   </w:t>
            </w:r>
          </w:p>
          <w:p w:rsidR="00B83FB3" w:rsidRPr="00A13E67" w:rsidRDefault="003E5697" w:rsidP="003E5697">
            <w:pPr>
              <w:jc w:val="both"/>
              <w:rPr>
                <w:rFonts w:ascii="Times New Roman" w:hAnsi="Times New Roman"/>
                <w:sz w:val="24"/>
                <w:szCs w:val="24"/>
              </w:rPr>
            </w:pPr>
            <w:r w:rsidRPr="00A13E67">
              <w:rPr>
                <w:rFonts w:ascii="Times New Roman" w:eastAsia="Times New Roman" w:hAnsi="Times New Roman"/>
                <w:sz w:val="24"/>
                <w:szCs w:val="24"/>
                <w:lang w:eastAsia="ru-RU"/>
              </w:rPr>
              <w:t xml:space="preserve">                                        </w:t>
            </w:r>
          </w:p>
          <w:p w:rsidR="00B83FB3" w:rsidRDefault="00B83FB3" w:rsidP="00115EAB">
            <w:pPr>
              <w:jc w:val="both"/>
              <w:rPr>
                <w:rFonts w:ascii="Times New Roman" w:eastAsia="Times New Roman" w:hAnsi="Times New Roman"/>
                <w:sz w:val="24"/>
                <w:szCs w:val="24"/>
                <w:lang w:eastAsia="ru-RU"/>
              </w:rPr>
            </w:pPr>
          </w:p>
          <w:p w:rsidR="00D46930" w:rsidRDefault="00D46930" w:rsidP="00115EAB">
            <w:pPr>
              <w:jc w:val="both"/>
              <w:rPr>
                <w:rFonts w:ascii="Times New Roman" w:eastAsia="Times New Roman" w:hAnsi="Times New Roman"/>
                <w:sz w:val="24"/>
                <w:szCs w:val="24"/>
                <w:lang w:eastAsia="ru-RU"/>
              </w:rPr>
            </w:pPr>
          </w:p>
          <w:p w:rsidR="00D46930" w:rsidRDefault="00D46930" w:rsidP="00115EAB">
            <w:pPr>
              <w:jc w:val="both"/>
              <w:rPr>
                <w:rFonts w:ascii="Times New Roman" w:eastAsia="Times New Roman" w:hAnsi="Times New Roman"/>
                <w:sz w:val="24"/>
                <w:szCs w:val="24"/>
                <w:lang w:eastAsia="ru-RU"/>
              </w:rPr>
            </w:pPr>
          </w:p>
          <w:p w:rsidR="00D46930" w:rsidRPr="00A13E67" w:rsidRDefault="00D46930" w:rsidP="00115EAB">
            <w:pPr>
              <w:jc w:val="both"/>
              <w:rPr>
                <w:rFonts w:ascii="Times New Roman" w:eastAsia="Times New Roman" w:hAnsi="Times New Roman"/>
                <w:sz w:val="24"/>
                <w:szCs w:val="24"/>
                <w:lang w:eastAsia="ru-RU"/>
              </w:rPr>
            </w:pPr>
          </w:p>
        </w:tc>
      </w:tr>
    </w:tbl>
    <w:tbl>
      <w:tblPr>
        <w:tblW w:w="9355" w:type="dxa"/>
        <w:tblInd w:w="534" w:type="dxa"/>
        <w:tblLayout w:type="fixed"/>
        <w:tblLook w:val="04A0" w:firstRow="1" w:lastRow="0" w:firstColumn="1" w:lastColumn="0" w:noHBand="0" w:noVBand="1"/>
      </w:tblPr>
      <w:tblGrid>
        <w:gridCol w:w="516"/>
        <w:gridCol w:w="2051"/>
        <w:gridCol w:w="449"/>
        <w:gridCol w:w="1110"/>
        <w:gridCol w:w="4111"/>
        <w:gridCol w:w="1118"/>
      </w:tblGrid>
      <w:tr w:rsidR="00B83FB3" w:rsidRPr="00A43C9E" w:rsidTr="00C8469E">
        <w:trPr>
          <w:trHeight w:val="300"/>
        </w:trPr>
        <w:tc>
          <w:tcPr>
            <w:tcW w:w="516" w:type="dxa"/>
            <w:tcBorders>
              <w:top w:val="nil"/>
              <w:left w:val="nil"/>
              <w:bottom w:val="nil"/>
              <w:right w:val="nil"/>
            </w:tcBorders>
            <w:shd w:val="clear" w:color="auto" w:fill="auto"/>
            <w:noWrap/>
            <w:vAlign w:val="bottom"/>
            <w:hideMark/>
          </w:tcPr>
          <w:p w:rsidR="00B83FB3" w:rsidRPr="00A43C9E" w:rsidRDefault="00A43C9E" w:rsidP="00B83FB3">
            <w:pPr>
              <w:spacing w:after="0" w:line="240" w:lineRule="auto"/>
              <w:rPr>
                <w:rFonts w:ascii="Times New Roman" w:eastAsia="Times New Roman" w:hAnsi="Times New Roman"/>
                <w:lang w:eastAsia="ru-RU"/>
              </w:rPr>
            </w:pPr>
            <w:bookmarkStart w:id="1" w:name="RANGE!A1:D59"/>
            <w:bookmarkEnd w:id="1"/>
            <w:r w:rsidRPr="00A43C9E">
              <w:rPr>
                <w:rFonts w:ascii="Times New Roman" w:eastAsia="Times New Roman" w:hAnsi="Times New Roman"/>
                <w:noProof/>
                <w:lang w:eastAsia="ru-RU"/>
              </w:rPr>
              <w:lastRenderedPageBreak/>
              <mc:AlternateContent>
                <mc:Choice Requires="wps">
                  <w:drawing>
                    <wp:anchor distT="0" distB="0" distL="114300" distR="114300" simplePos="0" relativeHeight="251672576" behindDoc="0" locked="0" layoutInCell="1" allowOverlap="1" wp14:anchorId="6C87FF78" wp14:editId="38608B8A">
                      <wp:simplePos x="0" y="0"/>
                      <wp:positionH relativeFrom="column">
                        <wp:posOffset>-544195</wp:posOffset>
                      </wp:positionH>
                      <wp:positionV relativeFrom="paragraph">
                        <wp:posOffset>-9723120</wp:posOffset>
                      </wp:positionV>
                      <wp:extent cx="2971800" cy="807085"/>
                      <wp:effectExtent l="0" t="0" r="19050" b="1206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7085"/>
                              </a:xfrm>
                              <a:prstGeom prst="rect">
                                <a:avLst/>
                              </a:prstGeom>
                              <a:solidFill>
                                <a:srgbClr val="FFFFFF"/>
                              </a:solidFill>
                              <a:ln w="9525">
                                <a:solidFill>
                                  <a:srgbClr val="FFFFFF"/>
                                </a:solidFill>
                                <a:miter lim="800000"/>
                                <a:headEnd/>
                                <a:tailEnd/>
                              </a:ln>
                            </wps:spPr>
                            <wps:txbx>
                              <w:txbxContent>
                                <w:p w:rsidR="00EA6A18" w:rsidRPr="0009713B" w:rsidRDefault="00EA6A18" w:rsidP="003E5697">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4" type="#_x0000_t202" style="position:absolute;margin-left:-42.85pt;margin-top:-765.6pt;width:234pt;height:6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" strokecolor="white">
                      <v:textbox>
                        <w:txbxContent>
                          <w:p w:rsidR="00EA6A18" w:rsidRPr="0009713B" w:rsidRDefault="00EA6A18" w:rsidP="003E5697">
                            <w:pPr>
                              <w:rPr>
                                <w:rFonts w:ascii="Times New Roman" w:hAnsi="Times New Roman"/>
                                <w:sz w:val="24"/>
                                <w:szCs w:val="24"/>
                              </w:rPr>
                            </w:pPr>
                          </w:p>
                        </w:txbxContent>
                      </v:textbox>
                    </v:shape>
                  </w:pict>
                </mc:Fallback>
              </mc:AlternateContent>
            </w:r>
          </w:p>
        </w:tc>
        <w:tc>
          <w:tcPr>
            <w:tcW w:w="2500" w:type="dxa"/>
            <w:gridSpan w:val="2"/>
            <w:tcBorders>
              <w:top w:val="nil"/>
              <w:left w:val="nil"/>
              <w:bottom w:val="nil"/>
              <w:right w:val="nil"/>
            </w:tcBorders>
            <w:shd w:val="clear" w:color="auto" w:fill="auto"/>
            <w:noWrap/>
            <w:hideMark/>
          </w:tcPr>
          <w:p w:rsidR="00B83FB3" w:rsidRPr="00A43C9E" w:rsidRDefault="00B83FB3" w:rsidP="00B83FB3">
            <w:pPr>
              <w:spacing w:after="0" w:line="240" w:lineRule="auto"/>
              <w:jc w:val="center"/>
              <w:rPr>
                <w:rFonts w:ascii="Times New Roman" w:eastAsia="Times New Roman" w:hAnsi="Times New Roman"/>
                <w:lang w:eastAsia="ru-RU"/>
              </w:rPr>
            </w:pPr>
          </w:p>
        </w:tc>
        <w:tc>
          <w:tcPr>
            <w:tcW w:w="1110" w:type="dxa"/>
            <w:tcBorders>
              <w:top w:val="nil"/>
              <w:left w:val="nil"/>
              <w:bottom w:val="nil"/>
              <w:right w:val="nil"/>
            </w:tcBorders>
            <w:shd w:val="clear" w:color="auto" w:fill="auto"/>
            <w:vAlign w:val="center"/>
            <w:hideMark/>
          </w:tcPr>
          <w:p w:rsidR="00B83FB3" w:rsidRPr="00A43C9E" w:rsidRDefault="00B83FB3" w:rsidP="00B83FB3">
            <w:pPr>
              <w:spacing w:after="0" w:line="240" w:lineRule="auto"/>
              <w:rPr>
                <w:rFonts w:ascii="Times New Roman" w:eastAsia="Times New Roman" w:hAnsi="Times New Roman"/>
                <w:lang w:eastAsia="ru-RU"/>
              </w:rPr>
            </w:pPr>
          </w:p>
        </w:tc>
        <w:tc>
          <w:tcPr>
            <w:tcW w:w="5229" w:type="dxa"/>
            <w:gridSpan w:val="2"/>
            <w:tcBorders>
              <w:top w:val="nil"/>
              <w:left w:val="nil"/>
              <w:bottom w:val="nil"/>
              <w:right w:val="nil"/>
            </w:tcBorders>
            <w:shd w:val="clear" w:color="auto" w:fill="auto"/>
            <w:vAlign w:val="center"/>
            <w:hideMark/>
          </w:tcPr>
          <w:p w:rsidR="00B83FB3" w:rsidRPr="00A43C9E" w:rsidRDefault="00BA3671" w:rsidP="00C8469E">
            <w:pPr>
              <w:spacing w:after="0" w:line="240" w:lineRule="auto"/>
              <w:ind w:right="601"/>
              <w:jc w:val="right"/>
              <w:rPr>
                <w:rFonts w:ascii="Times New Roman" w:eastAsia="Times New Roman" w:hAnsi="Times New Roman"/>
                <w:lang w:eastAsia="ru-RU"/>
              </w:rPr>
            </w:pPr>
            <w:r>
              <w:rPr>
                <w:rFonts w:ascii="Times New Roman" w:eastAsia="Times New Roman" w:hAnsi="Times New Roman"/>
                <w:lang w:eastAsia="ru-RU"/>
              </w:rPr>
              <w:t>П</w:t>
            </w:r>
            <w:r w:rsidR="00B83FB3" w:rsidRPr="00A43C9E">
              <w:rPr>
                <w:rFonts w:ascii="Times New Roman" w:eastAsia="Times New Roman" w:hAnsi="Times New Roman"/>
                <w:lang w:eastAsia="ru-RU"/>
              </w:rPr>
              <w:t>риложение 1</w:t>
            </w:r>
          </w:p>
        </w:tc>
      </w:tr>
      <w:tr w:rsidR="00B83FB3" w:rsidRPr="00B83FB3" w:rsidTr="00C8469E">
        <w:trPr>
          <w:trHeight w:val="87"/>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2500" w:type="dxa"/>
            <w:gridSpan w:val="2"/>
            <w:tcBorders>
              <w:top w:val="nil"/>
              <w:left w:val="nil"/>
              <w:bottom w:val="nil"/>
              <w:right w:val="nil"/>
            </w:tcBorders>
            <w:shd w:val="clear" w:color="auto" w:fill="auto"/>
            <w:noWrap/>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p>
        </w:tc>
        <w:tc>
          <w:tcPr>
            <w:tcW w:w="1110" w:type="dxa"/>
            <w:tcBorders>
              <w:top w:val="nil"/>
              <w:left w:val="nil"/>
              <w:bottom w:val="nil"/>
              <w:right w:val="nil"/>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5229" w:type="dxa"/>
            <w:gridSpan w:val="2"/>
            <w:tcBorders>
              <w:top w:val="nil"/>
              <w:left w:val="nil"/>
              <w:bottom w:val="nil"/>
              <w:right w:val="nil"/>
            </w:tcBorders>
            <w:shd w:val="clear" w:color="auto" w:fill="auto"/>
            <w:noWrap/>
            <w:vAlign w:val="bottom"/>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к решению Совета  городского округа "Вуктыл"</w:t>
            </w:r>
          </w:p>
        </w:tc>
      </w:tr>
      <w:tr w:rsidR="00B83FB3" w:rsidRPr="00B83FB3" w:rsidTr="00C8469E">
        <w:trPr>
          <w:trHeight w:val="255"/>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2500" w:type="dxa"/>
            <w:gridSpan w:val="2"/>
            <w:tcBorders>
              <w:top w:val="nil"/>
              <w:left w:val="nil"/>
              <w:bottom w:val="nil"/>
              <w:right w:val="nil"/>
            </w:tcBorders>
            <w:shd w:val="clear" w:color="auto" w:fill="auto"/>
            <w:noWrap/>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p>
        </w:tc>
        <w:tc>
          <w:tcPr>
            <w:tcW w:w="1110" w:type="dxa"/>
            <w:tcBorders>
              <w:top w:val="nil"/>
              <w:left w:val="nil"/>
              <w:bottom w:val="nil"/>
              <w:right w:val="nil"/>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5229" w:type="dxa"/>
            <w:gridSpan w:val="2"/>
            <w:tcBorders>
              <w:top w:val="nil"/>
              <w:left w:val="nil"/>
              <w:bottom w:val="nil"/>
              <w:right w:val="nil"/>
            </w:tcBorders>
            <w:shd w:val="clear" w:color="auto" w:fill="auto"/>
            <w:noWrap/>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"Об утверждении отчета об исполнении бюджета муниципального </w:t>
            </w:r>
          </w:p>
        </w:tc>
      </w:tr>
      <w:tr w:rsidR="00B83FB3" w:rsidRPr="00B83FB3" w:rsidTr="00C8469E">
        <w:trPr>
          <w:trHeight w:val="255"/>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2500" w:type="dxa"/>
            <w:gridSpan w:val="2"/>
            <w:tcBorders>
              <w:top w:val="nil"/>
              <w:left w:val="nil"/>
              <w:bottom w:val="nil"/>
              <w:right w:val="nil"/>
            </w:tcBorders>
            <w:shd w:val="clear" w:color="auto" w:fill="auto"/>
            <w:noWrap/>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p>
        </w:tc>
        <w:tc>
          <w:tcPr>
            <w:tcW w:w="1110" w:type="dxa"/>
            <w:tcBorders>
              <w:top w:val="nil"/>
              <w:left w:val="nil"/>
              <w:bottom w:val="nil"/>
              <w:right w:val="nil"/>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5229" w:type="dxa"/>
            <w:gridSpan w:val="2"/>
            <w:tcBorders>
              <w:top w:val="nil"/>
              <w:left w:val="nil"/>
              <w:bottom w:val="nil"/>
              <w:right w:val="nil"/>
            </w:tcBorders>
            <w:shd w:val="clear" w:color="auto" w:fill="auto"/>
            <w:noWrap/>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образования  городского поселения "Вуктыл" за 2015 год"</w:t>
            </w:r>
          </w:p>
        </w:tc>
      </w:tr>
      <w:tr w:rsidR="00B83FB3" w:rsidRPr="00B83FB3" w:rsidTr="00C8469E">
        <w:trPr>
          <w:trHeight w:val="255"/>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2500" w:type="dxa"/>
            <w:gridSpan w:val="2"/>
            <w:tcBorders>
              <w:top w:val="nil"/>
              <w:left w:val="nil"/>
              <w:bottom w:val="nil"/>
              <w:right w:val="nil"/>
            </w:tcBorders>
            <w:shd w:val="clear" w:color="auto" w:fill="auto"/>
            <w:noWrap/>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p>
        </w:tc>
        <w:tc>
          <w:tcPr>
            <w:tcW w:w="1110" w:type="dxa"/>
            <w:tcBorders>
              <w:top w:val="nil"/>
              <w:left w:val="nil"/>
              <w:bottom w:val="nil"/>
              <w:right w:val="nil"/>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5229" w:type="dxa"/>
            <w:gridSpan w:val="2"/>
            <w:tcBorders>
              <w:top w:val="nil"/>
              <w:left w:val="nil"/>
              <w:bottom w:val="nil"/>
              <w:right w:val="nil"/>
            </w:tcBorders>
            <w:shd w:val="clear" w:color="auto" w:fill="auto"/>
            <w:noWrap/>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p>
        </w:tc>
      </w:tr>
      <w:tr w:rsidR="00B83FB3" w:rsidRPr="00B83FB3" w:rsidTr="00C8469E">
        <w:trPr>
          <w:trHeight w:val="375"/>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8839" w:type="dxa"/>
            <w:gridSpan w:val="5"/>
            <w:tcBorders>
              <w:top w:val="nil"/>
              <w:left w:val="nil"/>
              <w:bottom w:val="nil"/>
              <w:right w:val="nil"/>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ДОХОДЫ БЮДЖЕТА МУНИЦИПАЛЬНОГО ОБРАЗОВАНИЯ ГОРОДСКОГО ПОСЕЛЕНИЯ "ВУКТЫЛ"</w:t>
            </w:r>
          </w:p>
        </w:tc>
      </w:tr>
      <w:tr w:rsidR="00B83FB3" w:rsidRPr="00B83FB3" w:rsidTr="00C8469E">
        <w:trPr>
          <w:trHeight w:val="334"/>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8839" w:type="dxa"/>
            <w:gridSpan w:val="5"/>
            <w:tcBorders>
              <w:top w:val="nil"/>
              <w:left w:val="nil"/>
              <w:bottom w:val="nil"/>
              <w:right w:val="nil"/>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ЗА 2015 ГОД ПО КОДАМ КЛАССИФИКАЦИИ ДОХОДОВ БЮДЖЕТОВ</w:t>
            </w:r>
          </w:p>
        </w:tc>
      </w:tr>
      <w:tr w:rsidR="00B83FB3" w:rsidRPr="00B83FB3" w:rsidTr="00C8469E">
        <w:trPr>
          <w:trHeight w:val="270"/>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2051" w:type="dxa"/>
            <w:tcBorders>
              <w:top w:val="nil"/>
              <w:left w:val="nil"/>
              <w:bottom w:val="nil"/>
              <w:right w:val="nil"/>
            </w:tcBorders>
            <w:shd w:val="clear" w:color="auto" w:fill="auto"/>
            <w:noWrap/>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p>
        </w:tc>
        <w:tc>
          <w:tcPr>
            <w:tcW w:w="5670" w:type="dxa"/>
            <w:gridSpan w:val="3"/>
            <w:tcBorders>
              <w:top w:val="nil"/>
              <w:left w:val="nil"/>
              <w:bottom w:val="nil"/>
              <w:right w:val="nil"/>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b/>
                <w:bCs/>
                <w:i/>
                <w:iCs/>
                <w:sz w:val="20"/>
                <w:szCs w:val="20"/>
                <w:lang w:eastAsia="ru-RU"/>
              </w:rPr>
            </w:pPr>
          </w:p>
        </w:tc>
        <w:tc>
          <w:tcPr>
            <w:tcW w:w="1118" w:type="dxa"/>
            <w:tcBorders>
              <w:top w:val="nil"/>
              <w:left w:val="nil"/>
              <w:bottom w:val="nil"/>
              <w:right w:val="nil"/>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i/>
                <w:iCs/>
                <w:sz w:val="20"/>
                <w:szCs w:val="20"/>
                <w:lang w:eastAsia="ru-RU"/>
              </w:rPr>
            </w:pPr>
          </w:p>
        </w:tc>
      </w:tr>
      <w:tr w:rsidR="00B83FB3" w:rsidRPr="00B83FB3" w:rsidTr="00C8469E">
        <w:trPr>
          <w:trHeight w:val="889"/>
        </w:trPr>
        <w:tc>
          <w:tcPr>
            <w:tcW w:w="2567" w:type="dxa"/>
            <w:gridSpan w:val="2"/>
            <w:tcBorders>
              <w:top w:val="single" w:sz="4" w:space="0" w:color="auto"/>
              <w:left w:val="single" w:sz="4" w:space="0" w:color="auto"/>
              <w:bottom w:val="single" w:sz="4" w:space="0" w:color="auto"/>
              <w:right w:val="single" w:sz="4" w:space="0" w:color="000000"/>
            </w:tcBorders>
            <w:shd w:val="clear" w:color="auto" w:fill="auto"/>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 xml:space="preserve">Код классификации доходов бюджетов Российской Федерации </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Наименование главного администратора доходов бюджета муниципального образования городского поселения «Вуктыл», кода классификации доходов бюджетов</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Кассовое исполнение, рублей</w:t>
            </w:r>
          </w:p>
        </w:tc>
      </w:tr>
      <w:tr w:rsidR="00B83FB3" w:rsidRPr="00B83FB3" w:rsidTr="00C8469E">
        <w:trPr>
          <w:trHeight w:val="315"/>
        </w:trPr>
        <w:tc>
          <w:tcPr>
            <w:tcW w:w="8237"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ВСЕГО ДОХОДОВ</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67 292 834,48</w:t>
            </w:r>
          </w:p>
        </w:tc>
      </w:tr>
      <w:tr w:rsidR="00B83FB3" w:rsidRPr="00B83FB3" w:rsidTr="00C8469E">
        <w:trPr>
          <w:trHeight w:val="3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081</w:t>
            </w:r>
          </w:p>
        </w:tc>
        <w:tc>
          <w:tcPr>
            <w:tcW w:w="2051" w:type="dxa"/>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 </w:t>
            </w:r>
          </w:p>
        </w:tc>
        <w:tc>
          <w:tcPr>
            <w:tcW w:w="5670" w:type="dxa"/>
            <w:gridSpan w:val="3"/>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Федеральная служба по ветеринарному и фитосанитарному надзору</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11 000,00</w:t>
            </w:r>
          </w:p>
        </w:tc>
      </w:tr>
      <w:tr w:rsidR="00B83FB3" w:rsidRPr="00B83FB3" w:rsidTr="00C8469E">
        <w:trPr>
          <w:trHeight w:val="8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081</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1 16 90 05 0 13 6 000</w:t>
            </w:r>
          </w:p>
        </w:tc>
        <w:tc>
          <w:tcPr>
            <w:tcW w:w="5670" w:type="dxa"/>
            <w:gridSpan w:val="3"/>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24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11 000,00</w:t>
            </w:r>
          </w:p>
        </w:tc>
      </w:tr>
      <w:tr w:rsidR="00B83FB3" w:rsidRPr="00B83FB3" w:rsidTr="00C8469E">
        <w:trPr>
          <w:trHeight w:val="465"/>
        </w:trPr>
        <w:tc>
          <w:tcPr>
            <w:tcW w:w="516" w:type="dxa"/>
            <w:tcBorders>
              <w:top w:val="nil"/>
              <w:left w:val="single" w:sz="4" w:space="0" w:color="auto"/>
              <w:bottom w:val="single" w:sz="4" w:space="0" w:color="auto"/>
              <w:right w:val="single" w:sz="4" w:space="0" w:color="auto"/>
            </w:tcBorders>
            <w:shd w:val="clear" w:color="000000" w:fill="FFFFFF"/>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100</w:t>
            </w:r>
          </w:p>
        </w:tc>
        <w:tc>
          <w:tcPr>
            <w:tcW w:w="2051" w:type="dxa"/>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Федеральное казначейство</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621 701,21</w:t>
            </w:r>
          </w:p>
        </w:tc>
      </w:tr>
      <w:tr w:rsidR="00B83FB3" w:rsidRPr="00B83FB3" w:rsidTr="00C8469E">
        <w:trPr>
          <w:trHeight w:val="91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100</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1 03 02 23 0 01 0 000</w:t>
            </w:r>
          </w:p>
        </w:tc>
        <w:tc>
          <w:tcPr>
            <w:tcW w:w="5670" w:type="dxa"/>
            <w:gridSpan w:val="3"/>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216 726,82</w:t>
            </w:r>
          </w:p>
        </w:tc>
      </w:tr>
      <w:tr w:rsidR="00B83FB3" w:rsidRPr="00B83FB3" w:rsidTr="00C8469E">
        <w:trPr>
          <w:trHeight w:val="9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100</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1 03 02 24 0 01 0 000</w:t>
            </w:r>
          </w:p>
        </w:tc>
        <w:tc>
          <w:tcPr>
            <w:tcW w:w="5670" w:type="dxa"/>
            <w:gridSpan w:val="3"/>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B83FB3">
              <w:rPr>
                <w:rFonts w:ascii="Times New Roman" w:eastAsia="Times New Roman" w:hAnsi="Times New Roman"/>
                <w:sz w:val="20"/>
                <w:szCs w:val="20"/>
                <w:lang w:eastAsia="ru-RU"/>
              </w:rPr>
              <w:t>инжекторных</w:t>
            </w:r>
            <w:proofErr w:type="spellEnd"/>
            <w:r w:rsidRPr="00B83FB3">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5 871,30</w:t>
            </w:r>
          </w:p>
        </w:tc>
      </w:tr>
      <w:tr w:rsidR="00B83FB3" w:rsidRPr="00B83FB3" w:rsidTr="00C8469E">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100</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1 03 02 25 0 01 0 000</w:t>
            </w:r>
          </w:p>
        </w:tc>
        <w:tc>
          <w:tcPr>
            <w:tcW w:w="5670" w:type="dxa"/>
            <w:gridSpan w:val="3"/>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426 977,90</w:t>
            </w:r>
          </w:p>
        </w:tc>
      </w:tr>
      <w:tr w:rsidR="00B83FB3" w:rsidRPr="00B83FB3" w:rsidTr="00C8469E">
        <w:trPr>
          <w:trHeight w:val="8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100</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1 03 02 26 0 01 0 000</w:t>
            </w:r>
          </w:p>
        </w:tc>
        <w:tc>
          <w:tcPr>
            <w:tcW w:w="5670" w:type="dxa"/>
            <w:gridSpan w:val="3"/>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-27 874,81</w:t>
            </w:r>
          </w:p>
        </w:tc>
      </w:tr>
      <w:tr w:rsidR="00B83FB3" w:rsidRPr="00B83FB3" w:rsidTr="00C8469E">
        <w:trPr>
          <w:trHeight w:val="57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161</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 </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Федеральная антимонопольная служба</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33 000,00</w:t>
            </w:r>
          </w:p>
        </w:tc>
      </w:tr>
      <w:tr w:rsidR="00B83FB3" w:rsidRPr="00B83FB3" w:rsidTr="00C8469E">
        <w:trPr>
          <w:trHeight w:val="11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161</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1 16 33 05 0 13 6 000</w:t>
            </w:r>
          </w:p>
        </w:tc>
        <w:tc>
          <w:tcPr>
            <w:tcW w:w="5670" w:type="dxa"/>
            <w:gridSpan w:val="3"/>
            <w:tcBorders>
              <w:top w:val="nil"/>
              <w:left w:val="nil"/>
              <w:bottom w:val="single" w:sz="4" w:space="0" w:color="auto"/>
              <w:right w:val="single" w:sz="4" w:space="0" w:color="auto"/>
            </w:tcBorders>
            <w:shd w:val="clear" w:color="000000" w:fill="FFFFFF"/>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33 000,00</w:t>
            </w:r>
          </w:p>
        </w:tc>
      </w:tr>
      <w:tr w:rsidR="00B83FB3" w:rsidRPr="00B83FB3" w:rsidTr="00C8469E">
        <w:trPr>
          <w:trHeight w:val="43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182</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 </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Федеральная налоговая служба</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40 555 810,92</w:t>
            </w:r>
          </w:p>
        </w:tc>
      </w:tr>
      <w:tr w:rsidR="00B83FB3" w:rsidRPr="00B83FB3" w:rsidTr="00C8469E">
        <w:trPr>
          <w:trHeight w:val="11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1 01 02 01 0 01 1 000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roofErr w:type="gramStart"/>
            <w:r w:rsidRPr="00B83FB3">
              <w:rPr>
                <w:rFonts w:ascii="Times New Roman" w:eastAsia="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r w:rsidRPr="00B83FB3">
              <w:rPr>
                <w:rFonts w:ascii="Times New Roman" w:eastAsia="Times New Roman" w:hAnsi="Times New Roman"/>
                <w:sz w:val="20"/>
                <w:szCs w:val="20"/>
                <w:lang w:eastAsia="ru-RU"/>
              </w:rPr>
              <w:lastRenderedPageBreak/>
              <w:t>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lastRenderedPageBreak/>
              <w:t>38 116 900,25</w:t>
            </w:r>
          </w:p>
        </w:tc>
      </w:tr>
      <w:tr w:rsidR="00B83FB3" w:rsidRPr="00B83FB3" w:rsidTr="00C8469E">
        <w:trPr>
          <w:trHeight w:val="11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lastRenderedPageBreak/>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1 01 02 01 0 01 2 100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-2 246,43</w:t>
            </w:r>
          </w:p>
        </w:tc>
      </w:tr>
      <w:tr w:rsidR="00B83FB3" w:rsidRPr="00B83FB3" w:rsidTr="00C8469E">
        <w:trPr>
          <w:trHeight w:val="129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1 01 02 01 0 01 3 000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-999,80</w:t>
            </w:r>
          </w:p>
        </w:tc>
      </w:tr>
      <w:tr w:rsidR="00B83FB3" w:rsidRPr="00B83FB3" w:rsidTr="00C8469E">
        <w:trPr>
          <w:trHeight w:val="138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1 01 02 01 0 01 5 000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w:t>
            </w:r>
            <w:proofErr w:type="gramStart"/>
            <w:r w:rsidRPr="00B83FB3">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-3 227,37</w:t>
            </w:r>
          </w:p>
        </w:tc>
      </w:tr>
      <w:tr w:rsidR="00B83FB3" w:rsidRPr="00B83FB3" w:rsidTr="00C8469E">
        <w:trPr>
          <w:trHeight w:val="14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1 01 02 02 0 01 1 000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roofErr w:type="gramStart"/>
            <w:r w:rsidRPr="00B83FB3">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23 282,72</w:t>
            </w:r>
          </w:p>
        </w:tc>
      </w:tr>
      <w:tr w:rsidR="00B83FB3" w:rsidRPr="00B83FB3" w:rsidTr="00C8469E">
        <w:trPr>
          <w:trHeight w:val="150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1 01 02 02 0 01 2 100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2 815,30</w:t>
            </w:r>
          </w:p>
        </w:tc>
      </w:tr>
      <w:tr w:rsidR="00B83FB3" w:rsidRPr="00B83FB3" w:rsidTr="00C8469E">
        <w:trPr>
          <w:trHeight w:val="163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1 01 02 02 0 01 3 000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w:t>
            </w:r>
            <w:proofErr w:type="gramStart"/>
            <w:r w:rsidRPr="00B83FB3">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307,73</w:t>
            </w:r>
          </w:p>
        </w:tc>
      </w:tr>
      <w:tr w:rsidR="00B83FB3" w:rsidRPr="00B83FB3" w:rsidTr="00C8469E">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1 01 02 03 0 01 1 000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w:t>
            </w:r>
            <w:proofErr w:type="gramStart"/>
            <w:r w:rsidRPr="00B83FB3">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15 711,22</w:t>
            </w:r>
          </w:p>
        </w:tc>
      </w:tr>
      <w:tr w:rsidR="00B83FB3" w:rsidRPr="00B83FB3" w:rsidTr="00C8469E">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1 01 02 03 0 01 2 100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931,29</w:t>
            </w:r>
          </w:p>
        </w:tc>
      </w:tr>
      <w:tr w:rsidR="00B83FB3" w:rsidRPr="00B83FB3" w:rsidTr="00C8469E">
        <w:trPr>
          <w:trHeight w:val="96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lastRenderedPageBreak/>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1 01 02 03 0 01 3 000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r w:rsidRPr="00B83FB3">
              <w:rPr>
                <w:rFonts w:ascii="Times New Roman" w:eastAsia="Times New Roman" w:hAnsi="Times New Roman"/>
                <w:sz w:val="20"/>
                <w:szCs w:val="20"/>
                <w:lang w:eastAsia="ru-RU"/>
              </w:rPr>
              <w:br w:type="page"/>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1 623,17</w:t>
            </w:r>
          </w:p>
        </w:tc>
      </w:tr>
      <w:tr w:rsidR="00B83FB3" w:rsidRPr="00B83FB3" w:rsidTr="00C8469E">
        <w:trPr>
          <w:trHeight w:val="69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1 05 03 01 0 01 1 000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w:t>
            </w:r>
            <w:proofErr w:type="gramStart"/>
            <w:r w:rsidRPr="00B83FB3">
              <w:rPr>
                <w:rFonts w:ascii="Times New Roman" w:eastAsia="Times New Roman" w:hAnsi="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1 110,50</w:t>
            </w:r>
          </w:p>
        </w:tc>
      </w:tr>
      <w:tr w:rsidR="00B83FB3" w:rsidRPr="00B83FB3" w:rsidTr="00C8469E">
        <w:trPr>
          <w:trHeight w:val="93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1 06 01 03 0 13 1 000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roofErr w:type="gramStart"/>
            <w:r w:rsidRPr="00B83FB3">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1 484 254,65</w:t>
            </w:r>
          </w:p>
        </w:tc>
      </w:tr>
      <w:tr w:rsidR="00B83FB3" w:rsidRPr="00B83FB3" w:rsidTr="00C8469E">
        <w:trPr>
          <w:trHeight w:val="70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1 06 01 03 0 13 2 100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35 812,79</w:t>
            </w:r>
          </w:p>
        </w:tc>
      </w:tr>
      <w:tr w:rsidR="00B83FB3" w:rsidRPr="00B83FB3" w:rsidTr="00C8469E">
        <w:trPr>
          <w:trHeight w:val="9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1 06 01 03 0 13 3 000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-28,00</w:t>
            </w:r>
          </w:p>
        </w:tc>
      </w:tr>
      <w:tr w:rsidR="00B83FB3" w:rsidRPr="00B83FB3" w:rsidTr="00C8469E">
        <w:trPr>
          <w:trHeight w:val="105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1 06 06 03 3 13 1 000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roofErr w:type="gramStart"/>
            <w:r w:rsidRPr="00B83FB3">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668 469,29</w:t>
            </w:r>
          </w:p>
        </w:tc>
      </w:tr>
      <w:tr w:rsidR="00B83FB3" w:rsidRPr="00B83FB3" w:rsidTr="00C8469E">
        <w:trPr>
          <w:trHeight w:val="67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1 06 06 03 3 13 2 100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7 583,00</w:t>
            </w:r>
          </w:p>
        </w:tc>
      </w:tr>
      <w:tr w:rsidR="00B83FB3" w:rsidRPr="00B83FB3" w:rsidTr="00C8469E">
        <w:trPr>
          <w:trHeight w:val="106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1 06 06 03 3 13 3 000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500,00</w:t>
            </w:r>
          </w:p>
        </w:tc>
      </w:tr>
      <w:tr w:rsidR="00B83FB3" w:rsidRPr="00B83FB3" w:rsidTr="00C8469E">
        <w:trPr>
          <w:trHeight w:val="109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1 06 06 04 3 13 1 000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roofErr w:type="gramStart"/>
            <w:r w:rsidRPr="00B83FB3">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226 538,32</w:t>
            </w:r>
          </w:p>
        </w:tc>
      </w:tr>
      <w:tr w:rsidR="00B83FB3" w:rsidRPr="00B83FB3" w:rsidTr="00C8469E">
        <w:trPr>
          <w:trHeight w:val="8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1 06 06 04 3 13 2 100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6 039,19</w:t>
            </w:r>
          </w:p>
        </w:tc>
      </w:tr>
      <w:tr w:rsidR="00B83FB3" w:rsidRPr="00B83FB3" w:rsidTr="00C8469E">
        <w:trPr>
          <w:trHeight w:val="100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1 09 04 05 3 13 1 000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w:t>
            </w:r>
            <w:proofErr w:type="gramStart"/>
            <w:r w:rsidRPr="00B83FB3">
              <w:rPr>
                <w:rFonts w:ascii="Times New Roman" w:eastAsia="Times New Roman" w:hAnsi="Times New Roman"/>
                <w:sz w:val="20"/>
                <w:szCs w:val="20"/>
                <w:lang w:eastAsia="ru-RU"/>
              </w:rPr>
              <w:t>Земельный налог (по обязательствам, возникшим до 1 января 2006 года), мобилизуемый на территориях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-29 167,45</w:t>
            </w:r>
          </w:p>
        </w:tc>
      </w:tr>
      <w:tr w:rsidR="00B83FB3" w:rsidRPr="00B83FB3" w:rsidTr="00C8469E">
        <w:trPr>
          <w:trHeight w:val="64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182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1 09 04 05 3 13 2 100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Земельный налог (по обязательствам, возникшим до 1 января 2006 года), мобилизуемый на территориях городских поселений (пени по соответствующему платежу)</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-399,45</w:t>
            </w:r>
          </w:p>
        </w:tc>
      </w:tr>
      <w:tr w:rsidR="00B83FB3" w:rsidRPr="00B83FB3" w:rsidTr="00C8469E">
        <w:trPr>
          <w:trHeight w:val="420"/>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925</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 </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Администрация городского поселения "Вуктыл"</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18 337 338,17</w:t>
            </w:r>
          </w:p>
        </w:tc>
      </w:tr>
      <w:tr w:rsidR="00B83FB3" w:rsidRPr="00B83FB3" w:rsidTr="00C8469E">
        <w:trPr>
          <w:trHeight w:val="1590"/>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1 08 07 17 5 01 1 000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w:t>
            </w:r>
            <w:proofErr w:type="gramStart"/>
            <w:r w:rsidRPr="00B83FB3">
              <w:rPr>
                <w:rFonts w:ascii="Times New Roman" w:eastAsia="Times New Roman" w:hAnsi="Times New Roman"/>
                <w:sz w:val="20"/>
                <w:szCs w:val="20"/>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r w:rsidRPr="00B83FB3">
              <w:rPr>
                <w:rFonts w:ascii="Times New Roman" w:eastAsia="Times New Roman" w:hAnsi="Times New Roman"/>
                <w:sz w:val="20"/>
                <w:szCs w:val="20"/>
                <w:lang w:eastAsia="ru-RU"/>
              </w:rPr>
              <w:br/>
              <w:t>(сумма платежа (перерасчеты, недоимка и задолженность по соответствующему платежу, в том числе по отмененному))</w:t>
            </w:r>
            <w:r w:rsidRPr="00B83FB3">
              <w:rPr>
                <w:rFonts w:ascii="Times New Roman" w:eastAsia="Times New Roman" w:hAnsi="Times New Roman"/>
                <w:sz w:val="20"/>
                <w:szCs w:val="20"/>
                <w:lang w:eastAsia="ru-RU"/>
              </w:rPr>
              <w:br/>
            </w:r>
            <w:r w:rsidRPr="00B83FB3">
              <w:rPr>
                <w:rFonts w:ascii="Times New Roman" w:eastAsia="Times New Roman" w:hAnsi="Times New Roman"/>
                <w:sz w:val="20"/>
                <w:szCs w:val="20"/>
                <w:lang w:eastAsia="ru-RU"/>
              </w:rPr>
              <w:lastRenderedPageBreak/>
              <w:br/>
              <w:t xml:space="preserve">                                                                                                                                                                                                                                                                                                                                                                                                                                 </w:t>
            </w:r>
            <w:proofErr w:type="gramEnd"/>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lastRenderedPageBreak/>
              <w:t>77 311,16</w:t>
            </w:r>
          </w:p>
        </w:tc>
      </w:tr>
      <w:tr w:rsidR="00B83FB3" w:rsidRPr="00B83FB3" w:rsidTr="00C8469E">
        <w:trPr>
          <w:trHeight w:val="103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lastRenderedPageBreak/>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1 11 09 04 5 13 0 000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634 598,20</w:t>
            </w:r>
          </w:p>
        </w:tc>
      </w:tr>
      <w:tr w:rsidR="00B83FB3" w:rsidRPr="00B83FB3" w:rsidTr="00C8469E">
        <w:trPr>
          <w:trHeight w:val="540"/>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1 13 02 99 5 13 0 000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24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Прочие доходы от компенсации затрат бюджетов городских поселений</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6 979,98</w:t>
            </w:r>
          </w:p>
        </w:tc>
      </w:tr>
      <w:tr w:rsidR="00B83FB3" w:rsidRPr="00B83FB3" w:rsidTr="00C8469E">
        <w:trPr>
          <w:trHeight w:val="64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1 15 02 05 0 13 0 000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Платежи, взимаемые органами местного самоуправления (организациями) городских поселений за выполнение определенных функций</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52 850,00</w:t>
            </w:r>
          </w:p>
        </w:tc>
      </w:tr>
      <w:tr w:rsidR="00B83FB3" w:rsidRPr="00B83FB3" w:rsidTr="00C8469E">
        <w:trPr>
          <w:trHeight w:val="64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1 16 32 00 0 13 0 000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200 000,00</w:t>
            </w:r>
          </w:p>
        </w:tc>
      </w:tr>
      <w:tr w:rsidR="00B83FB3" w:rsidRPr="00B83FB3" w:rsidTr="00C8469E">
        <w:trPr>
          <w:trHeight w:val="79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1 16 90 05 0 13 0 000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Прочие поступления от денежных взысканий (штрафов) и иных сумм в возмещение ущерба, зачисляемые в бюджеты городских поселений</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621 588,70</w:t>
            </w:r>
          </w:p>
        </w:tc>
      </w:tr>
      <w:tr w:rsidR="00B83FB3" w:rsidRPr="00B83FB3" w:rsidTr="00C8469E">
        <w:trPr>
          <w:trHeight w:val="5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1 17 01 05 0 13 0 000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Невыясненные поступления, зачисляемые в бюджеты городских поселений</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-1 150,00</w:t>
            </w:r>
          </w:p>
        </w:tc>
      </w:tr>
      <w:tr w:rsidR="00B83FB3" w:rsidRPr="00B83FB3" w:rsidTr="00C8469E">
        <w:trPr>
          <w:trHeight w:val="55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1 17 05 05 0 13 0 000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Прочие неналоговые доходы бюджетов городских поселений</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5 076,59</w:t>
            </w:r>
          </w:p>
        </w:tc>
      </w:tr>
      <w:tr w:rsidR="00B83FB3" w:rsidRPr="00B83FB3" w:rsidTr="00C8469E">
        <w:trPr>
          <w:trHeight w:val="5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2 02 03 02 4 13 0 000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Субвенции бюджетам городских поселений на выполнение передаваемых полномочий субъектов Российской Федерации</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19 681,00</w:t>
            </w:r>
          </w:p>
        </w:tc>
      </w:tr>
      <w:tr w:rsidR="00B83FB3" w:rsidRPr="00B83FB3" w:rsidTr="00C8469E">
        <w:trPr>
          <w:trHeight w:val="5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2 02 04 99 9 13 0 000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Прочие межбюджетные трансферты, передаваемые бюджетам городских поселений</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438 200,00</w:t>
            </w:r>
          </w:p>
        </w:tc>
      </w:tr>
      <w:tr w:rsidR="00B83FB3" w:rsidRPr="00B83FB3" w:rsidTr="00C8469E">
        <w:trPr>
          <w:trHeight w:val="5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2 07 05 03 0 13 0 000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Прочие безвозмездные поступления в бюджеты городских поселений</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-4 764,88</w:t>
            </w:r>
          </w:p>
        </w:tc>
      </w:tr>
      <w:tr w:rsidR="00B83FB3" w:rsidRPr="00B83FB3" w:rsidTr="00C8469E">
        <w:trPr>
          <w:trHeight w:val="72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925</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2 18 05 01 0 13 0 000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16 286 967,42</w:t>
            </w:r>
          </w:p>
        </w:tc>
      </w:tr>
      <w:tr w:rsidR="00B83FB3" w:rsidRPr="00B83FB3" w:rsidTr="00C8469E">
        <w:trPr>
          <w:trHeight w:val="31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963</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 </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Комитет по управлению имуществом муниципального района "Вуктыл"</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7 388 384,18</w:t>
            </w:r>
          </w:p>
        </w:tc>
      </w:tr>
      <w:tr w:rsidR="00B83FB3" w:rsidRPr="00B83FB3" w:rsidTr="00C8469E">
        <w:trPr>
          <w:trHeight w:val="863"/>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963</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1 11 05 01 3 13 0000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7 367 426,18</w:t>
            </w:r>
          </w:p>
        </w:tc>
      </w:tr>
      <w:tr w:rsidR="00B83FB3" w:rsidRPr="00B83FB3" w:rsidTr="00C8469E">
        <w:trPr>
          <w:trHeight w:val="863"/>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963</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1 14 06 01 3 13 0000</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20 958,00</w:t>
            </w:r>
          </w:p>
        </w:tc>
      </w:tr>
      <w:tr w:rsidR="00B83FB3" w:rsidRPr="00B83FB3" w:rsidTr="00C8469E">
        <w:trPr>
          <w:trHeight w:val="315"/>
        </w:trPr>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992</w:t>
            </w:r>
          </w:p>
        </w:tc>
        <w:tc>
          <w:tcPr>
            <w:tcW w:w="2051"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center"/>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 </w:t>
            </w:r>
          </w:p>
        </w:tc>
        <w:tc>
          <w:tcPr>
            <w:tcW w:w="5670" w:type="dxa"/>
            <w:gridSpan w:val="3"/>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Финансовое управление администрации муниципального района "Вуктыл"</w:t>
            </w:r>
          </w:p>
        </w:tc>
        <w:tc>
          <w:tcPr>
            <w:tcW w:w="1118" w:type="dxa"/>
            <w:tcBorders>
              <w:top w:val="nil"/>
              <w:left w:val="nil"/>
              <w:bottom w:val="single" w:sz="4" w:space="0" w:color="auto"/>
              <w:right w:val="single" w:sz="4" w:space="0" w:color="auto"/>
            </w:tcBorders>
            <w:shd w:val="clear" w:color="000000" w:fill="FFFFFF"/>
            <w:vAlign w:val="center"/>
            <w:hideMark/>
          </w:tcPr>
          <w:p w:rsidR="00B83FB3" w:rsidRPr="00B83FB3" w:rsidRDefault="00B83FB3" w:rsidP="00B83FB3">
            <w:pPr>
              <w:spacing w:after="0" w:line="240" w:lineRule="auto"/>
              <w:jc w:val="right"/>
              <w:rPr>
                <w:rFonts w:ascii="Times New Roman" w:eastAsia="Times New Roman" w:hAnsi="Times New Roman"/>
                <w:b/>
                <w:bCs/>
                <w:sz w:val="20"/>
                <w:szCs w:val="20"/>
                <w:lang w:eastAsia="ru-RU"/>
              </w:rPr>
            </w:pPr>
            <w:r w:rsidRPr="00B83FB3">
              <w:rPr>
                <w:rFonts w:ascii="Times New Roman" w:eastAsia="Times New Roman" w:hAnsi="Times New Roman"/>
                <w:b/>
                <w:bCs/>
                <w:sz w:val="20"/>
                <w:szCs w:val="20"/>
                <w:lang w:eastAsia="ru-RU"/>
              </w:rPr>
              <w:t>345 600,00</w:t>
            </w:r>
          </w:p>
        </w:tc>
      </w:tr>
      <w:tr w:rsidR="00B83FB3" w:rsidRPr="00B83FB3" w:rsidTr="00C8469E">
        <w:trPr>
          <w:trHeight w:val="417"/>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992</w:t>
            </w:r>
          </w:p>
        </w:tc>
        <w:tc>
          <w:tcPr>
            <w:tcW w:w="2051"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2 02 01 00 1 13 0000</w:t>
            </w:r>
          </w:p>
        </w:tc>
        <w:tc>
          <w:tcPr>
            <w:tcW w:w="5670" w:type="dxa"/>
            <w:gridSpan w:val="3"/>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Дотации бюджетам городских поселений на выравнивание бюджетной обеспеченности</w:t>
            </w:r>
          </w:p>
        </w:tc>
        <w:tc>
          <w:tcPr>
            <w:tcW w:w="1118" w:type="dxa"/>
            <w:tcBorders>
              <w:top w:val="nil"/>
              <w:left w:val="nil"/>
              <w:bottom w:val="single" w:sz="4" w:space="0" w:color="auto"/>
              <w:right w:val="single" w:sz="4" w:space="0" w:color="auto"/>
            </w:tcBorders>
            <w:shd w:val="clear" w:color="auto" w:fill="auto"/>
            <w:vAlign w:val="center"/>
            <w:hideMark/>
          </w:tcPr>
          <w:p w:rsidR="00B83FB3" w:rsidRPr="00B83FB3" w:rsidRDefault="00B83FB3" w:rsidP="00B83FB3">
            <w:pPr>
              <w:spacing w:after="0" w:line="240" w:lineRule="auto"/>
              <w:jc w:val="right"/>
              <w:rPr>
                <w:rFonts w:ascii="Times New Roman" w:eastAsia="Times New Roman" w:hAnsi="Times New Roman"/>
                <w:sz w:val="20"/>
                <w:szCs w:val="20"/>
                <w:lang w:eastAsia="ru-RU"/>
              </w:rPr>
            </w:pPr>
            <w:r w:rsidRPr="00B83FB3">
              <w:rPr>
                <w:rFonts w:ascii="Times New Roman" w:eastAsia="Times New Roman" w:hAnsi="Times New Roman"/>
                <w:sz w:val="20"/>
                <w:szCs w:val="20"/>
                <w:lang w:eastAsia="ru-RU"/>
              </w:rPr>
              <w:t>345 600,00</w:t>
            </w:r>
          </w:p>
        </w:tc>
      </w:tr>
      <w:tr w:rsidR="00B83FB3" w:rsidRPr="00B83FB3" w:rsidTr="00C8469E">
        <w:trPr>
          <w:trHeight w:val="255"/>
        </w:trPr>
        <w:tc>
          <w:tcPr>
            <w:tcW w:w="516" w:type="dxa"/>
            <w:tcBorders>
              <w:top w:val="nil"/>
              <w:left w:val="nil"/>
              <w:bottom w:val="nil"/>
              <w:right w:val="nil"/>
            </w:tcBorders>
            <w:shd w:val="clear" w:color="auto" w:fill="auto"/>
            <w:noWrap/>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2051" w:type="dxa"/>
            <w:tcBorders>
              <w:top w:val="nil"/>
              <w:left w:val="nil"/>
              <w:bottom w:val="nil"/>
              <w:right w:val="nil"/>
            </w:tcBorders>
            <w:shd w:val="clear" w:color="auto" w:fill="auto"/>
            <w:noWrap/>
            <w:hideMark/>
          </w:tcPr>
          <w:p w:rsidR="00B83FB3" w:rsidRPr="00B83FB3" w:rsidRDefault="00B83FB3" w:rsidP="00B83FB3">
            <w:pPr>
              <w:spacing w:after="0" w:line="240" w:lineRule="auto"/>
              <w:jc w:val="center"/>
              <w:rPr>
                <w:rFonts w:ascii="Times New Roman" w:eastAsia="Times New Roman" w:hAnsi="Times New Roman"/>
                <w:sz w:val="20"/>
                <w:szCs w:val="20"/>
                <w:lang w:eastAsia="ru-RU"/>
              </w:rPr>
            </w:pPr>
          </w:p>
        </w:tc>
        <w:tc>
          <w:tcPr>
            <w:tcW w:w="5670" w:type="dxa"/>
            <w:gridSpan w:val="3"/>
            <w:tcBorders>
              <w:top w:val="nil"/>
              <w:left w:val="nil"/>
              <w:bottom w:val="nil"/>
              <w:right w:val="nil"/>
            </w:tcBorders>
            <w:shd w:val="clear" w:color="auto" w:fill="auto"/>
            <w:vAlign w:val="center"/>
            <w:hideMark/>
          </w:tcPr>
          <w:p w:rsidR="00B83FB3" w:rsidRPr="00B83FB3" w:rsidRDefault="00B83FB3" w:rsidP="00B83FB3">
            <w:pPr>
              <w:spacing w:after="0" w:line="240" w:lineRule="auto"/>
              <w:rPr>
                <w:rFonts w:ascii="Times New Roman" w:eastAsia="Times New Roman" w:hAnsi="Times New Roman"/>
                <w:sz w:val="20"/>
                <w:szCs w:val="20"/>
                <w:lang w:eastAsia="ru-RU"/>
              </w:rPr>
            </w:pPr>
          </w:p>
        </w:tc>
        <w:tc>
          <w:tcPr>
            <w:tcW w:w="1118" w:type="dxa"/>
            <w:tcBorders>
              <w:top w:val="nil"/>
              <w:left w:val="nil"/>
              <w:bottom w:val="nil"/>
              <w:right w:val="nil"/>
            </w:tcBorders>
            <w:shd w:val="clear" w:color="auto" w:fill="auto"/>
            <w:vAlign w:val="bottom"/>
            <w:hideMark/>
          </w:tcPr>
          <w:p w:rsidR="00B83FB3" w:rsidRPr="00B83FB3" w:rsidRDefault="00B83FB3" w:rsidP="00B83FB3">
            <w:pPr>
              <w:spacing w:after="0" w:line="240" w:lineRule="auto"/>
              <w:rPr>
                <w:rFonts w:ascii="Times New Roman" w:eastAsia="Times New Roman" w:hAnsi="Times New Roman"/>
                <w:sz w:val="20"/>
                <w:szCs w:val="20"/>
                <w:lang w:eastAsia="ru-RU"/>
              </w:rPr>
            </w:pPr>
          </w:p>
        </w:tc>
      </w:tr>
    </w:tbl>
    <w:p w:rsidR="005E0348" w:rsidRDefault="005E0348" w:rsidP="005E0348">
      <w:pPr>
        <w:pStyle w:val="a3"/>
        <w:ind w:left="567"/>
        <w:jc w:val="center"/>
        <w:rPr>
          <w:b/>
          <w:color w:val="000000"/>
          <w:sz w:val="20"/>
          <w:szCs w:val="20"/>
        </w:rPr>
      </w:pPr>
    </w:p>
    <w:tbl>
      <w:tblPr>
        <w:tblW w:w="9923" w:type="dxa"/>
        <w:tblInd w:w="675" w:type="dxa"/>
        <w:tblLayout w:type="fixed"/>
        <w:tblLook w:val="04A0" w:firstRow="1" w:lastRow="0" w:firstColumn="1" w:lastColumn="0" w:noHBand="0" w:noVBand="1"/>
      </w:tblPr>
      <w:tblGrid>
        <w:gridCol w:w="582"/>
        <w:gridCol w:w="236"/>
        <w:gridCol w:w="1891"/>
        <w:gridCol w:w="4819"/>
        <w:gridCol w:w="2395"/>
      </w:tblGrid>
      <w:tr w:rsidR="00E71251" w:rsidRPr="00E71251" w:rsidTr="00F40C20">
        <w:trPr>
          <w:trHeight w:val="240"/>
        </w:trPr>
        <w:tc>
          <w:tcPr>
            <w:tcW w:w="9923" w:type="dxa"/>
            <w:gridSpan w:val="5"/>
            <w:tcBorders>
              <w:top w:val="nil"/>
              <w:left w:val="nil"/>
              <w:bottom w:val="nil"/>
              <w:right w:val="nil"/>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lang w:eastAsia="ru-RU"/>
              </w:rPr>
            </w:pPr>
            <w:r w:rsidRPr="00E71251">
              <w:rPr>
                <w:rFonts w:ascii="Times New Roman" w:eastAsia="Times New Roman" w:hAnsi="Times New Roman"/>
                <w:lang w:eastAsia="ru-RU"/>
              </w:rPr>
              <w:lastRenderedPageBreak/>
              <w:t xml:space="preserve">Приложение 2 </w:t>
            </w:r>
          </w:p>
        </w:tc>
      </w:tr>
      <w:tr w:rsidR="00E71251" w:rsidRPr="00E71251" w:rsidTr="00F40C20">
        <w:trPr>
          <w:trHeight w:val="300"/>
        </w:trPr>
        <w:tc>
          <w:tcPr>
            <w:tcW w:w="582" w:type="dxa"/>
            <w:tcBorders>
              <w:top w:val="nil"/>
              <w:left w:val="nil"/>
              <w:bottom w:val="nil"/>
              <w:right w:val="nil"/>
            </w:tcBorders>
            <w:shd w:val="clear" w:color="auto" w:fill="auto"/>
            <w:noWrap/>
            <w:hideMark/>
          </w:tcPr>
          <w:p w:rsidR="00E71251" w:rsidRPr="00E71251" w:rsidRDefault="00E71251" w:rsidP="00E71251">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lang w:eastAsia="ru-RU"/>
              </w:rPr>
            </w:pPr>
          </w:p>
        </w:tc>
        <w:tc>
          <w:tcPr>
            <w:tcW w:w="9105" w:type="dxa"/>
            <w:gridSpan w:val="3"/>
            <w:tcBorders>
              <w:top w:val="nil"/>
              <w:left w:val="nil"/>
              <w:bottom w:val="nil"/>
              <w:right w:val="nil"/>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lang w:eastAsia="ru-RU"/>
              </w:rPr>
            </w:pPr>
            <w:r w:rsidRPr="00E71251">
              <w:rPr>
                <w:rFonts w:ascii="Times New Roman" w:eastAsia="Times New Roman" w:hAnsi="Times New Roman"/>
                <w:lang w:eastAsia="ru-RU"/>
              </w:rPr>
              <w:t>к решению Совета городского округа «Вуктыл»</w:t>
            </w:r>
          </w:p>
        </w:tc>
      </w:tr>
      <w:tr w:rsidR="00E71251" w:rsidRPr="00E71251" w:rsidTr="00F40C20">
        <w:trPr>
          <w:trHeight w:val="259"/>
        </w:trPr>
        <w:tc>
          <w:tcPr>
            <w:tcW w:w="582" w:type="dxa"/>
            <w:tcBorders>
              <w:top w:val="nil"/>
              <w:left w:val="nil"/>
              <w:bottom w:val="nil"/>
              <w:right w:val="nil"/>
            </w:tcBorders>
            <w:shd w:val="clear" w:color="auto" w:fill="auto"/>
            <w:noWrap/>
            <w:hideMark/>
          </w:tcPr>
          <w:p w:rsidR="00E71251" w:rsidRPr="00E71251" w:rsidRDefault="00E71251" w:rsidP="00E71251">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lang w:eastAsia="ru-RU"/>
              </w:rPr>
            </w:pPr>
          </w:p>
        </w:tc>
        <w:tc>
          <w:tcPr>
            <w:tcW w:w="9105" w:type="dxa"/>
            <w:gridSpan w:val="3"/>
            <w:tcBorders>
              <w:top w:val="nil"/>
              <w:left w:val="nil"/>
              <w:bottom w:val="nil"/>
              <w:right w:val="nil"/>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lang w:eastAsia="ru-RU"/>
              </w:rPr>
            </w:pPr>
            <w:r w:rsidRPr="00E71251">
              <w:rPr>
                <w:rFonts w:ascii="Times New Roman" w:eastAsia="Times New Roman" w:hAnsi="Times New Roman"/>
                <w:lang w:eastAsia="ru-RU"/>
              </w:rPr>
              <w:t>"Об утверждении отчета об исполнении бюджета МО городского поселения "Вуктыл" за 2015 год"</w:t>
            </w:r>
          </w:p>
        </w:tc>
      </w:tr>
      <w:tr w:rsidR="00E71251" w:rsidRPr="00E71251" w:rsidTr="00F40C20">
        <w:trPr>
          <w:trHeight w:val="315"/>
        </w:trPr>
        <w:tc>
          <w:tcPr>
            <w:tcW w:w="582" w:type="dxa"/>
            <w:tcBorders>
              <w:top w:val="nil"/>
              <w:left w:val="nil"/>
              <w:bottom w:val="nil"/>
              <w:right w:val="nil"/>
            </w:tcBorders>
            <w:shd w:val="clear" w:color="auto" w:fill="auto"/>
            <w:noWrap/>
            <w:hideMark/>
          </w:tcPr>
          <w:p w:rsidR="00E71251" w:rsidRPr="00E71251" w:rsidRDefault="00E71251" w:rsidP="00E71251">
            <w:pPr>
              <w:spacing w:after="0" w:line="240" w:lineRule="auto"/>
              <w:jc w:val="center"/>
              <w:rPr>
                <w:rFonts w:ascii="Times New Roman" w:eastAsia="Times New Roman" w:hAnsi="Times New Roman"/>
                <w:sz w:val="20"/>
                <w:szCs w:val="20"/>
                <w:lang w:eastAsia="ru-RU"/>
              </w:rPr>
            </w:pPr>
          </w:p>
        </w:tc>
        <w:tc>
          <w:tcPr>
            <w:tcW w:w="236" w:type="dxa"/>
            <w:tcBorders>
              <w:top w:val="nil"/>
              <w:left w:val="nil"/>
              <w:bottom w:val="nil"/>
              <w:right w:val="nil"/>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
        </w:tc>
        <w:tc>
          <w:tcPr>
            <w:tcW w:w="9105" w:type="dxa"/>
            <w:gridSpan w:val="3"/>
            <w:tcBorders>
              <w:top w:val="nil"/>
              <w:left w:val="nil"/>
              <w:bottom w:val="nil"/>
              <w:right w:val="nil"/>
            </w:tcBorders>
            <w:shd w:val="clear" w:color="auto" w:fill="auto"/>
            <w:vAlign w:val="bottom"/>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p>
        </w:tc>
      </w:tr>
      <w:tr w:rsidR="00E71251" w:rsidRPr="00E71251" w:rsidTr="00F40C20">
        <w:trPr>
          <w:trHeight w:val="330"/>
        </w:trPr>
        <w:tc>
          <w:tcPr>
            <w:tcW w:w="9923" w:type="dxa"/>
            <w:gridSpan w:val="5"/>
            <w:tcBorders>
              <w:top w:val="nil"/>
              <w:left w:val="nil"/>
              <w:bottom w:val="nil"/>
              <w:right w:val="nil"/>
            </w:tcBorders>
            <w:shd w:val="clear" w:color="auto" w:fill="auto"/>
            <w:vAlign w:val="center"/>
            <w:hideMark/>
          </w:tcPr>
          <w:p w:rsidR="00E71251" w:rsidRPr="00E71251" w:rsidRDefault="00E71251" w:rsidP="00E71251">
            <w:pPr>
              <w:spacing w:after="0" w:line="240" w:lineRule="auto"/>
              <w:jc w:val="center"/>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ДОХОДЫ БЮДЖЕТА МУНИЦИПАЛЬНОГО ОБРАЗОВАНИЯ ГОРОДСКОГО ПОСЕЛЕНИЯ "ВУКТЫЛ"</w:t>
            </w:r>
          </w:p>
        </w:tc>
      </w:tr>
      <w:tr w:rsidR="00E71251" w:rsidRPr="00E71251" w:rsidTr="00F40C20">
        <w:trPr>
          <w:trHeight w:val="285"/>
        </w:trPr>
        <w:tc>
          <w:tcPr>
            <w:tcW w:w="9923" w:type="dxa"/>
            <w:gridSpan w:val="5"/>
            <w:tcBorders>
              <w:top w:val="nil"/>
              <w:left w:val="nil"/>
              <w:bottom w:val="nil"/>
              <w:right w:val="nil"/>
            </w:tcBorders>
            <w:shd w:val="clear" w:color="auto" w:fill="auto"/>
            <w:vAlign w:val="center"/>
            <w:hideMark/>
          </w:tcPr>
          <w:p w:rsidR="00E71251" w:rsidRPr="00E71251" w:rsidRDefault="00E71251" w:rsidP="00E71251">
            <w:pPr>
              <w:spacing w:after="0" w:line="240" w:lineRule="auto"/>
              <w:jc w:val="center"/>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 xml:space="preserve">ЗА 2015 ГОД ПО КОДАМ ВИДОВ ДОХОДОВ, ПОДВИДОВ ДОХОДОВ, КЛАССИФИКАЦИИ ОПЕРАЦИЙ СЕКТОРА </w:t>
            </w:r>
          </w:p>
        </w:tc>
      </w:tr>
      <w:tr w:rsidR="00E71251" w:rsidRPr="00E71251" w:rsidTr="00F40C20">
        <w:trPr>
          <w:trHeight w:val="270"/>
        </w:trPr>
        <w:tc>
          <w:tcPr>
            <w:tcW w:w="9923" w:type="dxa"/>
            <w:gridSpan w:val="5"/>
            <w:tcBorders>
              <w:top w:val="nil"/>
              <w:left w:val="nil"/>
              <w:bottom w:val="nil"/>
              <w:right w:val="nil"/>
            </w:tcBorders>
            <w:shd w:val="clear" w:color="auto" w:fill="auto"/>
            <w:vAlign w:val="center"/>
            <w:hideMark/>
          </w:tcPr>
          <w:p w:rsidR="00E71251" w:rsidRPr="00E71251" w:rsidRDefault="00E71251" w:rsidP="00E71251">
            <w:pPr>
              <w:spacing w:after="0" w:line="240" w:lineRule="auto"/>
              <w:jc w:val="center"/>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 xml:space="preserve">ГОСУДАРСТВЕННОГО УПРАВЛЕНИЯ, </w:t>
            </w:r>
            <w:proofErr w:type="gramStart"/>
            <w:r w:rsidRPr="00E71251">
              <w:rPr>
                <w:rFonts w:ascii="Times New Roman" w:eastAsia="Times New Roman" w:hAnsi="Times New Roman"/>
                <w:b/>
                <w:bCs/>
                <w:sz w:val="20"/>
                <w:szCs w:val="20"/>
                <w:lang w:eastAsia="ru-RU"/>
              </w:rPr>
              <w:t>ОТНОСЯЩИХСЯ</w:t>
            </w:r>
            <w:proofErr w:type="gramEnd"/>
            <w:r w:rsidRPr="00E71251">
              <w:rPr>
                <w:rFonts w:ascii="Times New Roman" w:eastAsia="Times New Roman" w:hAnsi="Times New Roman"/>
                <w:b/>
                <w:bCs/>
                <w:sz w:val="20"/>
                <w:szCs w:val="20"/>
                <w:lang w:eastAsia="ru-RU"/>
              </w:rPr>
              <w:t xml:space="preserve"> К ДОХОДАМ БЮДЖЕТА</w:t>
            </w:r>
          </w:p>
        </w:tc>
      </w:tr>
      <w:tr w:rsidR="00E71251" w:rsidRPr="00E71251" w:rsidTr="00F40C20">
        <w:trPr>
          <w:trHeight w:val="270"/>
        </w:trPr>
        <w:tc>
          <w:tcPr>
            <w:tcW w:w="2709" w:type="dxa"/>
            <w:gridSpan w:val="3"/>
            <w:tcBorders>
              <w:top w:val="nil"/>
              <w:left w:val="nil"/>
              <w:bottom w:val="nil"/>
              <w:right w:val="nil"/>
            </w:tcBorders>
            <w:shd w:val="clear" w:color="auto" w:fill="auto"/>
            <w:noWrap/>
            <w:hideMark/>
          </w:tcPr>
          <w:p w:rsidR="00E71251" w:rsidRPr="00E71251" w:rsidRDefault="00E71251" w:rsidP="00E71251">
            <w:pPr>
              <w:spacing w:after="0" w:line="240" w:lineRule="auto"/>
              <w:jc w:val="center"/>
              <w:rPr>
                <w:rFonts w:ascii="Times New Roman" w:eastAsia="Times New Roman" w:hAnsi="Times New Roman"/>
                <w:sz w:val="20"/>
                <w:szCs w:val="20"/>
                <w:lang w:eastAsia="ru-RU"/>
              </w:rPr>
            </w:pPr>
          </w:p>
        </w:tc>
        <w:tc>
          <w:tcPr>
            <w:tcW w:w="4819" w:type="dxa"/>
            <w:tcBorders>
              <w:top w:val="nil"/>
              <w:left w:val="nil"/>
              <w:bottom w:val="nil"/>
              <w:right w:val="nil"/>
            </w:tcBorders>
            <w:shd w:val="clear" w:color="auto" w:fill="auto"/>
            <w:vAlign w:val="center"/>
            <w:hideMark/>
          </w:tcPr>
          <w:p w:rsidR="00E71251" w:rsidRPr="00E71251" w:rsidRDefault="00E71251" w:rsidP="00E71251">
            <w:pPr>
              <w:spacing w:after="0" w:line="240" w:lineRule="auto"/>
              <w:jc w:val="center"/>
              <w:rPr>
                <w:rFonts w:ascii="Times New Roman" w:eastAsia="Times New Roman" w:hAnsi="Times New Roman"/>
                <w:b/>
                <w:bCs/>
                <w:i/>
                <w:iCs/>
                <w:sz w:val="28"/>
                <w:szCs w:val="28"/>
                <w:lang w:eastAsia="ru-RU"/>
              </w:rPr>
            </w:pPr>
          </w:p>
        </w:tc>
        <w:tc>
          <w:tcPr>
            <w:tcW w:w="2395" w:type="dxa"/>
            <w:tcBorders>
              <w:top w:val="nil"/>
              <w:left w:val="nil"/>
              <w:bottom w:val="nil"/>
              <w:right w:val="nil"/>
            </w:tcBorders>
            <w:shd w:val="clear" w:color="auto" w:fill="auto"/>
            <w:vAlign w:val="center"/>
            <w:hideMark/>
          </w:tcPr>
          <w:p w:rsidR="00E71251" w:rsidRPr="00E71251" w:rsidRDefault="00E71251" w:rsidP="00E71251">
            <w:pPr>
              <w:spacing w:after="0" w:line="240" w:lineRule="auto"/>
              <w:jc w:val="center"/>
              <w:rPr>
                <w:rFonts w:ascii="Times New Roman" w:eastAsia="Times New Roman" w:hAnsi="Times New Roman"/>
                <w:i/>
                <w:iCs/>
                <w:sz w:val="20"/>
                <w:szCs w:val="20"/>
                <w:lang w:eastAsia="ru-RU"/>
              </w:rPr>
            </w:pPr>
          </w:p>
        </w:tc>
      </w:tr>
      <w:tr w:rsidR="00E71251" w:rsidRPr="00E71251" w:rsidTr="00F40C20">
        <w:trPr>
          <w:trHeight w:val="904"/>
        </w:trPr>
        <w:tc>
          <w:tcPr>
            <w:tcW w:w="2709" w:type="dxa"/>
            <w:gridSpan w:val="3"/>
            <w:tcBorders>
              <w:top w:val="single" w:sz="4" w:space="0" w:color="auto"/>
              <w:left w:val="single" w:sz="4" w:space="0" w:color="auto"/>
              <w:bottom w:val="single" w:sz="4" w:space="0" w:color="auto"/>
              <w:right w:val="single" w:sz="4" w:space="0" w:color="auto"/>
            </w:tcBorders>
            <w:shd w:val="clear" w:color="auto" w:fill="auto"/>
            <w:hideMark/>
          </w:tcPr>
          <w:p w:rsidR="00E71251" w:rsidRPr="00E71251" w:rsidRDefault="00E71251" w:rsidP="00E71251">
            <w:pPr>
              <w:spacing w:after="0" w:line="240" w:lineRule="auto"/>
              <w:jc w:val="center"/>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 xml:space="preserve">Код классификации доходов бюджетов Российской Федерации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center"/>
              <w:rPr>
                <w:rFonts w:ascii="Times New Roman" w:eastAsia="Times New Roman" w:hAnsi="Times New Roman"/>
                <w:b/>
                <w:bCs/>
                <w:sz w:val="20"/>
                <w:szCs w:val="20"/>
                <w:lang w:eastAsia="ru-RU"/>
              </w:rPr>
            </w:pPr>
            <w:proofErr w:type="gramStart"/>
            <w:r w:rsidRPr="00E71251">
              <w:rPr>
                <w:rFonts w:ascii="Times New Roman" w:eastAsia="Times New Roman" w:hAnsi="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2395" w:type="dxa"/>
            <w:tcBorders>
              <w:top w:val="single" w:sz="4" w:space="0" w:color="auto"/>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center"/>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Кассовое исполнение, руб.</w:t>
            </w:r>
          </w:p>
        </w:tc>
      </w:tr>
      <w:tr w:rsidR="00E71251" w:rsidRPr="00E71251" w:rsidTr="00F40C20">
        <w:trPr>
          <w:trHeight w:val="46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000 1 00 00000 00 0000 000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НАЛОГОВЫЕ И НЕНАЛОГОВЫЕ ДОХОДЫ</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50 207 150,94</w:t>
            </w:r>
          </w:p>
        </w:tc>
      </w:tr>
      <w:tr w:rsidR="00E71251" w:rsidRPr="00E71251" w:rsidTr="00F40C20">
        <w:trPr>
          <w:trHeight w:val="43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000 1 01 00000 00 0000 000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НАЛОГИ НА ПРИБЫЛЬ, ДОХОДЫ</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38 155 098,08</w:t>
            </w:r>
          </w:p>
        </w:tc>
      </w:tr>
      <w:tr w:rsidR="00E71251" w:rsidRPr="00E71251" w:rsidTr="00F40C20">
        <w:trPr>
          <w:trHeight w:val="42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000 1 01 02000 01 0000 110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Налог на доходы физических лиц</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38 155 098,08</w:t>
            </w:r>
          </w:p>
        </w:tc>
      </w:tr>
      <w:tr w:rsidR="00E71251" w:rsidRPr="00E71251" w:rsidTr="00F40C20">
        <w:trPr>
          <w:trHeight w:val="142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000 1 01 02010 01 1000 110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38 116 900,25</w:t>
            </w:r>
          </w:p>
        </w:tc>
      </w:tr>
      <w:tr w:rsidR="00E71251" w:rsidRPr="00E71251" w:rsidTr="00F40C20">
        <w:trPr>
          <w:trHeight w:val="129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000 1 01 02010 01 2100 110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24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-2 246,43</w:t>
            </w:r>
          </w:p>
        </w:tc>
      </w:tr>
      <w:tr w:rsidR="00E71251" w:rsidRPr="00E71251" w:rsidTr="00F40C20">
        <w:trPr>
          <w:trHeight w:val="145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000 1 01 02010 01 3000 110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-999,80</w:t>
            </w:r>
          </w:p>
        </w:tc>
      </w:tr>
      <w:tr w:rsidR="00E71251" w:rsidRPr="00E71251" w:rsidTr="00F40C20">
        <w:trPr>
          <w:trHeight w:val="145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000 1 01 02010 01 5000 110</w:t>
            </w:r>
          </w:p>
        </w:tc>
        <w:tc>
          <w:tcPr>
            <w:tcW w:w="4819" w:type="dxa"/>
            <w:tcBorders>
              <w:top w:val="nil"/>
              <w:left w:val="nil"/>
              <w:bottom w:val="single" w:sz="4" w:space="0" w:color="auto"/>
              <w:right w:val="single" w:sz="4" w:space="0" w:color="auto"/>
            </w:tcBorders>
            <w:shd w:val="clear" w:color="000000" w:fill="FFFFFF"/>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w:t>
            </w:r>
            <w:proofErr w:type="gramStart"/>
            <w:r w:rsidRPr="00E71251">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-3 227,37</w:t>
            </w:r>
          </w:p>
        </w:tc>
      </w:tr>
      <w:tr w:rsidR="00E71251" w:rsidRPr="00E71251" w:rsidTr="00F40C20">
        <w:trPr>
          <w:trHeight w:val="180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000 1 01 02020 01 1000 110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E71251">
              <w:rPr>
                <w:rFonts w:ascii="Times New Roman" w:eastAsia="Times New Roman" w:hAnsi="Times New Roman"/>
                <w:sz w:val="20"/>
                <w:szCs w:val="20"/>
                <w:lang w:eastAsia="ru-RU"/>
              </w:rPr>
              <w:lastRenderedPageBreak/>
              <w:t>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lastRenderedPageBreak/>
              <w:t>23 282,72</w:t>
            </w:r>
          </w:p>
        </w:tc>
      </w:tr>
      <w:tr w:rsidR="00E71251" w:rsidRPr="00E71251" w:rsidTr="00F40C20">
        <w:trPr>
          <w:trHeight w:val="151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lastRenderedPageBreak/>
              <w:t>000 1 01 02020 01 2100 110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2 815,30</w:t>
            </w:r>
          </w:p>
        </w:tc>
      </w:tr>
      <w:tr w:rsidR="00E71251" w:rsidRPr="00E71251" w:rsidTr="00F40C20">
        <w:trPr>
          <w:trHeight w:val="189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000 1 01 02020 01 3000 110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307,73</w:t>
            </w:r>
          </w:p>
        </w:tc>
      </w:tr>
      <w:tr w:rsidR="00E71251" w:rsidRPr="00E71251" w:rsidTr="00F40C20">
        <w:trPr>
          <w:trHeight w:val="103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000 1 01 02030 01 1000 110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15 711,22</w:t>
            </w:r>
          </w:p>
        </w:tc>
      </w:tr>
      <w:tr w:rsidR="00E71251" w:rsidRPr="00E71251" w:rsidTr="00F40C20">
        <w:trPr>
          <w:trHeight w:val="87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000 1 01 02030 01 2100 110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931,29</w:t>
            </w:r>
          </w:p>
        </w:tc>
      </w:tr>
      <w:tr w:rsidR="00E71251" w:rsidRPr="00E71251" w:rsidTr="00F40C20">
        <w:trPr>
          <w:trHeight w:val="108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000 1 01 02030 01 3000 110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1 623,17</w:t>
            </w:r>
          </w:p>
        </w:tc>
      </w:tr>
      <w:tr w:rsidR="00E71251" w:rsidRPr="00E71251" w:rsidTr="00F40C20">
        <w:trPr>
          <w:trHeight w:val="91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000 1 03 00000 00 0000 000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 xml:space="preserve">                                                                                                                                                                                                НАЛОГИ НА ТОВАРЫ (РАБОТЫ, УСЛУГИ), РЕАЛИЗУЕМЫЕ НА ТЕРРИТОРИИ РОССИЙСКОЙ ФЕДЕРАЦИИ</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621 701,21</w:t>
            </w:r>
          </w:p>
        </w:tc>
      </w:tr>
      <w:tr w:rsidR="00E71251" w:rsidRPr="00E71251" w:rsidTr="00F40C20">
        <w:trPr>
          <w:trHeight w:val="78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000 1 03 02000 01 0000 110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Акцизы по подакцизным товарам (продукции), производимым на территории Российской Федерации</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621 701,21</w:t>
            </w:r>
          </w:p>
        </w:tc>
      </w:tr>
      <w:tr w:rsidR="00E71251" w:rsidRPr="00E71251" w:rsidTr="00F40C20">
        <w:trPr>
          <w:trHeight w:val="94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000 1 03 02230 01 0000 110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216 726,82</w:t>
            </w:r>
          </w:p>
        </w:tc>
      </w:tr>
      <w:tr w:rsidR="00E71251" w:rsidRPr="00E71251" w:rsidTr="00F40C20">
        <w:trPr>
          <w:trHeight w:val="124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000 1 03 02240 01 0000 110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от уплаты акцизов на моторные масла для дизельных и (или) карбюраторных (</w:t>
            </w:r>
            <w:proofErr w:type="spellStart"/>
            <w:r w:rsidRPr="00E71251">
              <w:rPr>
                <w:rFonts w:ascii="Times New Roman" w:eastAsia="Times New Roman" w:hAnsi="Times New Roman"/>
                <w:sz w:val="20"/>
                <w:szCs w:val="20"/>
                <w:lang w:eastAsia="ru-RU"/>
              </w:rPr>
              <w:t>инжекторных</w:t>
            </w:r>
            <w:proofErr w:type="spellEnd"/>
            <w:r w:rsidRPr="00E71251">
              <w:rPr>
                <w:rFonts w:ascii="Times New Roman" w:eastAsia="Times New Roman" w:hAnsi="Times New Roman"/>
                <w:sz w:val="20"/>
                <w:szCs w:val="20"/>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E71251">
              <w:rPr>
                <w:rFonts w:ascii="Times New Roman" w:eastAsia="Times New Roman" w:hAnsi="Times New Roman"/>
                <w:sz w:val="20"/>
                <w:szCs w:val="20"/>
                <w:lang w:eastAsia="ru-RU"/>
              </w:rPr>
              <w:lastRenderedPageBreak/>
              <w:t>местные бюджеты</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lastRenderedPageBreak/>
              <w:t>5 871,30</w:t>
            </w:r>
          </w:p>
        </w:tc>
      </w:tr>
      <w:tr w:rsidR="00E71251" w:rsidRPr="00E71251" w:rsidTr="00F40C20">
        <w:trPr>
          <w:trHeight w:val="111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lastRenderedPageBreak/>
              <w:t>000 1 03 02250 01 0000 110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426 977,90</w:t>
            </w:r>
          </w:p>
        </w:tc>
      </w:tr>
      <w:tr w:rsidR="00E71251" w:rsidRPr="00E71251" w:rsidTr="00F40C20">
        <w:trPr>
          <w:trHeight w:val="108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000 1 03 02260 01 0000 110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-27 874,81</w:t>
            </w:r>
          </w:p>
        </w:tc>
      </w:tr>
      <w:tr w:rsidR="00E71251" w:rsidRPr="00E71251" w:rsidTr="00F40C20">
        <w:trPr>
          <w:trHeight w:val="49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000 1 05 00000 00 0000 000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НАЛОГИ НА СОВОКУПНЫЙ ДОХОД</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1 110,50</w:t>
            </w:r>
          </w:p>
        </w:tc>
      </w:tr>
      <w:tr w:rsidR="00E71251" w:rsidRPr="00E71251" w:rsidTr="00F40C20">
        <w:trPr>
          <w:trHeight w:val="57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000 1 05 03000 01 0000 110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Единый сельскохозяйственный налог</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1 110,50</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000 1 05 03010 01 1000 110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1 110,50</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000 1 06 00000 00 0000 000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НАЛОГИ НА ИМУЩЕСТВО</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2 429 169,24</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000 1 06 01000 00 0000 110</w:t>
            </w:r>
          </w:p>
        </w:tc>
        <w:tc>
          <w:tcPr>
            <w:tcW w:w="4819" w:type="dxa"/>
            <w:tcBorders>
              <w:top w:val="nil"/>
              <w:left w:val="nil"/>
              <w:bottom w:val="single" w:sz="4" w:space="0" w:color="auto"/>
              <w:right w:val="single" w:sz="4" w:space="0" w:color="auto"/>
            </w:tcBorders>
            <w:shd w:val="clear" w:color="000000" w:fill="FFFFFF"/>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Налог на имущество физических лиц</w:t>
            </w:r>
          </w:p>
        </w:tc>
        <w:tc>
          <w:tcPr>
            <w:tcW w:w="2395" w:type="dxa"/>
            <w:tcBorders>
              <w:top w:val="nil"/>
              <w:left w:val="nil"/>
              <w:bottom w:val="single" w:sz="4" w:space="0" w:color="auto"/>
              <w:right w:val="single" w:sz="4" w:space="0" w:color="auto"/>
            </w:tcBorders>
            <w:shd w:val="clear" w:color="000000" w:fill="FFFFFF"/>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1 520 039,44</w:t>
            </w:r>
          </w:p>
        </w:tc>
      </w:tr>
      <w:tr w:rsidR="00E71251" w:rsidRPr="00E71251" w:rsidTr="00F40C20">
        <w:trPr>
          <w:trHeight w:val="120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000 1 06 01030 13 1000 110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1 484 254,65</w:t>
            </w:r>
          </w:p>
        </w:tc>
      </w:tr>
      <w:tr w:rsidR="00E71251" w:rsidRPr="00E71251" w:rsidTr="00F40C20">
        <w:trPr>
          <w:trHeight w:val="99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000 1 06 01030 13 2100 110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35 812,79</w:t>
            </w:r>
          </w:p>
        </w:tc>
      </w:tr>
      <w:tr w:rsidR="00E71251" w:rsidRPr="00E71251" w:rsidTr="00F40C20">
        <w:trPr>
          <w:trHeight w:val="117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000 1 06 01030 13 3000 110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-28,00</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000 1 06 06000 00 0000 110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Земельный налог</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909 129,80</w:t>
            </w:r>
          </w:p>
        </w:tc>
      </w:tr>
      <w:tr w:rsidR="00E71251" w:rsidRPr="00E71251" w:rsidTr="00F40C20">
        <w:trPr>
          <w:trHeight w:val="85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000 1 06 06033 13 1000 110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668 469,29</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000 1 06 06033 13 2100 110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7 583,00</w:t>
            </w:r>
          </w:p>
        </w:tc>
      </w:tr>
      <w:tr w:rsidR="00E71251" w:rsidRPr="00E71251" w:rsidTr="00F40C20">
        <w:trPr>
          <w:trHeight w:val="90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lastRenderedPageBreak/>
              <w:t>000 1 06 06033 13 3000 110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500,00</w:t>
            </w:r>
          </w:p>
        </w:tc>
      </w:tr>
      <w:tr w:rsidR="00E71251" w:rsidRPr="00E71251" w:rsidTr="00F40C20">
        <w:trPr>
          <w:trHeight w:val="103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000 1 06 06 04 3 13 1000 110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proofErr w:type="gramStart"/>
            <w:r w:rsidRPr="00E71251">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226 538,32</w:t>
            </w:r>
          </w:p>
        </w:tc>
      </w:tr>
      <w:tr w:rsidR="00E71251" w:rsidRPr="00E71251" w:rsidTr="00F40C20">
        <w:trPr>
          <w:trHeight w:val="78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000 1 06 06 04 3 13 2100 110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6 039,19</w:t>
            </w:r>
          </w:p>
        </w:tc>
      </w:tr>
      <w:tr w:rsidR="00E71251" w:rsidRPr="00E71251" w:rsidTr="00F40C20">
        <w:trPr>
          <w:trHeight w:val="52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000 1 08 00000 00 0000 000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ГОСУДАРСТВЕННАЯ ПОШЛИНА</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77 311,16</w:t>
            </w:r>
          </w:p>
        </w:tc>
      </w:tr>
      <w:tr w:rsidR="00E71251" w:rsidRPr="00E71251" w:rsidTr="00F40C20">
        <w:trPr>
          <w:trHeight w:val="64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000 1 08 07000 01 0000 110</w:t>
            </w:r>
          </w:p>
        </w:tc>
        <w:tc>
          <w:tcPr>
            <w:tcW w:w="4819" w:type="dxa"/>
            <w:tcBorders>
              <w:top w:val="nil"/>
              <w:left w:val="nil"/>
              <w:bottom w:val="single" w:sz="4" w:space="0" w:color="auto"/>
              <w:right w:val="single" w:sz="4" w:space="0" w:color="auto"/>
            </w:tcBorders>
            <w:shd w:val="clear" w:color="000000" w:fill="FFFFFF"/>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Государственная пошлина за государственную регистрацию, а также за совершение прочих юридически значимых действий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77 311,16</w:t>
            </w:r>
          </w:p>
        </w:tc>
      </w:tr>
      <w:tr w:rsidR="00E71251" w:rsidRPr="00E71251" w:rsidTr="00F40C20">
        <w:trPr>
          <w:trHeight w:val="159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000 1 08 07175 01 1000 110</w:t>
            </w:r>
          </w:p>
        </w:tc>
        <w:tc>
          <w:tcPr>
            <w:tcW w:w="4819" w:type="dxa"/>
            <w:tcBorders>
              <w:top w:val="nil"/>
              <w:left w:val="nil"/>
              <w:bottom w:val="single" w:sz="4" w:space="0" w:color="auto"/>
              <w:right w:val="single" w:sz="4" w:space="0" w:color="auto"/>
            </w:tcBorders>
            <w:shd w:val="clear" w:color="000000" w:fill="FFFFFF"/>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w:t>
            </w:r>
            <w:proofErr w:type="gramStart"/>
            <w:r w:rsidRPr="00E71251">
              <w:rPr>
                <w:rFonts w:ascii="Times New Roman" w:eastAsia="Times New Roman" w:hAnsi="Times New Roman"/>
                <w:sz w:val="20"/>
                <w:szCs w:val="20"/>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77 311,16</w:t>
            </w:r>
          </w:p>
        </w:tc>
      </w:tr>
      <w:tr w:rsidR="00E71251" w:rsidRPr="00E71251" w:rsidTr="00F40C20">
        <w:trPr>
          <w:trHeight w:val="85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000 1 09 00000 00 0000 000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 xml:space="preserve">                                                                                                                                                                               ЗАДОЛЖЕННОСТЬ И ПЕРЕРАСЧЕТЫ ПО ОТМЕНЕННЫМ НАЛОГАМ, СБОРАМ И ИНЫМ ОБЯЗАТЕЛЬНЫМ ПЛАТЕЖАМ</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-29 566,90</w:t>
            </w:r>
          </w:p>
        </w:tc>
      </w:tr>
      <w:tr w:rsidR="00E71251" w:rsidRPr="00E71251" w:rsidTr="00F40C20">
        <w:trPr>
          <w:trHeight w:val="55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000 1 09 04000 00 0000 110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Налоги на имущество</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-29 566,90</w:t>
            </w:r>
          </w:p>
        </w:tc>
      </w:tr>
      <w:tr w:rsidR="00E71251" w:rsidRPr="00E71251" w:rsidTr="00F40C20">
        <w:trPr>
          <w:trHeight w:val="12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000 1 09 04053 13 1000 110</w:t>
            </w:r>
          </w:p>
        </w:tc>
        <w:tc>
          <w:tcPr>
            <w:tcW w:w="4819" w:type="dxa"/>
            <w:tcBorders>
              <w:top w:val="nil"/>
              <w:left w:val="nil"/>
              <w:bottom w:val="single" w:sz="4" w:space="0" w:color="auto"/>
              <w:right w:val="single" w:sz="4" w:space="0" w:color="auto"/>
            </w:tcBorders>
            <w:shd w:val="clear" w:color="000000" w:fill="FFFFFF"/>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w:t>
            </w:r>
            <w:proofErr w:type="gramStart"/>
            <w:r w:rsidRPr="00E71251">
              <w:rPr>
                <w:rFonts w:ascii="Times New Roman" w:eastAsia="Times New Roman" w:hAnsi="Times New Roman"/>
                <w:sz w:val="20"/>
                <w:szCs w:val="20"/>
                <w:lang w:eastAsia="ru-RU"/>
              </w:rPr>
              <w:t>Земельный налог (по обязательствам, возникшим до 1 января 2006 года), мобилизуемый на территориях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-29 167,45</w:t>
            </w:r>
          </w:p>
        </w:tc>
      </w:tr>
      <w:tr w:rsidR="00E71251" w:rsidRPr="00E71251" w:rsidTr="00F40C20">
        <w:trPr>
          <w:trHeight w:val="90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000 1 09 04053 13 2100 110</w:t>
            </w:r>
          </w:p>
        </w:tc>
        <w:tc>
          <w:tcPr>
            <w:tcW w:w="4819" w:type="dxa"/>
            <w:tcBorders>
              <w:top w:val="nil"/>
              <w:left w:val="nil"/>
              <w:bottom w:val="single" w:sz="4" w:space="0" w:color="auto"/>
              <w:right w:val="single" w:sz="4" w:space="0" w:color="auto"/>
            </w:tcBorders>
            <w:shd w:val="clear" w:color="000000" w:fill="FFFFFF"/>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Земельный налог (по обязательствам, возникшим до 1 января 2006 года), мобилизуемый на территориях городских поселений (пени по соответствующему платежу)</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-399,45</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000 1 11 00000 00 0000 000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8 002 024,38</w:t>
            </w:r>
          </w:p>
        </w:tc>
      </w:tr>
      <w:tr w:rsidR="00E71251" w:rsidRPr="00E71251" w:rsidTr="00F40C20">
        <w:trPr>
          <w:trHeight w:val="1152"/>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000 1 11 05000 00 0000 120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7 367 426,18</w:t>
            </w:r>
          </w:p>
        </w:tc>
      </w:tr>
      <w:tr w:rsidR="00E71251" w:rsidRPr="00E71251" w:rsidTr="00F40C20">
        <w:trPr>
          <w:trHeight w:val="114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000 1 11 05013 13 0000 120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7 367 426,18</w:t>
            </w:r>
          </w:p>
        </w:tc>
      </w:tr>
      <w:tr w:rsidR="00E71251" w:rsidRPr="00E71251" w:rsidTr="00F40C20">
        <w:trPr>
          <w:trHeight w:val="114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lastRenderedPageBreak/>
              <w:t>000 1 11 09000 00 0000 120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634 598,20</w:t>
            </w:r>
          </w:p>
        </w:tc>
      </w:tr>
      <w:tr w:rsidR="00E71251" w:rsidRPr="00E71251" w:rsidTr="00F40C20">
        <w:trPr>
          <w:trHeight w:val="114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000 1 11 09045 13 0000 120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634 598,20</w:t>
            </w:r>
          </w:p>
        </w:tc>
      </w:tr>
      <w:tr w:rsidR="00E71251" w:rsidRPr="00E71251" w:rsidTr="00F40C20">
        <w:trPr>
          <w:trHeight w:val="76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000 1 13 00000 00 0000 000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6 979,98</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000 1 13 02995 13 0000 130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доходы от компенсации затрат бюджетов городских поселений</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6 979,98</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000 1 14 00000 00 0000 000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ДОХОДЫ ОТ ПРОДАЖИ МАТЕРИАЛЬНЫХ И НЕМАТЕРИАЛЬНЫХ АКТИВОВ</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20 958,00</w:t>
            </w:r>
          </w:p>
        </w:tc>
      </w:tr>
      <w:tr w:rsidR="00E71251" w:rsidRPr="00E71251" w:rsidTr="00F40C20">
        <w:trPr>
          <w:trHeight w:val="88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000 1 14 06000 00 0000 430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20 958,00</w:t>
            </w:r>
          </w:p>
        </w:tc>
      </w:tr>
      <w:tr w:rsidR="00E71251" w:rsidRPr="00E71251" w:rsidTr="00F40C20">
        <w:trPr>
          <w:trHeight w:val="72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000 1 14 06013 13 0000 430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20 958,00</w:t>
            </w:r>
          </w:p>
        </w:tc>
      </w:tr>
      <w:tr w:rsidR="00E71251" w:rsidRPr="00E71251" w:rsidTr="00F40C20">
        <w:trPr>
          <w:trHeight w:val="72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000 1 15 00000 00 0000 000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АДМИНИСТРАТИВНЫЕ ПЛАТЕЖИ И СБОРЫ</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52 850,00</w:t>
            </w:r>
          </w:p>
        </w:tc>
      </w:tr>
      <w:tr w:rsidR="00E71251" w:rsidRPr="00E71251" w:rsidTr="00F40C20">
        <w:trPr>
          <w:trHeight w:val="72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000 1 15 02000 00 0000 140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Платежи, взимаемые государственными и муниципальными органами (организациями) за выполнение определенных функций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52 850,00</w:t>
            </w:r>
          </w:p>
        </w:tc>
      </w:tr>
      <w:tr w:rsidR="00E71251" w:rsidRPr="00E71251" w:rsidTr="00F40C20">
        <w:trPr>
          <w:trHeight w:val="72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000 1 15 02050 13 0000 140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Платежи, взимаемые органами местного самоуправления (организациями) городских поселений за выполнение определенных функций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52 850,00</w:t>
            </w:r>
          </w:p>
        </w:tc>
      </w:tr>
      <w:tr w:rsidR="00E71251" w:rsidRPr="00E71251" w:rsidTr="00F40C20">
        <w:trPr>
          <w:trHeight w:val="6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000 1 16 00000 00 0000 000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ШТРАФЫ, САНКЦИИ, ВОЗМЕЩЕНИЕ УЩЕРБА</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865 588,70</w:t>
            </w:r>
          </w:p>
        </w:tc>
      </w:tr>
      <w:tr w:rsidR="00E71251" w:rsidRPr="00E71251" w:rsidTr="00F40C20">
        <w:trPr>
          <w:trHeight w:val="79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000 1 16 32000 00 0000 140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200 000,00</w:t>
            </w:r>
          </w:p>
        </w:tc>
      </w:tr>
      <w:tr w:rsidR="00E71251" w:rsidRPr="00E71251" w:rsidTr="00F40C20">
        <w:trPr>
          <w:trHeight w:val="103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000 1 16 32000 13 0000 140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200 000,00</w:t>
            </w:r>
          </w:p>
        </w:tc>
      </w:tr>
      <w:tr w:rsidR="00E71251" w:rsidRPr="00E71251" w:rsidTr="00F40C20">
        <w:trPr>
          <w:trHeight w:val="103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000 1 16 33000 00 0000 140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33 000,00</w:t>
            </w:r>
          </w:p>
        </w:tc>
      </w:tr>
      <w:tr w:rsidR="00E71251" w:rsidRPr="00E71251" w:rsidTr="00F40C20">
        <w:trPr>
          <w:trHeight w:val="151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000 1 16 33050 13 6000 140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 (федеральные государственные органы, Банк России, </w:t>
            </w:r>
            <w:r w:rsidRPr="00E71251">
              <w:rPr>
                <w:rFonts w:ascii="Times New Roman" w:eastAsia="Times New Roman" w:hAnsi="Times New Roman"/>
                <w:sz w:val="20"/>
                <w:szCs w:val="20"/>
                <w:lang w:eastAsia="ru-RU"/>
              </w:rPr>
              <w:lastRenderedPageBreak/>
              <w:t>органы управления государственными внебюджетными фондами Российской Федерации)</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lastRenderedPageBreak/>
              <w:t>33 000,00</w:t>
            </w:r>
          </w:p>
        </w:tc>
      </w:tr>
      <w:tr w:rsidR="00E71251" w:rsidRPr="00E71251" w:rsidTr="00F40C20">
        <w:trPr>
          <w:trHeight w:val="69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lastRenderedPageBreak/>
              <w:t>000 1 16 90000 00 0000 140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Прочие поступления от денежных взысканий (штрафов)  и  иных  сумм  в   возмещение ущерба</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632 588,70</w:t>
            </w:r>
          </w:p>
        </w:tc>
      </w:tr>
      <w:tr w:rsidR="00E71251" w:rsidRPr="00E71251" w:rsidTr="00F40C20">
        <w:trPr>
          <w:trHeight w:val="81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000 1 16 90050 13 0000 140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поселений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621 588,70</w:t>
            </w:r>
          </w:p>
        </w:tc>
      </w:tr>
      <w:tr w:rsidR="00E71251" w:rsidRPr="00E71251" w:rsidTr="00F40C20">
        <w:trPr>
          <w:trHeight w:val="123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000 1 16 90050 13 6000 140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городских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11 000,00</w:t>
            </w:r>
          </w:p>
        </w:tc>
      </w:tr>
      <w:tr w:rsidR="00E71251" w:rsidRPr="00E71251" w:rsidTr="00F40C20">
        <w:trPr>
          <w:trHeight w:val="60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000 1 17 00000 00 0000 000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 xml:space="preserve">                                                                                                                                                                                      ПРОЧИЕ НЕНАЛОГОВЫЕ ДОХОДЫ</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3 926,59</w:t>
            </w:r>
          </w:p>
        </w:tc>
      </w:tr>
      <w:tr w:rsidR="00E71251" w:rsidRPr="00E71251" w:rsidTr="00F40C20">
        <w:trPr>
          <w:trHeight w:val="55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000 1 17 01050 13 0000 180</w:t>
            </w:r>
          </w:p>
        </w:tc>
        <w:tc>
          <w:tcPr>
            <w:tcW w:w="4819" w:type="dxa"/>
            <w:tcBorders>
              <w:top w:val="nil"/>
              <w:left w:val="nil"/>
              <w:bottom w:val="single" w:sz="4" w:space="0" w:color="auto"/>
              <w:right w:val="single" w:sz="4" w:space="0" w:color="auto"/>
            </w:tcBorders>
            <w:shd w:val="clear" w:color="000000" w:fill="FFFFFF"/>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Невыясненные поступления, зачисляемые в бюджеты городских поселений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-1 150,00</w:t>
            </w:r>
          </w:p>
        </w:tc>
      </w:tr>
      <w:tr w:rsidR="00E71251" w:rsidRPr="00E71251" w:rsidTr="00F40C20">
        <w:trPr>
          <w:trHeight w:val="48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000 1 17 05050 13 0000 180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Прочие неналоговые доходы бюджетов городских поселений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5 076,59</w:t>
            </w:r>
          </w:p>
        </w:tc>
      </w:tr>
      <w:tr w:rsidR="00E71251" w:rsidRPr="00E71251" w:rsidTr="00F40C20">
        <w:trPr>
          <w:trHeight w:val="42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000 200 00000 00 0000 000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БЕЗВОЗМЕЗДНЫЕ ПОСТУПЛЕНИЯ</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17 085 683,54</w:t>
            </w:r>
          </w:p>
        </w:tc>
      </w:tr>
      <w:tr w:rsidR="00E71251" w:rsidRPr="00E71251" w:rsidTr="00F40C20">
        <w:trPr>
          <w:trHeight w:val="61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000 202 00000 00 0000 000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803 481,00</w:t>
            </w:r>
          </w:p>
        </w:tc>
      </w:tr>
      <w:tr w:rsidR="00E71251" w:rsidRPr="00E71251" w:rsidTr="00F40C20">
        <w:trPr>
          <w:trHeight w:val="48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000 202 01000 00 0000 151</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Дотации бюджетам субъектов  Российской Федерации и муниципальных образований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345 600,00</w:t>
            </w:r>
          </w:p>
        </w:tc>
      </w:tr>
      <w:tr w:rsidR="00E71251" w:rsidRPr="00E71251" w:rsidTr="00F40C20">
        <w:trPr>
          <w:trHeight w:val="55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000 202 01001 13 0000 151</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Дотации бюджетам городских поселений на выравнивание бюджетной обеспеченности</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345 600,00</w:t>
            </w:r>
          </w:p>
        </w:tc>
      </w:tr>
      <w:tr w:rsidR="00E71251" w:rsidRPr="00E71251" w:rsidTr="00F40C20">
        <w:trPr>
          <w:trHeight w:val="52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000 202 03000 00 0000 151</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Субвенции  бюджетам субъектов Российской Федерации и муниципальных образований</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19 681,00</w:t>
            </w:r>
          </w:p>
        </w:tc>
      </w:tr>
      <w:tr w:rsidR="00E71251" w:rsidRPr="00E71251" w:rsidTr="00F40C20">
        <w:trPr>
          <w:trHeight w:val="54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000 202 03024 13 0000 151</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Субвенции  бюджетам городских поселений  на выполнение передаваемых полномочий субъектов Российской Федерации</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19 681,00</w:t>
            </w:r>
          </w:p>
        </w:tc>
      </w:tr>
      <w:tr w:rsidR="00E71251" w:rsidRPr="00E71251" w:rsidTr="00F40C20">
        <w:trPr>
          <w:trHeight w:val="52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000 202 04000 00 0000 151</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Иные межбюджетные трансферты</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438 200,00</w:t>
            </w:r>
          </w:p>
        </w:tc>
      </w:tr>
      <w:tr w:rsidR="00E71251" w:rsidRPr="00E71251" w:rsidTr="00F40C20">
        <w:trPr>
          <w:trHeight w:val="52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000 202 04999 13 0000 151</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межбюджетные трансферты, передаваемые бюджетам городских поселений</w:t>
            </w:r>
          </w:p>
        </w:tc>
        <w:tc>
          <w:tcPr>
            <w:tcW w:w="2395"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438 200,00</w:t>
            </w:r>
          </w:p>
        </w:tc>
      </w:tr>
      <w:tr w:rsidR="00E71251" w:rsidRPr="00E71251" w:rsidTr="00F40C20">
        <w:trPr>
          <w:trHeight w:val="54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000 207 00000 00 0000 000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БЕЗВОЗМЕЗДНЫЕ ПОСТУПЛЕНИЯ</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-4 764,88</w:t>
            </w:r>
          </w:p>
        </w:tc>
      </w:tr>
      <w:tr w:rsidR="00E71251" w:rsidRPr="00E71251" w:rsidTr="00F40C20">
        <w:trPr>
          <w:trHeight w:val="54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000 207 05000 13 0000 180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Прочие безвозмездные поступления в бюджеты городских поселений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-4 764,88</w:t>
            </w:r>
          </w:p>
        </w:tc>
      </w:tr>
      <w:tr w:rsidR="00E71251" w:rsidRPr="00E71251" w:rsidTr="00F40C20">
        <w:trPr>
          <w:trHeight w:val="52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000 207 05030 13 0000 180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Прочие безвозмездные поступления в бюджеты городских поселений</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-4 764,88</w:t>
            </w:r>
          </w:p>
        </w:tc>
      </w:tr>
      <w:tr w:rsidR="00E71251" w:rsidRPr="00E71251" w:rsidTr="00F40C20">
        <w:trPr>
          <w:trHeight w:val="126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000 218 00000 00 0000 000</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16 286 967,42</w:t>
            </w:r>
          </w:p>
        </w:tc>
      </w:tr>
      <w:tr w:rsidR="00E71251" w:rsidRPr="00E71251" w:rsidTr="00F40C20">
        <w:trPr>
          <w:trHeight w:val="1035"/>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lastRenderedPageBreak/>
              <w:t>000 218 05010 13 0000 151</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24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xml:space="preserve">                                                                                                                                                                                                                                     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sz w:val="24"/>
                <w:szCs w:val="24"/>
                <w:lang w:eastAsia="ru-RU"/>
              </w:rPr>
            </w:pPr>
            <w:r w:rsidRPr="00E71251">
              <w:rPr>
                <w:rFonts w:ascii="Times New Roman" w:eastAsia="Times New Roman" w:hAnsi="Times New Roman"/>
                <w:sz w:val="24"/>
                <w:szCs w:val="24"/>
                <w:lang w:eastAsia="ru-RU"/>
              </w:rPr>
              <w:t>16 286 967,42</w:t>
            </w:r>
          </w:p>
        </w:tc>
      </w:tr>
      <w:tr w:rsidR="00E71251" w:rsidRPr="00E71251" w:rsidTr="00F40C20">
        <w:trPr>
          <w:trHeight w:val="480"/>
        </w:trPr>
        <w:tc>
          <w:tcPr>
            <w:tcW w:w="2709" w:type="dxa"/>
            <w:gridSpan w:val="3"/>
            <w:tcBorders>
              <w:top w:val="nil"/>
              <w:left w:val="single" w:sz="4" w:space="0" w:color="auto"/>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sz w:val="20"/>
                <w:szCs w:val="20"/>
                <w:lang w:eastAsia="ru-RU"/>
              </w:rPr>
            </w:pPr>
            <w:r w:rsidRPr="00E71251">
              <w:rPr>
                <w:rFonts w:ascii="Times New Roman" w:eastAsia="Times New Roman" w:hAnsi="Times New Roman"/>
                <w:sz w:val="20"/>
                <w:szCs w:val="20"/>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E71251" w:rsidRPr="00E71251" w:rsidRDefault="00E71251" w:rsidP="00E71251">
            <w:pPr>
              <w:spacing w:after="0" w:line="240" w:lineRule="auto"/>
              <w:rPr>
                <w:rFonts w:ascii="Times New Roman" w:eastAsia="Times New Roman" w:hAnsi="Times New Roman"/>
                <w:b/>
                <w:bCs/>
                <w:sz w:val="20"/>
                <w:szCs w:val="20"/>
                <w:lang w:eastAsia="ru-RU"/>
              </w:rPr>
            </w:pPr>
            <w:r w:rsidRPr="00E71251">
              <w:rPr>
                <w:rFonts w:ascii="Times New Roman" w:eastAsia="Times New Roman" w:hAnsi="Times New Roman"/>
                <w:b/>
                <w:bCs/>
                <w:sz w:val="20"/>
                <w:szCs w:val="20"/>
                <w:lang w:eastAsia="ru-RU"/>
              </w:rPr>
              <w:t>ИТОГО ДОХОДОВ</w:t>
            </w:r>
          </w:p>
        </w:tc>
        <w:tc>
          <w:tcPr>
            <w:tcW w:w="2395" w:type="dxa"/>
            <w:tcBorders>
              <w:top w:val="nil"/>
              <w:left w:val="nil"/>
              <w:bottom w:val="single" w:sz="4" w:space="0" w:color="auto"/>
              <w:right w:val="single" w:sz="4" w:space="0" w:color="auto"/>
            </w:tcBorders>
            <w:shd w:val="clear" w:color="auto" w:fill="auto"/>
            <w:noWrap/>
            <w:vAlign w:val="center"/>
            <w:hideMark/>
          </w:tcPr>
          <w:p w:rsidR="00E71251" w:rsidRPr="00E71251" w:rsidRDefault="00E71251" w:rsidP="00E71251">
            <w:pPr>
              <w:spacing w:after="0" w:line="240" w:lineRule="auto"/>
              <w:jc w:val="right"/>
              <w:rPr>
                <w:rFonts w:ascii="Times New Roman" w:eastAsia="Times New Roman" w:hAnsi="Times New Roman"/>
                <w:b/>
                <w:bCs/>
                <w:sz w:val="24"/>
                <w:szCs w:val="24"/>
                <w:lang w:eastAsia="ru-RU"/>
              </w:rPr>
            </w:pPr>
            <w:r w:rsidRPr="00E71251">
              <w:rPr>
                <w:rFonts w:ascii="Times New Roman" w:eastAsia="Times New Roman" w:hAnsi="Times New Roman"/>
                <w:b/>
                <w:bCs/>
                <w:sz w:val="24"/>
                <w:szCs w:val="24"/>
                <w:lang w:eastAsia="ru-RU"/>
              </w:rPr>
              <w:t>67 292 834,48</w:t>
            </w:r>
          </w:p>
        </w:tc>
      </w:tr>
    </w:tbl>
    <w:p w:rsidR="00B40675" w:rsidRDefault="00B40675" w:rsidP="005E0348">
      <w:pPr>
        <w:pStyle w:val="a3"/>
        <w:ind w:left="567"/>
        <w:jc w:val="center"/>
        <w:rPr>
          <w:b/>
          <w:color w:val="000000"/>
          <w:sz w:val="20"/>
          <w:szCs w:val="20"/>
        </w:rPr>
      </w:pPr>
    </w:p>
    <w:p w:rsidR="00B40675" w:rsidRDefault="00B40675" w:rsidP="005E0348">
      <w:pPr>
        <w:pStyle w:val="a3"/>
        <w:ind w:left="567"/>
        <w:jc w:val="center"/>
        <w:rPr>
          <w:b/>
          <w:color w:val="000000"/>
          <w:sz w:val="20"/>
          <w:szCs w:val="20"/>
        </w:rPr>
      </w:pPr>
    </w:p>
    <w:p w:rsidR="00F93F23" w:rsidRDefault="00F93F23" w:rsidP="005E0348">
      <w:pPr>
        <w:pStyle w:val="a3"/>
        <w:ind w:left="567"/>
        <w:jc w:val="center"/>
        <w:rPr>
          <w:b/>
          <w:color w:val="000000"/>
          <w:sz w:val="20"/>
          <w:szCs w:val="20"/>
        </w:rPr>
      </w:pPr>
    </w:p>
    <w:p w:rsidR="00EB7B1D" w:rsidRDefault="00EB7B1D" w:rsidP="00EB7B1D">
      <w:pPr>
        <w:pStyle w:val="a3"/>
        <w:ind w:left="567"/>
        <w:rPr>
          <w:b/>
          <w:color w:val="000000"/>
          <w:sz w:val="20"/>
          <w:szCs w:val="20"/>
        </w:rPr>
      </w:pPr>
    </w:p>
    <w:p w:rsidR="00EB7B1D" w:rsidRDefault="00EB7B1D" w:rsidP="00EB7B1D">
      <w:pPr>
        <w:pStyle w:val="a3"/>
        <w:ind w:left="567"/>
        <w:rPr>
          <w:rFonts w:asciiTheme="minorHAnsi" w:eastAsiaTheme="minorHAnsi" w:hAnsiTheme="minorHAnsi" w:cstheme="minorBidi"/>
          <w:sz w:val="22"/>
          <w:szCs w:val="22"/>
          <w:lang w:eastAsia="en-US"/>
        </w:rPr>
      </w:pPr>
      <w:r>
        <w:fldChar w:fldCharType="begin"/>
      </w:r>
      <w:r>
        <w:instrText xml:space="preserve"> LINK Excel.Sheet.8 "C:\\Users\\org5\\Desktop\\ЛЕСЯ работа\\Вестник\\Вестник архив\\вестник\\от 10.06.2016 Вестник №3\\71\\Прил.3-4 Расходы, ведом.2015 ГП.xls" "Ведомственная!R1C1:R140C8" \a \f 4 \h  \* MERGEFORMAT </w:instrText>
      </w:r>
      <w:r>
        <w:fldChar w:fldCharType="separate"/>
      </w:r>
    </w:p>
    <w:tbl>
      <w:tblPr>
        <w:tblW w:w="10490" w:type="dxa"/>
        <w:tblInd w:w="108" w:type="dxa"/>
        <w:tblLook w:val="04A0" w:firstRow="1" w:lastRow="0" w:firstColumn="1" w:lastColumn="0" w:noHBand="0" w:noVBand="1"/>
      </w:tblPr>
      <w:tblGrid>
        <w:gridCol w:w="4820"/>
        <w:gridCol w:w="779"/>
        <w:gridCol w:w="520"/>
        <w:gridCol w:w="522"/>
        <w:gridCol w:w="1240"/>
        <w:gridCol w:w="580"/>
        <w:gridCol w:w="2029"/>
      </w:tblGrid>
      <w:tr w:rsidR="00EB7B1D" w:rsidRPr="00EB7B1D" w:rsidTr="00EB7B1D">
        <w:trPr>
          <w:trHeight w:val="300"/>
        </w:trPr>
        <w:tc>
          <w:tcPr>
            <w:tcW w:w="4820" w:type="dxa"/>
            <w:tcBorders>
              <w:top w:val="nil"/>
              <w:left w:val="nil"/>
              <w:bottom w:val="nil"/>
              <w:right w:val="nil"/>
            </w:tcBorders>
            <w:shd w:val="clear" w:color="auto" w:fill="auto"/>
            <w:noWrap/>
            <w:vAlign w:val="bottom"/>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779" w:type="dxa"/>
            <w:tcBorders>
              <w:top w:val="nil"/>
              <w:left w:val="nil"/>
              <w:bottom w:val="nil"/>
              <w:right w:val="nil"/>
            </w:tcBorders>
            <w:shd w:val="clear" w:color="auto" w:fill="auto"/>
            <w:noWrap/>
            <w:vAlign w:val="bottom"/>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0" w:type="dxa"/>
            <w:tcBorders>
              <w:top w:val="nil"/>
              <w:left w:val="nil"/>
              <w:bottom w:val="nil"/>
              <w:right w:val="nil"/>
            </w:tcBorders>
            <w:shd w:val="clear" w:color="auto" w:fill="auto"/>
            <w:noWrap/>
            <w:vAlign w:val="bottom"/>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2" w:type="dxa"/>
            <w:tcBorders>
              <w:top w:val="nil"/>
              <w:left w:val="nil"/>
              <w:bottom w:val="nil"/>
              <w:right w:val="nil"/>
            </w:tcBorders>
            <w:shd w:val="clear" w:color="auto" w:fill="auto"/>
            <w:noWrap/>
            <w:vAlign w:val="bottom"/>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bottom"/>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8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2029" w:type="dxa"/>
            <w:tcBorders>
              <w:top w:val="nil"/>
              <w:left w:val="nil"/>
              <w:bottom w:val="nil"/>
              <w:right w:val="nil"/>
            </w:tcBorders>
            <w:shd w:val="clear" w:color="auto" w:fill="auto"/>
            <w:noWrap/>
            <w:hideMark/>
          </w:tcPr>
          <w:p w:rsidR="00EB7B1D" w:rsidRPr="00EB7B1D" w:rsidRDefault="00EB7B1D" w:rsidP="00EB7B1D">
            <w:pPr>
              <w:spacing w:after="0" w:line="240" w:lineRule="auto"/>
              <w:ind w:left="-1622"/>
              <w:jc w:val="right"/>
              <w:rPr>
                <w:rFonts w:ascii="Times New Roman" w:eastAsia="Times New Roman" w:hAnsi="Times New Roman"/>
                <w:sz w:val="18"/>
                <w:szCs w:val="18"/>
                <w:lang w:eastAsia="ru-RU"/>
              </w:rPr>
            </w:pPr>
            <w:r w:rsidRPr="00EB7B1D">
              <w:rPr>
                <w:rFonts w:ascii="Times New Roman" w:eastAsia="Times New Roman" w:hAnsi="Times New Roman"/>
                <w:sz w:val="18"/>
                <w:szCs w:val="18"/>
                <w:lang w:eastAsia="ru-RU"/>
              </w:rPr>
              <w:t>Приложение 3</w:t>
            </w:r>
          </w:p>
        </w:tc>
      </w:tr>
      <w:tr w:rsidR="00EB7B1D" w:rsidRPr="00EB7B1D" w:rsidTr="00EB7B1D">
        <w:trPr>
          <w:trHeight w:val="300"/>
        </w:trPr>
        <w:tc>
          <w:tcPr>
            <w:tcW w:w="482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779"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2"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8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2029" w:type="dxa"/>
            <w:tcBorders>
              <w:top w:val="nil"/>
              <w:left w:val="nil"/>
              <w:bottom w:val="nil"/>
              <w:right w:val="nil"/>
            </w:tcBorders>
            <w:shd w:val="clear" w:color="auto" w:fill="auto"/>
            <w:noWrap/>
            <w:hideMark/>
          </w:tcPr>
          <w:p w:rsidR="00EB7B1D" w:rsidRPr="00EB7B1D" w:rsidRDefault="00EB7B1D" w:rsidP="00EB7B1D">
            <w:pPr>
              <w:spacing w:after="0" w:line="240" w:lineRule="auto"/>
              <w:jc w:val="right"/>
              <w:rPr>
                <w:rFonts w:ascii="Times New Roman" w:eastAsia="Times New Roman" w:hAnsi="Times New Roman"/>
                <w:sz w:val="18"/>
                <w:szCs w:val="18"/>
                <w:lang w:eastAsia="ru-RU"/>
              </w:rPr>
            </w:pPr>
            <w:r w:rsidRPr="00EB7B1D">
              <w:rPr>
                <w:rFonts w:ascii="Times New Roman" w:eastAsia="Times New Roman" w:hAnsi="Times New Roman"/>
                <w:sz w:val="18"/>
                <w:szCs w:val="18"/>
                <w:lang w:eastAsia="ru-RU"/>
              </w:rPr>
              <w:t>к Решению Совета городского округа  "Вуктыл"</w:t>
            </w:r>
          </w:p>
        </w:tc>
      </w:tr>
      <w:tr w:rsidR="00EB7B1D" w:rsidRPr="00EB7B1D" w:rsidTr="00EB7B1D">
        <w:trPr>
          <w:trHeight w:val="300"/>
        </w:trPr>
        <w:tc>
          <w:tcPr>
            <w:tcW w:w="482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779"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2"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8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2029" w:type="dxa"/>
            <w:tcBorders>
              <w:top w:val="nil"/>
              <w:left w:val="nil"/>
              <w:bottom w:val="nil"/>
              <w:right w:val="nil"/>
            </w:tcBorders>
            <w:shd w:val="clear" w:color="auto" w:fill="auto"/>
            <w:noWrap/>
            <w:hideMark/>
          </w:tcPr>
          <w:p w:rsidR="00EB7B1D" w:rsidRPr="00EB7B1D" w:rsidRDefault="00EB7B1D" w:rsidP="00EB7B1D">
            <w:pPr>
              <w:spacing w:after="0" w:line="240" w:lineRule="auto"/>
              <w:jc w:val="right"/>
              <w:rPr>
                <w:rFonts w:ascii="Times New Roman" w:eastAsia="Times New Roman" w:hAnsi="Times New Roman"/>
                <w:sz w:val="18"/>
                <w:szCs w:val="18"/>
                <w:lang w:eastAsia="ru-RU"/>
              </w:rPr>
            </w:pPr>
            <w:r w:rsidRPr="00EB7B1D">
              <w:rPr>
                <w:rFonts w:ascii="Times New Roman" w:eastAsia="Times New Roman" w:hAnsi="Times New Roman"/>
                <w:sz w:val="18"/>
                <w:szCs w:val="18"/>
                <w:lang w:eastAsia="ru-RU"/>
              </w:rPr>
              <w:t xml:space="preserve"> "Об утверждении отчета об исполнении бюджета МО городского поселения "Вуктыл" за 2015 год"</w:t>
            </w:r>
          </w:p>
        </w:tc>
      </w:tr>
      <w:tr w:rsidR="00EB7B1D" w:rsidRPr="00EB7B1D" w:rsidTr="00EB7B1D">
        <w:trPr>
          <w:trHeight w:val="300"/>
        </w:trPr>
        <w:tc>
          <w:tcPr>
            <w:tcW w:w="482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779"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22"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124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58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rPr>
                <w:rFonts w:ascii="Times New Roman" w:eastAsia="Times New Roman" w:hAnsi="Times New Roman"/>
                <w:sz w:val="18"/>
                <w:szCs w:val="18"/>
                <w:lang w:eastAsia="ru-RU"/>
              </w:rPr>
            </w:pPr>
          </w:p>
        </w:tc>
        <w:tc>
          <w:tcPr>
            <w:tcW w:w="2029" w:type="dxa"/>
            <w:tcBorders>
              <w:top w:val="nil"/>
              <w:left w:val="nil"/>
              <w:bottom w:val="nil"/>
              <w:right w:val="nil"/>
            </w:tcBorders>
            <w:shd w:val="clear" w:color="auto" w:fill="auto"/>
            <w:noWrap/>
            <w:hideMark/>
          </w:tcPr>
          <w:p w:rsidR="00EB7B1D" w:rsidRPr="00EB7B1D" w:rsidRDefault="00EB7B1D" w:rsidP="00EB7B1D">
            <w:pPr>
              <w:spacing w:after="0" w:line="240" w:lineRule="auto"/>
              <w:jc w:val="right"/>
              <w:rPr>
                <w:rFonts w:ascii="Times New Roman" w:eastAsia="Times New Roman" w:hAnsi="Times New Roman"/>
                <w:sz w:val="18"/>
                <w:szCs w:val="18"/>
                <w:lang w:eastAsia="ru-RU"/>
              </w:rPr>
            </w:pPr>
          </w:p>
        </w:tc>
      </w:tr>
      <w:tr w:rsidR="00EB7B1D" w:rsidRPr="00EB7B1D" w:rsidTr="00EB7B1D">
        <w:trPr>
          <w:trHeight w:val="315"/>
        </w:trPr>
        <w:tc>
          <w:tcPr>
            <w:tcW w:w="10490" w:type="dxa"/>
            <w:gridSpan w:val="7"/>
            <w:tcBorders>
              <w:top w:val="nil"/>
              <w:left w:val="nil"/>
              <w:bottom w:val="nil"/>
              <w:right w:val="nil"/>
            </w:tcBorders>
            <w:shd w:val="clear" w:color="auto" w:fill="auto"/>
            <w:noWrap/>
            <w:vAlign w:val="center"/>
            <w:hideMark/>
          </w:tcPr>
          <w:p w:rsidR="00EB7B1D" w:rsidRPr="00EB7B1D" w:rsidRDefault="00EB7B1D" w:rsidP="00EB7B1D">
            <w:pPr>
              <w:spacing w:after="0" w:line="240" w:lineRule="auto"/>
              <w:jc w:val="center"/>
              <w:rPr>
                <w:rFonts w:ascii="Times New Roman CE" w:eastAsia="Times New Roman" w:hAnsi="Times New Roman CE" w:cs="Times New Roman CE"/>
                <w:lang w:eastAsia="ru-RU"/>
              </w:rPr>
            </w:pPr>
            <w:r w:rsidRPr="00EB7B1D">
              <w:rPr>
                <w:rFonts w:ascii="Times New Roman CE" w:eastAsia="Times New Roman" w:hAnsi="Times New Roman CE" w:cs="Times New Roman CE"/>
                <w:lang w:eastAsia="ru-RU"/>
              </w:rPr>
              <w:t xml:space="preserve">РАСХОДЫ БЮДЖЕТА МУНИЦИПАЛЬНОГО ОБРАЗОВАНИЯ </w:t>
            </w:r>
          </w:p>
        </w:tc>
      </w:tr>
      <w:tr w:rsidR="00EB7B1D" w:rsidRPr="00EB7B1D" w:rsidTr="00EB7B1D">
        <w:trPr>
          <w:trHeight w:val="315"/>
        </w:trPr>
        <w:tc>
          <w:tcPr>
            <w:tcW w:w="10490" w:type="dxa"/>
            <w:gridSpan w:val="7"/>
            <w:tcBorders>
              <w:top w:val="nil"/>
              <w:left w:val="nil"/>
              <w:bottom w:val="nil"/>
              <w:right w:val="nil"/>
            </w:tcBorders>
            <w:shd w:val="clear" w:color="auto" w:fill="auto"/>
            <w:noWrap/>
            <w:vAlign w:val="center"/>
            <w:hideMark/>
          </w:tcPr>
          <w:p w:rsidR="00EB7B1D" w:rsidRPr="00EB7B1D" w:rsidRDefault="00EB7B1D" w:rsidP="00EB7B1D">
            <w:pPr>
              <w:spacing w:after="0" w:line="240" w:lineRule="auto"/>
              <w:jc w:val="center"/>
              <w:rPr>
                <w:rFonts w:ascii="Times New Roman CE" w:eastAsia="Times New Roman" w:hAnsi="Times New Roman CE" w:cs="Times New Roman CE"/>
                <w:lang w:eastAsia="ru-RU"/>
              </w:rPr>
            </w:pPr>
            <w:r w:rsidRPr="00EB7B1D">
              <w:rPr>
                <w:rFonts w:ascii="Times New Roman CE" w:eastAsia="Times New Roman" w:hAnsi="Times New Roman CE" w:cs="Times New Roman CE"/>
                <w:lang w:eastAsia="ru-RU"/>
              </w:rPr>
              <w:t>ГОРОДСКОГО ПОСЕЛЕНИЯ "ВУКТЫЛ"</w:t>
            </w:r>
          </w:p>
        </w:tc>
      </w:tr>
      <w:tr w:rsidR="00EB7B1D" w:rsidRPr="00EB7B1D" w:rsidTr="00EB7B1D">
        <w:trPr>
          <w:trHeight w:val="300"/>
        </w:trPr>
        <w:tc>
          <w:tcPr>
            <w:tcW w:w="10490" w:type="dxa"/>
            <w:gridSpan w:val="7"/>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ПО ВЕДОМСТВЕННОЙ СТРУКТУРЕ РАСХОДОВ </w:t>
            </w:r>
          </w:p>
        </w:tc>
      </w:tr>
      <w:tr w:rsidR="00EB7B1D" w:rsidRPr="00EB7B1D" w:rsidTr="00EB7B1D">
        <w:trPr>
          <w:trHeight w:val="300"/>
        </w:trPr>
        <w:tc>
          <w:tcPr>
            <w:tcW w:w="10490" w:type="dxa"/>
            <w:gridSpan w:val="7"/>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ЗА 2015 ГОД</w:t>
            </w:r>
          </w:p>
        </w:tc>
      </w:tr>
      <w:tr w:rsidR="00EB7B1D" w:rsidRPr="00EB7B1D" w:rsidTr="00EB7B1D">
        <w:trPr>
          <w:trHeight w:val="300"/>
        </w:trPr>
        <w:tc>
          <w:tcPr>
            <w:tcW w:w="482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779"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52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522"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124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58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2029"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r>
      <w:tr w:rsidR="00EB7B1D" w:rsidRPr="00EB7B1D" w:rsidTr="00EB7B1D">
        <w:trPr>
          <w:trHeight w:val="300"/>
        </w:trPr>
        <w:tc>
          <w:tcPr>
            <w:tcW w:w="482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779"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52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522"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124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580"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c>
          <w:tcPr>
            <w:tcW w:w="2029" w:type="dxa"/>
            <w:tcBorders>
              <w:top w:val="nil"/>
              <w:left w:val="nil"/>
              <w:bottom w:val="nil"/>
              <w:right w:val="nil"/>
            </w:tcBorders>
            <w:shd w:val="clear" w:color="auto" w:fill="auto"/>
            <w:noWrap/>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p>
        </w:tc>
      </w:tr>
      <w:tr w:rsidR="00EB7B1D" w:rsidRPr="00EB7B1D" w:rsidTr="00EB7B1D">
        <w:trPr>
          <w:trHeight w:val="43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Наименование</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глава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proofErr w:type="spellStart"/>
            <w:r w:rsidRPr="00EB7B1D">
              <w:rPr>
                <w:rFonts w:ascii="Times New Roman CYR" w:eastAsia="Times New Roman" w:hAnsi="Times New Roman CYR" w:cs="Times New Roman CYR"/>
                <w:b/>
                <w:bCs/>
                <w:lang w:eastAsia="ru-RU"/>
              </w:rPr>
              <w:t>Рз</w:t>
            </w:r>
            <w:proofErr w:type="spellEnd"/>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proofErr w:type="gramStart"/>
            <w:r w:rsidRPr="00EB7B1D">
              <w:rPr>
                <w:rFonts w:ascii="Times New Roman CYR" w:eastAsia="Times New Roman" w:hAnsi="Times New Roman CYR" w:cs="Times New Roman CYR"/>
                <w:b/>
                <w:bCs/>
                <w:lang w:eastAsia="ru-RU"/>
              </w:rPr>
              <w:t>ПР</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ЦСР</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ВР</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Сумма, рублей</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xml:space="preserve">               ВСЕГО:</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xml:space="preserve"> </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65 709 644,82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Администрация городского поселения "Вуктыл"</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b/>
                <w:bCs/>
                <w:lang w:eastAsia="ru-RU"/>
              </w:rPr>
            </w:pPr>
            <w:r w:rsidRPr="00EB7B1D">
              <w:rPr>
                <w:rFonts w:ascii="Times New Roman CYR" w:eastAsia="Times New Roman" w:hAnsi="Times New Roman CYR" w:cs="Times New Roman CYR"/>
                <w:b/>
                <w:bCs/>
                <w:lang w:eastAsia="ru-RU"/>
              </w:rPr>
              <w:t>65 709 644,82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i/>
                <w:iCs/>
                <w:lang w:eastAsia="ru-RU"/>
              </w:rPr>
            </w:pPr>
            <w:r w:rsidRPr="00EB7B1D">
              <w:rPr>
                <w:rFonts w:ascii="Times New Roman CYR" w:eastAsia="Times New Roman" w:hAnsi="Times New Roman CYR" w:cs="Times New Roman CYR"/>
                <w:i/>
                <w:iCs/>
                <w:lang w:eastAsia="ru-RU"/>
              </w:rPr>
              <w:t>Общегосударственные вопросы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21 263 705,71</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16 858 883,07</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16 858 883,07</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Центральный аппарат</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99 0 0012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14 195 537,07</w:t>
            </w:r>
          </w:p>
        </w:tc>
      </w:tr>
      <w:tr w:rsidR="00EB7B1D" w:rsidRPr="00EB7B1D" w:rsidTr="00EB7B1D">
        <w:trPr>
          <w:trHeight w:val="12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99 0 0012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11 447 150,06</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99 0 0012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2 588 356,65</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99 0 0012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800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160 030,36</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Глава местной администрации (исполнительно-распорядительного органа муниципального образования)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99 0 0013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2 432 665,00</w:t>
            </w:r>
          </w:p>
        </w:tc>
      </w:tr>
      <w:tr w:rsidR="00EB7B1D" w:rsidRPr="00EB7B1D" w:rsidTr="00EB7B1D">
        <w:trPr>
          <w:trHeight w:val="12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99 0 0013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2 432 665,00</w:t>
            </w:r>
          </w:p>
        </w:tc>
      </w:tr>
      <w:tr w:rsidR="00EB7B1D" w:rsidRPr="00EB7B1D" w:rsidTr="00EB7B1D">
        <w:trPr>
          <w:trHeight w:val="2400"/>
        </w:trPr>
        <w:tc>
          <w:tcPr>
            <w:tcW w:w="4820" w:type="dxa"/>
            <w:tcBorders>
              <w:top w:val="nil"/>
              <w:left w:val="nil"/>
              <w:bottom w:val="nil"/>
              <w:right w:val="nil"/>
            </w:tcBorders>
            <w:shd w:val="clear" w:color="auto" w:fill="auto"/>
            <w:noWrap/>
            <w:vAlign w:val="center"/>
            <w:hideMark/>
          </w:tcPr>
          <w:p w:rsidR="00EB7B1D" w:rsidRPr="00EB7B1D" w:rsidRDefault="00EB7B1D" w:rsidP="00EB7B1D">
            <w:pPr>
              <w:spacing w:after="0" w:line="240" w:lineRule="auto"/>
              <w:jc w:val="both"/>
              <w:rPr>
                <w:rFonts w:ascii="Times New Roman" w:eastAsia="Times New Roman" w:hAnsi="Times New Roman"/>
                <w:lang w:eastAsia="ru-RU"/>
              </w:rPr>
            </w:pPr>
            <w:r w:rsidRPr="00EB7B1D">
              <w:rPr>
                <w:rFonts w:ascii="Times New Roman" w:eastAsia="Times New Roman" w:hAnsi="Times New Roman"/>
                <w:lang w:eastAsia="ru-RU"/>
              </w:rPr>
              <w:lastRenderedPageBreak/>
              <w:t>Субвенции на реализацию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статьями 6, 7 и 8 Закона Республики Коми «Об административной ответственности в Республике Коми»</w:t>
            </w:r>
          </w:p>
        </w:tc>
        <w:tc>
          <w:tcPr>
            <w:tcW w:w="779" w:type="dxa"/>
            <w:tcBorders>
              <w:top w:val="nil"/>
              <w:left w:val="single" w:sz="4" w:space="0" w:color="auto"/>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99 0 7315</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13 121,00</w:t>
            </w:r>
          </w:p>
        </w:tc>
      </w:tr>
      <w:tr w:rsidR="00EB7B1D" w:rsidRPr="00EB7B1D" w:rsidTr="00EB7B1D">
        <w:trPr>
          <w:trHeight w:val="12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99 0 7315</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10 121,00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99 0 7315</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200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3 000,00</w:t>
            </w:r>
          </w:p>
        </w:tc>
      </w:tr>
      <w:tr w:rsidR="00EB7B1D" w:rsidRPr="00EB7B1D" w:rsidTr="00EB7B1D">
        <w:trPr>
          <w:trHeight w:val="1800"/>
        </w:trPr>
        <w:tc>
          <w:tcPr>
            <w:tcW w:w="4820" w:type="dxa"/>
            <w:tcBorders>
              <w:top w:val="nil"/>
              <w:left w:val="nil"/>
              <w:bottom w:val="nil"/>
              <w:right w:val="nil"/>
            </w:tcBorders>
            <w:shd w:val="clear" w:color="auto" w:fill="auto"/>
            <w:vAlign w:val="bottom"/>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Субвенции на реализацию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99 0 7317</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6 560,00</w:t>
            </w:r>
          </w:p>
        </w:tc>
      </w:tr>
      <w:tr w:rsidR="00EB7B1D" w:rsidRPr="00EB7B1D" w:rsidTr="00EB7B1D">
        <w:trPr>
          <w:trHeight w:val="12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99 0 7317</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5 060,00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99 0 7317</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200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1 500,00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B7B1D" w:rsidRPr="00EB7B1D" w:rsidRDefault="00EB7B1D" w:rsidP="00EB7B1D">
            <w:pPr>
              <w:spacing w:after="0" w:line="240" w:lineRule="auto"/>
              <w:rPr>
                <w:rFonts w:ascii="Times New Roman" w:eastAsia="Times New Roman" w:hAnsi="Times New Roman"/>
                <w:color w:val="000000"/>
                <w:lang w:eastAsia="ru-RU"/>
              </w:rPr>
            </w:pPr>
            <w:r w:rsidRPr="00EB7B1D">
              <w:rPr>
                <w:rFonts w:ascii="Times New Roman" w:eastAsia="Times New Roman" w:hAnsi="Times New Roman"/>
                <w:color w:val="000000"/>
                <w:lang w:eastAsia="ru-RU"/>
              </w:rPr>
              <w:t>Полномочия в области осуществления закупок товаров, работ, услуг для обеспечения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99 0 9412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xml:space="preserve">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211 000,00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99 0 9412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w:eastAsia="Times New Roman" w:hAnsi="Times New Roman"/>
                <w:lang w:eastAsia="ru-RU"/>
              </w:rPr>
            </w:pPr>
            <w:r w:rsidRPr="00EB7B1D">
              <w:rPr>
                <w:rFonts w:ascii="Times New Roman" w:eastAsia="Times New Roman" w:hAnsi="Times New Roman"/>
                <w:lang w:eastAsia="ru-RU"/>
              </w:rPr>
              <w:t>211 000,00</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375 693,00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375 693,00</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color w:val="000000"/>
                <w:lang w:eastAsia="ru-RU"/>
              </w:rPr>
            </w:pPr>
            <w:r w:rsidRPr="00EB7B1D">
              <w:rPr>
                <w:rFonts w:ascii="Times New Roman" w:eastAsia="Times New Roman" w:hAnsi="Times New Roman"/>
                <w:color w:val="000000"/>
                <w:lang w:eastAsia="ru-RU"/>
              </w:rPr>
              <w:t xml:space="preserve">Составление проекта бюджета поселения, исполнение бюджета поселения, осуществление </w:t>
            </w:r>
            <w:proofErr w:type="gramStart"/>
            <w:r w:rsidRPr="00EB7B1D">
              <w:rPr>
                <w:rFonts w:ascii="Times New Roman" w:eastAsia="Times New Roman" w:hAnsi="Times New Roman"/>
                <w:color w:val="000000"/>
                <w:lang w:eastAsia="ru-RU"/>
              </w:rPr>
              <w:t>контроля за</w:t>
            </w:r>
            <w:proofErr w:type="gramEnd"/>
            <w:r w:rsidRPr="00EB7B1D">
              <w:rPr>
                <w:rFonts w:ascii="Times New Roman" w:eastAsia="Times New Roman" w:hAnsi="Times New Roman"/>
                <w:color w:val="000000"/>
                <w:lang w:eastAsia="ru-RU"/>
              </w:rPr>
              <w:t xml:space="preserve"> его исполнением, составление отчета об исполнении бюджета  поселения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375 693,00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375 693,00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Резервные фонды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Резервные фонды местных администраций</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99 0 0021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99 0 0021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800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Резервные фонды местных администраций по предупреждению и ликвидации чрезвычайных ситуаций и последствий стихийных бедствий</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99 0 0022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lastRenderedPageBreak/>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99 0 0022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800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Другие общегосударственные вопросы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4 029 129,64</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4 029 129,64</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Резервные фонды местных администраций</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99 0 0021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29 500,00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99 0 0021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800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29 500,00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Расходы на управление имуществом поселений</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99 0 0032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1 813 054,78</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99 0 0032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198 888,11</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Капитальные вложения в объекты недвижимого имущества государственной (муниципальной) собственности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99 0 0032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1 614 166,67</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Выполнение других обязательств государства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99 0 0060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1 583 211,03</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99 0 0060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1 540 854,03</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99 0 0060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42 357,00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Реализация малых проектов в сфере занятости</w:t>
            </w:r>
          </w:p>
        </w:tc>
        <w:tc>
          <w:tcPr>
            <w:tcW w:w="77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99 0 7254</w:t>
            </w:r>
          </w:p>
        </w:tc>
        <w:tc>
          <w:tcPr>
            <w:tcW w:w="58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165 000,00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99 0 7254</w:t>
            </w:r>
          </w:p>
        </w:tc>
        <w:tc>
          <w:tcPr>
            <w:tcW w:w="58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165 000,00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Реализация малых проектов в сфере занятости</w:t>
            </w:r>
          </w:p>
        </w:tc>
        <w:tc>
          <w:tcPr>
            <w:tcW w:w="77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99 0 8413</w:t>
            </w:r>
          </w:p>
        </w:tc>
        <w:tc>
          <w:tcPr>
            <w:tcW w:w="58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16 500,00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99 0 8413</w:t>
            </w:r>
          </w:p>
        </w:tc>
        <w:tc>
          <w:tcPr>
            <w:tcW w:w="58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16 500,00</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Полномочия по осуществлению внешнего муниципального финансового контроля Контрольно-счетной палате муниципального образования муниципального района "Вуктыл"</w:t>
            </w:r>
          </w:p>
        </w:tc>
        <w:tc>
          <w:tcPr>
            <w:tcW w:w="77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99 0 9419</w:t>
            </w:r>
          </w:p>
        </w:tc>
        <w:tc>
          <w:tcPr>
            <w:tcW w:w="58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421 863,83</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99 0 9419</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421 863,83</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i/>
                <w:iCs/>
                <w:lang w:eastAsia="ru-RU"/>
              </w:rPr>
            </w:pPr>
            <w:r w:rsidRPr="00EB7B1D">
              <w:rPr>
                <w:rFonts w:ascii="Times New Roman CYR" w:eastAsia="Times New Roman" w:hAnsi="Times New Roman CYR" w:cs="Times New Roman CYR"/>
                <w:i/>
                <w:iCs/>
                <w:lang w:eastAsia="ru-RU"/>
              </w:rPr>
              <w:t>Национальная безопасность и правоохранительная деятельность</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358 510,66</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Защита населения и территории от  чрезвычайных ситуаций природного и техногенного характера, гражданская оборона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322 510,66</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322 510,66</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Обеспечение первичных мер пожарной безопасности в границах населенных пунктов поселения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99 0 0111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121 100,66</w:t>
            </w:r>
          </w:p>
        </w:tc>
      </w:tr>
      <w:tr w:rsidR="00EB7B1D" w:rsidRPr="00EB7B1D" w:rsidTr="00EB7B1D">
        <w:trPr>
          <w:trHeight w:val="12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99 0 0111</w:t>
            </w:r>
          </w:p>
        </w:tc>
        <w:tc>
          <w:tcPr>
            <w:tcW w:w="580"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22 000,00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99 0 0111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99 100,66</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99 0 0111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Полномочия в области  гражданской обороны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89 580,00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89 580,00</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B7B1D" w:rsidRPr="00EB7B1D" w:rsidRDefault="00EB7B1D" w:rsidP="00EB7B1D">
            <w:pPr>
              <w:spacing w:after="0" w:line="240" w:lineRule="auto"/>
              <w:rPr>
                <w:rFonts w:ascii="Times New Roman" w:eastAsia="Times New Roman" w:hAnsi="Times New Roman"/>
                <w:color w:val="000000"/>
                <w:lang w:eastAsia="ru-RU"/>
              </w:rPr>
            </w:pPr>
            <w:r w:rsidRPr="00EB7B1D">
              <w:rPr>
                <w:rFonts w:ascii="Times New Roman" w:eastAsia="Times New Roman" w:hAnsi="Times New Roman"/>
                <w:color w:val="000000"/>
                <w:lang w:eastAsia="ru-RU"/>
              </w:rPr>
              <w:t>Содержание и организация деятельности аварийно-спасательных служб и  аварийно-спасательных формирований на территории поселения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99 0 9417</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111 830,00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99 0 9417</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111 830,00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Другие вопросы в области национальной безопасности и правоохранительной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36 000,00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lastRenderedPageBreak/>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36 000,00</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000000" w:fill="FFFFFF"/>
            <w:vAlign w:val="center"/>
            <w:hideMark/>
          </w:tcPr>
          <w:p w:rsidR="00EB7B1D" w:rsidRPr="00EB7B1D" w:rsidRDefault="00EB7B1D" w:rsidP="00EB7B1D">
            <w:pPr>
              <w:spacing w:after="0" w:line="240" w:lineRule="auto"/>
              <w:rPr>
                <w:rFonts w:ascii="Times New Roman" w:eastAsia="Times New Roman" w:hAnsi="Times New Roman"/>
                <w:color w:val="000000"/>
                <w:lang w:eastAsia="ru-RU"/>
              </w:rPr>
            </w:pPr>
            <w:r w:rsidRPr="00EB7B1D">
              <w:rPr>
                <w:rFonts w:ascii="Times New Roman" w:eastAsia="Times New Roman" w:hAnsi="Times New Roman"/>
                <w:color w:val="000000"/>
                <w:lang w:eastAsia="ru-RU"/>
              </w:rPr>
              <w:t>Полномочия на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990 94 20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36 000,00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03</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14</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990 94 20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36 000,00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i/>
                <w:iCs/>
                <w:lang w:eastAsia="ru-RU"/>
              </w:rPr>
            </w:pPr>
            <w:r w:rsidRPr="00EB7B1D">
              <w:rPr>
                <w:rFonts w:ascii="Times New Roman CYR" w:eastAsia="Times New Roman" w:hAnsi="Times New Roman CYR" w:cs="Times New Roman CYR"/>
                <w:i/>
                <w:iCs/>
                <w:lang w:eastAsia="ru-RU"/>
              </w:rPr>
              <w:t>Национальная экономика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13 307 212,42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Лесное хозяйство</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Мероприятия в области охраны, восстановления и использования лесов</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99 0 0130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99 0 0130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Транспорт</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899 958,33</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899 958,33</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Возмещение убытков предприятий от пассажирских перевозок в границах поселения автомобильным транспортом</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99 0 0140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899 958,33</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99 0 0140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800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899 958,33</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Дорожное хозяйство (дорожные фонды)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11 915 274,09</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11 915 274,09</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Содержание и ремонт автомобильных дорог общего пользования местного значения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99 0 0150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11 915 274,09</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09</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99 0 0150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11 915 274,09</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Другие вопросы в области национальной экономики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491 980,00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491 980,00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Мероприятия по землеустройству и землепользованию</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99 0 0040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149 000,00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99 0 0040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149 000,00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jc w:val="both"/>
              <w:rPr>
                <w:rFonts w:ascii="Times New Roman" w:eastAsia="Times New Roman" w:hAnsi="Times New Roman"/>
                <w:lang w:eastAsia="ru-RU"/>
              </w:rPr>
            </w:pPr>
            <w:r w:rsidRPr="00EB7B1D">
              <w:rPr>
                <w:rFonts w:ascii="Times New Roman" w:eastAsia="Times New Roman" w:hAnsi="Times New Roman"/>
                <w:lang w:eastAsia="ru-RU"/>
              </w:rPr>
              <w:t>Полномочия в градостроительной области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99 0 9414</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342 980,00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04</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99 0 9414</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342 980,00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i/>
                <w:iCs/>
                <w:lang w:eastAsia="ru-RU"/>
              </w:rPr>
            </w:pPr>
            <w:r w:rsidRPr="00EB7B1D">
              <w:rPr>
                <w:rFonts w:ascii="Times New Roman CYR" w:eastAsia="Times New Roman" w:hAnsi="Times New Roman CYR" w:cs="Times New Roman CYR"/>
                <w:i/>
                <w:iCs/>
                <w:lang w:eastAsia="ru-RU"/>
              </w:rPr>
              <w:t>Жилищно-коммунальное хозяйство</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16 194 839,21</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Жилищное хозяйство </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6 093 151,52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6 093 151,52</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Обеспечение мероприятий по капитальному ремонту многоквартирных домов</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99 0 0033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Иные бюджетные ассигнования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99 0 0033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Мероприятия в области жилищного хозяйства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99 0 0160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2 746 103,82</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99 0 0160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2 746 103,82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color w:val="000000"/>
                <w:lang w:eastAsia="ru-RU"/>
              </w:rPr>
            </w:pPr>
            <w:r w:rsidRPr="00EB7B1D">
              <w:rPr>
                <w:rFonts w:ascii="Times New Roman" w:eastAsia="Times New Roman" w:hAnsi="Times New Roman"/>
                <w:color w:val="000000"/>
                <w:lang w:eastAsia="ru-RU"/>
              </w:rPr>
              <w:t>Полномочия в области жилищных отношений</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99 0 9415</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171 438,00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99 0 9415</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171 438,00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Обеспечение мероприятий по капитальному ремонту многоквартирных домов</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99 0 9601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3 175 609,70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Предоставление субсидий бюджетным, автономным учреждениям и иным некоммерческим организациям</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99 0 9601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600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3 175 609,70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Коммунальное хозяйство</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1 393 301,86</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1 393 301,86</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lastRenderedPageBreak/>
              <w:t>Мероприятия в области коммунального хозяйства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99 0 0170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643 301,86</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99 0 0170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643 301,86</w:t>
            </w:r>
          </w:p>
        </w:tc>
      </w:tr>
      <w:tr w:rsidR="00EB7B1D" w:rsidRPr="00EB7B1D" w:rsidTr="00EB7B1D">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rsidR="00EB7B1D" w:rsidRPr="00EB7B1D" w:rsidRDefault="00EB7B1D" w:rsidP="00EB7B1D">
            <w:pPr>
              <w:spacing w:after="0" w:line="240" w:lineRule="auto"/>
              <w:rPr>
                <w:rFonts w:ascii="Times New Roman" w:eastAsia="Times New Roman" w:hAnsi="Times New Roman"/>
                <w:color w:val="000000"/>
                <w:lang w:eastAsia="ru-RU"/>
              </w:rPr>
            </w:pPr>
            <w:r w:rsidRPr="00EB7B1D">
              <w:rPr>
                <w:rFonts w:ascii="Times New Roman" w:eastAsia="Times New Roman" w:hAnsi="Times New Roman"/>
                <w:color w:val="000000"/>
                <w:lang w:eastAsia="ru-RU"/>
              </w:rPr>
              <w:t>Полномочия по вопросам местного значения поселения по водоснабжению в части строительств</w:t>
            </w:r>
            <w:proofErr w:type="gramStart"/>
            <w:r w:rsidRPr="00EB7B1D">
              <w:rPr>
                <w:rFonts w:ascii="Times New Roman" w:eastAsia="Times New Roman" w:hAnsi="Times New Roman"/>
                <w:color w:val="000000"/>
                <w:lang w:eastAsia="ru-RU"/>
              </w:rPr>
              <w:t>а(</w:t>
            </w:r>
            <w:proofErr w:type="gramEnd"/>
            <w:r w:rsidRPr="00EB7B1D">
              <w:rPr>
                <w:rFonts w:ascii="Times New Roman" w:eastAsia="Times New Roman" w:hAnsi="Times New Roman"/>
                <w:color w:val="000000"/>
                <w:lang w:eastAsia="ru-RU"/>
              </w:rPr>
              <w:t>реконструкции) водовода Подчерье-Вуктыл</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99 0 9416</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750 000,00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02</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99 0 9416</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500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750 000,00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Благоустройство</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8 708 385,83</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8 708 385,83</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Уличное освещение</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1 604 598,89</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1 604 598,89</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Озеленение</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292 000,20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99 0 0202</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292 000,20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Организация и содержание мест захоронения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2 204 761,09</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99 0 0203</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2 204 761,09</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Прочие мероприятия по благоустройству</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99 0 0204</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4 607 025,65</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05</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03</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99 0 0204</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4 607 025,65</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noWrap/>
            <w:hideMark/>
          </w:tcPr>
          <w:p w:rsidR="00EB7B1D" w:rsidRPr="00EB7B1D" w:rsidRDefault="00EB7B1D" w:rsidP="00EB7B1D">
            <w:pPr>
              <w:spacing w:after="0" w:line="240" w:lineRule="auto"/>
              <w:rPr>
                <w:rFonts w:ascii="Times New Roman CYR" w:eastAsia="Times New Roman" w:hAnsi="Times New Roman CYR" w:cs="Times New Roman CYR"/>
                <w:i/>
                <w:iCs/>
                <w:lang w:eastAsia="ru-RU"/>
              </w:rPr>
            </w:pPr>
            <w:r w:rsidRPr="00EB7B1D">
              <w:rPr>
                <w:rFonts w:ascii="Times New Roman CYR" w:eastAsia="Times New Roman" w:hAnsi="Times New Roman CYR" w:cs="Times New Roman CYR"/>
                <w:i/>
                <w:iCs/>
                <w:lang w:eastAsia="ru-RU"/>
              </w:rPr>
              <w:t>Образование</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180 344,70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Молодежная политика и оздоровление детей </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180 344,70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180 344,70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Проведение мероприятий для детей и молодежи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99 0 0180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180 344,70</w:t>
            </w:r>
          </w:p>
        </w:tc>
      </w:tr>
      <w:tr w:rsidR="00EB7B1D" w:rsidRPr="00EB7B1D" w:rsidTr="00EB7B1D">
        <w:trPr>
          <w:trHeight w:val="6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07</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99 0 0180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180 344,70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i/>
                <w:iCs/>
                <w:lang w:eastAsia="ru-RU"/>
              </w:rPr>
            </w:pPr>
            <w:r w:rsidRPr="00EB7B1D">
              <w:rPr>
                <w:rFonts w:ascii="Times New Roman CYR" w:eastAsia="Times New Roman" w:hAnsi="Times New Roman CYR" w:cs="Times New Roman CYR"/>
                <w:i/>
                <w:iCs/>
                <w:lang w:eastAsia="ru-RU"/>
              </w:rPr>
              <w:t>Культура, кинематография</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13 539 000,00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Культура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13 539 000,00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08</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13 539 000,00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color w:val="000000"/>
                <w:lang w:eastAsia="ru-RU"/>
              </w:rPr>
            </w:pPr>
            <w:r w:rsidRPr="00EB7B1D">
              <w:rPr>
                <w:rFonts w:ascii="Times New Roman" w:eastAsia="Times New Roman" w:hAnsi="Times New Roman"/>
                <w:color w:val="000000"/>
                <w:lang w:eastAsia="ru-RU"/>
              </w:rPr>
              <w:t>Полномочия в области культуры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99 0 9418</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 </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13 539 000,00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Межбюджетные трансферты</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08</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99 0 9418</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500</w:t>
            </w:r>
          </w:p>
        </w:tc>
        <w:tc>
          <w:tcPr>
            <w:tcW w:w="2029" w:type="dxa"/>
            <w:tcBorders>
              <w:top w:val="nil"/>
              <w:left w:val="nil"/>
              <w:bottom w:val="single" w:sz="4" w:space="0" w:color="auto"/>
              <w:right w:val="single" w:sz="4" w:space="0" w:color="auto"/>
            </w:tcBorders>
            <w:shd w:val="clear" w:color="000000" w:fill="FFFFFF"/>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13 539 000,00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i/>
                <w:iCs/>
                <w:lang w:eastAsia="ru-RU"/>
              </w:rPr>
            </w:pPr>
            <w:r w:rsidRPr="00EB7B1D">
              <w:rPr>
                <w:rFonts w:ascii="Times New Roman" w:eastAsia="Times New Roman" w:hAnsi="Times New Roman"/>
                <w:i/>
                <w:iCs/>
                <w:lang w:eastAsia="ru-RU"/>
              </w:rPr>
              <w:t>Социальная политика</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866 032,12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Пенсионное обеспечение</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499 332,12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499 332,12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Доплаты к пенсиям  муниципальных служащих</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99 0 0070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499 332,12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Социальное обеспечение и иные выплаты населению</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01</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99 0 0070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300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499 332,12</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Другие вопросы в области социальной политики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366 700,00</w:t>
            </w:r>
          </w:p>
        </w:tc>
      </w:tr>
      <w:tr w:rsidR="00EB7B1D" w:rsidRPr="00EB7B1D" w:rsidTr="00EB7B1D">
        <w:trPr>
          <w:trHeight w:val="300"/>
        </w:trPr>
        <w:tc>
          <w:tcPr>
            <w:tcW w:w="4820" w:type="dxa"/>
            <w:tcBorders>
              <w:top w:val="nil"/>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Непрограммные направления деятельности</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99 0 0000</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366 700,00</w:t>
            </w:r>
          </w:p>
        </w:tc>
      </w:tr>
      <w:tr w:rsidR="00EB7B1D" w:rsidRPr="00EB7B1D" w:rsidTr="00EB7B1D">
        <w:trPr>
          <w:trHeight w:val="1500"/>
        </w:trPr>
        <w:tc>
          <w:tcPr>
            <w:tcW w:w="4820" w:type="dxa"/>
            <w:tcBorders>
              <w:top w:val="nil"/>
              <w:left w:val="nil"/>
              <w:bottom w:val="nil"/>
              <w:right w:val="nil"/>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Обустройство тротуаров и пешеходных переходов для пользования инвалидами, передвигающимися в креслах-колясках, и инвалидами с нарушением зрения и слуха (реконструкция наземных переходов, понижение бордюрного камня на надземных пешеходных переходах)</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99 0 0401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110 000,00</w:t>
            </w:r>
          </w:p>
        </w:tc>
      </w:tr>
      <w:tr w:rsidR="00EB7B1D" w:rsidRPr="00EB7B1D" w:rsidTr="00EB7B1D">
        <w:trPr>
          <w:trHeight w:val="600"/>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99 0 0401</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110 000,00</w:t>
            </w:r>
          </w:p>
        </w:tc>
      </w:tr>
      <w:tr w:rsidR="00EB7B1D" w:rsidRPr="00EB7B1D" w:rsidTr="00EB7B1D">
        <w:trPr>
          <w:trHeight w:val="1500"/>
        </w:trPr>
        <w:tc>
          <w:tcPr>
            <w:tcW w:w="4820" w:type="dxa"/>
            <w:tcBorders>
              <w:top w:val="nil"/>
              <w:left w:val="nil"/>
              <w:bottom w:val="nil"/>
              <w:right w:val="nil"/>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lastRenderedPageBreak/>
              <w:t>Обустройство тротуаров и пешеходных переходов для пользования инвалидами, передвигающимися в креслах-колясках, и инвалидами с нарушением зрения и слуха (реконструкция наземных переходов, понижение бордюрного камня на надземных пешеходных переходах)</w:t>
            </w:r>
          </w:p>
        </w:tc>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99 0 5027</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 xml:space="preserve"> </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256 700,00</w:t>
            </w:r>
          </w:p>
        </w:tc>
      </w:tr>
      <w:tr w:rsidR="00EB7B1D" w:rsidRPr="00EB7B1D" w:rsidTr="00EB7B1D">
        <w:trPr>
          <w:trHeight w:val="60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B1D" w:rsidRPr="00EB7B1D" w:rsidRDefault="00EB7B1D" w:rsidP="00EB7B1D">
            <w:pPr>
              <w:spacing w:after="0" w:line="240" w:lineRule="auto"/>
              <w:rPr>
                <w:rFonts w:ascii="Times New Roman" w:eastAsia="Times New Roman" w:hAnsi="Times New Roman"/>
                <w:lang w:eastAsia="ru-RU"/>
              </w:rPr>
            </w:pPr>
            <w:r w:rsidRPr="00EB7B1D">
              <w:rPr>
                <w:rFonts w:ascii="Times New Roman" w:eastAsia="Times New Roman" w:hAnsi="Times New Roman"/>
                <w:lang w:eastAsia="ru-RU"/>
              </w:rPr>
              <w:t>Закупка товаров, работ и услуг для государственных (муниципальных) нужд</w:t>
            </w:r>
          </w:p>
        </w:tc>
        <w:tc>
          <w:tcPr>
            <w:tcW w:w="77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925</w:t>
            </w:r>
          </w:p>
        </w:tc>
        <w:tc>
          <w:tcPr>
            <w:tcW w:w="52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10</w:t>
            </w:r>
          </w:p>
        </w:tc>
        <w:tc>
          <w:tcPr>
            <w:tcW w:w="522"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06</w:t>
            </w:r>
          </w:p>
        </w:tc>
        <w:tc>
          <w:tcPr>
            <w:tcW w:w="124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99 0 5027</w:t>
            </w:r>
          </w:p>
        </w:tc>
        <w:tc>
          <w:tcPr>
            <w:tcW w:w="580"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center"/>
              <w:rPr>
                <w:rFonts w:ascii="Times New Roman" w:eastAsia="Times New Roman" w:hAnsi="Times New Roman"/>
                <w:lang w:eastAsia="ru-RU"/>
              </w:rPr>
            </w:pPr>
            <w:r w:rsidRPr="00EB7B1D">
              <w:rPr>
                <w:rFonts w:ascii="Times New Roman" w:eastAsia="Times New Roman" w:hAnsi="Times New Roman"/>
                <w:lang w:eastAsia="ru-RU"/>
              </w:rPr>
              <w:t>200</w:t>
            </w:r>
          </w:p>
        </w:tc>
        <w:tc>
          <w:tcPr>
            <w:tcW w:w="2029" w:type="dxa"/>
            <w:tcBorders>
              <w:top w:val="nil"/>
              <w:left w:val="nil"/>
              <w:bottom w:val="single" w:sz="4" w:space="0" w:color="auto"/>
              <w:right w:val="single" w:sz="4" w:space="0" w:color="auto"/>
            </w:tcBorders>
            <w:shd w:val="clear" w:color="auto" w:fill="auto"/>
            <w:noWrap/>
            <w:vAlign w:val="center"/>
            <w:hideMark/>
          </w:tcPr>
          <w:p w:rsidR="00EB7B1D" w:rsidRPr="00EB7B1D" w:rsidRDefault="00EB7B1D" w:rsidP="00EB7B1D">
            <w:pPr>
              <w:spacing w:after="0" w:line="240" w:lineRule="auto"/>
              <w:jc w:val="right"/>
              <w:rPr>
                <w:rFonts w:ascii="Times New Roman CYR" w:eastAsia="Times New Roman" w:hAnsi="Times New Roman CYR" w:cs="Times New Roman CYR"/>
                <w:lang w:eastAsia="ru-RU"/>
              </w:rPr>
            </w:pPr>
            <w:r w:rsidRPr="00EB7B1D">
              <w:rPr>
                <w:rFonts w:ascii="Times New Roman CYR" w:eastAsia="Times New Roman" w:hAnsi="Times New Roman CYR" w:cs="Times New Roman CYR"/>
                <w:lang w:eastAsia="ru-RU"/>
              </w:rPr>
              <w:t>256 700,00</w:t>
            </w:r>
          </w:p>
        </w:tc>
      </w:tr>
    </w:tbl>
    <w:p w:rsidR="00EB7B1D" w:rsidRDefault="00EB7B1D" w:rsidP="00EB7B1D">
      <w:pPr>
        <w:pStyle w:val="a3"/>
        <w:ind w:left="567"/>
        <w:rPr>
          <w:b/>
          <w:color w:val="000000"/>
          <w:sz w:val="20"/>
          <w:szCs w:val="20"/>
        </w:rPr>
      </w:pPr>
      <w:r>
        <w:rPr>
          <w:b/>
          <w:color w:val="000000"/>
          <w:sz w:val="20"/>
          <w:szCs w:val="20"/>
        </w:rPr>
        <w:fldChar w:fldCharType="end"/>
      </w:r>
    </w:p>
    <w:p w:rsidR="00F93F23" w:rsidRDefault="00F93F23" w:rsidP="00041413">
      <w:pPr>
        <w:pStyle w:val="a3"/>
        <w:ind w:left="567"/>
        <w:rPr>
          <w:b/>
          <w:color w:val="000000"/>
          <w:sz w:val="20"/>
          <w:szCs w:val="20"/>
        </w:rPr>
      </w:pPr>
    </w:p>
    <w:p w:rsidR="00041413" w:rsidRDefault="00041413" w:rsidP="00041413">
      <w:pPr>
        <w:pStyle w:val="a3"/>
        <w:ind w:left="567"/>
        <w:rPr>
          <w:b/>
          <w:color w:val="000000"/>
          <w:sz w:val="20"/>
          <w:szCs w:val="20"/>
        </w:rPr>
      </w:pPr>
    </w:p>
    <w:p w:rsidR="00F93F23" w:rsidRPr="00041413" w:rsidRDefault="00F93F23" w:rsidP="005E0348">
      <w:pPr>
        <w:pStyle w:val="a3"/>
        <w:ind w:left="567"/>
        <w:jc w:val="center"/>
        <w:rPr>
          <w:b/>
          <w:color w:val="000000"/>
          <w:sz w:val="20"/>
          <w:szCs w:val="20"/>
        </w:rPr>
      </w:pPr>
    </w:p>
    <w:p w:rsidR="00F93F23" w:rsidRDefault="00F93F23" w:rsidP="005E0348">
      <w:pPr>
        <w:pStyle w:val="a3"/>
        <w:ind w:left="567"/>
        <w:jc w:val="center"/>
        <w:rPr>
          <w:b/>
          <w:color w:val="000000"/>
          <w:sz w:val="20"/>
          <w:szCs w:val="20"/>
        </w:rPr>
      </w:pPr>
    </w:p>
    <w:tbl>
      <w:tblPr>
        <w:tblW w:w="9780" w:type="dxa"/>
        <w:tblInd w:w="534" w:type="dxa"/>
        <w:tblLook w:val="04A0" w:firstRow="1" w:lastRow="0" w:firstColumn="1" w:lastColumn="0" w:noHBand="0" w:noVBand="1"/>
      </w:tblPr>
      <w:tblGrid>
        <w:gridCol w:w="3134"/>
        <w:gridCol w:w="419"/>
        <w:gridCol w:w="494"/>
        <w:gridCol w:w="785"/>
        <w:gridCol w:w="1161"/>
        <w:gridCol w:w="1236"/>
        <w:gridCol w:w="2551"/>
      </w:tblGrid>
      <w:tr w:rsidR="005C204D" w:rsidRPr="005C204D" w:rsidTr="00C8469E">
        <w:trPr>
          <w:trHeight w:val="255"/>
        </w:trPr>
        <w:tc>
          <w:tcPr>
            <w:tcW w:w="313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19"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5733" w:type="dxa"/>
            <w:gridSpan w:val="4"/>
            <w:tcBorders>
              <w:top w:val="nil"/>
              <w:left w:val="nil"/>
              <w:bottom w:val="nil"/>
              <w:right w:val="nil"/>
            </w:tcBorders>
            <w:shd w:val="clear" w:color="auto" w:fill="auto"/>
            <w:noWrap/>
            <w:hideMark/>
          </w:tcPr>
          <w:p w:rsidR="00F23C27" w:rsidRDefault="00F23C27" w:rsidP="00CB6484">
            <w:pPr>
              <w:spacing w:after="0" w:line="240" w:lineRule="auto"/>
              <w:ind w:right="742"/>
              <w:jc w:val="right"/>
              <w:rPr>
                <w:rFonts w:ascii="Times New Roman" w:eastAsia="Times New Roman" w:hAnsi="Times New Roman"/>
                <w:sz w:val="18"/>
                <w:szCs w:val="18"/>
                <w:lang w:eastAsia="ru-RU"/>
              </w:rPr>
            </w:pPr>
          </w:p>
          <w:p w:rsidR="00F23C27" w:rsidRDefault="00F23C27" w:rsidP="00CB6484">
            <w:pPr>
              <w:spacing w:after="0" w:line="240" w:lineRule="auto"/>
              <w:ind w:right="742"/>
              <w:jc w:val="right"/>
              <w:rPr>
                <w:rFonts w:ascii="Times New Roman" w:eastAsia="Times New Roman" w:hAnsi="Times New Roman"/>
                <w:sz w:val="18"/>
                <w:szCs w:val="18"/>
                <w:lang w:eastAsia="ru-RU"/>
              </w:rPr>
            </w:pPr>
          </w:p>
          <w:p w:rsidR="005C204D" w:rsidRPr="005C204D" w:rsidRDefault="00EA6A18" w:rsidP="00EA6A18">
            <w:pPr>
              <w:spacing w:after="0" w:line="240" w:lineRule="auto"/>
              <w:ind w:right="34"/>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005C204D" w:rsidRPr="005C204D">
              <w:rPr>
                <w:rFonts w:ascii="Times New Roman" w:eastAsia="Times New Roman" w:hAnsi="Times New Roman"/>
                <w:sz w:val="18"/>
                <w:szCs w:val="18"/>
                <w:lang w:eastAsia="ru-RU"/>
              </w:rPr>
              <w:t>Приложение 4</w:t>
            </w:r>
          </w:p>
        </w:tc>
      </w:tr>
      <w:tr w:rsidR="005C204D" w:rsidRPr="005C204D" w:rsidTr="00C8469E">
        <w:trPr>
          <w:trHeight w:val="255"/>
        </w:trPr>
        <w:tc>
          <w:tcPr>
            <w:tcW w:w="313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19"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5733" w:type="dxa"/>
            <w:gridSpan w:val="4"/>
            <w:tcBorders>
              <w:top w:val="nil"/>
              <w:left w:val="nil"/>
              <w:bottom w:val="nil"/>
              <w:right w:val="nil"/>
            </w:tcBorders>
            <w:shd w:val="clear" w:color="auto" w:fill="auto"/>
            <w:noWrap/>
            <w:hideMark/>
          </w:tcPr>
          <w:p w:rsidR="005C204D" w:rsidRPr="005C204D" w:rsidRDefault="005C204D" w:rsidP="00CB6484">
            <w:pPr>
              <w:spacing w:after="0" w:line="240" w:lineRule="auto"/>
              <w:ind w:right="742"/>
              <w:jc w:val="right"/>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к Решению Совета городского округа   "Вуктыл"</w:t>
            </w:r>
          </w:p>
        </w:tc>
      </w:tr>
      <w:tr w:rsidR="005C204D" w:rsidRPr="005C204D" w:rsidTr="00C8469E">
        <w:trPr>
          <w:trHeight w:val="255"/>
        </w:trPr>
        <w:tc>
          <w:tcPr>
            <w:tcW w:w="313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19"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5733" w:type="dxa"/>
            <w:gridSpan w:val="4"/>
            <w:tcBorders>
              <w:top w:val="nil"/>
              <w:left w:val="nil"/>
              <w:bottom w:val="nil"/>
              <w:right w:val="nil"/>
            </w:tcBorders>
            <w:shd w:val="clear" w:color="auto" w:fill="auto"/>
            <w:noWrap/>
            <w:hideMark/>
          </w:tcPr>
          <w:p w:rsidR="005C204D" w:rsidRPr="005C204D" w:rsidRDefault="005C204D" w:rsidP="00CB6484">
            <w:pPr>
              <w:spacing w:after="0" w:line="240" w:lineRule="auto"/>
              <w:ind w:left="-1083" w:right="742"/>
              <w:jc w:val="right"/>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 xml:space="preserve"> "Об утверждении отчета об исполнении бюджета МО городского поселения "Вуктыл" за 2015 год"</w:t>
            </w:r>
          </w:p>
        </w:tc>
      </w:tr>
      <w:tr w:rsidR="005C204D" w:rsidRPr="005C204D" w:rsidTr="00C8469E">
        <w:trPr>
          <w:trHeight w:val="255"/>
        </w:trPr>
        <w:tc>
          <w:tcPr>
            <w:tcW w:w="313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19"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494" w:type="dxa"/>
            <w:tcBorders>
              <w:top w:val="nil"/>
              <w:left w:val="nil"/>
              <w:bottom w:val="nil"/>
              <w:right w:val="nil"/>
            </w:tcBorders>
            <w:shd w:val="clear" w:color="auto" w:fill="auto"/>
            <w:noWrap/>
            <w:vAlign w:val="bottom"/>
            <w:hideMark/>
          </w:tcPr>
          <w:p w:rsidR="005C204D" w:rsidRPr="005C204D" w:rsidRDefault="005C204D" w:rsidP="005C204D">
            <w:pPr>
              <w:spacing w:after="0" w:line="240" w:lineRule="auto"/>
              <w:rPr>
                <w:rFonts w:ascii="Times New Roman" w:eastAsia="Times New Roman" w:hAnsi="Times New Roman"/>
                <w:sz w:val="20"/>
                <w:szCs w:val="20"/>
                <w:lang w:eastAsia="ru-RU"/>
              </w:rPr>
            </w:pPr>
          </w:p>
        </w:tc>
        <w:tc>
          <w:tcPr>
            <w:tcW w:w="5733" w:type="dxa"/>
            <w:gridSpan w:val="4"/>
            <w:tcBorders>
              <w:top w:val="nil"/>
              <w:left w:val="nil"/>
              <w:bottom w:val="nil"/>
              <w:right w:val="nil"/>
            </w:tcBorders>
            <w:shd w:val="clear" w:color="auto" w:fill="auto"/>
            <w:noWrap/>
            <w:hideMark/>
          </w:tcPr>
          <w:p w:rsidR="005C204D" w:rsidRPr="005C204D" w:rsidRDefault="005C204D" w:rsidP="00CB6484">
            <w:pPr>
              <w:spacing w:after="0" w:line="240" w:lineRule="auto"/>
              <w:ind w:right="742"/>
              <w:jc w:val="right"/>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 xml:space="preserve"> </w:t>
            </w:r>
          </w:p>
        </w:tc>
      </w:tr>
      <w:tr w:rsidR="005C204D" w:rsidRPr="005C204D" w:rsidTr="00C8469E">
        <w:trPr>
          <w:trHeight w:val="334"/>
        </w:trPr>
        <w:tc>
          <w:tcPr>
            <w:tcW w:w="9780" w:type="dxa"/>
            <w:gridSpan w:val="7"/>
            <w:tcBorders>
              <w:top w:val="nil"/>
              <w:left w:val="nil"/>
              <w:bottom w:val="nil"/>
              <w:right w:val="nil"/>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 xml:space="preserve">РАСХОДЫ  БЮДЖЕТА  МУНИЦИПАЛЬНОГО ОБРАЗОВАНИЯ ГОРОДСКОГО </w:t>
            </w:r>
          </w:p>
        </w:tc>
      </w:tr>
      <w:tr w:rsidR="005C204D" w:rsidRPr="005C204D" w:rsidTr="00C8469E">
        <w:trPr>
          <w:trHeight w:val="315"/>
        </w:trPr>
        <w:tc>
          <w:tcPr>
            <w:tcW w:w="9780" w:type="dxa"/>
            <w:gridSpan w:val="7"/>
            <w:tcBorders>
              <w:top w:val="nil"/>
              <w:left w:val="nil"/>
              <w:bottom w:val="nil"/>
              <w:right w:val="nil"/>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 xml:space="preserve"> ПОСЕЛЕНИЯ "ВУКТЫЛ" ЗА 2015 ГОД ПО РАЗДЕЛАМ И ПОДРАЗДЕЛАМ </w:t>
            </w:r>
          </w:p>
        </w:tc>
      </w:tr>
      <w:tr w:rsidR="005C204D" w:rsidRPr="005C204D" w:rsidTr="00C8469E">
        <w:trPr>
          <w:trHeight w:val="435"/>
        </w:trPr>
        <w:tc>
          <w:tcPr>
            <w:tcW w:w="9780" w:type="dxa"/>
            <w:gridSpan w:val="7"/>
            <w:tcBorders>
              <w:top w:val="nil"/>
              <w:left w:val="nil"/>
              <w:bottom w:val="nil"/>
              <w:right w:val="nil"/>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КЛАССИФИКАЦИИ  РАСХОДОВ БЮДЖЕТОВ РОССИЙСКОЙ ФЕДЕРАЦИИ</w:t>
            </w:r>
          </w:p>
        </w:tc>
      </w:tr>
      <w:tr w:rsidR="005C204D" w:rsidRPr="005C204D" w:rsidTr="00C8469E">
        <w:trPr>
          <w:trHeight w:val="300"/>
        </w:trPr>
        <w:tc>
          <w:tcPr>
            <w:tcW w:w="4832" w:type="dxa"/>
            <w:gridSpan w:val="4"/>
            <w:tcBorders>
              <w:top w:val="nil"/>
              <w:left w:val="nil"/>
              <w:bottom w:val="nil"/>
              <w:right w:val="nil"/>
            </w:tcBorders>
            <w:shd w:val="clear" w:color="auto" w:fill="auto"/>
            <w:hideMark/>
          </w:tcPr>
          <w:p w:rsidR="005C204D" w:rsidRPr="005C204D" w:rsidRDefault="005C204D" w:rsidP="00CB6484">
            <w:pPr>
              <w:spacing w:after="0" w:line="240" w:lineRule="auto"/>
              <w:ind w:right="742"/>
              <w:rPr>
                <w:rFonts w:ascii="Times New Roman" w:eastAsia="Times New Roman" w:hAnsi="Times New Roman"/>
                <w:color w:val="0000FF"/>
                <w:sz w:val="20"/>
                <w:szCs w:val="20"/>
                <w:lang w:eastAsia="ru-RU"/>
              </w:rPr>
            </w:pPr>
          </w:p>
        </w:tc>
        <w:tc>
          <w:tcPr>
            <w:tcW w:w="1161" w:type="dxa"/>
            <w:tcBorders>
              <w:top w:val="nil"/>
              <w:left w:val="nil"/>
              <w:bottom w:val="nil"/>
              <w:right w:val="nil"/>
            </w:tcBorders>
            <w:shd w:val="clear" w:color="auto" w:fill="auto"/>
            <w:noWrap/>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p>
        </w:tc>
        <w:tc>
          <w:tcPr>
            <w:tcW w:w="1236" w:type="dxa"/>
            <w:tcBorders>
              <w:top w:val="nil"/>
              <w:left w:val="nil"/>
              <w:bottom w:val="nil"/>
              <w:right w:val="nil"/>
            </w:tcBorders>
            <w:shd w:val="clear" w:color="auto" w:fill="auto"/>
            <w:noWrap/>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p>
        </w:tc>
        <w:tc>
          <w:tcPr>
            <w:tcW w:w="2551" w:type="dxa"/>
            <w:tcBorders>
              <w:top w:val="nil"/>
              <w:left w:val="nil"/>
              <w:bottom w:val="nil"/>
              <w:right w:val="nil"/>
            </w:tcBorders>
            <w:shd w:val="clear" w:color="auto" w:fill="auto"/>
            <w:noWrap/>
            <w:hideMark/>
          </w:tcPr>
          <w:p w:rsidR="005C204D" w:rsidRPr="005C204D" w:rsidRDefault="005C204D" w:rsidP="00CB6484">
            <w:pPr>
              <w:spacing w:after="0" w:line="240" w:lineRule="auto"/>
              <w:ind w:right="742"/>
              <w:jc w:val="right"/>
              <w:rPr>
                <w:rFonts w:ascii="Times New Roman" w:eastAsia="Times New Roman" w:hAnsi="Times New Roman"/>
                <w:sz w:val="20"/>
                <w:szCs w:val="20"/>
                <w:lang w:eastAsia="ru-RU"/>
              </w:rPr>
            </w:pPr>
          </w:p>
        </w:tc>
      </w:tr>
      <w:tr w:rsidR="005C204D" w:rsidRPr="005C204D" w:rsidTr="00C8469E">
        <w:trPr>
          <w:trHeight w:val="619"/>
        </w:trPr>
        <w:tc>
          <w:tcPr>
            <w:tcW w:w="48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Наименование</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5C204D" w:rsidRPr="005C204D" w:rsidRDefault="005C204D" w:rsidP="00CB6484">
            <w:pPr>
              <w:spacing w:after="0" w:line="240" w:lineRule="auto"/>
              <w:ind w:right="742"/>
              <w:jc w:val="center"/>
              <w:rPr>
                <w:rFonts w:ascii="Times New Roman" w:eastAsia="Times New Roman" w:hAnsi="Times New Roman"/>
                <w:b/>
                <w:bCs/>
                <w:sz w:val="20"/>
                <w:szCs w:val="20"/>
                <w:lang w:eastAsia="ru-RU"/>
              </w:rPr>
            </w:pPr>
            <w:proofErr w:type="spellStart"/>
            <w:r w:rsidRPr="005C204D">
              <w:rPr>
                <w:rFonts w:ascii="Times New Roman" w:eastAsia="Times New Roman" w:hAnsi="Times New Roman"/>
                <w:b/>
                <w:bCs/>
                <w:sz w:val="20"/>
                <w:szCs w:val="20"/>
                <w:lang w:eastAsia="ru-RU"/>
              </w:rPr>
              <w:t>Рз</w:t>
            </w:r>
            <w:proofErr w:type="spellEnd"/>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rsidR="005C204D" w:rsidRPr="005C204D" w:rsidRDefault="005C204D" w:rsidP="00CB6484">
            <w:pPr>
              <w:spacing w:after="0" w:line="240" w:lineRule="auto"/>
              <w:ind w:right="742"/>
              <w:jc w:val="center"/>
              <w:rPr>
                <w:rFonts w:ascii="Times New Roman" w:eastAsia="Times New Roman" w:hAnsi="Times New Roman"/>
                <w:b/>
                <w:bCs/>
                <w:sz w:val="20"/>
                <w:szCs w:val="20"/>
                <w:lang w:eastAsia="ru-RU"/>
              </w:rPr>
            </w:pPr>
            <w:proofErr w:type="gramStart"/>
            <w:r w:rsidRPr="005C204D">
              <w:rPr>
                <w:rFonts w:ascii="Times New Roman" w:eastAsia="Times New Roman" w:hAnsi="Times New Roman"/>
                <w:b/>
                <w:bCs/>
                <w:sz w:val="20"/>
                <w:szCs w:val="20"/>
                <w:lang w:eastAsia="ru-RU"/>
              </w:rPr>
              <w:t>ПР</w:t>
            </w:r>
            <w:proofErr w:type="gramEnd"/>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Сумма, рублей</w:t>
            </w:r>
          </w:p>
        </w:tc>
      </w:tr>
      <w:tr w:rsidR="005C204D" w:rsidRPr="005C204D" w:rsidTr="00C8469E">
        <w:trPr>
          <w:trHeight w:val="285"/>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 xml:space="preserve">               ВСЕГО:</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 xml:space="preserve"> </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 xml:space="preserve"> </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176"/>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65 709 644,82</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i/>
                <w:iCs/>
                <w:sz w:val="20"/>
                <w:szCs w:val="20"/>
                <w:lang w:eastAsia="ru-RU"/>
              </w:rPr>
            </w:pPr>
            <w:r w:rsidRPr="005C204D">
              <w:rPr>
                <w:rFonts w:ascii="Times New Roman" w:eastAsia="Times New Roman" w:hAnsi="Times New Roman"/>
                <w:i/>
                <w:iCs/>
                <w:sz w:val="20"/>
                <w:szCs w:val="20"/>
                <w:lang w:eastAsia="ru-RU"/>
              </w:rPr>
              <w:t>Общегосударственные вопросы</w:t>
            </w:r>
          </w:p>
        </w:tc>
        <w:tc>
          <w:tcPr>
            <w:tcW w:w="2397" w:type="dxa"/>
            <w:gridSpan w:val="2"/>
            <w:tcBorders>
              <w:top w:val="single" w:sz="4" w:space="0" w:color="auto"/>
              <w:left w:val="nil"/>
              <w:bottom w:val="single" w:sz="4" w:space="0" w:color="auto"/>
              <w:right w:val="single" w:sz="4" w:space="0" w:color="000000"/>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34"/>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21 263 705,71</w:t>
            </w:r>
          </w:p>
        </w:tc>
      </w:tr>
      <w:tr w:rsidR="005C204D" w:rsidRPr="005C204D" w:rsidTr="00C8469E">
        <w:trPr>
          <w:trHeight w:val="9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04</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16 858 883,07</w:t>
            </w:r>
          </w:p>
        </w:tc>
      </w:tr>
      <w:tr w:rsidR="005C204D" w:rsidRPr="005C204D" w:rsidTr="00C8469E">
        <w:trPr>
          <w:trHeight w:val="630"/>
        </w:trPr>
        <w:tc>
          <w:tcPr>
            <w:tcW w:w="4832" w:type="dxa"/>
            <w:gridSpan w:val="4"/>
            <w:tcBorders>
              <w:top w:val="nil"/>
              <w:left w:val="single" w:sz="4" w:space="0" w:color="auto"/>
              <w:bottom w:val="single" w:sz="4" w:space="0" w:color="auto"/>
              <w:right w:val="single" w:sz="4" w:space="0" w:color="auto"/>
            </w:tcBorders>
            <w:shd w:val="clear" w:color="auto" w:fill="auto"/>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06</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375 693,00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Резервные фонды</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11</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0,00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Другие общегосударственные вопросы</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13</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4 029 129,64</w:t>
            </w:r>
          </w:p>
        </w:tc>
      </w:tr>
      <w:tr w:rsidR="005C204D" w:rsidRPr="005C204D" w:rsidTr="00C8469E">
        <w:trPr>
          <w:trHeight w:val="6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i/>
                <w:iCs/>
                <w:sz w:val="20"/>
                <w:szCs w:val="20"/>
                <w:lang w:eastAsia="ru-RU"/>
              </w:rPr>
            </w:pPr>
            <w:r w:rsidRPr="005C204D">
              <w:rPr>
                <w:rFonts w:ascii="Times New Roman" w:eastAsia="Times New Roman" w:hAnsi="Times New Roman"/>
                <w:i/>
                <w:iCs/>
                <w:sz w:val="20"/>
                <w:szCs w:val="20"/>
                <w:lang w:eastAsia="ru-RU"/>
              </w:rPr>
              <w:t>Национальная безопасность и правоохранительная деятельность</w:t>
            </w:r>
          </w:p>
        </w:tc>
        <w:tc>
          <w:tcPr>
            <w:tcW w:w="2397" w:type="dxa"/>
            <w:gridSpan w:val="2"/>
            <w:tcBorders>
              <w:top w:val="single" w:sz="4" w:space="0" w:color="auto"/>
              <w:left w:val="nil"/>
              <w:bottom w:val="single" w:sz="4" w:space="0" w:color="auto"/>
              <w:right w:val="single" w:sz="4" w:space="0" w:color="000000"/>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03</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358 510,66</w:t>
            </w:r>
          </w:p>
        </w:tc>
      </w:tr>
      <w:tr w:rsidR="005C204D" w:rsidRPr="005C204D" w:rsidTr="00C8469E">
        <w:trPr>
          <w:trHeight w:val="9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Защита населения и территории от последствий чрезвычайных ситуаций природного и техногенного характера, гражданская оборона</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03</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09</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322 510,66</w:t>
            </w:r>
          </w:p>
        </w:tc>
      </w:tr>
      <w:tr w:rsidR="005C204D" w:rsidRPr="005C204D" w:rsidTr="00C8469E">
        <w:trPr>
          <w:trHeight w:val="6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Другие вопросы в области национальной безопасности и правоохранительной деятельности</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03</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14</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36 000,00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i/>
                <w:iCs/>
                <w:sz w:val="20"/>
                <w:szCs w:val="20"/>
                <w:lang w:eastAsia="ru-RU"/>
              </w:rPr>
            </w:pPr>
            <w:r w:rsidRPr="005C204D">
              <w:rPr>
                <w:rFonts w:ascii="Times New Roman" w:eastAsia="Times New Roman" w:hAnsi="Times New Roman"/>
                <w:i/>
                <w:iCs/>
                <w:sz w:val="20"/>
                <w:szCs w:val="20"/>
                <w:lang w:eastAsia="ru-RU"/>
              </w:rPr>
              <w:t>Национальная экономика</w:t>
            </w:r>
          </w:p>
        </w:tc>
        <w:tc>
          <w:tcPr>
            <w:tcW w:w="2397" w:type="dxa"/>
            <w:gridSpan w:val="2"/>
            <w:tcBorders>
              <w:top w:val="single" w:sz="4" w:space="0" w:color="auto"/>
              <w:left w:val="nil"/>
              <w:bottom w:val="single" w:sz="4" w:space="0" w:color="auto"/>
              <w:right w:val="single" w:sz="4" w:space="0" w:color="000000"/>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04</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13 307 212,42</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Лесное хозяйство</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04</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07</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0,00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Транспорт</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04</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08</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899 958,33</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Дорожное хозяйство (дорожные фонды)</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04</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09</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11 915 274,09</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Другие вопросы в области национальной экономики</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04</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12</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491 980,00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i/>
                <w:iCs/>
                <w:sz w:val="20"/>
                <w:szCs w:val="20"/>
                <w:lang w:eastAsia="ru-RU"/>
              </w:rPr>
            </w:pPr>
            <w:r w:rsidRPr="005C204D">
              <w:rPr>
                <w:rFonts w:ascii="Times New Roman" w:eastAsia="Times New Roman" w:hAnsi="Times New Roman"/>
                <w:i/>
                <w:iCs/>
                <w:sz w:val="20"/>
                <w:szCs w:val="20"/>
                <w:lang w:eastAsia="ru-RU"/>
              </w:rPr>
              <w:t>Жилищно-коммунальное хозяйство</w:t>
            </w:r>
          </w:p>
        </w:tc>
        <w:tc>
          <w:tcPr>
            <w:tcW w:w="2397" w:type="dxa"/>
            <w:gridSpan w:val="2"/>
            <w:tcBorders>
              <w:top w:val="single" w:sz="4" w:space="0" w:color="auto"/>
              <w:left w:val="nil"/>
              <w:bottom w:val="single" w:sz="4" w:space="0" w:color="auto"/>
              <w:right w:val="single" w:sz="4" w:space="0" w:color="000000"/>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05</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16 194 839,21</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Жилищное хозяйство</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05</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6 093 151,52</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Коммунальное хозяйство</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05</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02</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1 393 301,86</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lastRenderedPageBreak/>
              <w:t>Благоустройство</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05</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03</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8 708 385,83</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i/>
                <w:iCs/>
                <w:sz w:val="20"/>
                <w:szCs w:val="20"/>
                <w:lang w:eastAsia="ru-RU"/>
              </w:rPr>
            </w:pPr>
            <w:r w:rsidRPr="005C204D">
              <w:rPr>
                <w:rFonts w:ascii="Times New Roman" w:eastAsia="Times New Roman" w:hAnsi="Times New Roman"/>
                <w:i/>
                <w:iCs/>
                <w:sz w:val="20"/>
                <w:szCs w:val="20"/>
                <w:lang w:eastAsia="ru-RU"/>
              </w:rPr>
              <w:t>Образование</w:t>
            </w:r>
          </w:p>
        </w:tc>
        <w:tc>
          <w:tcPr>
            <w:tcW w:w="2397" w:type="dxa"/>
            <w:gridSpan w:val="2"/>
            <w:tcBorders>
              <w:top w:val="single" w:sz="4" w:space="0" w:color="auto"/>
              <w:left w:val="nil"/>
              <w:bottom w:val="single" w:sz="4" w:space="0" w:color="auto"/>
              <w:right w:val="single" w:sz="4" w:space="0" w:color="000000"/>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07</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180 344,70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Молодежная политика и оздоровление детей</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07</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07</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180 344,70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i/>
                <w:iCs/>
                <w:sz w:val="20"/>
                <w:szCs w:val="20"/>
                <w:lang w:eastAsia="ru-RU"/>
              </w:rPr>
            </w:pPr>
            <w:r w:rsidRPr="005C204D">
              <w:rPr>
                <w:rFonts w:ascii="Times New Roman" w:eastAsia="Times New Roman" w:hAnsi="Times New Roman"/>
                <w:i/>
                <w:iCs/>
                <w:sz w:val="20"/>
                <w:szCs w:val="20"/>
                <w:lang w:eastAsia="ru-RU"/>
              </w:rPr>
              <w:t xml:space="preserve">Культура, кинематография </w:t>
            </w:r>
          </w:p>
        </w:tc>
        <w:tc>
          <w:tcPr>
            <w:tcW w:w="2397" w:type="dxa"/>
            <w:gridSpan w:val="2"/>
            <w:tcBorders>
              <w:top w:val="single" w:sz="4" w:space="0" w:color="auto"/>
              <w:left w:val="nil"/>
              <w:bottom w:val="single" w:sz="4" w:space="0" w:color="auto"/>
              <w:right w:val="single" w:sz="4" w:space="0" w:color="000000"/>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08</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13 539 000,00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Культура</w:t>
            </w:r>
          </w:p>
        </w:tc>
        <w:tc>
          <w:tcPr>
            <w:tcW w:w="116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08</w:t>
            </w:r>
          </w:p>
        </w:tc>
        <w:tc>
          <w:tcPr>
            <w:tcW w:w="1236"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13 539 000,00</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i/>
                <w:iCs/>
                <w:sz w:val="20"/>
                <w:szCs w:val="20"/>
                <w:lang w:eastAsia="ru-RU"/>
              </w:rPr>
            </w:pPr>
            <w:r w:rsidRPr="005C204D">
              <w:rPr>
                <w:rFonts w:ascii="Times New Roman" w:eastAsia="Times New Roman" w:hAnsi="Times New Roman"/>
                <w:i/>
                <w:iCs/>
                <w:sz w:val="20"/>
                <w:szCs w:val="20"/>
                <w:lang w:eastAsia="ru-RU"/>
              </w:rPr>
              <w:t>Социальная политика</w:t>
            </w:r>
          </w:p>
        </w:tc>
        <w:tc>
          <w:tcPr>
            <w:tcW w:w="23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10</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b/>
                <w:bCs/>
                <w:sz w:val="20"/>
                <w:szCs w:val="20"/>
                <w:lang w:eastAsia="ru-RU"/>
              </w:rPr>
            </w:pPr>
            <w:r w:rsidRPr="005C204D">
              <w:rPr>
                <w:rFonts w:ascii="Times New Roman" w:eastAsia="Times New Roman" w:hAnsi="Times New Roman"/>
                <w:b/>
                <w:bCs/>
                <w:sz w:val="20"/>
                <w:szCs w:val="20"/>
                <w:lang w:eastAsia="ru-RU"/>
              </w:rPr>
              <w:t>866 032,12</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Пенсионное обеспечение</w:t>
            </w:r>
          </w:p>
        </w:tc>
        <w:tc>
          <w:tcPr>
            <w:tcW w:w="1161" w:type="dxa"/>
            <w:tcBorders>
              <w:top w:val="nil"/>
              <w:left w:val="nil"/>
              <w:bottom w:val="single" w:sz="4" w:space="0" w:color="auto"/>
              <w:right w:val="single" w:sz="4" w:space="0" w:color="auto"/>
            </w:tcBorders>
            <w:shd w:val="clear" w:color="auto" w:fill="auto"/>
            <w:noWrap/>
            <w:vAlign w:val="center"/>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10</w:t>
            </w:r>
          </w:p>
        </w:tc>
        <w:tc>
          <w:tcPr>
            <w:tcW w:w="1236" w:type="dxa"/>
            <w:tcBorders>
              <w:top w:val="nil"/>
              <w:left w:val="nil"/>
              <w:bottom w:val="single" w:sz="4" w:space="0" w:color="auto"/>
              <w:right w:val="single" w:sz="4" w:space="0" w:color="auto"/>
            </w:tcBorders>
            <w:shd w:val="clear" w:color="auto" w:fill="auto"/>
            <w:noWrap/>
            <w:vAlign w:val="center"/>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01</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499 332,12</w:t>
            </w:r>
          </w:p>
        </w:tc>
      </w:tr>
      <w:tr w:rsidR="005C204D" w:rsidRPr="005C204D" w:rsidTr="00C8469E">
        <w:trPr>
          <w:trHeight w:val="300"/>
        </w:trPr>
        <w:tc>
          <w:tcPr>
            <w:tcW w:w="4832" w:type="dxa"/>
            <w:gridSpan w:val="4"/>
            <w:tcBorders>
              <w:top w:val="nil"/>
              <w:left w:val="single" w:sz="4" w:space="0" w:color="auto"/>
              <w:bottom w:val="single" w:sz="4" w:space="0" w:color="auto"/>
              <w:right w:val="single" w:sz="4" w:space="0" w:color="auto"/>
            </w:tcBorders>
            <w:shd w:val="clear" w:color="auto" w:fill="auto"/>
            <w:vAlign w:val="center"/>
            <w:hideMark/>
          </w:tcPr>
          <w:p w:rsidR="005C204D" w:rsidRPr="005C204D" w:rsidRDefault="005C204D" w:rsidP="00CB6484">
            <w:pPr>
              <w:spacing w:after="0" w:line="240" w:lineRule="auto"/>
              <w:ind w:right="742"/>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Другие вопросы в области социальной политики</w:t>
            </w:r>
          </w:p>
        </w:tc>
        <w:tc>
          <w:tcPr>
            <w:tcW w:w="1161" w:type="dxa"/>
            <w:tcBorders>
              <w:top w:val="nil"/>
              <w:left w:val="nil"/>
              <w:bottom w:val="single" w:sz="4" w:space="0" w:color="auto"/>
              <w:right w:val="single" w:sz="4" w:space="0" w:color="auto"/>
            </w:tcBorders>
            <w:shd w:val="clear" w:color="auto" w:fill="auto"/>
            <w:noWrap/>
            <w:vAlign w:val="center"/>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10</w:t>
            </w:r>
          </w:p>
        </w:tc>
        <w:tc>
          <w:tcPr>
            <w:tcW w:w="1236" w:type="dxa"/>
            <w:tcBorders>
              <w:top w:val="nil"/>
              <w:left w:val="nil"/>
              <w:bottom w:val="single" w:sz="4" w:space="0" w:color="auto"/>
              <w:right w:val="single" w:sz="4" w:space="0" w:color="auto"/>
            </w:tcBorders>
            <w:shd w:val="clear" w:color="auto" w:fill="auto"/>
            <w:noWrap/>
            <w:vAlign w:val="center"/>
            <w:hideMark/>
          </w:tcPr>
          <w:p w:rsidR="005C204D" w:rsidRPr="005C204D" w:rsidRDefault="005C204D" w:rsidP="00CB6484">
            <w:pPr>
              <w:spacing w:after="0" w:line="240" w:lineRule="auto"/>
              <w:ind w:right="742"/>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06</w:t>
            </w:r>
          </w:p>
        </w:tc>
        <w:tc>
          <w:tcPr>
            <w:tcW w:w="2551" w:type="dxa"/>
            <w:tcBorders>
              <w:top w:val="nil"/>
              <w:left w:val="nil"/>
              <w:bottom w:val="single" w:sz="4" w:space="0" w:color="auto"/>
              <w:right w:val="single" w:sz="4" w:space="0" w:color="auto"/>
            </w:tcBorders>
            <w:shd w:val="clear" w:color="auto" w:fill="auto"/>
            <w:noWrap/>
            <w:hideMark/>
          </w:tcPr>
          <w:p w:rsidR="005C204D" w:rsidRPr="005C204D" w:rsidRDefault="005C204D" w:rsidP="00CB6484">
            <w:pPr>
              <w:spacing w:after="0" w:line="240" w:lineRule="auto"/>
              <w:jc w:val="center"/>
              <w:rPr>
                <w:rFonts w:ascii="Times New Roman" w:eastAsia="Times New Roman" w:hAnsi="Times New Roman"/>
                <w:sz w:val="20"/>
                <w:szCs w:val="20"/>
                <w:lang w:eastAsia="ru-RU"/>
              </w:rPr>
            </w:pPr>
            <w:r w:rsidRPr="005C204D">
              <w:rPr>
                <w:rFonts w:ascii="Times New Roman" w:eastAsia="Times New Roman" w:hAnsi="Times New Roman"/>
                <w:sz w:val="20"/>
                <w:szCs w:val="20"/>
                <w:lang w:eastAsia="ru-RU"/>
              </w:rPr>
              <w:t>366 700,00</w:t>
            </w:r>
          </w:p>
        </w:tc>
      </w:tr>
    </w:tbl>
    <w:p w:rsidR="00F93F23" w:rsidRDefault="00F93F23"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C8469E" w:rsidRDefault="00C8469E" w:rsidP="005E0348">
      <w:pPr>
        <w:pStyle w:val="a3"/>
        <w:ind w:left="567"/>
        <w:jc w:val="center"/>
        <w:rPr>
          <w:b/>
          <w:color w:val="000000"/>
          <w:sz w:val="20"/>
          <w:szCs w:val="20"/>
        </w:rPr>
      </w:pPr>
    </w:p>
    <w:p w:rsidR="001765AA" w:rsidRDefault="001765AA" w:rsidP="005E0348">
      <w:pPr>
        <w:pStyle w:val="a3"/>
        <w:ind w:left="567"/>
        <w:jc w:val="center"/>
        <w:rPr>
          <w:b/>
          <w:color w:val="000000"/>
          <w:sz w:val="20"/>
          <w:szCs w:val="20"/>
        </w:rPr>
      </w:pPr>
    </w:p>
    <w:p w:rsidR="001765AA" w:rsidRPr="00C8469E" w:rsidRDefault="00C8469E" w:rsidP="00C8469E">
      <w:pPr>
        <w:rPr>
          <w:b/>
          <w:color w:val="000000"/>
          <w:sz w:val="20"/>
          <w:szCs w:val="20"/>
        </w:rPr>
      </w:pPr>
      <w:r w:rsidRPr="00C8469E">
        <w:drawing>
          <wp:inline distT="0" distB="0" distL="0" distR="0" wp14:anchorId="0DBC1FF4" wp14:editId="0522803A">
            <wp:extent cx="6493612" cy="4607626"/>
            <wp:effectExtent l="0" t="0" r="254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0885" cy="4619882"/>
                    </a:xfrm>
                    <a:prstGeom prst="rect">
                      <a:avLst/>
                    </a:prstGeom>
                    <a:noFill/>
                    <a:ln>
                      <a:noFill/>
                    </a:ln>
                  </pic:spPr>
                </pic:pic>
              </a:graphicData>
            </a:graphic>
          </wp:inline>
        </w:drawing>
      </w:r>
    </w:p>
    <w:p w:rsidR="001765AA" w:rsidRDefault="001765AA" w:rsidP="005E0348">
      <w:pPr>
        <w:pStyle w:val="a3"/>
        <w:ind w:left="567"/>
        <w:jc w:val="center"/>
        <w:rPr>
          <w:b/>
          <w:color w:val="000000"/>
          <w:sz w:val="20"/>
          <w:szCs w:val="20"/>
        </w:rPr>
      </w:pPr>
    </w:p>
    <w:p w:rsidR="001765AA" w:rsidRDefault="001765AA" w:rsidP="005E0348">
      <w:pPr>
        <w:pStyle w:val="a3"/>
        <w:ind w:left="567"/>
        <w:jc w:val="center"/>
        <w:rPr>
          <w:b/>
          <w:color w:val="000000"/>
          <w:sz w:val="20"/>
          <w:szCs w:val="20"/>
        </w:rPr>
      </w:pPr>
    </w:p>
    <w:p w:rsidR="00A8629F" w:rsidRDefault="00A8629F" w:rsidP="00581B32">
      <w:pPr>
        <w:pStyle w:val="a3"/>
        <w:ind w:left="567"/>
        <w:rPr>
          <w:b/>
          <w:color w:val="000000"/>
          <w:sz w:val="20"/>
          <w:szCs w:val="20"/>
        </w:rPr>
      </w:pPr>
      <w:r w:rsidRPr="000A157A">
        <w:rPr>
          <w:noProof/>
          <w:sz w:val="20"/>
          <w:szCs w:val="20"/>
        </w:rPr>
        <w:lastRenderedPageBreak/>
        <w:drawing>
          <wp:inline distT="0" distB="0" distL="0" distR="0" wp14:anchorId="510553A9" wp14:editId="54676577">
            <wp:extent cx="6282047" cy="472638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2047" cy="4726380"/>
                    </a:xfrm>
                    <a:prstGeom prst="rect">
                      <a:avLst/>
                    </a:prstGeom>
                    <a:noFill/>
                    <a:ln>
                      <a:noFill/>
                    </a:ln>
                  </pic:spPr>
                </pic:pic>
              </a:graphicData>
            </a:graphic>
          </wp:inline>
        </w:drawing>
      </w: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0A157A" w:rsidRDefault="000A157A"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537FF6" w:rsidRDefault="00537FF6" w:rsidP="00581B32">
      <w:pPr>
        <w:pStyle w:val="a3"/>
        <w:ind w:left="567"/>
        <w:rPr>
          <w:b/>
          <w:color w:val="000000"/>
          <w:sz w:val="20"/>
          <w:szCs w:val="20"/>
        </w:rPr>
      </w:pPr>
    </w:p>
    <w:p w:rsidR="000A157A" w:rsidRDefault="000A157A" w:rsidP="00D46930">
      <w:pPr>
        <w:pStyle w:val="a3"/>
        <w:ind w:left="0"/>
        <w:rPr>
          <w:b/>
          <w:color w:val="000000"/>
          <w:sz w:val="20"/>
          <w:szCs w:val="20"/>
        </w:rPr>
      </w:pPr>
    </w:p>
    <w:p w:rsidR="000A157A" w:rsidRDefault="000A157A" w:rsidP="00581B32">
      <w:pPr>
        <w:pStyle w:val="a3"/>
        <w:ind w:left="567"/>
        <w:rPr>
          <w:b/>
          <w:color w:val="000000"/>
          <w:sz w:val="20"/>
          <w:szCs w:val="20"/>
        </w:rPr>
      </w:pPr>
    </w:p>
    <w:p w:rsidR="000A157A" w:rsidRPr="000A157A" w:rsidRDefault="000A157A" w:rsidP="000A157A">
      <w:pPr>
        <w:autoSpaceDE w:val="0"/>
        <w:autoSpaceDN w:val="0"/>
        <w:adjustRightInd w:val="0"/>
        <w:spacing w:after="0" w:line="240" w:lineRule="auto"/>
        <w:ind w:right="-5"/>
        <w:jc w:val="center"/>
        <w:rPr>
          <w:rFonts w:ascii="Times New Roman" w:eastAsia="Times New Roman" w:hAnsi="Times New Roman"/>
          <w:b/>
          <w:bCs/>
          <w:sz w:val="20"/>
          <w:szCs w:val="20"/>
          <w:lang w:eastAsia="ru-RU"/>
        </w:rPr>
      </w:pPr>
    </w:p>
    <w:p w:rsidR="000A157A" w:rsidRPr="000A157A" w:rsidRDefault="000A157A" w:rsidP="000A157A">
      <w:pPr>
        <w:overflowPunct w:val="0"/>
        <w:autoSpaceDE w:val="0"/>
        <w:autoSpaceDN w:val="0"/>
        <w:adjustRightInd w:val="0"/>
        <w:spacing w:after="0" w:line="240" w:lineRule="auto"/>
        <w:ind w:right="-1701"/>
        <w:textAlignment w:val="baseline"/>
        <w:rPr>
          <w:rFonts w:ascii="Arial" w:eastAsia="Times New Roman" w:hAnsi="Arial" w:cs="Arial"/>
          <w:b/>
          <w:bCs/>
          <w:sz w:val="20"/>
          <w:szCs w:val="20"/>
          <w:lang w:eastAsia="ru-RU"/>
        </w:rPr>
      </w:pPr>
      <w:r w:rsidRPr="000A157A">
        <w:rPr>
          <w:rFonts w:ascii="Times New Roman" w:eastAsia="Times New Roman" w:hAnsi="Times New Roman"/>
          <w:b/>
          <w:bCs/>
          <w:sz w:val="20"/>
          <w:szCs w:val="20"/>
          <w:lang w:eastAsia="ru-RU"/>
        </w:rPr>
        <w:t xml:space="preserve">                                                                                                                                      </w:t>
      </w:r>
      <w:r w:rsidRPr="000A157A">
        <w:rPr>
          <w:rFonts w:ascii="Times New Roman" w:eastAsia="Times New Roman" w:hAnsi="Times New Roman"/>
          <w:noProof/>
          <w:sz w:val="20"/>
          <w:szCs w:val="20"/>
          <w:lang w:eastAsia="ru-RU"/>
        </w:rPr>
        <mc:AlternateContent>
          <mc:Choice Requires="wps">
            <w:drawing>
              <wp:anchor distT="0" distB="0" distL="114300" distR="114300" simplePos="0" relativeHeight="251675648" behindDoc="0" locked="0" layoutInCell="1" allowOverlap="1" wp14:anchorId="759B3DBE" wp14:editId="5F9C8993">
                <wp:simplePos x="0" y="0"/>
                <wp:positionH relativeFrom="column">
                  <wp:posOffset>-457200</wp:posOffset>
                </wp:positionH>
                <wp:positionV relativeFrom="paragraph">
                  <wp:posOffset>60325</wp:posOffset>
                </wp:positionV>
                <wp:extent cx="2971800" cy="968375"/>
                <wp:effectExtent l="0" t="0" r="19050" b="222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68375"/>
                        </a:xfrm>
                        <a:prstGeom prst="rect">
                          <a:avLst/>
                        </a:prstGeom>
                        <a:solidFill>
                          <a:srgbClr val="FFFFFF"/>
                        </a:solidFill>
                        <a:ln w="9525">
                          <a:solidFill>
                            <a:srgbClr val="FFFFFF"/>
                          </a:solidFill>
                          <a:miter lim="800000"/>
                          <a:headEnd/>
                          <a:tailEnd/>
                        </a:ln>
                      </wps:spPr>
                      <wps:txbx>
                        <w:txbxContent>
                          <w:p w:rsidR="00EA6A18" w:rsidRPr="00872EB5" w:rsidRDefault="00EA6A18" w:rsidP="000A157A">
                            <w:pPr>
                              <w:spacing w:after="0" w:line="240" w:lineRule="auto"/>
                              <w:rPr>
                                <w:rFonts w:ascii="Times New Roman" w:hAnsi="Times New Roman"/>
                                <w:sz w:val="20"/>
                                <w:szCs w:val="20"/>
                              </w:rPr>
                            </w:pPr>
                          </w:p>
                          <w:p w:rsidR="00EA6A18" w:rsidRPr="00872EB5" w:rsidRDefault="00EA6A18" w:rsidP="000A157A">
                            <w:pPr>
                              <w:spacing w:after="0" w:line="240" w:lineRule="auto"/>
                              <w:ind w:firstLine="435"/>
                              <w:jc w:val="center"/>
                              <w:rPr>
                                <w:rFonts w:ascii="Times New Roman" w:hAnsi="Times New Roman"/>
                                <w:sz w:val="20"/>
                                <w:szCs w:val="20"/>
                              </w:rPr>
                            </w:pPr>
                            <w:r w:rsidRPr="00872EB5">
                              <w:rPr>
                                <w:rFonts w:ascii="Times New Roman" w:hAnsi="Times New Roman"/>
                                <w:sz w:val="20"/>
                                <w:szCs w:val="20"/>
                              </w:rPr>
                              <w:t xml:space="preserve">«Вуктыл» кар </w:t>
                            </w:r>
                            <w:proofErr w:type="spellStart"/>
                            <w:r w:rsidRPr="00872EB5">
                              <w:rPr>
                                <w:rFonts w:ascii="Times New Roman" w:hAnsi="Times New Roman"/>
                                <w:sz w:val="20"/>
                                <w:szCs w:val="20"/>
                              </w:rPr>
                              <w:t>кытшлöн</w:t>
                            </w:r>
                            <w:proofErr w:type="spellEnd"/>
                            <w:r w:rsidRPr="00872EB5">
                              <w:rPr>
                                <w:rFonts w:ascii="Times New Roman" w:hAnsi="Times New Roman"/>
                                <w:sz w:val="20"/>
                                <w:szCs w:val="20"/>
                              </w:rPr>
                              <w:t xml:space="preserve"> </w:t>
                            </w:r>
                          </w:p>
                          <w:p w:rsidR="00EA6A18" w:rsidRPr="00872EB5" w:rsidRDefault="00EA6A18" w:rsidP="000A157A">
                            <w:pPr>
                              <w:spacing w:after="0" w:line="240" w:lineRule="auto"/>
                              <w:jc w:val="center"/>
                              <w:rPr>
                                <w:rFonts w:ascii="Times New Roman" w:hAnsi="Times New Roman"/>
                                <w:color w:val="FFFFFF"/>
                                <w:sz w:val="20"/>
                                <w:szCs w:val="20"/>
                              </w:rPr>
                            </w:pPr>
                            <w:proofErr w:type="spellStart"/>
                            <w:proofErr w:type="gramStart"/>
                            <w:r w:rsidRPr="00872EB5">
                              <w:rPr>
                                <w:rFonts w:ascii="Times New Roman" w:hAnsi="Times New Roman"/>
                                <w:sz w:val="20"/>
                                <w:szCs w:val="20"/>
                              </w:rPr>
                              <w:t>Сöвет</w:t>
                            </w:r>
                            <w:proofErr w:type="spellEnd"/>
                            <w:proofErr w:type="gramEnd"/>
                            <w:r w:rsidRPr="00872EB5">
                              <w:rPr>
                                <w:rFonts w:ascii="Times New Roman" w:hAnsi="Times New Roman"/>
                                <w:sz w:val="20"/>
                                <w:szCs w:val="20"/>
                              </w:rPr>
                              <w:t xml:space="preserve"> </w:t>
                            </w:r>
                            <w:r w:rsidRPr="00872EB5">
                              <w:rPr>
                                <w:rFonts w:ascii="Times New Roman" w:hAnsi="Times New Roman"/>
                                <w:sz w:val="20"/>
                                <w:szCs w:val="20"/>
                                <w:lang w:val="en-US"/>
                              </w:rPr>
                              <w:t>I</w:t>
                            </w:r>
                            <w:r w:rsidRPr="00872EB5">
                              <w:rPr>
                                <w:rFonts w:ascii="Times New Roman" w:hAnsi="Times New Roman"/>
                                <w:sz w:val="20"/>
                                <w:szCs w:val="20"/>
                              </w:rPr>
                              <w:t xml:space="preserve"> </w:t>
                            </w:r>
                            <w:proofErr w:type="spellStart"/>
                            <w:r w:rsidRPr="00872EB5">
                              <w:rPr>
                                <w:rFonts w:ascii="Times New Roman" w:hAnsi="Times New Roman"/>
                                <w:sz w:val="20"/>
                                <w:szCs w:val="20"/>
                              </w:rPr>
                              <w:t>бöръян</w:t>
                            </w:r>
                            <w:proofErr w:type="spellEnd"/>
                          </w:p>
                          <w:p w:rsidR="00EA6A18" w:rsidRPr="005E2A8A" w:rsidRDefault="00EA6A18" w:rsidP="000A157A">
                            <w:pPr>
                              <w:rPr>
                                <w:sz w:val="24"/>
                                <w:szCs w:val="24"/>
                              </w:rPr>
                            </w:pPr>
                          </w:p>
                          <w:p w:rsidR="00EA6A18" w:rsidRDefault="00EA6A18" w:rsidP="000A15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5" type="#_x0000_t202" style="position:absolute;margin-left:-36pt;margin-top:4.75pt;width:234pt;height:7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" strokecolor="white">
                <v:textbox>
                  <w:txbxContent>
                    <w:p w:rsidR="00EA6A18" w:rsidRPr="00872EB5" w:rsidRDefault="00EA6A18" w:rsidP="000A157A">
                      <w:pPr>
                        <w:spacing w:after="0" w:line="240" w:lineRule="auto"/>
                        <w:rPr>
                          <w:rFonts w:ascii="Times New Roman" w:hAnsi="Times New Roman"/>
                          <w:sz w:val="20"/>
                          <w:szCs w:val="20"/>
                        </w:rPr>
                      </w:pPr>
                    </w:p>
                    <w:p w:rsidR="00EA6A18" w:rsidRPr="00872EB5" w:rsidRDefault="00EA6A18" w:rsidP="000A157A">
                      <w:pPr>
                        <w:spacing w:after="0" w:line="240" w:lineRule="auto"/>
                        <w:ind w:firstLine="435"/>
                        <w:jc w:val="center"/>
                        <w:rPr>
                          <w:rFonts w:ascii="Times New Roman" w:hAnsi="Times New Roman"/>
                          <w:sz w:val="20"/>
                          <w:szCs w:val="20"/>
                        </w:rPr>
                      </w:pPr>
                      <w:r w:rsidRPr="00872EB5">
                        <w:rPr>
                          <w:rFonts w:ascii="Times New Roman" w:hAnsi="Times New Roman"/>
                          <w:sz w:val="20"/>
                          <w:szCs w:val="20"/>
                        </w:rPr>
                        <w:t xml:space="preserve">«Вуктыл» кар </w:t>
                      </w:r>
                      <w:proofErr w:type="spellStart"/>
                      <w:r w:rsidRPr="00872EB5">
                        <w:rPr>
                          <w:rFonts w:ascii="Times New Roman" w:hAnsi="Times New Roman"/>
                          <w:sz w:val="20"/>
                          <w:szCs w:val="20"/>
                        </w:rPr>
                        <w:t>кытшлöн</w:t>
                      </w:r>
                      <w:proofErr w:type="spellEnd"/>
                      <w:r w:rsidRPr="00872EB5">
                        <w:rPr>
                          <w:rFonts w:ascii="Times New Roman" w:hAnsi="Times New Roman"/>
                          <w:sz w:val="20"/>
                          <w:szCs w:val="20"/>
                        </w:rPr>
                        <w:t xml:space="preserve"> </w:t>
                      </w:r>
                    </w:p>
                    <w:p w:rsidR="00EA6A18" w:rsidRPr="00872EB5" w:rsidRDefault="00EA6A18" w:rsidP="000A157A">
                      <w:pPr>
                        <w:spacing w:after="0" w:line="240" w:lineRule="auto"/>
                        <w:jc w:val="center"/>
                        <w:rPr>
                          <w:rFonts w:ascii="Times New Roman" w:hAnsi="Times New Roman"/>
                          <w:color w:val="FFFFFF"/>
                          <w:sz w:val="20"/>
                          <w:szCs w:val="20"/>
                        </w:rPr>
                      </w:pPr>
                      <w:proofErr w:type="spellStart"/>
                      <w:proofErr w:type="gramStart"/>
                      <w:r w:rsidRPr="00872EB5">
                        <w:rPr>
                          <w:rFonts w:ascii="Times New Roman" w:hAnsi="Times New Roman"/>
                          <w:sz w:val="20"/>
                          <w:szCs w:val="20"/>
                        </w:rPr>
                        <w:t>Сöвет</w:t>
                      </w:r>
                      <w:proofErr w:type="spellEnd"/>
                      <w:proofErr w:type="gramEnd"/>
                      <w:r w:rsidRPr="00872EB5">
                        <w:rPr>
                          <w:rFonts w:ascii="Times New Roman" w:hAnsi="Times New Roman"/>
                          <w:sz w:val="20"/>
                          <w:szCs w:val="20"/>
                        </w:rPr>
                        <w:t xml:space="preserve"> </w:t>
                      </w:r>
                      <w:r w:rsidRPr="00872EB5">
                        <w:rPr>
                          <w:rFonts w:ascii="Times New Roman" w:hAnsi="Times New Roman"/>
                          <w:sz w:val="20"/>
                          <w:szCs w:val="20"/>
                          <w:lang w:val="en-US"/>
                        </w:rPr>
                        <w:t>I</w:t>
                      </w:r>
                      <w:r w:rsidRPr="00872EB5">
                        <w:rPr>
                          <w:rFonts w:ascii="Times New Roman" w:hAnsi="Times New Roman"/>
                          <w:sz w:val="20"/>
                          <w:szCs w:val="20"/>
                        </w:rPr>
                        <w:t xml:space="preserve"> </w:t>
                      </w:r>
                      <w:proofErr w:type="spellStart"/>
                      <w:r w:rsidRPr="00872EB5">
                        <w:rPr>
                          <w:rFonts w:ascii="Times New Roman" w:hAnsi="Times New Roman"/>
                          <w:sz w:val="20"/>
                          <w:szCs w:val="20"/>
                        </w:rPr>
                        <w:t>бöръян</w:t>
                      </w:r>
                      <w:proofErr w:type="spellEnd"/>
                    </w:p>
                    <w:p w:rsidR="00EA6A18" w:rsidRPr="005E2A8A" w:rsidRDefault="00EA6A18" w:rsidP="000A157A">
                      <w:pPr>
                        <w:rPr>
                          <w:sz w:val="24"/>
                          <w:szCs w:val="24"/>
                        </w:rPr>
                      </w:pPr>
                    </w:p>
                    <w:p w:rsidR="00EA6A18" w:rsidRDefault="00EA6A18" w:rsidP="000A157A"/>
                  </w:txbxContent>
                </v:textbox>
              </v:shape>
            </w:pict>
          </mc:Fallback>
        </mc:AlternateContent>
      </w:r>
      <w:r w:rsidRPr="000A157A">
        <w:rPr>
          <w:rFonts w:ascii="Arial" w:eastAsia="Times New Roman" w:hAnsi="Arial" w:cs="Arial"/>
          <w:b/>
          <w:bCs/>
          <w:sz w:val="20"/>
          <w:szCs w:val="20"/>
          <w:lang w:eastAsia="ru-RU"/>
        </w:rPr>
        <w:t xml:space="preserve">                                                                                                                         </w:t>
      </w:r>
    </w:p>
    <w:p w:rsidR="000A157A" w:rsidRPr="000A157A" w:rsidRDefault="000A157A" w:rsidP="000A157A">
      <w:pPr>
        <w:overflowPunct w:val="0"/>
        <w:autoSpaceDE w:val="0"/>
        <w:autoSpaceDN w:val="0"/>
        <w:adjustRightInd w:val="0"/>
        <w:spacing w:after="0" w:line="240" w:lineRule="auto"/>
        <w:ind w:left="180" w:right="-1701" w:firstLine="540"/>
        <w:jc w:val="center"/>
        <w:textAlignment w:val="baseline"/>
        <w:rPr>
          <w:rFonts w:ascii="Times New Roman" w:eastAsia="Times New Roman" w:hAnsi="Times New Roman"/>
          <w:sz w:val="20"/>
          <w:szCs w:val="20"/>
          <w:lang w:eastAsia="ru-RU"/>
        </w:rPr>
      </w:pPr>
      <w:r w:rsidRPr="000A157A">
        <w:rPr>
          <w:rFonts w:ascii="Times New Roman" w:eastAsia="Times New Roman" w:hAnsi="Times New Roman"/>
          <w:noProof/>
          <w:sz w:val="20"/>
          <w:szCs w:val="20"/>
          <w:lang w:eastAsia="ru-RU"/>
        </w:rPr>
        <mc:AlternateContent>
          <mc:Choice Requires="wps">
            <w:drawing>
              <wp:anchor distT="0" distB="0" distL="114300" distR="114300" simplePos="0" relativeHeight="251674624" behindDoc="0" locked="0" layoutInCell="1" allowOverlap="1" wp14:anchorId="1356A74B" wp14:editId="7E5CA862">
                <wp:simplePos x="0" y="0"/>
                <wp:positionH relativeFrom="column">
                  <wp:posOffset>4641318</wp:posOffset>
                </wp:positionH>
                <wp:positionV relativeFrom="paragraph">
                  <wp:posOffset>29579</wp:posOffset>
                </wp:positionV>
                <wp:extent cx="2242466" cy="740410"/>
                <wp:effectExtent l="0" t="0" r="24765" b="2159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466" cy="740410"/>
                        </a:xfrm>
                        <a:prstGeom prst="rect">
                          <a:avLst/>
                        </a:prstGeom>
                        <a:solidFill>
                          <a:srgbClr val="FFFFFF"/>
                        </a:solidFill>
                        <a:ln w="9525">
                          <a:solidFill>
                            <a:srgbClr val="FFFFFF"/>
                          </a:solidFill>
                          <a:miter lim="800000"/>
                          <a:headEnd/>
                          <a:tailEnd/>
                        </a:ln>
                      </wps:spPr>
                      <wps:txbx>
                        <w:txbxContent>
                          <w:p w:rsidR="00EA6A18" w:rsidRPr="00872EB5" w:rsidRDefault="00EA6A18" w:rsidP="00872EB5">
                            <w:pPr>
                              <w:spacing w:after="0" w:line="240" w:lineRule="auto"/>
                              <w:jc w:val="center"/>
                              <w:rPr>
                                <w:rFonts w:ascii="Times New Roman" w:hAnsi="Times New Roman"/>
                                <w:sz w:val="20"/>
                                <w:szCs w:val="20"/>
                              </w:rPr>
                            </w:pPr>
                            <w:r>
                              <w:rPr>
                                <w:rFonts w:ascii="Times New Roman" w:hAnsi="Times New Roman"/>
                                <w:bCs/>
                                <w:sz w:val="20"/>
                                <w:szCs w:val="20"/>
                              </w:rPr>
                              <w:t xml:space="preserve">        </w:t>
                            </w:r>
                            <w:r w:rsidRPr="00872EB5">
                              <w:rPr>
                                <w:rFonts w:ascii="Times New Roman" w:hAnsi="Times New Roman"/>
                                <w:bCs/>
                                <w:sz w:val="20"/>
                                <w:szCs w:val="20"/>
                              </w:rPr>
                              <w:t>Совет городского округа</w:t>
                            </w:r>
                            <w:r w:rsidRPr="00872EB5">
                              <w:rPr>
                                <w:rFonts w:ascii="Times New Roman" w:hAnsi="Times New Roman"/>
                                <w:sz w:val="20"/>
                                <w:szCs w:val="20"/>
                              </w:rPr>
                              <w:t xml:space="preserve"> «Вуктыл»</w:t>
                            </w:r>
                          </w:p>
                          <w:p w:rsidR="00EA6A18" w:rsidRPr="00872EB5" w:rsidRDefault="00EA6A18" w:rsidP="00872EB5">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872EB5">
                              <w:rPr>
                                <w:rFonts w:ascii="Times New Roman" w:hAnsi="Times New Roman"/>
                                <w:sz w:val="20"/>
                                <w:szCs w:val="20"/>
                                <w:lang w:val="en-US"/>
                              </w:rPr>
                              <w:t>I</w:t>
                            </w:r>
                            <w:r w:rsidRPr="00872EB5">
                              <w:rPr>
                                <w:rFonts w:ascii="Times New Roman" w:hAnsi="Times New Roman"/>
                                <w:sz w:val="20"/>
                                <w:szCs w:val="20"/>
                              </w:rPr>
                              <w:t xml:space="preserve"> созыв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6" type="#_x0000_t202" style="position:absolute;left:0;text-align:left;margin-left:365.45pt;margin-top:2.35pt;width:176.55pt;height:5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" strokecolor="white">
                <v:textbox>
                  <w:txbxContent>
                    <w:p w:rsidR="00EA6A18" w:rsidRPr="00872EB5" w:rsidRDefault="00EA6A18" w:rsidP="00872EB5">
                      <w:pPr>
                        <w:spacing w:after="0" w:line="240" w:lineRule="auto"/>
                        <w:jc w:val="center"/>
                        <w:rPr>
                          <w:rFonts w:ascii="Times New Roman" w:hAnsi="Times New Roman"/>
                          <w:sz w:val="20"/>
                          <w:szCs w:val="20"/>
                        </w:rPr>
                      </w:pPr>
                      <w:r>
                        <w:rPr>
                          <w:rFonts w:ascii="Times New Roman" w:hAnsi="Times New Roman"/>
                          <w:bCs/>
                          <w:sz w:val="20"/>
                          <w:szCs w:val="20"/>
                        </w:rPr>
                        <w:t xml:space="preserve">        </w:t>
                      </w:r>
                      <w:r w:rsidRPr="00872EB5">
                        <w:rPr>
                          <w:rFonts w:ascii="Times New Roman" w:hAnsi="Times New Roman"/>
                          <w:bCs/>
                          <w:sz w:val="20"/>
                          <w:szCs w:val="20"/>
                        </w:rPr>
                        <w:t>Совет городского округа</w:t>
                      </w:r>
                      <w:r w:rsidRPr="00872EB5">
                        <w:rPr>
                          <w:rFonts w:ascii="Times New Roman" w:hAnsi="Times New Roman"/>
                          <w:sz w:val="20"/>
                          <w:szCs w:val="20"/>
                        </w:rPr>
                        <w:t xml:space="preserve"> «Вуктыл»</w:t>
                      </w:r>
                    </w:p>
                    <w:p w:rsidR="00EA6A18" w:rsidRPr="00872EB5" w:rsidRDefault="00EA6A18" w:rsidP="00872EB5">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872EB5">
                        <w:rPr>
                          <w:rFonts w:ascii="Times New Roman" w:hAnsi="Times New Roman"/>
                          <w:sz w:val="20"/>
                          <w:szCs w:val="20"/>
                          <w:lang w:val="en-US"/>
                        </w:rPr>
                        <w:t>I</w:t>
                      </w:r>
                      <w:r w:rsidRPr="00872EB5">
                        <w:rPr>
                          <w:rFonts w:ascii="Times New Roman" w:hAnsi="Times New Roman"/>
                          <w:sz w:val="20"/>
                          <w:szCs w:val="20"/>
                        </w:rPr>
                        <w:t xml:space="preserve"> созыв</w:t>
                      </w:r>
                    </w:p>
                  </w:txbxContent>
                </v:textbox>
              </v:shape>
            </w:pict>
          </mc:Fallback>
        </mc:AlternateContent>
      </w:r>
      <w:r w:rsidRPr="000A157A">
        <w:rPr>
          <w:rFonts w:ascii="Times New Roman" w:eastAsia="Times New Roman" w:hAnsi="Times New Roman"/>
          <w:b/>
          <w:noProof/>
          <w:color w:val="080808"/>
          <w:sz w:val="20"/>
          <w:szCs w:val="20"/>
          <w:lang w:eastAsia="ru-RU"/>
        </w:rPr>
        <w:drawing>
          <wp:inline distT="0" distB="0" distL="0" distR="0" wp14:anchorId="43B4A406" wp14:editId="04054DBB">
            <wp:extent cx="914400" cy="10420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2035"/>
                    </a:xfrm>
                    <a:prstGeom prst="rect">
                      <a:avLst/>
                    </a:prstGeom>
                    <a:noFill/>
                    <a:ln>
                      <a:noFill/>
                    </a:ln>
                  </pic:spPr>
                </pic:pic>
              </a:graphicData>
            </a:graphic>
          </wp:inline>
        </w:drawing>
      </w:r>
      <w:r w:rsidRPr="000A157A">
        <w:rPr>
          <w:rFonts w:ascii="Times New Roman" w:eastAsia="Times New Roman" w:hAnsi="Times New Roman"/>
          <w:sz w:val="20"/>
          <w:szCs w:val="20"/>
          <w:lang w:eastAsia="ru-RU"/>
        </w:rPr>
        <w:t xml:space="preserve">                                              </w:t>
      </w:r>
    </w:p>
    <w:p w:rsidR="000A157A" w:rsidRPr="000A157A" w:rsidRDefault="000A157A" w:rsidP="00872EB5">
      <w:pPr>
        <w:overflowPunct w:val="0"/>
        <w:autoSpaceDE w:val="0"/>
        <w:autoSpaceDN w:val="0"/>
        <w:adjustRightInd w:val="0"/>
        <w:spacing w:after="0" w:line="240" w:lineRule="auto"/>
        <w:ind w:left="993" w:right="-1701" w:firstLine="540"/>
        <w:jc w:val="center"/>
        <w:textAlignment w:val="baseline"/>
        <w:rPr>
          <w:rFonts w:ascii="Times New Roman" w:eastAsia="Times New Roman" w:hAnsi="Times New Roman"/>
          <w:b/>
          <w:sz w:val="20"/>
          <w:szCs w:val="20"/>
          <w:lang w:eastAsia="ru-RU"/>
        </w:rPr>
      </w:pPr>
      <w:r w:rsidRPr="000A157A">
        <w:rPr>
          <w:rFonts w:ascii="Times New Roman" w:eastAsia="Times New Roman" w:hAnsi="Times New Roman"/>
          <w:noProof/>
          <w:sz w:val="20"/>
          <w:szCs w:val="20"/>
          <w:lang w:eastAsia="ru-RU"/>
        </w:rPr>
        <mc:AlternateContent>
          <mc:Choice Requires="wps">
            <w:drawing>
              <wp:anchor distT="0" distB="0" distL="114300" distR="114300" simplePos="0" relativeHeight="251676672" behindDoc="0" locked="0" layoutInCell="1" allowOverlap="1" wp14:anchorId="7F5CED3D" wp14:editId="2B063C51">
                <wp:simplePos x="0" y="0"/>
                <wp:positionH relativeFrom="column">
                  <wp:posOffset>5486400</wp:posOffset>
                </wp:positionH>
                <wp:positionV relativeFrom="paragraph">
                  <wp:posOffset>0</wp:posOffset>
                </wp:positionV>
                <wp:extent cx="571500" cy="11430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43000"/>
                        </a:xfrm>
                        <a:prstGeom prst="rect">
                          <a:avLst/>
                        </a:prstGeom>
                        <a:solidFill>
                          <a:srgbClr val="FFFFFF"/>
                        </a:solidFill>
                        <a:ln w="9525">
                          <a:solidFill>
                            <a:srgbClr val="FFFFFF"/>
                          </a:solidFill>
                          <a:miter lim="800000"/>
                          <a:headEnd/>
                          <a:tailEnd/>
                        </a:ln>
                      </wps:spPr>
                      <wps:txbx>
                        <w:txbxContent>
                          <w:p w:rsidR="00EA6A18" w:rsidRDefault="00EA6A18" w:rsidP="000A157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7" type="#_x0000_t202" style="position:absolute;left:0;text-align:left;margin-left:6in;margin-top:0;width:45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" strokecolor="white">
                <v:textbox>
                  <w:txbxContent>
                    <w:p w:rsidR="00EA6A18" w:rsidRDefault="00EA6A18" w:rsidP="000A157A">
                      <w:r>
                        <w:t xml:space="preserve">        </w:t>
                      </w:r>
                    </w:p>
                  </w:txbxContent>
                </v:textbox>
              </v:shape>
            </w:pict>
          </mc:Fallback>
        </mc:AlternateContent>
      </w:r>
      <w:r w:rsidRPr="000A157A">
        <w:rPr>
          <w:rFonts w:ascii="Times New Roman" w:eastAsia="Times New Roman" w:hAnsi="Times New Roman"/>
          <w:noProof/>
          <w:sz w:val="20"/>
          <w:szCs w:val="20"/>
          <w:lang w:eastAsia="ru-RU"/>
        </w:rPr>
        <mc:AlternateContent>
          <mc:Choice Requires="wps">
            <w:drawing>
              <wp:anchor distT="0" distB="0" distL="114300" distR="114300" simplePos="0" relativeHeight="251677696" behindDoc="0" locked="0" layoutInCell="1" allowOverlap="1" wp14:anchorId="2944AC58" wp14:editId="4A94794B">
                <wp:simplePos x="0" y="0"/>
                <wp:positionH relativeFrom="column">
                  <wp:posOffset>-457200</wp:posOffset>
                </wp:positionH>
                <wp:positionV relativeFrom="paragraph">
                  <wp:posOffset>0</wp:posOffset>
                </wp:positionV>
                <wp:extent cx="114300" cy="1143000"/>
                <wp:effectExtent l="0" t="0" r="1905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EA6A18" w:rsidRDefault="00EA6A18" w:rsidP="000A157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8" type="#_x0000_t202" style="position:absolute;left:0;text-align:left;margin-left:-36pt;margin-top:0;width:9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" strokecolor="white">
                <v:textbox>
                  <w:txbxContent>
                    <w:p w:rsidR="00EA6A18" w:rsidRDefault="00EA6A18" w:rsidP="000A157A">
                      <w:r>
                        <w:t xml:space="preserve">       </w:t>
                      </w:r>
                    </w:p>
                  </w:txbxContent>
                </v:textbox>
              </v:shape>
            </w:pict>
          </mc:Fallback>
        </mc:AlternateContent>
      </w:r>
      <w:r w:rsidRPr="000A157A">
        <w:rPr>
          <w:rFonts w:ascii="Times New Roman" w:eastAsia="Times New Roman" w:hAnsi="Times New Roman"/>
          <w:b/>
          <w:sz w:val="20"/>
          <w:szCs w:val="20"/>
          <w:lang w:eastAsia="ru-RU"/>
        </w:rPr>
        <w:t>ТШÖКТÖМ</w:t>
      </w:r>
    </w:p>
    <w:p w:rsidR="000A157A" w:rsidRPr="000A157A" w:rsidRDefault="000A157A" w:rsidP="00872EB5">
      <w:pPr>
        <w:overflowPunct w:val="0"/>
        <w:autoSpaceDE w:val="0"/>
        <w:autoSpaceDN w:val="0"/>
        <w:adjustRightInd w:val="0"/>
        <w:spacing w:after="0" w:line="240" w:lineRule="auto"/>
        <w:ind w:left="993" w:right="-1701" w:firstLine="540"/>
        <w:jc w:val="center"/>
        <w:textAlignment w:val="baseline"/>
        <w:rPr>
          <w:rFonts w:ascii="Times New Roman" w:eastAsia="Times New Roman" w:hAnsi="Times New Roman"/>
          <w:b/>
          <w:bCs/>
          <w:sz w:val="20"/>
          <w:szCs w:val="20"/>
          <w:lang w:eastAsia="ru-RU"/>
        </w:rPr>
      </w:pPr>
      <w:r w:rsidRPr="000A157A">
        <w:rPr>
          <w:rFonts w:ascii="Times New Roman" w:eastAsia="Times New Roman" w:hAnsi="Times New Roman"/>
          <w:b/>
          <w:bCs/>
          <w:sz w:val="20"/>
          <w:szCs w:val="20"/>
          <w:lang w:eastAsia="ru-RU"/>
        </w:rPr>
        <w:t>РЕШЕНИЕ</w:t>
      </w:r>
    </w:p>
    <w:p w:rsidR="000A157A" w:rsidRPr="000A157A" w:rsidRDefault="000A157A" w:rsidP="00872EB5">
      <w:pPr>
        <w:overflowPunct w:val="0"/>
        <w:autoSpaceDE w:val="0"/>
        <w:autoSpaceDN w:val="0"/>
        <w:adjustRightInd w:val="0"/>
        <w:spacing w:after="0" w:line="240" w:lineRule="auto"/>
        <w:ind w:left="993" w:right="-1701" w:firstLine="540"/>
        <w:jc w:val="center"/>
        <w:textAlignment w:val="baseline"/>
        <w:rPr>
          <w:rFonts w:ascii="Times New Roman" w:eastAsia="Times New Roman" w:hAnsi="Times New Roman"/>
          <w:b/>
          <w:bCs/>
          <w:sz w:val="20"/>
          <w:szCs w:val="20"/>
          <w:lang w:eastAsia="ru-RU"/>
        </w:rPr>
      </w:pPr>
    </w:p>
    <w:p w:rsidR="000A157A" w:rsidRPr="000A157A" w:rsidRDefault="000A157A" w:rsidP="00872EB5">
      <w:pPr>
        <w:autoSpaceDE w:val="0"/>
        <w:autoSpaceDN w:val="0"/>
        <w:adjustRightInd w:val="0"/>
        <w:spacing w:after="0" w:line="240" w:lineRule="auto"/>
        <w:ind w:left="993" w:right="-1701" w:firstLine="851"/>
        <w:rPr>
          <w:rFonts w:ascii="Arial" w:eastAsia="Times New Roman" w:hAnsi="Arial" w:cs="Arial"/>
          <w:b/>
          <w:bCs/>
          <w:sz w:val="20"/>
          <w:szCs w:val="20"/>
          <w:lang w:eastAsia="ru-RU"/>
        </w:rPr>
      </w:pPr>
    </w:p>
    <w:p w:rsidR="000A157A" w:rsidRPr="000A157A" w:rsidRDefault="000A157A" w:rsidP="00872EB5">
      <w:pPr>
        <w:overflowPunct w:val="0"/>
        <w:autoSpaceDE w:val="0"/>
        <w:autoSpaceDN w:val="0"/>
        <w:adjustRightInd w:val="0"/>
        <w:spacing w:after="0" w:line="240" w:lineRule="auto"/>
        <w:ind w:left="993" w:right="-1701"/>
        <w:jc w:val="both"/>
        <w:textAlignment w:val="baseline"/>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От «07» июня 2016 г. № 72</w:t>
      </w:r>
    </w:p>
    <w:p w:rsidR="000A157A" w:rsidRPr="000A157A" w:rsidRDefault="000A157A" w:rsidP="00872EB5">
      <w:pPr>
        <w:overflowPunct w:val="0"/>
        <w:autoSpaceDE w:val="0"/>
        <w:autoSpaceDN w:val="0"/>
        <w:adjustRightInd w:val="0"/>
        <w:spacing w:after="0" w:line="240" w:lineRule="auto"/>
        <w:ind w:left="993" w:right="-1701"/>
        <w:jc w:val="both"/>
        <w:textAlignment w:val="baseline"/>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(Республика Коми, г. Вуктыл)</w:t>
      </w:r>
    </w:p>
    <w:p w:rsidR="000A157A" w:rsidRPr="000A157A" w:rsidRDefault="000A157A" w:rsidP="00872EB5">
      <w:pPr>
        <w:autoSpaceDE w:val="0"/>
        <w:autoSpaceDN w:val="0"/>
        <w:adjustRightInd w:val="0"/>
        <w:spacing w:after="0" w:line="240" w:lineRule="auto"/>
        <w:ind w:left="993" w:right="-1701"/>
        <w:rPr>
          <w:rFonts w:ascii="Arial" w:eastAsia="Times New Roman" w:hAnsi="Arial" w:cs="Arial"/>
          <w:b/>
          <w:bCs/>
          <w:sz w:val="20"/>
          <w:szCs w:val="20"/>
          <w:lang w:eastAsia="ru-RU"/>
        </w:rPr>
      </w:pPr>
    </w:p>
    <w:p w:rsidR="000A157A" w:rsidRPr="000A157A" w:rsidRDefault="000A157A" w:rsidP="00872EB5">
      <w:pPr>
        <w:autoSpaceDE w:val="0"/>
        <w:autoSpaceDN w:val="0"/>
        <w:adjustRightInd w:val="0"/>
        <w:spacing w:after="0" w:line="240" w:lineRule="auto"/>
        <w:ind w:left="993" w:right="-1701"/>
        <w:rPr>
          <w:rFonts w:ascii="Times New Roman" w:eastAsia="Times New Roman" w:hAnsi="Times New Roman"/>
          <w:b/>
          <w:bCs/>
          <w:sz w:val="20"/>
          <w:szCs w:val="20"/>
          <w:lang w:eastAsia="ru-RU"/>
        </w:rPr>
      </w:pPr>
      <w:r w:rsidRPr="000A157A">
        <w:rPr>
          <w:rFonts w:ascii="Times New Roman" w:eastAsia="Times New Roman" w:hAnsi="Times New Roman"/>
          <w:b/>
          <w:bCs/>
          <w:sz w:val="20"/>
          <w:szCs w:val="20"/>
          <w:lang w:eastAsia="ru-RU"/>
        </w:rPr>
        <w:t xml:space="preserve">Об утверждении отчета об исполнении бюджета </w:t>
      </w:r>
    </w:p>
    <w:p w:rsidR="000A157A" w:rsidRPr="000A157A" w:rsidRDefault="000A157A" w:rsidP="00872EB5">
      <w:pPr>
        <w:autoSpaceDE w:val="0"/>
        <w:autoSpaceDN w:val="0"/>
        <w:adjustRightInd w:val="0"/>
        <w:spacing w:after="0" w:line="240" w:lineRule="auto"/>
        <w:ind w:left="993" w:right="-1701"/>
        <w:rPr>
          <w:rFonts w:ascii="Times New Roman" w:eastAsia="Times New Roman" w:hAnsi="Times New Roman"/>
          <w:b/>
          <w:bCs/>
          <w:sz w:val="20"/>
          <w:szCs w:val="20"/>
          <w:lang w:eastAsia="ru-RU"/>
        </w:rPr>
      </w:pPr>
      <w:r w:rsidRPr="000A157A">
        <w:rPr>
          <w:rFonts w:ascii="Times New Roman" w:eastAsia="Times New Roman" w:hAnsi="Times New Roman"/>
          <w:b/>
          <w:bCs/>
          <w:sz w:val="20"/>
          <w:szCs w:val="20"/>
          <w:lang w:eastAsia="ru-RU"/>
        </w:rPr>
        <w:t>муниципального образования муниципального</w:t>
      </w:r>
    </w:p>
    <w:p w:rsidR="000A157A" w:rsidRPr="000A157A" w:rsidRDefault="000A157A" w:rsidP="00872EB5">
      <w:pPr>
        <w:autoSpaceDE w:val="0"/>
        <w:autoSpaceDN w:val="0"/>
        <w:adjustRightInd w:val="0"/>
        <w:spacing w:after="0" w:line="240" w:lineRule="auto"/>
        <w:ind w:left="993" w:right="-1701"/>
        <w:rPr>
          <w:rFonts w:ascii="Times New Roman" w:eastAsia="Times New Roman" w:hAnsi="Times New Roman"/>
          <w:b/>
          <w:bCs/>
          <w:sz w:val="20"/>
          <w:szCs w:val="20"/>
          <w:lang w:eastAsia="ru-RU"/>
        </w:rPr>
      </w:pPr>
      <w:r w:rsidRPr="000A157A">
        <w:rPr>
          <w:rFonts w:ascii="Times New Roman" w:eastAsia="Times New Roman" w:hAnsi="Times New Roman"/>
          <w:b/>
          <w:bCs/>
          <w:sz w:val="20"/>
          <w:szCs w:val="20"/>
          <w:lang w:eastAsia="ru-RU"/>
        </w:rPr>
        <w:t xml:space="preserve"> района «Вуктыл» за 2015 год</w:t>
      </w:r>
    </w:p>
    <w:p w:rsidR="000A157A" w:rsidRPr="000A157A" w:rsidRDefault="000A157A" w:rsidP="00872EB5">
      <w:pPr>
        <w:autoSpaceDE w:val="0"/>
        <w:autoSpaceDN w:val="0"/>
        <w:adjustRightInd w:val="0"/>
        <w:spacing w:after="0" w:line="240" w:lineRule="auto"/>
        <w:ind w:left="993" w:right="-1701" w:firstLine="540"/>
        <w:jc w:val="both"/>
        <w:rPr>
          <w:rFonts w:ascii="Times New Roman" w:eastAsia="Times New Roman" w:hAnsi="Times New Roman"/>
          <w:sz w:val="20"/>
          <w:szCs w:val="20"/>
          <w:lang w:eastAsia="ru-RU"/>
        </w:rPr>
      </w:pPr>
    </w:p>
    <w:p w:rsidR="000A157A" w:rsidRPr="000A157A" w:rsidRDefault="000A157A" w:rsidP="00872EB5">
      <w:pPr>
        <w:autoSpaceDE w:val="0"/>
        <w:autoSpaceDN w:val="0"/>
        <w:adjustRightInd w:val="0"/>
        <w:spacing w:after="0" w:line="240" w:lineRule="auto"/>
        <w:ind w:left="993" w:right="-1701" w:firstLine="540"/>
        <w:jc w:val="both"/>
        <w:rPr>
          <w:rFonts w:ascii="Times New Roman" w:eastAsia="Times New Roman" w:hAnsi="Times New Roman"/>
          <w:b/>
          <w:bCs/>
          <w:sz w:val="20"/>
          <w:szCs w:val="20"/>
          <w:lang w:eastAsia="ru-RU"/>
        </w:rPr>
      </w:pPr>
    </w:p>
    <w:p w:rsidR="000A157A" w:rsidRPr="000A157A" w:rsidRDefault="000A157A" w:rsidP="00872EB5">
      <w:pPr>
        <w:autoSpaceDE w:val="0"/>
        <w:autoSpaceDN w:val="0"/>
        <w:adjustRightInd w:val="0"/>
        <w:spacing w:after="0" w:line="240" w:lineRule="auto"/>
        <w:ind w:left="993" w:right="-1701" w:firstLine="540"/>
        <w:jc w:val="center"/>
        <w:rPr>
          <w:rFonts w:ascii="Times New Roman" w:eastAsia="Times New Roman" w:hAnsi="Times New Roman"/>
          <w:b/>
          <w:bCs/>
          <w:sz w:val="20"/>
          <w:szCs w:val="20"/>
          <w:lang w:eastAsia="ru-RU"/>
        </w:rPr>
      </w:pPr>
      <w:r w:rsidRPr="000A157A">
        <w:rPr>
          <w:rFonts w:ascii="Times New Roman" w:eastAsia="Times New Roman" w:hAnsi="Times New Roman"/>
          <w:b/>
          <w:bCs/>
          <w:sz w:val="20"/>
          <w:szCs w:val="20"/>
          <w:lang w:eastAsia="ru-RU"/>
        </w:rPr>
        <w:t>Совет городского округа «Вуктыл» решил:</w:t>
      </w:r>
    </w:p>
    <w:p w:rsidR="000A157A" w:rsidRPr="000A157A" w:rsidRDefault="000A157A" w:rsidP="00C8469E">
      <w:pPr>
        <w:autoSpaceDE w:val="0"/>
        <w:autoSpaceDN w:val="0"/>
        <w:adjustRightInd w:val="0"/>
        <w:spacing w:after="0" w:line="240" w:lineRule="auto"/>
        <w:ind w:left="993" w:right="-426" w:firstLine="540"/>
        <w:jc w:val="both"/>
        <w:rPr>
          <w:rFonts w:ascii="Times New Roman" w:eastAsia="Times New Roman" w:hAnsi="Times New Roman"/>
          <w:b/>
          <w:bCs/>
          <w:sz w:val="20"/>
          <w:szCs w:val="20"/>
          <w:lang w:eastAsia="ru-RU"/>
        </w:rPr>
      </w:pPr>
    </w:p>
    <w:p w:rsidR="000A157A" w:rsidRPr="000A157A" w:rsidRDefault="000A157A" w:rsidP="00872EB5">
      <w:pPr>
        <w:overflowPunct w:val="0"/>
        <w:autoSpaceDE w:val="0"/>
        <w:autoSpaceDN w:val="0"/>
        <w:adjustRightInd w:val="0"/>
        <w:spacing w:after="0" w:line="240" w:lineRule="auto"/>
        <w:ind w:left="993" w:right="-1701" w:firstLine="540"/>
        <w:jc w:val="both"/>
        <w:textAlignment w:val="baseline"/>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Статья 1</w:t>
      </w:r>
    </w:p>
    <w:p w:rsidR="000A157A" w:rsidRPr="000A157A" w:rsidRDefault="000A157A" w:rsidP="00872EB5">
      <w:pPr>
        <w:overflowPunct w:val="0"/>
        <w:autoSpaceDE w:val="0"/>
        <w:autoSpaceDN w:val="0"/>
        <w:adjustRightInd w:val="0"/>
        <w:spacing w:after="0" w:line="240" w:lineRule="auto"/>
        <w:ind w:left="993" w:right="-1701" w:firstLine="540"/>
        <w:jc w:val="both"/>
        <w:textAlignment w:val="baseline"/>
        <w:rPr>
          <w:rFonts w:ascii="Times New Roman" w:eastAsia="Times New Roman" w:hAnsi="Times New Roman"/>
          <w:sz w:val="20"/>
          <w:szCs w:val="20"/>
          <w:lang w:eastAsia="ru-RU"/>
        </w:rPr>
      </w:pPr>
    </w:p>
    <w:p w:rsidR="000A157A" w:rsidRPr="000A157A" w:rsidRDefault="000A157A" w:rsidP="00872EB5">
      <w:pPr>
        <w:widowControl w:val="0"/>
        <w:autoSpaceDE w:val="0"/>
        <w:autoSpaceDN w:val="0"/>
        <w:adjustRightInd w:val="0"/>
        <w:spacing w:after="0" w:line="240" w:lineRule="auto"/>
        <w:ind w:left="993" w:right="-1701" w:firstLine="540"/>
        <w:jc w:val="both"/>
        <w:outlineLvl w:val="1"/>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Утвердить отчет об исполнении бюджета муниципального района «Вуктыл» за 2015 год по доходам в сумме 533 101 620,24 рублей, по расходам в сумме 552 812 149,49 рублей с превышением расходов над доходами (дефицитом) в сумме 19 710 529,25 рублей и со следующими показателями:</w:t>
      </w:r>
    </w:p>
    <w:p w:rsidR="000A157A" w:rsidRPr="000A157A" w:rsidRDefault="000A157A" w:rsidP="00872EB5">
      <w:pPr>
        <w:overflowPunct w:val="0"/>
        <w:autoSpaceDE w:val="0"/>
        <w:autoSpaceDN w:val="0"/>
        <w:adjustRightInd w:val="0"/>
        <w:spacing w:after="0" w:line="240" w:lineRule="auto"/>
        <w:ind w:left="993" w:right="-1701" w:firstLine="540"/>
        <w:jc w:val="both"/>
        <w:textAlignment w:val="baseline"/>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1) доходов бюджета муниципального образования муниципального района «Вуктыл» за 2015 год по кодам классификации доходов бюджетов согласно приложению 1 к настоящему Решению;</w:t>
      </w:r>
    </w:p>
    <w:p w:rsidR="000A157A" w:rsidRPr="000A157A" w:rsidRDefault="000A157A" w:rsidP="00872EB5">
      <w:pPr>
        <w:widowControl w:val="0"/>
        <w:autoSpaceDE w:val="0"/>
        <w:autoSpaceDN w:val="0"/>
        <w:adjustRightInd w:val="0"/>
        <w:spacing w:after="0" w:line="240" w:lineRule="auto"/>
        <w:ind w:left="993" w:right="-1701" w:firstLine="540"/>
        <w:jc w:val="both"/>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2) доходов бюджета муниципального образования муниципального района «Вуктыл» за 2015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0A157A" w:rsidRPr="000A157A" w:rsidRDefault="000A157A" w:rsidP="00872EB5">
      <w:pPr>
        <w:widowControl w:val="0"/>
        <w:autoSpaceDE w:val="0"/>
        <w:autoSpaceDN w:val="0"/>
        <w:adjustRightInd w:val="0"/>
        <w:spacing w:after="0" w:line="240" w:lineRule="auto"/>
        <w:ind w:left="993" w:right="-1701" w:firstLine="540"/>
        <w:jc w:val="both"/>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3) расходов бюджета муниципального образования муниципального района «Вуктыл» за 2015 год по ведомственной структуре расходов бюджета муниципального образования муниципального района «Вуктыл»  согласно приложению 3 к настоящему Решению;</w:t>
      </w:r>
    </w:p>
    <w:p w:rsidR="000A157A" w:rsidRPr="000A157A" w:rsidRDefault="000A157A" w:rsidP="00872EB5">
      <w:pPr>
        <w:widowControl w:val="0"/>
        <w:autoSpaceDE w:val="0"/>
        <w:autoSpaceDN w:val="0"/>
        <w:adjustRightInd w:val="0"/>
        <w:spacing w:after="0" w:line="240" w:lineRule="auto"/>
        <w:ind w:left="993" w:right="-1701" w:firstLine="540"/>
        <w:jc w:val="both"/>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4) расходов бюджета муниципального образования муниципального района «Вуктыл» за 2015 год по разделам и подразделам классификации расходов бюджетов согласно    приложению 4 к настоящему Решению;</w:t>
      </w:r>
    </w:p>
    <w:p w:rsidR="000A157A" w:rsidRPr="000A157A" w:rsidRDefault="000A157A" w:rsidP="00872EB5">
      <w:pPr>
        <w:widowControl w:val="0"/>
        <w:autoSpaceDE w:val="0"/>
        <w:autoSpaceDN w:val="0"/>
        <w:adjustRightInd w:val="0"/>
        <w:spacing w:after="0" w:line="240" w:lineRule="auto"/>
        <w:ind w:left="993" w:right="-1701" w:firstLine="540"/>
        <w:jc w:val="both"/>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 xml:space="preserve">5) источников финансирования дефицита бюджета муниципального образования муниципального района «Вуктыл» за 2015 год по кодам </w:t>
      </w:r>
      <w:proofErr w:type="gramStart"/>
      <w:r w:rsidRPr="000A157A">
        <w:rPr>
          <w:rFonts w:ascii="Times New Roman" w:eastAsia="Times New Roman" w:hAnsi="Times New Roman"/>
          <w:sz w:val="20"/>
          <w:szCs w:val="20"/>
          <w:lang w:eastAsia="ru-RU"/>
        </w:rPr>
        <w:t>классификации источников финансирования дефицитов бюджетов</w:t>
      </w:r>
      <w:proofErr w:type="gramEnd"/>
      <w:r w:rsidRPr="000A157A">
        <w:rPr>
          <w:rFonts w:ascii="Times New Roman" w:eastAsia="Times New Roman" w:hAnsi="Times New Roman"/>
          <w:sz w:val="20"/>
          <w:szCs w:val="20"/>
          <w:lang w:eastAsia="ru-RU"/>
        </w:rPr>
        <w:t xml:space="preserve"> согласно приложению 5 к настоящему Решению;</w:t>
      </w:r>
    </w:p>
    <w:p w:rsidR="000A157A" w:rsidRDefault="000A157A" w:rsidP="00872EB5">
      <w:pPr>
        <w:widowControl w:val="0"/>
        <w:autoSpaceDE w:val="0"/>
        <w:autoSpaceDN w:val="0"/>
        <w:adjustRightInd w:val="0"/>
        <w:spacing w:after="0" w:line="240" w:lineRule="auto"/>
        <w:ind w:left="993" w:right="-1701" w:firstLine="540"/>
        <w:jc w:val="both"/>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 xml:space="preserve">6) источников финансирования дефицита бюджета муниципального образования муниципального района «Вуктыл» за 2015 год по кодам групп, подгрупп, статей, видов </w:t>
      </w:r>
      <w:proofErr w:type="gramStart"/>
      <w:r w:rsidRPr="000A157A">
        <w:rPr>
          <w:rFonts w:ascii="Times New Roman" w:eastAsia="Times New Roman" w:hAnsi="Times New Roman"/>
          <w:sz w:val="20"/>
          <w:szCs w:val="20"/>
          <w:lang w:eastAsia="ru-RU"/>
        </w:rPr>
        <w:t>источников финансирования дефицитов бюджетов классификации операций сектора государственного</w:t>
      </w:r>
      <w:proofErr w:type="gramEnd"/>
      <w:r w:rsidRPr="000A157A">
        <w:rPr>
          <w:rFonts w:ascii="Times New Roman" w:eastAsia="Times New Roman" w:hAnsi="Times New Roman"/>
          <w:sz w:val="20"/>
          <w:szCs w:val="20"/>
          <w:lang w:eastAsia="ru-RU"/>
        </w:rPr>
        <w:t xml:space="preserve"> управления, относящихся к источникам финансирования дефицитов бюджетов согласно приложению 6 к настоящему Решению.</w:t>
      </w:r>
    </w:p>
    <w:p w:rsidR="00735BD5" w:rsidRPr="000A157A" w:rsidRDefault="00735BD5" w:rsidP="00872EB5">
      <w:pPr>
        <w:widowControl w:val="0"/>
        <w:autoSpaceDE w:val="0"/>
        <w:autoSpaceDN w:val="0"/>
        <w:adjustRightInd w:val="0"/>
        <w:spacing w:after="0" w:line="240" w:lineRule="auto"/>
        <w:ind w:left="993" w:right="-1701" w:firstLine="540"/>
        <w:jc w:val="both"/>
        <w:rPr>
          <w:rFonts w:ascii="Times New Roman" w:eastAsia="Times New Roman" w:hAnsi="Times New Roman"/>
          <w:sz w:val="20"/>
          <w:szCs w:val="20"/>
          <w:lang w:eastAsia="ru-RU"/>
        </w:rPr>
      </w:pPr>
    </w:p>
    <w:p w:rsidR="000A157A" w:rsidRDefault="000A157A" w:rsidP="00872EB5">
      <w:pPr>
        <w:overflowPunct w:val="0"/>
        <w:autoSpaceDE w:val="0"/>
        <w:autoSpaceDN w:val="0"/>
        <w:adjustRightInd w:val="0"/>
        <w:spacing w:after="0" w:line="240" w:lineRule="auto"/>
        <w:ind w:left="993" w:right="-1701" w:firstLine="539"/>
        <w:jc w:val="both"/>
        <w:textAlignment w:val="baseline"/>
        <w:rPr>
          <w:rFonts w:ascii="Times New Roman" w:eastAsia="Times New Roman" w:hAnsi="Times New Roman"/>
          <w:sz w:val="20"/>
          <w:szCs w:val="20"/>
          <w:lang w:eastAsia="ru-RU"/>
        </w:rPr>
      </w:pPr>
      <w:r w:rsidRPr="000A157A">
        <w:rPr>
          <w:rFonts w:ascii="Times New Roman" w:eastAsia="Times New Roman" w:hAnsi="Times New Roman"/>
          <w:sz w:val="20"/>
          <w:szCs w:val="20"/>
          <w:lang w:eastAsia="ru-RU"/>
        </w:rPr>
        <w:t>Статья 2</w:t>
      </w:r>
    </w:p>
    <w:p w:rsidR="00735BD5" w:rsidRPr="000A157A" w:rsidRDefault="00735BD5" w:rsidP="00872EB5">
      <w:pPr>
        <w:overflowPunct w:val="0"/>
        <w:autoSpaceDE w:val="0"/>
        <w:autoSpaceDN w:val="0"/>
        <w:adjustRightInd w:val="0"/>
        <w:spacing w:after="0" w:line="240" w:lineRule="auto"/>
        <w:ind w:left="993" w:right="-1701" w:firstLine="539"/>
        <w:jc w:val="both"/>
        <w:textAlignment w:val="baseline"/>
        <w:rPr>
          <w:rFonts w:ascii="Times New Roman" w:eastAsia="Times New Roman" w:hAnsi="Times New Roman"/>
          <w:sz w:val="20"/>
          <w:szCs w:val="20"/>
          <w:lang w:eastAsia="ru-RU"/>
        </w:rPr>
      </w:pPr>
    </w:p>
    <w:p w:rsidR="000A157A" w:rsidRDefault="000A157A" w:rsidP="00872EB5">
      <w:pPr>
        <w:tabs>
          <w:tab w:val="left" w:pos="900"/>
        </w:tabs>
        <w:autoSpaceDE w:val="0"/>
        <w:autoSpaceDN w:val="0"/>
        <w:adjustRightInd w:val="0"/>
        <w:spacing w:after="0" w:line="240" w:lineRule="auto"/>
        <w:ind w:left="993" w:right="-1701" w:firstLine="540"/>
        <w:jc w:val="both"/>
        <w:rPr>
          <w:rFonts w:ascii="Times New Roman" w:eastAsia="Times New Roman" w:hAnsi="Times New Roman" w:cs="Arial"/>
          <w:sz w:val="20"/>
          <w:szCs w:val="20"/>
          <w:lang w:eastAsia="ru-RU"/>
        </w:rPr>
      </w:pPr>
      <w:r w:rsidRPr="000A157A">
        <w:rPr>
          <w:rFonts w:ascii="Times New Roman" w:eastAsia="Times New Roman" w:hAnsi="Times New Roman" w:cs="Arial"/>
          <w:sz w:val="20"/>
          <w:szCs w:val="20"/>
          <w:lang w:eastAsia="ru-RU"/>
        </w:rPr>
        <w:t>Настоящее Решение подлежит опубликованию (обнародованию).</w:t>
      </w:r>
    </w:p>
    <w:p w:rsidR="00872EB5" w:rsidRDefault="00872EB5" w:rsidP="00872EB5">
      <w:pPr>
        <w:tabs>
          <w:tab w:val="left" w:pos="900"/>
        </w:tabs>
        <w:autoSpaceDE w:val="0"/>
        <w:autoSpaceDN w:val="0"/>
        <w:adjustRightInd w:val="0"/>
        <w:spacing w:after="0" w:line="240" w:lineRule="auto"/>
        <w:ind w:left="993" w:right="-1701" w:firstLine="540"/>
        <w:jc w:val="both"/>
        <w:rPr>
          <w:rFonts w:ascii="Times New Roman" w:eastAsia="Times New Roman" w:hAnsi="Times New Roman" w:cs="Arial"/>
          <w:sz w:val="20"/>
          <w:szCs w:val="20"/>
          <w:lang w:eastAsia="ru-RU"/>
        </w:rPr>
      </w:pPr>
    </w:p>
    <w:p w:rsidR="00872EB5" w:rsidRDefault="00872EB5" w:rsidP="00872EB5">
      <w:pPr>
        <w:tabs>
          <w:tab w:val="left" w:pos="900"/>
        </w:tabs>
        <w:autoSpaceDE w:val="0"/>
        <w:autoSpaceDN w:val="0"/>
        <w:adjustRightInd w:val="0"/>
        <w:spacing w:after="0" w:line="240" w:lineRule="auto"/>
        <w:ind w:left="993" w:right="-1701" w:firstLine="540"/>
        <w:jc w:val="both"/>
        <w:rPr>
          <w:rFonts w:ascii="Times New Roman" w:eastAsia="Times New Roman" w:hAnsi="Times New Roman" w:cs="Arial"/>
          <w:sz w:val="20"/>
          <w:szCs w:val="20"/>
          <w:lang w:eastAsia="ru-RU"/>
        </w:rPr>
      </w:pPr>
    </w:p>
    <w:p w:rsidR="00872EB5" w:rsidRPr="000A157A" w:rsidRDefault="00872EB5" w:rsidP="00872EB5">
      <w:pPr>
        <w:tabs>
          <w:tab w:val="left" w:pos="900"/>
        </w:tabs>
        <w:autoSpaceDE w:val="0"/>
        <w:autoSpaceDN w:val="0"/>
        <w:adjustRightInd w:val="0"/>
        <w:spacing w:after="0" w:line="240" w:lineRule="auto"/>
        <w:ind w:left="993" w:right="-1701" w:firstLine="540"/>
        <w:jc w:val="both"/>
        <w:rPr>
          <w:rFonts w:ascii="Times New Roman" w:eastAsia="Times New Roman" w:hAnsi="Times New Roman" w:cs="Arial"/>
          <w:sz w:val="20"/>
          <w:szCs w:val="20"/>
          <w:lang w:eastAsia="ru-RU"/>
        </w:rPr>
      </w:pPr>
    </w:p>
    <w:p w:rsidR="000A157A" w:rsidRPr="000A157A" w:rsidRDefault="000A157A" w:rsidP="00872EB5">
      <w:pPr>
        <w:autoSpaceDE w:val="0"/>
        <w:autoSpaceDN w:val="0"/>
        <w:adjustRightInd w:val="0"/>
        <w:spacing w:after="0" w:line="240" w:lineRule="auto"/>
        <w:ind w:left="993" w:right="-1701"/>
        <w:rPr>
          <w:rFonts w:ascii="Times New Roman" w:eastAsia="Times New Roman" w:hAnsi="Times New Roman"/>
          <w:sz w:val="20"/>
          <w:szCs w:val="20"/>
          <w:lang w:eastAsia="ru-RU"/>
        </w:rPr>
      </w:pPr>
    </w:p>
    <w:p w:rsidR="000A157A" w:rsidRPr="000A157A" w:rsidRDefault="000A157A" w:rsidP="00872EB5">
      <w:pPr>
        <w:widowControl w:val="0"/>
        <w:autoSpaceDE w:val="0"/>
        <w:autoSpaceDN w:val="0"/>
        <w:adjustRightInd w:val="0"/>
        <w:spacing w:after="0" w:line="240" w:lineRule="auto"/>
        <w:ind w:left="993" w:right="-1701"/>
        <w:rPr>
          <w:rFonts w:ascii="Times New Roman" w:eastAsia="Times New Roman" w:hAnsi="Times New Roman" w:cs="Arial"/>
          <w:sz w:val="20"/>
          <w:szCs w:val="20"/>
          <w:lang w:eastAsia="ru-RU"/>
        </w:rPr>
      </w:pPr>
      <w:r w:rsidRPr="000A157A">
        <w:rPr>
          <w:rFonts w:ascii="Times New Roman" w:eastAsia="Times New Roman" w:hAnsi="Times New Roman" w:cs="Arial"/>
          <w:sz w:val="20"/>
          <w:szCs w:val="20"/>
          <w:lang w:eastAsia="ru-RU"/>
        </w:rPr>
        <w:t xml:space="preserve">Глава городского округа «Вуктыл» - </w:t>
      </w:r>
    </w:p>
    <w:p w:rsidR="000A157A" w:rsidRDefault="000A157A"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r w:rsidRPr="000A157A">
        <w:rPr>
          <w:rFonts w:ascii="Times New Roman" w:eastAsia="Times New Roman" w:hAnsi="Times New Roman" w:cs="Arial"/>
          <w:sz w:val="20"/>
          <w:szCs w:val="20"/>
          <w:lang w:eastAsia="ru-RU"/>
        </w:rPr>
        <w:t>председатель Совета округа</w:t>
      </w:r>
      <w:r w:rsidRPr="000A157A">
        <w:rPr>
          <w:rFonts w:ascii="Times New Roman" w:eastAsia="Times New Roman" w:hAnsi="Times New Roman" w:cs="Arial"/>
          <w:sz w:val="20"/>
          <w:szCs w:val="20"/>
          <w:lang w:eastAsia="ru-RU"/>
        </w:rPr>
        <w:tab/>
        <w:t xml:space="preserve">                       </w:t>
      </w:r>
      <w:r w:rsidR="00872EB5">
        <w:rPr>
          <w:rFonts w:ascii="Times New Roman" w:eastAsia="Times New Roman" w:hAnsi="Times New Roman" w:cs="Arial"/>
          <w:sz w:val="20"/>
          <w:szCs w:val="20"/>
          <w:lang w:eastAsia="ru-RU"/>
        </w:rPr>
        <w:t xml:space="preserve">                                                </w:t>
      </w:r>
      <w:r w:rsidR="00D46930">
        <w:rPr>
          <w:rFonts w:ascii="Times New Roman" w:eastAsia="Times New Roman" w:hAnsi="Times New Roman" w:cs="Arial"/>
          <w:sz w:val="20"/>
          <w:szCs w:val="20"/>
          <w:lang w:eastAsia="ru-RU"/>
        </w:rPr>
        <w:t xml:space="preserve">                                 </w:t>
      </w:r>
      <w:r w:rsidR="00872EB5">
        <w:rPr>
          <w:rFonts w:ascii="Times New Roman" w:eastAsia="Times New Roman" w:hAnsi="Times New Roman" w:cs="Arial"/>
          <w:sz w:val="20"/>
          <w:szCs w:val="20"/>
          <w:lang w:eastAsia="ru-RU"/>
        </w:rPr>
        <w:t xml:space="preserve">  </w:t>
      </w:r>
      <w:r w:rsidRPr="000A157A">
        <w:rPr>
          <w:rFonts w:ascii="Times New Roman" w:eastAsia="Times New Roman" w:hAnsi="Times New Roman" w:cs="Arial"/>
          <w:sz w:val="20"/>
          <w:szCs w:val="20"/>
          <w:lang w:eastAsia="ru-RU"/>
        </w:rPr>
        <w:t xml:space="preserve">  В.В. </w:t>
      </w:r>
      <w:proofErr w:type="spellStart"/>
      <w:r w:rsidRPr="000A157A">
        <w:rPr>
          <w:rFonts w:ascii="Times New Roman" w:eastAsia="Times New Roman" w:hAnsi="Times New Roman" w:cs="Arial"/>
          <w:sz w:val="20"/>
          <w:szCs w:val="20"/>
          <w:lang w:eastAsia="ru-RU"/>
        </w:rPr>
        <w:t>Олесик</w:t>
      </w:r>
      <w:proofErr w:type="spellEnd"/>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537FF6" w:rsidRDefault="00537FF6" w:rsidP="00D46930">
      <w:pPr>
        <w:autoSpaceDE w:val="0"/>
        <w:autoSpaceDN w:val="0"/>
        <w:adjustRightInd w:val="0"/>
        <w:spacing w:after="0" w:line="240" w:lineRule="auto"/>
        <w:ind w:left="993" w:right="567"/>
        <w:rPr>
          <w:rFonts w:ascii="Times New Roman" w:eastAsia="Times New Roman" w:hAnsi="Times New Roman" w:cs="Arial"/>
          <w:sz w:val="20"/>
          <w:szCs w:val="20"/>
          <w:lang w:eastAsia="ru-RU"/>
        </w:rPr>
      </w:pPr>
    </w:p>
    <w:p w:rsidR="00537FF6" w:rsidRDefault="00537FF6"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Default="00735BD5" w:rsidP="00872EB5">
      <w:pPr>
        <w:autoSpaceDE w:val="0"/>
        <w:autoSpaceDN w:val="0"/>
        <w:adjustRightInd w:val="0"/>
        <w:spacing w:after="0" w:line="240" w:lineRule="auto"/>
        <w:ind w:left="993" w:right="-1701"/>
        <w:rPr>
          <w:rFonts w:ascii="Times New Roman" w:eastAsia="Times New Roman" w:hAnsi="Times New Roman" w:cs="Arial"/>
          <w:sz w:val="20"/>
          <w:szCs w:val="20"/>
          <w:lang w:eastAsia="ru-RU"/>
        </w:rPr>
      </w:pPr>
    </w:p>
    <w:p w:rsidR="00735BD5" w:rsidRPr="000A157A" w:rsidRDefault="00735BD5" w:rsidP="00735BD5">
      <w:pPr>
        <w:tabs>
          <w:tab w:val="right" w:pos="7655"/>
        </w:tabs>
        <w:autoSpaceDE w:val="0"/>
        <w:autoSpaceDN w:val="0"/>
        <w:adjustRightInd w:val="0"/>
        <w:spacing w:after="0" w:line="240" w:lineRule="auto"/>
        <w:ind w:left="993" w:right="1984"/>
        <w:rPr>
          <w:rFonts w:ascii="Times New Roman" w:eastAsia="Times New Roman" w:hAnsi="Times New Roman"/>
          <w:sz w:val="20"/>
          <w:szCs w:val="20"/>
          <w:lang w:eastAsia="ru-RU"/>
        </w:rPr>
      </w:pPr>
    </w:p>
    <w:tbl>
      <w:tblPr>
        <w:tblW w:w="10915" w:type="dxa"/>
        <w:tblInd w:w="-459" w:type="dxa"/>
        <w:tblLook w:val="04A0" w:firstRow="1" w:lastRow="0" w:firstColumn="1" w:lastColumn="0" w:noHBand="0" w:noVBand="1"/>
      </w:tblPr>
      <w:tblGrid>
        <w:gridCol w:w="724"/>
        <w:gridCol w:w="2220"/>
        <w:gridCol w:w="4944"/>
        <w:gridCol w:w="3027"/>
      </w:tblGrid>
      <w:tr w:rsidR="00735BD5" w:rsidRPr="00735BD5" w:rsidTr="00D46930">
        <w:trPr>
          <w:trHeight w:val="300"/>
        </w:trPr>
        <w:tc>
          <w:tcPr>
            <w:tcW w:w="724" w:type="dxa"/>
            <w:tcBorders>
              <w:top w:val="nil"/>
              <w:left w:val="nil"/>
              <w:bottom w:val="nil"/>
              <w:right w:val="nil"/>
            </w:tcBorders>
            <w:shd w:val="clear" w:color="auto" w:fill="auto"/>
            <w:noWrap/>
            <w:vAlign w:val="bottom"/>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bookmarkStart w:id="2" w:name="RANGE!A1:D146"/>
            <w:bookmarkEnd w:id="2"/>
          </w:p>
        </w:tc>
        <w:tc>
          <w:tcPr>
            <w:tcW w:w="2220" w:type="dxa"/>
            <w:tcBorders>
              <w:top w:val="nil"/>
              <w:left w:val="nil"/>
              <w:bottom w:val="nil"/>
              <w:right w:val="nil"/>
            </w:tcBorders>
            <w:shd w:val="clear" w:color="auto" w:fill="auto"/>
            <w:noWrap/>
            <w:hideMark/>
          </w:tcPr>
          <w:p w:rsidR="00735BD5" w:rsidRPr="00735BD5" w:rsidRDefault="00735BD5" w:rsidP="00735BD5">
            <w:pPr>
              <w:tabs>
                <w:tab w:val="right" w:pos="7655"/>
              </w:tabs>
              <w:spacing w:after="0" w:line="240" w:lineRule="auto"/>
              <w:ind w:right="1984"/>
              <w:jc w:val="center"/>
              <w:rPr>
                <w:rFonts w:ascii="Times New Roman" w:eastAsia="Times New Roman" w:hAnsi="Times New Roman"/>
                <w:sz w:val="20"/>
                <w:szCs w:val="20"/>
                <w:lang w:eastAsia="ru-RU"/>
              </w:rPr>
            </w:pPr>
          </w:p>
        </w:tc>
        <w:tc>
          <w:tcPr>
            <w:tcW w:w="4944" w:type="dxa"/>
            <w:tcBorders>
              <w:top w:val="nil"/>
              <w:left w:val="nil"/>
              <w:bottom w:val="nil"/>
              <w:right w:val="nil"/>
            </w:tcBorders>
            <w:shd w:val="clear" w:color="auto" w:fill="auto"/>
            <w:vAlign w:val="center"/>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p>
        </w:tc>
        <w:tc>
          <w:tcPr>
            <w:tcW w:w="3027" w:type="dxa"/>
            <w:tcBorders>
              <w:top w:val="nil"/>
              <w:left w:val="nil"/>
              <w:bottom w:val="nil"/>
              <w:right w:val="nil"/>
            </w:tcBorders>
            <w:shd w:val="clear" w:color="auto" w:fill="auto"/>
            <w:vAlign w:val="center"/>
            <w:hideMark/>
          </w:tcPr>
          <w:p w:rsidR="00735BD5" w:rsidRPr="00735BD5" w:rsidRDefault="00735BD5" w:rsidP="00735BD5">
            <w:pPr>
              <w:tabs>
                <w:tab w:val="right" w:pos="7655"/>
              </w:tabs>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Приложение 1</w:t>
            </w:r>
          </w:p>
        </w:tc>
      </w:tr>
      <w:tr w:rsidR="00735BD5" w:rsidRPr="00735BD5" w:rsidTr="00D46930">
        <w:trPr>
          <w:trHeight w:val="255"/>
        </w:trPr>
        <w:tc>
          <w:tcPr>
            <w:tcW w:w="724" w:type="dxa"/>
            <w:tcBorders>
              <w:top w:val="nil"/>
              <w:left w:val="nil"/>
              <w:bottom w:val="nil"/>
              <w:right w:val="nil"/>
            </w:tcBorders>
            <w:shd w:val="clear" w:color="auto" w:fill="auto"/>
            <w:noWrap/>
            <w:vAlign w:val="bottom"/>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hideMark/>
          </w:tcPr>
          <w:p w:rsidR="00735BD5" w:rsidRPr="00735BD5" w:rsidRDefault="00735BD5" w:rsidP="00735BD5">
            <w:pPr>
              <w:tabs>
                <w:tab w:val="right" w:pos="7655"/>
              </w:tabs>
              <w:spacing w:after="0" w:line="240" w:lineRule="auto"/>
              <w:ind w:right="1984"/>
              <w:jc w:val="center"/>
              <w:rPr>
                <w:rFonts w:ascii="Times New Roman" w:eastAsia="Times New Roman" w:hAnsi="Times New Roman"/>
                <w:sz w:val="20"/>
                <w:szCs w:val="20"/>
                <w:lang w:eastAsia="ru-RU"/>
              </w:rPr>
            </w:pPr>
          </w:p>
        </w:tc>
        <w:tc>
          <w:tcPr>
            <w:tcW w:w="4944" w:type="dxa"/>
            <w:tcBorders>
              <w:top w:val="nil"/>
              <w:left w:val="nil"/>
              <w:bottom w:val="nil"/>
              <w:right w:val="nil"/>
            </w:tcBorders>
            <w:shd w:val="clear" w:color="auto" w:fill="auto"/>
            <w:vAlign w:val="center"/>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p>
        </w:tc>
        <w:tc>
          <w:tcPr>
            <w:tcW w:w="3027" w:type="dxa"/>
            <w:tcBorders>
              <w:top w:val="nil"/>
              <w:left w:val="nil"/>
              <w:bottom w:val="nil"/>
              <w:right w:val="nil"/>
            </w:tcBorders>
            <w:shd w:val="clear" w:color="auto" w:fill="auto"/>
            <w:noWrap/>
            <w:vAlign w:val="bottom"/>
            <w:hideMark/>
          </w:tcPr>
          <w:p w:rsidR="00735BD5" w:rsidRPr="00735BD5" w:rsidRDefault="00735BD5" w:rsidP="00735BD5">
            <w:pPr>
              <w:tabs>
                <w:tab w:val="right" w:pos="7655"/>
              </w:tabs>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к решению Совета городского округа «Вуктыл»</w:t>
            </w:r>
          </w:p>
        </w:tc>
      </w:tr>
      <w:tr w:rsidR="00735BD5" w:rsidRPr="00735BD5" w:rsidTr="00D46930">
        <w:trPr>
          <w:trHeight w:val="255"/>
        </w:trPr>
        <w:tc>
          <w:tcPr>
            <w:tcW w:w="724" w:type="dxa"/>
            <w:tcBorders>
              <w:top w:val="nil"/>
              <w:left w:val="nil"/>
              <w:bottom w:val="nil"/>
              <w:right w:val="nil"/>
            </w:tcBorders>
            <w:shd w:val="clear" w:color="auto" w:fill="auto"/>
            <w:noWrap/>
            <w:vAlign w:val="bottom"/>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hideMark/>
          </w:tcPr>
          <w:p w:rsidR="00735BD5" w:rsidRPr="00735BD5" w:rsidRDefault="00735BD5" w:rsidP="00735BD5">
            <w:pPr>
              <w:tabs>
                <w:tab w:val="right" w:pos="7655"/>
              </w:tabs>
              <w:spacing w:after="0" w:line="240" w:lineRule="auto"/>
              <w:ind w:right="1984"/>
              <w:jc w:val="center"/>
              <w:rPr>
                <w:rFonts w:ascii="Times New Roman" w:eastAsia="Times New Roman" w:hAnsi="Times New Roman"/>
                <w:sz w:val="20"/>
                <w:szCs w:val="20"/>
                <w:lang w:eastAsia="ru-RU"/>
              </w:rPr>
            </w:pPr>
          </w:p>
        </w:tc>
        <w:tc>
          <w:tcPr>
            <w:tcW w:w="4944" w:type="dxa"/>
            <w:tcBorders>
              <w:top w:val="nil"/>
              <w:left w:val="nil"/>
              <w:bottom w:val="nil"/>
              <w:right w:val="nil"/>
            </w:tcBorders>
            <w:shd w:val="clear" w:color="auto" w:fill="auto"/>
            <w:vAlign w:val="center"/>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p>
        </w:tc>
        <w:tc>
          <w:tcPr>
            <w:tcW w:w="3027" w:type="dxa"/>
            <w:tcBorders>
              <w:top w:val="nil"/>
              <w:left w:val="nil"/>
              <w:bottom w:val="nil"/>
              <w:right w:val="nil"/>
            </w:tcBorders>
            <w:shd w:val="clear" w:color="auto" w:fill="auto"/>
            <w:noWrap/>
            <w:hideMark/>
          </w:tcPr>
          <w:p w:rsidR="00735BD5" w:rsidRPr="00735BD5" w:rsidRDefault="00735BD5" w:rsidP="00735BD5">
            <w:pPr>
              <w:tabs>
                <w:tab w:val="right" w:pos="7655"/>
              </w:tabs>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"Об утверждении отчета об исполнении бюджета муниципального </w:t>
            </w:r>
          </w:p>
        </w:tc>
      </w:tr>
      <w:tr w:rsidR="00735BD5" w:rsidRPr="00735BD5" w:rsidTr="00D46930">
        <w:trPr>
          <w:trHeight w:val="255"/>
        </w:trPr>
        <w:tc>
          <w:tcPr>
            <w:tcW w:w="724" w:type="dxa"/>
            <w:tcBorders>
              <w:top w:val="nil"/>
              <w:left w:val="nil"/>
              <w:bottom w:val="nil"/>
              <w:right w:val="nil"/>
            </w:tcBorders>
            <w:shd w:val="clear" w:color="auto" w:fill="auto"/>
            <w:noWrap/>
            <w:vAlign w:val="bottom"/>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hideMark/>
          </w:tcPr>
          <w:p w:rsidR="00735BD5" w:rsidRPr="00735BD5" w:rsidRDefault="00735BD5" w:rsidP="00735BD5">
            <w:pPr>
              <w:tabs>
                <w:tab w:val="right" w:pos="7655"/>
              </w:tabs>
              <w:spacing w:after="0" w:line="240" w:lineRule="auto"/>
              <w:ind w:right="1984"/>
              <w:jc w:val="center"/>
              <w:rPr>
                <w:rFonts w:ascii="Times New Roman" w:eastAsia="Times New Roman" w:hAnsi="Times New Roman"/>
                <w:sz w:val="20"/>
                <w:szCs w:val="20"/>
                <w:lang w:eastAsia="ru-RU"/>
              </w:rPr>
            </w:pPr>
          </w:p>
        </w:tc>
        <w:tc>
          <w:tcPr>
            <w:tcW w:w="4944" w:type="dxa"/>
            <w:tcBorders>
              <w:top w:val="nil"/>
              <w:left w:val="nil"/>
              <w:bottom w:val="nil"/>
              <w:right w:val="nil"/>
            </w:tcBorders>
            <w:shd w:val="clear" w:color="auto" w:fill="auto"/>
            <w:vAlign w:val="center"/>
            <w:hideMark/>
          </w:tcPr>
          <w:p w:rsidR="00735BD5" w:rsidRPr="00735BD5" w:rsidRDefault="00735BD5" w:rsidP="00735BD5">
            <w:pPr>
              <w:tabs>
                <w:tab w:val="right" w:pos="7655"/>
              </w:tabs>
              <w:spacing w:after="0" w:line="240" w:lineRule="auto"/>
              <w:ind w:right="1984"/>
              <w:rPr>
                <w:rFonts w:ascii="Times New Roman" w:eastAsia="Times New Roman" w:hAnsi="Times New Roman"/>
                <w:sz w:val="20"/>
                <w:szCs w:val="20"/>
                <w:lang w:eastAsia="ru-RU"/>
              </w:rPr>
            </w:pPr>
          </w:p>
        </w:tc>
        <w:tc>
          <w:tcPr>
            <w:tcW w:w="3027" w:type="dxa"/>
            <w:tcBorders>
              <w:top w:val="nil"/>
              <w:left w:val="nil"/>
              <w:bottom w:val="nil"/>
              <w:right w:val="nil"/>
            </w:tcBorders>
            <w:shd w:val="clear" w:color="auto" w:fill="auto"/>
            <w:noWrap/>
            <w:hideMark/>
          </w:tcPr>
          <w:p w:rsidR="00735BD5" w:rsidRPr="00735BD5" w:rsidRDefault="00735BD5" w:rsidP="00735BD5">
            <w:pPr>
              <w:tabs>
                <w:tab w:val="right" w:pos="7655"/>
              </w:tabs>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образования  муниципального района «Вуктыл» за 2015 год"</w:t>
            </w:r>
          </w:p>
        </w:tc>
      </w:tr>
      <w:tr w:rsidR="00735BD5" w:rsidRPr="00735BD5" w:rsidTr="00D46930">
        <w:trPr>
          <w:trHeight w:val="255"/>
        </w:trPr>
        <w:tc>
          <w:tcPr>
            <w:tcW w:w="724" w:type="dxa"/>
            <w:tcBorders>
              <w:top w:val="nil"/>
              <w:left w:val="nil"/>
              <w:bottom w:val="nil"/>
              <w:right w:val="nil"/>
            </w:tcBorders>
            <w:shd w:val="clear" w:color="auto" w:fill="auto"/>
            <w:noWrap/>
            <w:vAlign w:val="bottom"/>
            <w:hideMark/>
          </w:tcPr>
          <w:p w:rsidR="00735BD5" w:rsidRPr="00735BD5" w:rsidRDefault="00735BD5" w:rsidP="00735BD5">
            <w:pPr>
              <w:spacing w:after="0" w:line="240" w:lineRule="auto"/>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p>
        </w:tc>
        <w:tc>
          <w:tcPr>
            <w:tcW w:w="4944" w:type="dxa"/>
            <w:tcBorders>
              <w:top w:val="nil"/>
              <w:left w:val="nil"/>
              <w:bottom w:val="nil"/>
              <w:right w:val="nil"/>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
        </w:tc>
        <w:tc>
          <w:tcPr>
            <w:tcW w:w="3027" w:type="dxa"/>
            <w:tcBorders>
              <w:top w:val="nil"/>
              <w:left w:val="nil"/>
              <w:bottom w:val="nil"/>
              <w:right w:val="nil"/>
            </w:tcBorders>
            <w:shd w:val="clear" w:color="auto" w:fill="auto"/>
            <w:noWrap/>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p>
        </w:tc>
      </w:tr>
      <w:tr w:rsidR="00735BD5" w:rsidRPr="00735BD5" w:rsidTr="00D46930">
        <w:trPr>
          <w:trHeight w:val="375"/>
        </w:trPr>
        <w:tc>
          <w:tcPr>
            <w:tcW w:w="724" w:type="dxa"/>
            <w:tcBorders>
              <w:top w:val="nil"/>
              <w:left w:val="nil"/>
              <w:bottom w:val="nil"/>
              <w:right w:val="nil"/>
            </w:tcBorders>
            <w:shd w:val="clear" w:color="auto" w:fill="auto"/>
            <w:noWrap/>
            <w:vAlign w:val="bottom"/>
            <w:hideMark/>
          </w:tcPr>
          <w:p w:rsidR="00735BD5" w:rsidRPr="00735BD5" w:rsidRDefault="00735BD5" w:rsidP="00735BD5">
            <w:pPr>
              <w:spacing w:after="0" w:line="240" w:lineRule="auto"/>
              <w:rPr>
                <w:rFonts w:ascii="Times New Roman" w:eastAsia="Times New Roman" w:hAnsi="Times New Roman"/>
                <w:sz w:val="20"/>
                <w:szCs w:val="20"/>
                <w:lang w:eastAsia="ru-RU"/>
              </w:rPr>
            </w:pPr>
          </w:p>
        </w:tc>
        <w:tc>
          <w:tcPr>
            <w:tcW w:w="10191" w:type="dxa"/>
            <w:gridSpan w:val="3"/>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БЮДЖЕТА МУНИЦИПАЛЬНОГО ОБРАЗОВАНИЯ МУНИЦИПАЛЬНОГО РАЙОНА "ВУКТЫЛ"</w:t>
            </w:r>
          </w:p>
        </w:tc>
      </w:tr>
      <w:tr w:rsidR="00735BD5" w:rsidRPr="00735BD5" w:rsidTr="00D46930">
        <w:trPr>
          <w:trHeight w:val="334"/>
        </w:trPr>
        <w:tc>
          <w:tcPr>
            <w:tcW w:w="724" w:type="dxa"/>
            <w:tcBorders>
              <w:top w:val="nil"/>
              <w:left w:val="nil"/>
              <w:bottom w:val="nil"/>
              <w:right w:val="nil"/>
            </w:tcBorders>
            <w:shd w:val="clear" w:color="auto" w:fill="auto"/>
            <w:noWrap/>
            <w:vAlign w:val="bottom"/>
            <w:hideMark/>
          </w:tcPr>
          <w:p w:rsidR="00735BD5" w:rsidRPr="00735BD5" w:rsidRDefault="00735BD5" w:rsidP="00735BD5">
            <w:pPr>
              <w:spacing w:after="0" w:line="240" w:lineRule="auto"/>
              <w:rPr>
                <w:rFonts w:ascii="Times New Roman" w:eastAsia="Times New Roman" w:hAnsi="Times New Roman"/>
                <w:sz w:val="20"/>
                <w:szCs w:val="20"/>
                <w:lang w:eastAsia="ru-RU"/>
              </w:rPr>
            </w:pPr>
          </w:p>
        </w:tc>
        <w:tc>
          <w:tcPr>
            <w:tcW w:w="10191" w:type="dxa"/>
            <w:gridSpan w:val="3"/>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ЗА 2015 ГОД ПО КОДАМ КЛАССИФИКАЦИИ ДОХОДОВ БЮДЖЕТОВ</w:t>
            </w:r>
          </w:p>
        </w:tc>
      </w:tr>
      <w:tr w:rsidR="00735BD5" w:rsidRPr="00735BD5" w:rsidTr="00D46930">
        <w:trPr>
          <w:trHeight w:val="270"/>
        </w:trPr>
        <w:tc>
          <w:tcPr>
            <w:tcW w:w="724" w:type="dxa"/>
            <w:tcBorders>
              <w:top w:val="nil"/>
              <w:left w:val="nil"/>
              <w:bottom w:val="nil"/>
              <w:right w:val="nil"/>
            </w:tcBorders>
            <w:shd w:val="clear" w:color="auto" w:fill="auto"/>
            <w:noWrap/>
            <w:vAlign w:val="bottom"/>
            <w:hideMark/>
          </w:tcPr>
          <w:p w:rsidR="00735BD5" w:rsidRPr="00735BD5" w:rsidRDefault="00735BD5" w:rsidP="00735BD5">
            <w:pPr>
              <w:spacing w:after="0" w:line="240" w:lineRule="auto"/>
              <w:rPr>
                <w:rFonts w:ascii="Times New Roman" w:eastAsia="Times New Roman" w:hAnsi="Times New Roman"/>
                <w:sz w:val="20"/>
                <w:szCs w:val="20"/>
                <w:lang w:eastAsia="ru-RU"/>
              </w:rPr>
            </w:pPr>
          </w:p>
        </w:tc>
        <w:tc>
          <w:tcPr>
            <w:tcW w:w="2220" w:type="dxa"/>
            <w:tcBorders>
              <w:top w:val="nil"/>
              <w:left w:val="nil"/>
              <w:bottom w:val="nil"/>
              <w:right w:val="nil"/>
            </w:tcBorders>
            <w:shd w:val="clear" w:color="auto" w:fill="auto"/>
            <w:noWrap/>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p>
        </w:tc>
        <w:tc>
          <w:tcPr>
            <w:tcW w:w="4944" w:type="dxa"/>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i/>
                <w:iCs/>
                <w:sz w:val="20"/>
                <w:szCs w:val="20"/>
                <w:lang w:eastAsia="ru-RU"/>
              </w:rPr>
            </w:pPr>
          </w:p>
        </w:tc>
        <w:tc>
          <w:tcPr>
            <w:tcW w:w="3027" w:type="dxa"/>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i/>
                <w:iCs/>
                <w:sz w:val="20"/>
                <w:szCs w:val="20"/>
                <w:lang w:eastAsia="ru-RU"/>
              </w:rPr>
            </w:pPr>
            <w:r w:rsidRPr="00735BD5">
              <w:rPr>
                <w:rFonts w:ascii="Times New Roman" w:eastAsia="Times New Roman" w:hAnsi="Times New Roman"/>
                <w:i/>
                <w:iCs/>
                <w:sz w:val="20"/>
                <w:szCs w:val="20"/>
                <w:lang w:eastAsia="ru-RU"/>
              </w:rPr>
              <w:t>руб.</w:t>
            </w:r>
          </w:p>
        </w:tc>
      </w:tr>
      <w:tr w:rsidR="00735BD5" w:rsidRPr="00735BD5" w:rsidTr="00D46930">
        <w:trPr>
          <w:trHeight w:val="889"/>
        </w:trPr>
        <w:tc>
          <w:tcPr>
            <w:tcW w:w="294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Код классификации доходов бюджетов Российской Федерации </w:t>
            </w: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Наименование главного администратора доходов бюджета муниципального образования муниципального района "Вуктыл", кода классификации доходов бюджетов</w:t>
            </w:r>
          </w:p>
        </w:tc>
        <w:tc>
          <w:tcPr>
            <w:tcW w:w="3027" w:type="dxa"/>
            <w:tcBorders>
              <w:top w:val="single" w:sz="4" w:space="0" w:color="auto"/>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Кассовое исполнение</w:t>
            </w:r>
          </w:p>
        </w:tc>
      </w:tr>
      <w:tr w:rsidR="00735BD5" w:rsidRPr="00735BD5" w:rsidTr="00D46930">
        <w:trPr>
          <w:trHeight w:val="315"/>
        </w:trPr>
        <w:tc>
          <w:tcPr>
            <w:tcW w:w="788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ВСЕГО ДОХОДОВ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533 101 620,24</w:t>
            </w:r>
          </w:p>
        </w:tc>
      </w:tr>
      <w:tr w:rsidR="00735BD5" w:rsidRPr="00735BD5" w:rsidTr="00D469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048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Федеральная служба по надзору в сфере природопользования</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4 647 788,24</w:t>
            </w:r>
          </w:p>
        </w:tc>
      </w:tr>
      <w:tr w:rsidR="00735BD5" w:rsidRPr="00735BD5" w:rsidTr="00D46930">
        <w:trPr>
          <w:trHeight w:val="8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048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11201010016000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2 559 779,32</w:t>
            </w:r>
          </w:p>
        </w:tc>
      </w:tr>
      <w:tr w:rsidR="00735BD5" w:rsidRPr="00735BD5" w:rsidTr="00D46930">
        <w:trPr>
          <w:trHeight w:val="8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048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11201020016000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16 453,59</w:t>
            </w:r>
          </w:p>
        </w:tc>
      </w:tr>
      <w:tr w:rsidR="00735BD5" w:rsidRPr="00735BD5" w:rsidTr="00D46930">
        <w:trPr>
          <w:trHeight w:val="8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048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11201030016000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302 172,64</w:t>
            </w:r>
          </w:p>
        </w:tc>
      </w:tr>
      <w:tr w:rsidR="00735BD5" w:rsidRPr="00735BD5" w:rsidTr="00D46930">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048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11201040016000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926 102,28</w:t>
            </w:r>
          </w:p>
        </w:tc>
      </w:tr>
      <w:tr w:rsidR="00735BD5" w:rsidRPr="00735BD5" w:rsidTr="00D46930">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048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11201070016000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584 468,48</w:t>
            </w:r>
          </w:p>
        </w:tc>
      </w:tr>
      <w:tr w:rsidR="00735BD5" w:rsidRPr="00735BD5" w:rsidTr="00D46930">
        <w:trPr>
          <w:trHeight w:val="10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048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11625020016000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Российской Федерации об особо охраняемых природных территориях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258 811,93</w:t>
            </w:r>
          </w:p>
        </w:tc>
      </w:tr>
      <w:tr w:rsidR="00735BD5" w:rsidRPr="00735BD5" w:rsidTr="00D46930">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076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Федеральное агентство по рыболовству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16 000,00</w:t>
            </w:r>
          </w:p>
        </w:tc>
      </w:tr>
      <w:tr w:rsidR="00735BD5" w:rsidRPr="00735BD5" w:rsidTr="00D46930">
        <w:trPr>
          <w:trHeight w:val="10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076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16 000,00</w:t>
            </w:r>
          </w:p>
        </w:tc>
      </w:tr>
      <w:tr w:rsidR="00735BD5" w:rsidRPr="00735BD5" w:rsidTr="00D46930">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100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Федеральное казначейство</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4 971 473,75</w:t>
            </w:r>
          </w:p>
        </w:tc>
      </w:tr>
      <w:tr w:rsidR="00735BD5" w:rsidRPr="00735BD5" w:rsidTr="00D46930">
        <w:trPr>
          <w:trHeight w:val="10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10302230010000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1 733 069,80</w:t>
            </w:r>
          </w:p>
        </w:tc>
      </w:tr>
      <w:tr w:rsidR="00735BD5" w:rsidRPr="00735BD5" w:rsidTr="00D46930">
        <w:trPr>
          <w:trHeight w:val="10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10302240010000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уплаты акцизов на моторные масла для дизельных и (или) карбюраторных (</w:t>
            </w:r>
            <w:proofErr w:type="spellStart"/>
            <w:r w:rsidRPr="00735BD5">
              <w:rPr>
                <w:rFonts w:ascii="Times New Roman" w:eastAsia="Times New Roman" w:hAnsi="Times New Roman"/>
                <w:sz w:val="20"/>
                <w:szCs w:val="20"/>
                <w:lang w:eastAsia="ru-RU"/>
              </w:rPr>
              <w:t>инжекторных</w:t>
            </w:r>
            <w:proofErr w:type="spellEnd"/>
            <w:r w:rsidRPr="00735BD5">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46 950,03</w:t>
            </w:r>
          </w:p>
        </w:tc>
      </w:tr>
      <w:tr w:rsidR="00735BD5" w:rsidRPr="00735BD5" w:rsidTr="00D46930">
        <w:trPr>
          <w:trHeight w:val="10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10302250010000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3 414 356,13</w:t>
            </w:r>
          </w:p>
        </w:tc>
      </w:tr>
      <w:tr w:rsidR="00735BD5" w:rsidRPr="00735BD5" w:rsidTr="00D46930">
        <w:trPr>
          <w:trHeight w:val="9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10302260010000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-222 902,21</w:t>
            </w:r>
          </w:p>
        </w:tc>
      </w:tr>
      <w:tr w:rsidR="00735BD5" w:rsidRPr="00735BD5" w:rsidTr="00D46930">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106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Федеральная служба по надзору в сфере транспорта</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1 000,00</w:t>
            </w:r>
          </w:p>
        </w:tc>
      </w:tr>
      <w:tr w:rsidR="00735BD5" w:rsidRPr="00735BD5" w:rsidTr="00D46930">
        <w:trPr>
          <w:trHeight w:val="9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1 000,00</w:t>
            </w:r>
          </w:p>
        </w:tc>
      </w:tr>
      <w:tr w:rsidR="00735BD5" w:rsidRPr="00735BD5" w:rsidTr="00D46930">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141</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Федеральная служба по надзору в сфере защиты прав потребителей и благополучия человека</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126 100,00</w:t>
            </w:r>
          </w:p>
        </w:tc>
      </w:tr>
      <w:tr w:rsidR="00735BD5" w:rsidRPr="00735BD5" w:rsidTr="00D46930">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141</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11628000016000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126 100,00</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157</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Федеральная служба государственной статистики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18 000,00</w:t>
            </w:r>
          </w:p>
        </w:tc>
      </w:tr>
      <w:tr w:rsidR="00735BD5" w:rsidRPr="00735BD5" w:rsidTr="00D46930">
        <w:trPr>
          <w:trHeight w:val="9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157</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18 000,00</w:t>
            </w:r>
          </w:p>
        </w:tc>
      </w:tr>
      <w:tr w:rsidR="00735BD5" w:rsidRPr="00735BD5" w:rsidTr="00D46930">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161</w:t>
            </w:r>
          </w:p>
        </w:tc>
        <w:tc>
          <w:tcPr>
            <w:tcW w:w="2220"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Федеральная антимонопольная служба</w:t>
            </w:r>
          </w:p>
        </w:tc>
        <w:tc>
          <w:tcPr>
            <w:tcW w:w="3027"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44 000,00</w:t>
            </w:r>
          </w:p>
        </w:tc>
      </w:tr>
      <w:tr w:rsidR="00735BD5" w:rsidRPr="00735BD5" w:rsidTr="00D46930">
        <w:trPr>
          <w:trHeight w:val="127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161</w:t>
            </w:r>
          </w:p>
        </w:tc>
        <w:tc>
          <w:tcPr>
            <w:tcW w:w="2220"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11633050056000</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44 000,00</w:t>
            </w:r>
          </w:p>
        </w:tc>
      </w:tr>
      <w:tr w:rsidR="00735BD5" w:rsidRPr="00735BD5" w:rsidTr="00D46930">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177</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15 600,00</w:t>
            </w:r>
          </w:p>
        </w:tc>
      </w:tr>
      <w:tr w:rsidR="00735BD5" w:rsidRPr="00735BD5" w:rsidTr="00D46930">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177</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11690050057000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15 600,00</w:t>
            </w:r>
          </w:p>
        </w:tc>
      </w:tr>
      <w:tr w:rsidR="00735BD5" w:rsidRPr="00735BD5" w:rsidTr="00D46930">
        <w:trPr>
          <w:trHeight w:val="4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Федеральная налоговая служба</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139 132 251,18</w:t>
            </w:r>
          </w:p>
        </w:tc>
      </w:tr>
      <w:tr w:rsidR="00735BD5" w:rsidRPr="00735BD5" w:rsidTr="00D46930">
        <w:trPr>
          <w:trHeight w:val="14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10102010011000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123 631 105,16</w:t>
            </w:r>
          </w:p>
        </w:tc>
      </w:tr>
      <w:tr w:rsidR="00735BD5" w:rsidRPr="00735BD5" w:rsidTr="00D46930">
        <w:trPr>
          <w:trHeight w:val="12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10102010012100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24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-6 793,24</w:t>
            </w:r>
          </w:p>
        </w:tc>
      </w:tr>
      <w:tr w:rsidR="00735BD5" w:rsidRPr="00735BD5" w:rsidTr="00D46930">
        <w:trPr>
          <w:trHeight w:val="13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10102010013000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-3 023,40</w:t>
            </w:r>
          </w:p>
        </w:tc>
      </w:tr>
      <w:tr w:rsidR="00735BD5" w:rsidRPr="00735BD5" w:rsidTr="00D46930">
        <w:trPr>
          <w:trHeight w:val="13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10102010015000</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w:t>
            </w:r>
            <w:proofErr w:type="gramStart"/>
            <w:r w:rsidRPr="00735BD5">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-9 759,56</w:t>
            </w:r>
          </w:p>
        </w:tc>
      </w:tr>
      <w:tr w:rsidR="00735BD5" w:rsidRPr="00735BD5" w:rsidTr="00D46930">
        <w:trPr>
          <w:trHeight w:val="15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10102020011000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71 362,87</w:t>
            </w:r>
          </w:p>
        </w:tc>
      </w:tr>
      <w:tr w:rsidR="00735BD5" w:rsidRPr="00735BD5" w:rsidTr="00D46930">
        <w:trPr>
          <w:trHeight w:val="13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10102020012100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9 260,76</w:t>
            </w:r>
          </w:p>
        </w:tc>
      </w:tr>
      <w:tr w:rsidR="00735BD5" w:rsidRPr="00735BD5" w:rsidTr="00D46930">
        <w:trPr>
          <w:trHeight w:val="1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10102020013000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1 575,73</w:t>
            </w:r>
          </w:p>
        </w:tc>
      </w:tr>
      <w:tr w:rsidR="00735BD5" w:rsidRPr="00735BD5" w:rsidTr="00D46930">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10102030011000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57 324,62</w:t>
            </w:r>
          </w:p>
        </w:tc>
      </w:tr>
      <w:tr w:rsidR="00735BD5" w:rsidRPr="00735BD5" w:rsidTr="00D46930">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10102030012100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4 302,56</w:t>
            </w:r>
          </w:p>
        </w:tc>
      </w:tr>
      <w:tr w:rsidR="00735BD5" w:rsidRPr="00735BD5" w:rsidTr="00D46930">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10102030013000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6 984,39</w:t>
            </w:r>
          </w:p>
        </w:tc>
      </w:tr>
      <w:tr w:rsidR="00735BD5" w:rsidRPr="00735BD5" w:rsidTr="00D46930">
        <w:trPr>
          <w:trHeight w:val="8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10501011011000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3 168 005,78</w:t>
            </w:r>
          </w:p>
        </w:tc>
      </w:tr>
      <w:tr w:rsidR="00735BD5" w:rsidRPr="00735BD5" w:rsidTr="00D46930">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10501011012100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72 901,30</w:t>
            </w:r>
          </w:p>
        </w:tc>
      </w:tr>
      <w:tr w:rsidR="00735BD5" w:rsidRPr="00735BD5" w:rsidTr="00D46930">
        <w:trPr>
          <w:trHeight w:val="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10501011013000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8 513,47</w:t>
            </w:r>
          </w:p>
        </w:tc>
      </w:tr>
      <w:tr w:rsidR="00735BD5" w:rsidRPr="00735BD5" w:rsidTr="00D46930">
        <w:trPr>
          <w:trHeight w:val="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10501012011000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650,26</w:t>
            </w:r>
          </w:p>
        </w:tc>
      </w:tr>
      <w:tr w:rsidR="00735BD5" w:rsidRPr="00735BD5" w:rsidTr="00D46930">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10501012012100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8 389,95</w:t>
            </w:r>
          </w:p>
        </w:tc>
      </w:tr>
      <w:tr w:rsidR="00735BD5" w:rsidRPr="00735BD5" w:rsidTr="00D46930">
        <w:trPr>
          <w:trHeight w:val="9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10501012013000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1 822,50</w:t>
            </w:r>
          </w:p>
        </w:tc>
      </w:tr>
      <w:tr w:rsidR="00735BD5" w:rsidRPr="00735BD5" w:rsidTr="00D46930">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10501021011000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180 968,54</w:t>
            </w:r>
          </w:p>
        </w:tc>
      </w:tr>
      <w:tr w:rsidR="00735BD5" w:rsidRPr="00735BD5" w:rsidTr="00D46930">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10501021012100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10 452,67</w:t>
            </w:r>
          </w:p>
        </w:tc>
      </w:tr>
      <w:tr w:rsidR="00735BD5" w:rsidRPr="00735BD5" w:rsidTr="00D46930">
        <w:trPr>
          <w:trHeight w:val="12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10501022011000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w:t>
            </w: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-38 443,27</w:t>
            </w:r>
          </w:p>
        </w:tc>
      </w:tr>
      <w:tr w:rsidR="00735BD5" w:rsidRPr="00735BD5" w:rsidTr="00D46930">
        <w:trPr>
          <w:trHeight w:val="8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10501022012100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-3 330,86</w:t>
            </w:r>
          </w:p>
        </w:tc>
      </w:tr>
      <w:tr w:rsidR="00735BD5" w:rsidRPr="00735BD5" w:rsidTr="00D46930">
        <w:trPr>
          <w:trHeight w:val="11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10501022013000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38,64</w:t>
            </w:r>
          </w:p>
        </w:tc>
      </w:tr>
      <w:tr w:rsidR="00735BD5" w:rsidRPr="00735BD5" w:rsidTr="00D46930">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10502010021000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10 112 588,09</w:t>
            </w:r>
          </w:p>
        </w:tc>
      </w:tr>
      <w:tr w:rsidR="00735BD5" w:rsidRPr="00735BD5" w:rsidTr="00D46930">
        <w:trPr>
          <w:trHeight w:val="6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10502010022100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23 541,42</w:t>
            </w:r>
          </w:p>
        </w:tc>
      </w:tr>
      <w:tr w:rsidR="00735BD5" w:rsidRPr="00735BD5" w:rsidTr="00D46930">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10502010023000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10 574,37</w:t>
            </w:r>
          </w:p>
        </w:tc>
      </w:tr>
      <w:tr w:rsidR="00735BD5" w:rsidRPr="00735BD5" w:rsidTr="00D46930">
        <w:trPr>
          <w:trHeight w:val="8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10502020021000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-9 047,49</w:t>
            </w:r>
          </w:p>
        </w:tc>
      </w:tr>
      <w:tr w:rsidR="00735BD5" w:rsidRPr="00735BD5" w:rsidTr="00D46930">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10502020022100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17 019,54</w:t>
            </w:r>
          </w:p>
        </w:tc>
      </w:tr>
      <w:tr w:rsidR="00735BD5" w:rsidRPr="00735BD5" w:rsidTr="00D46930">
        <w:trPr>
          <w:trHeight w:val="9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10502020023000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2 057,23</w:t>
            </w:r>
          </w:p>
        </w:tc>
      </w:tr>
      <w:tr w:rsidR="00735BD5" w:rsidRPr="00735BD5" w:rsidTr="00D46930">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10502020024000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(прочие поступления)</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-0,01</w:t>
            </w:r>
          </w:p>
        </w:tc>
      </w:tr>
      <w:tr w:rsidR="00735BD5" w:rsidRPr="00735BD5" w:rsidTr="00D46930">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10503010011000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8 482,90</w:t>
            </w:r>
          </w:p>
        </w:tc>
      </w:tr>
      <w:tr w:rsidR="00735BD5" w:rsidRPr="00735BD5" w:rsidTr="00D46930">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10504020021000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56 045,00</w:t>
            </w:r>
          </w:p>
        </w:tc>
      </w:tr>
      <w:tr w:rsidR="00735BD5" w:rsidRPr="00735BD5" w:rsidTr="00D46930">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10803010011000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1 729 961,60</w:t>
            </w:r>
          </w:p>
        </w:tc>
      </w:tr>
      <w:tr w:rsidR="00735BD5" w:rsidRPr="00735BD5" w:rsidTr="00D46930">
        <w:trPr>
          <w:trHeight w:val="8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10907053051000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w:t>
            </w:r>
            <w:proofErr w:type="gramStart"/>
            <w:r w:rsidRPr="00735BD5">
              <w:rPr>
                <w:rFonts w:ascii="Times New Roman" w:eastAsia="Times New Roman" w:hAnsi="Times New Roman"/>
                <w:sz w:val="20"/>
                <w:szCs w:val="20"/>
                <w:lang w:eastAsia="ru-RU"/>
              </w:rPr>
              <w:t>Прочие местные налоги и сборы,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-4 901,62</w:t>
            </w:r>
          </w:p>
        </w:tc>
      </w:tr>
      <w:tr w:rsidR="00735BD5" w:rsidRPr="00735BD5" w:rsidTr="00D46930">
        <w:trPr>
          <w:trHeight w:val="10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11603010016000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8 160,94</w:t>
            </w:r>
          </w:p>
        </w:tc>
      </w:tr>
      <w:tr w:rsidR="00735BD5" w:rsidRPr="00735BD5" w:rsidTr="00D46930">
        <w:trPr>
          <w:trHeight w:val="11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11603030016000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-3 539,66</w:t>
            </w:r>
          </w:p>
        </w:tc>
      </w:tr>
      <w:tr w:rsidR="00735BD5" w:rsidRPr="00735BD5" w:rsidTr="00D46930">
        <w:trPr>
          <w:trHeight w:val="12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11606000016000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9 000,00</w:t>
            </w:r>
          </w:p>
        </w:tc>
      </w:tr>
      <w:tr w:rsidR="00735BD5" w:rsidRPr="00735BD5" w:rsidTr="00D46930">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188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Министерство внутренних дел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931 911,78</w:t>
            </w:r>
          </w:p>
        </w:tc>
      </w:tr>
      <w:tr w:rsidR="00735BD5" w:rsidRPr="00735BD5" w:rsidTr="00D46930">
        <w:trPr>
          <w:trHeight w:val="12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11608010016000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31 500,00</w:t>
            </w:r>
          </w:p>
        </w:tc>
      </w:tr>
      <w:tr w:rsidR="00735BD5" w:rsidRPr="00735BD5" w:rsidTr="00D46930">
        <w:trPr>
          <w:trHeight w:val="9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11608020016000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11 100,00</w:t>
            </w:r>
          </w:p>
        </w:tc>
      </w:tr>
      <w:tr w:rsidR="00735BD5" w:rsidRPr="00735BD5" w:rsidTr="00D46930">
        <w:trPr>
          <w:trHeight w:val="10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11630030016000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212 669,77</w:t>
            </w:r>
          </w:p>
        </w:tc>
      </w:tr>
      <w:tr w:rsidR="00735BD5" w:rsidRPr="00735BD5" w:rsidTr="00D46930">
        <w:trPr>
          <w:trHeight w:val="12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188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11643000016000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122 999,18</w:t>
            </w:r>
          </w:p>
        </w:tc>
      </w:tr>
      <w:tr w:rsidR="00735BD5" w:rsidRPr="00735BD5" w:rsidTr="00D46930">
        <w:trPr>
          <w:trHeight w:val="10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11690050056000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553 642,83</w:t>
            </w:r>
          </w:p>
        </w:tc>
      </w:tr>
      <w:tr w:rsidR="00735BD5" w:rsidRPr="00735BD5" w:rsidTr="00D46930">
        <w:trPr>
          <w:trHeight w:val="4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828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Министерство архитектуры и строительства Республики Коми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1 500,00</w:t>
            </w:r>
          </w:p>
        </w:tc>
      </w:tr>
      <w:tr w:rsidR="00735BD5" w:rsidRPr="00735BD5" w:rsidTr="00D46930">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1 500,00</w:t>
            </w:r>
          </w:p>
        </w:tc>
      </w:tr>
      <w:tr w:rsidR="00735BD5" w:rsidRPr="00735BD5" w:rsidTr="00D46930">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832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Комитет жилищно-коммунального хозяйства Республики Коми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286 600,00</w:t>
            </w:r>
          </w:p>
        </w:tc>
      </w:tr>
      <w:tr w:rsidR="00735BD5" w:rsidRPr="00735BD5" w:rsidTr="00D46930">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832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286 600,00</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841</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Служба Республики Коми по техническому надзору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100,00</w:t>
            </w:r>
          </w:p>
        </w:tc>
      </w:tr>
      <w:tr w:rsidR="00735BD5" w:rsidRPr="00735BD5" w:rsidTr="00D46930">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841</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100,00</w:t>
            </w:r>
          </w:p>
        </w:tc>
      </w:tr>
      <w:tr w:rsidR="00735BD5" w:rsidRPr="00735BD5" w:rsidTr="00D46930">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850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Министерство природных ресурсов и охраны окружающей среды Республики Коми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46 854,61</w:t>
            </w:r>
          </w:p>
        </w:tc>
      </w:tr>
      <w:tr w:rsidR="00735BD5" w:rsidRPr="00735BD5" w:rsidTr="00D46930">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850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11625030010000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4 100,00</w:t>
            </w:r>
          </w:p>
        </w:tc>
      </w:tr>
      <w:tr w:rsidR="00735BD5" w:rsidRPr="00735BD5" w:rsidTr="00D46930">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850</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11625050010000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в области охраны окружающей среды</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42 754,61</w:t>
            </w:r>
          </w:p>
        </w:tc>
      </w:tr>
      <w:tr w:rsidR="00735BD5" w:rsidRPr="00735BD5" w:rsidTr="00D46930">
        <w:trPr>
          <w:trHeight w:val="5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875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Министерство образования Республики Коми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79 157,12</w:t>
            </w:r>
          </w:p>
        </w:tc>
      </w:tr>
      <w:tr w:rsidR="00735BD5" w:rsidRPr="00735BD5" w:rsidTr="00D46930">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79 157,12</w:t>
            </w:r>
          </w:p>
        </w:tc>
      </w:tr>
      <w:tr w:rsidR="00735BD5" w:rsidRPr="00735BD5" w:rsidTr="00D46930">
        <w:trPr>
          <w:trHeight w:val="72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905</w:t>
            </w:r>
          </w:p>
        </w:tc>
        <w:tc>
          <w:tcPr>
            <w:tcW w:w="2220"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Контрольно-счетная палата муниципального образования муниципального района "Вуктыл"</w:t>
            </w:r>
          </w:p>
        </w:tc>
        <w:tc>
          <w:tcPr>
            <w:tcW w:w="3027"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421 863,83</w:t>
            </w:r>
          </w:p>
        </w:tc>
      </w:tr>
      <w:tr w:rsidR="00735BD5" w:rsidRPr="00735BD5" w:rsidTr="00D46930">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905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20204014050000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421 863,83</w:t>
            </w:r>
          </w:p>
        </w:tc>
      </w:tr>
      <w:tr w:rsidR="00735BD5" w:rsidRPr="00735BD5" w:rsidTr="00D46930">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Администрация муниципального района "Вуктыл"</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6 562 475,49</w:t>
            </w:r>
          </w:p>
        </w:tc>
      </w:tr>
      <w:tr w:rsidR="00735BD5" w:rsidRPr="00735BD5" w:rsidTr="00D46930">
        <w:trPr>
          <w:trHeight w:val="82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11301995050000</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Прочие доходы от оказания платных услуг (работ) получателями средств бюджетов муниципальных районов</w:t>
            </w:r>
          </w:p>
        </w:tc>
        <w:tc>
          <w:tcPr>
            <w:tcW w:w="3027"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165 000,00</w:t>
            </w:r>
          </w:p>
        </w:tc>
      </w:tr>
      <w:tr w:rsidR="00735BD5" w:rsidRPr="00735BD5" w:rsidTr="00D46930">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11302995050000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831 062,58</w:t>
            </w:r>
          </w:p>
        </w:tc>
      </w:tr>
      <w:tr w:rsidR="00735BD5" w:rsidRPr="00735BD5" w:rsidTr="00D46930">
        <w:trPr>
          <w:trHeight w:val="12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923</w:t>
            </w:r>
          </w:p>
        </w:tc>
        <w:tc>
          <w:tcPr>
            <w:tcW w:w="2220"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11633050050000</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1 089,40</w:t>
            </w:r>
          </w:p>
        </w:tc>
      </w:tr>
      <w:tr w:rsidR="00735BD5" w:rsidRPr="00735BD5" w:rsidTr="00D46930">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393 092,91</w:t>
            </w:r>
          </w:p>
        </w:tc>
      </w:tr>
      <w:tr w:rsidR="00735BD5" w:rsidRPr="00735BD5" w:rsidTr="00D46930">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20202008050000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Субсидии бюджетам муниципальных районов на обеспечение жильем молодых семей</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304 025,60</w:t>
            </w:r>
          </w:p>
        </w:tc>
      </w:tr>
      <w:tr w:rsidR="00735BD5" w:rsidRPr="00735BD5" w:rsidTr="00D46930">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20202051050000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Субсидии бюджетам муниципальных районов на реализацию федеральных целевых программ</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469 000,00</w:t>
            </w:r>
          </w:p>
        </w:tc>
      </w:tr>
      <w:tr w:rsidR="00735BD5" w:rsidRPr="00735BD5" w:rsidTr="00D46930">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20202999050000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субсидии бюджетам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300 000,00</w:t>
            </w:r>
          </w:p>
        </w:tc>
      </w:tr>
      <w:tr w:rsidR="00735BD5" w:rsidRPr="00735BD5" w:rsidTr="00D46930">
        <w:trPr>
          <w:trHeight w:val="67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20203007050000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2 500,00</w:t>
            </w:r>
          </w:p>
        </w:tc>
      </w:tr>
      <w:tr w:rsidR="00735BD5" w:rsidRPr="00735BD5" w:rsidTr="00D46930">
        <w:trPr>
          <w:trHeight w:val="5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20203024050000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1 576 711,00</w:t>
            </w:r>
          </w:p>
        </w:tc>
      </w:tr>
      <w:tr w:rsidR="00735BD5" w:rsidRPr="00735BD5" w:rsidTr="00D46930">
        <w:trPr>
          <w:trHeight w:val="10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20203070050000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1 029 700,00</w:t>
            </w:r>
          </w:p>
        </w:tc>
      </w:tr>
      <w:tr w:rsidR="00735BD5" w:rsidRPr="00735BD5" w:rsidTr="00D46930">
        <w:trPr>
          <w:trHeight w:val="9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20203119050000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676 000,00</w:t>
            </w:r>
          </w:p>
        </w:tc>
      </w:tr>
      <w:tr w:rsidR="00735BD5" w:rsidRPr="00735BD5" w:rsidTr="00D46930">
        <w:trPr>
          <w:trHeight w:val="9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20204014050000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1 537 234,00</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21905000050000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-722 940,00</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Управление экономики, строительства и дорожного хозяйства муниципального района "Вуктыл"</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30 382 391,45</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11302995050000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7 316,37</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11690050050000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272 174,16</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20202077050000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Субсидии бюджетам муниципальных районов на </w:t>
            </w:r>
            <w:proofErr w:type="spellStart"/>
            <w:r w:rsidRPr="00735BD5">
              <w:rPr>
                <w:rFonts w:ascii="Times New Roman" w:eastAsia="Times New Roman" w:hAnsi="Times New Roman"/>
                <w:sz w:val="20"/>
                <w:szCs w:val="20"/>
                <w:lang w:eastAsia="ru-RU"/>
              </w:rPr>
              <w:t>софинансирование</w:t>
            </w:r>
            <w:proofErr w:type="spellEnd"/>
            <w:r w:rsidRPr="00735BD5">
              <w:rPr>
                <w:rFonts w:ascii="Times New Roman" w:eastAsia="Times New Roman" w:hAnsi="Times New Roman"/>
                <w:sz w:val="20"/>
                <w:szCs w:val="20"/>
                <w:lang w:eastAsia="ru-RU"/>
              </w:rPr>
              <w:t xml:space="preserve"> капитальных вложений в объекты муниципальной собственности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45 072 974,00</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20202999050000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субсидии бюджетам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182 447,00</w:t>
            </w:r>
          </w:p>
        </w:tc>
      </w:tr>
      <w:tr w:rsidR="00735BD5" w:rsidRPr="00735BD5" w:rsidTr="00D46930">
        <w:trPr>
          <w:trHeight w:val="75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20203024050000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379 953,58</w:t>
            </w:r>
          </w:p>
        </w:tc>
      </w:tr>
      <w:tr w:rsidR="00735BD5" w:rsidRPr="00735BD5" w:rsidTr="00D46930">
        <w:trPr>
          <w:trHeight w:val="9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20204014050000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750 000,00</w:t>
            </w:r>
          </w:p>
        </w:tc>
      </w:tr>
      <w:tr w:rsidR="00735BD5" w:rsidRPr="00735BD5" w:rsidTr="00D46930">
        <w:trPr>
          <w:trHeight w:val="6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20705030050000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Прочие безвозмездные поступления в бюджеты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24 000,00</w:t>
            </w:r>
          </w:p>
        </w:tc>
      </w:tr>
      <w:tr w:rsidR="00735BD5" w:rsidRPr="00735BD5" w:rsidTr="00D46930">
        <w:trPr>
          <w:trHeight w:val="79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928</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21905000050000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-16 306 473,66</w:t>
            </w:r>
          </w:p>
        </w:tc>
      </w:tr>
      <w:tr w:rsidR="00735BD5" w:rsidRPr="00735BD5" w:rsidTr="00D46930">
        <w:trPr>
          <w:trHeight w:val="5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Управление культуры, спорта и по делам молодежи муниципального района "Вуктыл"</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22 067 924,38</w:t>
            </w:r>
          </w:p>
        </w:tc>
      </w:tr>
      <w:tr w:rsidR="00735BD5" w:rsidRPr="00735BD5" w:rsidTr="00D46930">
        <w:trPr>
          <w:trHeight w:val="5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11302995050000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47 472,73</w:t>
            </w:r>
          </w:p>
        </w:tc>
      </w:tr>
      <w:tr w:rsidR="00735BD5" w:rsidRPr="00735BD5" w:rsidTr="00D46930">
        <w:trPr>
          <w:trHeight w:val="7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20202009050000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119 300,00</w:t>
            </w:r>
          </w:p>
        </w:tc>
      </w:tr>
      <w:tr w:rsidR="00735BD5" w:rsidRPr="00735BD5" w:rsidTr="00D46930">
        <w:trPr>
          <w:trHeight w:val="55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20202051050000</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Субсидии бюджетам муниципальных районов на реализацию федеральных целевых программ</w:t>
            </w:r>
          </w:p>
        </w:tc>
        <w:tc>
          <w:tcPr>
            <w:tcW w:w="3027"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69 853,00</w:t>
            </w:r>
          </w:p>
        </w:tc>
      </w:tr>
      <w:tr w:rsidR="00735BD5" w:rsidRPr="00735BD5" w:rsidTr="00D46930">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20202999050000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субсидии бюджетам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977 002,50</w:t>
            </w:r>
          </w:p>
        </w:tc>
      </w:tr>
      <w:tr w:rsidR="00735BD5" w:rsidRPr="00735BD5" w:rsidTr="00D46930">
        <w:trPr>
          <w:trHeight w:val="10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20204014050000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20 648 051,00</w:t>
            </w:r>
          </w:p>
        </w:tc>
      </w:tr>
      <w:tr w:rsidR="00735BD5" w:rsidRPr="00735BD5" w:rsidTr="00D46930">
        <w:trPr>
          <w:trHeight w:val="8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20204025050000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4 400,00</w:t>
            </w:r>
          </w:p>
        </w:tc>
      </w:tr>
      <w:tr w:rsidR="00735BD5" w:rsidRPr="00735BD5" w:rsidTr="00D46930">
        <w:trPr>
          <w:trHeight w:val="9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20204041050000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4 869,80</w:t>
            </w:r>
          </w:p>
        </w:tc>
      </w:tr>
      <w:tr w:rsidR="00735BD5" w:rsidRPr="00735BD5" w:rsidTr="00D46930">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956</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21805010050000</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бюджетов муниципальных районов от возврата бюджетными учреждениями остатков субсидий прошлых лет</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196 975,35</w:t>
            </w:r>
          </w:p>
        </w:tc>
      </w:tr>
      <w:tr w:rsidR="00735BD5" w:rsidRPr="00735BD5" w:rsidTr="00D46930">
        <w:trPr>
          <w:trHeight w:val="5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Комитет по управлению имуществом муниципального района "Вуктыл"</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35 398 274,88</w:t>
            </w:r>
          </w:p>
        </w:tc>
      </w:tr>
      <w:tr w:rsidR="00735BD5" w:rsidRPr="00735BD5" w:rsidTr="00D46930">
        <w:trPr>
          <w:trHeight w:val="11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11105013100000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24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414 899,49</w:t>
            </w:r>
          </w:p>
        </w:tc>
      </w:tr>
      <w:tr w:rsidR="00735BD5" w:rsidRPr="00735BD5" w:rsidTr="00D46930">
        <w:trPr>
          <w:trHeight w:val="11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11105013130000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7 367 424,82</w:t>
            </w:r>
          </w:p>
        </w:tc>
      </w:tr>
      <w:tr w:rsidR="00735BD5" w:rsidRPr="00735BD5" w:rsidTr="00D46930">
        <w:trPr>
          <w:trHeight w:val="9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11105035050000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w:t>
            </w:r>
            <w:r w:rsidRPr="00735BD5">
              <w:rPr>
                <w:rFonts w:ascii="Times New Roman" w:eastAsia="Times New Roman" w:hAnsi="Times New Roman"/>
                <w:sz w:val="20"/>
                <w:szCs w:val="20"/>
                <w:lang w:eastAsia="ru-RU"/>
              </w:rPr>
              <w:lastRenderedPageBreak/>
              <w:t>бюджетных и автономных учреждений)</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25 410 934,46</w:t>
            </w:r>
          </w:p>
        </w:tc>
      </w:tr>
      <w:tr w:rsidR="00735BD5" w:rsidRPr="00735BD5" w:rsidTr="00D46930">
        <w:trPr>
          <w:trHeight w:val="8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11107015050000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237 963,00</w:t>
            </w:r>
          </w:p>
        </w:tc>
      </w:tr>
      <w:tr w:rsidR="00735BD5" w:rsidRPr="00735BD5" w:rsidTr="00D46930">
        <w:trPr>
          <w:trHeight w:val="9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11109045050000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191 646,11</w:t>
            </w:r>
          </w:p>
        </w:tc>
      </w:tr>
      <w:tr w:rsidR="00735BD5" w:rsidRPr="00735BD5" w:rsidTr="00D46930">
        <w:trPr>
          <w:trHeight w:val="5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11302995050000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219 955,84</w:t>
            </w:r>
          </w:p>
        </w:tc>
      </w:tr>
      <w:tr w:rsidR="00735BD5" w:rsidRPr="00735BD5" w:rsidTr="00D46930">
        <w:trPr>
          <w:trHeight w:val="114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11402053050000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1 520 377,07</w:t>
            </w:r>
          </w:p>
        </w:tc>
      </w:tr>
      <w:tr w:rsidR="00735BD5" w:rsidRPr="00735BD5" w:rsidTr="00D46930">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11406013100000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4 502,40</w:t>
            </w:r>
          </w:p>
        </w:tc>
      </w:tr>
      <w:tr w:rsidR="00735BD5" w:rsidRPr="00735BD5" w:rsidTr="00D46930">
        <w:trPr>
          <w:trHeight w:val="7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11406013130000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20 958,00</w:t>
            </w:r>
          </w:p>
        </w:tc>
      </w:tr>
      <w:tr w:rsidR="00735BD5" w:rsidRPr="00735BD5" w:rsidTr="00D46930">
        <w:trPr>
          <w:trHeight w:val="10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963</w:t>
            </w:r>
          </w:p>
        </w:tc>
        <w:tc>
          <w:tcPr>
            <w:tcW w:w="2220"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11633050050000</w:t>
            </w:r>
          </w:p>
        </w:tc>
        <w:tc>
          <w:tcPr>
            <w:tcW w:w="4944"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9 613,69</w:t>
            </w:r>
          </w:p>
        </w:tc>
      </w:tr>
      <w:tr w:rsidR="00735BD5" w:rsidRPr="00735BD5" w:rsidTr="00D46930">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975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Управление образования муниципального района "Вуктыл"</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212 593 203,53</w:t>
            </w:r>
          </w:p>
        </w:tc>
      </w:tr>
      <w:tr w:rsidR="00735BD5" w:rsidRPr="00735BD5" w:rsidTr="00D46930">
        <w:trPr>
          <w:trHeight w:val="6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11302995050000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7,50</w:t>
            </w:r>
          </w:p>
        </w:tc>
      </w:tr>
      <w:tr w:rsidR="00735BD5" w:rsidRPr="00735BD5" w:rsidTr="00D46930">
        <w:trPr>
          <w:trHeight w:val="6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20202999050000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субсидии бюджетам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617 600,00</w:t>
            </w:r>
          </w:p>
        </w:tc>
      </w:tr>
      <w:tr w:rsidR="00735BD5" w:rsidRPr="00735BD5" w:rsidTr="00D46930">
        <w:trPr>
          <w:trHeight w:val="10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20203029050000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24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5 112 700,00</w:t>
            </w:r>
          </w:p>
        </w:tc>
      </w:tr>
      <w:tr w:rsidR="00735BD5" w:rsidRPr="00735BD5" w:rsidTr="00D46930">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20203999050000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субвенции бюджетам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200 598 400,00</w:t>
            </w:r>
          </w:p>
        </w:tc>
      </w:tr>
      <w:tr w:rsidR="00735BD5" w:rsidRPr="00735BD5" w:rsidTr="00D46930">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20204999050000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6 160 500,00</w:t>
            </w:r>
          </w:p>
        </w:tc>
      </w:tr>
      <w:tr w:rsidR="00735BD5" w:rsidRPr="00735BD5" w:rsidTr="00D46930">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975</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21805010050000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бюджетов муниципальных районов от возврата бюджетными учреждениями остатков субсидий прошлых лет</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103 996,03</w:t>
            </w:r>
          </w:p>
        </w:tc>
      </w:tr>
      <w:tr w:rsidR="00735BD5" w:rsidRPr="00735BD5" w:rsidTr="00D46930">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lastRenderedPageBreak/>
              <w:t>992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Финансовое управление администрации муниципального района "Вуктыл"</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75 357 150,00</w:t>
            </w:r>
          </w:p>
        </w:tc>
      </w:tr>
      <w:tr w:rsidR="00735BD5" w:rsidRPr="00735BD5" w:rsidTr="00D46930">
        <w:trPr>
          <w:trHeight w:val="9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992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11805000050000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40 000,00</w:t>
            </w:r>
          </w:p>
        </w:tc>
      </w:tr>
      <w:tr w:rsidR="00735BD5" w:rsidRPr="00735BD5" w:rsidTr="00D46930">
        <w:trPr>
          <w:trHeight w:val="60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992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20201001050000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Дотации бюджетам муниципальных районов на выравнивание бюджетной обеспеченности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6 602 900,00</w:t>
            </w:r>
          </w:p>
        </w:tc>
      </w:tr>
      <w:tr w:rsidR="00735BD5" w:rsidRPr="00735BD5" w:rsidTr="00D46930">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992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20201003050000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Дотации бюджетам муниципальных районов на поддержку мер по обеспечению сбалансированности бюджетов</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66 032 300,00</w:t>
            </w:r>
          </w:p>
        </w:tc>
      </w:tr>
      <w:tr w:rsidR="00735BD5" w:rsidRPr="00735BD5" w:rsidTr="00D46930">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992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20203003050000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государственную регистрацию актов гражданского состояния</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19 700,00</w:t>
            </w:r>
          </w:p>
        </w:tc>
      </w:tr>
      <w:tr w:rsidR="00735BD5" w:rsidRPr="00735BD5" w:rsidTr="00D46930">
        <w:trPr>
          <w:trHeight w:val="69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992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20203015050000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444 550,00</w:t>
            </w:r>
          </w:p>
        </w:tc>
      </w:tr>
      <w:tr w:rsidR="00735BD5" w:rsidRPr="00735BD5" w:rsidTr="00D46930">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992</w:t>
            </w:r>
          </w:p>
        </w:tc>
        <w:tc>
          <w:tcPr>
            <w:tcW w:w="2220"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20203024050000</w:t>
            </w:r>
          </w:p>
        </w:tc>
        <w:tc>
          <w:tcPr>
            <w:tcW w:w="4944"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3027"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2 217 700,00</w:t>
            </w:r>
          </w:p>
        </w:tc>
      </w:tr>
    </w:tbl>
    <w:p w:rsidR="000A157A" w:rsidRDefault="000A157A" w:rsidP="00872EB5">
      <w:pPr>
        <w:pStyle w:val="a3"/>
        <w:ind w:left="993" w:right="-1701"/>
        <w:rPr>
          <w:b/>
          <w:color w:val="000000"/>
          <w:sz w:val="20"/>
          <w:szCs w:val="20"/>
        </w:rPr>
      </w:pPr>
    </w:p>
    <w:p w:rsidR="00735BD5" w:rsidRDefault="00735BD5" w:rsidP="00735BD5">
      <w:pPr>
        <w:pStyle w:val="a3"/>
        <w:ind w:left="993" w:right="2409"/>
        <w:rPr>
          <w:b/>
          <w:color w:val="000000"/>
          <w:sz w:val="20"/>
          <w:szCs w:val="20"/>
        </w:rPr>
      </w:pPr>
    </w:p>
    <w:tbl>
      <w:tblPr>
        <w:tblW w:w="13154" w:type="dxa"/>
        <w:tblInd w:w="-318" w:type="dxa"/>
        <w:tblLayout w:type="fixed"/>
        <w:tblLook w:val="04A0" w:firstRow="1" w:lastRow="0" w:firstColumn="1" w:lastColumn="0" w:noHBand="0" w:noVBand="1"/>
      </w:tblPr>
      <w:tblGrid>
        <w:gridCol w:w="1651"/>
        <w:gridCol w:w="900"/>
        <w:gridCol w:w="1462"/>
        <w:gridCol w:w="2098"/>
        <w:gridCol w:w="3386"/>
        <w:gridCol w:w="1559"/>
        <w:gridCol w:w="2098"/>
      </w:tblGrid>
      <w:tr w:rsidR="00735BD5" w:rsidRPr="00735BD5" w:rsidTr="00D46930">
        <w:trPr>
          <w:trHeight w:val="240"/>
        </w:trPr>
        <w:tc>
          <w:tcPr>
            <w:tcW w:w="13154" w:type="dxa"/>
            <w:gridSpan w:val="7"/>
            <w:tcBorders>
              <w:top w:val="nil"/>
              <w:left w:val="nil"/>
              <w:bottom w:val="nil"/>
              <w:right w:val="nil"/>
            </w:tcBorders>
            <w:shd w:val="clear" w:color="auto" w:fill="auto"/>
            <w:vAlign w:val="center"/>
            <w:hideMark/>
          </w:tcPr>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Default="00735BD5" w:rsidP="00735BD5">
            <w:pPr>
              <w:spacing w:after="0" w:line="240" w:lineRule="auto"/>
              <w:ind w:right="2409"/>
              <w:jc w:val="right"/>
              <w:rPr>
                <w:rFonts w:ascii="Times New Roman" w:eastAsia="Times New Roman" w:hAnsi="Times New Roman"/>
                <w:sz w:val="20"/>
                <w:szCs w:val="20"/>
                <w:lang w:eastAsia="ru-RU"/>
              </w:rPr>
            </w:pPr>
          </w:p>
          <w:p w:rsidR="00735BD5" w:rsidRPr="00735BD5" w:rsidRDefault="00735BD5" w:rsidP="00735BD5">
            <w:pPr>
              <w:spacing w:after="0" w:line="240" w:lineRule="auto"/>
              <w:ind w:right="2409"/>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Приложение 2 </w:t>
            </w:r>
          </w:p>
        </w:tc>
      </w:tr>
      <w:tr w:rsidR="00735BD5" w:rsidRPr="00735BD5" w:rsidTr="00D46930">
        <w:trPr>
          <w:trHeight w:val="300"/>
        </w:trPr>
        <w:tc>
          <w:tcPr>
            <w:tcW w:w="1651" w:type="dxa"/>
            <w:tcBorders>
              <w:top w:val="nil"/>
              <w:left w:val="nil"/>
              <w:bottom w:val="nil"/>
              <w:right w:val="nil"/>
            </w:tcBorders>
            <w:shd w:val="clear" w:color="auto" w:fill="auto"/>
            <w:noWrap/>
            <w:hideMark/>
          </w:tcPr>
          <w:p w:rsidR="00735BD5" w:rsidRPr="00735BD5" w:rsidRDefault="00735BD5" w:rsidP="00735BD5">
            <w:pPr>
              <w:spacing w:after="0" w:line="240" w:lineRule="auto"/>
              <w:ind w:right="2409"/>
              <w:jc w:val="center"/>
              <w:rPr>
                <w:rFonts w:ascii="Times New Roman" w:eastAsia="Times New Roman" w:hAnsi="Times New Roman"/>
                <w:sz w:val="20"/>
                <w:szCs w:val="20"/>
                <w:lang w:eastAsia="ru-RU"/>
              </w:rPr>
            </w:pPr>
          </w:p>
        </w:tc>
        <w:tc>
          <w:tcPr>
            <w:tcW w:w="4460" w:type="dxa"/>
            <w:gridSpan w:val="3"/>
            <w:tcBorders>
              <w:top w:val="nil"/>
              <w:left w:val="nil"/>
              <w:bottom w:val="nil"/>
              <w:right w:val="nil"/>
            </w:tcBorders>
            <w:shd w:val="clear" w:color="auto" w:fill="auto"/>
            <w:vAlign w:val="center"/>
            <w:hideMark/>
          </w:tcPr>
          <w:p w:rsidR="00735BD5" w:rsidRPr="00735BD5" w:rsidRDefault="00735BD5" w:rsidP="00735BD5">
            <w:pPr>
              <w:spacing w:after="0" w:line="240" w:lineRule="auto"/>
              <w:ind w:right="2409"/>
              <w:jc w:val="right"/>
              <w:rPr>
                <w:rFonts w:ascii="Times New Roman" w:eastAsia="Times New Roman" w:hAnsi="Times New Roman"/>
                <w:sz w:val="20"/>
                <w:szCs w:val="20"/>
                <w:lang w:eastAsia="ru-RU"/>
              </w:rPr>
            </w:pPr>
          </w:p>
        </w:tc>
        <w:tc>
          <w:tcPr>
            <w:tcW w:w="7043" w:type="dxa"/>
            <w:gridSpan w:val="3"/>
            <w:tcBorders>
              <w:top w:val="nil"/>
              <w:left w:val="nil"/>
              <w:bottom w:val="nil"/>
              <w:right w:val="nil"/>
            </w:tcBorders>
            <w:shd w:val="clear" w:color="auto" w:fill="auto"/>
            <w:noWrap/>
            <w:vAlign w:val="center"/>
            <w:hideMark/>
          </w:tcPr>
          <w:p w:rsidR="00735BD5" w:rsidRPr="00735BD5" w:rsidRDefault="00735BD5" w:rsidP="00735BD5">
            <w:pPr>
              <w:spacing w:after="0" w:line="240" w:lineRule="auto"/>
              <w:ind w:right="2409"/>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к решению Совета городского округа «Вуктыл»</w:t>
            </w:r>
          </w:p>
        </w:tc>
      </w:tr>
      <w:tr w:rsidR="00735BD5" w:rsidRPr="00735BD5" w:rsidTr="00D46930">
        <w:trPr>
          <w:trHeight w:val="259"/>
        </w:trPr>
        <w:tc>
          <w:tcPr>
            <w:tcW w:w="1651" w:type="dxa"/>
            <w:tcBorders>
              <w:top w:val="nil"/>
              <w:left w:val="nil"/>
              <w:bottom w:val="nil"/>
              <w:right w:val="nil"/>
            </w:tcBorders>
            <w:shd w:val="clear" w:color="auto" w:fill="auto"/>
            <w:noWrap/>
            <w:hideMark/>
          </w:tcPr>
          <w:p w:rsidR="00735BD5" w:rsidRPr="00735BD5" w:rsidRDefault="00735BD5" w:rsidP="00735BD5">
            <w:pPr>
              <w:spacing w:after="0" w:line="240" w:lineRule="auto"/>
              <w:ind w:right="2409"/>
              <w:jc w:val="center"/>
              <w:rPr>
                <w:rFonts w:ascii="Times New Roman" w:eastAsia="Times New Roman" w:hAnsi="Times New Roman"/>
                <w:sz w:val="20"/>
                <w:szCs w:val="20"/>
                <w:lang w:eastAsia="ru-RU"/>
              </w:rPr>
            </w:pPr>
          </w:p>
        </w:tc>
        <w:tc>
          <w:tcPr>
            <w:tcW w:w="4460" w:type="dxa"/>
            <w:gridSpan w:val="3"/>
            <w:tcBorders>
              <w:top w:val="nil"/>
              <w:left w:val="nil"/>
              <w:bottom w:val="nil"/>
              <w:right w:val="nil"/>
            </w:tcBorders>
            <w:shd w:val="clear" w:color="auto" w:fill="auto"/>
            <w:vAlign w:val="center"/>
            <w:hideMark/>
          </w:tcPr>
          <w:p w:rsidR="00735BD5" w:rsidRPr="00735BD5" w:rsidRDefault="00735BD5" w:rsidP="00735BD5">
            <w:pPr>
              <w:spacing w:after="0" w:line="240" w:lineRule="auto"/>
              <w:ind w:right="2409"/>
              <w:jc w:val="right"/>
              <w:rPr>
                <w:rFonts w:ascii="Times New Roman" w:eastAsia="Times New Roman" w:hAnsi="Times New Roman"/>
                <w:sz w:val="20"/>
                <w:szCs w:val="20"/>
                <w:lang w:eastAsia="ru-RU"/>
              </w:rPr>
            </w:pPr>
          </w:p>
        </w:tc>
        <w:tc>
          <w:tcPr>
            <w:tcW w:w="7043" w:type="dxa"/>
            <w:gridSpan w:val="3"/>
            <w:tcBorders>
              <w:top w:val="nil"/>
              <w:left w:val="nil"/>
              <w:bottom w:val="nil"/>
              <w:right w:val="nil"/>
            </w:tcBorders>
            <w:shd w:val="clear" w:color="auto" w:fill="auto"/>
            <w:noWrap/>
            <w:vAlign w:val="center"/>
            <w:hideMark/>
          </w:tcPr>
          <w:p w:rsidR="00735BD5" w:rsidRPr="00735BD5" w:rsidRDefault="00735BD5" w:rsidP="00735BD5">
            <w:pPr>
              <w:spacing w:after="0" w:line="240" w:lineRule="auto"/>
              <w:ind w:right="2409"/>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"Об утверждении отчета об исполнении бюджета МО муниципального района "Вуктыл" за 2015 год"</w:t>
            </w:r>
          </w:p>
        </w:tc>
      </w:tr>
      <w:tr w:rsidR="00735BD5" w:rsidRPr="00735BD5" w:rsidTr="00D46930">
        <w:trPr>
          <w:gridAfter w:val="1"/>
          <w:wAfter w:w="2098" w:type="dxa"/>
          <w:trHeight w:val="315"/>
        </w:trPr>
        <w:tc>
          <w:tcPr>
            <w:tcW w:w="1651" w:type="dxa"/>
            <w:tcBorders>
              <w:top w:val="nil"/>
              <w:left w:val="nil"/>
              <w:bottom w:val="nil"/>
              <w:right w:val="nil"/>
            </w:tcBorders>
            <w:shd w:val="clear" w:color="auto" w:fill="auto"/>
            <w:noWrap/>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p>
        </w:tc>
        <w:tc>
          <w:tcPr>
            <w:tcW w:w="2362" w:type="dxa"/>
            <w:gridSpan w:val="2"/>
            <w:tcBorders>
              <w:top w:val="nil"/>
              <w:left w:val="nil"/>
              <w:bottom w:val="nil"/>
              <w:right w:val="nil"/>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
        </w:tc>
        <w:tc>
          <w:tcPr>
            <w:tcW w:w="7043" w:type="dxa"/>
            <w:gridSpan w:val="3"/>
            <w:tcBorders>
              <w:top w:val="nil"/>
              <w:left w:val="nil"/>
              <w:bottom w:val="nil"/>
              <w:right w:val="nil"/>
            </w:tcBorders>
            <w:shd w:val="clear" w:color="auto" w:fill="auto"/>
            <w:vAlign w:val="bottom"/>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p>
        </w:tc>
      </w:tr>
      <w:tr w:rsidR="00735BD5" w:rsidRPr="00735BD5" w:rsidTr="00D46930">
        <w:trPr>
          <w:gridAfter w:val="1"/>
          <w:wAfter w:w="2098" w:type="dxa"/>
          <w:trHeight w:val="330"/>
        </w:trPr>
        <w:tc>
          <w:tcPr>
            <w:tcW w:w="11056" w:type="dxa"/>
            <w:gridSpan w:val="6"/>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ДОХОДЫ БЮДЖЕТА МУНИЦИПАЛЬНОГО ОБРАЗОВАНИЯ МУНИЦИПАЛЬНОГО РАЙОНА "ВУКТЫЛ"</w:t>
            </w:r>
          </w:p>
        </w:tc>
      </w:tr>
      <w:tr w:rsidR="00735BD5" w:rsidRPr="00735BD5" w:rsidTr="00D46930">
        <w:trPr>
          <w:gridAfter w:val="1"/>
          <w:wAfter w:w="2098" w:type="dxa"/>
          <w:trHeight w:val="285"/>
        </w:trPr>
        <w:tc>
          <w:tcPr>
            <w:tcW w:w="11056" w:type="dxa"/>
            <w:gridSpan w:val="6"/>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ЗА 2015 ГОД ПО КОДАМ ВИДОВ ДОХОДОВ, ПОДВИДОВ ДОХОДОВ, КЛАССИФИКАЦИИ ОПЕРАЦИЙ СЕКТОРА </w:t>
            </w:r>
          </w:p>
        </w:tc>
      </w:tr>
      <w:tr w:rsidR="00735BD5" w:rsidRPr="00735BD5" w:rsidTr="00D46930">
        <w:trPr>
          <w:gridAfter w:val="1"/>
          <w:wAfter w:w="2098" w:type="dxa"/>
          <w:trHeight w:val="270"/>
        </w:trPr>
        <w:tc>
          <w:tcPr>
            <w:tcW w:w="11056" w:type="dxa"/>
            <w:gridSpan w:val="6"/>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ГОСУДАРСТВЕННОГО УПРАВЛЕНИЯ, </w:t>
            </w:r>
            <w:proofErr w:type="gramStart"/>
            <w:r w:rsidRPr="00735BD5">
              <w:rPr>
                <w:rFonts w:ascii="Times New Roman" w:eastAsia="Times New Roman" w:hAnsi="Times New Roman"/>
                <w:b/>
                <w:bCs/>
                <w:sz w:val="20"/>
                <w:szCs w:val="20"/>
                <w:lang w:eastAsia="ru-RU"/>
              </w:rPr>
              <w:t>ОТНОСЯЩИХСЯ</w:t>
            </w:r>
            <w:proofErr w:type="gramEnd"/>
            <w:r w:rsidRPr="00735BD5">
              <w:rPr>
                <w:rFonts w:ascii="Times New Roman" w:eastAsia="Times New Roman" w:hAnsi="Times New Roman"/>
                <w:b/>
                <w:bCs/>
                <w:sz w:val="20"/>
                <w:szCs w:val="20"/>
                <w:lang w:eastAsia="ru-RU"/>
              </w:rPr>
              <w:t xml:space="preserve"> К ДОХОДАМ БЮДЖЕТА</w:t>
            </w:r>
          </w:p>
        </w:tc>
      </w:tr>
      <w:tr w:rsidR="00735BD5" w:rsidRPr="00735BD5" w:rsidTr="00D46930">
        <w:trPr>
          <w:gridAfter w:val="1"/>
          <w:wAfter w:w="2098" w:type="dxa"/>
          <w:trHeight w:val="270"/>
        </w:trPr>
        <w:tc>
          <w:tcPr>
            <w:tcW w:w="2551" w:type="dxa"/>
            <w:gridSpan w:val="2"/>
            <w:tcBorders>
              <w:top w:val="nil"/>
              <w:left w:val="nil"/>
              <w:bottom w:val="nil"/>
              <w:right w:val="nil"/>
            </w:tcBorders>
            <w:shd w:val="clear" w:color="auto" w:fill="auto"/>
            <w:noWrap/>
            <w:hideMark/>
          </w:tcPr>
          <w:p w:rsidR="00735BD5" w:rsidRPr="00735BD5" w:rsidRDefault="00735BD5" w:rsidP="00735BD5">
            <w:pPr>
              <w:spacing w:after="0" w:line="240" w:lineRule="auto"/>
              <w:jc w:val="center"/>
              <w:rPr>
                <w:rFonts w:ascii="Times New Roman" w:eastAsia="Times New Roman" w:hAnsi="Times New Roman"/>
                <w:sz w:val="20"/>
                <w:szCs w:val="20"/>
                <w:lang w:eastAsia="ru-RU"/>
              </w:rPr>
            </w:pPr>
          </w:p>
        </w:tc>
        <w:tc>
          <w:tcPr>
            <w:tcW w:w="6946" w:type="dxa"/>
            <w:gridSpan w:val="3"/>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i/>
                <w:iCs/>
                <w:sz w:val="20"/>
                <w:szCs w:val="20"/>
                <w:lang w:eastAsia="ru-RU"/>
              </w:rPr>
            </w:pPr>
          </w:p>
        </w:tc>
        <w:tc>
          <w:tcPr>
            <w:tcW w:w="1559" w:type="dxa"/>
            <w:tcBorders>
              <w:top w:val="nil"/>
              <w:left w:val="nil"/>
              <w:bottom w:val="nil"/>
              <w:right w:val="nil"/>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i/>
                <w:iCs/>
                <w:sz w:val="20"/>
                <w:szCs w:val="20"/>
                <w:lang w:eastAsia="ru-RU"/>
              </w:rPr>
            </w:pPr>
          </w:p>
        </w:tc>
      </w:tr>
      <w:tr w:rsidR="00735BD5" w:rsidRPr="00735BD5" w:rsidTr="00D46930">
        <w:trPr>
          <w:gridAfter w:val="1"/>
          <w:wAfter w:w="2098" w:type="dxa"/>
          <w:trHeight w:val="904"/>
        </w:trPr>
        <w:tc>
          <w:tcPr>
            <w:tcW w:w="2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Код классификации доходов бюджетов Российской Федерации </w:t>
            </w:r>
          </w:p>
        </w:tc>
        <w:tc>
          <w:tcPr>
            <w:tcW w:w="6946" w:type="dxa"/>
            <w:gridSpan w:val="3"/>
            <w:tcBorders>
              <w:top w:val="single" w:sz="4" w:space="0" w:color="auto"/>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proofErr w:type="gramStart"/>
            <w:r w:rsidRPr="00735BD5">
              <w:rPr>
                <w:rFonts w:ascii="Times New Roman" w:eastAsia="Times New Roman" w:hAnsi="Times New Roman"/>
                <w:b/>
                <w:bCs/>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center"/>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Кассовое исполнение, руб.</w:t>
            </w:r>
          </w:p>
        </w:tc>
      </w:tr>
      <w:tr w:rsidR="00735BD5" w:rsidRPr="00735BD5" w:rsidTr="00D46930">
        <w:trPr>
          <w:gridAfter w:val="1"/>
          <w:wAfter w:w="2098" w:type="dxa"/>
          <w:trHeight w:val="46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000 1 00 00000 00 0000 000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187 473 827,21</w:t>
            </w:r>
          </w:p>
        </w:tc>
      </w:tr>
      <w:tr w:rsidR="00735BD5" w:rsidRPr="00735BD5" w:rsidTr="00D46930">
        <w:trPr>
          <w:gridAfter w:val="1"/>
          <w:wAfter w:w="2098" w:type="dxa"/>
          <w:trHeight w:val="43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000 1 01 00000 00 0000 000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НАЛОГИ НА ПРИБЫЛЬ, ДОХОДЫ</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123 762 339,89</w:t>
            </w:r>
          </w:p>
        </w:tc>
      </w:tr>
      <w:tr w:rsidR="00735BD5" w:rsidRPr="00735BD5" w:rsidTr="00D46930">
        <w:trPr>
          <w:gridAfter w:val="1"/>
          <w:wAfter w:w="2098" w:type="dxa"/>
          <w:trHeight w:val="4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000 1 01 02000 01 0000 110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123 762 339,89</w:t>
            </w:r>
          </w:p>
        </w:tc>
      </w:tr>
      <w:tr w:rsidR="00735BD5" w:rsidRPr="00735BD5" w:rsidTr="00D46930">
        <w:trPr>
          <w:gridAfter w:val="1"/>
          <w:wAfter w:w="2098" w:type="dxa"/>
          <w:trHeight w:val="14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000 1 01 02010 01 1000 110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123 631 105,16</w:t>
            </w:r>
          </w:p>
        </w:tc>
      </w:tr>
      <w:tr w:rsidR="00735BD5" w:rsidRPr="00735BD5" w:rsidTr="00D46930">
        <w:trPr>
          <w:gridAfter w:val="1"/>
          <w:wAfter w:w="2098" w:type="dxa"/>
          <w:trHeight w:val="136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000 1 01 02010 01 2100 110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24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-6 793,24</w:t>
            </w:r>
          </w:p>
        </w:tc>
      </w:tr>
      <w:tr w:rsidR="00735BD5" w:rsidRPr="00735BD5" w:rsidTr="00D46930">
        <w:trPr>
          <w:gridAfter w:val="1"/>
          <w:wAfter w:w="2098" w:type="dxa"/>
          <w:trHeight w:val="14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000 1 01 02010 01 3000 110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-3 023,40</w:t>
            </w:r>
          </w:p>
        </w:tc>
      </w:tr>
      <w:tr w:rsidR="00735BD5" w:rsidRPr="00735BD5" w:rsidTr="00D46930">
        <w:trPr>
          <w:gridAfter w:val="1"/>
          <w:wAfter w:w="2098" w:type="dxa"/>
          <w:trHeight w:val="14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000 1 01 02010 01 5000 110</w:t>
            </w:r>
          </w:p>
        </w:tc>
        <w:tc>
          <w:tcPr>
            <w:tcW w:w="6946" w:type="dxa"/>
            <w:gridSpan w:val="3"/>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w:t>
            </w:r>
            <w:proofErr w:type="gramStart"/>
            <w:r w:rsidRPr="00735BD5">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-9 759,56</w:t>
            </w:r>
          </w:p>
        </w:tc>
      </w:tr>
      <w:tr w:rsidR="00735BD5" w:rsidRPr="00735BD5" w:rsidTr="00D46930">
        <w:trPr>
          <w:gridAfter w:val="1"/>
          <w:wAfter w:w="2098" w:type="dxa"/>
          <w:trHeight w:val="169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000 1 01 02020 01 1000 110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71 362,87</w:t>
            </w:r>
          </w:p>
        </w:tc>
      </w:tr>
      <w:tr w:rsidR="00735BD5" w:rsidRPr="00735BD5" w:rsidTr="00D46930">
        <w:trPr>
          <w:gridAfter w:val="1"/>
          <w:wAfter w:w="2098" w:type="dxa"/>
          <w:trHeight w:val="15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000 1 01 02020 01 2100 110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9 260,76</w:t>
            </w:r>
          </w:p>
        </w:tc>
      </w:tr>
      <w:tr w:rsidR="00735BD5" w:rsidRPr="00735BD5" w:rsidTr="00D46930">
        <w:trPr>
          <w:gridAfter w:val="1"/>
          <w:wAfter w:w="2098" w:type="dxa"/>
          <w:trHeight w:val="163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000 1 01 02020 01 3000 110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1 575,73</w:t>
            </w:r>
          </w:p>
        </w:tc>
      </w:tr>
      <w:tr w:rsidR="00735BD5" w:rsidRPr="00735BD5" w:rsidTr="00D46930">
        <w:trPr>
          <w:gridAfter w:val="1"/>
          <w:wAfter w:w="2098" w:type="dxa"/>
          <w:trHeight w:val="9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000 1 01 02030 01 1000 110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57 324,62</w:t>
            </w:r>
          </w:p>
        </w:tc>
      </w:tr>
      <w:tr w:rsidR="00735BD5" w:rsidRPr="00735BD5" w:rsidTr="00D46930">
        <w:trPr>
          <w:gridAfter w:val="1"/>
          <w:wAfter w:w="2098" w:type="dxa"/>
          <w:trHeight w:val="87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000 1 01 02030 01 2100 110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4 302,56</w:t>
            </w:r>
          </w:p>
        </w:tc>
      </w:tr>
      <w:tr w:rsidR="00735BD5" w:rsidRPr="00735BD5" w:rsidTr="00D46930">
        <w:trPr>
          <w:gridAfter w:val="1"/>
          <w:wAfter w:w="2098" w:type="dxa"/>
          <w:trHeight w:val="9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000 1 01 02030 01 3000 110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6 984,39</w:t>
            </w:r>
          </w:p>
        </w:tc>
      </w:tr>
      <w:tr w:rsidR="00735BD5" w:rsidRPr="00735BD5" w:rsidTr="00D46930">
        <w:trPr>
          <w:gridAfter w:val="1"/>
          <w:wAfter w:w="2098" w:type="dxa"/>
          <w:trHeight w:val="9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000 1 03 00000 00 0000 000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                                                                                                                                                                                                НАЛОГИ НА ТОВАРЫ (РАБОТЫ, УСЛУГИ), РЕАЛИЗУЕМЫЕ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4 971 473,75</w:t>
            </w:r>
          </w:p>
        </w:tc>
      </w:tr>
      <w:tr w:rsidR="00735BD5" w:rsidRPr="00735BD5" w:rsidTr="00D46930">
        <w:trPr>
          <w:gridAfter w:val="1"/>
          <w:wAfter w:w="2098" w:type="dxa"/>
          <w:trHeight w:val="7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000 1 03 02000 01 0000 110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Акцизы по подакцизным товарам (продукции), производимым на территории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4 971 473,75</w:t>
            </w:r>
          </w:p>
        </w:tc>
      </w:tr>
      <w:tr w:rsidR="00735BD5" w:rsidRPr="00735BD5" w:rsidTr="00D46930">
        <w:trPr>
          <w:gridAfter w:val="1"/>
          <w:wAfter w:w="2098" w:type="dxa"/>
          <w:trHeight w:val="9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000 1 03 02230 01 0000 110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735BD5">
              <w:rPr>
                <w:rFonts w:ascii="Times New Roman" w:eastAsia="Times New Roman" w:hAnsi="Times New Roman"/>
                <w:sz w:val="20"/>
                <w:szCs w:val="20"/>
                <w:lang w:eastAsia="ru-RU"/>
              </w:rPr>
              <w:br w:type="page"/>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1 733 069,80</w:t>
            </w:r>
          </w:p>
        </w:tc>
      </w:tr>
      <w:tr w:rsidR="00735BD5" w:rsidRPr="00735BD5" w:rsidTr="00D46930">
        <w:trPr>
          <w:gridAfter w:val="1"/>
          <w:wAfter w:w="2098" w:type="dxa"/>
          <w:trHeight w:val="12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000 1 03 02240 01 0000 110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уплаты акцизов на моторные масла для дизельных и (или) карбюраторных (</w:t>
            </w:r>
            <w:proofErr w:type="spellStart"/>
            <w:r w:rsidRPr="00735BD5">
              <w:rPr>
                <w:rFonts w:ascii="Times New Roman" w:eastAsia="Times New Roman" w:hAnsi="Times New Roman"/>
                <w:sz w:val="20"/>
                <w:szCs w:val="20"/>
                <w:lang w:eastAsia="ru-RU"/>
              </w:rPr>
              <w:t>инжекторных</w:t>
            </w:r>
            <w:proofErr w:type="spellEnd"/>
            <w:r w:rsidRPr="00735BD5">
              <w:rPr>
                <w:rFonts w:ascii="Times New Roman" w:eastAsia="Times New Roman" w:hAnsi="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46 950,03</w:t>
            </w:r>
          </w:p>
        </w:tc>
      </w:tr>
      <w:tr w:rsidR="00735BD5" w:rsidRPr="00735BD5" w:rsidTr="00D46930">
        <w:trPr>
          <w:gridAfter w:val="1"/>
          <w:wAfter w:w="2098" w:type="dxa"/>
          <w:trHeight w:val="111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000 1 03 02250 01 0000 110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3 414 356,13</w:t>
            </w:r>
          </w:p>
        </w:tc>
      </w:tr>
      <w:tr w:rsidR="00735BD5" w:rsidRPr="00735BD5" w:rsidTr="00D46930">
        <w:trPr>
          <w:gridAfter w:val="1"/>
          <w:wAfter w:w="2098" w:type="dxa"/>
          <w:trHeight w:val="97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000 1 03 02260 01 0000 110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-222 902,21</w:t>
            </w:r>
          </w:p>
        </w:tc>
      </w:tr>
      <w:tr w:rsidR="00735BD5" w:rsidRPr="00735BD5" w:rsidTr="00D46930">
        <w:trPr>
          <w:gridAfter w:val="1"/>
          <w:wAfter w:w="2098" w:type="dxa"/>
          <w:trHeight w:val="49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000 1 05 00000 00 0000 000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НАЛОГИ НА СОВОКУПНЫЙ ДОХОД</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13 631 230,03</w:t>
            </w:r>
          </w:p>
        </w:tc>
      </w:tr>
      <w:tr w:rsidR="00735BD5" w:rsidRPr="00735BD5" w:rsidTr="00D46930">
        <w:trPr>
          <w:gridAfter w:val="1"/>
          <w:wAfter w:w="2098" w:type="dxa"/>
          <w:trHeight w:val="4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000 1 05 01000 00 0000 110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в связи с применением упрощенной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3 409 968,98</w:t>
            </w:r>
          </w:p>
        </w:tc>
      </w:tr>
      <w:tr w:rsidR="00735BD5" w:rsidRPr="00735BD5" w:rsidTr="00D46930">
        <w:trPr>
          <w:gridAfter w:val="1"/>
          <w:wAfter w:w="2098" w:type="dxa"/>
          <w:trHeight w:val="9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000 1 05 01011 01 1000 110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3 168 005,78</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000 1 05 01011 01 2100 110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72 901,30</w:t>
            </w:r>
          </w:p>
        </w:tc>
      </w:tr>
      <w:tr w:rsidR="00735BD5" w:rsidRPr="00735BD5" w:rsidTr="00D46930">
        <w:trPr>
          <w:gridAfter w:val="1"/>
          <w:wAfter w:w="2098" w:type="dxa"/>
          <w:trHeight w:val="8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000 1 05 01011 01 3000 110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8 513,47</w:t>
            </w:r>
          </w:p>
        </w:tc>
      </w:tr>
      <w:tr w:rsidR="00735BD5" w:rsidRPr="00735BD5" w:rsidTr="00D46930">
        <w:trPr>
          <w:gridAfter w:val="1"/>
          <w:wAfter w:w="2098" w:type="dxa"/>
          <w:trHeight w:val="8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000 1 05 01012 01 1000 110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650,26</w:t>
            </w:r>
          </w:p>
        </w:tc>
      </w:tr>
      <w:tr w:rsidR="00735BD5" w:rsidRPr="00735BD5" w:rsidTr="00D46930">
        <w:trPr>
          <w:gridAfter w:val="1"/>
          <w:wAfter w:w="2098" w:type="dxa"/>
          <w:trHeight w:val="8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000 1 05 01012 01 2100 110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8 389,95</w:t>
            </w:r>
          </w:p>
        </w:tc>
      </w:tr>
      <w:tr w:rsidR="00735BD5" w:rsidRPr="00735BD5" w:rsidTr="00D46930">
        <w:trPr>
          <w:gridAfter w:val="1"/>
          <w:wAfter w:w="2098" w:type="dxa"/>
          <w:trHeight w:val="934"/>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000 1 05 01012 01 3000 110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1 822,50</w:t>
            </w:r>
          </w:p>
        </w:tc>
      </w:tr>
      <w:tr w:rsidR="00735BD5" w:rsidRPr="00735BD5" w:rsidTr="00D46930">
        <w:trPr>
          <w:gridAfter w:val="1"/>
          <w:wAfter w:w="2098" w:type="dxa"/>
          <w:trHeight w:val="9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000 1 05 01021 01 1000 110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180 968,54</w:t>
            </w:r>
          </w:p>
        </w:tc>
      </w:tr>
      <w:tr w:rsidR="00735BD5" w:rsidRPr="00735BD5" w:rsidTr="00D46930">
        <w:trPr>
          <w:gridAfter w:val="1"/>
          <w:wAfter w:w="2098" w:type="dxa"/>
          <w:trHeight w:val="8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000 1 05 01021 01 2100 110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10 452,67</w:t>
            </w:r>
          </w:p>
        </w:tc>
      </w:tr>
      <w:tr w:rsidR="00735BD5" w:rsidRPr="00735BD5" w:rsidTr="00D46930">
        <w:trPr>
          <w:gridAfter w:val="1"/>
          <w:wAfter w:w="2098" w:type="dxa"/>
          <w:trHeight w:val="118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000 1 05 01022 01 1000 110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w:t>
            </w:r>
            <w:proofErr w:type="gramStart"/>
            <w:r w:rsidRPr="00735BD5">
              <w:rPr>
                <w:rFonts w:ascii="Times New Roman" w:eastAsia="Times New Roman" w:hAnsi="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-38 443,27</w:t>
            </w:r>
          </w:p>
        </w:tc>
      </w:tr>
      <w:tr w:rsidR="00735BD5" w:rsidRPr="00735BD5" w:rsidTr="00D46930">
        <w:trPr>
          <w:gridAfter w:val="1"/>
          <w:wAfter w:w="2098" w:type="dxa"/>
          <w:trHeight w:val="8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000 1 05 01022 01 2100 110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-3 330,86</w:t>
            </w:r>
          </w:p>
        </w:tc>
      </w:tr>
      <w:tr w:rsidR="00735BD5" w:rsidRPr="00735BD5" w:rsidTr="00D46930">
        <w:trPr>
          <w:gridAfter w:val="1"/>
          <w:wAfter w:w="2098" w:type="dxa"/>
          <w:trHeight w:val="10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000 1 05 01022 01 3000 110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w:t>
            </w:r>
            <w:r w:rsidRPr="00735BD5">
              <w:rPr>
                <w:rFonts w:ascii="Times New Roman" w:eastAsia="Times New Roman" w:hAnsi="Times New Roman"/>
                <w:sz w:val="20"/>
                <w:szCs w:val="20"/>
                <w:lang w:eastAsia="ru-RU"/>
              </w:rPr>
              <w:lastRenderedPageBreak/>
              <w:t>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38,64</w:t>
            </w:r>
          </w:p>
        </w:tc>
      </w:tr>
      <w:tr w:rsidR="00735BD5" w:rsidRPr="00735BD5" w:rsidTr="00D46930">
        <w:trPr>
          <w:gridAfter w:val="1"/>
          <w:wAfter w:w="2098" w:type="dxa"/>
          <w:trHeight w:val="4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000 1 05 02000 02 0000 110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10 156 733,15</w:t>
            </w:r>
          </w:p>
        </w:tc>
      </w:tr>
      <w:tr w:rsidR="00735BD5" w:rsidRPr="00735BD5" w:rsidTr="00D46930">
        <w:trPr>
          <w:gridAfter w:val="1"/>
          <w:wAfter w:w="2098" w:type="dxa"/>
          <w:trHeight w:val="9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000 1 05 02010 02 1000 110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10 112 588,09</w:t>
            </w:r>
          </w:p>
        </w:tc>
      </w:tr>
      <w:tr w:rsidR="00735BD5" w:rsidRPr="00735BD5" w:rsidTr="00D46930">
        <w:trPr>
          <w:gridAfter w:val="1"/>
          <w:wAfter w:w="2098" w:type="dxa"/>
          <w:trHeight w:val="66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000 1 05 02010 02 2100 110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23 541,42</w:t>
            </w:r>
          </w:p>
        </w:tc>
      </w:tr>
      <w:tr w:rsidR="00735BD5" w:rsidRPr="00735BD5" w:rsidTr="00D46930">
        <w:trPr>
          <w:gridAfter w:val="1"/>
          <w:wAfter w:w="2098" w:type="dxa"/>
          <w:trHeight w:val="9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000 1 05 02010 02 3000 110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10 574,37</w:t>
            </w:r>
          </w:p>
        </w:tc>
      </w:tr>
      <w:tr w:rsidR="00735BD5" w:rsidRPr="00735BD5" w:rsidTr="00D46930">
        <w:trPr>
          <w:gridAfter w:val="1"/>
          <w:wAfter w:w="2098" w:type="dxa"/>
          <w:trHeight w:val="9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000 1 05 02020 02 1000 110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-9 047,49</w:t>
            </w:r>
          </w:p>
        </w:tc>
      </w:tr>
      <w:tr w:rsidR="00735BD5" w:rsidRPr="00735BD5" w:rsidTr="00D46930">
        <w:trPr>
          <w:gridAfter w:val="1"/>
          <w:wAfter w:w="2098" w:type="dxa"/>
          <w:trHeight w:val="7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000 1 05 02020 02 2100 110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17 019,54</w:t>
            </w:r>
          </w:p>
        </w:tc>
      </w:tr>
      <w:tr w:rsidR="00735BD5" w:rsidRPr="00735BD5" w:rsidTr="00D46930">
        <w:trPr>
          <w:gridAfter w:val="1"/>
          <w:wAfter w:w="2098" w:type="dxa"/>
          <w:trHeight w:val="97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000 1 05 02020 02 3000 110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2 057,23</w:t>
            </w:r>
          </w:p>
        </w:tc>
      </w:tr>
      <w:tr w:rsidR="00735BD5" w:rsidRPr="00735BD5" w:rsidTr="00D46930">
        <w:trPr>
          <w:gridAfter w:val="1"/>
          <w:wAfter w:w="2098" w:type="dxa"/>
          <w:trHeight w:val="97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000 1 05 02020 02 4000 110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налог на вмененный доход для отдельных видов деятельности (за налоговые периоды, истекшие до 1 января 2011 года) (прочие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-0,01</w:t>
            </w:r>
          </w:p>
        </w:tc>
      </w:tr>
      <w:tr w:rsidR="00735BD5" w:rsidRPr="00735BD5" w:rsidTr="00D46930">
        <w:trPr>
          <w:gridAfter w:val="1"/>
          <w:wAfter w:w="2098" w:type="dxa"/>
          <w:trHeight w:val="57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000 1 05 03000 01 0000 110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8 482,90</w:t>
            </w:r>
          </w:p>
        </w:tc>
      </w:tr>
      <w:tr w:rsidR="00735BD5" w:rsidRPr="00735BD5" w:rsidTr="00D46930">
        <w:trPr>
          <w:gridAfter w:val="1"/>
          <w:wAfter w:w="2098" w:type="dxa"/>
          <w:trHeight w:val="6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000 1 05 03010 01 1000 110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8 482,90</w:t>
            </w:r>
          </w:p>
        </w:tc>
      </w:tr>
      <w:tr w:rsidR="00735BD5" w:rsidRPr="00735BD5" w:rsidTr="00D46930">
        <w:trPr>
          <w:gridAfter w:val="1"/>
          <w:wAfter w:w="2098" w:type="dxa"/>
          <w:trHeight w:val="58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000 1 05 04000 02 0000 110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Налог, взимаемый в связи с применением патентной системы налогообложения</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56 045,00</w:t>
            </w:r>
          </w:p>
        </w:tc>
      </w:tr>
      <w:tr w:rsidR="00735BD5" w:rsidRPr="00735BD5" w:rsidTr="00D46930">
        <w:trPr>
          <w:gridAfter w:val="1"/>
          <w:wAfter w:w="2098" w:type="dxa"/>
          <w:trHeight w:val="99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000 1 05 04020 02 1000 110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56 045,00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000 1 08 00000 00 0000 000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1 729 961,60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000 1 08 03000 01 0000 110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Государственная   пошлина   по    делам,  рассматриваемым в судах общей юрисдикции, мировыми судьями </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1 729 961,60</w:t>
            </w:r>
          </w:p>
        </w:tc>
      </w:tr>
      <w:tr w:rsidR="00735BD5" w:rsidRPr="00735BD5" w:rsidTr="00D46930">
        <w:trPr>
          <w:gridAfter w:val="1"/>
          <w:wAfter w:w="2098" w:type="dxa"/>
          <w:trHeight w:val="12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000 1 08 03010 01 1000 110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proofErr w:type="gramStart"/>
            <w:r w:rsidRPr="00735BD5">
              <w:rPr>
                <w:rFonts w:ascii="Times New Roman" w:eastAsia="Times New Roman" w:hAnsi="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1 729 961,60</w:t>
            </w:r>
          </w:p>
        </w:tc>
      </w:tr>
      <w:tr w:rsidR="00735BD5" w:rsidRPr="00735BD5" w:rsidTr="00D46930">
        <w:trPr>
          <w:gridAfter w:val="1"/>
          <w:wAfter w:w="2098" w:type="dxa"/>
          <w:trHeight w:val="8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000 1 09 00000 00 0000 000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                                                                                                                                                                               ЗАДОЛЖЕННОСТЬ И ПЕРЕРАСЧЕТЫ ПО ОТМЕНЕННЫМ НАЛОГАМ, СБОРАМ И ИНЫМ ОБЯЗАТЕЛЬНЫМ ПЛАТЕЖАМ</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-4 901,62</w:t>
            </w:r>
          </w:p>
        </w:tc>
      </w:tr>
      <w:tr w:rsidR="00735BD5" w:rsidRPr="00735BD5" w:rsidTr="00D46930">
        <w:trPr>
          <w:gridAfter w:val="1"/>
          <w:wAfter w:w="2098" w:type="dxa"/>
          <w:trHeight w:val="5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000 1 09 07000 00 0000 110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Прочие налоги и сборы (по отмененным местным налогам и сборам)</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-4 901,62</w:t>
            </w:r>
          </w:p>
        </w:tc>
      </w:tr>
      <w:tr w:rsidR="00735BD5" w:rsidRPr="00735BD5" w:rsidTr="00D46930">
        <w:trPr>
          <w:gridAfter w:val="1"/>
          <w:wAfter w:w="2098" w:type="dxa"/>
          <w:trHeight w:val="99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000 1 09 07053 05 1000 110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w:t>
            </w:r>
            <w:proofErr w:type="gramStart"/>
            <w:r w:rsidRPr="00735BD5">
              <w:rPr>
                <w:rFonts w:ascii="Times New Roman" w:eastAsia="Times New Roman" w:hAnsi="Times New Roman"/>
                <w:sz w:val="20"/>
                <w:szCs w:val="20"/>
                <w:lang w:eastAsia="ru-RU"/>
              </w:rPr>
              <w:t>Прочие местные налоги и сборы, мобилизуемые на территориях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-4 901,62</w:t>
            </w:r>
          </w:p>
        </w:tc>
      </w:tr>
      <w:tr w:rsidR="00735BD5" w:rsidRPr="00735BD5" w:rsidTr="00D46930">
        <w:trPr>
          <w:gridAfter w:val="1"/>
          <w:wAfter w:w="2098" w:type="dxa"/>
          <w:trHeight w:val="6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lastRenderedPageBreak/>
              <w:t>000 1 11 00000 00 0000 000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33 622 867,88</w:t>
            </w:r>
          </w:p>
        </w:tc>
      </w:tr>
      <w:tr w:rsidR="00735BD5" w:rsidRPr="00735BD5" w:rsidTr="00D46930">
        <w:trPr>
          <w:gridAfter w:val="1"/>
          <w:wAfter w:w="2098" w:type="dxa"/>
          <w:trHeight w:val="1152"/>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000 1 11 05000 00 0000 120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33 193 258,77</w:t>
            </w:r>
          </w:p>
        </w:tc>
      </w:tr>
      <w:tr w:rsidR="00735BD5" w:rsidRPr="00735BD5" w:rsidTr="00D46930">
        <w:trPr>
          <w:gridAfter w:val="1"/>
          <w:wAfter w:w="2098" w:type="dxa"/>
          <w:trHeight w:val="13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000 1 11 05013 10 0000 120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24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414 899,49</w:t>
            </w:r>
          </w:p>
        </w:tc>
      </w:tr>
      <w:tr w:rsidR="00735BD5" w:rsidRPr="00735BD5" w:rsidTr="00D46930">
        <w:trPr>
          <w:gridAfter w:val="1"/>
          <w:wAfter w:w="2098" w:type="dxa"/>
          <w:trHeight w:val="11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000 1 11 05013 13 0000 120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7 367 424,82</w:t>
            </w:r>
          </w:p>
        </w:tc>
      </w:tr>
      <w:tr w:rsidR="00735BD5" w:rsidRPr="00735BD5" w:rsidTr="00D46930">
        <w:trPr>
          <w:gridAfter w:val="1"/>
          <w:wAfter w:w="2098" w:type="dxa"/>
          <w:trHeight w:val="100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000 1 11 05035 05 0000 120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25 410 934,46</w:t>
            </w:r>
          </w:p>
        </w:tc>
      </w:tr>
      <w:tr w:rsidR="00735BD5" w:rsidRPr="00735BD5" w:rsidTr="00D46930">
        <w:trPr>
          <w:gridAfter w:val="1"/>
          <w:wAfter w:w="2098" w:type="dxa"/>
          <w:trHeight w:val="57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000 1 11 07000 00 0000 120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Платежи от государственных и муниципальных унитарных предприятий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237 963,00</w:t>
            </w:r>
          </w:p>
        </w:tc>
      </w:tr>
      <w:tr w:rsidR="00735BD5" w:rsidRPr="00735BD5" w:rsidTr="00D46930">
        <w:trPr>
          <w:gridAfter w:val="1"/>
          <w:wAfter w:w="2098" w:type="dxa"/>
          <w:trHeight w:val="9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000 1 11 07015 05 0000 120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237 963,00</w:t>
            </w:r>
          </w:p>
        </w:tc>
      </w:tr>
      <w:tr w:rsidR="00735BD5" w:rsidRPr="00735BD5" w:rsidTr="00D46930">
        <w:trPr>
          <w:gridAfter w:val="1"/>
          <w:wAfter w:w="2098" w:type="dxa"/>
          <w:trHeight w:val="11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000 1 11 09000 00 0000 120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191 646,11</w:t>
            </w:r>
          </w:p>
        </w:tc>
      </w:tr>
      <w:tr w:rsidR="00735BD5" w:rsidRPr="00735BD5" w:rsidTr="00D46930">
        <w:trPr>
          <w:gridAfter w:val="1"/>
          <w:wAfter w:w="2098" w:type="dxa"/>
          <w:trHeight w:val="11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000 1 11 09045 05 0000 120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191 646,11</w:t>
            </w:r>
          </w:p>
        </w:tc>
      </w:tr>
      <w:tr w:rsidR="00735BD5" w:rsidRPr="00735BD5" w:rsidTr="00D46930">
        <w:trPr>
          <w:gridAfter w:val="1"/>
          <w:wAfter w:w="2098" w:type="dxa"/>
          <w:trHeight w:val="66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000 1 12 00000 00 0000 000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ПЛАТЕЖИ ПРИ ПОЛЬЗОВАНИИ ПРИРОДНЫМИ РЕСУРСАМИ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4 388 976,31</w:t>
            </w:r>
          </w:p>
        </w:tc>
      </w:tr>
      <w:tr w:rsidR="00735BD5" w:rsidRPr="00735BD5" w:rsidTr="00D46930">
        <w:trPr>
          <w:gridAfter w:val="1"/>
          <w:wAfter w:w="2098" w:type="dxa"/>
          <w:trHeight w:val="5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000 1 12 01000 01 0000 120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Плата за негативное воздействие на окружающую среду</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4 388 976,31</w:t>
            </w:r>
          </w:p>
        </w:tc>
      </w:tr>
      <w:tr w:rsidR="00735BD5" w:rsidRPr="00735BD5" w:rsidTr="00D46930">
        <w:trPr>
          <w:gridAfter w:val="1"/>
          <w:wAfter w:w="2098" w:type="dxa"/>
          <w:trHeight w:val="87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000 1 12 01010 01 6000 120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2 559 779,32</w:t>
            </w:r>
          </w:p>
        </w:tc>
      </w:tr>
      <w:tr w:rsidR="00735BD5" w:rsidRPr="00735BD5" w:rsidTr="00D46930">
        <w:trPr>
          <w:gridAfter w:val="1"/>
          <w:wAfter w:w="2098" w:type="dxa"/>
          <w:trHeight w:val="8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000 1 12 01020 01 6000 120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16 453,59</w:t>
            </w:r>
          </w:p>
        </w:tc>
      </w:tr>
      <w:tr w:rsidR="00735BD5" w:rsidRPr="00735BD5" w:rsidTr="00D46930">
        <w:trPr>
          <w:gridAfter w:val="1"/>
          <w:wAfter w:w="2098" w:type="dxa"/>
          <w:trHeight w:val="87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000 1 12 01030 01 6000 120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302 172,64</w:t>
            </w:r>
          </w:p>
        </w:tc>
      </w:tr>
      <w:tr w:rsidR="00735BD5" w:rsidRPr="00735BD5" w:rsidTr="00D46930">
        <w:trPr>
          <w:gridAfter w:val="1"/>
          <w:wAfter w:w="2098" w:type="dxa"/>
          <w:trHeight w:val="9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000 1 12 01040 01 6000 120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926 102,28</w:t>
            </w:r>
          </w:p>
        </w:tc>
      </w:tr>
      <w:tr w:rsidR="00735BD5" w:rsidRPr="00735BD5" w:rsidTr="00D46930">
        <w:trPr>
          <w:gridAfter w:val="1"/>
          <w:wAfter w:w="2098" w:type="dxa"/>
          <w:trHeight w:val="11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000 1 12 01070 01 6000 120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584 468,48</w:t>
            </w:r>
          </w:p>
        </w:tc>
      </w:tr>
      <w:tr w:rsidR="00735BD5" w:rsidRPr="00735BD5" w:rsidTr="00D46930">
        <w:trPr>
          <w:gridAfter w:val="1"/>
          <w:wAfter w:w="2098" w:type="dxa"/>
          <w:trHeight w:val="76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lastRenderedPageBreak/>
              <w:t>000 1 13 00000 00 0000 000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1 270 815,02</w:t>
            </w:r>
          </w:p>
        </w:tc>
      </w:tr>
      <w:tr w:rsidR="00735BD5" w:rsidRPr="00735BD5" w:rsidTr="00D46930">
        <w:trPr>
          <w:gridAfter w:val="1"/>
          <w:wAfter w:w="2098" w:type="dxa"/>
          <w:trHeight w:val="76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000 1 13 01995 05 0000 130</w:t>
            </w:r>
          </w:p>
        </w:tc>
        <w:tc>
          <w:tcPr>
            <w:tcW w:w="6946" w:type="dxa"/>
            <w:gridSpan w:val="3"/>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Прочие доходы от оказания платных услуг (работ) получателями средств бюджетов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165 000,00</w:t>
            </w:r>
          </w:p>
        </w:tc>
      </w:tr>
      <w:tr w:rsidR="00735BD5" w:rsidRPr="00735BD5" w:rsidTr="00D46930">
        <w:trPr>
          <w:gridAfter w:val="1"/>
          <w:wAfter w:w="2098" w:type="dxa"/>
          <w:trHeight w:val="6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000 1 13 02995 05 0000 130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доходы от компенсации затрат бюджетов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1 105 815,02</w:t>
            </w:r>
          </w:p>
        </w:tc>
      </w:tr>
      <w:tr w:rsidR="00735BD5" w:rsidRPr="00735BD5" w:rsidTr="00D46930">
        <w:trPr>
          <w:gridAfter w:val="1"/>
          <w:wAfter w:w="2098" w:type="dxa"/>
          <w:trHeight w:val="6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000 1 14 00000 00 0000 000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ДОХОДЫ ОТ ПРОДАЖИ МАТЕРИАЛЬНЫХ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1 545 837,47</w:t>
            </w:r>
          </w:p>
        </w:tc>
      </w:tr>
      <w:tr w:rsidR="00735BD5" w:rsidRPr="00735BD5" w:rsidTr="00D46930">
        <w:trPr>
          <w:gridAfter w:val="1"/>
          <w:wAfter w:w="2098" w:type="dxa"/>
          <w:trHeight w:val="90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000 1 14 02000 00 0000 000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1 520 377,07</w:t>
            </w:r>
          </w:p>
        </w:tc>
      </w:tr>
      <w:tr w:rsidR="00735BD5" w:rsidRPr="00735BD5" w:rsidTr="00D46930">
        <w:trPr>
          <w:gridAfter w:val="1"/>
          <w:wAfter w:w="2098" w:type="dxa"/>
          <w:trHeight w:val="12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000 1 14 02053 05 0000 410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1 520 377,07</w:t>
            </w:r>
          </w:p>
        </w:tc>
      </w:tr>
      <w:tr w:rsidR="00735BD5" w:rsidRPr="00735BD5" w:rsidTr="00D46930">
        <w:trPr>
          <w:gridAfter w:val="1"/>
          <w:wAfter w:w="2098" w:type="dxa"/>
          <w:trHeight w:val="99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000 1 14 06000 00 0000 430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продажи земельных участков, находящихся в государственной и муниципальной собственности </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25 460,40</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000 1 14 06013 10 0000 430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4 502,40</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000 1 14 06013 13 0000 430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20 958,00</w:t>
            </w:r>
          </w:p>
        </w:tc>
      </w:tr>
      <w:tr w:rsidR="00735BD5" w:rsidRPr="00735BD5" w:rsidTr="00D46930">
        <w:trPr>
          <w:gridAfter w:val="1"/>
          <w:wAfter w:w="2098" w:type="dxa"/>
          <w:trHeight w:val="6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000 1 16 00000 00 0000 000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2 515 226,88</w:t>
            </w:r>
          </w:p>
        </w:tc>
      </w:tr>
      <w:tr w:rsidR="00735BD5" w:rsidRPr="00735BD5" w:rsidTr="00D46930">
        <w:trPr>
          <w:gridAfter w:val="1"/>
          <w:wAfter w:w="2098" w:type="dxa"/>
          <w:trHeight w:val="6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000 1 16 03000 00 0000 140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о налогах и сборах</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4 621,28</w:t>
            </w:r>
          </w:p>
        </w:tc>
      </w:tr>
      <w:tr w:rsidR="00735BD5" w:rsidRPr="00735BD5" w:rsidTr="00D46930">
        <w:trPr>
          <w:gridAfter w:val="1"/>
          <w:wAfter w:w="2098" w:type="dxa"/>
          <w:trHeight w:val="15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000 1 16 03010 01 6000 140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8 160,94</w:t>
            </w:r>
          </w:p>
        </w:tc>
      </w:tr>
      <w:tr w:rsidR="00735BD5" w:rsidRPr="00735BD5" w:rsidTr="00D46930">
        <w:trPr>
          <w:gridAfter w:val="1"/>
          <w:wAfter w:w="2098" w:type="dxa"/>
          <w:trHeight w:val="127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000 1 16 03030 01 6000 140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-3 539,66</w:t>
            </w:r>
          </w:p>
        </w:tc>
      </w:tr>
      <w:tr w:rsidR="00735BD5" w:rsidRPr="00735BD5" w:rsidTr="00D46930">
        <w:trPr>
          <w:gridAfter w:val="1"/>
          <w:wAfter w:w="2098" w:type="dxa"/>
          <w:trHeight w:val="97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000 1 16 06000 01 0000 140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9 000,00</w:t>
            </w:r>
          </w:p>
        </w:tc>
      </w:tr>
      <w:tr w:rsidR="00735BD5" w:rsidRPr="00735BD5" w:rsidTr="00D46930">
        <w:trPr>
          <w:gridAfter w:val="1"/>
          <w:wAfter w:w="2098" w:type="dxa"/>
          <w:trHeight w:val="12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000 1 16 06000 01 6000 140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9 000,00</w:t>
            </w:r>
          </w:p>
        </w:tc>
      </w:tr>
      <w:tr w:rsidR="00735BD5" w:rsidRPr="00735BD5" w:rsidTr="00D46930">
        <w:trPr>
          <w:gridAfter w:val="1"/>
          <w:wAfter w:w="2098" w:type="dxa"/>
          <w:trHeight w:val="12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000 1 16 08000 01 0000 140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42 600,00</w:t>
            </w:r>
          </w:p>
        </w:tc>
      </w:tr>
      <w:tr w:rsidR="00735BD5" w:rsidRPr="00735BD5" w:rsidTr="00D46930">
        <w:trPr>
          <w:gridAfter w:val="1"/>
          <w:wAfter w:w="2098" w:type="dxa"/>
          <w:trHeight w:val="13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000 1 16 08010 01 6000 140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r w:rsidRPr="00735BD5">
              <w:rPr>
                <w:rFonts w:ascii="Times New Roman" w:eastAsia="Times New Roman" w:hAnsi="Times New Roman"/>
                <w:sz w:val="20"/>
                <w:szCs w:val="20"/>
                <w:lang w:eastAsia="ru-RU"/>
              </w:rPr>
              <w:br w:type="page"/>
            </w:r>
            <w:r w:rsidRPr="00735BD5">
              <w:rPr>
                <w:rFonts w:ascii="Times New Roman" w:eastAsia="Times New Roman" w:hAnsi="Times New Roman"/>
                <w:sz w:val="20"/>
                <w:szCs w:val="20"/>
                <w:lang w:eastAsia="ru-RU"/>
              </w:rPr>
              <w:br w:type="page"/>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31 500,00</w:t>
            </w:r>
          </w:p>
        </w:tc>
      </w:tr>
      <w:tr w:rsidR="00735BD5" w:rsidRPr="00735BD5" w:rsidTr="00D46930">
        <w:trPr>
          <w:gridAfter w:val="1"/>
          <w:wAfter w:w="2098" w:type="dxa"/>
          <w:trHeight w:val="13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000 1 16 08020 01 6000 140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24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r w:rsidRPr="00735BD5">
              <w:rPr>
                <w:rFonts w:ascii="Times New Roman" w:eastAsia="Times New Roman" w:hAnsi="Times New Roman"/>
                <w:sz w:val="20"/>
                <w:szCs w:val="20"/>
                <w:lang w:eastAsia="ru-RU"/>
              </w:rPr>
              <w:br/>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11 100,00</w:t>
            </w:r>
          </w:p>
        </w:tc>
      </w:tr>
      <w:tr w:rsidR="00735BD5" w:rsidRPr="00735BD5" w:rsidTr="00D46930">
        <w:trPr>
          <w:gridAfter w:val="1"/>
          <w:wAfter w:w="2098" w:type="dxa"/>
          <w:trHeight w:val="13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000 1 16 25000 00 0000 140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 </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305 666,54</w:t>
            </w:r>
          </w:p>
        </w:tc>
      </w:tr>
      <w:tr w:rsidR="00735BD5" w:rsidRPr="00735BD5" w:rsidTr="00D46930">
        <w:trPr>
          <w:gridAfter w:val="1"/>
          <w:wAfter w:w="2098" w:type="dxa"/>
          <w:trHeight w:val="120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000 1 16 25020 01 6000 140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258 811,93</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000 1 16 25030 01 0000 140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охране и использовании животного мира</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4 100,00</w:t>
            </w:r>
          </w:p>
        </w:tc>
      </w:tr>
      <w:tr w:rsidR="00735BD5" w:rsidRPr="00735BD5" w:rsidTr="00D46930">
        <w:trPr>
          <w:gridAfter w:val="1"/>
          <w:wAfter w:w="2098" w:type="dxa"/>
          <w:trHeight w:val="6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000 1 16 25050 01 0000 140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42 754,61</w:t>
            </w:r>
          </w:p>
        </w:tc>
      </w:tr>
      <w:tr w:rsidR="00735BD5" w:rsidRPr="00735BD5" w:rsidTr="00D46930">
        <w:trPr>
          <w:gridAfter w:val="1"/>
          <w:wAfter w:w="2098" w:type="dxa"/>
          <w:trHeight w:val="109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000 1 16 28000 01 0000 140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126 100,00</w:t>
            </w:r>
          </w:p>
        </w:tc>
      </w:tr>
      <w:tr w:rsidR="00735BD5" w:rsidRPr="00735BD5" w:rsidTr="00D46930">
        <w:trPr>
          <w:gridAfter w:val="1"/>
          <w:wAfter w:w="2098" w:type="dxa"/>
          <w:trHeight w:val="12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000 1 16 28000 01 6000 140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126 100,00</w:t>
            </w:r>
          </w:p>
        </w:tc>
      </w:tr>
      <w:tr w:rsidR="00735BD5" w:rsidRPr="00735BD5" w:rsidTr="00D46930">
        <w:trPr>
          <w:gridAfter w:val="1"/>
          <w:wAfter w:w="2098" w:type="dxa"/>
          <w:trHeight w:val="66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000 1 16 30000 01 0000 140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правонарушения в области дорожного движения</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212 669,77</w:t>
            </w:r>
          </w:p>
        </w:tc>
      </w:tr>
      <w:tr w:rsidR="00735BD5" w:rsidRPr="00735BD5" w:rsidTr="00D46930">
        <w:trPr>
          <w:gridAfter w:val="1"/>
          <w:wAfter w:w="2098" w:type="dxa"/>
          <w:trHeight w:val="103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000 1 16 30030 01 6000 140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212 669,77</w:t>
            </w:r>
          </w:p>
        </w:tc>
      </w:tr>
      <w:tr w:rsidR="00735BD5" w:rsidRPr="00735BD5" w:rsidTr="00D46930">
        <w:trPr>
          <w:gridAfter w:val="1"/>
          <w:wAfter w:w="2098" w:type="dxa"/>
          <w:trHeight w:val="9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000 1 16 33000 00 0000 140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54 703,09</w:t>
            </w:r>
          </w:p>
        </w:tc>
      </w:tr>
      <w:tr w:rsidR="00735BD5" w:rsidRPr="00735BD5" w:rsidTr="00D46930">
        <w:trPr>
          <w:gridAfter w:val="1"/>
          <w:wAfter w:w="2098" w:type="dxa"/>
          <w:trHeight w:val="10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000 1 16 33050 05 0000 140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10 703,09</w:t>
            </w:r>
          </w:p>
        </w:tc>
      </w:tr>
      <w:tr w:rsidR="00735BD5" w:rsidRPr="00735BD5" w:rsidTr="00D46930">
        <w:trPr>
          <w:gridAfter w:val="1"/>
          <w:wAfter w:w="2098" w:type="dxa"/>
          <w:trHeight w:val="150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000 1 16 33050 05 6000 140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44 000,00</w:t>
            </w:r>
          </w:p>
        </w:tc>
      </w:tr>
      <w:tr w:rsidR="00735BD5" w:rsidRPr="00735BD5" w:rsidTr="00D46930">
        <w:trPr>
          <w:gridAfter w:val="1"/>
          <w:wAfter w:w="2098" w:type="dxa"/>
          <w:trHeight w:val="103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000 1 16 43000 01 0000 140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122 999,18</w:t>
            </w:r>
          </w:p>
        </w:tc>
      </w:tr>
      <w:tr w:rsidR="00735BD5" w:rsidRPr="00735BD5" w:rsidTr="00D46930">
        <w:trPr>
          <w:gridAfter w:val="1"/>
          <w:wAfter w:w="2098" w:type="dxa"/>
          <w:trHeight w:val="14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000 1 16 43000 01 6000 140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122 999,18</w:t>
            </w:r>
          </w:p>
        </w:tc>
      </w:tr>
      <w:tr w:rsidR="00735BD5" w:rsidRPr="00735BD5" w:rsidTr="00D46930">
        <w:trPr>
          <w:gridAfter w:val="1"/>
          <w:wAfter w:w="2098" w:type="dxa"/>
          <w:trHeight w:val="69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000 1 16 90000 00 0000 140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Прочие поступления от денежных взысканий (штрафов)  и  иных  сумм  в   возмещение ущерба</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1 636 867,02</w:t>
            </w:r>
          </w:p>
        </w:tc>
      </w:tr>
      <w:tr w:rsidR="00735BD5" w:rsidRPr="00735BD5" w:rsidTr="00D46930">
        <w:trPr>
          <w:gridAfter w:val="1"/>
          <w:wAfter w:w="2098" w:type="dxa"/>
          <w:trHeight w:val="81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000 1 16 90050 05 0000 140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1 032 624,19</w:t>
            </w:r>
          </w:p>
        </w:tc>
      </w:tr>
      <w:tr w:rsidR="00735BD5" w:rsidRPr="00735BD5" w:rsidTr="00D46930">
        <w:trPr>
          <w:gridAfter w:val="1"/>
          <w:wAfter w:w="2098" w:type="dxa"/>
          <w:trHeight w:val="12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000 1 16 90050 05 6000 140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588 642,83</w:t>
            </w:r>
          </w:p>
        </w:tc>
      </w:tr>
      <w:tr w:rsidR="00735BD5" w:rsidRPr="00735BD5" w:rsidTr="00D46930">
        <w:trPr>
          <w:gridAfter w:val="1"/>
          <w:wAfter w:w="2098" w:type="dxa"/>
          <w:trHeight w:val="76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000 1 16 90050 05 7000 140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поступления от денежных взысканий (штрафов) и иных сумм в возмещение ущерба, зачисляемые в бюджеты муниципальных районов (федеральные казенные учреждения)</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15 600,00</w:t>
            </w:r>
          </w:p>
        </w:tc>
      </w:tr>
      <w:tr w:rsidR="00735BD5" w:rsidRPr="00735BD5" w:rsidTr="00D46930">
        <w:trPr>
          <w:gridAfter w:val="1"/>
          <w:wAfter w:w="2098" w:type="dxa"/>
          <w:trHeight w:val="96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000 1 18 00000 00 0000 000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                                                                                                                                                                                        ПОСТУПЛЕНИЯ (ПЕРЕЧИСЛЕНИЯ) ПО УРЕГУЛИРОВАНИЮ РАСЧЕТОВ МЕЖДУ БЮДЖЕТАМИ БЮДЖЕТНОЙ СИСТЕМЫ РОССИЙСКОЙ ФЕДЕРАЦИИ</w:t>
            </w:r>
            <w:r w:rsidRPr="00735BD5">
              <w:rPr>
                <w:rFonts w:ascii="Times New Roman" w:eastAsia="Times New Roman" w:hAnsi="Times New Roman"/>
                <w:b/>
                <w:bCs/>
                <w:sz w:val="20"/>
                <w:szCs w:val="20"/>
                <w:lang w:eastAsia="ru-RU"/>
              </w:rPr>
              <w:br w:type="page"/>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40 000,00</w:t>
            </w:r>
          </w:p>
        </w:tc>
      </w:tr>
      <w:tr w:rsidR="00735BD5" w:rsidRPr="00735BD5" w:rsidTr="00D46930">
        <w:trPr>
          <w:gridAfter w:val="1"/>
          <w:wAfter w:w="2098" w:type="dxa"/>
          <w:trHeight w:val="79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000 1 18 00000 00 0000 180</w:t>
            </w:r>
          </w:p>
        </w:tc>
        <w:tc>
          <w:tcPr>
            <w:tcW w:w="6946" w:type="dxa"/>
            <w:gridSpan w:val="3"/>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Поступления в бюджеты (перечисления из бюджета) по урегулированию расчетов между бюджетами бюджетной системы Российской Федерации по распределенным доходам</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40 000,00</w:t>
            </w:r>
          </w:p>
        </w:tc>
      </w:tr>
      <w:tr w:rsidR="00735BD5" w:rsidRPr="00735BD5" w:rsidTr="00D46930">
        <w:trPr>
          <w:gridAfter w:val="1"/>
          <w:wAfter w:w="2098" w:type="dxa"/>
          <w:trHeight w:val="103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000 1 18 05000 05 0000 180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40 000,00</w:t>
            </w:r>
          </w:p>
        </w:tc>
      </w:tr>
      <w:tr w:rsidR="00735BD5" w:rsidRPr="00735BD5" w:rsidTr="00D46930">
        <w:trPr>
          <w:gridAfter w:val="1"/>
          <w:wAfter w:w="2098" w:type="dxa"/>
          <w:trHeight w:val="4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000 200 00000 00 0000 000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345 627 793,03</w:t>
            </w:r>
          </w:p>
        </w:tc>
      </w:tr>
      <w:tr w:rsidR="00735BD5" w:rsidRPr="00735BD5" w:rsidTr="00D46930">
        <w:trPr>
          <w:gridAfter w:val="1"/>
          <w:wAfter w:w="2098" w:type="dxa"/>
          <w:trHeight w:val="6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362 332 235,31</w:t>
            </w:r>
          </w:p>
        </w:tc>
      </w:tr>
      <w:tr w:rsidR="00735BD5" w:rsidRPr="00735BD5" w:rsidTr="00D46930">
        <w:trPr>
          <w:gridAfter w:val="1"/>
          <w:wAfter w:w="2098" w:type="dxa"/>
          <w:trHeight w:val="4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000 202 01000 00 0000 151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                                                                                                                                                                                      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72 635 200,00</w:t>
            </w:r>
          </w:p>
        </w:tc>
      </w:tr>
      <w:tr w:rsidR="00735BD5" w:rsidRPr="00735BD5" w:rsidTr="00D46930">
        <w:trPr>
          <w:gridAfter w:val="1"/>
          <w:wAfter w:w="2098" w:type="dxa"/>
          <w:trHeight w:val="55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000 202 01001 05 0000 151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Дотации бюджетам муниципальных районов на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6 602 900,00</w:t>
            </w:r>
          </w:p>
        </w:tc>
      </w:tr>
      <w:tr w:rsidR="00735BD5" w:rsidRPr="00735BD5" w:rsidTr="00D46930">
        <w:trPr>
          <w:gridAfter w:val="1"/>
          <w:wAfter w:w="2098" w:type="dxa"/>
          <w:trHeight w:val="70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000 202 01003 05 0000 151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Дотации бюджетам  муниципальных  районов на   поддержку   мер   по    обеспечению сбалансированности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66 032 300,00</w:t>
            </w:r>
          </w:p>
        </w:tc>
      </w:tr>
      <w:tr w:rsidR="00735BD5" w:rsidRPr="00735BD5" w:rsidTr="00D46930">
        <w:trPr>
          <w:gridAfter w:val="1"/>
          <w:wAfter w:w="2098" w:type="dxa"/>
          <w:trHeight w:val="70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000 202 02000 00 0000 151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                                                                                                                                                                                   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48 112 202,10</w:t>
            </w:r>
          </w:p>
        </w:tc>
      </w:tr>
      <w:tr w:rsidR="00735BD5" w:rsidRPr="00735BD5" w:rsidTr="00D46930">
        <w:trPr>
          <w:gridAfter w:val="1"/>
          <w:wAfter w:w="2098" w:type="dxa"/>
          <w:trHeight w:val="64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000 202 02008 05 0000 151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Субсидии бюджетам муниципальных  районов на обеспечение жильем молодых семей</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304 025,60</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000 202 02009 05 0000 151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119 300,00</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000 202 02051 05 0000 151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Субсидии бюджетам муниципальных районов на реализацию федеральных целевых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538 853,00</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000 202 02077 05 0000 151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Субсидии бюджетам муниципальных районов на </w:t>
            </w:r>
            <w:proofErr w:type="spellStart"/>
            <w:r w:rsidRPr="00735BD5">
              <w:rPr>
                <w:rFonts w:ascii="Times New Roman" w:eastAsia="Times New Roman" w:hAnsi="Times New Roman"/>
                <w:sz w:val="20"/>
                <w:szCs w:val="20"/>
                <w:lang w:eastAsia="ru-RU"/>
              </w:rPr>
              <w:t>софинансирование</w:t>
            </w:r>
            <w:proofErr w:type="spellEnd"/>
            <w:r w:rsidRPr="00735BD5">
              <w:rPr>
                <w:rFonts w:ascii="Times New Roman" w:eastAsia="Times New Roman" w:hAnsi="Times New Roman"/>
                <w:sz w:val="20"/>
                <w:szCs w:val="20"/>
                <w:lang w:eastAsia="ru-RU"/>
              </w:rPr>
              <w:t xml:space="preserve"> капитальных вложений в объекты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45 072 974,00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000 202 02999 05 0000 151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субсидии бюджетам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2 077 049,50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000 202 03000 00 0000 151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 xml:space="preserve">                                                                                                                                                                                    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212 057 914,58</w:t>
            </w:r>
          </w:p>
        </w:tc>
      </w:tr>
      <w:tr w:rsidR="00735BD5" w:rsidRPr="00735BD5" w:rsidTr="00D46930">
        <w:trPr>
          <w:gridAfter w:val="1"/>
          <w:wAfter w:w="2098" w:type="dxa"/>
          <w:trHeight w:val="6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000 202 03003 05 0000 151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государственную регистрацию актов гражданского состояния</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19 700,00</w:t>
            </w:r>
          </w:p>
        </w:tc>
      </w:tr>
      <w:tr w:rsidR="00735BD5" w:rsidRPr="00735BD5" w:rsidTr="00D46930">
        <w:trPr>
          <w:gridAfter w:val="1"/>
          <w:wAfter w:w="2098" w:type="dxa"/>
          <w:trHeight w:val="96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000 202 03007 05 0000 151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2 500,00</w:t>
            </w:r>
          </w:p>
        </w:tc>
      </w:tr>
      <w:tr w:rsidR="00735BD5" w:rsidRPr="00735BD5" w:rsidTr="00D46930">
        <w:trPr>
          <w:gridAfter w:val="1"/>
          <w:wAfter w:w="2098" w:type="dxa"/>
          <w:trHeight w:val="69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000 202 03015 05 0000 151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444 550,00</w:t>
            </w:r>
          </w:p>
        </w:tc>
      </w:tr>
      <w:tr w:rsidR="00735BD5" w:rsidRPr="00735BD5" w:rsidTr="00D46930">
        <w:trPr>
          <w:gridAfter w:val="1"/>
          <w:wAfter w:w="2098" w:type="dxa"/>
          <w:trHeight w:val="5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000 202 03024 05 0000 151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4 174 364,58</w:t>
            </w:r>
          </w:p>
        </w:tc>
      </w:tr>
      <w:tr w:rsidR="00735BD5" w:rsidRPr="00735BD5" w:rsidTr="00D46930">
        <w:trPr>
          <w:gridAfter w:val="1"/>
          <w:wAfter w:w="2098" w:type="dxa"/>
          <w:trHeight w:val="11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000 202 03029 05 0000 151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5 112 700,00</w:t>
            </w:r>
          </w:p>
        </w:tc>
      </w:tr>
      <w:tr w:rsidR="00735BD5" w:rsidRPr="00735BD5" w:rsidTr="00D46930">
        <w:trPr>
          <w:gridAfter w:val="1"/>
          <w:wAfter w:w="2098" w:type="dxa"/>
          <w:trHeight w:val="9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000 202 03070 05 0000 151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1 029 700,00</w:t>
            </w:r>
          </w:p>
        </w:tc>
      </w:tr>
      <w:tr w:rsidR="00735BD5" w:rsidRPr="00735BD5" w:rsidTr="00D46930">
        <w:trPr>
          <w:gridAfter w:val="1"/>
          <w:wAfter w:w="2098" w:type="dxa"/>
          <w:trHeight w:val="91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000 202 03119 05 0000 151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676 000,00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000 202 03999 05 0000 151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субвенции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200 598 400,00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000 202 04000 00 0000 151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29 526 918,63</w:t>
            </w:r>
          </w:p>
        </w:tc>
      </w:tr>
      <w:tr w:rsidR="00735BD5" w:rsidRPr="00735BD5" w:rsidTr="00D46930">
        <w:trPr>
          <w:gridAfter w:val="1"/>
          <w:wAfter w:w="2098" w:type="dxa"/>
          <w:trHeight w:val="93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000 202 04014 05 0000 151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23 357 148,83</w:t>
            </w:r>
          </w:p>
        </w:tc>
      </w:tr>
      <w:tr w:rsidR="00735BD5" w:rsidRPr="00735BD5" w:rsidTr="00D46930">
        <w:trPr>
          <w:gridAfter w:val="1"/>
          <w:wAfter w:w="2098" w:type="dxa"/>
          <w:trHeight w:val="73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000 202 04025 05 0000 151</w:t>
            </w:r>
          </w:p>
        </w:tc>
        <w:tc>
          <w:tcPr>
            <w:tcW w:w="6946" w:type="dxa"/>
            <w:gridSpan w:val="3"/>
            <w:tcBorders>
              <w:top w:val="nil"/>
              <w:left w:val="nil"/>
              <w:bottom w:val="single" w:sz="4" w:space="0" w:color="auto"/>
              <w:right w:val="single" w:sz="4" w:space="0" w:color="auto"/>
            </w:tcBorders>
            <w:shd w:val="clear" w:color="000000" w:fill="FFFFFF"/>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4 400,00</w:t>
            </w:r>
          </w:p>
        </w:tc>
      </w:tr>
      <w:tr w:rsidR="00735BD5" w:rsidRPr="00735BD5" w:rsidTr="00D46930">
        <w:trPr>
          <w:gridAfter w:val="1"/>
          <w:wAfter w:w="2098" w:type="dxa"/>
          <w:trHeight w:val="106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000 202 04041 05 0000 151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4 869,80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000 202 04999 05 0000 151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межбюджетные трансферты, передаваемые бюджетам муниципальных районов</w:t>
            </w:r>
          </w:p>
        </w:tc>
        <w:tc>
          <w:tcPr>
            <w:tcW w:w="1559" w:type="dxa"/>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6 160 500,00</w:t>
            </w:r>
          </w:p>
        </w:tc>
      </w:tr>
      <w:tr w:rsidR="00735BD5" w:rsidRPr="00735BD5" w:rsidTr="00D46930">
        <w:trPr>
          <w:gridAfter w:val="1"/>
          <w:wAfter w:w="2098" w:type="dxa"/>
          <w:trHeight w:val="5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000 207 00000 00 0000 000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БЕЗВОЗМЕЗДНЫЕ ПОСТУПЛЕНИЯ</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24 000,00</w:t>
            </w:r>
          </w:p>
        </w:tc>
      </w:tr>
      <w:tr w:rsidR="00735BD5" w:rsidRPr="00735BD5" w:rsidTr="00D46930">
        <w:trPr>
          <w:gridAfter w:val="1"/>
          <w:wAfter w:w="2098" w:type="dxa"/>
          <w:trHeight w:val="54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000 207 05000 05 0000 180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Прочие безвозмездные поступления в бюджеты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24 000,00</w:t>
            </w:r>
          </w:p>
        </w:tc>
      </w:tr>
      <w:tr w:rsidR="00735BD5" w:rsidRPr="00735BD5" w:rsidTr="00D46930">
        <w:trPr>
          <w:gridAfter w:val="1"/>
          <w:wAfter w:w="2098" w:type="dxa"/>
          <w:trHeight w:val="525"/>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000 207 05030 05 0000 180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Прочие безвозмездные поступления в бюджеты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24 000,00</w:t>
            </w:r>
          </w:p>
        </w:tc>
      </w:tr>
      <w:tr w:rsidR="00735BD5" w:rsidRPr="00735BD5" w:rsidTr="00D46930">
        <w:trPr>
          <w:gridAfter w:val="1"/>
          <w:wAfter w:w="2098" w:type="dxa"/>
          <w:trHeight w:val="126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lastRenderedPageBreak/>
              <w:t>000 218 00000 00 0000 000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300 971,38</w:t>
            </w:r>
          </w:p>
        </w:tc>
      </w:tr>
      <w:tr w:rsidR="00735BD5" w:rsidRPr="00735BD5" w:rsidTr="00D46930">
        <w:trPr>
          <w:gridAfter w:val="1"/>
          <w:wAfter w:w="2098" w:type="dxa"/>
          <w:trHeight w:val="72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000 218 05010 05 0000 180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Доходы бюджетов муниципальных районов от возврата бюджетными учреждениями остатков субсидий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300 971,38</w:t>
            </w:r>
          </w:p>
        </w:tc>
      </w:tr>
      <w:tr w:rsidR="00735BD5" w:rsidRPr="00735BD5" w:rsidTr="00D46930">
        <w:trPr>
          <w:gridAfter w:val="1"/>
          <w:wAfter w:w="2098" w:type="dxa"/>
          <w:trHeight w:val="7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000 219 00000 00 0000 000</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-17 029 413,66</w:t>
            </w:r>
          </w:p>
        </w:tc>
      </w:tr>
      <w:tr w:rsidR="00735BD5" w:rsidRPr="00735BD5" w:rsidTr="00D46930">
        <w:trPr>
          <w:gridAfter w:val="1"/>
          <w:wAfter w:w="2098" w:type="dxa"/>
          <w:trHeight w:val="87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000 219 05000 05 0000 151</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xml:space="preserve">                                                                                                                                                                                        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-17 029 413,66</w:t>
            </w:r>
          </w:p>
        </w:tc>
      </w:tr>
      <w:tr w:rsidR="00735BD5" w:rsidRPr="00735BD5" w:rsidTr="00D46930">
        <w:trPr>
          <w:gridAfter w:val="1"/>
          <w:wAfter w:w="2098" w:type="dxa"/>
          <w:trHeight w:val="480"/>
        </w:trPr>
        <w:tc>
          <w:tcPr>
            <w:tcW w:w="2551" w:type="dxa"/>
            <w:gridSpan w:val="2"/>
            <w:tcBorders>
              <w:top w:val="nil"/>
              <w:left w:val="single" w:sz="4" w:space="0" w:color="auto"/>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sz w:val="20"/>
                <w:szCs w:val="20"/>
                <w:lang w:eastAsia="ru-RU"/>
              </w:rPr>
            </w:pPr>
            <w:r w:rsidRPr="00735BD5">
              <w:rPr>
                <w:rFonts w:ascii="Times New Roman" w:eastAsia="Times New Roman" w:hAnsi="Times New Roman"/>
                <w:sz w:val="20"/>
                <w:szCs w:val="20"/>
                <w:lang w:eastAsia="ru-RU"/>
              </w:rPr>
              <w:t> </w:t>
            </w:r>
          </w:p>
        </w:tc>
        <w:tc>
          <w:tcPr>
            <w:tcW w:w="6946" w:type="dxa"/>
            <w:gridSpan w:val="3"/>
            <w:tcBorders>
              <w:top w:val="nil"/>
              <w:left w:val="nil"/>
              <w:bottom w:val="single" w:sz="4" w:space="0" w:color="auto"/>
              <w:right w:val="single" w:sz="4" w:space="0" w:color="auto"/>
            </w:tcBorders>
            <w:shd w:val="clear" w:color="auto" w:fill="auto"/>
            <w:vAlign w:val="center"/>
            <w:hideMark/>
          </w:tcPr>
          <w:p w:rsidR="00735BD5" w:rsidRPr="00735BD5" w:rsidRDefault="00735BD5" w:rsidP="00735BD5">
            <w:pPr>
              <w:spacing w:after="0" w:line="240" w:lineRule="auto"/>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ИТОГО ДОХОДОВ</w:t>
            </w:r>
          </w:p>
        </w:tc>
        <w:tc>
          <w:tcPr>
            <w:tcW w:w="1559" w:type="dxa"/>
            <w:tcBorders>
              <w:top w:val="nil"/>
              <w:left w:val="nil"/>
              <w:bottom w:val="single" w:sz="4" w:space="0" w:color="auto"/>
              <w:right w:val="single" w:sz="4" w:space="0" w:color="auto"/>
            </w:tcBorders>
            <w:shd w:val="clear" w:color="auto" w:fill="auto"/>
            <w:noWrap/>
            <w:vAlign w:val="center"/>
            <w:hideMark/>
          </w:tcPr>
          <w:p w:rsidR="00735BD5" w:rsidRPr="00735BD5" w:rsidRDefault="00735BD5" w:rsidP="00735BD5">
            <w:pPr>
              <w:spacing w:after="0" w:line="240" w:lineRule="auto"/>
              <w:jc w:val="right"/>
              <w:rPr>
                <w:rFonts w:ascii="Times New Roman" w:eastAsia="Times New Roman" w:hAnsi="Times New Roman"/>
                <w:b/>
                <w:bCs/>
                <w:sz w:val="20"/>
                <w:szCs w:val="20"/>
                <w:lang w:eastAsia="ru-RU"/>
              </w:rPr>
            </w:pPr>
            <w:r w:rsidRPr="00735BD5">
              <w:rPr>
                <w:rFonts w:ascii="Times New Roman" w:eastAsia="Times New Roman" w:hAnsi="Times New Roman"/>
                <w:b/>
                <w:bCs/>
                <w:sz w:val="20"/>
                <w:szCs w:val="20"/>
                <w:lang w:eastAsia="ru-RU"/>
              </w:rPr>
              <w:t>533 101 620,24</w:t>
            </w:r>
          </w:p>
        </w:tc>
      </w:tr>
    </w:tbl>
    <w:p w:rsidR="00735BD5" w:rsidRDefault="00735BD5" w:rsidP="00872EB5">
      <w:pPr>
        <w:pStyle w:val="a3"/>
        <w:ind w:left="993" w:right="-1701"/>
        <w:rPr>
          <w:b/>
          <w:color w:val="000000"/>
          <w:sz w:val="20"/>
          <w:szCs w:val="20"/>
        </w:rPr>
      </w:pPr>
    </w:p>
    <w:p w:rsidR="00442518" w:rsidRPr="00442518" w:rsidRDefault="00442518" w:rsidP="00872EB5">
      <w:pPr>
        <w:pStyle w:val="a3"/>
        <w:ind w:left="993" w:right="-1701"/>
        <w:rPr>
          <w:b/>
          <w:color w:val="000000"/>
          <w:sz w:val="20"/>
          <w:szCs w:val="20"/>
        </w:rPr>
      </w:pPr>
    </w:p>
    <w:tbl>
      <w:tblPr>
        <w:tblW w:w="10900" w:type="dxa"/>
        <w:tblInd w:w="-318" w:type="dxa"/>
        <w:tblLook w:val="04A0" w:firstRow="1" w:lastRow="0" w:firstColumn="1" w:lastColumn="0" w:noHBand="0" w:noVBand="1"/>
      </w:tblPr>
      <w:tblGrid>
        <w:gridCol w:w="2510"/>
        <w:gridCol w:w="820"/>
        <w:gridCol w:w="1200"/>
        <w:gridCol w:w="305"/>
        <w:gridCol w:w="275"/>
        <w:gridCol w:w="1001"/>
        <w:gridCol w:w="1543"/>
        <w:gridCol w:w="1134"/>
        <w:gridCol w:w="2112"/>
      </w:tblGrid>
      <w:tr w:rsidR="00442518" w:rsidRPr="00442518" w:rsidTr="00D46930">
        <w:trPr>
          <w:trHeight w:val="300"/>
        </w:trPr>
        <w:tc>
          <w:tcPr>
            <w:tcW w:w="2510" w:type="dxa"/>
            <w:tcBorders>
              <w:top w:val="nil"/>
              <w:left w:val="nil"/>
              <w:bottom w:val="nil"/>
              <w:right w:val="nil"/>
            </w:tcBorders>
            <w:shd w:val="clear" w:color="auto" w:fill="auto"/>
            <w:hideMark/>
          </w:tcPr>
          <w:p w:rsidR="00442518" w:rsidRPr="00442518" w:rsidRDefault="00442518" w:rsidP="00442518">
            <w:pPr>
              <w:spacing w:after="0" w:line="240" w:lineRule="auto"/>
              <w:rPr>
                <w:rFonts w:ascii="Times New Roman" w:eastAsia="Times New Roman" w:hAnsi="Times New Roman"/>
                <w:sz w:val="20"/>
                <w:szCs w:val="20"/>
                <w:lang w:eastAsia="ru-RU"/>
              </w:rPr>
            </w:pPr>
            <w:bookmarkStart w:id="3" w:name="RANGE!A1:E407"/>
            <w:bookmarkEnd w:id="3"/>
          </w:p>
        </w:tc>
        <w:tc>
          <w:tcPr>
            <w:tcW w:w="820" w:type="dxa"/>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1200"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580" w:type="dxa"/>
            <w:gridSpan w:val="2"/>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5790" w:type="dxa"/>
            <w:gridSpan w:val="4"/>
            <w:tcBorders>
              <w:top w:val="nil"/>
              <w:left w:val="nil"/>
              <w:bottom w:val="nil"/>
              <w:right w:val="nil"/>
            </w:tcBorders>
            <w:shd w:val="clear" w:color="auto" w:fill="auto"/>
            <w:noWrap/>
            <w:hideMark/>
          </w:tcPr>
          <w:p w:rsidR="00442518" w:rsidRPr="00442518" w:rsidRDefault="00442518" w:rsidP="00442518">
            <w:pPr>
              <w:spacing w:after="0" w:line="240" w:lineRule="auto"/>
              <w:jc w:val="right"/>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Приложение 3</w:t>
            </w:r>
          </w:p>
        </w:tc>
      </w:tr>
      <w:tr w:rsidR="00442518" w:rsidRPr="00442518" w:rsidTr="00D46930">
        <w:trPr>
          <w:trHeight w:val="300"/>
        </w:trPr>
        <w:tc>
          <w:tcPr>
            <w:tcW w:w="2510" w:type="dxa"/>
            <w:tcBorders>
              <w:top w:val="nil"/>
              <w:left w:val="nil"/>
              <w:bottom w:val="nil"/>
              <w:right w:val="nil"/>
            </w:tcBorders>
            <w:shd w:val="clear" w:color="auto" w:fill="auto"/>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1200"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580" w:type="dxa"/>
            <w:gridSpan w:val="2"/>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5790" w:type="dxa"/>
            <w:gridSpan w:val="4"/>
            <w:tcBorders>
              <w:top w:val="nil"/>
              <w:left w:val="nil"/>
              <w:bottom w:val="nil"/>
              <w:right w:val="nil"/>
            </w:tcBorders>
            <w:shd w:val="clear" w:color="auto" w:fill="auto"/>
            <w:noWrap/>
            <w:hideMark/>
          </w:tcPr>
          <w:p w:rsidR="00442518" w:rsidRPr="00442518" w:rsidRDefault="00442518" w:rsidP="00442518">
            <w:pPr>
              <w:spacing w:after="0" w:line="240" w:lineRule="auto"/>
              <w:jc w:val="right"/>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xml:space="preserve">к  решению Совета городского округа "Вуктыл" </w:t>
            </w:r>
          </w:p>
        </w:tc>
      </w:tr>
      <w:tr w:rsidR="00442518" w:rsidRPr="00442518" w:rsidTr="00D46930">
        <w:trPr>
          <w:trHeight w:val="300"/>
        </w:trPr>
        <w:tc>
          <w:tcPr>
            <w:tcW w:w="2510" w:type="dxa"/>
            <w:tcBorders>
              <w:top w:val="nil"/>
              <w:left w:val="nil"/>
              <w:bottom w:val="nil"/>
              <w:right w:val="nil"/>
            </w:tcBorders>
            <w:shd w:val="clear" w:color="auto" w:fill="auto"/>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1200"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580" w:type="dxa"/>
            <w:gridSpan w:val="2"/>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5790" w:type="dxa"/>
            <w:gridSpan w:val="4"/>
            <w:tcBorders>
              <w:top w:val="nil"/>
              <w:left w:val="nil"/>
              <w:bottom w:val="nil"/>
              <w:right w:val="nil"/>
            </w:tcBorders>
            <w:shd w:val="clear" w:color="auto" w:fill="auto"/>
            <w:noWrap/>
            <w:hideMark/>
          </w:tcPr>
          <w:p w:rsidR="00442518" w:rsidRPr="00442518" w:rsidRDefault="00442518" w:rsidP="00442518">
            <w:pPr>
              <w:spacing w:after="0" w:line="240" w:lineRule="auto"/>
              <w:jc w:val="right"/>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xml:space="preserve">"Об утверждении отчета об исполнении  бюджета муниципального </w:t>
            </w:r>
          </w:p>
        </w:tc>
      </w:tr>
      <w:tr w:rsidR="00442518" w:rsidRPr="00442518" w:rsidTr="00D46930">
        <w:trPr>
          <w:trHeight w:val="300"/>
        </w:trPr>
        <w:tc>
          <w:tcPr>
            <w:tcW w:w="2510" w:type="dxa"/>
            <w:tcBorders>
              <w:top w:val="nil"/>
              <w:left w:val="nil"/>
              <w:bottom w:val="nil"/>
              <w:right w:val="nil"/>
            </w:tcBorders>
            <w:shd w:val="clear" w:color="auto" w:fill="auto"/>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1200"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580" w:type="dxa"/>
            <w:gridSpan w:val="2"/>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5790" w:type="dxa"/>
            <w:gridSpan w:val="4"/>
            <w:tcBorders>
              <w:top w:val="nil"/>
              <w:left w:val="nil"/>
              <w:bottom w:val="nil"/>
              <w:right w:val="nil"/>
            </w:tcBorders>
            <w:shd w:val="clear" w:color="auto" w:fill="auto"/>
            <w:noWrap/>
            <w:hideMark/>
          </w:tcPr>
          <w:p w:rsidR="00442518" w:rsidRPr="00442518" w:rsidRDefault="00442518" w:rsidP="00442518">
            <w:pPr>
              <w:spacing w:after="0" w:line="240" w:lineRule="auto"/>
              <w:jc w:val="right"/>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xml:space="preserve"> образования  муниципального района  " Вуктыл" за 2015 год"</w:t>
            </w:r>
          </w:p>
        </w:tc>
      </w:tr>
      <w:tr w:rsidR="00442518" w:rsidRPr="00442518" w:rsidTr="00D46930">
        <w:trPr>
          <w:trHeight w:val="300"/>
        </w:trPr>
        <w:tc>
          <w:tcPr>
            <w:tcW w:w="2510" w:type="dxa"/>
            <w:tcBorders>
              <w:top w:val="nil"/>
              <w:left w:val="nil"/>
              <w:bottom w:val="nil"/>
              <w:right w:val="nil"/>
            </w:tcBorders>
            <w:shd w:val="clear" w:color="auto" w:fill="auto"/>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1200"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580" w:type="dxa"/>
            <w:gridSpan w:val="2"/>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5790" w:type="dxa"/>
            <w:gridSpan w:val="4"/>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r>
      <w:tr w:rsidR="00442518" w:rsidRPr="00442518" w:rsidTr="00D46930">
        <w:trPr>
          <w:trHeight w:val="855"/>
        </w:trPr>
        <w:tc>
          <w:tcPr>
            <w:tcW w:w="10900" w:type="dxa"/>
            <w:gridSpan w:val="9"/>
            <w:tcBorders>
              <w:top w:val="nil"/>
              <w:left w:val="nil"/>
              <w:bottom w:val="nil"/>
              <w:right w:val="nil"/>
            </w:tcBorders>
            <w:shd w:val="clear" w:color="auto" w:fill="auto"/>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БЮДЖЕТА МУНИЦИПАЛЬНОГО ОБРАЗОВАНИЯ МУНИЦИПАЛЬНОГО РАЙОНА "ВУКТЫЛ" ПО ВЕДОМСТВЕННОЙ СТРУКТУРЕ  РАСХОДОВ  ЗА 2015 ГОД</w:t>
            </w:r>
          </w:p>
        </w:tc>
      </w:tr>
      <w:tr w:rsidR="00442518" w:rsidRPr="00442518" w:rsidTr="00D46930">
        <w:trPr>
          <w:trHeight w:val="300"/>
        </w:trPr>
        <w:tc>
          <w:tcPr>
            <w:tcW w:w="4835" w:type="dxa"/>
            <w:gridSpan w:val="4"/>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1276" w:type="dxa"/>
            <w:gridSpan w:val="2"/>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1543"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2112"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r>
      <w:tr w:rsidR="00442518" w:rsidRPr="00442518" w:rsidTr="00D46930">
        <w:trPr>
          <w:trHeight w:val="300"/>
        </w:trPr>
        <w:tc>
          <w:tcPr>
            <w:tcW w:w="4835" w:type="dxa"/>
            <w:gridSpan w:val="4"/>
            <w:tcBorders>
              <w:top w:val="nil"/>
              <w:left w:val="nil"/>
              <w:bottom w:val="nil"/>
              <w:right w:val="nil"/>
            </w:tcBorders>
            <w:shd w:val="clear" w:color="auto" w:fill="auto"/>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1276" w:type="dxa"/>
            <w:gridSpan w:val="2"/>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1543" w:type="dxa"/>
            <w:tcBorders>
              <w:top w:val="nil"/>
              <w:left w:val="nil"/>
              <w:bottom w:val="nil"/>
              <w:right w:val="nil"/>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c>
          <w:tcPr>
            <w:tcW w:w="2112" w:type="dxa"/>
            <w:tcBorders>
              <w:top w:val="nil"/>
              <w:left w:val="nil"/>
              <w:bottom w:val="nil"/>
              <w:right w:val="nil"/>
            </w:tcBorders>
            <w:shd w:val="clear" w:color="auto" w:fill="auto"/>
            <w:noWrap/>
            <w:hideMark/>
          </w:tcPr>
          <w:p w:rsidR="00442518" w:rsidRPr="00442518" w:rsidRDefault="00442518" w:rsidP="00442518">
            <w:pPr>
              <w:spacing w:after="0" w:line="240" w:lineRule="auto"/>
              <w:rPr>
                <w:rFonts w:ascii="Times New Roman" w:eastAsia="Times New Roman" w:hAnsi="Times New Roman"/>
                <w:sz w:val="20"/>
                <w:szCs w:val="20"/>
                <w:lang w:eastAsia="ru-RU"/>
              </w:rPr>
            </w:pPr>
          </w:p>
        </w:tc>
      </w:tr>
      <w:tr w:rsidR="00442518" w:rsidRPr="00442518" w:rsidTr="00D46930">
        <w:trPr>
          <w:trHeight w:val="285"/>
        </w:trPr>
        <w:tc>
          <w:tcPr>
            <w:tcW w:w="48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Наименование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глава</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ЦСР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ВР</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Сумма, рублей</w:t>
            </w:r>
          </w:p>
        </w:tc>
      </w:tr>
      <w:tr w:rsidR="00442518" w:rsidRPr="00442518" w:rsidTr="00D46930">
        <w:trPr>
          <w:trHeight w:val="285"/>
        </w:trPr>
        <w:tc>
          <w:tcPr>
            <w:tcW w:w="4835" w:type="dxa"/>
            <w:gridSpan w:val="4"/>
            <w:vMerge/>
            <w:tcBorders>
              <w:top w:val="single" w:sz="4" w:space="0" w:color="auto"/>
              <w:left w:val="single" w:sz="4" w:space="0" w:color="auto"/>
              <w:bottom w:val="single" w:sz="4" w:space="0" w:color="auto"/>
              <w:right w:val="single" w:sz="4" w:space="0" w:color="auto"/>
            </w:tcBorders>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p>
        </w:tc>
      </w:tr>
      <w:tr w:rsidR="00442518" w:rsidRPr="00442518" w:rsidTr="00D46930">
        <w:trPr>
          <w:trHeight w:val="285"/>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xml:space="preserve">               ВСЕГО: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xml:space="preserve"> </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xml:space="preserve">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552 812 149,49</w:t>
            </w:r>
          </w:p>
        </w:tc>
      </w:tr>
      <w:tr w:rsidR="00442518" w:rsidRPr="00442518" w:rsidTr="00D46930">
        <w:trPr>
          <w:trHeight w:val="570"/>
        </w:trPr>
        <w:tc>
          <w:tcPr>
            <w:tcW w:w="4835" w:type="dxa"/>
            <w:gridSpan w:val="4"/>
            <w:tcBorders>
              <w:top w:val="nil"/>
              <w:left w:val="single" w:sz="4" w:space="0" w:color="auto"/>
              <w:bottom w:val="single" w:sz="4" w:space="0" w:color="auto"/>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proofErr w:type="spellStart"/>
            <w:r w:rsidRPr="00442518">
              <w:rPr>
                <w:rFonts w:ascii="Times New Roman" w:eastAsia="Times New Roman" w:hAnsi="Times New Roman"/>
                <w:b/>
                <w:bCs/>
                <w:sz w:val="20"/>
                <w:szCs w:val="20"/>
                <w:lang w:eastAsia="ru-RU"/>
              </w:rPr>
              <w:t>Контрольно</w:t>
            </w:r>
            <w:proofErr w:type="spellEnd"/>
            <w:r w:rsidRPr="00442518">
              <w:rPr>
                <w:rFonts w:ascii="Times New Roman" w:eastAsia="Times New Roman" w:hAnsi="Times New Roman"/>
                <w:b/>
                <w:bCs/>
                <w:sz w:val="20"/>
                <w:szCs w:val="20"/>
                <w:lang w:eastAsia="ru-RU"/>
              </w:rPr>
              <w:t xml:space="preserve"> - счетная палата муниципального образования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905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3 701 293,48</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3 701 293,48</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Центральный аппарат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2 240 072,98</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2 119 488,90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120 517,54</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66,54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Руководитель контрольно-счетной палаты муниципального образования  и его заместители</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1 233 861,14</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1 233 861,14</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Полномочия по осуществлению внешнего муниципального финансового контроля Контрольно-счетной палате муниципального образования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99 0 9419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227 359,36</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99 0 9419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197 408,86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905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99 0 9419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29 950,50</w:t>
            </w:r>
          </w:p>
        </w:tc>
      </w:tr>
      <w:tr w:rsidR="00442518" w:rsidRPr="00442518" w:rsidTr="00D46930">
        <w:trPr>
          <w:trHeight w:val="285"/>
        </w:trPr>
        <w:tc>
          <w:tcPr>
            <w:tcW w:w="4835" w:type="dxa"/>
            <w:gridSpan w:val="4"/>
            <w:tcBorders>
              <w:top w:val="nil"/>
              <w:left w:val="single" w:sz="4" w:space="0" w:color="auto"/>
              <w:bottom w:val="single" w:sz="4" w:space="0" w:color="auto"/>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Совет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921</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62 370,00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921</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62 370,00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921</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62 370,00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921</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62 370,00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Центральный аппарат</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921</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62 370,00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921</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62 370,00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Администрация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94 242 377,02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Муниципальная программа муниципального района «Вуктыл» «Безопасность жизнедеятельности населения на 2015-2020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5 221 992,32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1 «Защита населения и территории муниципального района «Вуктыл» от чрезвычайных ситуаций природного и техногенного характера и обеспечение создания условий для реализации подпрограммы»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4 581 257,10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Обеспечение деятельности МКУ «Управление по делам ГО и ЧС МР «Вуктыл» занимающихся вопросами организации мероприятий ГО и предупреждения и ликвидации ЧС на территории МР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4 379 847,10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4 303 850,18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75 730,82</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266,10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Осуществление переданных полномочий в области гражданской обороны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03 1 9413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89 580,00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03 1 9413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89 580,00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Осуществление переданных полномочий на содержание и организацию деятельности аварийно-спасательных служб и аварийно-спасательных формирований на территории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03 1 9417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111 830,00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03 1 9417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111 830,00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4  «Профилактика правонарушений на территории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03 4 0000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120 000,00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lastRenderedPageBreak/>
              <w:t>Организация деятельности  добровольной народной дружины, поощрение граждан и членов добровольной народной дружины за участие  в охране общественного порядка и раскрытие преступлений и правонарушений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03 4 0221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60 000,00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03 4 0221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60 000,00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Полномочия на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03 4 9420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60 000,00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03 4 9420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5 «Профилактика терроризма и экстремизма в муниципальном районе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03 5 0000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520 735,22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Организация и выполнение мероприятий в соответствии с перечнем минимальных обязательных требований по обеспечению антитеррористической защищенности учреждений МР «Вуктыл» и объектов массового пребывания людей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2 679,12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2 679,12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xml:space="preserve">Организация и выполнение мероприятий в соответствии с перечнем минимальных обязательных требований по обеспечению антитеррористической защищенности учреждений МР «Вуктыл» и объектов массового пребывания людей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03 5 0222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518 056,10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03 5 0222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518 056,10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«Социальное развитие и защита населения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27 120 653,20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1 «Улучшение жилищных условий на территории муниципального образования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4 253 649,60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социальных выплат молодым семьям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558 500,00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558 500,00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социальных выплат молодым семьям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06 1 5020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321 300,00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06 1 5020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321 300,00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жилыми помещениями детей-сирот, детей, оставшихся без попечения родителей,  и лиц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06 1 5082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645 357,00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06 1 5082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167 357,00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06 1 5082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478 000,00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жильем отдельных категорий граждан, установленных Федеральными законами от 12 января 1995 г. № 5-ФЗ «О ветеранах» и от 24 ноября 1995 г. № 181-ФЗ «О социальной защите инвалидов 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06 1 5135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703 116,00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06 1 5135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703 116,00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социальных выплат молодым семьям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06 1 7210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490 525,60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06 1 7210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490 525,60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жилыми помещениями детей-сирот, детей, оставшихся без попечения родителей,  и лиц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1 168 746,00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186 746,00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982 000,00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жилыми помещениями детей-сирот, детей, оставшихся без попечения родителей,  и лиц из их числа по договорам найма специализированных жилых помещений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31 300,00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31 300,00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жильем отдельных категорий граждан, установленных Федеральными законами от 12 января 1995 г. № 5-ФЗ «О ветеранах» и от 24 ноября 1995 г. № 181-ФЗ «О социальной защите инвалидов в Российской Федерации»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10 400,00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10 400,00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социальных выплат молодым семьям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324 405,00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06 1 7308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324 405,00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2 «Социальная защита населения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06 2 0000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770 638,03</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и проведение социально значимых мероприятий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06 2 0111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209 090,67</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06 2 0111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89 090,67</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06 2 0111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Оказание адресной помощи населению, а также дополнительных мер социальной поддержки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06 2 0221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561 547,36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06 2 0221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326 348,76</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06 2 0221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235 198,60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3 «Содержание муниципального бюджетного учреждения «Управление по обслуживанию муниципальных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06 3 0000</w:t>
            </w:r>
          </w:p>
        </w:tc>
        <w:tc>
          <w:tcPr>
            <w:tcW w:w="1134" w:type="dxa"/>
            <w:tcBorders>
              <w:top w:val="nil"/>
              <w:left w:val="nil"/>
              <w:bottom w:val="single" w:sz="4" w:space="0" w:color="auto"/>
              <w:right w:val="single" w:sz="4" w:space="0" w:color="auto"/>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13 218 706,00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Содержание МБУ «УОМУ»</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06 3 0111</w:t>
            </w:r>
          </w:p>
        </w:tc>
        <w:tc>
          <w:tcPr>
            <w:tcW w:w="1134" w:type="dxa"/>
            <w:tcBorders>
              <w:top w:val="nil"/>
              <w:left w:val="nil"/>
              <w:bottom w:val="single" w:sz="4" w:space="0" w:color="auto"/>
              <w:right w:val="single" w:sz="4" w:space="0" w:color="auto"/>
            </w:tcBorders>
            <w:shd w:val="clear" w:color="auto" w:fill="auto"/>
            <w:noWrap/>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13 218 706,00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06 3 0111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13 218 706,00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4  «Содействие занятости населения»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06 4 0000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629 286,57</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Реализация малых проектов в сфере занятости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06 4 7254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06 4 7254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общественных (временных) работ на территории сельских поселений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06 4 8412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299 286,57</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06 4 8412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299 286,57</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Реализация малых проектов в сфере занятости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06 4 8413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06 4 8413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Подпрограмма 5 «Содержание </w:t>
            </w:r>
            <w:proofErr w:type="spellStart"/>
            <w:r w:rsidRPr="00442518">
              <w:rPr>
                <w:rFonts w:ascii="Times New Roman" w:eastAsia="Times New Roman" w:hAnsi="Times New Roman"/>
                <w:color w:val="000000"/>
                <w:sz w:val="20"/>
                <w:szCs w:val="20"/>
                <w:lang w:eastAsia="ru-RU"/>
              </w:rPr>
              <w:t>специализированого</w:t>
            </w:r>
            <w:proofErr w:type="spellEnd"/>
            <w:r w:rsidRPr="00442518">
              <w:rPr>
                <w:rFonts w:ascii="Times New Roman" w:eastAsia="Times New Roman" w:hAnsi="Times New Roman"/>
                <w:color w:val="000000"/>
                <w:sz w:val="20"/>
                <w:szCs w:val="20"/>
                <w:lang w:eastAsia="ru-RU"/>
              </w:rPr>
              <w:t xml:space="preserve"> жилого фонда»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06 5 0000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7 991 673,00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Содержание МБУ «Общежитие»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06 5 0111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7 991 673,00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06 5 0111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7 991 673,00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7 «Доступная среда»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06 7 0000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256 700,00</w:t>
            </w:r>
          </w:p>
        </w:tc>
      </w:tr>
      <w:tr w:rsidR="00442518" w:rsidRPr="00442518" w:rsidTr="00D46930">
        <w:trPr>
          <w:trHeight w:val="15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Обустройство тротуаров и пешеходных переходов для пользования инвалидами, передвигающимися в креслах-колясках, и инвалидами с нарушением зрения и слуха (реконструкция наземных переходов, понижение бордюрного камня на надземных пешеходных переходах)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06 7 5027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256 700,00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06 7 5027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256 700,00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«Муниципальное управление»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60 336 547,93</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1 «Открытый муниципалитет»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1 531 622,40</w:t>
            </w:r>
          </w:p>
        </w:tc>
      </w:tr>
      <w:tr w:rsidR="00442518" w:rsidRPr="00442518" w:rsidTr="00D46930">
        <w:trPr>
          <w:trHeight w:val="24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Размещение официальных пресс-релизов на официальном сайте администрации муниципального района «Вуктыл»; проведение «прямых линий»; проведение встреч с населением муниципального района «Вуктыл»; проведение встреч сотрудников администрации муниципального района «Вуктыл» с представителями общественных объединений, трудовых коллективов, молодежных и прочих организаций; информирование о деятельности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07 1 0111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137 422,40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07 1 0111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137 422,40</w:t>
            </w:r>
          </w:p>
        </w:tc>
      </w:tr>
      <w:tr w:rsidR="00442518" w:rsidRPr="00442518" w:rsidTr="00D46930">
        <w:trPr>
          <w:trHeight w:val="900"/>
        </w:trPr>
        <w:tc>
          <w:tcPr>
            <w:tcW w:w="4835" w:type="dxa"/>
            <w:gridSpan w:val="4"/>
            <w:tcBorders>
              <w:top w:val="nil"/>
              <w:left w:val="single" w:sz="4" w:space="0" w:color="auto"/>
              <w:bottom w:val="single" w:sz="4" w:space="0" w:color="auto"/>
              <w:right w:val="nil"/>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Содержание муниципального автономного учреждения "Многофункциональный центр предоставления государственных и муниципальных услуг" муниципального района "Вуктыл"</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07 1 0222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1 394 200,00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07 1 0222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1 394 200,00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2 «Противодействие коррупции в муниципальном районе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07 2 0000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31 256,80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Повышение правовой грамотности, профессионального уровня и знаний в сфере противодействие коррупции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07 2 0331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31 256,80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07 2 0331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31 256,80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5 «Управление муниципальными заказами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07 5 0000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2 628 980,29</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деятельности МКУ «Управление муниципальных заказов»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07 5 0111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2 312 480,29</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07 5 0111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2 255 381,98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lastRenderedPageBreak/>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07 5 0111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54 025,14</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07 5 0111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3 073,17</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Осуществление переданных полномочий в области осуществления закупок товаров, работ, услуг для обеспечения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07 5 9412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316 500,00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07 5 9412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316 500,00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7 «Обеспечение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37 752 816,08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Выполнение функций и полномочий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37 409 836,08</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26 192 655,23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5 506 979,77</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4 932 178,27</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778 022,81</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Осуществление переданных полномочий в градостроительной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07 7 9414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342 980,00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07 7 9414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342 980,00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8 «Организация работы по хозяйственному, материально-техническому и транспортному обслуживанию администрации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07 8 0000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16 071 183,03</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Обеспечение деятельности МКУ «АХО»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07 8 0111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16 071 183,03</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07 8 0111</w:t>
            </w:r>
          </w:p>
        </w:tc>
        <w:tc>
          <w:tcPr>
            <w:tcW w:w="1134"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12 637 947,49</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07 8 0111</w:t>
            </w:r>
          </w:p>
        </w:tc>
        <w:tc>
          <w:tcPr>
            <w:tcW w:w="1134"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3 404 046,25</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07 8 0111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29 189,29</w:t>
            </w:r>
          </w:p>
        </w:tc>
      </w:tr>
      <w:tr w:rsidR="00442518" w:rsidRPr="00442518" w:rsidTr="00D46930">
        <w:trPr>
          <w:trHeight w:val="900"/>
        </w:trPr>
        <w:tc>
          <w:tcPr>
            <w:tcW w:w="4835" w:type="dxa"/>
            <w:gridSpan w:val="4"/>
            <w:tcBorders>
              <w:top w:val="nil"/>
              <w:left w:val="single" w:sz="4" w:space="0" w:color="auto"/>
              <w:bottom w:val="single" w:sz="4" w:space="0" w:color="auto"/>
              <w:right w:val="nil"/>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9 «Содержание муниципального казённого учреждения «Межотраслевая централизованная бухгалтерия» муниципального района «Вуктыл»</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07 9 0000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2 320 689,33</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деятельности муниципального казённого учреждения "Межотраслевая централизованная бухгалтерия"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07 9 0111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2 320 689,33</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07 9 0111</w:t>
            </w:r>
          </w:p>
        </w:tc>
        <w:tc>
          <w:tcPr>
            <w:tcW w:w="1134"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2 275 289,33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lastRenderedPageBreak/>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07 9 0111</w:t>
            </w:r>
          </w:p>
        </w:tc>
        <w:tc>
          <w:tcPr>
            <w:tcW w:w="1134"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45 400,00</w:t>
            </w:r>
          </w:p>
        </w:tc>
      </w:tr>
      <w:tr w:rsidR="00442518" w:rsidRPr="00442518" w:rsidTr="00D46930">
        <w:trPr>
          <w:trHeight w:val="300"/>
        </w:trPr>
        <w:tc>
          <w:tcPr>
            <w:tcW w:w="4835" w:type="dxa"/>
            <w:gridSpan w:val="4"/>
            <w:tcBorders>
              <w:top w:val="nil"/>
              <w:left w:val="single" w:sz="4" w:space="0" w:color="auto"/>
              <w:bottom w:val="nil"/>
              <w:right w:val="single" w:sz="4" w:space="0" w:color="auto"/>
            </w:tcBorders>
            <w:shd w:val="clear" w:color="000000" w:fill="FFFFFF"/>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Непрограммные направления деятельности</w:t>
            </w:r>
          </w:p>
        </w:tc>
        <w:tc>
          <w:tcPr>
            <w:tcW w:w="1276" w:type="dxa"/>
            <w:gridSpan w:val="2"/>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99 0 0000</w:t>
            </w:r>
          </w:p>
        </w:tc>
        <w:tc>
          <w:tcPr>
            <w:tcW w:w="1134"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1 563 183,57</w:t>
            </w:r>
          </w:p>
        </w:tc>
      </w:tr>
      <w:tr w:rsidR="00442518" w:rsidRPr="00442518" w:rsidTr="00D46930">
        <w:trPr>
          <w:trHeight w:val="6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Резервный фонд администрации муниципального района «Вуктыл»</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20 570,00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20 570,00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Резервный фонд администрации муниципального района «Вуктыл» по предупреждению и ликвидации чрезвычайных ситуаций и последствий стихийных бедствий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Проведение выборов в представительные органы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99 0 0090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1 366 722,99</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99 0 0090</w:t>
            </w:r>
          </w:p>
        </w:tc>
        <w:tc>
          <w:tcPr>
            <w:tcW w:w="1134"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1 366 722,99</w:t>
            </w:r>
          </w:p>
        </w:tc>
      </w:tr>
      <w:tr w:rsidR="00442518" w:rsidRPr="00442518" w:rsidTr="00D46930">
        <w:trPr>
          <w:trHeight w:val="3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Проведение голосования по вопросу преобразования в МО ГО</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31 530,58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99 0 0091</w:t>
            </w:r>
          </w:p>
        </w:tc>
        <w:tc>
          <w:tcPr>
            <w:tcW w:w="1134"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31 530,58</w:t>
            </w:r>
          </w:p>
        </w:tc>
      </w:tr>
      <w:tr w:rsidR="00442518" w:rsidRPr="00442518" w:rsidTr="00D46930">
        <w:trPr>
          <w:trHeight w:val="900"/>
        </w:trPr>
        <w:tc>
          <w:tcPr>
            <w:tcW w:w="4835" w:type="dxa"/>
            <w:gridSpan w:val="4"/>
            <w:tcBorders>
              <w:top w:val="nil"/>
              <w:left w:val="single" w:sz="4" w:space="0" w:color="auto"/>
              <w:bottom w:val="nil"/>
              <w:right w:val="single" w:sz="4" w:space="0" w:color="auto"/>
            </w:tcBorders>
            <w:shd w:val="clear" w:color="000000" w:fill="FFFFFF"/>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gridSpan w:val="2"/>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99 0 5120</w:t>
            </w:r>
          </w:p>
        </w:tc>
        <w:tc>
          <w:tcPr>
            <w:tcW w:w="1134"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2 500,00</w:t>
            </w:r>
          </w:p>
        </w:tc>
      </w:tr>
      <w:tr w:rsidR="00442518" w:rsidRPr="00442518" w:rsidTr="00D46930">
        <w:trPr>
          <w:trHeight w:val="6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99 0 5120</w:t>
            </w:r>
          </w:p>
        </w:tc>
        <w:tc>
          <w:tcPr>
            <w:tcW w:w="1134"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2 500,00</w:t>
            </w:r>
          </w:p>
        </w:tc>
      </w:tr>
      <w:tr w:rsidR="00442518" w:rsidRPr="00442518" w:rsidTr="00D46930">
        <w:trPr>
          <w:trHeight w:val="18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Субвенции на реализацию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39 360,00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5 060,00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1 500,00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32 800,00</w:t>
            </w:r>
          </w:p>
        </w:tc>
      </w:tr>
      <w:tr w:rsidR="00442518" w:rsidRPr="00442518" w:rsidTr="00D46930">
        <w:trPr>
          <w:trHeight w:val="24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Субвенции на реализацию государственных полномочий по расчету и предоставлению субвенций бюджетам поселений на осуществление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Закона Республики Коми «Об административной ответственности в Республике Коми»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2 500,00</w:t>
            </w:r>
          </w:p>
        </w:tc>
      </w:tr>
      <w:tr w:rsidR="00442518" w:rsidRPr="00442518" w:rsidTr="00D46930">
        <w:trPr>
          <w:trHeight w:val="570"/>
        </w:trPr>
        <w:tc>
          <w:tcPr>
            <w:tcW w:w="4835" w:type="dxa"/>
            <w:gridSpan w:val="4"/>
            <w:tcBorders>
              <w:top w:val="nil"/>
              <w:left w:val="single" w:sz="4" w:space="0" w:color="auto"/>
              <w:bottom w:val="single" w:sz="4" w:space="0" w:color="auto"/>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Управление экономики, строительства и дорожного хозяйства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68 724 692,03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«Развитие экономики»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15 590 776,24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Подпрограмма 1 «Развитие и поддержка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952 913,00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Финансово-инвестиционная поддержка малого и среднего предпринимательства; имущественная поддержка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04 1 0111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940 790,00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04 1 0111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940 790,00</w:t>
            </w:r>
          </w:p>
        </w:tc>
      </w:tr>
      <w:tr w:rsidR="00442518" w:rsidRPr="00442518" w:rsidTr="00D46930">
        <w:trPr>
          <w:trHeight w:val="600"/>
        </w:trPr>
        <w:tc>
          <w:tcPr>
            <w:tcW w:w="4835" w:type="dxa"/>
            <w:gridSpan w:val="4"/>
            <w:tcBorders>
              <w:top w:val="nil"/>
              <w:left w:val="single" w:sz="4" w:space="0" w:color="auto"/>
              <w:bottom w:val="single" w:sz="4" w:space="0" w:color="auto"/>
              <w:right w:val="nil"/>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Административно-организационная и информационная поддержка малого и среднего предпринимательства</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04 1 0331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12 123,00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04 1 0331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12 123,00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2 «Развитие сельского хозяйства»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04 2 0000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58 000,00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крестьянским (фермерским) хозяйствам на содержание: крупного рогатого скота; овец и коз</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04 2 0111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58 000,00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04 2 0111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58 000,00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3 «Создание условий для предоставления транспортных услуг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04 3 0000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4 337 203,28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Содержание и обустройство паромной переправы, расположенной на 1164 км р. Печора в районе м. </w:t>
            </w:r>
            <w:proofErr w:type="spellStart"/>
            <w:r w:rsidRPr="00442518">
              <w:rPr>
                <w:rFonts w:ascii="Times New Roman" w:eastAsia="Times New Roman" w:hAnsi="Times New Roman"/>
                <w:color w:val="000000"/>
                <w:sz w:val="20"/>
                <w:szCs w:val="20"/>
                <w:lang w:eastAsia="ru-RU"/>
              </w:rPr>
              <w:t>Кузьдибож</w:t>
            </w:r>
            <w:proofErr w:type="spell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04 3 0111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43 063,28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04 3 0111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43 063,28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Содержание части участка взлетно-посадочной полосы аэропорта г.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04 3 0112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195 010,00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04 3 0112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195 010,00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Возмещение выпадающих доходов организаций, оказывающих услуги населению водным транспортом на территории муниципального района "Вуктыл" во время навигации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04 3 0113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4 099 130,00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04 3 0113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4 099 130,00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Подпрограмма 4 «Строительство и ремонт объектов муниципальной казны муниципального района «Вуктыл» и других объектов»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04 4 0000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38 885,74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Прокладка трубопровода дренажной канализации от  станции водоочистки до существующей канализации в п. Лемтыбож</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04 4 0113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13 174,74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04 4 0113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13 174,74</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Осуществление переданных полномочий по водоснабжению в части строительства (реконструкции) водовода Подчерье-Вуктыл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04 4 9416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25 711,00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04 4 9416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25 711,00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6 «Обеспечение реализации Программы»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10 203 774,22</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Исполнение задач и функций Управления экономики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9 825 087,64</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9 113 495,03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175 120,99</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536 471,62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04 6 7306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153 643,58</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04 6 7306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153 643,58</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04 6 7307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53 605,00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04 6 7307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50 605,00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04 6 7307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Осуществление переданных полномочий в области жилищных отношений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04 6 9415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171 438,00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04 6 9415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171 438,00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«Территориальное развитие»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53 065 810,79</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1 «Развитие транспортной инфраструктуры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13 518 578,75</w:t>
            </w:r>
          </w:p>
        </w:tc>
      </w:tr>
      <w:tr w:rsidR="00442518" w:rsidRPr="00442518" w:rsidTr="00D46930">
        <w:trPr>
          <w:trHeight w:val="15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Реконструкция и ремонт мостовых сооружений, расположенных на автомобильных дорогах общего пользования местного значения муниципального района «Вуктыл», и осуществление строительного </w:t>
            </w:r>
            <w:proofErr w:type="gramStart"/>
            <w:r w:rsidRPr="00442518">
              <w:rPr>
                <w:rFonts w:ascii="Times New Roman" w:eastAsia="Times New Roman" w:hAnsi="Times New Roman"/>
                <w:color w:val="000000"/>
                <w:sz w:val="20"/>
                <w:szCs w:val="20"/>
                <w:lang w:eastAsia="ru-RU"/>
              </w:rPr>
              <w:t>контроля за</w:t>
            </w:r>
            <w:proofErr w:type="gramEnd"/>
            <w:r w:rsidRPr="00442518">
              <w:rPr>
                <w:rFonts w:ascii="Times New Roman" w:eastAsia="Times New Roman" w:hAnsi="Times New Roman"/>
                <w:color w:val="000000"/>
                <w:sz w:val="20"/>
                <w:szCs w:val="20"/>
                <w:lang w:eastAsia="ru-RU"/>
              </w:rPr>
              <w:t xml:space="preserve"> выполнением данных работ по реконструкции мостовых сооружений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05 1 0111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1 058 101,11</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05 1 0111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05 1 0111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758 101,11</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Оборудование и содержание ледовых переправ и зимних автомобильных дорог общего пользования местного значения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05 1 0112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37 553,00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05 1 0112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37 553,00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Содержание и оборудование автомобильных дорог общего пользования местного значения муниципального района «Вуктыл» и мостовых сооружений на них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05 1 0115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1 697 803,64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05 1 0115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1 697 803,64</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Оборудование и содержание ледовых переправ и зимних автомобильных дорог общего пользования местного значения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05 1 7221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182 447,00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05 1 7221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182 447,00</w:t>
            </w:r>
          </w:p>
        </w:tc>
      </w:tr>
      <w:tr w:rsidR="00442518" w:rsidRPr="00442518" w:rsidTr="00D46930">
        <w:trPr>
          <w:trHeight w:val="15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 xml:space="preserve">Реконструкция и ремонт мостовых сооружений, расположенных на автомобильных дорогах общего пользования местного значения муниципального района «Вуктыл», и осуществление строительного </w:t>
            </w:r>
            <w:proofErr w:type="gramStart"/>
            <w:r w:rsidRPr="00442518">
              <w:rPr>
                <w:rFonts w:ascii="Times New Roman" w:eastAsia="Times New Roman" w:hAnsi="Times New Roman"/>
                <w:color w:val="000000"/>
                <w:sz w:val="20"/>
                <w:szCs w:val="20"/>
                <w:lang w:eastAsia="ru-RU"/>
              </w:rPr>
              <w:t>контроля за</w:t>
            </w:r>
            <w:proofErr w:type="gramEnd"/>
            <w:r w:rsidRPr="00442518">
              <w:rPr>
                <w:rFonts w:ascii="Times New Roman" w:eastAsia="Times New Roman" w:hAnsi="Times New Roman"/>
                <w:color w:val="000000"/>
                <w:sz w:val="20"/>
                <w:szCs w:val="20"/>
                <w:lang w:eastAsia="ru-RU"/>
              </w:rPr>
              <w:t xml:space="preserve"> выполнением данных работ по реконструкции мостовых сооружений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05 1 7223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10 542 674,00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05 1 7223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10 542 674,00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3 «Отлов и содержание безнадзорных животных на территории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05 3 0000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254 589,34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Отлов безнадзорных животных и нахождение в пункте временного содержания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05 3 0111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149 989,34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05 3 0111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149 989,34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Отлов безнадзорных животных и нахождение в пункте временного содержания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05 3 7312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104 600,00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05 3 7312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104 600,00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4  «Газификация сельских населенных пунктов»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05 4 0000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39 292 642,70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Реализация проекта «Газификация жилых домов с. </w:t>
            </w:r>
            <w:proofErr w:type="spellStart"/>
            <w:r w:rsidRPr="00442518">
              <w:rPr>
                <w:rFonts w:ascii="Times New Roman" w:eastAsia="Times New Roman" w:hAnsi="Times New Roman"/>
                <w:color w:val="000000"/>
                <w:sz w:val="20"/>
                <w:szCs w:val="20"/>
                <w:lang w:eastAsia="ru-RU"/>
              </w:rPr>
              <w:t>Дутово</w:t>
            </w:r>
            <w:proofErr w:type="spellEnd"/>
            <w:r w:rsidRPr="00442518">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05 4 0111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1 674 100,00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05 4 0111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1 674 100,00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Корректировка проектно-сметной документации и прохождение государственной экспертизы по объекту "Газификация жилых домов с. </w:t>
            </w:r>
            <w:proofErr w:type="spellStart"/>
            <w:r w:rsidRPr="00442518">
              <w:rPr>
                <w:rFonts w:ascii="Times New Roman" w:eastAsia="Times New Roman" w:hAnsi="Times New Roman"/>
                <w:color w:val="000000"/>
                <w:sz w:val="20"/>
                <w:szCs w:val="20"/>
                <w:lang w:eastAsia="ru-RU"/>
              </w:rPr>
              <w:t>Дутово</w:t>
            </w:r>
            <w:proofErr w:type="spellEnd"/>
            <w:r w:rsidRPr="00442518">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05 4 0112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3 977 382,00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05 4 0112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3 977 382,00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Реализация проекта «Газификация жилых домов с. </w:t>
            </w:r>
            <w:proofErr w:type="spellStart"/>
            <w:r w:rsidRPr="00442518">
              <w:rPr>
                <w:rFonts w:ascii="Times New Roman" w:eastAsia="Times New Roman" w:hAnsi="Times New Roman"/>
                <w:color w:val="000000"/>
                <w:sz w:val="20"/>
                <w:szCs w:val="20"/>
                <w:lang w:eastAsia="ru-RU"/>
              </w:rPr>
              <w:t>Дутово</w:t>
            </w:r>
            <w:proofErr w:type="spellEnd"/>
            <w:r w:rsidRPr="00442518">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05 4 5018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19 680 000,00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05 4 5018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19 680 000,00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Реализация проекта «Газификация жилых домов с. </w:t>
            </w:r>
            <w:proofErr w:type="spellStart"/>
            <w:r w:rsidRPr="00442518">
              <w:rPr>
                <w:rFonts w:ascii="Times New Roman" w:eastAsia="Times New Roman" w:hAnsi="Times New Roman"/>
                <w:color w:val="000000"/>
                <w:sz w:val="20"/>
                <w:szCs w:val="20"/>
                <w:lang w:eastAsia="ru-RU"/>
              </w:rPr>
              <w:t>Дутово</w:t>
            </w:r>
            <w:proofErr w:type="spellEnd"/>
            <w:r w:rsidRPr="00442518">
              <w:rPr>
                <w:rFonts w:ascii="Times New Roman" w:eastAsia="Times New Roman" w:hAnsi="Times New Roman"/>
                <w:color w:val="000000"/>
                <w:sz w:val="20"/>
                <w:szCs w:val="20"/>
                <w:lang w:eastAsia="ru-RU"/>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05 4 7231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13 961 160,70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Капитальные вложения в объекты государственной (муниципальной) собственности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05 4 7231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13 961 160,70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68 105,00</w:t>
            </w:r>
          </w:p>
        </w:tc>
      </w:tr>
      <w:tr w:rsidR="00442518" w:rsidRPr="00442518" w:rsidTr="00D46930">
        <w:trPr>
          <w:trHeight w:val="255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Субвенции на реализацию государственных полномочий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статьями 6, 7 и 8 Закона Республики Коми «Об административной ответственности в Республике Коми»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65 605,00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65 605,00</w:t>
            </w:r>
          </w:p>
        </w:tc>
      </w:tr>
      <w:tr w:rsidR="00442518" w:rsidRPr="00442518" w:rsidTr="00D46930">
        <w:trPr>
          <w:trHeight w:val="27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proofErr w:type="gramStart"/>
            <w:r w:rsidRPr="00442518">
              <w:rPr>
                <w:rFonts w:ascii="Times New Roman" w:eastAsia="Times New Roman" w:hAnsi="Times New Roman"/>
                <w:sz w:val="20"/>
                <w:szCs w:val="20"/>
                <w:lang w:eastAsia="ru-RU"/>
              </w:rPr>
              <w:lastRenderedPageBreak/>
              <w:t>Субвенции на реализацию государственных полномочий по расчету и предоставлению субвенций бюджетам поселений на осуществление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и созданию административных комиссий в целях привлечения к административной ответственности, предусмотренных статьями 6, 7 и 8 Закона Республики Коми «Об административной ответственности в Республике Коми»</w:t>
            </w:r>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928</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2 500,00</w:t>
            </w:r>
          </w:p>
        </w:tc>
      </w:tr>
      <w:tr w:rsidR="00442518" w:rsidRPr="00442518" w:rsidTr="00D46930">
        <w:trPr>
          <w:trHeight w:val="570"/>
        </w:trPr>
        <w:tc>
          <w:tcPr>
            <w:tcW w:w="4835" w:type="dxa"/>
            <w:gridSpan w:val="4"/>
            <w:tcBorders>
              <w:top w:val="nil"/>
              <w:left w:val="single" w:sz="4" w:space="0" w:color="auto"/>
              <w:bottom w:val="single" w:sz="4" w:space="0" w:color="auto"/>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Управление культуры, спорта и туризма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64 605 090,40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«Развитие культуры,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64 246 308,16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1 «Развитие системы культуры и дополнительного образования детей сферы культуры»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46 266 241,95</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Выполнение Учреждениями муниципальных заданий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23 860 270,00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23 860 270,00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и проведение мероприятий, посвящённых профессиональным, календарным, традиционным, обрядовым, религиозным праздникам, юбилейным датам и т.д.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65 609,70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65 609,70</w:t>
            </w:r>
          </w:p>
        </w:tc>
      </w:tr>
      <w:tr w:rsidR="00442518" w:rsidRPr="00442518" w:rsidTr="00D46930">
        <w:trPr>
          <w:trHeight w:val="15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Проведение и участие в районных республиканских, межрегиональных, всероссийских конкурсах исполнительского мастерства, художественной самодеятельности, конкурсах и выставках художников, семинаров, конференций, круглых столов и т.д.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52 311,70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32 311,70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и проведение мероприятий, посвященных 40-летию Вуктыльского района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02 1 0223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02 1 0223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400 000,00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Поддержка творческих коллективов МР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Комплектование документных и книжных фондов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02 1 0441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24 700,00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02 1 0441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24 700,00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Внедрение информационных технологий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02 1 0442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02 1 0442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Укрепление учебной, материально-технической базы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02 1 0552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97 800,00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02 1 0552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97 800,00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льгот по оплате ЖКУ специалистам учреждений культуры и дополнительного образования детей сферы культуры, работающих и проживающих в сельских населённых пунктах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02 1 0771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34 711,74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02 1 0771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34 711,74</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Реализация проектов по поддержке некоммерческих организаций и национальных землячеств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02 1 0881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02 1 0881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Реализация малых проектов в области этнокультурного развития народов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02 1 0991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28 900,00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02 1 0991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28 900,00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Укрепление учебной, материально-технической базы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02 1 5014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69 853,00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02 1 5014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69 853,00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Комплектование документных и книжных фондов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02 1 5144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4 400,00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02 1 5144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4 400,00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02 1 5146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4 869,80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02 1 5146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4 869,80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Укрепление учебной, материально-технической базы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97 800,00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97 800,00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функционирования информационно-маркетингового центра малого и среднего предпринимательства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119 300,00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119 300,00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Реализация проектов по поддержке некоммерческих организаций и национальных землячеств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02 1 7243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107 102,50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02 1 7243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107 102,50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Комплектование документных и книжных фондов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02 1 7245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24 700,00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02 1 7245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24 700,00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Реализация малых проектов в области этнокультурного развития народов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02 1 7257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260 100,00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02 1 7257</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260 100,00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льгот по оплате ЖКУ специалистам учреждений культуры и дополнительного образования детей сферы культуры, работающих и проживающих в сельских населённых пунктах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225 762,51</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225 762,51</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Осуществление переданных полномочий в области культуры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02 1 9418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20 648 051,00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02 1 9418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20 648 051,00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2 «Развитие системы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8 440 609,72</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Обеспечение деятельности КДЮСШ</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7 393 313,00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7 393 313,00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и проведение физкультурно-спортивных мероприятий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134 770,05</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104 770,05</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и проведение Всероссийского турнира по греко-римской борьбе «Олимпийские надежды»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124 260,77</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124 260,77</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Реализация малых проектов в сфере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29 300,00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02 2 0116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29 300,00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Участие в республиканских, российских и международных соревнованиях, сборах, мастер-классах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316 265,90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275 465,90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Реализация малых проектов в сфере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02 2 7250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424 800,00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02 2 7250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161 100,00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02 2 7250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263 700,00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Реализация малых проектов в сфере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02 2 8416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17 900,00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02 2 8416</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17 900,00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4 «Строительство, ремонт, капитальный ремонт и реконструкция зданий и помещений»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02 4 0000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3 245 782,43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Выполнение реконструкции, капитального и текущего ремонтов в Учреждениях</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02 4 0111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3 245 782,43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02 4 0111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3 245 782,43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6 «Обеспечение реализации муниципальной программы»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02 6 0000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6 293 674,06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Руководство и управление в сфере установленных функций органов исполнительной власти МР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6 293 674,06</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6 143 080,26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150 398,25</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02 6 0111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195,55</w:t>
            </w:r>
          </w:p>
        </w:tc>
      </w:tr>
      <w:tr w:rsidR="00442518" w:rsidRPr="00442518" w:rsidTr="00D46930">
        <w:trPr>
          <w:trHeight w:val="600"/>
        </w:trPr>
        <w:tc>
          <w:tcPr>
            <w:tcW w:w="4835" w:type="dxa"/>
            <w:gridSpan w:val="4"/>
            <w:tcBorders>
              <w:top w:val="nil"/>
              <w:left w:val="nil"/>
              <w:bottom w:val="nil"/>
              <w:right w:val="nil"/>
            </w:tcBorders>
            <w:shd w:val="clear" w:color="auto" w:fill="auto"/>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Муниципальная программа муниципального района «Вуктыл» «Безопасность жизнедеятельности населения на 2015-2020 годы»</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nil"/>
              <w:right w:val="nil"/>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03 0 0000</w:t>
            </w:r>
          </w:p>
        </w:tc>
        <w:tc>
          <w:tcPr>
            <w:tcW w:w="1134" w:type="dxa"/>
            <w:tcBorders>
              <w:top w:val="nil"/>
              <w:left w:val="single" w:sz="4" w:space="0" w:color="auto"/>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328 782,24</w:t>
            </w:r>
          </w:p>
        </w:tc>
      </w:tr>
      <w:tr w:rsidR="00442518" w:rsidRPr="00442518" w:rsidTr="00D46930">
        <w:trPr>
          <w:trHeight w:val="6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2 «Противопожарная защита учреждений социальной сферы в муниципальном районе «Вуктыл»</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298 597,52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Приобретение противопожарного оборудования и инвентаря, выполнение работ по противопожарной защите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62 897,52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62 897,52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Содержание в рабочем состоянии противопожарной защиты учреждений социальной сферы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173 200,00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173 200,00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Приобретение противопожарного оборудования и инвентаря, выполнение работ по противопожарной защите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03 2 7215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03 2 7215</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bottom"/>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5 «Профилактика терроризма и экстремизма в муниципальном районе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30 184,72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Содержание систем антитеррористической защищенности  учреждений и объектов массового пребывания людей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4 514,72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4 514,72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Организация и выполнение мероприятий в соответствии с перечнем минимальных обязательных требований по обеспечению антитеррористической защищенности учреждений МР «Вуктыл» и объектов массового пребывания людей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25 670,00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25 670,00</w:t>
            </w:r>
          </w:p>
        </w:tc>
      </w:tr>
      <w:tr w:rsidR="00442518" w:rsidRPr="00442518" w:rsidTr="00D46930">
        <w:trPr>
          <w:trHeight w:val="600"/>
        </w:trPr>
        <w:tc>
          <w:tcPr>
            <w:tcW w:w="4835" w:type="dxa"/>
            <w:gridSpan w:val="4"/>
            <w:tcBorders>
              <w:top w:val="nil"/>
              <w:left w:val="nil"/>
              <w:bottom w:val="nil"/>
              <w:right w:val="nil"/>
            </w:tcBorders>
            <w:shd w:val="clear" w:color="auto" w:fill="auto"/>
            <w:vAlign w:val="bottom"/>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«Развитие экономики»</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04 0 0000</w:t>
            </w:r>
          </w:p>
        </w:tc>
        <w:tc>
          <w:tcPr>
            <w:tcW w:w="1134"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30 000,00</w:t>
            </w:r>
          </w:p>
        </w:tc>
      </w:tr>
      <w:tr w:rsidR="00442518" w:rsidRPr="00442518" w:rsidTr="00D46930">
        <w:trPr>
          <w:trHeight w:val="6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5 «Развитие въездного и внутреннего туризма на территории муниципального района  «Вуктыл»</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04 5 0000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30 000,00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Организация активного отдыха и оздоровления жителей района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04 5 0441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956</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04 5 0441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30 000,00</w:t>
            </w:r>
          </w:p>
        </w:tc>
      </w:tr>
      <w:tr w:rsidR="00442518" w:rsidRPr="00442518" w:rsidTr="00D46930">
        <w:trPr>
          <w:trHeight w:val="585"/>
        </w:trPr>
        <w:tc>
          <w:tcPr>
            <w:tcW w:w="4835" w:type="dxa"/>
            <w:gridSpan w:val="4"/>
            <w:tcBorders>
              <w:top w:val="nil"/>
              <w:left w:val="single" w:sz="4" w:space="0" w:color="auto"/>
              <w:bottom w:val="single" w:sz="4" w:space="0" w:color="auto"/>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Комитет по управлению имуществом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8 389 583,95</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«Территориальное развитие»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54 370,00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Подпрограмма 1 «Развитие транспортной инфраструктуры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05 1 0000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50 000,00</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Выполнение комплекса работ по обеспечению правоустанавливающими документами автомобильных дорог общего пользования местного значения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05 1 0118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05 1 0118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2 «Развитие жилищно-коммунального хозяйства на территории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05 2 0000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4 370,00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Оснащение объектов муниципальной казны и жилищно-коммунального хозяйства приборами учета используемых ресурсов воды, тепловой энергии, электроэнергии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05 2 0113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4 370,00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05 2 0113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4 370,00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Муниципальная программа муниципального района «Вуктыл» «Муниципальное управление»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07 0 0000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8 335 213,95</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4  «Управление муниципальным имуществом»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8 335 213,95</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Признание прав, регулирование отношений по имуществу для муниципальных нужд и оптимизация состава (структуры) муниципального имущества МР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106 835,28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106 835,28</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Вовлечение в оборот муниципального имущества МР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60 740,55</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60 740,55</w:t>
            </w:r>
          </w:p>
        </w:tc>
      </w:tr>
      <w:tr w:rsidR="00442518" w:rsidRPr="00442518" w:rsidTr="00D46930">
        <w:trPr>
          <w:trHeight w:val="15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Бюджетные инвестиции в объекты муниципальной собственности, в том числе содержание объектов казны муниципального района «Вуктыл» в состоянии, соответствующем противопожарным, санитарным, экологическим и иным установленным законодательством требованиям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395 063,10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384 230,10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10 833,00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Финансовое обеспечение деятельности аппарата Комитета по управлению имуществом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07 4 0332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7 772 575,02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07 4 0332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7 621 446,32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07 4 0332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150 675,70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963</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07 4 0332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453,00</w:t>
            </w:r>
          </w:p>
        </w:tc>
      </w:tr>
      <w:tr w:rsidR="00442518" w:rsidRPr="00442518" w:rsidTr="00D46930">
        <w:trPr>
          <w:trHeight w:val="570"/>
        </w:trPr>
        <w:tc>
          <w:tcPr>
            <w:tcW w:w="4835" w:type="dxa"/>
            <w:gridSpan w:val="4"/>
            <w:tcBorders>
              <w:top w:val="nil"/>
              <w:left w:val="single" w:sz="4" w:space="0" w:color="auto"/>
              <w:bottom w:val="nil"/>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Управление образования муниципального района "Вуктыл"</w:t>
            </w:r>
          </w:p>
        </w:tc>
        <w:tc>
          <w:tcPr>
            <w:tcW w:w="1276" w:type="dxa"/>
            <w:gridSpan w:val="2"/>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975</w:t>
            </w:r>
          </w:p>
        </w:tc>
        <w:tc>
          <w:tcPr>
            <w:tcW w:w="1543"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280 310 515,58</w:t>
            </w:r>
          </w:p>
        </w:tc>
      </w:tr>
      <w:tr w:rsidR="00442518" w:rsidRPr="00442518" w:rsidTr="00D46930">
        <w:trPr>
          <w:trHeight w:val="6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Муниципальная программа муниципального района «Вуктыл» «Развитие образования»</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01 0 0000</w:t>
            </w:r>
          </w:p>
        </w:tc>
        <w:tc>
          <w:tcPr>
            <w:tcW w:w="1134" w:type="dxa"/>
            <w:tcBorders>
              <w:top w:val="nil"/>
              <w:left w:val="nil"/>
              <w:bottom w:val="single" w:sz="4" w:space="0" w:color="auto"/>
              <w:right w:val="single" w:sz="4" w:space="0" w:color="auto"/>
            </w:tcBorders>
            <w:shd w:val="clear" w:color="auto" w:fill="auto"/>
            <w:noWrap/>
            <w:vAlign w:val="bottom"/>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280 081 158,56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1 «Развитие   системы   дошкольного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01 1 0000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115 306 098,67</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Оказание муниципальных услуг (выполнение работ) дошкольными образовательными учреждениями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01 1 0111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22 403 593,23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01 1 0111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22 403 593,23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Оказание муниципальных услуг (выполнение работ) дошкольными образовательными учреждениями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01 1 7301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87 550 500,00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01 1 7301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87 550 500,00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Оказание муниципальных услуг (выполнение работ) дошкольными образовательными учреждениями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01 1 7302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5 112 700,00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01 1 7302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5 112 700,00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Предоставление мер социальной поддержки по оплате жилого помещения и коммунальных услуг работникам дошкольного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01 1 7319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239 305,44</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01 1 7319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239 305,44</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2 «Развитие системы общего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01 2 0000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136 113 696,96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Оказание муниципальных услуг (выполнение работ) общеобразовательными учреждениями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01 2 0111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15 097 198,99</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01 2 0111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15 097 198,99</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Меры социальной поддержки обучающимся, воспитанникам образовательных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xml:space="preserve">01 2 0223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478 575,72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xml:space="preserve">01 2 0223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478 575,72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Оказание муниципальных услуг (выполнение работ) общеобразовательными учреждениями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01 2 7301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113 047 900,00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01 2 7301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113 047 900,00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Предоставление мер социальной поддержки по оплате жилого помещения и коммунальных услуг работникам общего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01 2 7319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1 329 522,25</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01 2 7319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1 329 522,25</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Меры социальной поддержки обучающимся, воспитанникам образовательных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01 2 7401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6 160 500,00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01 2 7401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6 160 500,00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3 «Развитие системы дополнительного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01 3 0000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11 275 533,80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Оказание муниципальных услуг (выполнение работ) МБОУДОД «ЦВР»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01 3 0111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11 267 124,00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01 3 0111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11 267 124,00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мер социальной поддержки по оплате жилого помещения и коммунальных услуг работникам дополнительного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01 3 7319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8 409,80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01 3 7319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8 409,80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4 «Молодежь»</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01 4 0000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1 479 200,00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Стимулирование активного участия молодежи в общественной жизни и профилактике негативных тенденций в молодежной среде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01 4 0112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55 000,00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01 4 0112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55 000,00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Поддержка и развитие творческого потенциала обучающихся общеобразовательных учреждений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01 4 0222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271 600,00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01 4 0222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271 600,00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качественного, круглогодичного оздоровления и занятости детей и подростков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01 4 0331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535 000,00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01 4 0331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535 000,00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Организация качественного, круглогодичного оздоровления и занятости детей и подростков</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01 4 7204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617 600,00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01 4 7204</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617 600,00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6 «Строительство, ремонт, капитальный ремонт и реконструкция зданий и помещений»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01 6 0000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665 089,01</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Проведение ремонтов, капитальных ремонтов, реконструкция зданий и помещений в учреждениях образования, строительство школы </w:t>
            </w:r>
            <w:proofErr w:type="gramStart"/>
            <w:r w:rsidRPr="00442518">
              <w:rPr>
                <w:rFonts w:ascii="Times New Roman" w:eastAsia="Times New Roman" w:hAnsi="Times New Roman"/>
                <w:color w:val="000000"/>
                <w:sz w:val="20"/>
                <w:szCs w:val="20"/>
                <w:lang w:eastAsia="ru-RU"/>
              </w:rPr>
              <w:t>в</w:t>
            </w:r>
            <w:proofErr w:type="gramEnd"/>
            <w:r w:rsidRPr="00442518">
              <w:rPr>
                <w:rFonts w:ascii="Times New Roman" w:eastAsia="Times New Roman" w:hAnsi="Times New Roman"/>
                <w:color w:val="000000"/>
                <w:sz w:val="20"/>
                <w:szCs w:val="20"/>
                <w:lang w:eastAsia="ru-RU"/>
              </w:rPr>
              <w:t xml:space="preserve"> с. </w:t>
            </w:r>
            <w:proofErr w:type="spellStart"/>
            <w:r w:rsidRPr="00442518">
              <w:rPr>
                <w:rFonts w:ascii="Times New Roman" w:eastAsia="Times New Roman" w:hAnsi="Times New Roman"/>
                <w:color w:val="000000"/>
                <w:sz w:val="20"/>
                <w:szCs w:val="20"/>
                <w:lang w:eastAsia="ru-RU"/>
              </w:rPr>
              <w:t>Дутово</w:t>
            </w:r>
            <w:proofErr w:type="spell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01 6 0111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665 089,01</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01 6 0111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665 089,01</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Подпрограмма 9 «Обеспечение реализации муниципальной программы»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01 9 0000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15 241 540,12</w:t>
            </w:r>
          </w:p>
        </w:tc>
      </w:tr>
      <w:tr w:rsidR="00442518" w:rsidRPr="00442518" w:rsidTr="00D46930">
        <w:trPr>
          <w:trHeight w:val="15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Руководство и управление в сфере образования на муниципальном уровне, направленные на обеспечение гарантий прав граждан на получение общедоступного и бесплатного дошкольного, общего, основного общего, среднего общего образования, а также дополнительного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01 9 0111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15 241 540,12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01 9 0111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14 783 954,63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01 9 0111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455 575,93</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01 9 0111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2 009,56</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Муниципальная программа муниципального района «Вуктыл» «Безопасность жизнедеятельности населения на 2015-2020 годы»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229 357,02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2 «Противопожарная защита учреждений социальной сферы в муниципальном районе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03 2 0000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166 503,50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Приобретение противопожарного оборудования и инвентаря, выполнение работ по противопожарной защите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55 000,00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55 000,00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Содержание в рабочем состоянии противопожарной защиты учреждений социальной сферы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111 503,50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03 2 0222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111 503,50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5 «Профилактика терроризма и экстремизма в муниципальном районе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03 5 0000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62 853,52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lastRenderedPageBreak/>
              <w:t>Содержание систем антитеррористической защищенности  учреждений и объектов массового пребывания людей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8 646,12</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8 646,12</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 xml:space="preserve">Организация и выполнение мероприятий в соответствии с перечнем минимальных обязательных требований по обеспечению антитеррористической защищенности учреждений МР «Вуктыл» и объектов массового пребывания людей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54 207,40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975</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03 5 0222</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600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54 207,40</w:t>
            </w:r>
          </w:p>
        </w:tc>
      </w:tr>
      <w:tr w:rsidR="00442518" w:rsidRPr="00442518" w:rsidTr="00D46930">
        <w:trPr>
          <w:trHeight w:val="570"/>
        </w:trPr>
        <w:tc>
          <w:tcPr>
            <w:tcW w:w="4835" w:type="dxa"/>
            <w:gridSpan w:val="4"/>
            <w:tcBorders>
              <w:top w:val="nil"/>
              <w:left w:val="single" w:sz="4" w:space="0" w:color="auto"/>
              <w:bottom w:val="single" w:sz="4" w:space="0" w:color="auto"/>
              <w:right w:val="single" w:sz="4" w:space="0" w:color="auto"/>
            </w:tcBorders>
            <w:shd w:val="clear" w:color="000000" w:fill="CCFFFF"/>
            <w:vAlign w:val="center"/>
            <w:hideMark/>
          </w:tcPr>
          <w:p w:rsidR="00442518" w:rsidRPr="00442518" w:rsidRDefault="00442518" w:rsidP="00442518">
            <w:pPr>
              <w:spacing w:after="0" w:line="240" w:lineRule="auto"/>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Финансовое управление администрации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32 776 227,03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Муниципальная программа муниципального района «Вуктыл» «Муниципальное управление»</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07 0 0000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31 897 277,03</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Подпрограмма 6 «Управление муниципальными финансами и муниципальным долгом»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07 6 0000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31 897 277,03</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Управление и обслуживание муниципальным долгом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337 049,98</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Обслуживание государственного (муниципального) долга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07 6 0331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700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337 049,98</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Финансовое обеспечение деятельности аппарата Финансового управления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07 6 0551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9 719 313,05</w:t>
            </w:r>
          </w:p>
        </w:tc>
      </w:tr>
      <w:tr w:rsidR="00442518" w:rsidRPr="00442518" w:rsidTr="00D46930">
        <w:trPr>
          <w:trHeight w:val="12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07 6 0551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9 457 473,51</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07 6 0551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261 440,54</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07 6 0551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399,00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Выравнивание бюджетной обеспеченности городского и сельских поселений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07 6 8101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b/>
                <w:bCs/>
                <w:sz w:val="20"/>
                <w:szCs w:val="20"/>
                <w:lang w:eastAsia="ru-RU"/>
              </w:rPr>
            </w:pPr>
            <w:r w:rsidRPr="00442518">
              <w:rPr>
                <w:rFonts w:ascii="Times New Roman" w:eastAsia="Times New Roman" w:hAnsi="Times New Roman"/>
                <w:b/>
                <w:bCs/>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1 390 200,00</w:t>
            </w:r>
          </w:p>
        </w:tc>
      </w:tr>
      <w:tr w:rsidR="00442518" w:rsidRPr="00442518" w:rsidTr="00D46930">
        <w:trPr>
          <w:trHeight w:val="300"/>
        </w:trPr>
        <w:tc>
          <w:tcPr>
            <w:tcW w:w="4835" w:type="dxa"/>
            <w:gridSpan w:val="4"/>
            <w:tcBorders>
              <w:top w:val="nil"/>
              <w:left w:val="single" w:sz="4" w:space="0" w:color="auto"/>
              <w:bottom w:val="nil"/>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07 6 8101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1 390 200,00</w:t>
            </w:r>
          </w:p>
        </w:tc>
      </w:tr>
      <w:tr w:rsidR="00442518" w:rsidRPr="00442518" w:rsidTr="00D46930">
        <w:trPr>
          <w:trHeight w:val="6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Поддержка мер по обеспечению сбалансированности городского и сельских поселений муниципального района «Вуктыл»</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07 6 8103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20 005 808,00</w:t>
            </w:r>
          </w:p>
        </w:tc>
      </w:tr>
      <w:tr w:rsidR="00442518" w:rsidRPr="00442518" w:rsidTr="00D46930">
        <w:trPr>
          <w:trHeight w:val="300"/>
        </w:trPr>
        <w:tc>
          <w:tcPr>
            <w:tcW w:w="4835" w:type="dxa"/>
            <w:gridSpan w:val="4"/>
            <w:tcBorders>
              <w:top w:val="nil"/>
              <w:left w:val="single" w:sz="4" w:space="0" w:color="auto"/>
              <w:bottom w:val="nil"/>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07 6 8103</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20 005 808,00</w:t>
            </w:r>
          </w:p>
        </w:tc>
      </w:tr>
      <w:tr w:rsidR="00442518" w:rsidRPr="00442518" w:rsidTr="00D46930">
        <w:trPr>
          <w:trHeight w:val="1200"/>
        </w:trPr>
        <w:tc>
          <w:tcPr>
            <w:tcW w:w="4835" w:type="dxa"/>
            <w:gridSpan w:val="4"/>
            <w:tcBorders>
              <w:top w:val="single" w:sz="4" w:space="0" w:color="auto"/>
              <w:left w:val="single" w:sz="4" w:space="0" w:color="auto"/>
              <w:bottom w:val="nil"/>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xml:space="preserve">Осуществление переданных полномочий по составлению проекта бюджета поселения, исполнению бюджета поселения, осуществлению </w:t>
            </w:r>
            <w:proofErr w:type="gramStart"/>
            <w:r w:rsidRPr="00442518">
              <w:rPr>
                <w:rFonts w:ascii="Times New Roman" w:eastAsia="Times New Roman" w:hAnsi="Times New Roman"/>
                <w:sz w:val="20"/>
                <w:szCs w:val="20"/>
                <w:lang w:eastAsia="ru-RU"/>
              </w:rPr>
              <w:t>контроля за</w:t>
            </w:r>
            <w:proofErr w:type="gramEnd"/>
            <w:r w:rsidRPr="00442518">
              <w:rPr>
                <w:rFonts w:ascii="Times New Roman" w:eastAsia="Times New Roman" w:hAnsi="Times New Roman"/>
                <w:sz w:val="20"/>
                <w:szCs w:val="20"/>
                <w:lang w:eastAsia="ru-RU"/>
              </w:rPr>
              <w:t xml:space="preserve"> его исполнением, составлению отчета об исполнении бюджета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07 6 9411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444 906,00</w:t>
            </w:r>
          </w:p>
        </w:tc>
      </w:tr>
      <w:tr w:rsidR="00442518" w:rsidRPr="00442518" w:rsidTr="00D46930">
        <w:trPr>
          <w:trHeight w:val="12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color w:val="000000"/>
                <w:sz w:val="20"/>
                <w:szCs w:val="20"/>
                <w:lang w:eastAsia="ru-RU"/>
              </w:rPr>
            </w:pPr>
            <w:r w:rsidRPr="00442518">
              <w:rPr>
                <w:rFonts w:ascii="Times New Roman" w:eastAsia="Times New Roman" w:hAnsi="Times New Roman"/>
                <w:color w:val="000000"/>
                <w:sz w:val="20"/>
                <w:szCs w:val="20"/>
                <w:lang w:eastAsia="ru-RU"/>
              </w:rPr>
              <w:t>07 6 9411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444 906,00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Непрограммные направления деятельности</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99 0 0000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878 950,00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99 0 5118</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444 550,00</w:t>
            </w:r>
          </w:p>
        </w:tc>
      </w:tr>
      <w:tr w:rsidR="00442518" w:rsidRPr="00442518" w:rsidTr="00D46930">
        <w:trPr>
          <w:trHeight w:val="300"/>
        </w:trPr>
        <w:tc>
          <w:tcPr>
            <w:tcW w:w="4835" w:type="dxa"/>
            <w:gridSpan w:val="4"/>
            <w:tcBorders>
              <w:top w:val="nil"/>
              <w:left w:val="single" w:sz="4" w:space="0" w:color="auto"/>
              <w:bottom w:val="nil"/>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99 0 5118</w:t>
            </w:r>
          </w:p>
        </w:tc>
        <w:tc>
          <w:tcPr>
            <w:tcW w:w="1134"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444 550,00</w:t>
            </w:r>
          </w:p>
        </w:tc>
      </w:tr>
      <w:tr w:rsidR="00442518" w:rsidRPr="00442518" w:rsidTr="00D46930">
        <w:trPr>
          <w:trHeight w:val="600"/>
        </w:trPr>
        <w:tc>
          <w:tcPr>
            <w:tcW w:w="4835" w:type="dxa"/>
            <w:gridSpan w:val="4"/>
            <w:tcBorders>
              <w:top w:val="single" w:sz="4" w:space="0" w:color="auto"/>
              <w:left w:val="single" w:sz="4" w:space="0" w:color="auto"/>
              <w:bottom w:val="nil"/>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Осуществление полномочий Российской Федерации по государственной регистрации актов гражданского состояния</w:t>
            </w:r>
          </w:p>
        </w:tc>
        <w:tc>
          <w:tcPr>
            <w:tcW w:w="1276" w:type="dxa"/>
            <w:gridSpan w:val="2"/>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99 0 5930</w:t>
            </w:r>
          </w:p>
        </w:tc>
        <w:tc>
          <w:tcPr>
            <w:tcW w:w="1134"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19 700,00</w:t>
            </w:r>
          </w:p>
        </w:tc>
      </w:tr>
      <w:tr w:rsidR="00442518" w:rsidRPr="00442518" w:rsidTr="00D46930">
        <w:trPr>
          <w:trHeight w:val="300"/>
        </w:trPr>
        <w:tc>
          <w:tcPr>
            <w:tcW w:w="4835" w:type="dxa"/>
            <w:gridSpan w:val="4"/>
            <w:tcBorders>
              <w:top w:val="single" w:sz="4" w:space="0" w:color="auto"/>
              <w:left w:val="single" w:sz="4" w:space="0" w:color="auto"/>
              <w:bottom w:val="nil"/>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99 0 5930</w:t>
            </w:r>
          </w:p>
        </w:tc>
        <w:tc>
          <w:tcPr>
            <w:tcW w:w="1134"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single" w:sz="4" w:space="0" w:color="auto"/>
              <w:left w:val="nil"/>
              <w:bottom w:val="nil"/>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19 700,00</w:t>
            </w:r>
          </w:p>
        </w:tc>
      </w:tr>
      <w:tr w:rsidR="00442518" w:rsidRPr="00442518" w:rsidTr="00D46930">
        <w:trPr>
          <w:trHeight w:val="39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proofErr w:type="gramStart"/>
            <w:r w:rsidRPr="00442518">
              <w:rPr>
                <w:rFonts w:ascii="Times New Roman" w:eastAsia="Times New Roman" w:hAnsi="Times New Roman"/>
                <w:sz w:val="20"/>
                <w:szCs w:val="20"/>
                <w:lang w:eastAsia="ru-RU"/>
              </w:rPr>
              <w:lastRenderedPageBreak/>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 в соответствии с Законом Республики Коми «О наделении органов местного самоуправления муниципальных образований муниципальных районов в Республике Коми государственными полномочиями по расчету и предоставлению субвенций бюджетам поселений</w:t>
            </w:r>
            <w:proofErr w:type="gramEnd"/>
            <w:r w:rsidRPr="00442518">
              <w:rPr>
                <w:rFonts w:ascii="Times New Roman" w:eastAsia="Times New Roman" w:hAnsi="Times New Roman"/>
                <w:sz w:val="20"/>
                <w:szCs w:val="20"/>
                <w:lang w:eastAsia="ru-RU"/>
              </w:rPr>
              <w:t xml:space="preserve"> на осуществление полномочий на государственную регистрацию актов гражданского состояния на территории Республики Коми, где отсутствуют органы записи актов гражданского состояния»</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99 0 7309</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2 000,00</w:t>
            </w:r>
          </w:p>
        </w:tc>
      </w:tr>
      <w:tr w:rsidR="00442518" w:rsidRPr="00442518" w:rsidTr="00D46930">
        <w:trPr>
          <w:trHeight w:val="30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proofErr w:type="gramStart"/>
            <w:r w:rsidRPr="00442518">
              <w:rPr>
                <w:rFonts w:ascii="Times New Roman" w:eastAsia="Times New Roman" w:hAnsi="Times New Roman"/>
                <w:sz w:val="20"/>
                <w:szCs w:val="20"/>
                <w:lang w:eastAsia="ru-RU"/>
              </w:rPr>
              <w:t>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w:t>
            </w:r>
            <w:proofErr w:type="gramEnd"/>
            <w:r w:rsidRPr="00442518">
              <w:rPr>
                <w:rFonts w:ascii="Times New Roman" w:eastAsia="Times New Roman" w:hAnsi="Times New Roman"/>
                <w:sz w:val="20"/>
                <w:szCs w:val="20"/>
                <w:lang w:eastAsia="ru-RU"/>
              </w:rPr>
              <w:t>,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2 000,00</w:t>
            </w:r>
          </w:p>
        </w:tc>
      </w:tr>
      <w:tr w:rsidR="00442518" w:rsidRPr="00442518" w:rsidTr="00D46930">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99 0 7310</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2 000,00</w:t>
            </w:r>
          </w:p>
        </w:tc>
      </w:tr>
      <w:tr w:rsidR="00442518" w:rsidRPr="00442518" w:rsidTr="00D46930">
        <w:trPr>
          <w:trHeight w:val="9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Субвенции на реализацию государственных полномочий по расчету и предоставлению дотаций на выравнивание бюджетной обеспеченности поселений</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 </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410 700,00</w:t>
            </w:r>
          </w:p>
        </w:tc>
      </w:tr>
      <w:tr w:rsidR="00442518" w:rsidRPr="00442518" w:rsidTr="00D46930">
        <w:trPr>
          <w:trHeight w:val="3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442518" w:rsidRPr="00442518" w:rsidRDefault="00442518" w:rsidP="00442518">
            <w:pPr>
              <w:spacing w:after="0" w:line="240" w:lineRule="auto"/>
              <w:jc w:val="both"/>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992</w:t>
            </w:r>
          </w:p>
        </w:tc>
        <w:tc>
          <w:tcPr>
            <w:tcW w:w="1543"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99 0 7311</w:t>
            </w:r>
          </w:p>
        </w:tc>
        <w:tc>
          <w:tcPr>
            <w:tcW w:w="1134"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500</w:t>
            </w:r>
          </w:p>
        </w:tc>
        <w:tc>
          <w:tcPr>
            <w:tcW w:w="2112" w:type="dxa"/>
            <w:tcBorders>
              <w:top w:val="nil"/>
              <w:left w:val="nil"/>
              <w:bottom w:val="single" w:sz="4" w:space="0" w:color="auto"/>
              <w:right w:val="single" w:sz="4" w:space="0" w:color="auto"/>
            </w:tcBorders>
            <w:shd w:val="clear" w:color="auto" w:fill="auto"/>
            <w:noWrap/>
            <w:vAlign w:val="center"/>
            <w:hideMark/>
          </w:tcPr>
          <w:p w:rsidR="00442518" w:rsidRPr="00442518" w:rsidRDefault="00442518" w:rsidP="00442518">
            <w:pPr>
              <w:spacing w:after="0" w:line="240" w:lineRule="auto"/>
              <w:jc w:val="center"/>
              <w:rPr>
                <w:rFonts w:ascii="Times New Roman" w:eastAsia="Times New Roman" w:hAnsi="Times New Roman"/>
                <w:sz w:val="20"/>
                <w:szCs w:val="20"/>
                <w:lang w:eastAsia="ru-RU"/>
              </w:rPr>
            </w:pPr>
            <w:r w:rsidRPr="00442518">
              <w:rPr>
                <w:rFonts w:ascii="Times New Roman" w:eastAsia="Times New Roman" w:hAnsi="Times New Roman"/>
                <w:sz w:val="20"/>
                <w:szCs w:val="20"/>
                <w:lang w:eastAsia="ru-RU"/>
              </w:rPr>
              <w:t>410 700,00</w:t>
            </w:r>
          </w:p>
        </w:tc>
      </w:tr>
    </w:tbl>
    <w:p w:rsidR="00442518" w:rsidRDefault="00442518" w:rsidP="00872EB5">
      <w:pPr>
        <w:pStyle w:val="a3"/>
        <w:ind w:left="993" w:right="-1701"/>
        <w:rPr>
          <w:b/>
          <w:color w:val="000000"/>
          <w:sz w:val="20"/>
          <w:szCs w:val="20"/>
        </w:rPr>
      </w:pPr>
    </w:p>
    <w:p w:rsidR="00BA0C4D" w:rsidRDefault="00BA0C4D" w:rsidP="00872EB5">
      <w:pPr>
        <w:pStyle w:val="a3"/>
        <w:ind w:left="993" w:right="-1701"/>
        <w:rPr>
          <w:b/>
          <w:color w:val="000000"/>
          <w:sz w:val="20"/>
          <w:szCs w:val="20"/>
        </w:rPr>
      </w:pPr>
    </w:p>
    <w:p w:rsidR="00384D3E" w:rsidRDefault="00384D3E" w:rsidP="00872EB5">
      <w:pPr>
        <w:pStyle w:val="a3"/>
        <w:ind w:left="993" w:right="-1701"/>
        <w:rPr>
          <w:b/>
          <w:color w:val="000000"/>
          <w:sz w:val="20"/>
          <w:szCs w:val="20"/>
        </w:rPr>
      </w:pPr>
    </w:p>
    <w:tbl>
      <w:tblPr>
        <w:tblW w:w="11214" w:type="dxa"/>
        <w:tblInd w:w="-459" w:type="dxa"/>
        <w:tblLook w:val="04A0" w:firstRow="1" w:lastRow="0" w:firstColumn="1" w:lastColumn="0" w:noHBand="0" w:noVBand="1"/>
      </w:tblPr>
      <w:tblGrid>
        <w:gridCol w:w="3559"/>
        <w:gridCol w:w="439"/>
        <w:gridCol w:w="522"/>
        <w:gridCol w:w="3546"/>
        <w:gridCol w:w="439"/>
        <w:gridCol w:w="582"/>
        <w:gridCol w:w="2127"/>
      </w:tblGrid>
      <w:tr w:rsidR="00384D3E" w:rsidRPr="00384D3E" w:rsidTr="00D46930">
        <w:trPr>
          <w:trHeight w:val="255"/>
        </w:trPr>
        <w:tc>
          <w:tcPr>
            <w:tcW w:w="3559" w:type="dxa"/>
            <w:tcBorders>
              <w:top w:val="nil"/>
              <w:left w:val="nil"/>
              <w:bottom w:val="nil"/>
              <w:right w:val="nil"/>
            </w:tcBorders>
            <w:shd w:val="clear" w:color="000000" w:fill="FFFFFF"/>
            <w:noWrap/>
            <w:vAlign w:val="bottom"/>
            <w:hideMark/>
          </w:tcPr>
          <w:p w:rsidR="00384D3E" w:rsidRPr="00384D3E" w:rsidRDefault="00384D3E" w:rsidP="00384D3E">
            <w:pPr>
              <w:spacing w:after="0" w:line="240" w:lineRule="auto"/>
              <w:rPr>
                <w:rFonts w:ascii="Times New Roman" w:eastAsia="Times New Roman" w:hAnsi="Times New Roman"/>
                <w:sz w:val="20"/>
                <w:szCs w:val="20"/>
                <w:lang w:eastAsia="ru-RU"/>
              </w:rPr>
            </w:pPr>
            <w:bookmarkStart w:id="4" w:name="RANGE!A1:D53"/>
            <w:r w:rsidRPr="00384D3E">
              <w:rPr>
                <w:rFonts w:ascii="Times New Roman" w:eastAsia="Times New Roman" w:hAnsi="Times New Roman"/>
                <w:sz w:val="20"/>
                <w:szCs w:val="20"/>
                <w:lang w:eastAsia="ru-RU"/>
              </w:rPr>
              <w:t> </w:t>
            </w:r>
            <w:bookmarkEnd w:id="4"/>
          </w:p>
        </w:tc>
        <w:tc>
          <w:tcPr>
            <w:tcW w:w="439"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522"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jc w:val="center"/>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6694" w:type="dxa"/>
            <w:gridSpan w:val="4"/>
            <w:tcBorders>
              <w:top w:val="nil"/>
              <w:left w:val="nil"/>
              <w:bottom w:val="nil"/>
              <w:right w:val="nil"/>
            </w:tcBorders>
            <w:shd w:val="clear" w:color="000000" w:fill="FFFFFF"/>
            <w:noWrap/>
            <w:hideMark/>
          </w:tcPr>
          <w:p w:rsidR="00384D3E" w:rsidRPr="00384D3E" w:rsidRDefault="00384D3E" w:rsidP="00384D3E">
            <w:pPr>
              <w:spacing w:after="0" w:line="240" w:lineRule="auto"/>
              <w:jc w:val="right"/>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Приложение 4</w:t>
            </w:r>
          </w:p>
        </w:tc>
      </w:tr>
      <w:tr w:rsidR="00384D3E" w:rsidRPr="00384D3E" w:rsidTr="00D46930">
        <w:trPr>
          <w:trHeight w:val="255"/>
        </w:trPr>
        <w:tc>
          <w:tcPr>
            <w:tcW w:w="3559" w:type="dxa"/>
            <w:tcBorders>
              <w:top w:val="nil"/>
              <w:left w:val="nil"/>
              <w:bottom w:val="nil"/>
              <w:right w:val="nil"/>
            </w:tcBorders>
            <w:shd w:val="clear" w:color="000000" w:fill="FFFFFF"/>
            <w:noWrap/>
            <w:vAlign w:val="bottom"/>
            <w:hideMark/>
          </w:tcPr>
          <w:p w:rsidR="00384D3E" w:rsidRPr="00384D3E" w:rsidRDefault="00384D3E" w:rsidP="00384D3E">
            <w:pPr>
              <w:spacing w:after="0" w:line="240" w:lineRule="auto"/>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439"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522"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jc w:val="center"/>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6694" w:type="dxa"/>
            <w:gridSpan w:val="4"/>
            <w:tcBorders>
              <w:top w:val="nil"/>
              <w:left w:val="nil"/>
              <w:bottom w:val="nil"/>
              <w:right w:val="nil"/>
            </w:tcBorders>
            <w:shd w:val="clear" w:color="000000" w:fill="FFFFFF"/>
            <w:noWrap/>
            <w:hideMark/>
          </w:tcPr>
          <w:p w:rsidR="00384D3E" w:rsidRPr="00384D3E" w:rsidRDefault="00384D3E" w:rsidP="00384D3E">
            <w:pPr>
              <w:spacing w:after="0" w:line="240" w:lineRule="auto"/>
              <w:jc w:val="right"/>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xml:space="preserve">к  решению Совета городского округа "Вуктыл" </w:t>
            </w:r>
          </w:p>
        </w:tc>
      </w:tr>
      <w:tr w:rsidR="00384D3E" w:rsidRPr="00384D3E" w:rsidTr="00D46930">
        <w:trPr>
          <w:trHeight w:val="255"/>
        </w:trPr>
        <w:tc>
          <w:tcPr>
            <w:tcW w:w="3559" w:type="dxa"/>
            <w:tcBorders>
              <w:top w:val="nil"/>
              <w:left w:val="nil"/>
              <w:bottom w:val="nil"/>
              <w:right w:val="nil"/>
            </w:tcBorders>
            <w:shd w:val="clear" w:color="000000" w:fill="FFFFFF"/>
            <w:noWrap/>
            <w:vAlign w:val="bottom"/>
            <w:hideMark/>
          </w:tcPr>
          <w:p w:rsidR="00384D3E" w:rsidRPr="00384D3E" w:rsidRDefault="00384D3E" w:rsidP="00384D3E">
            <w:pPr>
              <w:spacing w:after="0" w:line="240" w:lineRule="auto"/>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439"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522"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jc w:val="center"/>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6694" w:type="dxa"/>
            <w:gridSpan w:val="4"/>
            <w:tcBorders>
              <w:top w:val="nil"/>
              <w:left w:val="nil"/>
              <w:bottom w:val="nil"/>
              <w:right w:val="nil"/>
            </w:tcBorders>
            <w:shd w:val="clear" w:color="000000" w:fill="FFFFFF"/>
            <w:noWrap/>
            <w:hideMark/>
          </w:tcPr>
          <w:p w:rsidR="00384D3E" w:rsidRPr="00384D3E" w:rsidRDefault="00384D3E" w:rsidP="00384D3E">
            <w:pPr>
              <w:spacing w:after="0" w:line="240" w:lineRule="auto"/>
              <w:jc w:val="right"/>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xml:space="preserve">"Об утверждении отчета об исполнении  бюджета муниципального </w:t>
            </w:r>
          </w:p>
        </w:tc>
      </w:tr>
      <w:tr w:rsidR="00384D3E" w:rsidRPr="00384D3E" w:rsidTr="00D46930">
        <w:trPr>
          <w:trHeight w:val="255"/>
        </w:trPr>
        <w:tc>
          <w:tcPr>
            <w:tcW w:w="3559" w:type="dxa"/>
            <w:tcBorders>
              <w:top w:val="nil"/>
              <w:left w:val="nil"/>
              <w:bottom w:val="nil"/>
              <w:right w:val="nil"/>
            </w:tcBorders>
            <w:shd w:val="clear" w:color="000000" w:fill="FFFFFF"/>
            <w:noWrap/>
            <w:vAlign w:val="bottom"/>
            <w:hideMark/>
          </w:tcPr>
          <w:p w:rsidR="00384D3E" w:rsidRPr="00384D3E" w:rsidRDefault="00384D3E" w:rsidP="00384D3E">
            <w:pPr>
              <w:spacing w:after="0" w:line="240" w:lineRule="auto"/>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439"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522" w:type="dxa"/>
            <w:tcBorders>
              <w:top w:val="nil"/>
              <w:left w:val="nil"/>
              <w:bottom w:val="nil"/>
              <w:right w:val="nil"/>
            </w:tcBorders>
            <w:shd w:val="clear" w:color="000000" w:fill="FFFFFF"/>
            <w:noWrap/>
            <w:vAlign w:val="center"/>
            <w:hideMark/>
          </w:tcPr>
          <w:p w:rsidR="00384D3E" w:rsidRPr="00384D3E" w:rsidRDefault="00384D3E" w:rsidP="00384D3E">
            <w:pPr>
              <w:spacing w:after="0" w:line="240" w:lineRule="auto"/>
              <w:jc w:val="center"/>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w:t>
            </w:r>
          </w:p>
        </w:tc>
        <w:tc>
          <w:tcPr>
            <w:tcW w:w="6694" w:type="dxa"/>
            <w:gridSpan w:val="4"/>
            <w:tcBorders>
              <w:top w:val="nil"/>
              <w:left w:val="nil"/>
              <w:bottom w:val="nil"/>
              <w:right w:val="nil"/>
            </w:tcBorders>
            <w:shd w:val="clear" w:color="000000" w:fill="FFFFFF"/>
            <w:noWrap/>
            <w:hideMark/>
          </w:tcPr>
          <w:p w:rsidR="00384D3E" w:rsidRPr="00384D3E" w:rsidRDefault="00384D3E" w:rsidP="00384D3E">
            <w:pPr>
              <w:spacing w:after="0" w:line="240" w:lineRule="auto"/>
              <w:jc w:val="right"/>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 xml:space="preserve"> образования  муниципального района  " Вуктыл" за 2015 год"</w:t>
            </w:r>
          </w:p>
        </w:tc>
      </w:tr>
      <w:tr w:rsidR="00384D3E" w:rsidRPr="00384D3E" w:rsidTr="00D46930">
        <w:trPr>
          <w:trHeight w:val="255"/>
        </w:trPr>
        <w:tc>
          <w:tcPr>
            <w:tcW w:w="3559" w:type="dxa"/>
            <w:tcBorders>
              <w:top w:val="nil"/>
              <w:left w:val="nil"/>
              <w:bottom w:val="nil"/>
              <w:right w:val="nil"/>
            </w:tcBorders>
            <w:shd w:val="clear" w:color="auto" w:fill="auto"/>
            <w:noWrap/>
            <w:vAlign w:val="bottom"/>
            <w:hideMark/>
          </w:tcPr>
          <w:p w:rsidR="00384D3E" w:rsidRPr="00384D3E" w:rsidRDefault="00384D3E" w:rsidP="00384D3E">
            <w:pPr>
              <w:spacing w:after="0" w:line="240" w:lineRule="auto"/>
              <w:rPr>
                <w:rFonts w:ascii="Times New Roman" w:eastAsia="Times New Roman" w:hAnsi="Times New Roman"/>
                <w:sz w:val="20"/>
                <w:szCs w:val="20"/>
                <w:lang w:eastAsia="ru-RU"/>
              </w:rPr>
            </w:pPr>
          </w:p>
        </w:tc>
        <w:tc>
          <w:tcPr>
            <w:tcW w:w="439" w:type="dxa"/>
            <w:tcBorders>
              <w:top w:val="nil"/>
              <w:left w:val="nil"/>
              <w:bottom w:val="nil"/>
              <w:right w:val="nil"/>
            </w:tcBorders>
            <w:shd w:val="clear" w:color="auto" w:fill="auto"/>
            <w:noWrap/>
            <w:vAlign w:val="center"/>
            <w:hideMark/>
          </w:tcPr>
          <w:p w:rsidR="00384D3E" w:rsidRPr="00384D3E" w:rsidRDefault="00384D3E" w:rsidP="00384D3E">
            <w:pPr>
              <w:spacing w:after="0" w:line="240" w:lineRule="auto"/>
              <w:rPr>
                <w:rFonts w:ascii="Times New Roman" w:eastAsia="Times New Roman" w:hAnsi="Times New Roman"/>
                <w:sz w:val="20"/>
                <w:szCs w:val="20"/>
                <w:lang w:eastAsia="ru-RU"/>
              </w:rPr>
            </w:pPr>
          </w:p>
        </w:tc>
        <w:tc>
          <w:tcPr>
            <w:tcW w:w="522" w:type="dxa"/>
            <w:tcBorders>
              <w:top w:val="nil"/>
              <w:left w:val="nil"/>
              <w:bottom w:val="nil"/>
              <w:right w:val="nil"/>
            </w:tcBorders>
            <w:shd w:val="clear" w:color="auto" w:fill="auto"/>
            <w:noWrap/>
            <w:vAlign w:val="center"/>
            <w:hideMark/>
          </w:tcPr>
          <w:p w:rsidR="00384D3E" w:rsidRPr="00384D3E" w:rsidRDefault="00384D3E" w:rsidP="00384D3E">
            <w:pPr>
              <w:spacing w:after="0" w:line="240" w:lineRule="auto"/>
              <w:jc w:val="center"/>
              <w:rPr>
                <w:rFonts w:ascii="Times New Roman" w:eastAsia="Times New Roman" w:hAnsi="Times New Roman"/>
                <w:sz w:val="20"/>
                <w:szCs w:val="20"/>
                <w:lang w:eastAsia="ru-RU"/>
              </w:rPr>
            </w:pPr>
          </w:p>
        </w:tc>
        <w:tc>
          <w:tcPr>
            <w:tcW w:w="6694" w:type="dxa"/>
            <w:gridSpan w:val="4"/>
            <w:tcBorders>
              <w:top w:val="nil"/>
              <w:left w:val="nil"/>
              <w:bottom w:val="nil"/>
              <w:right w:val="nil"/>
            </w:tcBorders>
            <w:shd w:val="clear" w:color="auto" w:fill="auto"/>
            <w:noWrap/>
            <w:vAlign w:val="center"/>
            <w:hideMark/>
          </w:tcPr>
          <w:p w:rsidR="00384D3E" w:rsidRPr="00384D3E" w:rsidRDefault="00384D3E" w:rsidP="00384D3E">
            <w:pPr>
              <w:spacing w:after="0" w:line="240" w:lineRule="auto"/>
              <w:jc w:val="right"/>
              <w:rPr>
                <w:rFonts w:ascii="Times New Roman" w:eastAsia="Times New Roman" w:hAnsi="Times New Roman"/>
                <w:sz w:val="20"/>
                <w:szCs w:val="20"/>
                <w:lang w:eastAsia="ru-RU"/>
              </w:rPr>
            </w:pPr>
          </w:p>
        </w:tc>
      </w:tr>
      <w:tr w:rsidR="00384D3E" w:rsidRPr="00384D3E" w:rsidTr="00D46930">
        <w:trPr>
          <w:trHeight w:val="315"/>
        </w:trPr>
        <w:tc>
          <w:tcPr>
            <w:tcW w:w="11214" w:type="dxa"/>
            <w:gridSpan w:val="7"/>
            <w:tcBorders>
              <w:top w:val="nil"/>
              <w:left w:val="nil"/>
              <w:bottom w:val="nil"/>
              <w:right w:val="nil"/>
            </w:tcBorders>
            <w:shd w:val="clear" w:color="auto" w:fill="auto"/>
            <w:noWrap/>
            <w:hideMark/>
          </w:tcPr>
          <w:p w:rsidR="00384D3E" w:rsidRPr="00384D3E" w:rsidRDefault="00384D3E" w:rsidP="00384D3E">
            <w:pPr>
              <w:spacing w:after="0" w:line="240" w:lineRule="auto"/>
              <w:jc w:val="center"/>
              <w:rPr>
                <w:rFonts w:ascii="Times New Roman CYR" w:eastAsia="Times New Roman" w:hAnsi="Times New Roman CYR" w:cs="Times New Roman CYR"/>
                <w:b/>
                <w:bCs/>
                <w:sz w:val="24"/>
                <w:szCs w:val="24"/>
                <w:lang w:eastAsia="ru-RU"/>
              </w:rPr>
            </w:pPr>
            <w:r w:rsidRPr="00384D3E">
              <w:rPr>
                <w:rFonts w:ascii="Times New Roman CYR" w:eastAsia="Times New Roman" w:hAnsi="Times New Roman CYR" w:cs="Times New Roman CYR"/>
                <w:b/>
                <w:bCs/>
                <w:sz w:val="24"/>
                <w:szCs w:val="24"/>
                <w:lang w:eastAsia="ru-RU"/>
              </w:rPr>
              <w:t xml:space="preserve">Расходы бюджета муниципального образования муниципального района "Вуктыл" </w:t>
            </w:r>
          </w:p>
        </w:tc>
      </w:tr>
      <w:tr w:rsidR="00384D3E" w:rsidRPr="00384D3E" w:rsidTr="00D46930">
        <w:trPr>
          <w:trHeight w:val="315"/>
        </w:trPr>
        <w:tc>
          <w:tcPr>
            <w:tcW w:w="11214" w:type="dxa"/>
            <w:gridSpan w:val="7"/>
            <w:tcBorders>
              <w:top w:val="nil"/>
              <w:left w:val="nil"/>
              <w:bottom w:val="nil"/>
              <w:right w:val="nil"/>
            </w:tcBorders>
            <w:shd w:val="clear" w:color="auto" w:fill="auto"/>
            <w:noWrap/>
            <w:hideMark/>
          </w:tcPr>
          <w:p w:rsidR="00384D3E" w:rsidRPr="00384D3E" w:rsidRDefault="00384D3E" w:rsidP="00384D3E">
            <w:pPr>
              <w:spacing w:after="0" w:line="240" w:lineRule="auto"/>
              <w:jc w:val="center"/>
              <w:rPr>
                <w:rFonts w:ascii="Times New Roman CYR" w:eastAsia="Times New Roman" w:hAnsi="Times New Roman CYR" w:cs="Times New Roman CYR"/>
                <w:b/>
                <w:bCs/>
                <w:sz w:val="24"/>
                <w:szCs w:val="24"/>
                <w:lang w:eastAsia="ru-RU"/>
              </w:rPr>
            </w:pPr>
            <w:r w:rsidRPr="00384D3E">
              <w:rPr>
                <w:rFonts w:ascii="Times New Roman CYR" w:eastAsia="Times New Roman" w:hAnsi="Times New Roman CYR" w:cs="Times New Roman CYR"/>
                <w:b/>
                <w:bCs/>
                <w:sz w:val="24"/>
                <w:szCs w:val="24"/>
                <w:lang w:eastAsia="ru-RU"/>
              </w:rPr>
              <w:t>по разделам и подразделам классификации расходов бюджетов Российской Федерации</w:t>
            </w:r>
          </w:p>
        </w:tc>
      </w:tr>
      <w:tr w:rsidR="00384D3E" w:rsidRPr="00384D3E" w:rsidTr="00D46930">
        <w:trPr>
          <w:trHeight w:val="315"/>
        </w:trPr>
        <w:tc>
          <w:tcPr>
            <w:tcW w:w="11214" w:type="dxa"/>
            <w:gridSpan w:val="7"/>
            <w:tcBorders>
              <w:top w:val="nil"/>
              <w:left w:val="nil"/>
              <w:bottom w:val="nil"/>
              <w:right w:val="nil"/>
            </w:tcBorders>
            <w:shd w:val="clear" w:color="auto" w:fill="auto"/>
            <w:noWrap/>
            <w:hideMark/>
          </w:tcPr>
          <w:p w:rsidR="00384D3E" w:rsidRPr="00384D3E" w:rsidRDefault="00384D3E" w:rsidP="00384D3E">
            <w:pPr>
              <w:spacing w:after="0" w:line="240" w:lineRule="auto"/>
              <w:jc w:val="center"/>
              <w:rPr>
                <w:rFonts w:ascii="Times New Roman CYR" w:eastAsia="Times New Roman" w:hAnsi="Times New Roman CYR" w:cs="Times New Roman CYR"/>
                <w:b/>
                <w:bCs/>
                <w:sz w:val="24"/>
                <w:szCs w:val="24"/>
                <w:lang w:eastAsia="ru-RU"/>
              </w:rPr>
            </w:pPr>
            <w:r w:rsidRPr="00384D3E">
              <w:rPr>
                <w:rFonts w:ascii="Times New Roman CYR" w:eastAsia="Times New Roman" w:hAnsi="Times New Roman CYR" w:cs="Times New Roman CYR"/>
                <w:b/>
                <w:bCs/>
                <w:sz w:val="24"/>
                <w:szCs w:val="24"/>
                <w:lang w:eastAsia="ru-RU"/>
              </w:rPr>
              <w:t>за 2015 год</w:t>
            </w:r>
          </w:p>
        </w:tc>
      </w:tr>
      <w:tr w:rsidR="00384D3E" w:rsidRPr="00384D3E" w:rsidTr="00D46930">
        <w:trPr>
          <w:trHeight w:val="300"/>
        </w:trPr>
        <w:tc>
          <w:tcPr>
            <w:tcW w:w="8066" w:type="dxa"/>
            <w:gridSpan w:val="4"/>
            <w:tcBorders>
              <w:top w:val="nil"/>
              <w:left w:val="nil"/>
              <w:bottom w:val="nil"/>
              <w:right w:val="nil"/>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color w:val="0000FF"/>
                <w:lang w:eastAsia="ru-RU"/>
              </w:rPr>
            </w:pPr>
          </w:p>
        </w:tc>
        <w:tc>
          <w:tcPr>
            <w:tcW w:w="439" w:type="dxa"/>
            <w:tcBorders>
              <w:top w:val="nil"/>
              <w:left w:val="nil"/>
              <w:bottom w:val="nil"/>
              <w:right w:val="nil"/>
            </w:tcBorders>
            <w:shd w:val="clear" w:color="auto" w:fill="auto"/>
            <w:noWrap/>
            <w:vAlign w:val="center"/>
            <w:hideMark/>
          </w:tcPr>
          <w:p w:rsidR="00384D3E" w:rsidRPr="00384D3E" w:rsidRDefault="00384D3E" w:rsidP="00384D3E">
            <w:pPr>
              <w:spacing w:after="0" w:line="240" w:lineRule="auto"/>
              <w:rPr>
                <w:rFonts w:ascii="Times New Roman CYR" w:eastAsia="Times New Roman" w:hAnsi="Times New Roman CYR" w:cs="Times New Roman CYR"/>
                <w:lang w:eastAsia="ru-RU"/>
              </w:rPr>
            </w:pPr>
          </w:p>
        </w:tc>
        <w:tc>
          <w:tcPr>
            <w:tcW w:w="582" w:type="dxa"/>
            <w:tcBorders>
              <w:top w:val="nil"/>
              <w:left w:val="nil"/>
              <w:bottom w:val="nil"/>
              <w:right w:val="nil"/>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p>
        </w:tc>
        <w:tc>
          <w:tcPr>
            <w:tcW w:w="2127" w:type="dxa"/>
            <w:tcBorders>
              <w:top w:val="nil"/>
              <w:left w:val="nil"/>
              <w:bottom w:val="nil"/>
              <w:right w:val="nil"/>
            </w:tcBorders>
            <w:shd w:val="clear" w:color="auto" w:fill="auto"/>
            <w:noWrap/>
            <w:vAlign w:val="bottom"/>
            <w:hideMark/>
          </w:tcPr>
          <w:p w:rsidR="00384D3E" w:rsidRPr="00384D3E" w:rsidRDefault="00384D3E" w:rsidP="00384D3E">
            <w:pPr>
              <w:spacing w:after="0" w:line="240" w:lineRule="auto"/>
              <w:jc w:val="right"/>
              <w:rPr>
                <w:rFonts w:ascii="Times New Roman" w:eastAsia="Times New Roman" w:hAnsi="Times New Roman"/>
                <w:sz w:val="20"/>
                <w:szCs w:val="20"/>
                <w:lang w:eastAsia="ru-RU"/>
              </w:rPr>
            </w:pPr>
            <w:r w:rsidRPr="00384D3E">
              <w:rPr>
                <w:rFonts w:ascii="Times New Roman" w:eastAsia="Times New Roman" w:hAnsi="Times New Roman"/>
                <w:sz w:val="20"/>
                <w:szCs w:val="20"/>
                <w:lang w:eastAsia="ru-RU"/>
              </w:rPr>
              <w:t>(руб.)</w:t>
            </w:r>
          </w:p>
        </w:tc>
      </w:tr>
      <w:tr w:rsidR="00384D3E" w:rsidRPr="00384D3E" w:rsidTr="00D46930">
        <w:trPr>
          <w:trHeight w:val="570"/>
        </w:trPr>
        <w:tc>
          <w:tcPr>
            <w:tcW w:w="8066" w:type="dxa"/>
            <w:gridSpan w:val="4"/>
            <w:tcBorders>
              <w:top w:val="single" w:sz="4" w:space="0" w:color="auto"/>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Наименование</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proofErr w:type="spellStart"/>
            <w:r w:rsidRPr="00384D3E">
              <w:rPr>
                <w:rFonts w:ascii="Times New Roman CYR" w:eastAsia="Times New Roman" w:hAnsi="Times New Roman CYR" w:cs="Times New Roman CYR"/>
                <w:b/>
                <w:bCs/>
                <w:lang w:eastAsia="ru-RU"/>
              </w:rPr>
              <w:t>Рз</w:t>
            </w:r>
            <w:proofErr w:type="spellEnd"/>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proofErr w:type="gramStart"/>
            <w:r w:rsidRPr="00384D3E">
              <w:rPr>
                <w:rFonts w:ascii="Times New Roman CYR" w:eastAsia="Times New Roman" w:hAnsi="Times New Roman CYR" w:cs="Times New Roman CYR"/>
                <w:b/>
                <w:bCs/>
                <w:lang w:eastAsia="ru-RU"/>
              </w:rPr>
              <w:t>ПР</w:t>
            </w:r>
            <w:proofErr w:type="gramEnd"/>
          </w:p>
        </w:tc>
        <w:tc>
          <w:tcPr>
            <w:tcW w:w="2127" w:type="dxa"/>
            <w:tcBorders>
              <w:top w:val="single" w:sz="4" w:space="0" w:color="auto"/>
              <w:left w:val="nil"/>
              <w:bottom w:val="single" w:sz="4" w:space="0" w:color="auto"/>
              <w:right w:val="single" w:sz="4" w:space="0" w:color="auto"/>
            </w:tcBorders>
            <w:shd w:val="clear" w:color="auto" w:fill="auto"/>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Кассовое исполнение</w:t>
            </w:r>
          </w:p>
        </w:tc>
      </w:tr>
      <w:tr w:rsidR="00384D3E" w:rsidRPr="00384D3E" w:rsidTr="00D46930">
        <w:trPr>
          <w:trHeight w:val="285"/>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 xml:space="preserve">               ВСЕГО:</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 xml:space="preserve"> </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552 812 149,49</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94 109 157,50</w:t>
            </w:r>
          </w:p>
        </w:tc>
      </w:tr>
      <w:tr w:rsidR="00384D3E" w:rsidRPr="00384D3E" w:rsidTr="00D46930">
        <w:trPr>
          <w:trHeight w:val="900"/>
        </w:trPr>
        <w:tc>
          <w:tcPr>
            <w:tcW w:w="8066" w:type="dxa"/>
            <w:gridSpan w:val="4"/>
            <w:tcBorders>
              <w:top w:val="nil"/>
              <w:left w:val="single" w:sz="4" w:space="0" w:color="auto"/>
              <w:bottom w:val="single" w:sz="4" w:space="0" w:color="auto"/>
              <w:right w:val="single" w:sz="4" w:space="0" w:color="auto"/>
            </w:tcBorders>
            <w:shd w:val="clear" w:color="auto" w:fill="auto"/>
            <w:vAlign w:val="center"/>
            <w:hideMark/>
          </w:tcPr>
          <w:p w:rsidR="00384D3E" w:rsidRPr="00384D3E" w:rsidRDefault="00384D3E" w:rsidP="00384D3E">
            <w:pPr>
              <w:spacing w:after="0" w:line="240" w:lineRule="auto"/>
              <w:rPr>
                <w:rFonts w:ascii="Times New Roman" w:eastAsia="Times New Roman" w:hAnsi="Times New Roman"/>
                <w:lang w:eastAsia="ru-RU"/>
              </w:rPr>
            </w:pPr>
            <w:r w:rsidRPr="00384D3E">
              <w:rPr>
                <w:rFonts w:ascii="Times New Roman" w:eastAsia="Times New Roman" w:hAnsi="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03</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62 370,00</w:t>
            </w:r>
          </w:p>
        </w:tc>
      </w:tr>
      <w:tr w:rsidR="00384D3E" w:rsidRPr="00384D3E" w:rsidTr="00D46930">
        <w:trPr>
          <w:trHeight w:val="900"/>
        </w:trPr>
        <w:tc>
          <w:tcPr>
            <w:tcW w:w="8066" w:type="dxa"/>
            <w:gridSpan w:val="4"/>
            <w:tcBorders>
              <w:top w:val="nil"/>
              <w:left w:val="single" w:sz="4" w:space="0" w:color="auto"/>
              <w:bottom w:val="single" w:sz="4" w:space="0" w:color="auto"/>
              <w:right w:val="single" w:sz="4" w:space="0" w:color="auto"/>
            </w:tcBorders>
            <w:shd w:val="clear" w:color="auto" w:fill="auto"/>
            <w:vAlign w:val="center"/>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68 729 372,86</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vAlign w:val="center"/>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Судебная система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05</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2 500,00</w:t>
            </w:r>
          </w:p>
        </w:tc>
      </w:tr>
      <w:tr w:rsidR="00384D3E" w:rsidRPr="00384D3E" w:rsidTr="00D46930">
        <w:trPr>
          <w:trHeight w:val="6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06</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13 869 512,53</w:t>
            </w:r>
          </w:p>
        </w:tc>
      </w:tr>
      <w:tr w:rsidR="00384D3E" w:rsidRPr="00384D3E" w:rsidTr="00D46930">
        <w:trPr>
          <w:trHeight w:val="285"/>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Обеспечение проведения выборов и референдумов</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07</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1 398 253,57</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Другие общегосударственные вопросы</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13</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10 047 148,54</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Национальная оборона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02</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444 550,00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 xml:space="preserve">Мобилизационная и вневойсковая подготовка </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02</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03</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444 550,00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vAlign w:val="center"/>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Национальная безопасность и правоохранительная деятельность</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03</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4 701 257,10</w:t>
            </w:r>
          </w:p>
        </w:tc>
      </w:tr>
      <w:tr w:rsidR="00384D3E" w:rsidRPr="00384D3E" w:rsidTr="00D46930">
        <w:trPr>
          <w:trHeight w:val="600"/>
        </w:trPr>
        <w:tc>
          <w:tcPr>
            <w:tcW w:w="8066" w:type="dxa"/>
            <w:gridSpan w:val="4"/>
            <w:tcBorders>
              <w:top w:val="nil"/>
              <w:left w:val="single" w:sz="4" w:space="0" w:color="auto"/>
              <w:bottom w:val="single" w:sz="4" w:space="0" w:color="auto"/>
              <w:right w:val="single" w:sz="4" w:space="0" w:color="auto"/>
            </w:tcBorders>
            <w:shd w:val="clear" w:color="auto" w:fill="auto"/>
            <w:vAlign w:val="center"/>
            <w:hideMark/>
          </w:tcPr>
          <w:p w:rsidR="00384D3E" w:rsidRPr="00384D3E" w:rsidRDefault="00384D3E" w:rsidP="00384D3E">
            <w:pPr>
              <w:spacing w:after="0" w:line="240" w:lineRule="auto"/>
              <w:jc w:val="both"/>
              <w:rPr>
                <w:rFonts w:ascii="Times New Roman" w:eastAsia="Times New Roman" w:hAnsi="Times New Roman"/>
                <w:lang w:eastAsia="ru-RU"/>
              </w:rPr>
            </w:pPr>
            <w:r w:rsidRPr="00384D3E">
              <w:rPr>
                <w:rFonts w:ascii="Times New Roman" w:eastAsia="Times New Roman" w:hAnsi="Times New Roman"/>
                <w:lang w:eastAsia="ru-RU"/>
              </w:rPr>
              <w:t>Защита населения и территории от чрезвычайных ситуаций природного и техногенного характера, гражданская оборона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03</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09</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4 581 257,10</w:t>
            </w:r>
          </w:p>
        </w:tc>
      </w:tr>
      <w:tr w:rsidR="00384D3E" w:rsidRPr="00384D3E" w:rsidTr="00D46930">
        <w:trPr>
          <w:trHeight w:val="600"/>
        </w:trPr>
        <w:tc>
          <w:tcPr>
            <w:tcW w:w="8066" w:type="dxa"/>
            <w:gridSpan w:val="4"/>
            <w:tcBorders>
              <w:top w:val="nil"/>
              <w:left w:val="single" w:sz="4" w:space="0" w:color="auto"/>
              <w:bottom w:val="single" w:sz="4" w:space="0" w:color="auto"/>
              <w:right w:val="single" w:sz="4" w:space="0" w:color="auto"/>
            </w:tcBorders>
            <w:shd w:val="clear" w:color="auto" w:fill="auto"/>
            <w:vAlign w:val="bottom"/>
            <w:hideMark/>
          </w:tcPr>
          <w:p w:rsidR="00384D3E" w:rsidRPr="00384D3E" w:rsidRDefault="00384D3E" w:rsidP="00384D3E">
            <w:pPr>
              <w:spacing w:after="0" w:line="240" w:lineRule="auto"/>
              <w:rPr>
                <w:rFonts w:ascii="Times New Roman" w:eastAsia="Times New Roman" w:hAnsi="Times New Roman"/>
                <w:lang w:eastAsia="ru-RU"/>
              </w:rPr>
            </w:pPr>
            <w:r w:rsidRPr="00384D3E">
              <w:rPr>
                <w:rFonts w:ascii="Times New Roman" w:eastAsia="Times New Roman" w:hAnsi="Times New Roman"/>
                <w:lang w:eastAsia="ru-RU"/>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03</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14</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120 000,00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Национальная экономика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29 446 858,59</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Сельское хозяйство и рыболовство</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05</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58 000,00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Транспорт</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08</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4 337 203,28</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Дорожное хозяйство (дорожные фонды)</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09</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13 518 578,75</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Другие вопросы в области национальной экономики</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12</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11 533 076,56</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Жилищно-коммунальное хозяйство</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05</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47 323 201,44</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Жилищное хозяйство</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05</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7 991 673,00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Коммунальное хозяйство</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05</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02</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39 331 528,44</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Образование</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07</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296 401 943,33</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Дошкольное образование</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07</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110 076 628,73</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Общее образование</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07</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02</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169 604 574,48</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Молодежная политика и оздоровление детей</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07</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07</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1 479 200,00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Другие вопросы в области образования</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07</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09</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15 241 540,12</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 xml:space="preserve">Культура, кинематография </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08</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40 794 365,93</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Культура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08</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34 500 691,87</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 xml:space="preserve">Другие вопросы в области культуры, кинематографии </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08</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6 293 674,06</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Социальная политика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10</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16 762 760,90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Пенсионное обеспечение</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10</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4 932 178,27</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Социальное обеспечение населения</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10</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03</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3 876 441,60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Охрана семьи и детства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10</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04</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6 926 803,00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Другие вопросы в области социальной политики</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10</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06</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1 027 338,03</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Физическая культура и спорт</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684 296,72</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Массовый спорт</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11</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02</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684 296,72</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Обслуживание государственного и муниципального долга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13</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b/>
                <w:bCs/>
                <w:lang w:eastAsia="ru-RU"/>
              </w:rPr>
            </w:pPr>
            <w:r w:rsidRPr="00384D3E">
              <w:rPr>
                <w:rFonts w:ascii="Times New Roman CYR" w:eastAsia="Times New Roman" w:hAnsi="Times New Roman CYR" w:cs="Times New Roman CYR"/>
                <w:b/>
                <w:bCs/>
                <w:lang w:eastAsia="ru-RU"/>
              </w:rPr>
              <w:t>337 049,98</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Обслуживание государственного внутреннего и муниципального долга</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13</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337 049,98</w:t>
            </w:r>
          </w:p>
        </w:tc>
      </w:tr>
      <w:tr w:rsidR="00384D3E" w:rsidRPr="00384D3E" w:rsidTr="00D46930">
        <w:trPr>
          <w:trHeight w:val="6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b/>
                <w:bCs/>
                <w:i/>
                <w:iCs/>
                <w:lang w:eastAsia="ru-RU"/>
              </w:rPr>
            </w:pPr>
            <w:r w:rsidRPr="00384D3E">
              <w:rPr>
                <w:rFonts w:ascii="Times New Roman CYR" w:eastAsia="Times New Roman" w:hAnsi="Times New Roman CYR" w:cs="Times New Roman CYR"/>
                <w:b/>
                <w:bCs/>
                <w:i/>
                <w:iCs/>
                <w:lang w:eastAsia="ru-RU"/>
              </w:rPr>
              <w:t>Межбюджетные трансферты общего характера бюджетам бюджетной системы Российской Федерации</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00</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w:eastAsia="Times New Roman" w:hAnsi="Times New Roman"/>
                <w:b/>
                <w:bCs/>
                <w:lang w:eastAsia="ru-RU"/>
              </w:rPr>
            </w:pPr>
            <w:r w:rsidRPr="00384D3E">
              <w:rPr>
                <w:rFonts w:ascii="Times New Roman" w:eastAsia="Times New Roman" w:hAnsi="Times New Roman"/>
                <w:b/>
                <w:bCs/>
                <w:lang w:eastAsia="ru-RU"/>
              </w:rPr>
              <w:t>21 806 708,00</w:t>
            </w:r>
          </w:p>
        </w:tc>
      </w:tr>
      <w:tr w:rsidR="00384D3E" w:rsidRPr="00384D3E" w:rsidTr="00D46930">
        <w:trPr>
          <w:trHeight w:val="6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Дотации на выравнивание бюджетной обеспеченности субъектов Российской Федерации и муниципальных образований</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01</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w:eastAsia="Times New Roman" w:hAnsi="Times New Roman"/>
                <w:lang w:eastAsia="ru-RU"/>
              </w:rPr>
            </w:pPr>
            <w:r w:rsidRPr="00384D3E">
              <w:rPr>
                <w:rFonts w:ascii="Times New Roman" w:eastAsia="Times New Roman" w:hAnsi="Times New Roman"/>
                <w:lang w:eastAsia="ru-RU"/>
              </w:rPr>
              <w:t>1 800 900,00</w:t>
            </w:r>
          </w:p>
        </w:tc>
      </w:tr>
      <w:tr w:rsidR="00384D3E" w:rsidRPr="00384D3E" w:rsidTr="00D46930">
        <w:trPr>
          <w:trHeight w:val="300"/>
        </w:trPr>
        <w:tc>
          <w:tcPr>
            <w:tcW w:w="8066" w:type="dxa"/>
            <w:gridSpan w:val="4"/>
            <w:tcBorders>
              <w:top w:val="nil"/>
              <w:left w:val="single" w:sz="4" w:space="0" w:color="auto"/>
              <w:bottom w:val="single" w:sz="4" w:space="0" w:color="auto"/>
              <w:right w:val="single" w:sz="4" w:space="0" w:color="auto"/>
            </w:tcBorders>
            <w:shd w:val="clear" w:color="auto" w:fill="auto"/>
            <w:hideMark/>
          </w:tcPr>
          <w:p w:rsidR="00384D3E" w:rsidRPr="00384D3E" w:rsidRDefault="00384D3E" w:rsidP="00384D3E">
            <w:pPr>
              <w:spacing w:after="0" w:line="240" w:lineRule="auto"/>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Иные дотации</w:t>
            </w:r>
          </w:p>
        </w:tc>
        <w:tc>
          <w:tcPr>
            <w:tcW w:w="439"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14</w:t>
            </w:r>
          </w:p>
        </w:tc>
        <w:tc>
          <w:tcPr>
            <w:tcW w:w="582"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CYR" w:eastAsia="Times New Roman" w:hAnsi="Times New Roman CYR" w:cs="Times New Roman CYR"/>
                <w:lang w:eastAsia="ru-RU"/>
              </w:rPr>
            </w:pPr>
            <w:r w:rsidRPr="00384D3E">
              <w:rPr>
                <w:rFonts w:ascii="Times New Roman CYR" w:eastAsia="Times New Roman" w:hAnsi="Times New Roman CYR" w:cs="Times New Roman CYR"/>
                <w:lang w:eastAsia="ru-RU"/>
              </w:rPr>
              <w:t>02</w:t>
            </w:r>
          </w:p>
        </w:tc>
        <w:tc>
          <w:tcPr>
            <w:tcW w:w="2127" w:type="dxa"/>
            <w:tcBorders>
              <w:top w:val="nil"/>
              <w:left w:val="nil"/>
              <w:bottom w:val="single" w:sz="4" w:space="0" w:color="auto"/>
              <w:right w:val="single" w:sz="4" w:space="0" w:color="auto"/>
            </w:tcBorders>
            <w:shd w:val="clear" w:color="auto" w:fill="auto"/>
            <w:noWrap/>
            <w:vAlign w:val="center"/>
            <w:hideMark/>
          </w:tcPr>
          <w:p w:rsidR="00384D3E" w:rsidRPr="00384D3E" w:rsidRDefault="00384D3E" w:rsidP="00384D3E">
            <w:pPr>
              <w:spacing w:after="0" w:line="240" w:lineRule="auto"/>
              <w:jc w:val="center"/>
              <w:rPr>
                <w:rFonts w:ascii="Times New Roman" w:eastAsia="Times New Roman" w:hAnsi="Times New Roman"/>
                <w:lang w:eastAsia="ru-RU"/>
              </w:rPr>
            </w:pPr>
            <w:r w:rsidRPr="00384D3E">
              <w:rPr>
                <w:rFonts w:ascii="Times New Roman" w:eastAsia="Times New Roman" w:hAnsi="Times New Roman"/>
                <w:lang w:eastAsia="ru-RU"/>
              </w:rPr>
              <w:t>20 005 808,00</w:t>
            </w:r>
          </w:p>
        </w:tc>
      </w:tr>
    </w:tbl>
    <w:p w:rsidR="00384D3E" w:rsidRDefault="00384D3E"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pPr>
    </w:p>
    <w:p w:rsidR="002A4943" w:rsidRDefault="002A4943" w:rsidP="00872EB5">
      <w:pPr>
        <w:pStyle w:val="a3"/>
        <w:ind w:left="993" w:right="-1701"/>
      </w:pPr>
    </w:p>
    <w:p w:rsidR="002A4943" w:rsidRDefault="002A4943" w:rsidP="00872EB5">
      <w:pPr>
        <w:pStyle w:val="a3"/>
        <w:ind w:left="993" w:right="-1701"/>
      </w:pPr>
    </w:p>
    <w:p w:rsidR="002A4943" w:rsidRDefault="002A4943" w:rsidP="00872EB5">
      <w:pPr>
        <w:pStyle w:val="a3"/>
        <w:ind w:left="993" w:right="-1701"/>
        <w:rPr>
          <w:b/>
          <w:color w:val="000000"/>
          <w:sz w:val="20"/>
          <w:szCs w:val="20"/>
        </w:rPr>
      </w:pPr>
      <w:r w:rsidRPr="002A4943">
        <w:rPr>
          <w:noProof/>
        </w:rPr>
        <w:lastRenderedPageBreak/>
        <w:drawing>
          <wp:inline distT="0" distB="0" distL="0" distR="0" wp14:anchorId="71CD4904" wp14:editId="6B7711FD">
            <wp:extent cx="6120765" cy="6547472"/>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547472"/>
                    </a:xfrm>
                    <a:prstGeom prst="rect">
                      <a:avLst/>
                    </a:prstGeom>
                    <a:noFill/>
                    <a:ln>
                      <a:noFill/>
                    </a:ln>
                  </pic:spPr>
                </pic:pic>
              </a:graphicData>
            </a:graphic>
          </wp:inline>
        </w:drawing>
      </w: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p>
    <w:p w:rsidR="002A4943" w:rsidRDefault="002A4943" w:rsidP="00872EB5">
      <w:pPr>
        <w:pStyle w:val="a3"/>
        <w:ind w:left="993" w:right="-1701"/>
        <w:rPr>
          <w:b/>
          <w:color w:val="000000"/>
          <w:sz w:val="20"/>
          <w:szCs w:val="20"/>
        </w:rPr>
      </w:pPr>
      <w:r w:rsidRPr="002A4943">
        <w:rPr>
          <w:noProof/>
        </w:rPr>
        <w:lastRenderedPageBreak/>
        <w:drawing>
          <wp:inline distT="0" distB="0" distL="0" distR="0" wp14:anchorId="49DB58BA" wp14:editId="7EE7C3FD">
            <wp:extent cx="6120765" cy="7562777"/>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7562777"/>
                    </a:xfrm>
                    <a:prstGeom prst="rect">
                      <a:avLst/>
                    </a:prstGeom>
                    <a:noFill/>
                    <a:ln>
                      <a:noFill/>
                    </a:ln>
                  </pic:spPr>
                </pic:pic>
              </a:graphicData>
            </a:graphic>
          </wp:inline>
        </w:drawing>
      </w:r>
    </w:p>
    <w:sectPr w:rsidR="002A4943" w:rsidSect="00D46930">
      <w:pgSz w:w="11906" w:h="16838"/>
      <w:pgMar w:top="709" w:right="184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01" w:rsidRDefault="00636601" w:rsidP="0096591B">
      <w:pPr>
        <w:spacing w:after="0" w:line="240" w:lineRule="auto"/>
      </w:pPr>
      <w:r>
        <w:separator/>
      </w:r>
    </w:p>
  </w:endnote>
  <w:endnote w:type="continuationSeparator" w:id="0">
    <w:p w:rsidR="00636601" w:rsidRDefault="00636601" w:rsidP="0096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 CE">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01" w:rsidRDefault="00636601" w:rsidP="0096591B">
      <w:pPr>
        <w:spacing w:after="0" w:line="240" w:lineRule="auto"/>
      </w:pPr>
      <w:r>
        <w:separator/>
      </w:r>
    </w:p>
  </w:footnote>
  <w:footnote w:type="continuationSeparator" w:id="0">
    <w:p w:rsidR="00636601" w:rsidRDefault="00636601" w:rsidP="00965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1A"/>
    <w:rsid w:val="00014B4B"/>
    <w:rsid w:val="00041413"/>
    <w:rsid w:val="00041658"/>
    <w:rsid w:val="00064620"/>
    <w:rsid w:val="000963B9"/>
    <w:rsid w:val="000A157A"/>
    <w:rsid w:val="000D0024"/>
    <w:rsid w:val="000D4475"/>
    <w:rsid w:val="00115EAB"/>
    <w:rsid w:val="00151056"/>
    <w:rsid w:val="00157FA2"/>
    <w:rsid w:val="001765AA"/>
    <w:rsid w:val="00184EBE"/>
    <w:rsid w:val="001D7593"/>
    <w:rsid w:val="00250613"/>
    <w:rsid w:val="002545E0"/>
    <w:rsid w:val="0028196B"/>
    <w:rsid w:val="002A4943"/>
    <w:rsid w:val="002C6EB6"/>
    <w:rsid w:val="002D5E7B"/>
    <w:rsid w:val="00331D3C"/>
    <w:rsid w:val="00384D3E"/>
    <w:rsid w:val="003A6196"/>
    <w:rsid w:val="003B06CC"/>
    <w:rsid w:val="003D4145"/>
    <w:rsid w:val="003E0BA1"/>
    <w:rsid w:val="003E5697"/>
    <w:rsid w:val="003F15F6"/>
    <w:rsid w:val="00442518"/>
    <w:rsid w:val="00452BD5"/>
    <w:rsid w:val="00500C7C"/>
    <w:rsid w:val="00510B75"/>
    <w:rsid w:val="00526245"/>
    <w:rsid w:val="00537FF6"/>
    <w:rsid w:val="00581B32"/>
    <w:rsid w:val="005A1F1A"/>
    <w:rsid w:val="005C204D"/>
    <w:rsid w:val="005E0348"/>
    <w:rsid w:val="00636601"/>
    <w:rsid w:val="00687EC6"/>
    <w:rsid w:val="00697041"/>
    <w:rsid w:val="0069731A"/>
    <w:rsid w:val="00706F68"/>
    <w:rsid w:val="00735BD5"/>
    <w:rsid w:val="00755048"/>
    <w:rsid w:val="00783587"/>
    <w:rsid w:val="007920EA"/>
    <w:rsid w:val="007B0DDD"/>
    <w:rsid w:val="007B468D"/>
    <w:rsid w:val="00804827"/>
    <w:rsid w:val="00872EB5"/>
    <w:rsid w:val="008A7ECB"/>
    <w:rsid w:val="008E5B84"/>
    <w:rsid w:val="008F3734"/>
    <w:rsid w:val="00945431"/>
    <w:rsid w:val="0096591B"/>
    <w:rsid w:val="00A06EC5"/>
    <w:rsid w:val="00A13E67"/>
    <w:rsid w:val="00A43C9E"/>
    <w:rsid w:val="00A52A88"/>
    <w:rsid w:val="00A61BB9"/>
    <w:rsid w:val="00A6762B"/>
    <w:rsid w:val="00A8629F"/>
    <w:rsid w:val="00AA2762"/>
    <w:rsid w:val="00AC55B3"/>
    <w:rsid w:val="00B008C4"/>
    <w:rsid w:val="00B40675"/>
    <w:rsid w:val="00B83669"/>
    <w:rsid w:val="00B83FB3"/>
    <w:rsid w:val="00BA0C4D"/>
    <w:rsid w:val="00BA3671"/>
    <w:rsid w:val="00BB20C6"/>
    <w:rsid w:val="00BD659F"/>
    <w:rsid w:val="00C5487E"/>
    <w:rsid w:val="00C576A1"/>
    <w:rsid w:val="00C8469E"/>
    <w:rsid w:val="00CA7CF1"/>
    <w:rsid w:val="00CB6484"/>
    <w:rsid w:val="00CF567B"/>
    <w:rsid w:val="00D142A6"/>
    <w:rsid w:val="00D46930"/>
    <w:rsid w:val="00D856AB"/>
    <w:rsid w:val="00D868F2"/>
    <w:rsid w:val="00DD20C7"/>
    <w:rsid w:val="00DE559A"/>
    <w:rsid w:val="00E03E16"/>
    <w:rsid w:val="00E71251"/>
    <w:rsid w:val="00EA04DB"/>
    <w:rsid w:val="00EA6A18"/>
    <w:rsid w:val="00EB7B1D"/>
    <w:rsid w:val="00EF0CB5"/>
    <w:rsid w:val="00F23C27"/>
    <w:rsid w:val="00F40C20"/>
    <w:rsid w:val="00F54F25"/>
    <w:rsid w:val="00F800B5"/>
    <w:rsid w:val="00F93F23"/>
    <w:rsid w:val="00FE2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B75"/>
    <w:pPr>
      <w:spacing w:after="0" w:line="240" w:lineRule="auto"/>
      <w:ind w:left="720"/>
      <w:contextualSpacing/>
    </w:pPr>
    <w:rPr>
      <w:rFonts w:ascii="Times New Roman" w:eastAsia="Times New Roman" w:hAnsi="Times New Roman"/>
      <w:sz w:val="24"/>
      <w:szCs w:val="24"/>
      <w:lang w:eastAsia="ru-RU"/>
    </w:rPr>
  </w:style>
  <w:style w:type="paragraph" w:customStyle="1" w:styleId="ConsPlusTitle">
    <w:name w:val="ConsPlusTitle"/>
    <w:rsid w:val="00510B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4">
    <w:name w:val="Table Grid"/>
    <w:basedOn w:val="a1"/>
    <w:uiPriority w:val="59"/>
    <w:rsid w:val="00510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591B"/>
    <w:rPr>
      <w:rFonts w:ascii="Calibri" w:eastAsia="Calibri" w:hAnsi="Calibri" w:cs="Times New Roman"/>
    </w:rPr>
  </w:style>
  <w:style w:type="paragraph" w:styleId="a7">
    <w:name w:val="footer"/>
    <w:basedOn w:val="a"/>
    <w:link w:val="a8"/>
    <w:uiPriority w:val="99"/>
    <w:unhideWhenUsed/>
    <w:rsid w:val="0096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591B"/>
    <w:rPr>
      <w:rFonts w:ascii="Calibri" w:eastAsia="Calibri" w:hAnsi="Calibri" w:cs="Times New Roman"/>
    </w:rPr>
  </w:style>
  <w:style w:type="paragraph" w:customStyle="1" w:styleId="ConsPlusNormal">
    <w:name w:val="ConsPlusNormal"/>
    <w:rsid w:val="00115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15EAB"/>
    <w:pPr>
      <w:autoSpaceDE w:val="0"/>
      <w:autoSpaceDN w:val="0"/>
      <w:adjustRightInd w:val="0"/>
      <w:spacing w:after="0" w:line="240" w:lineRule="auto"/>
      <w:ind w:right="19772" w:firstLine="720"/>
    </w:pPr>
    <w:rPr>
      <w:rFonts w:ascii="Arial" w:eastAsia="Times New Roman" w:hAnsi="Arial" w:cs="Arial"/>
      <w:lang w:eastAsia="ru-RU"/>
    </w:rPr>
  </w:style>
  <w:style w:type="paragraph" w:styleId="a9">
    <w:name w:val="Balloon Text"/>
    <w:basedOn w:val="a"/>
    <w:link w:val="aa"/>
    <w:uiPriority w:val="99"/>
    <w:semiHidden/>
    <w:unhideWhenUsed/>
    <w:rsid w:val="00115E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5EAB"/>
    <w:rPr>
      <w:rFonts w:ascii="Tahoma" w:eastAsia="Calibri" w:hAnsi="Tahoma" w:cs="Tahoma"/>
      <w:sz w:val="16"/>
      <w:szCs w:val="16"/>
    </w:rPr>
  </w:style>
  <w:style w:type="character" w:styleId="ab">
    <w:name w:val="Hyperlink"/>
    <w:basedOn w:val="a0"/>
    <w:uiPriority w:val="99"/>
    <w:semiHidden/>
    <w:unhideWhenUsed/>
    <w:rsid w:val="00A61BB9"/>
    <w:rPr>
      <w:color w:val="0000FF"/>
      <w:u w:val="single"/>
    </w:rPr>
  </w:style>
  <w:style w:type="character" w:styleId="ac">
    <w:name w:val="FollowedHyperlink"/>
    <w:basedOn w:val="a0"/>
    <w:uiPriority w:val="99"/>
    <w:semiHidden/>
    <w:unhideWhenUsed/>
    <w:rsid w:val="00A61BB9"/>
    <w:rPr>
      <w:color w:val="800080"/>
      <w:u w:val="single"/>
    </w:rPr>
  </w:style>
  <w:style w:type="paragraph" w:customStyle="1" w:styleId="xl66">
    <w:name w:val="xl66"/>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67">
    <w:name w:val="xl67"/>
    <w:basedOn w:val="a"/>
    <w:rsid w:val="00A61BB9"/>
    <w:pPr>
      <w:spacing w:before="100" w:beforeAutospacing="1" w:after="100" w:afterAutospacing="1" w:line="240" w:lineRule="auto"/>
      <w:jc w:val="center"/>
      <w:textAlignment w:val="top"/>
    </w:pPr>
    <w:rPr>
      <w:rFonts w:ascii="Times New Roman CYR" w:eastAsia="Times New Roman" w:hAnsi="Times New Roman CYR" w:cs="Times New Roman CYR"/>
      <w:lang w:eastAsia="ru-RU"/>
    </w:rPr>
  </w:style>
  <w:style w:type="paragraph" w:customStyle="1" w:styleId="xl68">
    <w:name w:val="xl68"/>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69">
    <w:name w:val="xl69"/>
    <w:basedOn w:val="a"/>
    <w:rsid w:val="00A61BB9"/>
    <w:pPr>
      <w:spacing w:before="100" w:beforeAutospacing="1" w:after="100" w:afterAutospacing="1" w:line="240" w:lineRule="auto"/>
      <w:jc w:val="center"/>
      <w:textAlignment w:val="top"/>
    </w:pPr>
    <w:rPr>
      <w:rFonts w:ascii="Times New Roman CYR" w:eastAsia="Times New Roman" w:hAnsi="Times New Roman CYR" w:cs="Times New Roman CYR"/>
      <w:lang w:eastAsia="ru-RU"/>
    </w:rPr>
  </w:style>
  <w:style w:type="paragraph" w:customStyle="1" w:styleId="xl70">
    <w:name w:val="xl70"/>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1">
    <w:name w:val="xl71"/>
    <w:basedOn w:val="a"/>
    <w:rsid w:val="00A61BB9"/>
    <w:pPr>
      <w:spacing w:before="100" w:beforeAutospacing="1" w:after="100" w:afterAutospacing="1" w:line="240" w:lineRule="auto"/>
      <w:jc w:val="center"/>
      <w:textAlignment w:val="top"/>
    </w:pPr>
    <w:rPr>
      <w:rFonts w:ascii="Times New Roman CYR" w:eastAsia="Times New Roman" w:hAnsi="Times New Roman CYR" w:cs="Times New Roman CYR"/>
      <w:b/>
      <w:bCs/>
      <w:lang w:eastAsia="ru-RU"/>
    </w:rPr>
  </w:style>
  <w:style w:type="paragraph" w:customStyle="1" w:styleId="xl72">
    <w:name w:val="xl72"/>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3">
    <w:name w:val="xl73"/>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4">
    <w:name w:val="xl7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75">
    <w:name w:val="xl7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76">
    <w:name w:val="xl7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7">
    <w:name w:val="xl7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78">
    <w:name w:val="xl7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9">
    <w:name w:val="xl79"/>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lang w:eastAsia="ru-RU"/>
    </w:rPr>
  </w:style>
  <w:style w:type="paragraph" w:customStyle="1" w:styleId="xl80">
    <w:name w:val="xl8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lang w:eastAsia="ru-RU"/>
    </w:rPr>
  </w:style>
  <w:style w:type="paragraph" w:customStyle="1" w:styleId="xl82">
    <w:name w:val="xl82"/>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3">
    <w:name w:val="xl8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4">
    <w:name w:val="xl8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5">
    <w:name w:val="xl8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86">
    <w:name w:val="xl8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87">
    <w:name w:val="xl8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lang w:eastAsia="ru-RU"/>
    </w:rPr>
  </w:style>
  <w:style w:type="paragraph" w:customStyle="1" w:styleId="xl88">
    <w:name w:val="xl8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89">
    <w:name w:val="xl89"/>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0">
    <w:name w:val="xl9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1">
    <w:name w:val="xl9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93">
    <w:name w:val="xl9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94">
    <w:name w:val="xl9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lang w:eastAsia="ru-RU"/>
    </w:rPr>
  </w:style>
  <w:style w:type="paragraph" w:customStyle="1" w:styleId="xl95">
    <w:name w:val="xl9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6">
    <w:name w:val="xl9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7">
    <w:name w:val="xl9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8">
    <w:name w:val="xl9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9">
    <w:name w:val="xl99"/>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00">
    <w:name w:val="xl10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1">
    <w:name w:val="xl10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2">
    <w:name w:val="xl102"/>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lang w:eastAsia="ru-RU"/>
    </w:rPr>
  </w:style>
  <w:style w:type="paragraph" w:customStyle="1" w:styleId="xl103">
    <w:name w:val="xl10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04">
    <w:name w:val="xl10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105">
    <w:name w:val="xl105"/>
    <w:basedOn w:val="a"/>
    <w:rsid w:val="00A61BB9"/>
    <w:pPr>
      <w:spacing w:before="100" w:beforeAutospacing="1" w:after="100" w:afterAutospacing="1" w:line="240" w:lineRule="auto"/>
    </w:pPr>
    <w:rPr>
      <w:rFonts w:ascii="Times New Roman" w:eastAsia="Times New Roman" w:hAnsi="Times New Roman"/>
      <w:lang w:eastAsia="ru-RU"/>
    </w:rPr>
  </w:style>
  <w:style w:type="paragraph" w:customStyle="1" w:styleId="xl106">
    <w:name w:val="xl106"/>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7">
    <w:name w:val="xl107"/>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8">
    <w:name w:val="xl10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09">
    <w:name w:val="xl109"/>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110">
    <w:name w:val="xl11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b/>
      <w:bCs/>
      <w:lang w:eastAsia="ru-RU"/>
    </w:rPr>
  </w:style>
  <w:style w:type="paragraph" w:customStyle="1" w:styleId="xl111">
    <w:name w:val="xl11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lang w:eastAsia="ru-RU"/>
    </w:rPr>
  </w:style>
  <w:style w:type="paragraph" w:customStyle="1" w:styleId="xl112">
    <w:name w:val="xl112"/>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lang w:eastAsia="ru-RU"/>
    </w:rPr>
  </w:style>
  <w:style w:type="paragraph" w:customStyle="1" w:styleId="xl113">
    <w:name w:val="xl11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lang w:eastAsia="ru-RU"/>
    </w:rPr>
  </w:style>
  <w:style w:type="paragraph" w:customStyle="1" w:styleId="xl114">
    <w:name w:val="xl11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15">
    <w:name w:val="xl11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17">
    <w:name w:val="xl11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18">
    <w:name w:val="xl11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19">
    <w:name w:val="xl119"/>
    <w:basedOn w:val="a"/>
    <w:rsid w:val="00A61BB9"/>
    <w:pP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20">
    <w:name w:val="xl120"/>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2">
    <w:name w:val="xl122"/>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3">
    <w:name w:val="xl123"/>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4">
    <w:name w:val="xl124"/>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5">
    <w:name w:val="xl125"/>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26">
    <w:name w:val="xl126"/>
    <w:basedOn w:val="a"/>
    <w:rsid w:val="00A61B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7">
    <w:name w:val="xl127"/>
    <w:basedOn w:val="a"/>
    <w:rsid w:val="00A61B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8">
    <w:name w:val="xl128"/>
    <w:basedOn w:val="a"/>
    <w:rsid w:val="00A61BB9"/>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
    <w:rsid w:val="00A61BB9"/>
    <w:pP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30">
    <w:name w:val="xl13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31">
    <w:name w:val="xl131"/>
    <w:basedOn w:val="a"/>
    <w:rsid w:val="00A61BB9"/>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2">
    <w:name w:val="xl132"/>
    <w:basedOn w:val="a"/>
    <w:rsid w:val="00A61BB9"/>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3">
    <w:name w:val="xl13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34">
    <w:name w:val="xl134"/>
    <w:basedOn w:val="a"/>
    <w:rsid w:val="00A61BB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A61BB9"/>
    <w:pPr>
      <w:spacing w:before="100" w:beforeAutospacing="1" w:after="100" w:afterAutospacing="1" w:line="240" w:lineRule="auto"/>
      <w:jc w:val="center"/>
      <w:textAlignment w:val="center"/>
    </w:pPr>
    <w:rPr>
      <w:rFonts w:ascii="Times New Roman CE" w:eastAsia="Times New Roman" w:hAnsi="Times New Roman CE" w:cs="Times New Roman CE"/>
      <w:lang w:eastAsia="ru-RU"/>
    </w:rPr>
  </w:style>
  <w:style w:type="paragraph" w:customStyle="1" w:styleId="xl136">
    <w:name w:val="xl136"/>
    <w:basedOn w:val="a"/>
    <w:rsid w:val="0044251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37">
    <w:name w:val="xl137"/>
    <w:basedOn w:val="a"/>
    <w:rsid w:val="00442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38">
    <w:name w:val="xl138"/>
    <w:basedOn w:val="a"/>
    <w:rsid w:val="00442518"/>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39">
    <w:name w:val="xl139"/>
    <w:basedOn w:val="a"/>
    <w:rsid w:val="00442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40">
    <w:name w:val="xl140"/>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41">
    <w:name w:val="xl141"/>
    <w:basedOn w:val="a"/>
    <w:rsid w:val="0044251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42">
    <w:name w:val="xl142"/>
    <w:basedOn w:val="a"/>
    <w:rsid w:val="00442518"/>
    <w:pPr>
      <w:pBdr>
        <w:top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3">
    <w:name w:val="xl143"/>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44">
    <w:name w:val="xl144"/>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6">
    <w:name w:val="xl146"/>
    <w:basedOn w:val="a"/>
    <w:rsid w:val="00442518"/>
    <w:pPr>
      <w:spacing w:before="100" w:beforeAutospacing="1" w:after="100" w:afterAutospacing="1" w:line="240" w:lineRule="auto"/>
      <w:jc w:val="center"/>
      <w:textAlignment w:val="top"/>
    </w:pPr>
    <w:rPr>
      <w:rFonts w:ascii="Times New Roman CYR" w:eastAsia="Times New Roman" w:hAnsi="Times New Roman CYR" w:cs="Times New Roman CYR"/>
      <w:b/>
      <w:bCs/>
      <w:lang w:eastAsia="ru-RU"/>
    </w:rPr>
  </w:style>
  <w:style w:type="paragraph" w:customStyle="1" w:styleId="xl147">
    <w:name w:val="xl147"/>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8">
    <w:name w:val="xl148"/>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9">
    <w:name w:val="xl149"/>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0">
    <w:name w:val="xl150"/>
    <w:basedOn w:val="a"/>
    <w:rsid w:val="004425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1">
    <w:name w:val="xl151"/>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2">
    <w:name w:val="xl152"/>
    <w:basedOn w:val="a"/>
    <w:rsid w:val="004425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3">
    <w:name w:val="xl153"/>
    <w:basedOn w:val="a"/>
    <w:rsid w:val="00442518"/>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54">
    <w:name w:val="xl154"/>
    <w:basedOn w:val="a"/>
    <w:rsid w:val="00442518"/>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55">
    <w:name w:val="xl155"/>
    <w:basedOn w:val="a"/>
    <w:rsid w:val="00442518"/>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56">
    <w:name w:val="xl156"/>
    <w:basedOn w:val="a"/>
    <w:rsid w:val="00442518"/>
    <w:pPr>
      <w:spacing w:before="100" w:beforeAutospacing="1" w:after="100" w:afterAutospacing="1" w:line="240" w:lineRule="auto"/>
      <w:jc w:val="center"/>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8">
    <w:name w:val="xl158"/>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9">
    <w:name w:val="xl159"/>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60">
    <w:name w:val="xl160"/>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B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B75"/>
    <w:pPr>
      <w:spacing w:after="0" w:line="240" w:lineRule="auto"/>
      <w:ind w:left="720"/>
      <w:contextualSpacing/>
    </w:pPr>
    <w:rPr>
      <w:rFonts w:ascii="Times New Roman" w:eastAsia="Times New Roman" w:hAnsi="Times New Roman"/>
      <w:sz w:val="24"/>
      <w:szCs w:val="24"/>
      <w:lang w:eastAsia="ru-RU"/>
    </w:rPr>
  </w:style>
  <w:style w:type="paragraph" w:customStyle="1" w:styleId="ConsPlusTitle">
    <w:name w:val="ConsPlusTitle"/>
    <w:rsid w:val="00510B7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4">
    <w:name w:val="Table Grid"/>
    <w:basedOn w:val="a1"/>
    <w:uiPriority w:val="59"/>
    <w:rsid w:val="00510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6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6591B"/>
    <w:rPr>
      <w:rFonts w:ascii="Calibri" w:eastAsia="Calibri" w:hAnsi="Calibri" w:cs="Times New Roman"/>
    </w:rPr>
  </w:style>
  <w:style w:type="paragraph" w:styleId="a7">
    <w:name w:val="footer"/>
    <w:basedOn w:val="a"/>
    <w:link w:val="a8"/>
    <w:uiPriority w:val="99"/>
    <w:unhideWhenUsed/>
    <w:rsid w:val="0096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6591B"/>
    <w:rPr>
      <w:rFonts w:ascii="Calibri" w:eastAsia="Calibri" w:hAnsi="Calibri" w:cs="Times New Roman"/>
    </w:rPr>
  </w:style>
  <w:style w:type="paragraph" w:customStyle="1" w:styleId="ConsPlusNormal">
    <w:name w:val="ConsPlusNormal"/>
    <w:rsid w:val="00115E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15EAB"/>
    <w:pPr>
      <w:autoSpaceDE w:val="0"/>
      <w:autoSpaceDN w:val="0"/>
      <w:adjustRightInd w:val="0"/>
      <w:spacing w:after="0" w:line="240" w:lineRule="auto"/>
      <w:ind w:right="19772" w:firstLine="720"/>
    </w:pPr>
    <w:rPr>
      <w:rFonts w:ascii="Arial" w:eastAsia="Times New Roman" w:hAnsi="Arial" w:cs="Arial"/>
      <w:lang w:eastAsia="ru-RU"/>
    </w:rPr>
  </w:style>
  <w:style w:type="paragraph" w:styleId="a9">
    <w:name w:val="Balloon Text"/>
    <w:basedOn w:val="a"/>
    <w:link w:val="aa"/>
    <w:uiPriority w:val="99"/>
    <w:semiHidden/>
    <w:unhideWhenUsed/>
    <w:rsid w:val="00115EA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5EAB"/>
    <w:rPr>
      <w:rFonts w:ascii="Tahoma" w:eastAsia="Calibri" w:hAnsi="Tahoma" w:cs="Tahoma"/>
      <w:sz w:val="16"/>
      <w:szCs w:val="16"/>
    </w:rPr>
  </w:style>
  <w:style w:type="character" w:styleId="ab">
    <w:name w:val="Hyperlink"/>
    <w:basedOn w:val="a0"/>
    <w:uiPriority w:val="99"/>
    <w:semiHidden/>
    <w:unhideWhenUsed/>
    <w:rsid w:val="00A61BB9"/>
    <w:rPr>
      <w:color w:val="0000FF"/>
      <w:u w:val="single"/>
    </w:rPr>
  </w:style>
  <w:style w:type="character" w:styleId="ac">
    <w:name w:val="FollowedHyperlink"/>
    <w:basedOn w:val="a0"/>
    <w:uiPriority w:val="99"/>
    <w:semiHidden/>
    <w:unhideWhenUsed/>
    <w:rsid w:val="00A61BB9"/>
    <w:rPr>
      <w:color w:val="800080"/>
      <w:u w:val="single"/>
    </w:rPr>
  </w:style>
  <w:style w:type="paragraph" w:customStyle="1" w:styleId="xl66">
    <w:name w:val="xl66"/>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67">
    <w:name w:val="xl67"/>
    <w:basedOn w:val="a"/>
    <w:rsid w:val="00A61BB9"/>
    <w:pPr>
      <w:spacing w:before="100" w:beforeAutospacing="1" w:after="100" w:afterAutospacing="1" w:line="240" w:lineRule="auto"/>
      <w:jc w:val="center"/>
      <w:textAlignment w:val="top"/>
    </w:pPr>
    <w:rPr>
      <w:rFonts w:ascii="Times New Roman CYR" w:eastAsia="Times New Roman" w:hAnsi="Times New Roman CYR" w:cs="Times New Roman CYR"/>
      <w:lang w:eastAsia="ru-RU"/>
    </w:rPr>
  </w:style>
  <w:style w:type="paragraph" w:customStyle="1" w:styleId="xl68">
    <w:name w:val="xl68"/>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69">
    <w:name w:val="xl69"/>
    <w:basedOn w:val="a"/>
    <w:rsid w:val="00A61BB9"/>
    <w:pPr>
      <w:spacing w:before="100" w:beforeAutospacing="1" w:after="100" w:afterAutospacing="1" w:line="240" w:lineRule="auto"/>
      <w:jc w:val="center"/>
      <w:textAlignment w:val="top"/>
    </w:pPr>
    <w:rPr>
      <w:rFonts w:ascii="Times New Roman CYR" w:eastAsia="Times New Roman" w:hAnsi="Times New Roman CYR" w:cs="Times New Roman CYR"/>
      <w:lang w:eastAsia="ru-RU"/>
    </w:rPr>
  </w:style>
  <w:style w:type="paragraph" w:customStyle="1" w:styleId="xl70">
    <w:name w:val="xl70"/>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1">
    <w:name w:val="xl71"/>
    <w:basedOn w:val="a"/>
    <w:rsid w:val="00A61BB9"/>
    <w:pPr>
      <w:spacing w:before="100" w:beforeAutospacing="1" w:after="100" w:afterAutospacing="1" w:line="240" w:lineRule="auto"/>
      <w:jc w:val="center"/>
      <w:textAlignment w:val="top"/>
    </w:pPr>
    <w:rPr>
      <w:rFonts w:ascii="Times New Roman CYR" w:eastAsia="Times New Roman" w:hAnsi="Times New Roman CYR" w:cs="Times New Roman CYR"/>
      <w:b/>
      <w:bCs/>
      <w:lang w:eastAsia="ru-RU"/>
    </w:rPr>
  </w:style>
  <w:style w:type="paragraph" w:customStyle="1" w:styleId="xl72">
    <w:name w:val="xl72"/>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3">
    <w:name w:val="xl73"/>
    <w:basedOn w:val="a"/>
    <w:rsid w:val="00A61BB9"/>
    <w:pP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4">
    <w:name w:val="xl7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75">
    <w:name w:val="xl7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76">
    <w:name w:val="xl7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77">
    <w:name w:val="xl7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78">
    <w:name w:val="xl7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79">
    <w:name w:val="xl79"/>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lang w:eastAsia="ru-RU"/>
    </w:rPr>
  </w:style>
  <w:style w:type="paragraph" w:customStyle="1" w:styleId="xl80">
    <w:name w:val="xl8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81">
    <w:name w:val="xl8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lang w:eastAsia="ru-RU"/>
    </w:rPr>
  </w:style>
  <w:style w:type="paragraph" w:customStyle="1" w:styleId="xl82">
    <w:name w:val="xl82"/>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3">
    <w:name w:val="xl8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4">
    <w:name w:val="xl8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85">
    <w:name w:val="xl8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86">
    <w:name w:val="xl8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87">
    <w:name w:val="xl8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lang w:eastAsia="ru-RU"/>
    </w:rPr>
  </w:style>
  <w:style w:type="paragraph" w:customStyle="1" w:styleId="xl88">
    <w:name w:val="xl8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89">
    <w:name w:val="xl89"/>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0">
    <w:name w:val="xl9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1">
    <w:name w:val="xl9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92">
    <w:name w:val="xl92"/>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93">
    <w:name w:val="xl9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94">
    <w:name w:val="xl9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lang w:eastAsia="ru-RU"/>
    </w:rPr>
  </w:style>
  <w:style w:type="paragraph" w:customStyle="1" w:styleId="xl95">
    <w:name w:val="xl9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6">
    <w:name w:val="xl9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7">
    <w:name w:val="xl9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8">
    <w:name w:val="xl9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99">
    <w:name w:val="xl99"/>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lang w:eastAsia="ru-RU"/>
    </w:rPr>
  </w:style>
  <w:style w:type="paragraph" w:customStyle="1" w:styleId="xl100">
    <w:name w:val="xl10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1">
    <w:name w:val="xl10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2">
    <w:name w:val="xl102"/>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i/>
      <w:iCs/>
      <w:lang w:eastAsia="ru-RU"/>
    </w:rPr>
  </w:style>
  <w:style w:type="paragraph" w:customStyle="1" w:styleId="xl103">
    <w:name w:val="xl10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04">
    <w:name w:val="xl10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lang w:eastAsia="ru-RU"/>
    </w:rPr>
  </w:style>
  <w:style w:type="paragraph" w:customStyle="1" w:styleId="xl105">
    <w:name w:val="xl105"/>
    <w:basedOn w:val="a"/>
    <w:rsid w:val="00A61BB9"/>
    <w:pPr>
      <w:spacing w:before="100" w:beforeAutospacing="1" w:after="100" w:afterAutospacing="1" w:line="240" w:lineRule="auto"/>
    </w:pPr>
    <w:rPr>
      <w:rFonts w:ascii="Times New Roman" w:eastAsia="Times New Roman" w:hAnsi="Times New Roman"/>
      <w:lang w:eastAsia="ru-RU"/>
    </w:rPr>
  </w:style>
  <w:style w:type="paragraph" w:customStyle="1" w:styleId="xl106">
    <w:name w:val="xl106"/>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7">
    <w:name w:val="xl107"/>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8">
    <w:name w:val="xl10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09">
    <w:name w:val="xl109"/>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110">
    <w:name w:val="xl11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b/>
      <w:bCs/>
      <w:lang w:eastAsia="ru-RU"/>
    </w:rPr>
  </w:style>
  <w:style w:type="paragraph" w:customStyle="1" w:styleId="xl111">
    <w:name w:val="xl111"/>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lang w:eastAsia="ru-RU"/>
    </w:rPr>
  </w:style>
  <w:style w:type="paragraph" w:customStyle="1" w:styleId="xl112">
    <w:name w:val="xl112"/>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lang w:eastAsia="ru-RU"/>
    </w:rPr>
  </w:style>
  <w:style w:type="paragraph" w:customStyle="1" w:styleId="xl113">
    <w:name w:val="xl11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lang w:eastAsia="ru-RU"/>
    </w:rPr>
  </w:style>
  <w:style w:type="paragraph" w:customStyle="1" w:styleId="xl114">
    <w:name w:val="xl114"/>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lang w:eastAsia="ru-RU"/>
    </w:rPr>
  </w:style>
  <w:style w:type="paragraph" w:customStyle="1" w:styleId="xl115">
    <w:name w:val="xl115"/>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16">
    <w:name w:val="xl116"/>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lang w:eastAsia="ru-RU"/>
    </w:rPr>
  </w:style>
  <w:style w:type="paragraph" w:customStyle="1" w:styleId="xl117">
    <w:name w:val="xl117"/>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18">
    <w:name w:val="xl118"/>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19">
    <w:name w:val="xl119"/>
    <w:basedOn w:val="a"/>
    <w:rsid w:val="00A61BB9"/>
    <w:pP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20">
    <w:name w:val="xl120"/>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1">
    <w:name w:val="xl121"/>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2">
    <w:name w:val="xl122"/>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3">
    <w:name w:val="xl123"/>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4">
    <w:name w:val="xl124"/>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25">
    <w:name w:val="xl125"/>
    <w:basedOn w:val="a"/>
    <w:rsid w:val="00A6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26">
    <w:name w:val="xl126"/>
    <w:basedOn w:val="a"/>
    <w:rsid w:val="00A61B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27">
    <w:name w:val="xl127"/>
    <w:basedOn w:val="a"/>
    <w:rsid w:val="00A61B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8">
    <w:name w:val="xl128"/>
    <w:basedOn w:val="a"/>
    <w:rsid w:val="00A61BB9"/>
    <w:pP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29">
    <w:name w:val="xl129"/>
    <w:basedOn w:val="a"/>
    <w:rsid w:val="00A61BB9"/>
    <w:pP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30">
    <w:name w:val="xl130"/>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31">
    <w:name w:val="xl131"/>
    <w:basedOn w:val="a"/>
    <w:rsid w:val="00A61BB9"/>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2">
    <w:name w:val="xl132"/>
    <w:basedOn w:val="a"/>
    <w:rsid w:val="00A61BB9"/>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3">
    <w:name w:val="xl133"/>
    <w:basedOn w:val="a"/>
    <w:rsid w:val="00A61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34">
    <w:name w:val="xl134"/>
    <w:basedOn w:val="a"/>
    <w:rsid w:val="00A61BB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
    <w:rsid w:val="00A61BB9"/>
    <w:pPr>
      <w:spacing w:before="100" w:beforeAutospacing="1" w:after="100" w:afterAutospacing="1" w:line="240" w:lineRule="auto"/>
      <w:jc w:val="center"/>
      <w:textAlignment w:val="center"/>
    </w:pPr>
    <w:rPr>
      <w:rFonts w:ascii="Times New Roman CE" w:eastAsia="Times New Roman" w:hAnsi="Times New Roman CE" w:cs="Times New Roman CE"/>
      <w:lang w:eastAsia="ru-RU"/>
    </w:rPr>
  </w:style>
  <w:style w:type="paragraph" w:customStyle="1" w:styleId="xl136">
    <w:name w:val="xl136"/>
    <w:basedOn w:val="a"/>
    <w:rsid w:val="0044251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137">
    <w:name w:val="xl137"/>
    <w:basedOn w:val="a"/>
    <w:rsid w:val="00442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38">
    <w:name w:val="xl138"/>
    <w:basedOn w:val="a"/>
    <w:rsid w:val="00442518"/>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CYR" w:eastAsia="Times New Roman" w:hAnsi="Times New Roman CYR" w:cs="Times New Roman CYR"/>
      <w:b/>
      <w:bCs/>
      <w:lang w:eastAsia="ru-RU"/>
    </w:rPr>
  </w:style>
  <w:style w:type="paragraph" w:customStyle="1" w:styleId="xl139">
    <w:name w:val="xl139"/>
    <w:basedOn w:val="a"/>
    <w:rsid w:val="00442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40">
    <w:name w:val="xl140"/>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41">
    <w:name w:val="xl141"/>
    <w:basedOn w:val="a"/>
    <w:rsid w:val="0044251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42">
    <w:name w:val="xl142"/>
    <w:basedOn w:val="a"/>
    <w:rsid w:val="00442518"/>
    <w:pPr>
      <w:pBdr>
        <w:top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3">
    <w:name w:val="xl143"/>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lang w:eastAsia="ru-RU"/>
    </w:rPr>
  </w:style>
  <w:style w:type="paragraph" w:customStyle="1" w:styleId="xl144">
    <w:name w:val="xl144"/>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45">
    <w:name w:val="xl145"/>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6">
    <w:name w:val="xl146"/>
    <w:basedOn w:val="a"/>
    <w:rsid w:val="00442518"/>
    <w:pPr>
      <w:spacing w:before="100" w:beforeAutospacing="1" w:after="100" w:afterAutospacing="1" w:line="240" w:lineRule="auto"/>
      <w:jc w:val="center"/>
      <w:textAlignment w:val="top"/>
    </w:pPr>
    <w:rPr>
      <w:rFonts w:ascii="Times New Roman CYR" w:eastAsia="Times New Roman" w:hAnsi="Times New Roman CYR" w:cs="Times New Roman CYR"/>
      <w:b/>
      <w:bCs/>
      <w:lang w:eastAsia="ru-RU"/>
    </w:rPr>
  </w:style>
  <w:style w:type="paragraph" w:customStyle="1" w:styleId="xl147">
    <w:name w:val="xl147"/>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8">
    <w:name w:val="xl148"/>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lang w:eastAsia="ru-RU"/>
    </w:rPr>
  </w:style>
  <w:style w:type="paragraph" w:customStyle="1" w:styleId="xl149">
    <w:name w:val="xl149"/>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0">
    <w:name w:val="xl150"/>
    <w:basedOn w:val="a"/>
    <w:rsid w:val="004425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1">
    <w:name w:val="xl151"/>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2">
    <w:name w:val="xl152"/>
    <w:basedOn w:val="a"/>
    <w:rsid w:val="004425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53">
    <w:name w:val="xl153"/>
    <w:basedOn w:val="a"/>
    <w:rsid w:val="00442518"/>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54">
    <w:name w:val="xl154"/>
    <w:basedOn w:val="a"/>
    <w:rsid w:val="00442518"/>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55">
    <w:name w:val="xl155"/>
    <w:basedOn w:val="a"/>
    <w:rsid w:val="00442518"/>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56">
    <w:name w:val="xl156"/>
    <w:basedOn w:val="a"/>
    <w:rsid w:val="00442518"/>
    <w:pPr>
      <w:spacing w:before="100" w:beforeAutospacing="1" w:after="100" w:afterAutospacing="1" w:line="240" w:lineRule="auto"/>
      <w:jc w:val="center"/>
      <w:textAlignment w:val="top"/>
    </w:pPr>
    <w:rPr>
      <w:rFonts w:ascii="Times New Roman CYR" w:eastAsia="Times New Roman" w:hAnsi="Times New Roman CYR" w:cs="Times New Roman CYR"/>
      <w:sz w:val="28"/>
      <w:szCs w:val="28"/>
      <w:lang w:eastAsia="ru-RU"/>
    </w:rPr>
  </w:style>
  <w:style w:type="paragraph" w:customStyle="1" w:styleId="xl157">
    <w:name w:val="xl157"/>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8">
    <w:name w:val="xl158"/>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59">
    <w:name w:val="xl159"/>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 w:type="paragraph" w:customStyle="1" w:styleId="xl160">
    <w:name w:val="xl160"/>
    <w:basedOn w:val="a"/>
    <w:rsid w:val="00442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5426">
      <w:bodyDiv w:val="1"/>
      <w:marLeft w:val="0"/>
      <w:marRight w:val="0"/>
      <w:marTop w:val="0"/>
      <w:marBottom w:val="0"/>
      <w:divBdr>
        <w:top w:val="none" w:sz="0" w:space="0" w:color="auto"/>
        <w:left w:val="none" w:sz="0" w:space="0" w:color="auto"/>
        <w:bottom w:val="none" w:sz="0" w:space="0" w:color="auto"/>
        <w:right w:val="none" w:sz="0" w:space="0" w:color="auto"/>
      </w:divBdr>
    </w:div>
    <w:div w:id="133062030">
      <w:bodyDiv w:val="1"/>
      <w:marLeft w:val="0"/>
      <w:marRight w:val="0"/>
      <w:marTop w:val="0"/>
      <w:marBottom w:val="0"/>
      <w:divBdr>
        <w:top w:val="none" w:sz="0" w:space="0" w:color="auto"/>
        <w:left w:val="none" w:sz="0" w:space="0" w:color="auto"/>
        <w:bottom w:val="none" w:sz="0" w:space="0" w:color="auto"/>
        <w:right w:val="none" w:sz="0" w:space="0" w:color="auto"/>
      </w:divBdr>
    </w:div>
    <w:div w:id="198591450">
      <w:bodyDiv w:val="1"/>
      <w:marLeft w:val="0"/>
      <w:marRight w:val="0"/>
      <w:marTop w:val="0"/>
      <w:marBottom w:val="0"/>
      <w:divBdr>
        <w:top w:val="none" w:sz="0" w:space="0" w:color="auto"/>
        <w:left w:val="none" w:sz="0" w:space="0" w:color="auto"/>
        <w:bottom w:val="none" w:sz="0" w:space="0" w:color="auto"/>
        <w:right w:val="none" w:sz="0" w:space="0" w:color="auto"/>
      </w:divBdr>
    </w:div>
    <w:div w:id="281766366">
      <w:bodyDiv w:val="1"/>
      <w:marLeft w:val="0"/>
      <w:marRight w:val="0"/>
      <w:marTop w:val="0"/>
      <w:marBottom w:val="0"/>
      <w:divBdr>
        <w:top w:val="none" w:sz="0" w:space="0" w:color="auto"/>
        <w:left w:val="none" w:sz="0" w:space="0" w:color="auto"/>
        <w:bottom w:val="none" w:sz="0" w:space="0" w:color="auto"/>
        <w:right w:val="none" w:sz="0" w:space="0" w:color="auto"/>
      </w:divBdr>
    </w:div>
    <w:div w:id="286276620">
      <w:bodyDiv w:val="1"/>
      <w:marLeft w:val="0"/>
      <w:marRight w:val="0"/>
      <w:marTop w:val="0"/>
      <w:marBottom w:val="0"/>
      <w:divBdr>
        <w:top w:val="none" w:sz="0" w:space="0" w:color="auto"/>
        <w:left w:val="none" w:sz="0" w:space="0" w:color="auto"/>
        <w:bottom w:val="none" w:sz="0" w:space="0" w:color="auto"/>
        <w:right w:val="none" w:sz="0" w:space="0" w:color="auto"/>
      </w:divBdr>
    </w:div>
    <w:div w:id="313065730">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714700467">
      <w:bodyDiv w:val="1"/>
      <w:marLeft w:val="0"/>
      <w:marRight w:val="0"/>
      <w:marTop w:val="0"/>
      <w:marBottom w:val="0"/>
      <w:divBdr>
        <w:top w:val="none" w:sz="0" w:space="0" w:color="auto"/>
        <w:left w:val="none" w:sz="0" w:space="0" w:color="auto"/>
        <w:bottom w:val="none" w:sz="0" w:space="0" w:color="auto"/>
        <w:right w:val="none" w:sz="0" w:space="0" w:color="auto"/>
      </w:divBdr>
    </w:div>
    <w:div w:id="758718999">
      <w:bodyDiv w:val="1"/>
      <w:marLeft w:val="0"/>
      <w:marRight w:val="0"/>
      <w:marTop w:val="0"/>
      <w:marBottom w:val="0"/>
      <w:divBdr>
        <w:top w:val="none" w:sz="0" w:space="0" w:color="auto"/>
        <w:left w:val="none" w:sz="0" w:space="0" w:color="auto"/>
        <w:bottom w:val="none" w:sz="0" w:space="0" w:color="auto"/>
        <w:right w:val="none" w:sz="0" w:space="0" w:color="auto"/>
      </w:divBdr>
    </w:div>
    <w:div w:id="800996850">
      <w:bodyDiv w:val="1"/>
      <w:marLeft w:val="0"/>
      <w:marRight w:val="0"/>
      <w:marTop w:val="0"/>
      <w:marBottom w:val="0"/>
      <w:divBdr>
        <w:top w:val="none" w:sz="0" w:space="0" w:color="auto"/>
        <w:left w:val="none" w:sz="0" w:space="0" w:color="auto"/>
        <w:bottom w:val="none" w:sz="0" w:space="0" w:color="auto"/>
        <w:right w:val="none" w:sz="0" w:space="0" w:color="auto"/>
      </w:divBdr>
    </w:div>
    <w:div w:id="867984260">
      <w:bodyDiv w:val="1"/>
      <w:marLeft w:val="0"/>
      <w:marRight w:val="0"/>
      <w:marTop w:val="0"/>
      <w:marBottom w:val="0"/>
      <w:divBdr>
        <w:top w:val="none" w:sz="0" w:space="0" w:color="auto"/>
        <w:left w:val="none" w:sz="0" w:space="0" w:color="auto"/>
        <w:bottom w:val="none" w:sz="0" w:space="0" w:color="auto"/>
        <w:right w:val="none" w:sz="0" w:space="0" w:color="auto"/>
      </w:divBdr>
    </w:div>
    <w:div w:id="904298418">
      <w:bodyDiv w:val="1"/>
      <w:marLeft w:val="0"/>
      <w:marRight w:val="0"/>
      <w:marTop w:val="0"/>
      <w:marBottom w:val="0"/>
      <w:divBdr>
        <w:top w:val="none" w:sz="0" w:space="0" w:color="auto"/>
        <w:left w:val="none" w:sz="0" w:space="0" w:color="auto"/>
        <w:bottom w:val="none" w:sz="0" w:space="0" w:color="auto"/>
        <w:right w:val="none" w:sz="0" w:space="0" w:color="auto"/>
      </w:divBdr>
    </w:div>
    <w:div w:id="907500110">
      <w:bodyDiv w:val="1"/>
      <w:marLeft w:val="0"/>
      <w:marRight w:val="0"/>
      <w:marTop w:val="0"/>
      <w:marBottom w:val="0"/>
      <w:divBdr>
        <w:top w:val="none" w:sz="0" w:space="0" w:color="auto"/>
        <w:left w:val="none" w:sz="0" w:space="0" w:color="auto"/>
        <w:bottom w:val="none" w:sz="0" w:space="0" w:color="auto"/>
        <w:right w:val="none" w:sz="0" w:space="0" w:color="auto"/>
      </w:divBdr>
    </w:div>
    <w:div w:id="955136950">
      <w:bodyDiv w:val="1"/>
      <w:marLeft w:val="0"/>
      <w:marRight w:val="0"/>
      <w:marTop w:val="0"/>
      <w:marBottom w:val="0"/>
      <w:divBdr>
        <w:top w:val="none" w:sz="0" w:space="0" w:color="auto"/>
        <w:left w:val="none" w:sz="0" w:space="0" w:color="auto"/>
        <w:bottom w:val="none" w:sz="0" w:space="0" w:color="auto"/>
        <w:right w:val="none" w:sz="0" w:space="0" w:color="auto"/>
      </w:divBdr>
    </w:div>
    <w:div w:id="1160004847">
      <w:bodyDiv w:val="1"/>
      <w:marLeft w:val="0"/>
      <w:marRight w:val="0"/>
      <w:marTop w:val="0"/>
      <w:marBottom w:val="0"/>
      <w:divBdr>
        <w:top w:val="none" w:sz="0" w:space="0" w:color="auto"/>
        <w:left w:val="none" w:sz="0" w:space="0" w:color="auto"/>
        <w:bottom w:val="none" w:sz="0" w:space="0" w:color="auto"/>
        <w:right w:val="none" w:sz="0" w:space="0" w:color="auto"/>
      </w:divBdr>
    </w:div>
    <w:div w:id="1217855826">
      <w:bodyDiv w:val="1"/>
      <w:marLeft w:val="0"/>
      <w:marRight w:val="0"/>
      <w:marTop w:val="0"/>
      <w:marBottom w:val="0"/>
      <w:divBdr>
        <w:top w:val="none" w:sz="0" w:space="0" w:color="auto"/>
        <w:left w:val="none" w:sz="0" w:space="0" w:color="auto"/>
        <w:bottom w:val="none" w:sz="0" w:space="0" w:color="auto"/>
        <w:right w:val="none" w:sz="0" w:space="0" w:color="auto"/>
      </w:divBdr>
    </w:div>
    <w:div w:id="1253857550">
      <w:bodyDiv w:val="1"/>
      <w:marLeft w:val="0"/>
      <w:marRight w:val="0"/>
      <w:marTop w:val="0"/>
      <w:marBottom w:val="0"/>
      <w:divBdr>
        <w:top w:val="none" w:sz="0" w:space="0" w:color="auto"/>
        <w:left w:val="none" w:sz="0" w:space="0" w:color="auto"/>
        <w:bottom w:val="none" w:sz="0" w:space="0" w:color="auto"/>
        <w:right w:val="none" w:sz="0" w:space="0" w:color="auto"/>
      </w:divBdr>
    </w:div>
    <w:div w:id="1410611100">
      <w:bodyDiv w:val="1"/>
      <w:marLeft w:val="0"/>
      <w:marRight w:val="0"/>
      <w:marTop w:val="0"/>
      <w:marBottom w:val="0"/>
      <w:divBdr>
        <w:top w:val="none" w:sz="0" w:space="0" w:color="auto"/>
        <w:left w:val="none" w:sz="0" w:space="0" w:color="auto"/>
        <w:bottom w:val="none" w:sz="0" w:space="0" w:color="auto"/>
        <w:right w:val="none" w:sz="0" w:space="0" w:color="auto"/>
      </w:divBdr>
    </w:div>
    <w:div w:id="1462961596">
      <w:bodyDiv w:val="1"/>
      <w:marLeft w:val="0"/>
      <w:marRight w:val="0"/>
      <w:marTop w:val="0"/>
      <w:marBottom w:val="0"/>
      <w:divBdr>
        <w:top w:val="none" w:sz="0" w:space="0" w:color="auto"/>
        <w:left w:val="none" w:sz="0" w:space="0" w:color="auto"/>
        <w:bottom w:val="none" w:sz="0" w:space="0" w:color="auto"/>
        <w:right w:val="none" w:sz="0" w:space="0" w:color="auto"/>
      </w:divBdr>
    </w:div>
    <w:div w:id="1547713245">
      <w:bodyDiv w:val="1"/>
      <w:marLeft w:val="0"/>
      <w:marRight w:val="0"/>
      <w:marTop w:val="0"/>
      <w:marBottom w:val="0"/>
      <w:divBdr>
        <w:top w:val="none" w:sz="0" w:space="0" w:color="auto"/>
        <w:left w:val="none" w:sz="0" w:space="0" w:color="auto"/>
        <w:bottom w:val="none" w:sz="0" w:space="0" w:color="auto"/>
        <w:right w:val="none" w:sz="0" w:space="0" w:color="auto"/>
      </w:divBdr>
    </w:div>
    <w:div w:id="1563524117">
      <w:bodyDiv w:val="1"/>
      <w:marLeft w:val="0"/>
      <w:marRight w:val="0"/>
      <w:marTop w:val="0"/>
      <w:marBottom w:val="0"/>
      <w:divBdr>
        <w:top w:val="none" w:sz="0" w:space="0" w:color="auto"/>
        <w:left w:val="none" w:sz="0" w:space="0" w:color="auto"/>
        <w:bottom w:val="none" w:sz="0" w:space="0" w:color="auto"/>
        <w:right w:val="none" w:sz="0" w:space="0" w:color="auto"/>
      </w:divBdr>
    </w:div>
    <w:div w:id="1629504047">
      <w:bodyDiv w:val="1"/>
      <w:marLeft w:val="0"/>
      <w:marRight w:val="0"/>
      <w:marTop w:val="0"/>
      <w:marBottom w:val="0"/>
      <w:divBdr>
        <w:top w:val="none" w:sz="0" w:space="0" w:color="auto"/>
        <w:left w:val="none" w:sz="0" w:space="0" w:color="auto"/>
        <w:bottom w:val="none" w:sz="0" w:space="0" w:color="auto"/>
        <w:right w:val="none" w:sz="0" w:space="0" w:color="auto"/>
      </w:divBdr>
    </w:div>
    <w:div w:id="1666738483">
      <w:bodyDiv w:val="1"/>
      <w:marLeft w:val="0"/>
      <w:marRight w:val="0"/>
      <w:marTop w:val="0"/>
      <w:marBottom w:val="0"/>
      <w:divBdr>
        <w:top w:val="none" w:sz="0" w:space="0" w:color="auto"/>
        <w:left w:val="none" w:sz="0" w:space="0" w:color="auto"/>
        <w:bottom w:val="none" w:sz="0" w:space="0" w:color="auto"/>
        <w:right w:val="none" w:sz="0" w:space="0" w:color="auto"/>
      </w:divBdr>
    </w:div>
    <w:div w:id="1812748198">
      <w:bodyDiv w:val="1"/>
      <w:marLeft w:val="0"/>
      <w:marRight w:val="0"/>
      <w:marTop w:val="0"/>
      <w:marBottom w:val="0"/>
      <w:divBdr>
        <w:top w:val="none" w:sz="0" w:space="0" w:color="auto"/>
        <w:left w:val="none" w:sz="0" w:space="0" w:color="auto"/>
        <w:bottom w:val="none" w:sz="0" w:space="0" w:color="auto"/>
        <w:right w:val="none" w:sz="0" w:space="0" w:color="auto"/>
      </w:divBdr>
    </w:div>
    <w:div w:id="1861233556">
      <w:bodyDiv w:val="1"/>
      <w:marLeft w:val="0"/>
      <w:marRight w:val="0"/>
      <w:marTop w:val="0"/>
      <w:marBottom w:val="0"/>
      <w:divBdr>
        <w:top w:val="none" w:sz="0" w:space="0" w:color="auto"/>
        <w:left w:val="none" w:sz="0" w:space="0" w:color="auto"/>
        <w:bottom w:val="none" w:sz="0" w:space="0" w:color="auto"/>
        <w:right w:val="none" w:sz="0" w:space="0" w:color="auto"/>
      </w:divBdr>
    </w:div>
    <w:div w:id="2078891685">
      <w:bodyDiv w:val="1"/>
      <w:marLeft w:val="0"/>
      <w:marRight w:val="0"/>
      <w:marTop w:val="0"/>
      <w:marBottom w:val="0"/>
      <w:divBdr>
        <w:top w:val="none" w:sz="0" w:space="0" w:color="auto"/>
        <w:left w:val="none" w:sz="0" w:space="0" w:color="auto"/>
        <w:bottom w:val="none" w:sz="0" w:space="0" w:color="auto"/>
        <w:right w:val="none" w:sz="0" w:space="0" w:color="auto"/>
      </w:divBdr>
    </w:div>
    <w:div w:id="21261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2C32-8809-4739-9563-1E1C3CDD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63</Pages>
  <Words>27997</Words>
  <Characters>159586</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Лоза Марина Сергеевна</dc:creator>
  <cp:lastModifiedBy>Иванова Юлиана Витальевна</cp:lastModifiedBy>
  <cp:revision>25</cp:revision>
  <cp:lastPrinted>2016-06-15T06:24:00Z</cp:lastPrinted>
  <dcterms:created xsi:type="dcterms:W3CDTF">2016-05-05T07:27:00Z</dcterms:created>
  <dcterms:modified xsi:type="dcterms:W3CDTF">2017-06-08T17:36:00Z</dcterms:modified>
</cp:coreProperties>
</file>