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88" w:rsidRPr="002D7C39" w:rsidRDefault="000B4988" w:rsidP="000B4988">
      <w:pPr>
        <w:ind w:left="-426"/>
        <w:rPr>
          <w:sz w:val="18"/>
        </w:rPr>
      </w:pPr>
      <w:r w:rsidRPr="002D7C39">
        <w:rPr>
          <w:sz w:val="18"/>
        </w:rPr>
        <w:object w:dxaOrig="11088" w:dyaOrig="7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34.05pt" o:ole="">
            <v:imagedata r:id="rId8" o:title=""/>
          </v:shape>
          <o:OLEObject Type="Embed" ProgID="CorelDRAW.Graphic.14" ShapeID="_x0000_i1025" DrawAspect="Content" ObjectID="_1570970153" r:id="rId9"/>
        </w:object>
      </w:r>
    </w:p>
    <w:p w:rsidR="000B4988" w:rsidRPr="002D7C39" w:rsidRDefault="000B4988" w:rsidP="000B4988">
      <w:pPr>
        <w:jc w:val="center"/>
        <w:rPr>
          <w:sz w:val="32"/>
          <w:szCs w:val="44"/>
        </w:rPr>
      </w:pPr>
    </w:p>
    <w:p w:rsidR="000B4988" w:rsidRPr="00B96CA4" w:rsidRDefault="000B4988" w:rsidP="000B4988">
      <w:pPr>
        <w:jc w:val="center"/>
        <w:rPr>
          <w:b/>
          <w:i/>
          <w:sz w:val="40"/>
          <w:szCs w:val="40"/>
        </w:rPr>
      </w:pPr>
      <w:r w:rsidRPr="00B96CA4">
        <w:rPr>
          <w:b/>
          <w:i/>
          <w:sz w:val="40"/>
          <w:szCs w:val="40"/>
        </w:rPr>
        <w:t>Информационный вестник</w:t>
      </w:r>
    </w:p>
    <w:p w:rsidR="000B4988" w:rsidRPr="00B96CA4" w:rsidRDefault="000B4988" w:rsidP="000B4988">
      <w:pPr>
        <w:jc w:val="center"/>
        <w:rPr>
          <w:b/>
          <w:i/>
          <w:sz w:val="40"/>
          <w:szCs w:val="40"/>
        </w:rPr>
      </w:pPr>
      <w:r w:rsidRPr="00B96CA4">
        <w:rPr>
          <w:b/>
          <w:i/>
          <w:sz w:val="40"/>
          <w:szCs w:val="40"/>
        </w:rPr>
        <w:t>Совета и администрации городского округа  «Вуктыл»</w:t>
      </w:r>
    </w:p>
    <w:p w:rsidR="0097794A" w:rsidRPr="00B96CA4" w:rsidRDefault="000B4988" w:rsidP="0097794A">
      <w:pPr>
        <w:jc w:val="center"/>
        <w:rPr>
          <w:b/>
          <w:i/>
          <w:sz w:val="40"/>
          <w:szCs w:val="40"/>
        </w:rPr>
      </w:pPr>
      <w:r w:rsidRPr="00B96CA4">
        <w:rPr>
          <w:b/>
          <w:i/>
          <w:sz w:val="40"/>
          <w:szCs w:val="40"/>
        </w:rPr>
        <w:t>№ 0</w:t>
      </w:r>
      <w:r w:rsidR="003220DC">
        <w:rPr>
          <w:b/>
          <w:i/>
          <w:sz w:val="40"/>
          <w:szCs w:val="40"/>
        </w:rPr>
        <w:t>9</w:t>
      </w:r>
      <w:r w:rsidRPr="00B96CA4">
        <w:rPr>
          <w:b/>
          <w:i/>
          <w:sz w:val="40"/>
          <w:szCs w:val="40"/>
        </w:rPr>
        <w:t>/20</w:t>
      </w:r>
      <w:r w:rsidR="007F3D4E" w:rsidRPr="00B96CA4">
        <w:rPr>
          <w:b/>
          <w:i/>
          <w:sz w:val="40"/>
          <w:szCs w:val="40"/>
        </w:rPr>
        <w:t>17</w:t>
      </w:r>
      <w:r w:rsidRPr="00B96CA4">
        <w:rPr>
          <w:b/>
          <w:i/>
          <w:sz w:val="40"/>
          <w:szCs w:val="40"/>
        </w:rPr>
        <w:t xml:space="preserve"> </w:t>
      </w:r>
    </w:p>
    <w:p w:rsidR="00564915" w:rsidRDefault="00015A88" w:rsidP="00564915">
      <w:pPr>
        <w:jc w:val="center"/>
        <w:rPr>
          <w:b/>
          <w:sz w:val="40"/>
          <w:szCs w:val="40"/>
        </w:rPr>
      </w:pPr>
      <w:proofErr w:type="gramStart"/>
      <w:r w:rsidRPr="00564915">
        <w:rPr>
          <w:b/>
          <w:sz w:val="40"/>
          <w:szCs w:val="40"/>
        </w:rPr>
        <w:t>(</w:t>
      </w:r>
      <w:r w:rsidR="00B96CA4" w:rsidRPr="00564915">
        <w:rPr>
          <w:b/>
          <w:sz w:val="40"/>
          <w:szCs w:val="40"/>
        </w:rPr>
        <w:t>Р</w:t>
      </w:r>
      <w:r w:rsidR="009F69C3" w:rsidRPr="00564915">
        <w:rPr>
          <w:b/>
          <w:sz w:val="40"/>
          <w:szCs w:val="40"/>
        </w:rPr>
        <w:t>е</w:t>
      </w:r>
      <w:r w:rsidRPr="00564915">
        <w:rPr>
          <w:b/>
          <w:sz w:val="40"/>
          <w:szCs w:val="40"/>
        </w:rPr>
        <w:t>шени</w:t>
      </w:r>
      <w:r w:rsidR="0097794A" w:rsidRPr="00564915">
        <w:rPr>
          <w:b/>
          <w:sz w:val="40"/>
          <w:szCs w:val="40"/>
        </w:rPr>
        <w:t xml:space="preserve">е </w:t>
      </w:r>
      <w:r w:rsidRPr="00564915">
        <w:rPr>
          <w:b/>
          <w:sz w:val="40"/>
          <w:szCs w:val="40"/>
        </w:rPr>
        <w:t>Совета</w:t>
      </w:r>
      <w:r w:rsidR="0097794A" w:rsidRPr="00564915">
        <w:rPr>
          <w:b/>
          <w:sz w:val="40"/>
          <w:szCs w:val="40"/>
        </w:rPr>
        <w:t xml:space="preserve"> </w:t>
      </w:r>
      <w:r w:rsidRPr="00564915">
        <w:rPr>
          <w:b/>
          <w:sz w:val="40"/>
          <w:szCs w:val="40"/>
        </w:rPr>
        <w:t>городского округа «Вуктыл»</w:t>
      </w:r>
      <w:r w:rsidR="00B96CA4" w:rsidRPr="00564915">
        <w:rPr>
          <w:b/>
          <w:sz w:val="40"/>
          <w:szCs w:val="40"/>
        </w:rPr>
        <w:t xml:space="preserve"> </w:t>
      </w:r>
      <w:proofErr w:type="gramEnd"/>
    </w:p>
    <w:p w:rsidR="0097794A" w:rsidRPr="00564915" w:rsidRDefault="0097794A" w:rsidP="00564915">
      <w:pPr>
        <w:jc w:val="center"/>
        <w:rPr>
          <w:b/>
          <w:sz w:val="40"/>
          <w:szCs w:val="40"/>
        </w:rPr>
      </w:pPr>
      <w:r w:rsidRPr="00564915">
        <w:rPr>
          <w:b/>
          <w:sz w:val="40"/>
          <w:szCs w:val="40"/>
        </w:rPr>
        <w:t>от 15 сентября 2017 г. № 24</w:t>
      </w:r>
      <w:r w:rsidR="003220DC">
        <w:rPr>
          <w:b/>
          <w:sz w:val="40"/>
          <w:szCs w:val="40"/>
        </w:rPr>
        <w:t>8</w:t>
      </w:r>
    </w:p>
    <w:p w:rsidR="00B96CA4" w:rsidRPr="00564915" w:rsidRDefault="0097794A" w:rsidP="00564915">
      <w:pPr>
        <w:jc w:val="center"/>
        <w:rPr>
          <w:b/>
          <w:sz w:val="40"/>
          <w:szCs w:val="40"/>
        </w:rPr>
      </w:pPr>
      <w:r w:rsidRPr="00564915">
        <w:rPr>
          <w:b/>
          <w:sz w:val="40"/>
          <w:szCs w:val="40"/>
        </w:rPr>
        <w:t>«О  внесении   изменений и дополнений</w:t>
      </w:r>
      <w:r w:rsidR="00B96CA4" w:rsidRPr="00564915">
        <w:rPr>
          <w:b/>
          <w:sz w:val="40"/>
          <w:szCs w:val="40"/>
        </w:rPr>
        <w:t xml:space="preserve"> </w:t>
      </w:r>
      <w:r w:rsidRPr="00564915">
        <w:rPr>
          <w:b/>
          <w:sz w:val="40"/>
          <w:szCs w:val="40"/>
        </w:rPr>
        <w:t xml:space="preserve"> в Устав</w:t>
      </w:r>
    </w:p>
    <w:p w:rsidR="0097794A" w:rsidRPr="00564915" w:rsidRDefault="0097794A" w:rsidP="00564915">
      <w:pPr>
        <w:jc w:val="center"/>
        <w:rPr>
          <w:b/>
          <w:sz w:val="40"/>
          <w:szCs w:val="40"/>
        </w:rPr>
      </w:pPr>
      <w:r w:rsidRPr="00564915">
        <w:rPr>
          <w:b/>
          <w:sz w:val="40"/>
          <w:szCs w:val="40"/>
        </w:rPr>
        <w:t>муниципального образования городского округа «Вуктыл»)</w:t>
      </w:r>
    </w:p>
    <w:p w:rsidR="00AE1008" w:rsidRPr="00B96CA4" w:rsidRDefault="00AE1008" w:rsidP="00AE1008">
      <w:pPr>
        <w:jc w:val="center"/>
        <w:rPr>
          <w:sz w:val="28"/>
          <w:szCs w:val="28"/>
        </w:rPr>
      </w:pPr>
    </w:p>
    <w:p w:rsidR="00AE1008" w:rsidRPr="00B96CA4" w:rsidRDefault="00AE1008" w:rsidP="00AE1008">
      <w:pPr>
        <w:jc w:val="center"/>
        <w:rPr>
          <w:sz w:val="28"/>
          <w:szCs w:val="28"/>
        </w:rPr>
      </w:pPr>
      <w:r w:rsidRPr="00B96CA4">
        <w:rPr>
          <w:sz w:val="28"/>
          <w:szCs w:val="28"/>
        </w:rPr>
        <w:t>Зарегистрировано</w:t>
      </w:r>
    </w:p>
    <w:p w:rsidR="00AE1008" w:rsidRPr="00B96CA4" w:rsidRDefault="00C01D53" w:rsidP="00AE1008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8B0AF5">
        <w:rPr>
          <w:sz w:val="28"/>
          <w:szCs w:val="28"/>
        </w:rPr>
        <w:t xml:space="preserve"> </w:t>
      </w:r>
      <w:r w:rsidR="00AE1008" w:rsidRPr="00B96CA4">
        <w:rPr>
          <w:sz w:val="28"/>
          <w:szCs w:val="28"/>
        </w:rPr>
        <w:t>Управлени</w:t>
      </w:r>
      <w:r w:rsidR="008B0AF5">
        <w:rPr>
          <w:sz w:val="28"/>
          <w:szCs w:val="28"/>
        </w:rPr>
        <w:t>и</w:t>
      </w:r>
      <w:r w:rsidR="00AE1008" w:rsidRPr="00B96CA4">
        <w:rPr>
          <w:sz w:val="28"/>
          <w:szCs w:val="28"/>
        </w:rPr>
        <w:t xml:space="preserve"> Министерства юстиции</w:t>
      </w:r>
    </w:p>
    <w:p w:rsidR="00AE1008" w:rsidRPr="00B96CA4" w:rsidRDefault="00AE1008" w:rsidP="00AE1008">
      <w:pPr>
        <w:jc w:val="center"/>
        <w:rPr>
          <w:sz w:val="28"/>
          <w:szCs w:val="28"/>
        </w:rPr>
      </w:pPr>
      <w:r w:rsidRPr="00B96CA4">
        <w:rPr>
          <w:sz w:val="28"/>
          <w:szCs w:val="28"/>
        </w:rPr>
        <w:t xml:space="preserve"> Российской Федерации по Республике Коми</w:t>
      </w:r>
    </w:p>
    <w:p w:rsidR="00AE1008" w:rsidRPr="00B96CA4" w:rsidRDefault="00B96CA4" w:rsidP="00AE1008">
      <w:pPr>
        <w:jc w:val="center"/>
        <w:rPr>
          <w:sz w:val="28"/>
          <w:szCs w:val="28"/>
        </w:rPr>
      </w:pPr>
      <w:r w:rsidRPr="00B96CA4">
        <w:rPr>
          <w:sz w:val="28"/>
          <w:szCs w:val="28"/>
        </w:rPr>
        <w:t>18 октября</w:t>
      </w:r>
      <w:r w:rsidR="00AE1008" w:rsidRPr="00B96CA4">
        <w:rPr>
          <w:sz w:val="28"/>
          <w:szCs w:val="28"/>
        </w:rPr>
        <w:t xml:space="preserve"> 201</w:t>
      </w:r>
      <w:r w:rsidRPr="00B96CA4">
        <w:rPr>
          <w:sz w:val="28"/>
          <w:szCs w:val="28"/>
        </w:rPr>
        <w:t>7</w:t>
      </w:r>
      <w:r w:rsidR="00AE1008" w:rsidRPr="00B96CA4">
        <w:rPr>
          <w:sz w:val="28"/>
          <w:szCs w:val="28"/>
        </w:rPr>
        <w:t xml:space="preserve"> г.</w:t>
      </w:r>
    </w:p>
    <w:p w:rsidR="00AE1008" w:rsidRDefault="00AE1008" w:rsidP="00AE1008">
      <w:pPr>
        <w:jc w:val="center"/>
        <w:rPr>
          <w:sz w:val="28"/>
          <w:szCs w:val="28"/>
        </w:rPr>
      </w:pPr>
      <w:r w:rsidRPr="00B96CA4">
        <w:rPr>
          <w:sz w:val="28"/>
          <w:szCs w:val="28"/>
        </w:rPr>
        <w:t>№ RU 11306000201</w:t>
      </w:r>
      <w:r w:rsidR="00B96CA4" w:rsidRPr="00B96CA4">
        <w:rPr>
          <w:sz w:val="28"/>
          <w:szCs w:val="28"/>
        </w:rPr>
        <w:t>7</w:t>
      </w:r>
      <w:r w:rsidRPr="00B96CA4">
        <w:rPr>
          <w:sz w:val="28"/>
          <w:szCs w:val="28"/>
        </w:rPr>
        <w:t>00</w:t>
      </w:r>
      <w:r w:rsidR="003220DC">
        <w:rPr>
          <w:sz w:val="28"/>
          <w:szCs w:val="28"/>
        </w:rPr>
        <w:t>2</w:t>
      </w:r>
    </w:p>
    <w:p w:rsidR="00564915" w:rsidRDefault="00564915" w:rsidP="00AE1008">
      <w:pPr>
        <w:jc w:val="center"/>
        <w:rPr>
          <w:sz w:val="28"/>
          <w:szCs w:val="28"/>
        </w:rPr>
      </w:pPr>
    </w:p>
    <w:p w:rsidR="00564915" w:rsidRDefault="00564915" w:rsidP="00AE1008">
      <w:pPr>
        <w:jc w:val="center"/>
        <w:rPr>
          <w:sz w:val="28"/>
          <w:szCs w:val="28"/>
        </w:rPr>
      </w:pPr>
    </w:p>
    <w:p w:rsidR="000B4988" w:rsidRPr="00564915" w:rsidRDefault="000B4988" w:rsidP="000B4988">
      <w:pPr>
        <w:tabs>
          <w:tab w:val="left" w:pos="2931"/>
        </w:tabs>
        <w:jc w:val="center"/>
        <w:rPr>
          <w:b/>
          <w:sz w:val="28"/>
          <w:szCs w:val="28"/>
        </w:rPr>
      </w:pPr>
      <w:r w:rsidRPr="005649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708E8" wp14:editId="4D7D81A0">
                <wp:simplePos x="0" y="0"/>
                <wp:positionH relativeFrom="column">
                  <wp:posOffset>6094730</wp:posOffset>
                </wp:positionH>
                <wp:positionV relativeFrom="paragraph">
                  <wp:posOffset>674370</wp:posOffset>
                </wp:positionV>
                <wp:extent cx="236220" cy="1379220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3622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A88" w:rsidRPr="005343CA" w:rsidRDefault="00015A88" w:rsidP="000B4988">
                            <w:pPr>
                              <w:tabs>
                                <w:tab w:val="left" w:pos="2931"/>
                              </w:tabs>
                              <w:ind w:left="-851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479.9pt;margin-top:53.1pt;width:18.6pt;height:108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" filled="f" stroked="f">
                <v:path arrowok="t"/>
                <v:textbox>
                  <w:txbxContent>
                    <w:p w:rsidR="00015A88" w:rsidRPr="005343CA" w:rsidRDefault="00015A88" w:rsidP="000B4988">
                      <w:pPr>
                        <w:tabs>
                          <w:tab w:val="left" w:pos="2931"/>
                        </w:tabs>
                        <w:ind w:left="-851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4915">
        <w:rPr>
          <w:b/>
          <w:sz w:val="28"/>
          <w:szCs w:val="28"/>
        </w:rPr>
        <w:t>г. Вуктыл</w:t>
      </w:r>
    </w:p>
    <w:p w:rsidR="000B4988" w:rsidRPr="00564915" w:rsidRDefault="0097794A" w:rsidP="000B4988">
      <w:pPr>
        <w:tabs>
          <w:tab w:val="left" w:pos="2931"/>
        </w:tabs>
        <w:jc w:val="center"/>
        <w:rPr>
          <w:b/>
          <w:sz w:val="28"/>
          <w:szCs w:val="28"/>
        </w:rPr>
      </w:pPr>
      <w:r w:rsidRPr="00564915">
        <w:rPr>
          <w:b/>
          <w:sz w:val="28"/>
          <w:szCs w:val="28"/>
        </w:rPr>
        <w:t>31 октября</w:t>
      </w:r>
      <w:r w:rsidR="000B4988" w:rsidRPr="00564915">
        <w:rPr>
          <w:b/>
          <w:sz w:val="28"/>
          <w:szCs w:val="28"/>
        </w:rPr>
        <w:t xml:space="preserve"> 201</w:t>
      </w:r>
      <w:r w:rsidR="00BD67B2" w:rsidRPr="00564915">
        <w:rPr>
          <w:b/>
          <w:sz w:val="28"/>
          <w:szCs w:val="28"/>
        </w:rPr>
        <w:t>7</w:t>
      </w:r>
      <w:r w:rsidR="000B4988" w:rsidRPr="00564915">
        <w:rPr>
          <w:b/>
          <w:sz w:val="28"/>
          <w:szCs w:val="28"/>
        </w:rPr>
        <w:t xml:space="preserve"> год</w:t>
      </w:r>
    </w:p>
    <w:p w:rsidR="008B5FBB" w:rsidRPr="00564915" w:rsidRDefault="008B5FBB" w:rsidP="000B4988">
      <w:pPr>
        <w:rPr>
          <w:sz w:val="28"/>
          <w:szCs w:val="28"/>
        </w:rPr>
      </w:pPr>
    </w:p>
    <w:p w:rsidR="005305AB" w:rsidRPr="00564915" w:rsidRDefault="005305AB" w:rsidP="000B4988"/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DA16D0" w:rsidRDefault="00DA16D0" w:rsidP="00581107">
      <w:pPr>
        <w:jc w:val="both"/>
      </w:pPr>
    </w:p>
    <w:p w:rsidR="000B4988" w:rsidRDefault="000B4988" w:rsidP="00581107">
      <w:pPr>
        <w:jc w:val="both"/>
      </w:pPr>
      <w:r w:rsidRPr="00581107">
        <w:t xml:space="preserve">Руководитель редколлегии – </w:t>
      </w:r>
      <w:r w:rsidR="00DD77B4" w:rsidRPr="00581107">
        <w:t xml:space="preserve"> </w:t>
      </w:r>
      <w:r w:rsidRPr="00581107">
        <w:t>руководител</w:t>
      </w:r>
      <w:r w:rsidR="00A17B72">
        <w:t>ь</w:t>
      </w:r>
      <w:r w:rsidRPr="00581107">
        <w:t xml:space="preserve"> администрации городского округа «Вуктыл» </w:t>
      </w:r>
      <w:proofErr w:type="spellStart"/>
      <w:r w:rsidR="00A17B72">
        <w:t>В.Н.Крисанов</w:t>
      </w:r>
      <w:proofErr w:type="spellEnd"/>
    </w:p>
    <w:p w:rsidR="00A17B72" w:rsidRPr="00581107" w:rsidRDefault="00A17B72" w:rsidP="00581107">
      <w:pPr>
        <w:jc w:val="both"/>
      </w:pPr>
    </w:p>
    <w:p w:rsidR="000B4988" w:rsidRPr="00581107" w:rsidRDefault="000B4988" w:rsidP="00581107">
      <w:pPr>
        <w:jc w:val="both"/>
      </w:pPr>
      <w:r w:rsidRPr="00581107">
        <w:t xml:space="preserve">Ответственный за выпуск – </w:t>
      </w:r>
      <w:r w:rsidR="00A17B72">
        <w:t xml:space="preserve"> </w:t>
      </w:r>
      <w:r w:rsidRPr="00581107">
        <w:t xml:space="preserve">начальник организационного отдела администрации городского округа «Вуктыл» </w:t>
      </w:r>
      <w:r w:rsidR="00581107">
        <w:t xml:space="preserve"> </w:t>
      </w:r>
      <w:r w:rsidR="0097794A">
        <w:t xml:space="preserve">С.П. </w:t>
      </w:r>
      <w:proofErr w:type="spellStart"/>
      <w:r w:rsidR="0097794A">
        <w:t>Омелюк</w:t>
      </w:r>
      <w:proofErr w:type="spellEnd"/>
    </w:p>
    <w:p w:rsidR="000B4988" w:rsidRPr="00581107" w:rsidRDefault="000B4988" w:rsidP="00581107">
      <w:pPr>
        <w:jc w:val="both"/>
      </w:pPr>
      <w:r w:rsidRPr="00581107">
        <w:t>Тел (82146) 21-4-60</w:t>
      </w:r>
    </w:p>
    <w:p w:rsidR="000B4988" w:rsidRPr="00581107" w:rsidRDefault="000B4988" w:rsidP="00581107">
      <w:pPr>
        <w:jc w:val="both"/>
      </w:pPr>
    </w:p>
    <w:p w:rsidR="000B4988" w:rsidRPr="00581107" w:rsidRDefault="000B4988" w:rsidP="00581107">
      <w:pPr>
        <w:jc w:val="both"/>
      </w:pPr>
      <w:r w:rsidRPr="00581107">
        <w:t>Тираж 15 экземпляров</w:t>
      </w:r>
    </w:p>
    <w:p w:rsidR="000B4988" w:rsidRPr="00581107" w:rsidRDefault="000B4988" w:rsidP="00581107">
      <w:pPr>
        <w:jc w:val="both"/>
      </w:pPr>
      <w:r w:rsidRPr="00581107">
        <w:t>Распространяется бесплатно</w:t>
      </w:r>
    </w:p>
    <w:p w:rsidR="000B4988" w:rsidRPr="00581107" w:rsidRDefault="000B4988" w:rsidP="00581107">
      <w:pPr>
        <w:jc w:val="both"/>
      </w:pPr>
    </w:p>
    <w:p w:rsidR="000B4988" w:rsidRDefault="000B4988" w:rsidP="009F69C3">
      <w:pPr>
        <w:jc w:val="both"/>
      </w:pPr>
      <w:r w:rsidRPr="00581107">
        <w:t xml:space="preserve">Адрес издания: 169570, Республика Коми, г. Вуктыл, </w:t>
      </w:r>
      <w:proofErr w:type="spellStart"/>
      <w:r w:rsidRPr="00581107">
        <w:t>ул</w:t>
      </w:r>
      <w:proofErr w:type="gramStart"/>
      <w:r w:rsidRPr="00581107">
        <w:t>.К</w:t>
      </w:r>
      <w:proofErr w:type="gramEnd"/>
      <w:r w:rsidRPr="00581107">
        <w:t>омсомольская</w:t>
      </w:r>
      <w:proofErr w:type="spellEnd"/>
      <w:r w:rsidRPr="00581107">
        <w:t>, д.14, администрация городского округа «Вуктыл»</w:t>
      </w:r>
    </w:p>
    <w:p w:rsidR="009E2B45" w:rsidRDefault="009E2B45" w:rsidP="009F69C3">
      <w:pPr>
        <w:jc w:val="both"/>
      </w:pPr>
    </w:p>
    <w:p w:rsidR="009E2B45" w:rsidRPr="00AA21BE" w:rsidRDefault="009E2B45" w:rsidP="009E2B45">
      <w:pPr>
        <w:jc w:val="right"/>
        <w:rPr>
          <w:b/>
        </w:rPr>
      </w:pPr>
    </w:p>
    <w:p w:rsidR="009E2B45" w:rsidRPr="00AA21BE" w:rsidRDefault="009E2B45" w:rsidP="009E2B45">
      <w:pPr>
        <w:jc w:val="center"/>
        <w:rPr>
          <w:b/>
        </w:rPr>
      </w:pPr>
      <w:r w:rsidRPr="00AA21BE">
        <w:rPr>
          <w:b/>
        </w:rPr>
        <w:t>Содержание</w:t>
      </w:r>
    </w:p>
    <w:p w:rsidR="009E2B45" w:rsidRPr="00AA21BE" w:rsidRDefault="009E2B45" w:rsidP="009E2B45">
      <w:pPr>
        <w:jc w:val="center"/>
      </w:pPr>
    </w:p>
    <w:p w:rsidR="009E2B45" w:rsidRPr="00AA21BE" w:rsidRDefault="009E2B45" w:rsidP="009E2B45">
      <w:pPr>
        <w:numPr>
          <w:ilvl w:val="0"/>
          <w:numId w:val="40"/>
        </w:numPr>
        <w:spacing w:after="200" w:line="276" w:lineRule="auto"/>
        <w:jc w:val="both"/>
        <w:rPr>
          <w:lang w:val="fr-FR"/>
        </w:rPr>
      </w:pPr>
      <w:r w:rsidRPr="00AA21BE">
        <w:t>Решение Совета городского округа «Вуктыл» от 15 сентября 2017 г. № 24</w:t>
      </w:r>
      <w:r>
        <w:t>8</w:t>
      </w:r>
      <w:r w:rsidRPr="00AA21BE">
        <w:t xml:space="preserve"> «О  внесении   изменений и дополнений  в Устав муниципального образования городского округа «Вуктыл».</w:t>
      </w:r>
    </w:p>
    <w:p w:rsidR="009E2B45" w:rsidRPr="00AA21BE" w:rsidRDefault="009E2B45" w:rsidP="009E2B45">
      <w:pPr>
        <w:jc w:val="right"/>
        <w:rPr>
          <w:lang w:val="fr-FR"/>
        </w:rPr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p w:rsidR="009E2B45" w:rsidRDefault="009E2B45" w:rsidP="009E2B45">
      <w:pPr>
        <w:jc w:val="right"/>
      </w:pPr>
    </w:p>
    <w:tbl>
      <w:tblPr>
        <w:tblW w:w="9748" w:type="dxa"/>
        <w:tblLook w:val="04A0" w:firstRow="1" w:lastRow="0" w:firstColumn="1" w:lastColumn="0" w:noHBand="0" w:noVBand="1"/>
      </w:tblPr>
      <w:tblGrid>
        <w:gridCol w:w="3187"/>
        <w:gridCol w:w="2733"/>
        <w:gridCol w:w="3828"/>
      </w:tblGrid>
      <w:tr w:rsidR="009E2B45" w:rsidTr="00FA5408">
        <w:tc>
          <w:tcPr>
            <w:tcW w:w="3187" w:type="dxa"/>
          </w:tcPr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 xml:space="preserve">«Вуктыл» кар </w:t>
            </w:r>
            <w:proofErr w:type="spellStart"/>
            <w:r>
              <w:t>кытшлöн</w:t>
            </w:r>
            <w:proofErr w:type="spellEnd"/>
            <w:r>
              <w:t xml:space="preserve"> </w:t>
            </w:r>
            <w:proofErr w:type="spellStart"/>
            <w:r>
              <w:t>öвет</w:t>
            </w:r>
            <w:proofErr w:type="spellEnd"/>
            <w:r>
              <w:t xml:space="preserve"> </w:t>
            </w:r>
          </w:p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rPr>
                <w:lang w:val="en-US"/>
              </w:rPr>
              <w:t>I</w:t>
            </w:r>
            <w:r>
              <w:t xml:space="preserve"> </w:t>
            </w:r>
            <w:proofErr w:type="spellStart"/>
            <w:r>
              <w:t>бöръян</w:t>
            </w:r>
            <w:proofErr w:type="spellEnd"/>
          </w:p>
          <w:p w:rsidR="009E2B45" w:rsidRDefault="009E2B45" w:rsidP="00FA54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  <w:hideMark/>
          </w:tcPr>
          <w:p w:rsidR="009E2B45" w:rsidRDefault="009E2B45" w:rsidP="00FA54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3AD307B" wp14:editId="16299F33">
                  <wp:extent cx="977900" cy="11804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rPr>
                <w:bCs/>
              </w:rPr>
              <w:t xml:space="preserve">Совет городского округа </w:t>
            </w:r>
            <w:r>
              <w:t>Вуктыл»</w:t>
            </w:r>
          </w:p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rPr>
                <w:lang w:val="en-US"/>
              </w:rPr>
              <w:t>I</w:t>
            </w:r>
            <w:r>
              <w:t xml:space="preserve"> созыв</w:t>
            </w:r>
          </w:p>
          <w:p w:rsidR="009E2B45" w:rsidRDefault="009E2B45" w:rsidP="00FA54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  <w:p w:rsidR="009E2B45" w:rsidRDefault="009E2B45" w:rsidP="00FA540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2B45" w:rsidRDefault="009E2B45" w:rsidP="009E2B45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E337B" wp14:editId="6419D644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114300" cy="1143000"/>
                <wp:effectExtent l="0" t="0" r="19050" b="1905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B45" w:rsidRDefault="009E2B45" w:rsidP="009E2B45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6pt;margin-top:0;width:9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" strokecolor="white">
                <v:textbox>
                  <w:txbxContent>
                    <w:p w:rsidR="009E2B45" w:rsidRDefault="009E2B45" w:rsidP="009E2B45"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ТШÖКТÖМ</w:t>
      </w:r>
    </w:p>
    <w:p w:rsidR="009E2B45" w:rsidRDefault="009E2B45" w:rsidP="009E2B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9E2B45" w:rsidRDefault="009E2B45" w:rsidP="009E2B45">
      <w:pPr>
        <w:ind w:firstLine="540"/>
        <w:jc w:val="right"/>
        <w:rPr>
          <w:bCs/>
          <w:sz w:val="22"/>
          <w:szCs w:val="22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9E2B45" w:rsidRDefault="009E2B45" w:rsidP="009E2B45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9E2B45" w:rsidRDefault="009E2B45" w:rsidP="009E2B45">
      <w:pPr>
        <w:jc w:val="both"/>
      </w:pPr>
      <w:r>
        <w:t>От «15» сентября 2017 г. № 248</w:t>
      </w:r>
    </w:p>
    <w:p w:rsidR="009E2B45" w:rsidRDefault="009E2B45" w:rsidP="009E2B45">
      <w:pPr>
        <w:jc w:val="both"/>
      </w:pPr>
      <w:r>
        <w:t>(Республика Коми, г. Вуктыл)</w:t>
      </w:r>
    </w:p>
    <w:p w:rsidR="009E2B45" w:rsidRDefault="009E2B45" w:rsidP="009E2B45">
      <w:pPr>
        <w:widowControl w:val="0"/>
        <w:tabs>
          <w:tab w:val="left" w:pos="5954"/>
        </w:tabs>
        <w:autoSpaceDE w:val="0"/>
        <w:autoSpaceDN w:val="0"/>
        <w:adjustRightInd w:val="0"/>
        <w:ind w:right="4961"/>
        <w:jc w:val="both"/>
        <w:rPr>
          <w:rFonts w:ascii="Arial" w:hAnsi="Arial" w:cs="Arial"/>
          <w:sz w:val="20"/>
          <w:szCs w:val="20"/>
        </w:rPr>
      </w:pPr>
    </w:p>
    <w:p w:rsidR="009E2B45" w:rsidRDefault="009E2B45" w:rsidP="009E2B45">
      <w:pPr>
        <w:jc w:val="both"/>
        <w:rPr>
          <w:b/>
        </w:rPr>
      </w:pPr>
      <w:r>
        <w:rPr>
          <w:b/>
        </w:rPr>
        <w:t xml:space="preserve">О  внесении   изменений и дополнений    </w:t>
      </w:r>
    </w:p>
    <w:p w:rsidR="009E2B45" w:rsidRDefault="009E2B45" w:rsidP="009E2B45">
      <w:pPr>
        <w:jc w:val="both"/>
        <w:rPr>
          <w:b/>
        </w:rPr>
      </w:pPr>
      <w:r>
        <w:rPr>
          <w:b/>
        </w:rPr>
        <w:t>в Устав муниципального образования</w:t>
      </w:r>
    </w:p>
    <w:p w:rsidR="009E2B45" w:rsidRDefault="009E2B45" w:rsidP="009E2B45">
      <w:pPr>
        <w:spacing w:after="480"/>
        <w:jc w:val="both"/>
        <w:rPr>
          <w:b/>
        </w:rPr>
      </w:pPr>
      <w:r>
        <w:rPr>
          <w:b/>
        </w:rPr>
        <w:t>городского округа «Вуктыл»</w:t>
      </w:r>
    </w:p>
    <w:p w:rsidR="009E2B45" w:rsidRDefault="009E2B45" w:rsidP="009E2B45">
      <w:pPr>
        <w:ind w:firstLine="709"/>
        <w:jc w:val="both"/>
        <w:rPr>
          <w:rFonts w:eastAsia="Calibri"/>
          <w:lang w:eastAsia="en-US"/>
        </w:rPr>
      </w:pPr>
      <w:proofErr w:type="gramStart"/>
      <w:r>
        <w:t xml:space="preserve">Руководствуясь Федеральным законом от 06 октября 2003 г. № 131-ФЗ </w:t>
      </w:r>
      <w:r>
        <w:rPr>
          <w:rFonts w:eastAsia="Calibri"/>
          <w:lang w:eastAsia="en-US"/>
        </w:rPr>
        <w:t>«</w:t>
      </w:r>
      <w:r>
        <w:t>Об общих принципах организации местного самоуправления в Российской Федерации», статьей 5.2 Федерального закона от 06 марта 2006 г. № 35-ФЗ «О противодействии терроризму», подпунктом в) пункта 5.3 раздела 5 Комплексного плана противодействия идеологии терроризма в Российской Федерации на 2013-2018 годы, утвержденного Президентом Российской Федерации 26 апреля 2013 г. № Пр-1069, пунктом 3 статьи</w:t>
      </w:r>
      <w:proofErr w:type="gramEnd"/>
      <w:r>
        <w:t xml:space="preserve"> 1 </w:t>
      </w:r>
      <w:r>
        <w:rPr>
          <w:bCs/>
        </w:rPr>
        <w:t>Закона</w:t>
      </w:r>
      <w:r>
        <w:t xml:space="preserve"> </w:t>
      </w:r>
      <w:r>
        <w:rPr>
          <w:bCs/>
        </w:rPr>
        <w:t xml:space="preserve">Республики Коми от 01 декабря 2015 г. № 115-РЗ «О наделении органов местного самоуправления в Республике Коми отдельными государственными полномочиями Республики Коми», </w:t>
      </w:r>
      <w:hyperlink r:id="rId11" w:history="1">
        <w:r>
          <w:rPr>
            <w:rStyle w:val="af1"/>
            <w:rFonts w:eastAsia="Calibri"/>
            <w:lang w:eastAsia="en-US"/>
          </w:rPr>
          <w:t>статьей 4</w:t>
        </w:r>
      </w:hyperlink>
      <w:r>
        <w:rPr>
          <w:rFonts w:eastAsia="Calibri"/>
          <w:lang w:eastAsia="en-US"/>
        </w:rPr>
        <w:t>1 Устава муниципального образования городского округа «Вуктыл», в соответствии с результатами публичных слушаний, проведенных 13 сентября 2017 г.,</w:t>
      </w:r>
    </w:p>
    <w:p w:rsidR="009E2B45" w:rsidRDefault="009E2B45" w:rsidP="009E2B45">
      <w:pPr>
        <w:ind w:firstLine="709"/>
        <w:jc w:val="both"/>
        <w:rPr>
          <w:rFonts w:eastAsia="Calibri"/>
          <w:lang w:eastAsia="en-US"/>
        </w:rPr>
      </w:pPr>
    </w:p>
    <w:p w:rsidR="009E2B45" w:rsidRDefault="009E2B45" w:rsidP="009E2B45">
      <w:pPr>
        <w:jc w:val="center"/>
        <w:rPr>
          <w:b/>
        </w:rPr>
      </w:pPr>
      <w:r>
        <w:rPr>
          <w:b/>
        </w:rPr>
        <w:t>Совет  городского округа «Вуктыл» решил:</w:t>
      </w:r>
    </w:p>
    <w:p w:rsidR="009E2B45" w:rsidRDefault="009E2B45" w:rsidP="009E2B45">
      <w:pPr>
        <w:jc w:val="center"/>
        <w:rPr>
          <w:b/>
        </w:rPr>
      </w:pPr>
    </w:p>
    <w:p w:rsidR="009E2B45" w:rsidRDefault="009E2B45" w:rsidP="009E2B45">
      <w:pPr>
        <w:ind w:firstLine="709"/>
        <w:jc w:val="both"/>
      </w:pPr>
      <w:r>
        <w:rPr>
          <w:rFonts w:eastAsia="Calibri"/>
          <w:lang w:eastAsia="en-US"/>
        </w:rPr>
        <w:t xml:space="preserve">1. Утвердить </w:t>
      </w:r>
      <w:hyperlink r:id="rId12" w:history="1">
        <w:r>
          <w:rPr>
            <w:rStyle w:val="af1"/>
            <w:rFonts w:eastAsia="Calibri"/>
            <w:lang w:eastAsia="en-US"/>
          </w:rPr>
          <w:t>изменения</w:t>
        </w:r>
      </w:hyperlink>
      <w:r>
        <w:rPr>
          <w:rFonts w:eastAsia="Calibri"/>
          <w:lang w:eastAsia="en-US"/>
        </w:rPr>
        <w:t xml:space="preserve"> и дополнения, вносимые в </w:t>
      </w:r>
      <w:hyperlink r:id="rId13" w:history="1">
        <w:r>
          <w:rPr>
            <w:rStyle w:val="af1"/>
            <w:rFonts w:eastAsia="Calibri"/>
            <w:lang w:eastAsia="en-US"/>
          </w:rPr>
          <w:t>Устав</w:t>
        </w:r>
      </w:hyperlink>
      <w:r>
        <w:rPr>
          <w:rFonts w:eastAsia="Calibri"/>
          <w:lang w:eastAsia="en-US"/>
        </w:rPr>
        <w:t xml:space="preserve"> муниципального образования городского округа «Вуктыл», согласно приложению</w:t>
      </w:r>
      <w:r>
        <w:t>.</w:t>
      </w: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 Направить настоящее решение Совета городского округа «Вуктыл» в Управление Министерства юстиции Российской Федерации по Республике Коми для государственной регистрации.</w:t>
      </w: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«Вуктыл».</w:t>
      </w:r>
    </w:p>
    <w:p w:rsidR="009E2B45" w:rsidRDefault="009E2B45" w:rsidP="009E2B45">
      <w:pPr>
        <w:autoSpaceDE w:val="0"/>
        <w:autoSpaceDN w:val="0"/>
        <w:adjustRightInd w:val="0"/>
        <w:spacing w:after="64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 Настоящее решение вступает в силу в порядке, установленном законодательством.</w:t>
      </w:r>
    </w:p>
    <w:p w:rsidR="009E2B45" w:rsidRDefault="009E2B45" w:rsidP="009E2B45">
      <w:r>
        <w:t>Глава городского округа «Вуктыл»</w:t>
      </w:r>
    </w:p>
    <w:p w:rsidR="009E2B45" w:rsidRDefault="009E2B45" w:rsidP="009E2B45">
      <w:r>
        <w:t xml:space="preserve">председатель Совета округа </w:t>
      </w:r>
      <w:r>
        <w:tab/>
      </w:r>
      <w:r>
        <w:tab/>
      </w:r>
      <w:r>
        <w:tab/>
      </w:r>
      <w:r>
        <w:tab/>
      </w:r>
      <w:r>
        <w:tab/>
        <w:t xml:space="preserve">                          В.В. </w:t>
      </w:r>
      <w:proofErr w:type="spellStart"/>
      <w:r>
        <w:t>Олесик</w:t>
      </w:r>
      <w:proofErr w:type="spellEnd"/>
    </w:p>
    <w:p w:rsidR="009E2B45" w:rsidRDefault="009E2B45" w:rsidP="009E2B45">
      <w:pPr>
        <w:autoSpaceDE w:val="0"/>
        <w:autoSpaceDN w:val="0"/>
        <w:adjustRightInd w:val="0"/>
        <w:spacing w:after="64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E2B45" w:rsidRDefault="009E2B45" w:rsidP="009E2B45">
      <w:pPr>
        <w:autoSpaceDE w:val="0"/>
        <w:autoSpaceDN w:val="0"/>
        <w:adjustRightInd w:val="0"/>
        <w:spacing w:after="640"/>
        <w:jc w:val="both"/>
        <w:rPr>
          <w:rFonts w:eastAsia="Calibr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left="3545" w:firstLine="709"/>
        <w:jc w:val="center"/>
      </w:pPr>
      <w:bookmarkStart w:id="0" w:name="_GoBack"/>
      <w:bookmarkEnd w:id="0"/>
      <w:r>
        <w:lastRenderedPageBreak/>
        <w:t xml:space="preserve">                       Приложение </w:t>
      </w:r>
    </w:p>
    <w:p w:rsidR="009E2B45" w:rsidRDefault="009E2B45" w:rsidP="009E2B45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к решению Совета                                     </w:t>
      </w:r>
    </w:p>
    <w:p w:rsidR="009E2B45" w:rsidRDefault="009E2B45" w:rsidP="009E2B45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городского округа «Вуктыл»</w:t>
      </w:r>
    </w:p>
    <w:p w:rsidR="009E2B45" w:rsidRDefault="009E2B45" w:rsidP="009E2B45">
      <w:pPr>
        <w:autoSpaceDE w:val="0"/>
        <w:autoSpaceDN w:val="0"/>
        <w:adjustRightInd w:val="0"/>
        <w:spacing w:after="480"/>
        <w:jc w:val="center"/>
      </w:pPr>
      <w:r>
        <w:t xml:space="preserve">                                                                                            от «15» сентября 2017 г. № 248</w:t>
      </w:r>
    </w:p>
    <w:p w:rsidR="009E2B45" w:rsidRDefault="009E2B45" w:rsidP="009E2B45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ИЗМЕНЕНИЯ И ДОПОЛНЕНИЯ, </w:t>
      </w:r>
    </w:p>
    <w:p w:rsidR="009E2B45" w:rsidRDefault="009E2B45" w:rsidP="009E2B45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вносимые в Устав муниципального образования городского округа «Вуктыл»</w:t>
      </w:r>
    </w:p>
    <w:p w:rsidR="009E2B45" w:rsidRDefault="009E2B45" w:rsidP="009E2B45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</w:pPr>
      <w:r>
        <w:t>В статье 30:</w:t>
      </w:r>
    </w:p>
    <w:p w:rsidR="009E2B45" w:rsidRDefault="009E2B45" w:rsidP="009E2B45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>
        <w:t>1) пункт 39 изложить в следующей редакции:</w:t>
      </w: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</w:pPr>
      <w:r>
        <w:t xml:space="preserve">«39) участие в профилактике терроризма и экстремизма, а также в минимизации и (или) ликвидации последствий проявлений терроризма и экстремизма в границах муниципального образования городского округа «Вуктыл», организация и осуществление реализации в рамках своих </w:t>
      </w:r>
      <w:proofErr w:type="gramStart"/>
      <w:r>
        <w:t>полномочий мероприятий Комплексного плана противодействия идеологии терроризма</w:t>
      </w:r>
      <w:proofErr w:type="gramEnd"/>
      <w:r>
        <w:t xml:space="preserve"> в Республике Коми и других мероприятий по противодействию идеологии терроризма;»;</w:t>
      </w: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</w:pPr>
      <w:r>
        <w:t>2) дополнить пунктом 69.1 следующего содержания:</w:t>
      </w:r>
    </w:p>
    <w:p w:rsidR="009E2B45" w:rsidRDefault="009E2B45" w:rsidP="009E2B45">
      <w:pPr>
        <w:autoSpaceDE w:val="0"/>
        <w:autoSpaceDN w:val="0"/>
        <w:adjustRightInd w:val="0"/>
        <w:ind w:firstLine="709"/>
        <w:jc w:val="both"/>
      </w:pPr>
      <w:r>
        <w:t>«69.1) осуществление на территории муниципального образования городского округа «Вуктыл» мероприятий по отлову и содержанию безнадзорных животных</w:t>
      </w:r>
      <w:proofErr w:type="gramStart"/>
      <w:r>
        <w:t>;»</w:t>
      </w:r>
      <w:proofErr w:type="gramEnd"/>
      <w:r>
        <w:t>.</w:t>
      </w:r>
    </w:p>
    <w:p w:rsidR="009E2B45" w:rsidRDefault="009E2B45" w:rsidP="009E2B45">
      <w:pPr>
        <w:ind w:firstLine="709"/>
        <w:jc w:val="both"/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9E2B45" w:rsidRDefault="009E2B45" w:rsidP="009E2B45"/>
    <w:p w:rsidR="009E2B45" w:rsidRPr="00581107" w:rsidRDefault="009E2B45" w:rsidP="009F69C3">
      <w:pPr>
        <w:jc w:val="both"/>
        <w:rPr>
          <w:b/>
        </w:rPr>
      </w:pPr>
    </w:p>
    <w:sectPr w:rsidR="009E2B45" w:rsidRPr="00581107" w:rsidSect="00564915">
      <w:footerReference w:type="default" r:id="rId14"/>
      <w:pgSz w:w="12240" w:h="15840" w:code="1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427" w:rsidRDefault="001B3427" w:rsidP="005305AB">
      <w:r>
        <w:separator/>
      </w:r>
    </w:p>
  </w:endnote>
  <w:endnote w:type="continuationSeparator" w:id="0">
    <w:p w:rsidR="001B3427" w:rsidRDefault="001B3427" w:rsidP="0053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A88" w:rsidRDefault="00015A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427" w:rsidRDefault="001B3427" w:rsidP="005305AB">
      <w:r>
        <w:separator/>
      </w:r>
    </w:p>
  </w:footnote>
  <w:footnote w:type="continuationSeparator" w:id="0">
    <w:p w:rsidR="001B3427" w:rsidRDefault="001B3427" w:rsidP="00530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1B9"/>
    <w:multiLevelType w:val="hybridMultilevel"/>
    <w:tmpl w:val="50228EDC"/>
    <w:lvl w:ilvl="0" w:tplc="A24471CE">
      <w:start w:val="1"/>
      <w:numFmt w:val="decimal"/>
      <w:lvlText w:val="%1."/>
      <w:lvlJc w:val="left"/>
      <w:pPr>
        <w:ind w:left="1684" w:hanging="9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8314DB"/>
    <w:multiLevelType w:val="hybridMultilevel"/>
    <w:tmpl w:val="4E00D48A"/>
    <w:lvl w:ilvl="0" w:tplc="3E9C4A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6411F02"/>
    <w:multiLevelType w:val="hybridMultilevel"/>
    <w:tmpl w:val="18C00464"/>
    <w:lvl w:ilvl="0" w:tplc="9154D05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193D31"/>
    <w:multiLevelType w:val="hybridMultilevel"/>
    <w:tmpl w:val="32925D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536C5"/>
    <w:multiLevelType w:val="hybridMultilevel"/>
    <w:tmpl w:val="C1A2E37A"/>
    <w:lvl w:ilvl="0" w:tplc="E582608E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DF176DD"/>
    <w:multiLevelType w:val="hybridMultilevel"/>
    <w:tmpl w:val="4104B4DC"/>
    <w:lvl w:ilvl="0" w:tplc="6302D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0CD2C6A"/>
    <w:multiLevelType w:val="multilevel"/>
    <w:tmpl w:val="E452E31A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1" w:hanging="10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19D23591"/>
    <w:multiLevelType w:val="hybridMultilevel"/>
    <w:tmpl w:val="AD80A58E"/>
    <w:lvl w:ilvl="0" w:tplc="881AA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D07B7B"/>
    <w:multiLevelType w:val="hybridMultilevel"/>
    <w:tmpl w:val="781085FC"/>
    <w:lvl w:ilvl="0" w:tplc="7BB4104C">
      <w:start w:val="1"/>
      <w:numFmt w:val="decimal"/>
      <w:lvlText w:val="%1)"/>
      <w:lvlJc w:val="left"/>
      <w:pPr>
        <w:ind w:left="6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1F0F32D2"/>
    <w:multiLevelType w:val="hybridMultilevel"/>
    <w:tmpl w:val="98709E3E"/>
    <w:lvl w:ilvl="0" w:tplc="8F9E085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E969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FA046D"/>
    <w:multiLevelType w:val="hybridMultilevel"/>
    <w:tmpl w:val="F2902128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220C57FC"/>
    <w:multiLevelType w:val="hybridMultilevel"/>
    <w:tmpl w:val="2BCA3C12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22F82C67"/>
    <w:multiLevelType w:val="hybridMultilevel"/>
    <w:tmpl w:val="34F4D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42238"/>
    <w:multiLevelType w:val="hybridMultilevel"/>
    <w:tmpl w:val="78721E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680CEC"/>
    <w:multiLevelType w:val="singleLevel"/>
    <w:tmpl w:val="BF5004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F3B3871"/>
    <w:multiLevelType w:val="hybridMultilevel"/>
    <w:tmpl w:val="81260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612A4"/>
    <w:multiLevelType w:val="hybridMultilevel"/>
    <w:tmpl w:val="FFBC84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3273B3"/>
    <w:multiLevelType w:val="hybridMultilevel"/>
    <w:tmpl w:val="00CAADCE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9">
    <w:nsid w:val="32FD3F11"/>
    <w:multiLevelType w:val="hybridMultilevel"/>
    <w:tmpl w:val="D0EEEAAE"/>
    <w:lvl w:ilvl="0" w:tplc="C54ED88A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1E6C6F"/>
    <w:multiLevelType w:val="hybridMultilevel"/>
    <w:tmpl w:val="517A2E06"/>
    <w:lvl w:ilvl="0" w:tplc="40A8E0E6">
      <w:start w:val="1"/>
      <w:numFmt w:val="decimal"/>
      <w:lvlText w:val="%1."/>
      <w:lvlJc w:val="left"/>
      <w:pPr>
        <w:ind w:left="1684" w:hanging="9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C52FED"/>
    <w:multiLevelType w:val="hybridMultilevel"/>
    <w:tmpl w:val="B754BBC4"/>
    <w:lvl w:ilvl="0" w:tplc="FECC763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3525ABF"/>
    <w:multiLevelType w:val="hybridMultilevel"/>
    <w:tmpl w:val="597AF1B6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>
    <w:nsid w:val="43803B19"/>
    <w:multiLevelType w:val="hybridMultilevel"/>
    <w:tmpl w:val="76BEFA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163CA9"/>
    <w:multiLevelType w:val="hybridMultilevel"/>
    <w:tmpl w:val="EF8080B6"/>
    <w:lvl w:ilvl="0" w:tplc="78387AF0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3F7D41"/>
    <w:multiLevelType w:val="hybridMultilevel"/>
    <w:tmpl w:val="EF4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20308"/>
    <w:multiLevelType w:val="hybridMultilevel"/>
    <w:tmpl w:val="D0189F5A"/>
    <w:lvl w:ilvl="0" w:tplc="6C22F4E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4F04568"/>
    <w:multiLevelType w:val="hybridMultilevel"/>
    <w:tmpl w:val="45CE5346"/>
    <w:lvl w:ilvl="0" w:tplc="F8B00648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67C2437"/>
    <w:multiLevelType w:val="hybridMultilevel"/>
    <w:tmpl w:val="21A65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FF7E16"/>
    <w:multiLevelType w:val="multilevel"/>
    <w:tmpl w:val="E0E44FF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b/>
      </w:rPr>
    </w:lvl>
  </w:abstractNum>
  <w:abstractNum w:abstractNumId="30">
    <w:nsid w:val="5D2B0CEF"/>
    <w:multiLevelType w:val="hybridMultilevel"/>
    <w:tmpl w:val="97E229EC"/>
    <w:lvl w:ilvl="0" w:tplc="9154D05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23A0E3E"/>
    <w:multiLevelType w:val="hybridMultilevel"/>
    <w:tmpl w:val="1EDC3C0A"/>
    <w:lvl w:ilvl="0" w:tplc="FECC763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496EC2"/>
    <w:multiLevelType w:val="hybridMultilevel"/>
    <w:tmpl w:val="930C9DD8"/>
    <w:lvl w:ilvl="0" w:tplc="9154D05C">
      <w:start w:val="1"/>
      <w:numFmt w:val="decimal"/>
      <w:lvlText w:val="%1."/>
      <w:lvlJc w:val="left"/>
      <w:pPr>
        <w:ind w:left="177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A813289"/>
    <w:multiLevelType w:val="hybridMultilevel"/>
    <w:tmpl w:val="F9E42BFC"/>
    <w:lvl w:ilvl="0" w:tplc="9C98F2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CB070C6"/>
    <w:multiLevelType w:val="hybridMultilevel"/>
    <w:tmpl w:val="3D763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00348A"/>
    <w:multiLevelType w:val="multilevel"/>
    <w:tmpl w:val="28BAD3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>
    <w:nsid w:val="72626FDD"/>
    <w:multiLevelType w:val="multilevel"/>
    <w:tmpl w:val="94C024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A9B6AEC"/>
    <w:multiLevelType w:val="hybridMultilevel"/>
    <w:tmpl w:val="78F498C2"/>
    <w:lvl w:ilvl="0" w:tplc="D83881C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D630C8D"/>
    <w:multiLevelType w:val="hybridMultilevel"/>
    <w:tmpl w:val="C2829480"/>
    <w:lvl w:ilvl="0" w:tplc="BF22FE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F7D4316"/>
    <w:multiLevelType w:val="hybridMultilevel"/>
    <w:tmpl w:val="74C62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8"/>
  </w:num>
  <w:num w:numId="3">
    <w:abstractNumId w:val="21"/>
  </w:num>
  <w:num w:numId="4">
    <w:abstractNumId w:val="31"/>
  </w:num>
  <w:num w:numId="5">
    <w:abstractNumId w:val="39"/>
  </w:num>
  <w:num w:numId="6">
    <w:abstractNumId w:val="36"/>
  </w:num>
  <w:num w:numId="7">
    <w:abstractNumId w:val="26"/>
  </w:num>
  <w:num w:numId="8">
    <w:abstractNumId w:val="19"/>
  </w:num>
  <w:num w:numId="9">
    <w:abstractNumId w:val="7"/>
  </w:num>
  <w:num w:numId="10">
    <w:abstractNumId w:val="17"/>
  </w:num>
  <w:num w:numId="11">
    <w:abstractNumId w:val="2"/>
  </w:num>
  <w:num w:numId="12">
    <w:abstractNumId w:val="32"/>
  </w:num>
  <w:num w:numId="13">
    <w:abstractNumId w:val="30"/>
  </w:num>
  <w:num w:numId="14">
    <w:abstractNumId w:val="20"/>
  </w:num>
  <w:num w:numId="15">
    <w:abstractNumId w:val="0"/>
  </w:num>
  <w:num w:numId="16">
    <w:abstractNumId w:val="5"/>
  </w:num>
  <w:num w:numId="17">
    <w:abstractNumId w:val="10"/>
  </w:num>
  <w:num w:numId="18">
    <w:abstractNumId w:val="15"/>
  </w:num>
  <w:num w:numId="19">
    <w:abstractNumId w:val="8"/>
  </w:num>
  <w:num w:numId="20">
    <w:abstractNumId w:val="23"/>
  </w:num>
  <w:num w:numId="21">
    <w:abstractNumId w:val="6"/>
  </w:num>
  <w:num w:numId="22">
    <w:abstractNumId w:val="4"/>
  </w:num>
  <w:num w:numId="23">
    <w:abstractNumId w:val="25"/>
  </w:num>
  <w:num w:numId="24">
    <w:abstractNumId w:val="13"/>
  </w:num>
  <w:num w:numId="25">
    <w:abstractNumId w:val="14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35"/>
  </w:num>
  <w:num w:numId="33">
    <w:abstractNumId w:val="16"/>
  </w:num>
  <w:num w:numId="34">
    <w:abstractNumId w:val="28"/>
  </w:num>
  <w:num w:numId="35">
    <w:abstractNumId w:val="18"/>
  </w:num>
  <w:num w:numId="36">
    <w:abstractNumId w:val="33"/>
  </w:num>
  <w:num w:numId="37">
    <w:abstractNumId w:val="11"/>
  </w:num>
  <w:num w:numId="38">
    <w:abstractNumId w:val="12"/>
  </w:num>
  <w:num w:numId="39">
    <w:abstractNumId w:val="24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BFE"/>
    <w:rsid w:val="00015A88"/>
    <w:rsid w:val="00041E77"/>
    <w:rsid w:val="000A0313"/>
    <w:rsid w:val="000A430C"/>
    <w:rsid w:val="000B4988"/>
    <w:rsid w:val="00110BFE"/>
    <w:rsid w:val="0011588D"/>
    <w:rsid w:val="001B3427"/>
    <w:rsid w:val="001D4FD2"/>
    <w:rsid w:val="00232391"/>
    <w:rsid w:val="003220DC"/>
    <w:rsid w:val="00323391"/>
    <w:rsid w:val="003729E3"/>
    <w:rsid w:val="005260EC"/>
    <w:rsid w:val="005305AB"/>
    <w:rsid w:val="00564915"/>
    <w:rsid w:val="00581107"/>
    <w:rsid w:val="005A0177"/>
    <w:rsid w:val="0065191E"/>
    <w:rsid w:val="007718E3"/>
    <w:rsid w:val="00777C11"/>
    <w:rsid w:val="007F3D4E"/>
    <w:rsid w:val="0082126E"/>
    <w:rsid w:val="00881539"/>
    <w:rsid w:val="008B0AF5"/>
    <w:rsid w:val="008B5FBB"/>
    <w:rsid w:val="0097167A"/>
    <w:rsid w:val="0097794A"/>
    <w:rsid w:val="009E2B45"/>
    <w:rsid w:val="009F69C3"/>
    <w:rsid w:val="00A15106"/>
    <w:rsid w:val="00A17B72"/>
    <w:rsid w:val="00A3628E"/>
    <w:rsid w:val="00AB38B5"/>
    <w:rsid w:val="00AE1008"/>
    <w:rsid w:val="00B41D9B"/>
    <w:rsid w:val="00B96CA4"/>
    <w:rsid w:val="00BD67B2"/>
    <w:rsid w:val="00C01D53"/>
    <w:rsid w:val="00C10EF4"/>
    <w:rsid w:val="00C356F5"/>
    <w:rsid w:val="00CE20AE"/>
    <w:rsid w:val="00DA16D0"/>
    <w:rsid w:val="00DD77B4"/>
    <w:rsid w:val="00F2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05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305AB"/>
    <w:pPr>
      <w:keepNext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5305AB"/>
    <w:pPr>
      <w:keepNext/>
      <w:outlineLvl w:val="2"/>
    </w:pPr>
    <w:rPr>
      <w:i/>
      <w:sz w:val="28"/>
      <w:szCs w:val="20"/>
    </w:rPr>
  </w:style>
  <w:style w:type="paragraph" w:styleId="4">
    <w:name w:val="heading 4"/>
    <w:basedOn w:val="a"/>
    <w:next w:val="a"/>
    <w:link w:val="40"/>
    <w:qFormat/>
    <w:rsid w:val="005305AB"/>
    <w:pPr>
      <w:keepNext/>
      <w:jc w:val="center"/>
      <w:outlineLvl w:val="3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B5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5F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305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305A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305A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305A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05AB"/>
  </w:style>
  <w:style w:type="paragraph" w:styleId="a5">
    <w:name w:val="footer"/>
    <w:basedOn w:val="a"/>
    <w:link w:val="a6"/>
    <w:uiPriority w:val="99"/>
    <w:rsid w:val="005305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305A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5305AB"/>
  </w:style>
  <w:style w:type="paragraph" w:styleId="21">
    <w:name w:val="Body Text 2"/>
    <w:basedOn w:val="a"/>
    <w:link w:val="22"/>
    <w:rsid w:val="005305AB"/>
    <w:pPr>
      <w:jc w:val="center"/>
    </w:pPr>
    <w:rPr>
      <w:b/>
      <w:sz w:val="28"/>
    </w:rPr>
  </w:style>
  <w:style w:type="character" w:customStyle="1" w:styleId="22">
    <w:name w:val="Основной текст 2 Знак"/>
    <w:basedOn w:val="a0"/>
    <w:link w:val="21"/>
    <w:rsid w:val="005305A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5305AB"/>
    <w:pPr>
      <w:autoSpaceDE w:val="0"/>
      <w:autoSpaceDN w:val="0"/>
      <w:adjustRightInd w:val="0"/>
      <w:spacing w:after="0" w:line="240" w:lineRule="auto"/>
    </w:pPr>
    <w:rPr>
      <w:rFonts w:ascii="TimesNewRomanPSMT" w:eastAsia="Times New Roman" w:hAnsi="TimesNewRomanPSMT" w:cs="TimesNewRomanPSMT"/>
      <w:sz w:val="24"/>
      <w:szCs w:val="24"/>
      <w:lang w:eastAsia="ru-RU"/>
    </w:rPr>
  </w:style>
  <w:style w:type="paragraph" w:customStyle="1" w:styleId="ConsPlusTitle">
    <w:name w:val="ConsPlusTitle"/>
    <w:rsid w:val="005305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305A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rsid w:val="00530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305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5305AB"/>
    <w:rPr>
      <w:rFonts w:ascii="TimesNewRomanPSMT" w:eastAsia="Times New Roman" w:hAnsi="TimesNewRomanPSMT" w:cs="TimesNewRomanPSMT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5305AB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5305AB"/>
    <w:rPr>
      <w:b/>
      <w:bCs/>
    </w:rPr>
  </w:style>
  <w:style w:type="paragraph" w:customStyle="1" w:styleId="12">
    <w:name w:val="Обычный отступ1"/>
    <w:basedOn w:val="a"/>
    <w:rsid w:val="005305AB"/>
    <w:pPr>
      <w:suppressAutoHyphens/>
      <w:ind w:left="720"/>
    </w:pPr>
    <w:rPr>
      <w:rFonts w:ascii="Garamond" w:hAnsi="Garamond"/>
      <w:sz w:val="22"/>
      <w:szCs w:val="20"/>
      <w:lang w:eastAsia="ar-SA"/>
    </w:rPr>
  </w:style>
  <w:style w:type="paragraph" w:styleId="ab">
    <w:name w:val="No Spacing"/>
    <w:qFormat/>
    <w:rsid w:val="005305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1">
    <w:name w:val="Нет списка111"/>
    <w:next w:val="a2"/>
    <w:uiPriority w:val="99"/>
    <w:semiHidden/>
    <w:unhideWhenUsed/>
    <w:rsid w:val="005305AB"/>
  </w:style>
  <w:style w:type="paragraph" w:customStyle="1" w:styleId="23">
    <w:name w:val="Основной текст2"/>
    <w:basedOn w:val="a"/>
    <w:rsid w:val="005305AB"/>
    <w:pPr>
      <w:shd w:val="clear" w:color="auto" w:fill="FFFFFF"/>
      <w:spacing w:before="600" w:after="60" w:line="0" w:lineRule="atLeast"/>
      <w:jc w:val="both"/>
    </w:pPr>
    <w:rPr>
      <w:sz w:val="27"/>
      <w:szCs w:val="27"/>
    </w:rPr>
  </w:style>
  <w:style w:type="character" w:customStyle="1" w:styleId="apple-converted-space">
    <w:name w:val="apple-converted-space"/>
    <w:basedOn w:val="a0"/>
    <w:rsid w:val="005305AB"/>
  </w:style>
  <w:style w:type="paragraph" w:styleId="ac">
    <w:name w:val="Title"/>
    <w:basedOn w:val="a"/>
    <w:link w:val="ad"/>
    <w:qFormat/>
    <w:rsid w:val="005305AB"/>
    <w:pPr>
      <w:jc w:val="center"/>
    </w:pPr>
    <w:rPr>
      <w:b/>
      <w:sz w:val="20"/>
      <w:szCs w:val="20"/>
    </w:rPr>
  </w:style>
  <w:style w:type="character" w:customStyle="1" w:styleId="ad">
    <w:name w:val="Название Знак"/>
    <w:basedOn w:val="a0"/>
    <w:link w:val="ac"/>
    <w:rsid w:val="00530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e">
    <w:name w:val="Знак"/>
    <w:basedOn w:val="a"/>
    <w:rsid w:val="005305AB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f">
    <w:name w:val="List Paragraph"/>
    <w:basedOn w:val="a"/>
    <w:uiPriority w:val="34"/>
    <w:qFormat/>
    <w:rsid w:val="005305AB"/>
    <w:pPr>
      <w:ind w:left="720"/>
      <w:contextualSpacing/>
    </w:pPr>
  </w:style>
  <w:style w:type="numbering" w:customStyle="1" w:styleId="24">
    <w:name w:val="Нет списка2"/>
    <w:next w:val="a2"/>
    <w:uiPriority w:val="99"/>
    <w:semiHidden/>
    <w:unhideWhenUsed/>
    <w:rsid w:val="005305AB"/>
  </w:style>
  <w:style w:type="table" w:styleId="af0">
    <w:name w:val="Table Grid"/>
    <w:basedOn w:val="a1"/>
    <w:uiPriority w:val="59"/>
    <w:rsid w:val="00530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rsid w:val="005305AB"/>
    <w:rPr>
      <w:color w:val="0000FF"/>
      <w:u w:val="single"/>
    </w:rPr>
  </w:style>
  <w:style w:type="paragraph" w:styleId="af2">
    <w:name w:val="Body Text Indent"/>
    <w:basedOn w:val="a"/>
    <w:link w:val="af3"/>
    <w:uiPriority w:val="99"/>
    <w:rsid w:val="005305AB"/>
    <w:pPr>
      <w:ind w:firstLine="708"/>
      <w:jc w:val="center"/>
    </w:pPr>
    <w:rPr>
      <w:b/>
      <w:bCs/>
      <w:sz w:val="28"/>
      <w:szCs w:val="28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305A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25">
    <w:name w:val="Body Text Indent 2"/>
    <w:basedOn w:val="a"/>
    <w:link w:val="26"/>
    <w:uiPriority w:val="99"/>
    <w:rsid w:val="005305AB"/>
    <w:pPr>
      <w:ind w:firstLine="708"/>
      <w:jc w:val="both"/>
    </w:pPr>
    <w:rPr>
      <w:sz w:val="28"/>
      <w:szCs w:val="28"/>
      <w:lang w:val="x-none" w:eastAsia="x-none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305A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customStyle="1" w:styleId="13">
    <w:name w:val="Сетка таблицы1"/>
    <w:basedOn w:val="a1"/>
    <w:next w:val="af0"/>
    <w:rsid w:val="005305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footnote text"/>
    <w:basedOn w:val="a"/>
    <w:link w:val="af5"/>
    <w:rsid w:val="005305AB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530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rsid w:val="005305AB"/>
    <w:rPr>
      <w:vertAlign w:val="superscript"/>
    </w:rPr>
  </w:style>
  <w:style w:type="table" w:customStyle="1" w:styleId="27">
    <w:name w:val="Сетка таблицы2"/>
    <w:basedOn w:val="a1"/>
    <w:next w:val="af0"/>
    <w:rsid w:val="005305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f0"/>
    <w:rsid w:val="005305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f0"/>
    <w:rsid w:val="005305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f0"/>
    <w:rsid w:val="005305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05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305AB"/>
    <w:pPr>
      <w:keepNext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5305AB"/>
    <w:pPr>
      <w:keepNext/>
      <w:outlineLvl w:val="2"/>
    </w:pPr>
    <w:rPr>
      <w:i/>
      <w:sz w:val="28"/>
      <w:szCs w:val="20"/>
    </w:rPr>
  </w:style>
  <w:style w:type="paragraph" w:styleId="4">
    <w:name w:val="heading 4"/>
    <w:basedOn w:val="a"/>
    <w:next w:val="a"/>
    <w:link w:val="40"/>
    <w:qFormat/>
    <w:rsid w:val="005305AB"/>
    <w:pPr>
      <w:keepNext/>
      <w:jc w:val="center"/>
      <w:outlineLvl w:val="3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B5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5F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305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305A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305A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305A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05AB"/>
  </w:style>
  <w:style w:type="paragraph" w:styleId="a5">
    <w:name w:val="footer"/>
    <w:basedOn w:val="a"/>
    <w:link w:val="a6"/>
    <w:uiPriority w:val="99"/>
    <w:rsid w:val="005305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305A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5305AB"/>
  </w:style>
  <w:style w:type="paragraph" w:styleId="21">
    <w:name w:val="Body Text 2"/>
    <w:basedOn w:val="a"/>
    <w:link w:val="22"/>
    <w:rsid w:val="005305AB"/>
    <w:pPr>
      <w:jc w:val="center"/>
    </w:pPr>
    <w:rPr>
      <w:b/>
      <w:sz w:val="28"/>
    </w:rPr>
  </w:style>
  <w:style w:type="character" w:customStyle="1" w:styleId="22">
    <w:name w:val="Основной текст 2 Знак"/>
    <w:basedOn w:val="a0"/>
    <w:link w:val="21"/>
    <w:rsid w:val="005305A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5305AB"/>
    <w:pPr>
      <w:autoSpaceDE w:val="0"/>
      <w:autoSpaceDN w:val="0"/>
      <w:adjustRightInd w:val="0"/>
      <w:spacing w:after="0" w:line="240" w:lineRule="auto"/>
    </w:pPr>
    <w:rPr>
      <w:rFonts w:ascii="TimesNewRomanPSMT" w:eastAsia="Times New Roman" w:hAnsi="TimesNewRomanPSMT" w:cs="TimesNewRomanPSMT"/>
      <w:sz w:val="24"/>
      <w:szCs w:val="24"/>
      <w:lang w:eastAsia="ru-RU"/>
    </w:rPr>
  </w:style>
  <w:style w:type="paragraph" w:customStyle="1" w:styleId="ConsPlusTitle">
    <w:name w:val="ConsPlusTitle"/>
    <w:rsid w:val="005305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305A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rsid w:val="00530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305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5305AB"/>
    <w:rPr>
      <w:rFonts w:ascii="TimesNewRomanPSMT" w:eastAsia="Times New Roman" w:hAnsi="TimesNewRomanPSMT" w:cs="TimesNewRomanPSMT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5305AB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5305AB"/>
    <w:rPr>
      <w:b/>
      <w:bCs/>
    </w:rPr>
  </w:style>
  <w:style w:type="paragraph" w:customStyle="1" w:styleId="12">
    <w:name w:val="Обычный отступ1"/>
    <w:basedOn w:val="a"/>
    <w:rsid w:val="005305AB"/>
    <w:pPr>
      <w:suppressAutoHyphens/>
      <w:ind w:left="720"/>
    </w:pPr>
    <w:rPr>
      <w:rFonts w:ascii="Garamond" w:hAnsi="Garamond"/>
      <w:sz w:val="22"/>
      <w:szCs w:val="20"/>
      <w:lang w:eastAsia="ar-SA"/>
    </w:rPr>
  </w:style>
  <w:style w:type="paragraph" w:styleId="ab">
    <w:name w:val="No Spacing"/>
    <w:qFormat/>
    <w:rsid w:val="005305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1">
    <w:name w:val="Нет списка111"/>
    <w:next w:val="a2"/>
    <w:uiPriority w:val="99"/>
    <w:semiHidden/>
    <w:unhideWhenUsed/>
    <w:rsid w:val="005305AB"/>
  </w:style>
  <w:style w:type="paragraph" w:customStyle="1" w:styleId="23">
    <w:name w:val="Основной текст2"/>
    <w:basedOn w:val="a"/>
    <w:rsid w:val="005305AB"/>
    <w:pPr>
      <w:shd w:val="clear" w:color="auto" w:fill="FFFFFF"/>
      <w:spacing w:before="600" w:after="60" w:line="0" w:lineRule="atLeast"/>
      <w:jc w:val="both"/>
    </w:pPr>
    <w:rPr>
      <w:sz w:val="27"/>
      <w:szCs w:val="27"/>
    </w:rPr>
  </w:style>
  <w:style w:type="character" w:customStyle="1" w:styleId="apple-converted-space">
    <w:name w:val="apple-converted-space"/>
    <w:basedOn w:val="a0"/>
    <w:rsid w:val="005305AB"/>
  </w:style>
  <w:style w:type="paragraph" w:styleId="ac">
    <w:name w:val="Title"/>
    <w:basedOn w:val="a"/>
    <w:link w:val="ad"/>
    <w:qFormat/>
    <w:rsid w:val="005305AB"/>
    <w:pPr>
      <w:jc w:val="center"/>
    </w:pPr>
    <w:rPr>
      <w:b/>
      <w:sz w:val="20"/>
      <w:szCs w:val="20"/>
    </w:rPr>
  </w:style>
  <w:style w:type="character" w:customStyle="1" w:styleId="ad">
    <w:name w:val="Название Знак"/>
    <w:basedOn w:val="a0"/>
    <w:link w:val="ac"/>
    <w:rsid w:val="00530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e">
    <w:name w:val="Знак"/>
    <w:basedOn w:val="a"/>
    <w:rsid w:val="005305AB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f">
    <w:name w:val="List Paragraph"/>
    <w:basedOn w:val="a"/>
    <w:uiPriority w:val="34"/>
    <w:qFormat/>
    <w:rsid w:val="005305AB"/>
    <w:pPr>
      <w:ind w:left="720"/>
      <w:contextualSpacing/>
    </w:pPr>
  </w:style>
  <w:style w:type="numbering" w:customStyle="1" w:styleId="24">
    <w:name w:val="Нет списка2"/>
    <w:next w:val="a2"/>
    <w:uiPriority w:val="99"/>
    <w:semiHidden/>
    <w:unhideWhenUsed/>
    <w:rsid w:val="005305AB"/>
  </w:style>
  <w:style w:type="table" w:styleId="af0">
    <w:name w:val="Table Grid"/>
    <w:basedOn w:val="a1"/>
    <w:uiPriority w:val="59"/>
    <w:rsid w:val="00530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rsid w:val="005305AB"/>
    <w:rPr>
      <w:color w:val="0000FF"/>
      <w:u w:val="single"/>
    </w:rPr>
  </w:style>
  <w:style w:type="paragraph" w:styleId="af2">
    <w:name w:val="Body Text Indent"/>
    <w:basedOn w:val="a"/>
    <w:link w:val="af3"/>
    <w:uiPriority w:val="99"/>
    <w:rsid w:val="005305AB"/>
    <w:pPr>
      <w:ind w:firstLine="708"/>
      <w:jc w:val="center"/>
    </w:pPr>
    <w:rPr>
      <w:b/>
      <w:bCs/>
      <w:sz w:val="28"/>
      <w:szCs w:val="28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305A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25">
    <w:name w:val="Body Text Indent 2"/>
    <w:basedOn w:val="a"/>
    <w:link w:val="26"/>
    <w:uiPriority w:val="99"/>
    <w:rsid w:val="005305AB"/>
    <w:pPr>
      <w:ind w:firstLine="708"/>
      <w:jc w:val="both"/>
    </w:pPr>
    <w:rPr>
      <w:sz w:val="28"/>
      <w:szCs w:val="28"/>
      <w:lang w:val="x-none" w:eastAsia="x-none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305A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customStyle="1" w:styleId="13">
    <w:name w:val="Сетка таблицы1"/>
    <w:basedOn w:val="a1"/>
    <w:next w:val="af0"/>
    <w:rsid w:val="005305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footnote text"/>
    <w:basedOn w:val="a"/>
    <w:link w:val="af5"/>
    <w:rsid w:val="005305AB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530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rsid w:val="005305AB"/>
    <w:rPr>
      <w:vertAlign w:val="superscript"/>
    </w:rPr>
  </w:style>
  <w:style w:type="table" w:customStyle="1" w:styleId="27">
    <w:name w:val="Сетка таблицы2"/>
    <w:basedOn w:val="a1"/>
    <w:next w:val="af0"/>
    <w:rsid w:val="005305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f0"/>
    <w:rsid w:val="005305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f0"/>
    <w:rsid w:val="005305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f0"/>
    <w:rsid w:val="005305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CA733303707D17F8ED39C5ED66C9552F655A6BA7CF2F4D65D1B1CC6C08A0F7BrFnD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CA733303707D17F8ED39C5ED66C9552F655A6BA7DF2F4D45D1B1CC6C08A0F7BFD1F424B13C72759CEB6FAr3nC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CA733303707D17F8ED39C5ED66C9552F655A6BA7CF2F4D65D1B1CC6C08A0F7BFD1F424B13C72759CEBFFDr3nE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Лоза Марина Сергеевна</dc:creator>
  <cp:keywords/>
  <dc:description/>
  <cp:lastModifiedBy>Лоза Марина Сергеевна</cp:lastModifiedBy>
  <cp:revision>35</cp:revision>
  <cp:lastPrinted>2017-10-31T08:43:00Z</cp:lastPrinted>
  <dcterms:created xsi:type="dcterms:W3CDTF">2016-12-22T13:13:00Z</dcterms:created>
  <dcterms:modified xsi:type="dcterms:W3CDTF">2017-10-31T12:50:00Z</dcterms:modified>
</cp:coreProperties>
</file>