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DD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Pr="00CD75DD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D75DD" w:rsidRPr="00CD75DD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«Вуктыл»</w:t>
      </w:r>
    </w:p>
    <w:p w:rsidR="005A31D8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14 августа 2017 г. № 08/749</w:t>
      </w:r>
    </w:p>
    <w:p w:rsidR="00CD75DD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Pr="00CD75DD" w:rsidRDefault="00CD75DD" w:rsidP="00CD7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административного регламента  предоставления муниципальной услуги «Предоставление в аренду земельных  у</w:t>
      </w:r>
      <w:r w:rsidRPr="00CD7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частков  без проведения торгов»</w:t>
      </w:r>
    </w:p>
    <w:p w:rsidR="00CD75DD" w:rsidRDefault="00CD75DD" w:rsidP="00CD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CD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Pr="00804F5A" w:rsidRDefault="00804F5A" w:rsidP="00804F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804F5A" w:rsidRPr="00804F5A" w:rsidRDefault="00804F5A" w:rsidP="00804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«Предоставление в аренду земельных участков без проведения торгов» согласно приложению. </w:t>
      </w:r>
    </w:p>
    <w:p w:rsidR="00804F5A" w:rsidRPr="00804F5A" w:rsidRDefault="00804F5A" w:rsidP="00804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5A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804F5A" w:rsidRPr="00804F5A" w:rsidRDefault="00804F5A" w:rsidP="00804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04F5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4F5A" w:rsidRPr="00804F5A" w:rsidRDefault="00804F5A" w:rsidP="00804F5A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04F5A" w:rsidRPr="00804F5A" w:rsidRDefault="00804F5A" w:rsidP="00804F5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В.Н. Крисанов</w:t>
      </w:r>
    </w:p>
    <w:p w:rsidR="00804F5A" w:rsidRPr="00804F5A" w:rsidRDefault="00804F5A" w:rsidP="00804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DD" w:rsidRDefault="00CD75DD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31D8" w:rsidRPr="003A15CE" w:rsidTr="0088096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D8" w:rsidRPr="003A15CE" w:rsidRDefault="005A31D8" w:rsidP="00880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D8" w:rsidRPr="003A15CE" w:rsidRDefault="005A31D8" w:rsidP="00880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A31D8" w:rsidRPr="003A15CE" w:rsidRDefault="005A31D8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5A31D8" w:rsidRPr="003A15CE" w:rsidRDefault="005A31D8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195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95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195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195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749</w:t>
            </w:r>
          </w:p>
          <w:p w:rsidR="005A31D8" w:rsidRPr="006E185B" w:rsidRDefault="005A31D8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5A31D8" w:rsidRDefault="005A31D8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966" w:rsidRDefault="00880966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4B4DA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4B4DA5" w:rsidRDefault="00386835" w:rsidP="008E19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B13E4" w:rsidRPr="004B4DA5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4B4D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B3FD6" w:rsidRPr="004B4DA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4B4D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4B4DA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5D4C3A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DA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«Вуктыл»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</w:t>
      </w:r>
      <w:r w:rsidR="0088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 при выполнении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4B4DA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граждане - физические лица (в том числе индивидуальные предприниматели) и юридические лица.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Договор аренды земельного участка заключается с заявителями без проведения торгов в случае предоставления: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C843B2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земельного участка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международных об</w:t>
      </w:r>
      <w:r w:rsidR="008809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язательств Российской Федерации.</w:t>
      </w:r>
    </w:p>
    <w:p w:rsidR="005D4C3A" w:rsidRPr="004B4DA5" w:rsidRDefault="00C843B2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земельного участка, 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для размещения объектов, предназначенных для обеспечения электро-, тепл</w:t>
      </w:r>
      <w:proofErr w:type="gramStart"/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5D4C3A" w:rsidRPr="004B4DA5" w:rsidRDefault="00C843B2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настоящего пункта;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w:anchor="Par68" w:history="1">
        <w:r w:rsidRPr="004B4DA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1.2.2</w:t>
        </w:r>
      </w:hyperlink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1.2 </w:t>
      </w:r>
      <w:r w:rsid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земельного участка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кодексом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17)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18)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19) земельного участка лицу, которое в соответствии Земельным 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недропользователю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лицу, с которым заключены указанные соглашения;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23)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27)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неустраненных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участка;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  <w:r w:rsidR="00F77471" w:rsidRPr="004B4DA5">
        <w:rPr>
          <w:rFonts w:ascii="Times New Roman" w:hAnsi="Times New Roman" w:cs="Times New Roman"/>
          <w:sz w:val="24"/>
          <w:szCs w:val="24"/>
        </w:rPr>
        <w:fldChar w:fldCharType="begin"/>
      </w:r>
      <w:r w:rsidR="00F77471" w:rsidRPr="004B4DA5">
        <w:rPr>
          <w:rFonts w:ascii="Times New Roman" w:hAnsi="Times New Roman" w:cs="Times New Roman"/>
          <w:sz w:val="24"/>
          <w:szCs w:val="24"/>
        </w:rPr>
        <w:instrText>HYPERLINK \l "Par60"</w:instrText>
      </w:r>
      <w:r w:rsidR="00F77471" w:rsidRPr="004B4DA5">
        <w:rPr>
          <w:rFonts w:ascii="Times New Roman" w:hAnsi="Times New Roman" w:cs="Times New Roman"/>
          <w:sz w:val="24"/>
          <w:szCs w:val="24"/>
        </w:rPr>
        <w:fldChar w:fldCharType="separate"/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пунктами 1.2.3 и 1.2.4</w:t>
      </w:r>
      <w:r w:rsidR="00F77471" w:rsidRPr="004B4DA5">
        <w:rPr>
          <w:rFonts w:ascii="Times New Roman" w:hAnsi="Times New Roman" w:cs="Times New Roman"/>
          <w:sz w:val="24"/>
          <w:szCs w:val="24"/>
        </w:rPr>
        <w:fldChar w:fldCharType="end"/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1.2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33) земельного участка в соответствии с Федеральным </w:t>
      </w:r>
      <w:hyperlink r:id="rId13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от 24</w:t>
      </w:r>
      <w:r w:rsidR="00880966">
        <w:rPr>
          <w:rFonts w:ascii="Times New Roman" w:eastAsia="Calibri" w:hAnsi="Times New Roman" w:cs="Times New Roman"/>
          <w:sz w:val="24"/>
          <w:szCs w:val="24"/>
        </w:rPr>
        <w:t xml:space="preserve">.07.2008 </w:t>
      </w:r>
      <w:r w:rsidRPr="004B4DA5">
        <w:rPr>
          <w:rFonts w:ascii="Times New Roman" w:eastAsia="Calibri" w:hAnsi="Times New Roman" w:cs="Times New Roman"/>
          <w:sz w:val="24"/>
          <w:szCs w:val="24"/>
        </w:rPr>
        <w:t>№ 161-ФЗ «О содействии развитию жилищного строительства.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34) земельного участка  зарезервированного для государственных или муниципальных нужд либо ограниченного в обороте, члену садоводческого, огороднического или дачного некоммерческого объединения граждан или этому объединению – в отношении следующих земельных участков:</w:t>
      </w:r>
    </w:p>
    <w:p w:rsidR="005D4C3A" w:rsidRDefault="00880966" w:rsidP="0088096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1)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>земельный участок образован из земельного участка, предоставленного до дня вступления в силу Федерального закона от 25.10.2001 № 137-ФЗ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p w:rsidR="005D4C3A" w:rsidRPr="004B4DA5" w:rsidRDefault="00880966" w:rsidP="0088096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>земельный участок, который образован из указанного в подпункте «а» настоящего подпункта земельного участка и относится к имуществу общего пользования, предоставляется в собственность садоводческого, огороднического или дачного некоммерческого объединения граждан бесплатно.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1.2.2.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1) собственнику объекта незавершенного строительства, право собственности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если 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</w:t>
      </w:r>
      <w:r w:rsidR="00880966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880966">
        <w:rPr>
          <w:rFonts w:ascii="Times New Roman" w:eastAsia="Calibri" w:hAnsi="Times New Roman" w:cs="Times New Roman"/>
          <w:sz w:val="24"/>
          <w:szCs w:val="24"/>
        </w:rPr>
        <w:t>.03.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2015 или такой земельный участок предоставлен до </w:t>
      </w:r>
      <w:r w:rsidR="00880966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880966">
        <w:rPr>
          <w:rFonts w:ascii="Times New Roman" w:eastAsia="Calibri" w:hAnsi="Times New Roman" w:cs="Times New Roman"/>
          <w:sz w:val="24"/>
          <w:szCs w:val="24"/>
        </w:rPr>
        <w:t>.03.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2015 в аренду,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порядке, установленном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39.14 – 39.17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 Российской Федерации. Положения настоящего пункта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1.2.3. Граждане и юридические лица, являющиеся арендаторами находящихся в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4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пунктом 13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14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6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20 статьи 39.12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земельный участок предоставлен гражданину на аукционе для ведения садоводства или дачного хозяйства.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1.2.4.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</w:t>
      </w:r>
      <w:hyperlink w:anchor="Par60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подпункте 1.2.2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пункта 1.2 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при наличии в совокупности следующих условий:</w:t>
      </w:r>
      <w:proofErr w:type="gramEnd"/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3) ранее заключенный договор аренды такого земельного участка не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был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расторгнут с этим гражданином или этим юридическим лицом по основаниям, предусмотренным </w:t>
      </w:r>
      <w:hyperlink r:id="rId17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пунктами 1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8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2 статьи 46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4) на момент заключения нового договора аренды такого земельного участка имеются предусмотренные </w:t>
      </w:r>
      <w:hyperlink w:anchor="Par14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подпунктами 1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48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 xml:space="preserve">33 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пункта 1.2.1 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3C107E" w:rsidRPr="004B4DA5" w:rsidRDefault="003C107E" w:rsidP="003C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B04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месте нахождения, графике работы и наименовани</w:t>
      </w:r>
      <w:r w:rsidR="00880966">
        <w:rPr>
          <w:rFonts w:ascii="Times New Roman" w:eastAsia="Calibri" w:hAnsi="Times New Roman" w:cs="Times New Roman"/>
          <w:sz w:val="24"/>
          <w:szCs w:val="24"/>
        </w:rPr>
        <w:t>ю 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880966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е</w:t>
      </w:r>
      <w:r w:rsidR="00880966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B04B88" w:rsidRPr="00833194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</w:t>
      </w:r>
      <w:r w:rsidR="00880966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9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услуг (функций) Республики Коми, Единый портал государственных и муниципальных услуг (функций);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Портал</w:t>
      </w:r>
      <w:r w:rsidR="00880966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 и Един</w:t>
      </w:r>
      <w:r w:rsidR="00880966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880966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880966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880966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</w:t>
      </w:r>
      <w:r w:rsidR="00880966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вправе получить по телефону информацию по вопросам предоставления услуги в вежливой форме, быстро, четко и по существу поставленного вопроса; </w:t>
      </w:r>
    </w:p>
    <w:p w:rsidR="00880966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</w:t>
      </w:r>
    </w:p>
    <w:p w:rsidR="00B04B88" w:rsidRPr="00833194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заявителя по вопросам предоставления </w:t>
      </w:r>
      <w:r w:rsidR="0088096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80966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88096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80966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880966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880966">
        <w:rPr>
          <w:rFonts w:ascii="Times New Roman" w:eastAsia="Calibri" w:hAnsi="Times New Roman" w:cs="Times New Roman"/>
          <w:sz w:val="24"/>
          <w:szCs w:val="24"/>
        </w:rPr>
        <w:t>ах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Коми:</w:t>
      </w:r>
      <w:proofErr w:type="gramEnd"/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 w:rsidR="00880966"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D4C3A"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Наименование органа, предоставляющего муниципальную услугу</w:t>
      </w:r>
    </w:p>
    <w:p w:rsidR="00B04B88" w:rsidRPr="00300934" w:rsidRDefault="000B4D13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B04B8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B04B8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4B4DA5" w:rsidRDefault="000B4D13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B04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в части предоставления:  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2) Федеральная налоговая служба –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Федеральная служба по надзору в сфере природопользования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 предоставлении в пользование водных биологических ресурсов либо договора о предоставлении рыбопромыслового участка, договора пользования водными биологическими ресурсами;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4) органы местного самоуправления или подведомственные им организации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BA5B54">
        <w:rPr>
          <w:rFonts w:ascii="Times New Roman" w:eastAsia="Calibri" w:hAnsi="Times New Roman" w:cs="Times New Roman"/>
          <w:sz w:val="24"/>
          <w:szCs w:val="24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2010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B5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B4DA5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5D4C3A" w:rsidRPr="004B4DA5">
        <w:rPr>
          <w:rFonts w:ascii="Times New Roman" w:eastAsia="Calibri" w:hAnsi="Times New Roman" w:cs="Times New Roman"/>
          <w:bCs/>
          <w:sz w:val="24"/>
          <w:szCs w:val="24"/>
        </w:rPr>
        <w:t xml:space="preserve">в аренду земельных участков без проведения торгов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 xml:space="preserve">и заключение договора аренды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</w:t>
      </w:r>
      <w:r w:rsidR="005D4C3A" w:rsidRPr="004B4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земельных участков без проведения торгов </w:t>
      </w:r>
      <w:r w:rsidR="00533CE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4B4DA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BA5B54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4B4DA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2.4.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 календарных дней</w:t>
      </w:r>
      <w:r w:rsidR="00533CE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34DD" w:rsidRPr="004B4DA5" w:rsidRDefault="003D34DD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10 дней со дня поступления заявления о предоставлении земельного участка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возвращает это заявление заявителю, если оно не соо</w:t>
      </w:r>
      <w:r w:rsidR="00773374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тветствует положениям пункта 2.6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</w:t>
      </w:r>
      <w:r w:rsidR="00444D7B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</w:t>
      </w:r>
      <w:r w:rsidR="002A3EC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2A3EC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пунктами </w:t>
      </w:r>
      <w:r w:rsidR="00530367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2.6.1 – 2.6.1.1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2.6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ративного регламента.</w:t>
      </w:r>
      <w:proofErr w:type="gramEnd"/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этом администрацией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</w:t>
      </w:r>
      <w:r w:rsidR="00BA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предусмотрен.</w:t>
      </w:r>
      <w:r w:rsidRPr="004B4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553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55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="00BA5B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дня.</w:t>
      </w:r>
    </w:p>
    <w:p w:rsidR="000B4D13" w:rsidRPr="004B4DA5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555335">
        <w:rPr>
          <w:rFonts w:ascii="Times New Roman" w:eastAsia="Calibri" w:hAnsi="Times New Roman" w:cs="Times New Roman"/>
          <w:sz w:val="24"/>
          <w:szCs w:val="24"/>
        </w:rPr>
        <w:t xml:space="preserve"> не более </w:t>
      </w:r>
      <w:r w:rsidR="00BA5B54">
        <w:rPr>
          <w:rFonts w:ascii="Times New Roman" w:eastAsia="Calibri" w:hAnsi="Times New Roman" w:cs="Times New Roman"/>
          <w:sz w:val="24"/>
          <w:szCs w:val="24"/>
        </w:rPr>
        <w:t>5</w:t>
      </w:r>
      <w:r w:rsidR="00555335">
        <w:rPr>
          <w:rFonts w:ascii="Times New Roman" w:eastAsia="Calibri" w:hAnsi="Times New Roman" w:cs="Times New Roman"/>
          <w:sz w:val="24"/>
          <w:szCs w:val="24"/>
        </w:rPr>
        <w:t xml:space="preserve"> рабочих дней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5553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555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4B4DA5" w:rsidRDefault="00533CE5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4B4DA5" w:rsidRDefault="00533CE5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4B4D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</w:t>
      </w:r>
      <w:r w:rsidR="00BA5B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атья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4147);</w:t>
      </w:r>
    </w:p>
    <w:p w:rsidR="003D34DD" w:rsidRPr="004B4DA5" w:rsidRDefault="003D34DD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30.10.2001</w:t>
      </w:r>
      <w:r w:rsidR="00BA5B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№ 211-212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</w:t>
      </w:r>
    </w:p>
    <w:p w:rsidR="00533CE5" w:rsidRPr="004B4DA5" w:rsidRDefault="00533CE5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.11.19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95 № 181-ФЗ «О социальной защите инвалидов в Российской Федерации» (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</w:t>
      </w:r>
      <w:r w:rsidR="00BA5B54">
        <w:rPr>
          <w:rFonts w:ascii="Times New Roman" w:eastAsia="Calibri" w:hAnsi="Times New Roman" w:cs="Times New Roman"/>
          <w:sz w:val="24"/>
          <w:szCs w:val="24"/>
        </w:rPr>
        <w:t xml:space="preserve">дерации», 06.10.2003, № 40, статья </w:t>
      </w:r>
      <w:r w:rsidRPr="004B4DA5">
        <w:rPr>
          <w:rFonts w:ascii="Times New Roman" w:eastAsia="Calibri" w:hAnsi="Times New Roman" w:cs="Times New Roman"/>
          <w:sz w:val="24"/>
          <w:szCs w:val="24"/>
        </w:rPr>
        <w:t>3822);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75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A5B54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555335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555335">
        <w:rPr>
          <w:rFonts w:ascii="Times New Roman" w:eastAsia="Calibri" w:hAnsi="Times New Roman" w:cs="Times New Roman"/>
          <w:sz w:val="24"/>
          <w:szCs w:val="24"/>
        </w:rPr>
        <w:t>.12.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BA5B54" w:rsidRPr="00BA5B54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Российской Федерации», 08.12.2014, № 49 (часть VI), статья 6928);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B4DA5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B4DA5" w:rsidRDefault="00BA5B54" w:rsidP="002B459D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</w:t>
      </w:r>
      <w:r>
        <w:rPr>
          <w:rFonts w:ascii="Times New Roman" w:eastAsia="Calibri" w:hAnsi="Times New Roman" w:cs="Times New Roman"/>
          <w:sz w:val="24"/>
          <w:szCs w:val="24"/>
        </w:rPr>
        <w:t>уг» («Российская газета»,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B4DA5" w:rsidRDefault="00BA5B54" w:rsidP="002B459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4B4DA5" w:rsidRDefault="00BA5B54" w:rsidP="002B459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Pr="004B4DA5" w:rsidRDefault="00533CE5" w:rsidP="002B459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</w:t>
      </w:r>
      <w:r w:rsidR="00BA5B54">
        <w:rPr>
          <w:rFonts w:ascii="Times New Roman" w:eastAsia="Calibri" w:hAnsi="Times New Roman" w:cs="Times New Roman"/>
          <w:sz w:val="24"/>
          <w:szCs w:val="24"/>
        </w:rPr>
        <w:t>атья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FD325C" w:rsidRDefault="00FD325C" w:rsidP="002B459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(«Республика», 05.07.2005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123-124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B4D13" w:rsidRPr="004B4DA5" w:rsidRDefault="00555335" w:rsidP="002B45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335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hyperlink r:id="rId21" w:history="1">
        <w:r w:rsidRPr="0055533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55335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BA5B54">
        <w:rPr>
          <w:rFonts w:ascii="Times New Roman" w:hAnsi="Times New Roman"/>
          <w:sz w:val="24"/>
          <w:szCs w:val="24"/>
        </w:rPr>
        <w:t>, № 6</w:t>
      </w:r>
      <w:r w:rsidRPr="00555335">
        <w:rPr>
          <w:rFonts w:ascii="Times New Roman" w:hAnsi="Times New Roman"/>
          <w:sz w:val="24"/>
          <w:szCs w:val="24"/>
        </w:rPr>
        <w:t>).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4B4DA5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 2 (дл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юридических лиц),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(для физических лиц, индивидуальных предпринимателей) к настоящему административному регламенту). 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4) основание предоставления земельного участка без проведения торгов из числа предусмотренных статьей 39.6 Земельного Кодекса Российской Федерации оснований;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7) цель использования земельного участка;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10) почтовый адрес и (или) адрес электронной почты для связи с заявителем.</w:t>
      </w:r>
    </w:p>
    <w:p w:rsidR="003D34DD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К заявлению прилагаются следующие документы (для всех категорий заявителей):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4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 w:rsidRP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договор, соглашение или иной документ, предусматривающий выполн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ение международных обязательств;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5 пункта 1.2.1 </w:t>
      </w:r>
      <w:r w:rsidR="00555335" w:rsidRP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решение, на основании которого образован испрашиваемый земельный участок, принятое до 1 марта 2015 г.;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аренды исходного земельного участка в случае, если такой договор заключен до дня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комплексном освоении территории (предоставляется в зависимости от кат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егории заявителя);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6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комплексном освоении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органа некоммерческой организации о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приобретении земельного участка;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7 пункта 1.2.1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8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соответствующем праве заявителю;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9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соответствующем праве заявителю;</w:t>
      </w:r>
      <w:proofErr w:type="gramEnd"/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10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сток не зарегистрировано в ЕГРН;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12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развит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ии застроенной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13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жилья экономического класса;</w:t>
      </w:r>
    </w:p>
    <w:p w:rsidR="00666256" w:rsidRPr="004B4DA5" w:rsidRDefault="00531058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оговор о комплексном освоении территории в целях строительства жилья экономического класса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симости от категории заявителя);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подпунктах 14, 15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о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комплексном развитии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16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земельных участков;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17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ственных или муниципальных нужд;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18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внесении казачьего общества в государственный Реестр казачьих обществ в Российской Ф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 (для казачьих обществ);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14)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19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531058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предусмотренный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12.01.2015 № 1, подтверждающий право заявителя на предоставление земельного участка в собс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твенность без проведения торгов;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20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выдержка из лицензии на пользование недрами, подтверждающая границы горного отвода (за исключением сведений, со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держащих государственную тайну);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21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концессионное соглашение;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22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и эксплуатации наемного дома коммерческого использования;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и эксплуатации наемного дома социального использования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симости от категории заявителя);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23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спец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иальный инвестиционный контракт;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24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охотхозяйственное</w:t>
      </w:r>
      <w:proofErr w:type="spell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соглашение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20)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28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инвестиционная декларация, в составе которой пр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едставлен инвестиционный проект;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32 пункта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1.2.1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сток не зарегистрировано в ЕГРН;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33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предоставление испрашиваемого земельного участка в соответствии Федеральным законом от 24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2008 № 161-ФЗ «О содействии ра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звитию жилищного строительства»;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34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схема расположения земельного участка на кадастровом плане территории, подготовленная гражданином (представление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ЕГРН).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токола или указанного документа;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пункте 1.2.2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3D34DD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B4D13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</w:t>
      </w:r>
      <w:r w:rsidR="0066625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указанных в пунктах 2.6 – 2.6.1.1,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настоящего </w:t>
      </w:r>
      <w:r w:rsidR="00594A7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594A7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31058" w:rsidRPr="00300934" w:rsidRDefault="000B4D13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53105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531058" w:rsidRPr="00300934" w:rsidRDefault="00531058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531058" w:rsidRPr="00300934" w:rsidRDefault="00531058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указ или распоряжение Президента Российской Федерации (для заявителей, указанных в подпункте 1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A3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A34BD" w:rsidRP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ЕГРН об объекте недвижимости (об испрашиваемом земельном участке) (для заявителей, указанных в подпунктах 1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-3, 4.1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выписка из ЕГРН об объекте недвижимости (о здании и (или) сооружении, расположенно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испрашиваемом земельном участке)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заявителей, указанных в подпункте 8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заявителей, указанных в подпункте 8 пункта 1.2.1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выписка из ЕГРН об объекте недвижимости (об объекте незавершенного строительства, расположенном на испрашиваемом земельном участке) (для заявителей, указанных в подпунктах 9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ЕГРЮЛ о юридическом лице, являющемся заявителем (для заявителей, указанных в подпунктах 1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3, 4.1.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15, 17 – 34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Правительства Российской Федерации (для заявителей, указанных в подпункте 2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высшего должностного лица субъекта Российской Федерации (для заявителей, указанных в подпункте 3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водоснабжения, водоотведения, связи, нефтепроводов, не относящихся к объектам регионального или местного значения) (для заявителей, указанных в подпункте 4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утвержденный проект планировки и утвержденный проект межевания территории (для заявителей, указанных в подпунктах 5 –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12 – 15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C843B2" w:rsidRPr="004B4DA5" w:rsidRDefault="00C843B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утвержденный проект межевания территории (для заявителей, указанных в подпункте 7 пункта 1.2.1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36CE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организации и застройки территории некоммерческого объединения (в случае отсутствия утвержденного проекта межевания территории)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заявителей, указанных в подпункте 7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ЕГРИП об индивидуальном предпринимателе, являющемся заявителем (для заявителей, указанных в подпунктах 11, 24 – 25, 31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о предоставлении в пользование водных биологических ресурсов либо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о предоставлении рыбопромыслового участка, договор пользования водными биологическими ресурсами (для заявителей, указанных в подпункте 29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(для заявителей, указанных в подпункте 30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регламента).</w:t>
      </w:r>
    </w:p>
    <w:p w:rsidR="003D34DD" w:rsidRPr="004B4DA5" w:rsidRDefault="003D34DD" w:rsidP="004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12101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4B4DA5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22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112101">
        <w:rPr>
          <w:rFonts w:ascii="Times New Roman" w:eastAsia="Calibri" w:hAnsi="Times New Roman" w:cs="Times New Roman"/>
          <w:sz w:val="24"/>
          <w:szCs w:val="24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3A34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8E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4B4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FC2" w:rsidRPr="004B4DA5" w:rsidRDefault="000B4D13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4B4DA5">
        <w:rPr>
          <w:rFonts w:ascii="Times New Roman" w:eastAsia="Calibri" w:hAnsi="Times New Roman" w:cs="Times New Roman"/>
          <w:sz w:val="24"/>
          <w:szCs w:val="24"/>
        </w:rPr>
        <w:t>2.14. Основани</w:t>
      </w:r>
      <w:r w:rsidR="00112101">
        <w:rPr>
          <w:rFonts w:ascii="Times New Roman" w:eastAsia="Calibri" w:hAnsi="Times New Roman" w:cs="Times New Roman"/>
          <w:sz w:val="24"/>
          <w:szCs w:val="24"/>
        </w:rPr>
        <w:t>е</w:t>
      </w:r>
      <w:r w:rsidRPr="004B4DA5">
        <w:rPr>
          <w:rFonts w:ascii="Times New Roman" w:eastAsia="Calibri" w:hAnsi="Times New Roman" w:cs="Times New Roman"/>
          <w:sz w:val="24"/>
          <w:szCs w:val="24"/>
        </w:rPr>
        <w:t>м для отказа в предоставлении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является наличие хотя бы одного из оснований, предусмотренных статьей 39.16 Земельного кодекса Российской Федерации.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B4DA5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</w:t>
      </w:r>
      <w:r w:rsidR="00396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965A7" w:rsidRP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94A7A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8E19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3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пошлины или иной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платы,</w:t>
      </w:r>
      <w:r w:rsidR="003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B4DA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B4DA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B4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965A7" w:rsidRPr="00A27935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112101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3965A7" w:rsidRPr="008E19FD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3965A7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3965A7" w:rsidRPr="00633513" w:rsidRDefault="003965A7" w:rsidP="008E1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1121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B4D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112101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</w:t>
      </w:r>
      <w:r w:rsidR="00112101">
        <w:rPr>
          <w:rFonts w:ascii="Times New Roman" w:eastAsia="Calibri" w:hAnsi="Times New Roman" w:cs="Times New Roman"/>
          <w:sz w:val="24"/>
          <w:szCs w:val="24"/>
        </w:rPr>
        <w:t>расположение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965A7" w:rsidRPr="00A27935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112101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</w:t>
      </w:r>
      <w:r w:rsidR="003965A7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965A7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965A7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112101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112101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пункта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настоящего </w:t>
      </w:r>
      <w:r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3965A7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965A7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портал</w:t>
      </w:r>
      <w:r>
        <w:rPr>
          <w:rFonts w:ascii="Times New Roman" w:hAnsi="Times New Roman"/>
          <w:bCs/>
          <w:sz w:val="24"/>
          <w:szCs w:val="24"/>
        </w:rPr>
        <w:t>ам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965A7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3965A7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3965A7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3965A7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3965A7" w:rsidRPr="00A27935">
        <w:rPr>
          <w:rFonts w:ascii="Times New Roman" w:hAnsi="Times New Roman"/>
          <w:bCs/>
          <w:sz w:val="24"/>
          <w:szCs w:val="24"/>
        </w:rPr>
        <w:t>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965A7" w:rsidRPr="00A27935" w:rsidRDefault="003965A7" w:rsidP="003965A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12101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12101" w:rsidRDefault="003965A7" w:rsidP="001121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</w:t>
      </w:r>
      <w:r w:rsidR="00112101">
        <w:rPr>
          <w:rFonts w:ascii="Times New Roman" w:hAnsi="Times New Roman"/>
          <w:bCs/>
          <w:sz w:val="24"/>
          <w:szCs w:val="24"/>
        </w:rPr>
        <w:t>мфортное пребывание заявителей.</w:t>
      </w:r>
    </w:p>
    <w:p w:rsidR="000B4D13" w:rsidRPr="00112101" w:rsidRDefault="000B4D13" w:rsidP="00112101">
      <w:pPr>
        <w:tabs>
          <w:tab w:val="left" w:pos="993"/>
        </w:tabs>
        <w:spacing w:before="240" w:after="24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4B4DA5" w:rsidTr="00112101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B4DA5" w:rsidTr="00112101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</w:t>
            </w:r>
            <w:r w:rsidR="00112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рассмотренных в установленный срок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11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заявлений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11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9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39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услуги в </w:t>
            </w:r>
            <w:r w:rsidR="0039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965A7" w:rsidRPr="00592F12" w:rsidRDefault="000B4D13" w:rsidP="003965A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="003965A7"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="003965A7"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23" w:history="1"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965A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965A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965A7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4B4DA5" w:rsidRDefault="000B4D13" w:rsidP="008E19FD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4B4DA5" w:rsidRDefault="00F7747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4B4DA5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4B4D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Прием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3965A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менты, указанные в пунктах 2.6 – 2.6.1.1,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740708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4B4DA5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удостоверяясь что: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40708">
        <w:rPr>
          <w:rFonts w:ascii="Times New Roman" w:eastAsia="Calibri" w:hAnsi="Times New Roman" w:cs="Times New Roman"/>
          <w:sz w:val="24"/>
          <w:szCs w:val="24"/>
        </w:rPr>
        <w:t>о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740708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принимает решение о п</w:t>
      </w:r>
      <w:r>
        <w:rPr>
          <w:rFonts w:ascii="Times New Roman" w:eastAsia="Calibri" w:hAnsi="Times New Roman" w:cs="Times New Roman"/>
          <w:sz w:val="24"/>
          <w:szCs w:val="24"/>
        </w:rPr>
        <w:t>риеме у заявителя представленные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740708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и представленные документы на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регистр</w:t>
      </w:r>
      <w:r w:rsidR="001212BE">
        <w:rPr>
          <w:rFonts w:ascii="Times New Roman" w:eastAsia="Calibri" w:hAnsi="Times New Roman" w:cs="Times New Roman"/>
          <w:sz w:val="24"/>
          <w:szCs w:val="24"/>
        </w:rPr>
        <w:t>ацию в д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ень их поступления;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</w:t>
      </w:r>
      <w:r w:rsidR="001212BE">
        <w:rPr>
          <w:rFonts w:ascii="Times New Roman" w:eastAsia="Calibri" w:hAnsi="Times New Roman" w:cs="Times New Roman"/>
          <w:sz w:val="24"/>
          <w:szCs w:val="24"/>
        </w:rPr>
        <w:t>ном его заполнении специалист Отдела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1212BE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3.3.2.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121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</w:t>
      </w: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>документы, указанные в пунктах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1212B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1212B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="001212B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удостоверяясь что: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4B4DA5" w:rsidRDefault="00740708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3.3.3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>тративной процедуры составляет 3 календарный дня</w:t>
      </w:r>
      <w:r w:rsidR="000B4D13" w:rsidRPr="004B4D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3.3.</w:t>
      </w:r>
      <w:r w:rsidR="00740708">
        <w:rPr>
          <w:rFonts w:ascii="Times New Roman" w:eastAsia="Calibri" w:hAnsi="Times New Roman" w:cs="Times New Roman"/>
          <w:sz w:val="24"/>
          <w:szCs w:val="24"/>
        </w:rPr>
        <w:t>5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1212BE" w:rsidRPr="00300934" w:rsidRDefault="001212BE" w:rsidP="0012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1212BE" w:rsidRPr="00300934" w:rsidRDefault="001212BE" w:rsidP="0012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1212BE" w:rsidRDefault="001212BE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специалистом администрации, </w:t>
      </w:r>
      <w:r w:rsidR="00740708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08" w:rsidRDefault="00740708" w:rsidP="008E19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8E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1212B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</w:t>
      </w:r>
      <w:r w:rsidR="00121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B4D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тдела,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ответственный за межведомственное взаимодействие, не позднее дня, следующего за днем поступления запроса: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м действующим законодательством Российской Федерации.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4B4DA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517818" w:rsidRPr="00300934" w:rsidRDefault="00517818" w:rsidP="0051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8E19FD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7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24" w:history="1">
        <w:r w:rsidRPr="004B4D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2.6.1.1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51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услуги: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4B4DA5" w:rsidRDefault="0051781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пределяет соответствие представленных документов требованиям, установленным в пунктах 2.6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2.6.1.1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517818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517818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 проекта решения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F1F76" w:rsidRPr="004B4DA5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проекта решения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(в случае наличия оснований, предусмотренных пунктом 2.14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регламента). 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двух экземплярах решени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либо решени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B64DE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муниципальной услуги, а также проект договора аренды в трех экземплярах (далее - документ, являющийся результатом предоставления услуги), и передает данный документ на подпись руководителю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4B4DA5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16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получения из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4B4DA5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тделом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должны быть указаны причины возврата заявления о предоставлении земельного участка.</w:t>
      </w:r>
    </w:p>
    <w:p w:rsidR="00A3505D" w:rsidRPr="004B4DA5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4B4DA5" w:rsidRDefault="007A4FC2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земельного участка в аренду,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</w:t>
      </w:r>
      <w:r w:rsidR="002A3EC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направление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</w:t>
      </w:r>
      <w:r w:rsidR="002A3EC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специалисту МФЦ,</w:t>
      </w:r>
      <w:r w:rsidR="00FF1F76"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B64DE" w:rsidRPr="00300934" w:rsidRDefault="000B4D13" w:rsidP="005B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B64DE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</w:t>
      </w:r>
    </w:p>
    <w:p w:rsidR="000B4D13" w:rsidRPr="004B4DA5" w:rsidRDefault="000B4D13" w:rsidP="005B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начала исполнения административной процедуры является поступление специалисту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3E16D3"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результата предоставления муниципальной услуги, оформленного решения </w:t>
      </w:r>
      <w:r w:rsidR="003E16D3"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предоставлении муниципальной услуги или об отказе в предоставлении муниципальной услуги, а также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3E16D3"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договора аренды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пециалистом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B4DA5" w:rsidRDefault="00ED0B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4B4DA5" w:rsidRDefault="00ED0B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3 </w:t>
      </w:r>
      <w:proofErr w:type="gramStart"/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администрации,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</w:t>
      </w:r>
      <w:r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ED0BD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системе электронного документооборота, специалистом администрации, </w:t>
      </w:r>
      <w:proofErr w:type="spellStart"/>
      <w:r w:rsidR="00D02E7D">
        <w:rPr>
          <w:rFonts w:ascii="Times New Roman" w:eastAsia="Calibri" w:hAnsi="Times New Roman" w:cs="Times New Roman"/>
          <w:sz w:val="24"/>
          <w:szCs w:val="24"/>
        </w:rPr>
        <w:t>МФЦ</w:t>
      </w:r>
      <w:proofErr w:type="gramStart"/>
      <w:r w:rsidR="00D02E7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тветственным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выдачу результата предоставления муниципальной услуги.</w:t>
      </w:r>
    </w:p>
    <w:p w:rsidR="00ED0BDB" w:rsidRPr="00300934" w:rsidRDefault="00ED0BDB" w:rsidP="008E19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D0BDB" w:rsidRPr="00300934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ED0BDB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представляются оригиналы документов с опечатками и (или) ошибками, специалистом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="00ED0BDB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документов;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D02E7D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с указанием срока исправления доп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ED0BDB" w:rsidRPr="00300934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D0BDB" w:rsidRPr="00300934" w:rsidRDefault="00ED0BDB" w:rsidP="00ED0BDB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D0BDB" w:rsidRPr="00BF78C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D0BDB" w:rsidRPr="00A27935" w:rsidRDefault="00ED0BDB" w:rsidP="00ED0B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lastRenderedPageBreak/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0BDB" w:rsidRDefault="00ED0BDB" w:rsidP="00ED0B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ED0BDB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D0BDB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BDB" w:rsidRPr="007B4AE7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D0BDB" w:rsidRPr="00A27935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ED0BDB" w:rsidRPr="00A27935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D0BDB" w:rsidRPr="00A27935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ED0BDB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0BDB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установленным правовым актом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D0BDB" w:rsidRPr="00673CCA" w:rsidRDefault="00ED0BDB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 w:rsidR="00ED0B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13" w:rsidRPr="00AC76A7" w:rsidRDefault="00EF469B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0B4D13" w:rsidRPr="00AC76A7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B4D13" w:rsidRPr="00AC76A7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AC76A7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84940" w:rsidRPr="00AC76A7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«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аренду земельных участков</w:t>
      </w:r>
      <w:r w:rsidR="00ED0BDB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D0BDB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 проведения торгов</w:t>
      </w:r>
      <w:r w:rsidRPr="00AC76A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96794" w:rsidRPr="000B4D13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BDB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ED0BDB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7B4AE7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D0BDB" w:rsidRPr="00A3239C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32278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D0BDB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D0BDB" w:rsidRPr="000B4D13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BDB" w:rsidRPr="00581869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ED0BDB" w:rsidRPr="00581869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D0BDB" w:rsidRPr="002D261B" w:rsidRDefault="00ED0BDB" w:rsidP="00AC76A7">
      <w:pPr>
        <w:widowControl w:val="0"/>
        <w:spacing w:before="120" w:after="12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 xml:space="preserve">169570, Республика Коми,                      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0BDB" w:rsidRPr="003822EC" w:rsidRDefault="00ED0BDB" w:rsidP="008809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77100A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D0BDB" w:rsidRDefault="00ED0BDB" w:rsidP="00AC76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D0BDB" w:rsidRPr="00A91177" w:rsidRDefault="00ED0BDB" w:rsidP="00880966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:15-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ю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–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–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AC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ю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D0BDB" w:rsidRPr="008D78BF" w:rsidRDefault="00ED0BDB" w:rsidP="00AC76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rPr>
          <w:trHeight w:val="289"/>
        </w:trPr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rPr>
          <w:trHeight w:val="439"/>
        </w:trPr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88096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rPr>
          <w:trHeight w:val="501"/>
        </w:trPr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88096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AC76A7" w:rsidRDefault="00AC76A7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AC76A7" w:rsidRDefault="00AC76A7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813990" w:rsidRPr="00AC76A7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</w:t>
      </w:r>
      <w:r w:rsidR="00EF469B" w:rsidRPr="00AC76A7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Pr="00AC76A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13990" w:rsidRPr="00AC76A7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13990" w:rsidRPr="00AC76A7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D0BDB" w:rsidRPr="00AC76A7" w:rsidRDefault="00813990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16D3"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в аренду земельных участков </w:t>
      </w:r>
    </w:p>
    <w:p w:rsidR="003E16D3" w:rsidRPr="00AC76A7" w:rsidRDefault="003E16D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>без проведения торгов</w:t>
      </w:r>
      <w:r w:rsidR="00813990"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tbl>
            <w:tblPr>
              <w:tblStyle w:val="1127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E16D3" w:rsidRPr="00ED0BDB" w:rsidTr="00C81F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0BD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E16D3" w:rsidRPr="00ED0BDB" w:rsidTr="00C81F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D0BD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D0BDB" w:rsidRDefault="00ED0BDB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D0BD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16D3" w:rsidRPr="00ED0BD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участок площадью _______________ кв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3E16D3" w:rsidRPr="00ED0BDB" w:rsidRDefault="003E16D3" w:rsidP="00ED0B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0BDB">
        <w:rPr>
          <w:rFonts w:ascii="Times New Roman" w:eastAsia="Calibri" w:hAnsi="Times New Roman" w:cs="Times New Roman"/>
          <w:sz w:val="16"/>
          <w:szCs w:val="16"/>
        </w:rPr>
        <w:t>(в случае</w:t>
      </w:r>
      <w:proofErr w:type="gramStart"/>
      <w:r w:rsidRPr="00ED0BDB">
        <w:rPr>
          <w:rFonts w:ascii="Times New Roman" w:eastAsia="Calibri" w:hAnsi="Times New Roman" w:cs="Times New Roman"/>
          <w:sz w:val="16"/>
          <w:szCs w:val="16"/>
        </w:rPr>
        <w:t>,</w:t>
      </w:r>
      <w:proofErr w:type="gramEnd"/>
      <w:r w:rsidRPr="00ED0BDB">
        <w:rPr>
          <w:rFonts w:ascii="Times New Roman" w:eastAsia="Calibri" w:hAnsi="Times New Roman" w:cs="Times New Roman"/>
          <w:sz w:val="16"/>
          <w:szCs w:val="16"/>
        </w:rPr>
        <w:t xml:space="preserve"> если границы земельного участка подлежат уточнению)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3E16D3" w:rsidRPr="00ED0BDB" w:rsidRDefault="003E16D3" w:rsidP="00ED0B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0BDB">
        <w:rPr>
          <w:rFonts w:ascii="Times New Roman" w:eastAsia="Calibri" w:hAnsi="Times New Roman" w:cs="Times New Roman"/>
          <w:sz w:val="16"/>
          <w:szCs w:val="16"/>
        </w:rPr>
        <w:t>(цель использования земельного участка)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39.6 Земельного кодекса</w:t>
      </w:r>
      <w:r w:rsidR="00ED0BDB">
        <w:rPr>
          <w:rFonts w:ascii="Times New Roman" w:eastAsia="Calibri" w:hAnsi="Times New Roman" w:cs="Times New Roman"/>
          <w:sz w:val="24"/>
          <w:szCs w:val="24"/>
        </w:rPr>
        <w:t>: ____________________________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ED0BDB">
        <w:rPr>
          <w:rFonts w:ascii="Times New Roman" w:eastAsia="Calibri" w:hAnsi="Times New Roman" w:cs="Times New Roman"/>
          <w:sz w:val="24"/>
          <w:szCs w:val="24"/>
        </w:rPr>
        <w:t>ктом_________________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учае, если земельный участок предоставляется взамен земельного участка, </w:t>
      </w: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изымаемого для государственных или муниципальных нужд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</w:t>
      </w:r>
      <w:r w:rsidR="00ED0BDB"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D0BDB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</w:t>
      </w:r>
      <w:r w:rsidR="00EF469B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gramEnd"/>
    </w:p>
    <w:p w:rsidR="003E16D3" w:rsidRPr="00ED0BDB" w:rsidRDefault="003E16D3" w:rsidP="003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44"/>
        <w:gridCol w:w="887"/>
        <w:gridCol w:w="335"/>
        <w:gridCol w:w="1400"/>
        <w:gridCol w:w="186"/>
        <w:gridCol w:w="8"/>
        <w:gridCol w:w="1026"/>
        <w:gridCol w:w="1238"/>
        <w:gridCol w:w="1570"/>
        <w:gridCol w:w="2141"/>
      </w:tblGrid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EF4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D0BD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16D3" w:rsidRPr="00ED0BDB" w:rsidTr="00C81FDC">
        <w:tc>
          <w:tcPr>
            <w:tcW w:w="3190" w:type="dxa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6D3" w:rsidRPr="00ED0BDB" w:rsidTr="00C81FDC">
        <w:tc>
          <w:tcPr>
            <w:tcW w:w="3190" w:type="dxa"/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3E16D3" w:rsidRPr="003E16D3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6D3" w:rsidRPr="003E16D3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Pr="00437B92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7B92" w:rsidRPr="00AC76A7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37B92" w:rsidRPr="00AC76A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37B92" w:rsidRPr="00AC76A7" w:rsidRDefault="00437B92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F469B" w:rsidRPr="00AC76A7" w:rsidRDefault="00437B92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AD08ED" w:rsidRPr="00AC76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469B" w:rsidRPr="00AC76A7" w:rsidRDefault="00AD08ED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«</w:t>
      </w:r>
      <w:r w:rsidRPr="00AC76A7">
        <w:rPr>
          <w:rFonts w:ascii="Times New Roman" w:eastAsia="Calibri" w:hAnsi="Times New Roman" w:cs="Times New Roman"/>
          <w:bCs/>
          <w:sz w:val="24"/>
          <w:szCs w:val="24"/>
        </w:rPr>
        <w:t>Предоставление в аренду земельных участков</w:t>
      </w:r>
      <w:r w:rsidR="00EF469B"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84940" w:rsidRPr="00AC76A7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bCs/>
          <w:sz w:val="24"/>
          <w:szCs w:val="24"/>
        </w:rPr>
        <w:t>без</w:t>
      </w:r>
      <w:r w:rsidR="00AD08ED"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проведения торгов</w:t>
      </w:r>
      <w:r w:rsidR="00AD08ED" w:rsidRPr="00AC76A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02"/>
        <w:gridCol w:w="317"/>
        <w:gridCol w:w="240"/>
        <w:gridCol w:w="1349"/>
        <w:gridCol w:w="1028"/>
        <w:gridCol w:w="1232"/>
        <w:gridCol w:w="1564"/>
        <w:gridCol w:w="2141"/>
      </w:tblGrid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1128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E16D3" w:rsidRPr="00EF469B" w:rsidTr="00C81F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F469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E16D3" w:rsidRPr="00EF469B" w:rsidTr="00C81F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F469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участок площадью _______________ кв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3E16D3" w:rsidRPr="00EF469B" w:rsidRDefault="003E16D3" w:rsidP="00EF469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469B">
        <w:rPr>
          <w:rFonts w:ascii="Times New Roman" w:eastAsia="Calibri" w:hAnsi="Times New Roman" w:cs="Times New Roman"/>
          <w:sz w:val="16"/>
          <w:szCs w:val="16"/>
        </w:rPr>
        <w:t>(в случае</w:t>
      </w:r>
      <w:proofErr w:type="gramStart"/>
      <w:r w:rsidRPr="00EF469B">
        <w:rPr>
          <w:rFonts w:ascii="Times New Roman" w:eastAsia="Calibri" w:hAnsi="Times New Roman" w:cs="Times New Roman"/>
          <w:sz w:val="16"/>
          <w:szCs w:val="16"/>
        </w:rPr>
        <w:t>,</w:t>
      </w:r>
      <w:proofErr w:type="gramEnd"/>
      <w:r w:rsidRPr="00EF469B">
        <w:rPr>
          <w:rFonts w:ascii="Times New Roman" w:eastAsia="Calibri" w:hAnsi="Times New Roman" w:cs="Times New Roman"/>
          <w:sz w:val="16"/>
          <w:szCs w:val="16"/>
        </w:rPr>
        <w:t xml:space="preserve"> если границы земельного участка подлежат уточнению)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3E16D3" w:rsidRPr="00EF469B" w:rsidRDefault="003E16D3" w:rsidP="00EF469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469B">
        <w:rPr>
          <w:rFonts w:ascii="Times New Roman" w:eastAsia="Calibri" w:hAnsi="Times New Roman" w:cs="Times New Roman"/>
          <w:sz w:val="16"/>
          <w:szCs w:val="16"/>
        </w:rPr>
        <w:t>(цель использования земельного участка)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lastRenderedPageBreak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</w:t>
      </w:r>
    </w:p>
    <w:p w:rsidR="00EF469B" w:rsidRDefault="00EF469B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9B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</w:t>
      </w:r>
      <w:r w:rsid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F469B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r w:rsidR="00EF469B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End"/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8"/>
        <w:gridCol w:w="1075"/>
        <w:gridCol w:w="1230"/>
        <w:gridCol w:w="1566"/>
        <w:gridCol w:w="2133"/>
      </w:tblGrid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EF4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F469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16D3" w:rsidRPr="00EF469B" w:rsidTr="00C81FDC">
        <w:tc>
          <w:tcPr>
            <w:tcW w:w="3190" w:type="dxa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6D3" w:rsidRPr="00EF469B" w:rsidTr="00C81FDC">
        <w:tc>
          <w:tcPr>
            <w:tcW w:w="3190" w:type="dxa"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3E16D3" w:rsidRPr="003E16D3" w:rsidRDefault="003E16D3" w:rsidP="003E16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469B" w:rsidRDefault="00EF469B" w:rsidP="00EF469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684940" w:rsidRPr="00AC76A7" w:rsidRDefault="00684940" w:rsidP="00EF469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</w:t>
      </w:r>
      <w:r w:rsidR="00EF469B" w:rsidRPr="00AC76A7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="00296794" w:rsidRPr="00AC76A7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684940" w:rsidRPr="00AC76A7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AC76A7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F469B" w:rsidRPr="00AC76A7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«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Предоставление в аренду земельных участков </w:t>
      </w:r>
    </w:p>
    <w:p w:rsidR="00684940" w:rsidRPr="00AC76A7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без 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</w:rPr>
        <w:t>проведения торгов</w:t>
      </w:r>
      <w:r w:rsidR="00684940" w:rsidRPr="00AC76A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AC76A7" w:rsidP="00AC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БЛОК – СХЕМА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ПРЕДОСТАВЛЕНИЯ МУНИЦИПАЛЬНОЙ УСЛУГИ </w:t>
      </w:r>
    </w:p>
    <w:p w:rsidR="00AC76A7" w:rsidRDefault="00AC76A7" w:rsidP="00AC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A7" w:rsidRPr="00AC76A7" w:rsidRDefault="00AC76A7" w:rsidP="00AC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804F5A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8B" w:rsidRDefault="0032278B" w:rsidP="000B4D13">
      <w:pPr>
        <w:spacing w:after="0" w:line="240" w:lineRule="auto"/>
      </w:pPr>
      <w:r>
        <w:separator/>
      </w:r>
    </w:p>
  </w:endnote>
  <w:endnote w:type="continuationSeparator" w:id="0">
    <w:p w:rsidR="0032278B" w:rsidRDefault="0032278B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8B" w:rsidRDefault="0032278B" w:rsidP="000B4D13">
      <w:pPr>
        <w:spacing w:after="0" w:line="240" w:lineRule="auto"/>
      </w:pPr>
      <w:r>
        <w:separator/>
      </w:r>
    </w:p>
  </w:footnote>
  <w:footnote w:type="continuationSeparator" w:id="0">
    <w:p w:rsidR="0032278B" w:rsidRDefault="0032278B" w:rsidP="000B4D13">
      <w:pPr>
        <w:spacing w:after="0" w:line="240" w:lineRule="auto"/>
      </w:pPr>
      <w:r>
        <w:continuationSeparator/>
      </w:r>
    </w:p>
  </w:footnote>
  <w:footnote w:id="1">
    <w:p w:rsidR="00880966" w:rsidRPr="004B4DA5" w:rsidRDefault="00880966" w:rsidP="004B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93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«Вуктыл»</w:t>
      </w:r>
      <w:r w:rsidRPr="00300934">
        <w:rPr>
          <w:rFonts w:ascii="Times New Roman" w:hAnsi="Times New Roman" w:cs="Times New Roman"/>
          <w:sz w:val="20"/>
          <w:szCs w:val="20"/>
        </w:rPr>
        <w:t>,</w:t>
      </w:r>
      <w:r w:rsidRPr="00321B1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«Вуктыл»</w:t>
      </w:r>
      <w:r w:rsidRPr="00321B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DF1">
        <w:rPr>
          <w:rFonts w:ascii="Times New Roman" w:hAnsi="Times New Roman" w:cs="Times New Roman"/>
          <w:sz w:val="20"/>
          <w:szCs w:val="20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  <w:sz w:val="20"/>
          <w:szCs w:val="20"/>
        </w:rPr>
        <w:t>оторые не разграничена».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61356"/>
    <w:multiLevelType w:val="hybridMultilevel"/>
    <w:tmpl w:val="BC9C342A"/>
    <w:lvl w:ilvl="0" w:tplc="1594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A6F31"/>
    <w:multiLevelType w:val="hybridMultilevel"/>
    <w:tmpl w:val="0B786DF6"/>
    <w:lvl w:ilvl="0" w:tplc="D2F6D3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9"/>
  </w:num>
  <w:num w:numId="6">
    <w:abstractNumId w:val="22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6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2363A"/>
    <w:rsid w:val="00031A96"/>
    <w:rsid w:val="00033DF2"/>
    <w:rsid w:val="000465CC"/>
    <w:rsid w:val="000B3FD6"/>
    <w:rsid w:val="000B4D13"/>
    <w:rsid w:val="000E37AD"/>
    <w:rsid w:val="00112101"/>
    <w:rsid w:val="001212BE"/>
    <w:rsid w:val="00154BBC"/>
    <w:rsid w:val="00155A7A"/>
    <w:rsid w:val="00171AFD"/>
    <w:rsid w:val="00171F99"/>
    <w:rsid w:val="0017578A"/>
    <w:rsid w:val="001954D7"/>
    <w:rsid w:val="001C36CE"/>
    <w:rsid w:val="00231DFC"/>
    <w:rsid w:val="00251C74"/>
    <w:rsid w:val="00296794"/>
    <w:rsid w:val="002A3EC3"/>
    <w:rsid w:val="002B459D"/>
    <w:rsid w:val="002E7855"/>
    <w:rsid w:val="002F6AB0"/>
    <w:rsid w:val="002F79CB"/>
    <w:rsid w:val="0032278B"/>
    <w:rsid w:val="00342591"/>
    <w:rsid w:val="00347C63"/>
    <w:rsid w:val="00386835"/>
    <w:rsid w:val="003965A7"/>
    <w:rsid w:val="003A34BD"/>
    <w:rsid w:val="003A5435"/>
    <w:rsid w:val="003C107E"/>
    <w:rsid w:val="003D34DD"/>
    <w:rsid w:val="003E16D3"/>
    <w:rsid w:val="00437B92"/>
    <w:rsid w:val="00444D7B"/>
    <w:rsid w:val="0047275E"/>
    <w:rsid w:val="004B13E4"/>
    <w:rsid w:val="004B4DA5"/>
    <w:rsid w:val="004E465D"/>
    <w:rsid w:val="004F5167"/>
    <w:rsid w:val="00517818"/>
    <w:rsid w:val="00530367"/>
    <w:rsid w:val="00531058"/>
    <w:rsid w:val="00533CE5"/>
    <w:rsid w:val="00555335"/>
    <w:rsid w:val="00594A7A"/>
    <w:rsid w:val="005A31D8"/>
    <w:rsid w:val="005B64DE"/>
    <w:rsid w:val="005C0D69"/>
    <w:rsid w:val="005D4C3A"/>
    <w:rsid w:val="00630E54"/>
    <w:rsid w:val="0064064A"/>
    <w:rsid w:val="00650451"/>
    <w:rsid w:val="00662955"/>
    <w:rsid w:val="00666256"/>
    <w:rsid w:val="00684940"/>
    <w:rsid w:val="00697A38"/>
    <w:rsid w:val="006C2058"/>
    <w:rsid w:val="006C6051"/>
    <w:rsid w:val="006D49B2"/>
    <w:rsid w:val="006E139B"/>
    <w:rsid w:val="00740708"/>
    <w:rsid w:val="00742638"/>
    <w:rsid w:val="00773374"/>
    <w:rsid w:val="007A3F12"/>
    <w:rsid w:val="007A4FC2"/>
    <w:rsid w:val="007F2B70"/>
    <w:rsid w:val="00804F5A"/>
    <w:rsid w:val="00813990"/>
    <w:rsid w:val="00813FD3"/>
    <w:rsid w:val="008156F0"/>
    <w:rsid w:val="00880966"/>
    <w:rsid w:val="008E19FD"/>
    <w:rsid w:val="009231D7"/>
    <w:rsid w:val="009A295A"/>
    <w:rsid w:val="009C4D1B"/>
    <w:rsid w:val="00A3505D"/>
    <w:rsid w:val="00AC76A7"/>
    <w:rsid w:val="00AD08ED"/>
    <w:rsid w:val="00B04B88"/>
    <w:rsid w:val="00B45603"/>
    <w:rsid w:val="00B93A96"/>
    <w:rsid w:val="00BA5B54"/>
    <w:rsid w:val="00BD1855"/>
    <w:rsid w:val="00BE5292"/>
    <w:rsid w:val="00BE5604"/>
    <w:rsid w:val="00C21150"/>
    <w:rsid w:val="00C679DE"/>
    <w:rsid w:val="00C81FDC"/>
    <w:rsid w:val="00C843B2"/>
    <w:rsid w:val="00CA493C"/>
    <w:rsid w:val="00CD75DD"/>
    <w:rsid w:val="00CF165E"/>
    <w:rsid w:val="00D02E7D"/>
    <w:rsid w:val="00D10A7C"/>
    <w:rsid w:val="00DD1810"/>
    <w:rsid w:val="00E30C99"/>
    <w:rsid w:val="00E47356"/>
    <w:rsid w:val="00E84218"/>
    <w:rsid w:val="00EA315F"/>
    <w:rsid w:val="00EC2120"/>
    <w:rsid w:val="00ED0BDB"/>
    <w:rsid w:val="00ED1DBF"/>
    <w:rsid w:val="00ED3BDA"/>
    <w:rsid w:val="00EF469B"/>
    <w:rsid w:val="00F14F78"/>
    <w:rsid w:val="00F2575B"/>
    <w:rsid w:val="00F312BE"/>
    <w:rsid w:val="00F74533"/>
    <w:rsid w:val="00F77471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43F9BECA26741098EB29ACD7C6C3BFCC4C40B7B750243C6108090371O9a0H" TargetMode="External"/><Relationship Id="rId18" Type="http://schemas.openxmlformats.org/officeDocument/2006/relationships/hyperlink" Target="consultantplus://offline/ref=6D84779BF15498A992FDE35B77F7622FC0E07700CEFFD8FBCB33A9C6AC2F821196B3CFF444V1X5H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92DCA71B6F61E9B1CC8304EF9D073CD14A05712B7B8DF35114F5805A182A3302XCA3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6D84779BF15498A992FDE35B77F7622FC0E07700CEFFD8FBCB33A9C6AC2F821196B3CFF7431DED46VCXAH" TargetMode="External"/><Relationship Id="rId25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4779BF15498A992FDE35B77F7622FC0E07700CEFFD8FBCB33A9C6AC2F821196B3CFF143V1XFH" TargetMode="External"/><Relationship Id="rId20" Type="http://schemas.openxmlformats.org/officeDocument/2006/relationships/hyperlink" Target="consultantplus://offline/ref=19422E7F1E8995B729FF9417BFAF01E44CCB1F5D73CCDF4801428F669D6Cy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84779BF15498A992FDE35B77F7622FC0E07700CEFFD8FBCB33A9C6AC2F821196B3CFF04AV1XDH" TargetMode="External"/><Relationship Id="rId23" Type="http://schemas.openxmlformats.org/officeDocument/2006/relationships/hyperlink" Target="http://www.vukty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6D84779BF15498A992FDE35B77F7622FC0E07700CEFFD8FBCB33A9C6AC2F821196B3CFF04BV1X4H" TargetMode="External"/><Relationship Id="rId22" Type="http://schemas.openxmlformats.org/officeDocument/2006/relationships/hyperlink" Target="consultantplus://offline/ref=7C0A7380B68D115D61CE0C9E10E6686965945CA041EFF9D912FF30CA6EA1472F913E9BD7x46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BD4E-6FE5-498E-AFCC-29C8206B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38</Pages>
  <Words>17991</Words>
  <Characters>102555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org6</cp:lastModifiedBy>
  <cp:revision>11</cp:revision>
  <cp:lastPrinted>2017-08-11T06:19:00Z</cp:lastPrinted>
  <dcterms:created xsi:type="dcterms:W3CDTF">2017-06-07T07:12:00Z</dcterms:created>
  <dcterms:modified xsi:type="dcterms:W3CDTF">2017-09-20T12:14:00Z</dcterms:modified>
</cp:coreProperties>
</file>