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2F" w:rsidRDefault="007F4A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144" w:rsidRPr="000B2144" w:rsidRDefault="000B2144" w:rsidP="000B2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B2144" w:rsidRPr="000B2144" w:rsidRDefault="000B2144" w:rsidP="000B2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городского округа «Вуктыл»</w:t>
      </w:r>
    </w:p>
    <w:p w:rsidR="000B2144" w:rsidRPr="000B2144" w:rsidRDefault="000B2144" w:rsidP="000B2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08 августа 2017 г. № 08/722</w:t>
      </w:r>
    </w:p>
    <w:p w:rsidR="000B2144" w:rsidRPr="000B2144" w:rsidRDefault="000B2144" w:rsidP="000B2144">
      <w:pPr>
        <w:tabs>
          <w:tab w:val="left" w:pos="709"/>
        </w:tabs>
        <w:suppressAutoHyphens/>
        <w:spacing w:before="48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2144">
        <w:rPr>
          <w:rFonts w:ascii="Times New Roman" w:eastAsia="Calibri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«Предоставление в  безвозмездное пользование земельных участков»</w:t>
      </w:r>
    </w:p>
    <w:p w:rsidR="00AB7ABA" w:rsidRPr="00AB7ABA" w:rsidRDefault="000B2144" w:rsidP="00AB7ABA">
      <w:pPr>
        <w:tabs>
          <w:tab w:val="left" w:pos="709"/>
        </w:tabs>
        <w:suppressAutoHyphens/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="00AB7ABA" w:rsidRPr="00AB7ABA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="00AB7ABA" w:rsidRPr="00AB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9" w:history="1">
        <w:r w:rsidR="00AB7ABA" w:rsidRPr="00AB7A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="00AB7ABA" w:rsidRPr="00AB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="00AB7ABA" w:rsidRPr="00AB7A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распоряжения</w:t>
        </w:r>
      </w:hyperlink>
      <w:r w:rsidR="00AB7ABA" w:rsidRPr="00AB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Коми от 03.04.2017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 исполнительной власти Республики Коми, курирующих соответствующее</w:t>
      </w:r>
      <w:proofErr w:type="gramEnd"/>
      <w:r w:rsidR="00AB7ABA" w:rsidRPr="00AB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деятельности, и признании утратившими силу некоторых распоряжений Правительства Республики Коми», </w:t>
      </w:r>
      <w:hyperlink r:id="rId11" w:history="1">
        <w:r w:rsidR="00AB7ABA" w:rsidRPr="00AB7A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="00AB7ABA" w:rsidRPr="00AB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25.01.2013 № 01/87 «О Порядке разработки и утверждения административных регламентов» администрация городского округа «Вуктыл» постановляет:</w:t>
      </w:r>
    </w:p>
    <w:p w:rsidR="00AB7ABA" w:rsidRPr="00AB7ABA" w:rsidRDefault="00AB7ABA" w:rsidP="00AB7A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AB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AB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2" w:history="1">
        <w:r w:rsidRPr="00AB7A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AB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  <w:r w:rsidRPr="00AB7ABA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«Предоставление в безвозмездное пользование земельных участков» согласно приложению.</w:t>
      </w:r>
    </w:p>
    <w:p w:rsidR="00AB7ABA" w:rsidRPr="00AB7ABA" w:rsidRDefault="00AB7ABA" w:rsidP="00AB7A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ABA">
        <w:rPr>
          <w:rFonts w:ascii="Times New Roman" w:eastAsia="Calibri" w:hAnsi="Times New Roman" w:cs="Times New Roman"/>
          <w:sz w:val="24"/>
          <w:szCs w:val="24"/>
        </w:rPr>
        <w:t>2. Настоящее постановление подлежит опубликованию (обнародованию).</w:t>
      </w:r>
    </w:p>
    <w:p w:rsidR="00AB7ABA" w:rsidRPr="00AB7ABA" w:rsidRDefault="00AB7ABA" w:rsidP="00AB7ABA">
      <w:pPr>
        <w:autoSpaceDE w:val="0"/>
        <w:autoSpaceDN w:val="0"/>
        <w:adjustRightInd w:val="0"/>
        <w:spacing w:after="64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ABA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AB7AB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B7ABA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B7ABA" w:rsidRPr="00AB7ABA" w:rsidRDefault="00AB7ABA" w:rsidP="00AB7ABA">
      <w:pPr>
        <w:suppressAutoHyphens/>
        <w:spacing w:before="640" w:after="0" w:line="240" w:lineRule="auto"/>
        <w:ind w:left="-340"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AB7ABA" w:rsidRPr="00AB7ABA" w:rsidRDefault="00AB7ABA" w:rsidP="00AB7ABA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    В.Н. Крисанов</w:t>
      </w: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144" w:rsidRDefault="000B2144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144" w:rsidRDefault="000B2144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144" w:rsidRDefault="000B2144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144" w:rsidRDefault="000B2144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144" w:rsidRDefault="000B2144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144" w:rsidRDefault="000B2144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144" w:rsidRDefault="000B2144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144" w:rsidRDefault="000B2144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144" w:rsidRDefault="000B2144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144" w:rsidRDefault="000B2144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144" w:rsidRDefault="000B2144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144" w:rsidRDefault="000B2144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2144" w:rsidRDefault="000B2144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B7ABA" w:rsidRPr="003A15CE" w:rsidTr="00AB7ABA">
        <w:trPr>
          <w:jc w:val="center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BA" w:rsidRPr="003A15CE" w:rsidRDefault="00AB7ABA" w:rsidP="00AB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BA" w:rsidRPr="003A15CE" w:rsidRDefault="00AB7ABA" w:rsidP="00AB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AB7ABA" w:rsidRPr="003A15CE" w:rsidRDefault="00AB7ABA" w:rsidP="00AB7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AB7ABA" w:rsidRPr="003A15CE" w:rsidRDefault="00AB7ABA" w:rsidP="00AB7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1B6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08.08.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1B6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1B6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08/722</w:t>
            </w:r>
          </w:p>
          <w:p w:rsidR="00AB7ABA" w:rsidRPr="006E185B" w:rsidRDefault="00AB7ABA" w:rsidP="00AB7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835" w:rsidRPr="00BD06D5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835" w:rsidRPr="00BD06D5" w:rsidRDefault="00386835" w:rsidP="00593C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623D2C" w:rsidRPr="00BD06D5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Предоставление в безвозмездное пользование земельных участков</w:t>
      </w:r>
      <w:r w:rsidRPr="00BD0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B3FD6" w:rsidRPr="00BD06D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0B3FD6" w:rsidRPr="00BD06D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customMarkFollows="1" w:id="1"/>
        <w:t>*</w:t>
      </w:r>
      <w:r w:rsidR="000B3FD6" w:rsidRPr="00BD06D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</w:p>
    <w:p w:rsidR="000B4D13" w:rsidRPr="00BD06D5" w:rsidRDefault="000B4D13" w:rsidP="005934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B4D13" w:rsidRPr="00BD06D5" w:rsidRDefault="000B4D13" w:rsidP="00593427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5"/>
      <w:bookmarkEnd w:id="1"/>
      <w:r w:rsidRPr="00BD06D5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623D2C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Предоставление в безвозмездное пользование земельных участков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BD06D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*</w:t>
      </w:r>
      <w:r w:rsidRPr="00BD06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административный регламент), определяет порядок, сроки и последовательность действий (административных процедур) </w:t>
      </w:r>
      <w:r w:rsid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«Вуктыл»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</w:t>
      </w:r>
      <w:proofErr w:type="gramEnd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59"/>
      <w:bookmarkEnd w:id="2"/>
      <w:r w:rsidRPr="00BD06D5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ar61"/>
      <w:bookmarkEnd w:id="3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 граждане и юридические лица, относящиеся к следующим категориям.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1.2.1 Земельные участки могут быть предоставлены в безвозмездное пользование: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1) лицам, указанным в пункте 2 статьи 39.9 Земельного кодекса Российской Федерации от 25.10.2001 № 136-ФЗ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на срок до одного года: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а) государственным и муниципальным учреждениям (бюджетным, казенным, автономным);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б) казенным предприятиям;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в) центрам исторического наследия президентов Российской Федерации, прекративших исполнение своих полномочий;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в виде служебных наделов работникам организаций в случаях, указанных в пункте 2 статьи 24 Земельного кодекса Российской Федерации от 25.10.2001 № 136-ФЗ (служебные наделы предоставляются в безвозмездное пользование работникам организаций отдельных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отраслей экономики, в том числе организаций транспорта, лесного хозяйства, лесной промышленности, организаций, осуществляющих деятельность в сфере охотничьего хозяйства, федеральных государственных бюджетных учреждений, осуществляющих управление государственными природными заповедниками и национальными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парками), на срок трудового договора, заключенного между работником и организацией);</w:t>
      </w:r>
      <w:proofErr w:type="gramEnd"/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лицам, с которыми в соответствии с Федеральным законом от </w:t>
      </w:r>
      <w:r w:rsidR="00BD06D5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BD06D5">
        <w:rPr>
          <w:rFonts w:ascii="Times New Roman" w:eastAsia="Calibri" w:hAnsi="Times New Roman" w:cs="Times New Roman"/>
          <w:sz w:val="24"/>
          <w:szCs w:val="24"/>
          <w:lang w:eastAsia="ru-RU"/>
        </w:rPr>
        <w:t>.04.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2013</w:t>
      </w:r>
      <w:r w:rsid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 (далее - Федеральный закон «О контрактной системе в сфере закупок товаров, работ, услуг для обеспечения государственных и муниципальных нужд») 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бюджета, средств бюджета субъекта Российской Федерации или средств местного бюджета, на срок исполнения этих договоров;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6)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7)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гражданам и юридическим лицам для сельскохозяйственного, </w:t>
      </w:r>
      <w:proofErr w:type="spell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охотхозяйственного</w:t>
      </w:r>
      <w:proofErr w:type="spellEnd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  <w:proofErr w:type="gramEnd"/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9)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:rsidR="009A069F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10) лицам, с которыми в соответствии с Федеральным законом от 29</w:t>
      </w:r>
      <w:r w:rsidR="00593C93">
        <w:rPr>
          <w:rFonts w:ascii="Times New Roman" w:eastAsia="Calibri" w:hAnsi="Times New Roman" w:cs="Times New Roman"/>
          <w:sz w:val="24"/>
          <w:szCs w:val="24"/>
          <w:lang w:eastAsia="ru-RU"/>
        </w:rPr>
        <w:t>.12.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2012 № 275-ФЗ «О государственном оборонном заказе», Федеральным законом «О контрактной системе в сфере закупок товаров, работ, услуг для обеспечения государственных и муниципальных нужд»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оказания этих услуг необходимо предоставление земельного участка, на срок исполнения указанного контракта;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BD06D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</w:r>
      <w:proofErr w:type="gramEnd"/>
    </w:p>
    <w:p w:rsidR="009A069F" w:rsidRPr="00BD06D5" w:rsidRDefault="00BD06D5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="009A069F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) лицу, право безвозмездного пользования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9A069F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</w:t>
      </w:r>
      <w:r w:rsidR="00A25872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участок;</w:t>
      </w:r>
    </w:p>
    <w:p w:rsidR="00A25872" w:rsidRPr="00BD06D5" w:rsidRDefault="00BD06D5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 w:rsidR="00A25872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A25872" w:rsidRPr="00BD06D5">
        <w:rPr>
          <w:rFonts w:ascii="Times New Roman" w:hAnsi="Times New Roman" w:cs="Times New Roman"/>
          <w:sz w:val="24"/>
          <w:szCs w:val="24"/>
        </w:rPr>
        <w:t xml:space="preserve"> </w:t>
      </w:r>
      <w:r w:rsidR="00A25872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лицу в случае и в порядке, которые предусмотрены Федеральным законом от 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.07.</w:t>
      </w:r>
      <w:r w:rsidR="00A25872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2008 № 161-ФЗ «О содействии развитию жилищного строительства</w:t>
      </w:r>
      <w:r w:rsidR="00CF4D5A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  <w:proofErr w:type="gramEnd"/>
    </w:p>
    <w:p w:rsidR="00CF4D5A" w:rsidRPr="00BD06D5" w:rsidRDefault="00CF4D5A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DD47D2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) некоммерческой организации, для ведения огородничества или садоводств</w:t>
      </w:r>
      <w:r w:rsidR="00A83903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а на срок не более чем пять лет;</w:t>
      </w:r>
    </w:p>
    <w:p w:rsidR="00A83903" w:rsidRPr="00BD06D5" w:rsidRDefault="00DD47D2" w:rsidP="00A83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="00A83903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83903" w:rsidRPr="00BD06D5">
        <w:rPr>
          <w:rFonts w:ascii="Times New Roman" w:hAnsi="Times New Roman" w:cs="Times New Roman"/>
          <w:sz w:val="24"/>
          <w:szCs w:val="24"/>
        </w:rPr>
        <w:t xml:space="preserve">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</w:t>
      </w:r>
      <w:r w:rsidR="00A83903" w:rsidRPr="00BD06D5">
        <w:rPr>
          <w:rFonts w:ascii="Times New Roman" w:hAnsi="Times New Roman" w:cs="Times New Roman"/>
          <w:sz w:val="24"/>
          <w:szCs w:val="24"/>
        </w:rPr>
        <w:lastRenderedPageBreak/>
        <w:t>деятельности в муниципальных образованиях, определенных законом субъекта Российской Федерации, на срок не более чем шесть лет;</w:t>
      </w:r>
    </w:p>
    <w:p w:rsidR="00A83903" w:rsidRPr="00BD06D5" w:rsidRDefault="00DD47D2" w:rsidP="00A83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83903" w:rsidRPr="00BD06D5">
        <w:rPr>
          <w:rFonts w:ascii="Times New Roman" w:hAnsi="Times New Roman" w:cs="Times New Roman"/>
          <w:sz w:val="24"/>
          <w:szCs w:val="24"/>
        </w:rPr>
        <w:t>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лет.</w:t>
      </w:r>
    </w:p>
    <w:p w:rsidR="00154BBC" w:rsidRPr="00BD06D5" w:rsidRDefault="009A069F" w:rsidP="00593C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1.3</w:t>
      </w:r>
      <w:r w:rsidR="00154BBC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54BBC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0B4D13" w:rsidRPr="00BD06D5" w:rsidRDefault="000B4D13" w:rsidP="005934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  <w:r w:rsidR="00BD06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96"/>
      <w:bookmarkEnd w:id="4"/>
      <w:r w:rsidRPr="00833194">
        <w:rPr>
          <w:rFonts w:ascii="Times New Roman" w:eastAsia="Calibri" w:hAnsi="Times New Roman" w:cs="Times New Roman"/>
          <w:sz w:val="24"/>
          <w:szCs w:val="24"/>
        </w:rPr>
        <w:t>1.4. Информация о месте нахождения, графике работы и наименовани</w:t>
      </w:r>
      <w:r w:rsidR="00593C93">
        <w:rPr>
          <w:rFonts w:ascii="Times New Roman" w:eastAsia="Calibri" w:hAnsi="Times New Roman" w:cs="Times New Roman"/>
          <w:sz w:val="24"/>
          <w:szCs w:val="24"/>
        </w:rPr>
        <w:t>и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3C93">
        <w:rPr>
          <w:rFonts w:ascii="Times New Roman" w:eastAsia="Calibri" w:hAnsi="Times New Roman" w:cs="Times New Roman"/>
          <w:sz w:val="24"/>
          <w:szCs w:val="24"/>
        </w:rPr>
        <w:t>органа</w:t>
      </w:r>
      <w:r w:rsidRPr="00833194">
        <w:rPr>
          <w:rFonts w:ascii="Times New Roman" w:eastAsia="Calibri" w:hAnsi="Times New Roman" w:cs="Times New Roman"/>
          <w:sz w:val="24"/>
          <w:szCs w:val="24"/>
        </w:rPr>
        <w:t>, предоставляюще</w:t>
      </w:r>
      <w:r w:rsidR="00593C93">
        <w:rPr>
          <w:rFonts w:ascii="Times New Roman" w:eastAsia="Calibri" w:hAnsi="Times New Roman" w:cs="Times New Roman"/>
          <w:sz w:val="24"/>
          <w:szCs w:val="24"/>
        </w:rPr>
        <w:t>го муниципальную услугу, его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подразделений и территориальных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BD06D5" w:rsidRPr="00833194" w:rsidRDefault="00BD06D5" w:rsidP="00BD0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информация о месте нахождения, графике работы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</w:t>
      </w:r>
      <w:r w:rsidRPr="00833194">
        <w:rPr>
          <w:rFonts w:ascii="Times New Roman" w:eastAsia="Calibri" w:hAnsi="Times New Roman" w:cs="Times New Roman"/>
          <w:sz w:val="24"/>
          <w:szCs w:val="24"/>
        </w:rPr>
        <w:t>подразделениях, МФЦ приводятся в приложении 1 к настоящему административному регламенту.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1.5. Справочные телефоны структурных подразделений администрации, организаций, участвующих в предоставлении услуги, в том числе номер телефона-автоинформатора:</w:t>
      </w:r>
    </w:p>
    <w:p w:rsidR="00BD06D5" w:rsidRPr="00833194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справочные телефоны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подразделениях, приводятся </w:t>
      </w:r>
      <w:r w:rsidRPr="00833194">
        <w:rPr>
          <w:rFonts w:ascii="Times New Roman" w:eastAsia="Calibri" w:hAnsi="Times New Roman" w:cs="Times New Roman"/>
          <w:sz w:val="24"/>
          <w:szCs w:val="24"/>
        </w:rPr>
        <w:t>в приложении 1 к настоящему административному регламенту;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справочные телефоны МФЦ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1.6. Адреса официальных сайтов органа, предоставляющего муниципальную услугу, организаций, участвующих в предоставлении </w:t>
      </w:r>
      <w:r w:rsidR="00CA48C8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в информационно-телекоммуникационной сети «Интернет»</w:t>
      </w:r>
      <w:r w:rsidR="00CA48C8">
        <w:rPr>
          <w:rFonts w:ascii="Times New Roman" w:eastAsia="Calibri" w:hAnsi="Times New Roman" w:cs="Times New Roman"/>
          <w:sz w:val="24"/>
          <w:szCs w:val="24"/>
        </w:rPr>
        <w:t xml:space="preserve"> (далее – сеть Интернет)</w:t>
      </w:r>
      <w:r w:rsidRPr="00A27935">
        <w:rPr>
          <w:rFonts w:ascii="Times New Roman" w:eastAsia="Calibri" w:hAnsi="Times New Roman" w:cs="Times New Roman"/>
          <w:sz w:val="24"/>
          <w:szCs w:val="24"/>
        </w:rPr>
        <w:t>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BD06D5" w:rsidRPr="00833194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1) адрес официального сайта администрации - </w:t>
      </w:r>
      <w:hyperlink r:id="rId13" w:history="1">
        <w:r w:rsidRPr="00833194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www.vuktyl.com</w:t>
        </w:r>
      </w:hyperlink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D06D5" w:rsidRPr="00833194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адрес сайта МФЦ - 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содержится в приложении 1 к настоящему административному регламенту</w:t>
      </w:r>
      <w:r w:rsidRPr="008331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</w:t>
      </w:r>
      <w:r w:rsidR="00CA48C8">
        <w:rPr>
          <w:rFonts w:ascii="Times New Roman" w:eastAsia="Calibri" w:hAnsi="Times New Roman" w:cs="Times New Roman"/>
          <w:sz w:val="24"/>
          <w:szCs w:val="24"/>
        </w:rPr>
        <w:t>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 w:rsidR="00CA48C8">
        <w:rPr>
          <w:rFonts w:ascii="Times New Roman" w:eastAsia="Calibri" w:hAnsi="Times New Roman" w:cs="Times New Roman"/>
          <w:sz w:val="24"/>
          <w:szCs w:val="24"/>
        </w:rPr>
        <w:t>ы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(функций);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адрес электронной почты администрации - 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uprav</w:t>
      </w:r>
      <w:proofErr w:type="spellEnd"/>
      <w:r w:rsidRPr="00A27935">
        <w:rPr>
          <w:rFonts w:ascii="Times New Roman" w:hAnsi="Times New Roman"/>
          <w:sz w:val="24"/>
          <w:szCs w:val="24"/>
        </w:rPr>
        <w:t>@</w:t>
      </w:r>
      <w:r w:rsidRPr="00A27935">
        <w:rPr>
          <w:rFonts w:ascii="Times New Roman" w:hAnsi="Times New Roman"/>
          <w:sz w:val="24"/>
          <w:szCs w:val="24"/>
          <w:lang w:val="en-US"/>
        </w:rPr>
        <w:t>mail</w:t>
      </w:r>
      <w:r w:rsidRPr="00A27935">
        <w:rPr>
          <w:rFonts w:ascii="Times New Roman" w:hAnsi="Times New Roman"/>
          <w:sz w:val="24"/>
          <w:szCs w:val="24"/>
        </w:rPr>
        <w:t>.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27935">
        <w:rPr>
          <w:rFonts w:ascii="Times New Roman" w:hAnsi="Times New Roman"/>
          <w:sz w:val="24"/>
          <w:szCs w:val="24"/>
        </w:rPr>
        <w:t>.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</w:t>
      </w:r>
      <w:r w:rsidR="00CA48C8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</w:t>
      </w:r>
      <w:r w:rsidR="00CA48C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Един</w:t>
      </w:r>
      <w:r w:rsidR="00CA48C8">
        <w:rPr>
          <w:rFonts w:ascii="Times New Roman" w:eastAsia="Calibri" w:hAnsi="Times New Roman" w:cs="Times New Roman"/>
          <w:sz w:val="24"/>
          <w:szCs w:val="24"/>
        </w:rPr>
        <w:t>ого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портал</w:t>
      </w:r>
      <w:r w:rsidR="00CA48C8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</w:t>
      </w:r>
      <w:r w:rsidR="00CA48C8">
        <w:rPr>
          <w:rFonts w:ascii="Times New Roman" w:eastAsia="Calibri" w:hAnsi="Times New Roman" w:cs="Times New Roman"/>
          <w:sz w:val="24"/>
          <w:szCs w:val="24"/>
        </w:rPr>
        <w:t>и муниципальных услуг (функций)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1) информацию по вопросам предоставления</w:t>
      </w:r>
      <w:r w:rsidR="00CA48C8">
        <w:rPr>
          <w:rFonts w:ascii="Times New Roman" w:eastAsia="Calibri" w:hAnsi="Times New Roman" w:cs="Times New Roman"/>
          <w:sz w:val="24"/>
          <w:szCs w:val="24"/>
        </w:rPr>
        <w:t xml:space="preserve"> 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сведения о ходе предоставления </w:t>
      </w:r>
      <w:r w:rsidR="00CA48C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CA48C8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лица, заинтересованные в предоставлении </w:t>
      </w:r>
      <w:r w:rsidR="00CA48C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CA48C8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могут получить непосредственно в администрации, МФЦ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также направив письменное обращение через организацию почтовой связи, либо по электронной почте:</w:t>
      </w:r>
    </w:p>
    <w:p w:rsidR="00BD06D5" w:rsidRPr="00833194" w:rsidRDefault="00BD06D5" w:rsidP="00BD0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лица, заинтересованные в предоставлении </w:t>
      </w:r>
      <w:r w:rsidR="00CA48C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CA48C8" w:rsidRPr="00833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3194">
        <w:rPr>
          <w:rFonts w:ascii="Times New Roman" w:eastAsia="Calibri" w:hAnsi="Times New Roman" w:cs="Times New Roman"/>
          <w:sz w:val="24"/>
          <w:szCs w:val="24"/>
        </w:rPr>
        <w:t>услуги вправе получить по телефону информацию по вопросам предоставления</w:t>
      </w:r>
      <w:r w:rsidR="00CA48C8" w:rsidRPr="00CA4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48C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услуги в вежливой </w:t>
      </w:r>
      <w:r w:rsidRPr="00833194">
        <w:rPr>
          <w:rFonts w:ascii="Times New Roman" w:eastAsia="Calibri" w:hAnsi="Times New Roman" w:cs="Times New Roman"/>
          <w:sz w:val="24"/>
          <w:szCs w:val="24"/>
        </w:rPr>
        <w:lastRenderedPageBreak/>
        <w:t>форме, быстро, четко и по существу поставленного вопроса; 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</w:t>
      </w:r>
      <w:r w:rsidR="00CA48C8" w:rsidRPr="00CA4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48C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  <w:proofErr w:type="gramEnd"/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информирование заявителя по вопросам предоставления услуги по телефону не должно превышать 15 минут;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обращении лиц, заинтересованных в предоставлении </w:t>
      </w:r>
      <w:r w:rsidR="00CA48C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CA48C8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посредством электронной почты</w:t>
      </w:r>
      <w:r w:rsidR="00CA48C8">
        <w:rPr>
          <w:rFonts w:ascii="Times New Roman" w:eastAsia="Calibri" w:hAnsi="Times New Roman" w:cs="Times New Roman"/>
          <w:sz w:val="24"/>
          <w:szCs w:val="24"/>
        </w:rPr>
        <w:t>, ответы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информаци</w:t>
      </w:r>
      <w:r w:rsidR="00CA48C8">
        <w:rPr>
          <w:rFonts w:ascii="Times New Roman" w:eastAsia="Calibri" w:hAnsi="Times New Roman" w:cs="Times New Roman"/>
          <w:sz w:val="24"/>
          <w:szCs w:val="24"/>
        </w:rPr>
        <w:t>онно-телекоммуникационной сети Интернет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информация о порядке предоставления </w:t>
      </w:r>
      <w:r w:rsidR="00D50F6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50F6E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а также график приема граждан для консультаций по вопросам предоставления </w:t>
      </w:r>
      <w:r w:rsidR="00D50F6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50F6E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размещены на информационном стенде администрации, в информационных материалах (брошюрах, буклетах);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информация о порядке предоставления </w:t>
      </w:r>
      <w:r w:rsidR="00D50F6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50F6E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3) на официальном сайте администрации, размещена следующая информация: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дминистративный регламент;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адрес места нахождения, график работы, справочные телефоны администрации, структурных подразделений и адрес электронной почты. </w:t>
      </w:r>
    </w:p>
    <w:p w:rsidR="000B4D13" w:rsidRPr="00BD06D5" w:rsidRDefault="000B4D13" w:rsidP="00593427">
      <w:pPr>
        <w:widowControl w:val="0"/>
        <w:autoSpaceDE w:val="0"/>
        <w:autoSpaceDN w:val="0"/>
        <w:adjustRightInd w:val="0"/>
        <w:spacing w:before="240" w:after="12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BD06D5" w:rsidRDefault="000B4D13" w:rsidP="00593427">
      <w:pPr>
        <w:widowControl w:val="0"/>
        <w:autoSpaceDE w:val="0"/>
        <w:autoSpaceDN w:val="0"/>
        <w:adjustRightInd w:val="0"/>
        <w:spacing w:before="12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98"/>
      <w:bookmarkEnd w:id="5"/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00"/>
      <w:bookmarkEnd w:id="6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623D2C" w:rsidRPr="00BD06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в безвозмездное пользование земельных участков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2"/>
      <w:bookmarkEnd w:id="7"/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BD06D5" w:rsidRPr="00300934" w:rsidRDefault="000B4D13" w:rsidP="00BD0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BD06D5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BD06D5" w:rsidRPr="00A27935">
        <w:rPr>
          <w:rFonts w:ascii="Times New Roman" w:hAnsi="Times New Roman"/>
          <w:sz w:val="24"/>
          <w:szCs w:val="24"/>
          <w:lang w:eastAsia="ru-RU"/>
        </w:rPr>
        <w:t xml:space="preserve">администрацией. Ответственным исполнителем является отдел по управлению имуществом </w:t>
      </w:r>
      <w:r w:rsidR="00BD06D5" w:rsidRPr="00C838F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BD06D5" w:rsidRPr="00A27935">
        <w:rPr>
          <w:rFonts w:ascii="Times New Roman" w:hAnsi="Times New Roman"/>
          <w:sz w:val="24"/>
          <w:szCs w:val="24"/>
          <w:lang w:eastAsia="ru-RU"/>
        </w:rPr>
        <w:t>(далее – Отдел).</w:t>
      </w:r>
      <w:r w:rsidR="00BD06D5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BD06D5" w:rsidRDefault="000B4D13" w:rsidP="00BD0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BD06D5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BD06D5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</w:t>
      </w:r>
      <w:r w:rsidR="00BD06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F6454D" w:rsidRPr="00BD06D5" w:rsidRDefault="00533CE5" w:rsidP="00F64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F6454D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 – в части предоставления:</w:t>
      </w:r>
    </w:p>
    <w:p w:rsidR="009A069F" w:rsidRPr="00BD06D5" w:rsidRDefault="00B41085" w:rsidP="00B41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выписки </w:t>
      </w:r>
      <w:r w:rsidR="00D50F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Единого государственного реестра недвижимости (далее – ЕГРН) об объекте недвижимости;</w:t>
      </w:r>
    </w:p>
    <w:p w:rsidR="009A069F" w:rsidRPr="00BD06D5" w:rsidRDefault="00533CE5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r w:rsidR="009A069F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налоговая служба – в части предоставления: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Единого государственного реестра юридических лиц (далее – ЕГРЮЛ) о юридическом лице, являющемся заявителем;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Единого государственного реестра индивидуальных предпринимателей (далее – ЕГРИП) об индивидуальном предпри</w:t>
      </w:r>
      <w:r w:rsidR="00D50F6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нимателе, являющемся заявителем;</w:t>
      </w:r>
    </w:p>
    <w:p w:rsidR="009A069F" w:rsidRPr="00BD06D5" w:rsidRDefault="00154BBC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A069F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агентство по управлению федеральным имуществом или орган местного самоуправления – в части предоставления:</w:t>
      </w:r>
    </w:p>
    <w:p w:rsidR="00154BBC" w:rsidRPr="00BD06D5" w:rsidRDefault="00B41085" w:rsidP="009A06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r w:rsidR="009A069F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Правительством Росси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порядке перечня</w:t>
      </w:r>
      <w:r w:rsidR="009A069F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участков, предоставленных для нужд обороны и безопасности и временно не используемых для указанных нужд</w:t>
      </w:r>
      <w:r w:rsidR="00154BBC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0B4D13" w:rsidRPr="00BD06D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D50F6E">
        <w:rPr>
          <w:rFonts w:ascii="Times New Roman" w:eastAsia="Calibri" w:hAnsi="Times New Roman" w:cs="Times New Roman"/>
          <w:sz w:val="24"/>
          <w:szCs w:val="24"/>
        </w:rPr>
        <w:t>.07.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2010 </w:t>
      </w:r>
      <w:r w:rsidR="00D50F6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D06D5">
        <w:rPr>
          <w:rFonts w:ascii="Times New Roman" w:eastAsia="Calibri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  <w:proofErr w:type="gramEnd"/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9A069F" w:rsidRPr="00BD06D5">
        <w:rPr>
          <w:rFonts w:ascii="Times New Roman" w:eastAsia="Calibri" w:hAnsi="Times New Roman" w:cs="Times New Roman"/>
          <w:sz w:val="24"/>
          <w:szCs w:val="24"/>
        </w:rPr>
        <w:t xml:space="preserve">решение о предоставлении в безвозмездное пользование земельных </w:t>
      </w:r>
      <w:r w:rsidR="007577EA" w:rsidRPr="00BD06D5">
        <w:rPr>
          <w:rFonts w:ascii="Times New Roman" w:eastAsia="Calibri" w:hAnsi="Times New Roman" w:cs="Times New Roman"/>
          <w:sz w:val="24"/>
          <w:szCs w:val="24"/>
        </w:rPr>
        <w:t>участков</w:t>
      </w:r>
      <w:r w:rsidR="009A069F" w:rsidRPr="00BD06D5">
        <w:rPr>
          <w:rFonts w:ascii="Times New Roman" w:eastAsia="Calibri" w:hAnsi="Times New Roman" w:cs="Times New Roman"/>
          <w:sz w:val="24"/>
          <w:szCs w:val="24"/>
        </w:rPr>
        <w:t xml:space="preserve">, заключение договора безвозмездного пользования </w:t>
      </w:r>
      <w:r w:rsidR="00533CE5" w:rsidRPr="00BD06D5">
        <w:rPr>
          <w:rFonts w:ascii="Times New Roman" w:eastAsia="Calibri" w:hAnsi="Times New Roman" w:cs="Times New Roman"/>
          <w:sz w:val="24"/>
          <w:szCs w:val="24"/>
        </w:rPr>
        <w:t>(далее – решение о предоставлении муниципальной услуги), уведомление о предоставлении муниципальной услуги</w:t>
      </w:r>
      <w:r w:rsidRPr="00BD06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9A069F" w:rsidRPr="00BD06D5"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  <w:r w:rsidR="009A069F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предоставлении в безвозмездное </w:t>
      </w:r>
      <w:r w:rsidR="007577EA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 земельных участков </w:t>
      </w:r>
      <w:r w:rsidR="00533CE5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об отказе в предоставлении муниципальной услуги); уведомление об отказе в предоставлении муниципальной услуги</w:t>
      </w:r>
      <w:r w:rsidRPr="00BD06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F78" w:rsidRPr="00BD06D5" w:rsidRDefault="00F14F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В указанном решении должны быть указаны все основания отказа.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Par112"/>
      <w:bookmarkEnd w:id="9"/>
      <w:r w:rsidRPr="00BD06D5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</w:t>
      </w:r>
      <w:r w:rsidR="00F14F78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9A069F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14F78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</w:t>
      </w:r>
      <w:r w:rsidR="00533CE5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исчисляемых со дня поступления заявления с документами, необходимыми для предоставления муниципальной услуги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Срок возврата заявителю заявления о предоставлении земельного участка (с указанием причин возврата), если оно не соответствует положениям пункта </w:t>
      </w:r>
      <w:r w:rsidR="00B45D9C" w:rsidRPr="00BD06D5">
        <w:rPr>
          <w:rFonts w:ascii="Times New Roman" w:eastAsia="Calibri" w:hAnsi="Times New Roman" w:cs="Times New Roman"/>
          <w:sz w:val="24"/>
          <w:szCs w:val="24"/>
        </w:rPr>
        <w:t>2.6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F6E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регламента, а также, если подано в иной уполномоченный орган или к заявлению о предоставлении государственной услуги не приложены документы, указанные в пунктах </w:t>
      </w:r>
      <w:r w:rsidR="00B45D9C" w:rsidRPr="00BD06D5">
        <w:rPr>
          <w:rFonts w:ascii="Times New Roman" w:eastAsia="Calibri" w:hAnsi="Times New Roman" w:cs="Times New Roman"/>
          <w:sz w:val="24"/>
          <w:szCs w:val="24"/>
        </w:rPr>
        <w:t>2.6.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1 – </w:t>
      </w:r>
      <w:r w:rsidR="00B45D9C" w:rsidRPr="00BD06D5">
        <w:rPr>
          <w:rFonts w:ascii="Times New Roman" w:eastAsia="Calibri" w:hAnsi="Times New Roman" w:cs="Times New Roman"/>
          <w:sz w:val="24"/>
          <w:szCs w:val="24"/>
        </w:rPr>
        <w:t>2.6.</w:t>
      </w:r>
      <w:r w:rsidR="006B7741" w:rsidRPr="00BD06D5">
        <w:rPr>
          <w:rFonts w:ascii="Times New Roman" w:eastAsia="Calibri" w:hAnsi="Times New Roman" w:cs="Times New Roman"/>
          <w:sz w:val="24"/>
          <w:szCs w:val="24"/>
        </w:rPr>
        <w:t>1</w:t>
      </w:r>
      <w:r w:rsidR="00CC3416" w:rsidRPr="00BD06D5">
        <w:rPr>
          <w:rFonts w:ascii="Times New Roman" w:eastAsia="Calibri" w:hAnsi="Times New Roman" w:cs="Times New Roman"/>
          <w:sz w:val="24"/>
          <w:szCs w:val="24"/>
        </w:rPr>
        <w:t>4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F6E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D50F6E"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 – в течение </w:t>
      </w:r>
      <w:r w:rsidR="00D50F6E" w:rsidRPr="00D50F6E">
        <w:rPr>
          <w:rFonts w:ascii="Times New Roman" w:eastAsia="Calibri" w:hAnsi="Times New Roman" w:cs="Times New Roman"/>
          <w:sz w:val="24"/>
          <w:szCs w:val="24"/>
        </w:rPr>
        <w:t>10 календарных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дней со дня поступления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заявления о предоставлении земельного участка.</w:t>
      </w:r>
    </w:p>
    <w:p w:rsidR="000B4D13" w:rsidRPr="00BD06D5" w:rsidRDefault="00171F99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BD06D5">
        <w:rPr>
          <w:rFonts w:ascii="Times New Roman" w:eastAsia="Calibri" w:hAnsi="Times New Roman" w:cs="Times New Roman"/>
          <w:sz w:val="24"/>
          <w:szCs w:val="24"/>
        </w:rPr>
        <w:t>не более 5 рабочих дней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со дня поступления в </w:t>
      </w:r>
      <w:r w:rsidR="00BD06D5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proofErr w:type="gramEnd"/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0" w:name="Par123"/>
      <w:bookmarkEnd w:id="10"/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  <w:r w:rsid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33CE5" w:rsidRPr="00BD06D5" w:rsidRDefault="00533CE5" w:rsidP="003B6C3A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Конституцией Российской Федерации (принята всенародным голосованием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12.12.1993) («Собрание законодательства Российской Федерации», 04.08.2014, № 31, ст</w:t>
      </w:r>
      <w:r w:rsidR="00FB448B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4398);</w:t>
      </w:r>
    </w:p>
    <w:p w:rsidR="00533CE5" w:rsidRPr="00BD06D5" w:rsidRDefault="00533CE5" w:rsidP="003B6C3A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Земельным кодексом Российской Федерации от 25.10.2001 № 136-ФЗ</w:t>
      </w:r>
      <w:r w:rsidRPr="00BD06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(«Собрание законодательства Российской Ф</w:t>
      </w:r>
      <w:r w:rsidR="00FB44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едерации», 29.10.2001, № 44, статья</w:t>
      </w:r>
      <w:r w:rsidRPr="00BD06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4147);</w:t>
      </w:r>
    </w:p>
    <w:p w:rsidR="00533CE5" w:rsidRPr="00BD06D5" w:rsidRDefault="00533CE5" w:rsidP="003B6C3A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</w:t>
      </w:r>
      <w:r w:rsidR="00BD06D5">
        <w:rPr>
          <w:rFonts w:ascii="Times New Roman" w:eastAsia="Calibri" w:hAnsi="Times New Roman" w:cs="Times New Roman"/>
          <w:sz w:val="24"/>
          <w:szCs w:val="24"/>
          <w:lang w:eastAsia="ru-RU"/>
        </w:rPr>
        <w:t>.11.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1995 № 181-ФЗ «О социальной защите инвалидов в Российской Федерации» (</w:t>
      </w:r>
      <w:r w:rsidR="00BD06D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BD06D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FB448B">
        <w:rPr>
          <w:rFonts w:ascii="Times New Roman" w:eastAsia="Calibri" w:hAnsi="Times New Roman" w:cs="Times New Roman"/>
          <w:sz w:val="24"/>
          <w:szCs w:val="24"/>
          <w:lang w:eastAsia="ru-RU"/>
        </w:rPr>
        <w:t>, 1995, № 48, статья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4563);</w:t>
      </w:r>
    </w:p>
    <w:p w:rsidR="00533CE5" w:rsidRPr="00BD06D5" w:rsidRDefault="00533CE5" w:rsidP="003B6C3A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533CE5" w:rsidRPr="00BD06D5" w:rsidRDefault="00533CE5" w:rsidP="003B6C3A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Pr="00BD06D5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BD06D5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</w:t>
      </w:r>
      <w:r w:rsidR="00593427">
        <w:rPr>
          <w:rFonts w:ascii="Times New Roman" w:eastAsia="Calibri" w:hAnsi="Times New Roman" w:cs="Times New Roman"/>
          <w:sz w:val="24"/>
          <w:szCs w:val="24"/>
        </w:rPr>
        <w:t>едерации», 06.10.2003, № 40, статья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3822);</w:t>
      </w:r>
    </w:p>
    <w:p w:rsidR="00533CE5" w:rsidRDefault="00533CE5" w:rsidP="003B6C3A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08.04.2011</w:t>
      </w:r>
      <w:r w:rsidR="00350F38">
        <w:rPr>
          <w:rFonts w:ascii="Times New Roman" w:eastAsia="Calibri" w:hAnsi="Times New Roman" w:cs="Times New Roman"/>
          <w:sz w:val="24"/>
          <w:szCs w:val="24"/>
        </w:rPr>
        <w:t>, № 75</w:t>
      </w:r>
      <w:r w:rsidRPr="00BD06D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593427" w:rsidRDefault="00533CE5" w:rsidP="00593427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427">
        <w:rPr>
          <w:rFonts w:ascii="Times New Roman" w:eastAsia="Calibri" w:hAnsi="Times New Roman" w:cs="Times New Roman"/>
          <w:sz w:val="24"/>
          <w:szCs w:val="24"/>
        </w:rPr>
        <w:t>Федеральны</w:t>
      </w:r>
      <w:r w:rsidR="00BD06D5" w:rsidRPr="00593427">
        <w:rPr>
          <w:rFonts w:ascii="Times New Roman" w:eastAsia="Calibri" w:hAnsi="Times New Roman" w:cs="Times New Roman"/>
          <w:sz w:val="24"/>
          <w:szCs w:val="24"/>
        </w:rPr>
        <w:t>м законом от 01.12.2014</w:t>
      </w:r>
      <w:r w:rsidRPr="00593427">
        <w:rPr>
          <w:rFonts w:ascii="Times New Roman" w:eastAsia="Calibri" w:hAnsi="Times New Roman" w:cs="Times New Roman"/>
          <w:sz w:val="24"/>
          <w:szCs w:val="24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593427" w:rsidRPr="00593427">
        <w:rPr>
          <w:rFonts w:ascii="Times New Roman" w:eastAsia="Calibri" w:hAnsi="Times New Roman" w:cs="Times New Roman"/>
          <w:sz w:val="24"/>
          <w:szCs w:val="24"/>
        </w:rPr>
        <w:t xml:space="preserve"> («Собрание законодательства Российской Федерации», </w:t>
      </w:r>
      <w:r w:rsidR="00593427" w:rsidRPr="00593427">
        <w:rPr>
          <w:rFonts w:ascii="Times New Roman" w:hAnsi="Times New Roman" w:cs="Times New Roman"/>
          <w:sz w:val="24"/>
          <w:szCs w:val="24"/>
        </w:rPr>
        <w:t>08.12.2014, № 49 (часть VI), статья 6928);</w:t>
      </w:r>
    </w:p>
    <w:p w:rsidR="00533CE5" w:rsidRPr="00BD06D5" w:rsidRDefault="00533CE5" w:rsidP="003B6C3A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BD06D5">
        <w:rPr>
          <w:rFonts w:ascii="Times New Roman" w:eastAsia="Calibri" w:hAnsi="Times New Roman" w:cs="Times New Roman"/>
          <w:sz w:val="24"/>
          <w:szCs w:val="24"/>
        </w:rPr>
        <w:t>«Российская газета», 29.07.2006</w:t>
      </w:r>
      <w:r w:rsidR="00350F38">
        <w:rPr>
          <w:rFonts w:ascii="Times New Roman" w:eastAsia="Calibri" w:hAnsi="Times New Roman" w:cs="Times New Roman"/>
          <w:sz w:val="24"/>
          <w:szCs w:val="24"/>
        </w:rPr>
        <w:t>, № 165</w:t>
      </w:r>
      <w:r w:rsidRPr="00BD06D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BD06D5" w:rsidRDefault="00350F38" w:rsidP="003B6C3A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BD06D5">
        <w:rPr>
          <w:rFonts w:ascii="Times New Roman" w:eastAsia="Calibri" w:hAnsi="Times New Roman" w:cs="Times New Roman"/>
          <w:sz w:val="24"/>
          <w:szCs w:val="24"/>
        </w:rPr>
        <w:t xml:space="preserve">остановлением Правительства Российской Федерации от 22.12.2012 № 1376 «Об утверждении </w:t>
      </w:r>
      <w:proofErr w:type="gramStart"/>
      <w:r w:rsidR="00533CE5" w:rsidRPr="00BD06D5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533CE5" w:rsidRPr="00BD06D5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31.12.2012</w:t>
      </w:r>
      <w:r>
        <w:rPr>
          <w:rFonts w:ascii="Times New Roman" w:eastAsia="Calibri" w:hAnsi="Times New Roman" w:cs="Times New Roman"/>
          <w:sz w:val="24"/>
          <w:szCs w:val="24"/>
        </w:rPr>
        <w:t>, № 303</w:t>
      </w:r>
      <w:r w:rsidR="00533CE5" w:rsidRPr="00BD06D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BD06D5" w:rsidRDefault="00350F38" w:rsidP="003B6C3A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BD06D5">
        <w:rPr>
          <w:rFonts w:ascii="Times New Roman" w:eastAsia="Calibri" w:hAnsi="Times New Roman" w:cs="Times New Roman"/>
          <w:sz w:val="24"/>
          <w:szCs w:val="24"/>
        </w:rPr>
        <w:t>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(«Официальный интернет-портал правовой информации http://www.pravo.gov.ru, 28.02.2015);</w:t>
      </w:r>
    </w:p>
    <w:p w:rsidR="00533CE5" w:rsidRPr="00BD06D5" w:rsidRDefault="00350F38" w:rsidP="003B6C3A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BD06D5">
        <w:rPr>
          <w:rFonts w:ascii="Times New Roman" w:eastAsia="Calibri" w:hAnsi="Times New Roman" w:cs="Times New Roman"/>
          <w:sz w:val="24"/>
          <w:szCs w:val="24"/>
        </w:rPr>
        <w:t>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="00533CE5"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33CE5" w:rsidRPr="00BD06D5">
        <w:rPr>
          <w:rFonts w:ascii="Times New Roman" w:eastAsia="Calibri" w:hAnsi="Times New Roman" w:cs="Times New Roman"/>
          <w:sz w:val="24"/>
          <w:szCs w:val="24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</w:t>
      </w:r>
      <w:proofErr w:type="gramEnd"/>
      <w:r w:rsidR="00533CE5" w:rsidRPr="00BD06D5">
        <w:rPr>
          <w:rFonts w:ascii="Times New Roman" w:eastAsia="Calibri" w:hAnsi="Times New Roman" w:cs="Times New Roman"/>
          <w:sz w:val="24"/>
          <w:szCs w:val="24"/>
        </w:rPr>
        <w:t>» (</w:t>
      </w:r>
      <w:proofErr w:type="gramStart"/>
      <w:r w:rsidR="00533CE5" w:rsidRPr="00BD06D5">
        <w:rPr>
          <w:rFonts w:ascii="Times New Roman" w:eastAsia="Calibri" w:hAnsi="Times New Roman" w:cs="Times New Roman"/>
          <w:sz w:val="24"/>
          <w:szCs w:val="24"/>
        </w:rPr>
        <w:t>Официальный интернет-портал правовой информации http://www.pravo.gov.ru, 27.02.2015);</w:t>
      </w:r>
      <w:proofErr w:type="gramEnd"/>
    </w:p>
    <w:p w:rsidR="00FD325C" w:rsidRDefault="00533CE5" w:rsidP="003B6C3A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(«Ведомости Верховного совета Республики Коми», 1994, №</w:t>
      </w:r>
      <w:r w:rsidR="00350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>2, ст</w:t>
      </w:r>
      <w:r w:rsidR="00593427">
        <w:rPr>
          <w:rFonts w:ascii="Times New Roman" w:eastAsia="Calibri" w:hAnsi="Times New Roman" w:cs="Times New Roman"/>
          <w:sz w:val="24"/>
          <w:szCs w:val="24"/>
        </w:rPr>
        <w:t>атья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21);</w:t>
      </w:r>
    </w:p>
    <w:p w:rsidR="008055B6" w:rsidRPr="008055B6" w:rsidRDefault="00B715FA" w:rsidP="003B6C3A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8055B6" w:rsidRPr="008055B6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8055B6" w:rsidRPr="008055B6">
        <w:rPr>
          <w:rFonts w:ascii="Times New Roman" w:hAnsi="Times New Roman"/>
          <w:sz w:val="24"/>
          <w:szCs w:val="24"/>
        </w:rPr>
        <w:t xml:space="preserve"> администрации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</w:t>
      </w:r>
      <w:r w:rsidR="00350F38">
        <w:rPr>
          <w:rFonts w:ascii="Times New Roman" w:hAnsi="Times New Roman"/>
          <w:sz w:val="24"/>
          <w:szCs w:val="24"/>
        </w:rPr>
        <w:t>ципального района «Вуктыл»,</w:t>
      </w:r>
      <w:r w:rsidR="008055B6" w:rsidRPr="008055B6">
        <w:rPr>
          <w:rFonts w:ascii="Times New Roman" w:hAnsi="Times New Roman"/>
          <w:sz w:val="24"/>
          <w:szCs w:val="24"/>
        </w:rPr>
        <w:t xml:space="preserve"> 2013</w:t>
      </w:r>
      <w:r w:rsidR="00350F38">
        <w:rPr>
          <w:rFonts w:ascii="Times New Roman" w:hAnsi="Times New Roman"/>
          <w:sz w:val="24"/>
          <w:szCs w:val="24"/>
        </w:rPr>
        <w:t>, № 6</w:t>
      </w:r>
      <w:r w:rsidR="008055B6" w:rsidRPr="008055B6">
        <w:rPr>
          <w:rFonts w:ascii="Times New Roman" w:hAnsi="Times New Roman"/>
          <w:sz w:val="24"/>
          <w:szCs w:val="24"/>
        </w:rPr>
        <w:t>).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45D9C" w:rsidRPr="00BD06D5" w:rsidRDefault="000B4D13" w:rsidP="00B45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147"/>
      <w:bookmarkEnd w:id="11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 </w:t>
      </w:r>
      <w:r w:rsidR="00B45D9C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заявители подают в </w:t>
      </w:r>
      <w:r w:rsidR="008055B6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B45D9C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МФЦ заявление о предоставлении муниципальной услуги</w:t>
      </w:r>
      <w:r w:rsidR="00B45D9C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формам согласно </w:t>
      </w:r>
      <w:r w:rsidR="00350F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риложению </w:t>
      </w:r>
      <w:r w:rsidR="00B45D9C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 (дл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юридических лиц), </w:t>
      </w:r>
      <w:r w:rsidR="00350F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риложению </w:t>
      </w:r>
      <w:r w:rsidR="00B45D9C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(для физических лиц, индивидуальных предпринимателей) к настоящему административному регламенту). 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указываются: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кадастровый номер испрашиваемого земельного участка;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основание предоставления земельного участка без проведения торгов из числа предусмотренных </w:t>
      </w:r>
      <w:hyperlink r:id="rId16" w:history="1">
        <w:r w:rsidRPr="00BD06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 статьи 39.10</w:t>
        </w:r>
      </w:hyperlink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 оснований;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7) цель использования земельного участка;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почтовый адрес и (или) адрес электронной почты для связи с заявителем.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К заявлению прилагаются следующие документы (для всех категорий заявителей):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которого, принято решение о предварительном согласовании предоставления земельного участка.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Заявители, указанные в подпункте 1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регламента: 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заявителя на предоставление земельного участка в соответствии с целями использования земельного участка.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Заявители, указанные в подпункт</w:t>
      </w:r>
      <w:r w:rsidR="001547C8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1547C8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17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приеме на работу, выписка из трудовой книжки или трудовой договор (контракт).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2.6.4. Заявители, указанные в подпункте 3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регламента: 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здание, сооружение, если право на такое здание, соору</w:t>
      </w:r>
      <w:r w:rsidR="00F6454D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не зарегистрировано в ЕГРН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требуется в случае строительства здания, сооружения).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2.6.5. Заявители, указанные в подпункте 4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регламента: </w:t>
      </w:r>
    </w:p>
    <w:p w:rsidR="00210D1C" w:rsidRPr="00BD06D5" w:rsidRDefault="00210D1C" w:rsidP="00210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безвозмездного пользования зданием, сооружением, если право на такое здание, сооружение не зарегистрировано в ЕГРН;</w:t>
      </w:r>
    </w:p>
    <w:p w:rsidR="00210D1C" w:rsidRPr="00BD06D5" w:rsidRDefault="00210D1C" w:rsidP="00210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210D1C" w:rsidRPr="00BD06D5" w:rsidRDefault="00210D1C" w:rsidP="00210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заявителю.</w:t>
      </w:r>
    </w:p>
    <w:p w:rsidR="00B45D9C" w:rsidRPr="00BD06D5" w:rsidRDefault="00B45D9C" w:rsidP="00210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2.6.6. Заявители, указанные в подпункте 5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2.6.7. Заявители, указанные в подпункте 6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найма служебного жилого помещения.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2.6.8. Заявители, указанные в подпункте 9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B45D9C" w:rsidRPr="00BD06D5" w:rsidRDefault="006F1020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создании некоммерческой организации</w:t>
      </w:r>
      <w:r w:rsidR="00B45D9C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2.6.9. Заявители, указанные в подпункте 10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8055B6" w:rsidRPr="00BD06D5" w:rsidRDefault="008055B6" w:rsidP="0080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контракт.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2.6.10. Заявители, указанные в подпункте 11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8055B6" w:rsidRPr="00BD06D5" w:rsidRDefault="008055B6" w:rsidP="0080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субъекта Российской Федерации о создании некоммерческой организации.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2.6.11. Заявители, указанные в подпункте 12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8055B6" w:rsidRPr="00BD06D5" w:rsidRDefault="008055B6" w:rsidP="0080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нужд.</w:t>
      </w:r>
    </w:p>
    <w:p w:rsidR="00B45D9C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2.6.12.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Заявители, указанные в подпункте 13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8055B6" w:rsidRPr="00BD06D5" w:rsidRDefault="008055B6" w:rsidP="0080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органа некоммерческой организации о приобретении земельного участка;</w:t>
      </w:r>
    </w:p>
    <w:p w:rsidR="008055B6" w:rsidRPr="00BD06D5" w:rsidRDefault="008055B6" w:rsidP="0080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предоставление испрашиваемого земельного участка в соответствии Федеральным законом от 24</w:t>
      </w:r>
      <w:r w:rsidR="00350F38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  <w:r w:rsidR="00350F3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161-ФЗ «О содействии развитию жилищного строительства».</w:t>
      </w:r>
    </w:p>
    <w:p w:rsidR="001959E5" w:rsidRPr="00BD06D5" w:rsidRDefault="001959E5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2.6.13.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Заявители, указанные в подпункте 14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8055B6" w:rsidRPr="00BD06D5" w:rsidRDefault="008055B6" w:rsidP="0080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6D5">
        <w:rPr>
          <w:rFonts w:ascii="Times New Roman" w:hAnsi="Times New Roman" w:cs="Times New Roman"/>
          <w:sz w:val="24"/>
          <w:szCs w:val="24"/>
        </w:rPr>
        <w:t>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</w:t>
      </w:r>
      <w:r>
        <w:rPr>
          <w:rFonts w:ascii="Times New Roman" w:hAnsi="Times New Roman" w:cs="Times New Roman"/>
          <w:sz w:val="24"/>
          <w:szCs w:val="24"/>
        </w:rPr>
        <w:t>м) хозяйством его деятельности).</w:t>
      </w:r>
    </w:p>
    <w:p w:rsidR="00B45D9C" w:rsidRPr="00BD06D5" w:rsidRDefault="00B45D9C" w:rsidP="00B45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1959E5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B45D9C" w:rsidRPr="00BD06D5" w:rsidRDefault="001959E5" w:rsidP="00B45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2.6.1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45D9C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твующие полномочия.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B4D13" w:rsidRPr="00BD06D5" w:rsidRDefault="00A5702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0B4D13" w:rsidRPr="00BD06D5">
        <w:rPr>
          <w:rFonts w:ascii="Times New Roman" w:eastAsia="Calibri" w:hAnsi="Times New Roman" w:cs="Times New Roman"/>
          <w:sz w:val="24"/>
          <w:szCs w:val="24"/>
        </w:rPr>
        <w:t>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документов, указанных в пункте 2.6, 2.10 </w:t>
      </w:r>
      <w:r w:rsidR="00A5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A57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A5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6F1020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(в случае, если заявитель представляет документы, указанные в пункте 2.10 </w:t>
      </w:r>
      <w:r w:rsidR="00A5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A57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A5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6F1020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(в </w:t>
      </w:r>
      <w:r w:rsidR="00A570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 почтового  отправления (в </w:t>
      </w:r>
      <w:r w:rsidR="00A570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570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6F0" w:rsidRPr="00BD06D5" w:rsidRDefault="008156F0" w:rsidP="00350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пункте 2.10 </w:t>
      </w:r>
      <w:r w:rsidR="0035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заявитель вправе представить по собственной инициативе.</w:t>
      </w:r>
    </w:p>
    <w:p w:rsidR="000B4D13" w:rsidRPr="00BD06D5" w:rsidRDefault="000B4D13" w:rsidP="00483645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CF165E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A66926" w:rsidRPr="00BD06D5" w:rsidRDefault="00F6454D" w:rsidP="00A66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485C6E" w:rsidRPr="00BD06D5">
        <w:rPr>
          <w:rFonts w:ascii="Times New Roman" w:eastAsia="Calibri" w:hAnsi="Times New Roman" w:cs="Times New Roman"/>
          <w:sz w:val="24"/>
          <w:szCs w:val="24"/>
        </w:rPr>
        <w:t>в</w:t>
      </w:r>
      <w:r w:rsidR="00786C36" w:rsidRPr="00BD06D5">
        <w:rPr>
          <w:rFonts w:ascii="Times New Roman" w:eastAsia="Calibri" w:hAnsi="Times New Roman" w:cs="Times New Roman"/>
          <w:sz w:val="24"/>
          <w:szCs w:val="24"/>
        </w:rPr>
        <w:t xml:space="preserve">ыписка из ЕГРН об объекте недвижимости (об испрашиваемом земельном участке) 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>(для заявителе</w:t>
      </w:r>
      <w:r w:rsidR="00DD47D2">
        <w:rPr>
          <w:rFonts w:ascii="Times New Roman" w:eastAsia="Calibri" w:hAnsi="Times New Roman" w:cs="Times New Roman"/>
          <w:sz w:val="24"/>
          <w:szCs w:val="24"/>
        </w:rPr>
        <w:t>й, указанных в подпунктах 1 – 14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 xml:space="preserve"> пункта 1.2.1 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D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регламента);</w:t>
      </w:r>
    </w:p>
    <w:p w:rsidR="00A66926" w:rsidRPr="00BD06D5" w:rsidRDefault="00F6454D" w:rsidP="00A66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2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86C36" w:rsidRPr="00BD06D5">
        <w:rPr>
          <w:rFonts w:ascii="Times New Roman" w:eastAsia="Calibri" w:hAnsi="Times New Roman" w:cs="Times New Roman"/>
          <w:sz w:val="24"/>
          <w:szCs w:val="24"/>
        </w:rPr>
        <w:t>выписка из ЕГРН об объекте недвижимости (о здании и (или) сооружении, расположенно</w:t>
      </w:r>
      <w:proofErr w:type="gramStart"/>
      <w:r w:rsidR="00786C36" w:rsidRPr="00BD06D5">
        <w:rPr>
          <w:rFonts w:ascii="Times New Roman" w:eastAsia="Calibri" w:hAnsi="Times New Roman" w:cs="Times New Roman"/>
          <w:sz w:val="24"/>
          <w:szCs w:val="24"/>
        </w:rPr>
        <w:t>м(</w:t>
      </w:r>
      <w:proofErr w:type="spellStart"/>
      <w:proofErr w:type="gramEnd"/>
      <w:r w:rsidR="00786C36" w:rsidRPr="00BD06D5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="00786C36" w:rsidRPr="00BD06D5">
        <w:rPr>
          <w:rFonts w:ascii="Times New Roman" w:eastAsia="Calibri" w:hAnsi="Times New Roman" w:cs="Times New Roman"/>
          <w:sz w:val="24"/>
          <w:szCs w:val="24"/>
        </w:rPr>
        <w:t xml:space="preserve">) на испрашиваемом земельном участке (не требуется в случае строительства здания, сооружения) 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>(для заявител</w:t>
      </w:r>
      <w:r w:rsidR="00485C6E" w:rsidRPr="00BD06D5">
        <w:rPr>
          <w:rFonts w:ascii="Times New Roman" w:eastAsia="Calibri" w:hAnsi="Times New Roman" w:cs="Times New Roman"/>
          <w:sz w:val="24"/>
          <w:szCs w:val="24"/>
        </w:rPr>
        <w:t>ей, указанных в подпункт</w:t>
      </w:r>
      <w:r w:rsidR="00DD47D2">
        <w:rPr>
          <w:rFonts w:ascii="Times New Roman" w:eastAsia="Calibri" w:hAnsi="Times New Roman" w:cs="Times New Roman"/>
          <w:sz w:val="24"/>
          <w:szCs w:val="24"/>
        </w:rPr>
        <w:t>е</w:t>
      </w:r>
      <w:r w:rsidR="00485C6E" w:rsidRPr="00BD06D5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DD4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>пункта 1.2.1</w:t>
      </w:r>
      <w:r w:rsidR="00DD4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D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регламента);</w:t>
      </w:r>
    </w:p>
    <w:p w:rsidR="00485C6E" w:rsidRPr="00BD06D5" w:rsidRDefault="00485C6E" w:rsidP="00A66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3) выписка из ЕГРН об объекте недвижимости (о здании и (или) сооружении, расположенно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м(</w:t>
      </w:r>
      <w:proofErr w:type="spellStart"/>
      <w:proofErr w:type="gramEnd"/>
      <w:r w:rsidRPr="00BD06D5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) на испрашиваемом земельном участке) (для заявителей, указанных в подпункте 4 пункта 1.2.1 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D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регламента);</w:t>
      </w:r>
    </w:p>
    <w:p w:rsidR="00A66926" w:rsidRPr="00BD06D5" w:rsidRDefault="00350F38" w:rsidP="00A66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38">
        <w:rPr>
          <w:rFonts w:ascii="Times New Roman" w:eastAsia="Calibri" w:hAnsi="Times New Roman" w:cs="Times New Roman"/>
          <w:sz w:val="24"/>
          <w:szCs w:val="24"/>
        </w:rPr>
        <w:t>4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>) выписка из ЕГРЮЛ о юридическом лице, являющемся заявителем (для заявителей, указанн</w:t>
      </w:r>
      <w:r w:rsidR="00485C6E" w:rsidRPr="00BD06D5">
        <w:rPr>
          <w:rFonts w:ascii="Times New Roman" w:eastAsia="Calibri" w:hAnsi="Times New Roman" w:cs="Times New Roman"/>
          <w:sz w:val="24"/>
          <w:szCs w:val="24"/>
        </w:rPr>
        <w:t>ых в подпунктах 1, 3 – 5, 8 – 1</w:t>
      </w:r>
      <w:r w:rsidR="00DD47D2">
        <w:rPr>
          <w:rFonts w:ascii="Times New Roman" w:eastAsia="Calibri" w:hAnsi="Times New Roman" w:cs="Times New Roman"/>
          <w:sz w:val="24"/>
          <w:szCs w:val="24"/>
        </w:rPr>
        <w:t>4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 xml:space="preserve"> пункта 1.2.1 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D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регламента);</w:t>
      </w:r>
    </w:p>
    <w:p w:rsidR="00A66926" w:rsidRPr="00BD06D5" w:rsidRDefault="00350F38" w:rsidP="00A66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38">
        <w:rPr>
          <w:rFonts w:ascii="Times New Roman" w:eastAsia="Calibri" w:hAnsi="Times New Roman" w:cs="Times New Roman"/>
          <w:sz w:val="24"/>
          <w:szCs w:val="24"/>
        </w:rPr>
        <w:t>5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 xml:space="preserve">) выписка из ЕГРИП об индивидуальном предпринимателе, являющемся заявителем (для заявителей, указанных в подпункте 8 пункта 1.2.1 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D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регламента);</w:t>
      </w:r>
    </w:p>
    <w:p w:rsidR="00A66926" w:rsidRPr="00BD06D5" w:rsidRDefault="00350F38" w:rsidP="00A66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38">
        <w:rPr>
          <w:rFonts w:ascii="Times New Roman" w:eastAsia="Calibri" w:hAnsi="Times New Roman" w:cs="Times New Roman"/>
          <w:sz w:val="24"/>
          <w:szCs w:val="24"/>
        </w:rPr>
        <w:t>6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 xml:space="preserve">)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 (для заявителей, указанных в подпункте 8 пункта 1.2.1 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D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регламента).</w:t>
      </w:r>
    </w:p>
    <w:p w:rsidR="0017578A" w:rsidRDefault="0017578A" w:rsidP="00175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указанные в пункте 2.10.</w:t>
      </w:r>
      <w:r w:rsidR="00350F38" w:rsidRPr="00350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</w:t>
      </w:r>
      <w:r w:rsidR="00350F38">
        <w:rPr>
          <w:rFonts w:ascii="Times New Roman" w:eastAsia="Calibri" w:hAnsi="Times New Roman" w:cs="Times New Roman"/>
          <w:sz w:val="24"/>
          <w:szCs w:val="24"/>
          <w:lang w:eastAsia="ru-RU"/>
        </w:rPr>
        <w:t>аздела I</w:t>
      </w:r>
      <w:r w:rsidR="00350F3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могут быть представлены заявителем по собственной инициативе.</w:t>
      </w:r>
    </w:p>
    <w:p w:rsidR="00593427" w:rsidRPr="00BD06D5" w:rsidRDefault="00593427" w:rsidP="00175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Указание на запрет требовать от заявителя</w:t>
      </w:r>
      <w:r w:rsidR="00DD47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B4D13" w:rsidRPr="00BD06D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17" w:history="1">
        <w:r w:rsidRPr="00BD06D5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</w:t>
      </w:r>
      <w:r w:rsidR="00350F38">
        <w:rPr>
          <w:rFonts w:ascii="Times New Roman" w:eastAsia="Calibri" w:hAnsi="Times New Roman" w:cs="Times New Roman"/>
          <w:sz w:val="24"/>
          <w:szCs w:val="24"/>
        </w:rPr>
        <w:t>.07.201</w:t>
      </w:r>
      <w:r w:rsidRPr="00BD06D5">
        <w:rPr>
          <w:rFonts w:ascii="Times New Roman" w:eastAsia="Calibri" w:hAnsi="Times New Roman" w:cs="Times New Roman"/>
          <w:sz w:val="24"/>
          <w:szCs w:val="24"/>
        </w:rPr>
        <w:t>0 № 210-ФЗ «Об организации предоставления государственных и муниципальных услуг».</w:t>
      </w:r>
    </w:p>
    <w:p w:rsidR="000B4D13" w:rsidRPr="00BD06D5" w:rsidRDefault="000B4D13" w:rsidP="00483645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DD47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B4D13" w:rsidRPr="00BD06D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483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</w:t>
      </w: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BD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22B2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2" w:name="Par178"/>
      <w:bookmarkEnd w:id="12"/>
      <w:r w:rsidRPr="00BD06D5">
        <w:rPr>
          <w:rFonts w:ascii="Times New Roman" w:eastAsia="Calibri" w:hAnsi="Times New Roman" w:cs="Times New Roman"/>
          <w:sz w:val="24"/>
          <w:szCs w:val="24"/>
        </w:rPr>
        <w:t>2.14. Основаниями для отказа в предоставлении муниципальной услуги является</w:t>
      </w:r>
      <w:r w:rsidR="00643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31F3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</w:t>
      </w:r>
      <w:r w:rsidR="001822B2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хотя бы одного из оснований, предусмотренных статьей 39.16 Земельного кодекса Российской Федерации.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BD06D5">
        <w:rPr>
          <w:rFonts w:ascii="Times New Roman" w:eastAsia="Calibri" w:hAnsi="Times New Roman" w:cs="Times New Roman"/>
          <w:sz w:val="24"/>
          <w:szCs w:val="24"/>
        </w:rPr>
        <w:t xml:space="preserve">пунктом 2.14 </w:t>
      </w:r>
      <w:r w:rsidR="0064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6431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64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643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643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BD06D5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Par162"/>
      <w:bookmarkEnd w:id="13"/>
      <w:r w:rsidRPr="00BD0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</w:t>
      </w:r>
      <w:r w:rsidRPr="00BD0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BD06D5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BD0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431F3" w:rsidRPr="00A27935" w:rsidRDefault="006431F3" w:rsidP="006431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Pr="00A2793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 при предоставлении муниципальной услуги в системе электронного документооборота.</w:t>
      </w:r>
      <w:r w:rsidRPr="00A27935">
        <w:rPr>
          <w:rFonts w:ascii="Times New Roman" w:hAnsi="Times New Roman"/>
          <w:sz w:val="24"/>
          <w:szCs w:val="24"/>
        </w:rPr>
        <w:tab/>
      </w:r>
    </w:p>
    <w:p w:rsidR="006431F3" w:rsidRPr="008E19FD" w:rsidRDefault="006431F3" w:rsidP="006431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hAnsi="Times New Roman"/>
          <w:sz w:val="24"/>
          <w:szCs w:val="24"/>
        </w:rPr>
        <w:t xml:space="preserve">В случае представления заявления и документов, указанных в </w:t>
      </w:r>
      <w:r w:rsidRPr="008E19FD">
        <w:rPr>
          <w:rFonts w:ascii="Times New Roman" w:hAnsi="Times New Roman"/>
          <w:sz w:val="24"/>
          <w:szCs w:val="24"/>
        </w:rPr>
        <w:t>пунктах 2.6, 2.10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Pr="008E19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19F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лично заявителем,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</w:p>
    <w:p w:rsidR="006431F3" w:rsidRDefault="006431F3" w:rsidP="006431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19FD">
        <w:rPr>
          <w:rFonts w:ascii="Times New Roman" w:hAnsi="Times New Roman"/>
          <w:sz w:val="24"/>
          <w:szCs w:val="24"/>
        </w:rPr>
        <w:t>В случае направления заявления и документов, указанных в пунктах 2.6, 2.10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раздела </w:t>
      </w:r>
      <w:r w:rsidRPr="008E19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19FD">
        <w:rPr>
          <w:rFonts w:ascii="Times New Roman" w:hAnsi="Times New Roman" w:cs="Times New Roman"/>
          <w:sz w:val="24"/>
          <w:szCs w:val="24"/>
        </w:rPr>
        <w:t xml:space="preserve"> </w:t>
      </w:r>
      <w:r w:rsidRPr="008E19FD">
        <w:rPr>
          <w:rFonts w:ascii="Times New Roman" w:hAnsi="Times New Roman"/>
          <w:sz w:val="24"/>
          <w:szCs w:val="24"/>
        </w:rPr>
        <w:t>настоящего административного регламента, почтовым отправлением указанные документы</w:t>
      </w:r>
      <w:r w:rsidRPr="00A27935">
        <w:rPr>
          <w:rFonts w:ascii="Times New Roman" w:hAnsi="Times New Roman"/>
          <w:sz w:val="24"/>
          <w:szCs w:val="24"/>
        </w:rPr>
        <w:t xml:space="preserve"> регистрируются специалистом администрации в день их поступления в администрацию. </w:t>
      </w:r>
    </w:p>
    <w:p w:rsidR="006431F3" w:rsidRPr="00633513" w:rsidRDefault="006431F3" w:rsidP="006431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регистрации заявления о предоставлении государственной услуги составляет не более 30 минут.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BD06D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431F3" w:rsidRPr="00A27935" w:rsidRDefault="006431F3" w:rsidP="006431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2.21. Здание (помещение) администрации оборудуется информационной табличкой (вывеской) с указанием полного наименования.</w:t>
      </w:r>
    </w:p>
    <w:p w:rsidR="006431F3" w:rsidRPr="00A27935" w:rsidRDefault="006431F3" w:rsidP="006431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6431F3" w:rsidRPr="00A27935" w:rsidRDefault="006431F3" w:rsidP="006431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431F3" w:rsidRPr="00A27935" w:rsidRDefault="006431F3" w:rsidP="006431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431F3" w:rsidRPr="00A27935" w:rsidRDefault="006431F3" w:rsidP="006431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431F3" w:rsidRPr="00A27935" w:rsidRDefault="006431F3" w:rsidP="006431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431F3" w:rsidRDefault="006431F3" w:rsidP="006431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6431F3" w:rsidRDefault="006431F3" w:rsidP="006431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431F3" w:rsidRDefault="006431F3" w:rsidP="006431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431F3" w:rsidRDefault="006431F3" w:rsidP="006431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6431F3" w:rsidRPr="00A27935" w:rsidRDefault="006431F3" w:rsidP="006431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431F3" w:rsidRPr="00A27935" w:rsidRDefault="006431F3" w:rsidP="006431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431F3" w:rsidRPr="00A27935" w:rsidRDefault="006431F3" w:rsidP="006431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 w:rsidR="00C12405">
        <w:rPr>
          <w:rFonts w:ascii="Times New Roman" w:eastAsia="Calibri" w:hAnsi="Times New Roman" w:cs="Times New Roman"/>
          <w:sz w:val="24"/>
          <w:szCs w:val="24"/>
        </w:rPr>
        <w:t>.12.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C1240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5B9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6431F3" w:rsidRPr="00A27935" w:rsidRDefault="00C12405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6431F3" w:rsidRPr="00A27935">
        <w:rPr>
          <w:rFonts w:ascii="Times New Roman" w:hAnsi="Times New Roman"/>
          <w:bCs/>
          <w:sz w:val="24"/>
          <w:szCs w:val="24"/>
        </w:rPr>
        <w:t>) сектор информирования и ожидания;</w:t>
      </w:r>
    </w:p>
    <w:p w:rsidR="006431F3" w:rsidRPr="00A27935" w:rsidRDefault="00C12405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431F3" w:rsidRPr="00A27935">
        <w:rPr>
          <w:rFonts w:ascii="Times New Roman" w:hAnsi="Times New Roman"/>
          <w:bCs/>
          <w:sz w:val="24"/>
          <w:szCs w:val="24"/>
        </w:rPr>
        <w:t>) сектор приема заявителей.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6431F3" w:rsidRPr="00A27935" w:rsidRDefault="00C12405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6431F3" w:rsidRPr="00A27935">
        <w:rPr>
          <w:rFonts w:ascii="Times New Roman" w:hAnsi="Times New Roman"/>
          <w:bCs/>
          <w:sz w:val="24"/>
          <w:szCs w:val="24"/>
        </w:rPr>
        <w:t>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lastRenderedPageBreak/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</w:t>
      </w:r>
      <w:r w:rsidR="00C12405">
        <w:rPr>
          <w:rFonts w:ascii="Times New Roman" w:hAnsi="Times New Roman"/>
          <w:bCs/>
          <w:sz w:val="24"/>
          <w:szCs w:val="24"/>
        </w:rPr>
        <w:t>.07.</w:t>
      </w:r>
      <w:r w:rsidRPr="00A27935">
        <w:rPr>
          <w:rFonts w:ascii="Times New Roman" w:hAnsi="Times New Roman"/>
          <w:bCs/>
          <w:sz w:val="24"/>
          <w:szCs w:val="24"/>
        </w:rPr>
        <w:t>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 xml:space="preserve"> муниципальных услуг, утвержденных постановлением  Правительства Российской Федерации  от 22</w:t>
      </w:r>
      <w:r w:rsidR="00C12405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 xml:space="preserve">2012 № </w:t>
      </w:r>
      <w:r w:rsidRPr="00592F12">
        <w:rPr>
          <w:rFonts w:ascii="Times New Roman" w:hAnsi="Times New Roman"/>
          <w:bCs/>
          <w:sz w:val="24"/>
          <w:szCs w:val="24"/>
        </w:rPr>
        <w:t xml:space="preserve">1376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592F12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592F12">
        <w:rPr>
          <w:rFonts w:ascii="Times New Roman" w:hAnsi="Times New Roman"/>
          <w:bCs/>
          <w:sz w:val="24"/>
          <w:szCs w:val="24"/>
        </w:rPr>
        <w:t xml:space="preserve">, за нарушение порядка </w:t>
      </w:r>
      <w:r w:rsidRPr="00A27935">
        <w:rPr>
          <w:rFonts w:ascii="Times New Roman" w:hAnsi="Times New Roman"/>
          <w:bCs/>
          <w:sz w:val="24"/>
          <w:szCs w:val="24"/>
        </w:rPr>
        <w:t>предоставления государственных и муниципальных услуг;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6431F3" w:rsidRPr="00A27935" w:rsidRDefault="00C12405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431F3" w:rsidRPr="00A27935">
        <w:rPr>
          <w:rFonts w:ascii="Times New Roman" w:hAnsi="Times New Roman"/>
          <w:bCs/>
          <w:sz w:val="24"/>
          <w:szCs w:val="24"/>
        </w:rPr>
        <w:t>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6431F3" w:rsidRPr="00A27935" w:rsidRDefault="00C12405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6431F3" w:rsidRPr="00A27935">
        <w:rPr>
          <w:rFonts w:ascii="Times New Roman" w:hAnsi="Times New Roman"/>
          <w:bCs/>
          <w:sz w:val="24"/>
          <w:szCs w:val="24"/>
        </w:rPr>
        <w:t>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6431F3" w:rsidRPr="00A27935" w:rsidRDefault="00C12405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6431F3" w:rsidRPr="00A27935">
        <w:rPr>
          <w:rFonts w:ascii="Times New Roman" w:hAnsi="Times New Roman"/>
          <w:bCs/>
          <w:sz w:val="24"/>
          <w:szCs w:val="24"/>
        </w:rPr>
        <w:t>) стулья, кресельные секции, скамьи (</w:t>
      </w:r>
      <w:proofErr w:type="spellStart"/>
      <w:r w:rsidR="006431F3" w:rsidRPr="00A27935">
        <w:rPr>
          <w:rFonts w:ascii="Times New Roman" w:hAnsi="Times New Roman"/>
          <w:bCs/>
          <w:sz w:val="24"/>
          <w:szCs w:val="24"/>
        </w:rPr>
        <w:t>банкетки</w:t>
      </w:r>
      <w:proofErr w:type="spellEnd"/>
      <w:r w:rsidR="006431F3" w:rsidRPr="00A27935">
        <w:rPr>
          <w:rFonts w:ascii="Times New Roman" w:hAnsi="Times New Roman"/>
          <w:bCs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6431F3" w:rsidRPr="00A27935" w:rsidRDefault="00C12405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6431F3" w:rsidRPr="00A27935">
        <w:rPr>
          <w:rFonts w:ascii="Times New Roman" w:hAnsi="Times New Roman"/>
          <w:bCs/>
          <w:sz w:val="24"/>
          <w:szCs w:val="24"/>
        </w:rPr>
        <w:t xml:space="preserve">) электронную систему управления очередью, предназначенную </w:t>
      </w:r>
      <w:proofErr w:type="gramStart"/>
      <w:r w:rsidR="006431F3" w:rsidRPr="00A2793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="006431F3" w:rsidRPr="00A27935">
        <w:rPr>
          <w:rFonts w:ascii="Times New Roman" w:hAnsi="Times New Roman"/>
          <w:bCs/>
          <w:sz w:val="24"/>
          <w:szCs w:val="24"/>
        </w:rPr>
        <w:t>: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6431F3" w:rsidRPr="00A27935" w:rsidRDefault="006431F3" w:rsidP="006431F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</w:t>
      </w:r>
      <w:r w:rsidRPr="00A27935">
        <w:rPr>
          <w:rFonts w:ascii="Times New Roman" w:hAnsi="Times New Roman"/>
          <w:bCs/>
          <w:sz w:val="24"/>
          <w:szCs w:val="24"/>
        </w:rPr>
        <w:lastRenderedPageBreak/>
        <w:t>требованиями Федерального закона от 30</w:t>
      </w:r>
      <w:r w:rsidR="00C12405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>2009 № 384-ФЗ «Технический регламент о безопасности зданий и сооружений».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A72A51" w:rsidRPr="00BD06D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A72A51" w:rsidRPr="00BD06D5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A72A51" w:rsidRPr="00BD06D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72A51" w:rsidRPr="00BD06D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BD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72A51" w:rsidRPr="00BD06D5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A72A51" w:rsidRPr="00BD06D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643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BD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 w:rsidR="0064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72A51" w:rsidRPr="00BD06D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72A51" w:rsidRPr="00BD06D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</w:t>
            </w:r>
            <w:r w:rsidR="0064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 в администрации</w:t>
            </w: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D13" w:rsidRPr="00BD06D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93427" w:rsidRDefault="00593427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3427" w:rsidRDefault="00593427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3427" w:rsidRDefault="00593427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431F3" w:rsidRPr="00592F12" w:rsidRDefault="006431F3" w:rsidP="006431F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54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4" w:name="Par274"/>
      <w:bookmarkEnd w:id="14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</w:t>
      </w:r>
      <w:hyperlink r:id="rId18" w:history="1"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Pr="00592F12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6431F3" w:rsidRPr="00444354" w:rsidRDefault="006431F3" w:rsidP="0064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5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44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44435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44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4435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44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44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4443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B4D13" w:rsidRPr="00BD06D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BD06D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B4D13" w:rsidRPr="00BD06D5" w:rsidRDefault="00C12405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функционирование автоматизированной информационной системы МФЦ;</w:t>
      </w:r>
    </w:p>
    <w:p w:rsidR="000B4D13" w:rsidRPr="00BD06D5" w:rsidRDefault="00C12405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бесплатный доступ заявителей к порталам государственных и муниципальных услуг (функций).</w:t>
      </w:r>
    </w:p>
    <w:p w:rsidR="000B4D13" w:rsidRPr="00BD06D5" w:rsidRDefault="00C12405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возможность приема от заявителей денежных сре</w:t>
      </w:r>
      <w:proofErr w:type="gramStart"/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BD06D5" w:rsidRDefault="00C12405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BD06D5" w:rsidRDefault="000B4D13" w:rsidP="00483645">
      <w:pPr>
        <w:widowControl w:val="0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BD06D5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ar279"/>
      <w:bookmarkEnd w:id="15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="00B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B75A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B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6F1020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Start w:id="16" w:name="Par288"/>
    <w:bookmarkEnd w:id="16"/>
    <w:p w:rsidR="000B4D13" w:rsidRPr="00BD06D5" w:rsidRDefault="00DD3716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0B4D13" w:rsidRPr="00BD06D5">
        <w:rPr>
          <w:rFonts w:ascii="Times New Roman" w:eastAsia="Calibri" w:hAnsi="Times New Roman" w:cs="Times New Roman"/>
          <w:sz w:val="24"/>
          <w:szCs w:val="24"/>
        </w:rPr>
        <w:instrText xml:space="preserve"> HYPERLINK \l "Par1004" </w:instrText>
      </w:r>
      <w:r w:rsidRPr="00BD06D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0B4D13" w:rsidRPr="00BD06D5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BD06D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B4D13" w:rsidRPr="00BD06D5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BD06D5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3A5435" w:rsidRPr="00BD06D5">
        <w:rPr>
          <w:rFonts w:ascii="Times New Roman" w:eastAsia="Calibri" w:hAnsi="Times New Roman" w:cs="Times New Roman"/>
          <w:sz w:val="24"/>
          <w:szCs w:val="24"/>
        </w:rPr>
        <w:t xml:space="preserve">луги приводится в приложении </w:t>
      </w:r>
      <w:r w:rsidR="00C12405">
        <w:rPr>
          <w:rFonts w:ascii="Times New Roman" w:eastAsia="Calibri" w:hAnsi="Times New Roman" w:cs="Times New Roman"/>
          <w:sz w:val="24"/>
          <w:szCs w:val="24"/>
        </w:rPr>
        <w:t>4</w:t>
      </w:r>
      <w:r w:rsidR="003A5435"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BD06D5">
        <w:rPr>
          <w:rFonts w:ascii="Times New Roman" w:eastAsia="Calibri" w:hAnsi="Times New Roman" w:cs="Times New Roman"/>
          <w:sz w:val="24"/>
          <w:szCs w:val="24"/>
        </w:rPr>
        <w:t xml:space="preserve">к настоящему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BD06D5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регламенту. 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7" w:name="Par293"/>
      <w:bookmarkEnd w:id="17"/>
      <w:r w:rsidRPr="00BD06D5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и регистрация запроса и иных документов для предоставления </w:t>
      </w:r>
      <w:r w:rsidR="008065A3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BD06D5">
        <w:rPr>
          <w:rFonts w:ascii="Times New Roman" w:eastAsia="Calibri" w:hAnsi="Times New Roman" w:cs="Times New Roman"/>
          <w:b/>
          <w:sz w:val="24"/>
          <w:szCs w:val="24"/>
        </w:rPr>
        <w:t>униципальной услуги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</w:t>
      </w:r>
      <w:r w:rsidRPr="00BD06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заявителя запроса о предоставлении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  в </w:t>
      </w:r>
      <w:r w:rsidR="00B75A74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D06D5">
        <w:rPr>
          <w:rFonts w:ascii="Times New Roman" w:eastAsia="Calibri" w:hAnsi="Times New Roman" w:cs="Times New Roman"/>
          <w:sz w:val="24"/>
          <w:szCs w:val="24"/>
        </w:rPr>
        <w:t>, МФЦ.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1)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</w:t>
      </w:r>
      <w:r w:rsidR="00B75A74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B75A74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B75A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 если заявитель представляет документы, указанные в пункте 2.10 </w:t>
      </w:r>
      <w:r w:rsidR="00B75A74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B75A74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B75A74"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 может быть оформлен заявителем в ходе приема в О</w:t>
      </w:r>
      <w:r w:rsidR="00B75A74">
        <w:rPr>
          <w:rFonts w:ascii="Times New Roman" w:eastAsia="Calibri" w:hAnsi="Times New Roman" w:cs="Times New Roman"/>
          <w:sz w:val="24"/>
          <w:szCs w:val="24"/>
        </w:rPr>
        <w:t>тделе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, МФЦ либо оформлен заранее. 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</w:t>
      </w:r>
      <w:r w:rsidR="00B75A74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Специалист О</w:t>
      </w:r>
      <w:r w:rsidR="00B75A74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</w:t>
      </w:r>
      <w:r w:rsidR="00B75A74"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 w:rsidR="00B75A74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регламента;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</w:t>
      </w:r>
      <w:r w:rsidR="00B75A74">
        <w:rPr>
          <w:rFonts w:ascii="Times New Roman" w:eastAsia="Calibri" w:hAnsi="Times New Roman" w:cs="Times New Roman"/>
          <w:sz w:val="24"/>
          <w:szCs w:val="24"/>
        </w:rPr>
        <w:t>,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0B4D13" w:rsidRPr="00BD06D5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B75A74">
        <w:rPr>
          <w:rFonts w:ascii="Times New Roman" w:eastAsia="Calibri" w:hAnsi="Times New Roman" w:cs="Times New Roman"/>
          <w:sz w:val="24"/>
          <w:szCs w:val="24"/>
        </w:rPr>
        <w:t xml:space="preserve">передает заявление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и представленные документы </w:t>
      </w:r>
      <w:r w:rsidR="00B75A74">
        <w:rPr>
          <w:rFonts w:ascii="Times New Roman" w:eastAsia="Calibri" w:hAnsi="Times New Roman" w:cs="Times New Roman"/>
          <w:sz w:val="24"/>
          <w:szCs w:val="24"/>
        </w:rPr>
        <w:t xml:space="preserve">на регистрацию </w:t>
      </w:r>
      <w:r w:rsidRPr="00BD06D5">
        <w:rPr>
          <w:rFonts w:ascii="Times New Roman" w:eastAsia="Calibri" w:hAnsi="Times New Roman" w:cs="Times New Roman"/>
          <w:sz w:val="24"/>
          <w:szCs w:val="24"/>
        </w:rPr>
        <w:t>в день их поступления;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</w:t>
      </w:r>
      <w:r w:rsidR="00B75A74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При отсутствии у заявителя заполненного запроса или неправильном его заполнении специалист О</w:t>
      </w:r>
      <w:r w:rsidR="00B75A74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ответственный за прием документов, помогает заявителю заполнить запрос.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4018D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2) Заочная форма подачи документов – направление запроса о предоставлении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</w:t>
      </w:r>
      <w:r w:rsidR="004018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запрос и документы, указанные в пунктах 2.6, 2.10 </w:t>
      </w:r>
      <w:r w:rsidR="004018D8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018D8"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(в случае, если заявитель представляет документы, указанные в пункте 2.10</w:t>
      </w:r>
      <w:r w:rsidR="004018D8"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4018D8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D06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4018D8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D06D5">
        <w:rPr>
          <w:rFonts w:ascii="Times New Roman" w:eastAsia="Calibri" w:hAnsi="Times New Roman" w:cs="Times New Roman"/>
          <w:sz w:val="24"/>
          <w:szCs w:val="24"/>
        </w:rPr>
        <w:t>, ответственный за прием документов: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="004018D8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018D8"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г) проверяет соответствие представленных 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документов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документов.</w:t>
      </w:r>
    </w:p>
    <w:p w:rsidR="000B4D13" w:rsidRPr="00BD06D5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ж) </w:t>
      </w:r>
      <w:r w:rsidR="004018D8">
        <w:rPr>
          <w:rFonts w:ascii="Times New Roman" w:eastAsia="Calibri" w:hAnsi="Times New Roman" w:cs="Times New Roman"/>
          <w:sz w:val="24"/>
          <w:szCs w:val="24"/>
        </w:rPr>
        <w:t>направляет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3 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дня</w:t>
      </w:r>
      <w:r w:rsidRPr="00BD06D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4018D8" w:rsidRDefault="004018D8" w:rsidP="00401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3.3.3. Результатом административной процедуры является одно из следующих действий: </w:t>
      </w:r>
    </w:p>
    <w:p w:rsidR="004018D8" w:rsidRPr="00300934" w:rsidRDefault="004018D8" w:rsidP="00401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4018D8" w:rsidRPr="00300934" w:rsidRDefault="004018D8" w:rsidP="00401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МФЦ, ответственному за межведомственное взаимодействие (в случае, если заявитель самостоятельно не представил документы, указанные в пункте 2.10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регламента). </w:t>
      </w:r>
    </w:p>
    <w:p w:rsidR="004018D8" w:rsidRDefault="004018D8" w:rsidP="00401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>
        <w:rPr>
          <w:rFonts w:ascii="Times New Roman" w:eastAsia="Calibri" w:hAnsi="Times New Roman" w:cs="Times New Roman"/>
          <w:sz w:val="24"/>
          <w:szCs w:val="24"/>
        </w:rPr>
        <w:t>, специалистом администрации, ответственным за прием документов</w:t>
      </w:r>
      <w:r w:rsidRPr="003009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BD06D5" w:rsidRDefault="000B4D13" w:rsidP="0048364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B4D13" w:rsidRPr="00BD06D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3.4. 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(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в случае, если заявитель не представил документы, указанные в пункте 2.10 </w:t>
      </w:r>
      <w:r w:rsidR="004018D8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018D8" w:rsidRPr="004018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BD06D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тдел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для принятия решения о предоставлении услуги.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424A71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8 календарных дней</w:t>
      </w:r>
      <w:r w:rsidRPr="00BD06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специалистом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3.4.3. Результатом исполнения административной процедуры является получение документов, и их направление в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муниципальной услуги. </w:t>
      </w:r>
    </w:p>
    <w:p w:rsidR="004018D8" w:rsidRPr="00300934" w:rsidRDefault="000B4D13" w:rsidP="00401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</w:t>
      </w:r>
      <w:r w:rsidR="004018D8"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специалистом Отдела, МФЦ, ответственным за межведомственное взаимодействие</w:t>
      </w:r>
      <w:r w:rsidR="004018D8" w:rsidRPr="008E19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BD06D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</w:t>
      </w:r>
      <w:r w:rsidR="004018D8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9" w:history="1">
        <w:r w:rsidRPr="00BD06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2.6, 2.10 </w:t>
      </w:r>
      <w:r w:rsidR="0040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401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40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6F1020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определяет соответствие представленных документов требованиям, установленным в пунктах 2.6 и 2.10 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услуги;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574019" w:rsidRPr="00BD06D5" w:rsidRDefault="000B4D13" w:rsidP="0057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муниципальной услуги, предусмотренных пунктом 2.14 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574019" w:rsidRPr="00BD06D5" w:rsidRDefault="00574019" w:rsidP="0057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в течени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четырнадцати календарных дней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оформление в двух экземплярах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проекта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решения о предоставлении муниципальной услуги или об отказе в предоставлении муниципальной услуги, а также проект договора безвозмездного пользования в трех экземплярах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документ, являющийся результатом предоставления услуги),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передает данный документ на подпись руководителю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одного рабочего дня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одного рабочего дня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его получения. 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пециалисту администрации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для выдачи его заявителю.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3.5.1. Критерием принятия решения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574019" w:rsidRPr="00BD06D5" w:rsidRDefault="000B4D13" w:rsidP="0057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</w:t>
      </w:r>
      <w:r w:rsidR="00231DFC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</w:t>
      </w:r>
      <w:r w:rsidR="00574019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не более 17 календарных дней со дня получения из </w:t>
      </w:r>
      <w:r w:rsidR="006A4C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574019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 полного комплекта документов, необходимых для принятия решения.</w:t>
      </w:r>
    </w:p>
    <w:p w:rsidR="00684940" w:rsidRPr="00BD06D5" w:rsidRDefault="00231DFC" w:rsidP="00574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заявление не соответствует положениям пункта 2.6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6A4C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подано в иной уполномоченный орган или к заявлению не приложены документы, предусмотренны</w:t>
      </w:r>
      <w:r w:rsidR="001822B2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е пунктами 2.6.1 – 2.6.1</w:t>
      </w:r>
      <w:r w:rsidR="00CC3416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6A4C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 максимальный срок выполнения административной процедуры составляет 4 календарных дня со дня получения из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документов, необходимых для принятия решения. В данном случае осуществление межведомственного информационного взаимодействия в рамках предоставления муниципальной услуги не требуется. При этом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должны быть указаны причины возврата заявления о предоставлении земельного участка.</w:t>
      </w:r>
    </w:p>
    <w:p w:rsidR="000B4D13" w:rsidRPr="00BD06D5" w:rsidRDefault="000B4D13" w:rsidP="00A617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</w:t>
      </w:r>
      <w:r w:rsidR="00A3505D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является: </w:t>
      </w:r>
      <w:r w:rsidR="00A3505D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r w:rsidR="00A61784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 решения о предоставлении муниципальной услуги или об отказе в предоставлении муниципальной услуги, проекта договора</w:t>
      </w:r>
      <w:r w:rsidR="00A61784"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1784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безвозмездного пользования </w:t>
      </w:r>
      <w:r w:rsidR="00A3505D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направление принятого решения и проекта </w:t>
      </w:r>
      <w:r w:rsidR="006A4CD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3505D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безвозмездного пользования специалисту </w:t>
      </w:r>
      <w:r w:rsidR="006A4C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3505D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="00A3505D" w:rsidRPr="00BD06D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3505D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ответственному за межведомственное взаимодействие</w:t>
      </w:r>
      <w:r w:rsidRPr="00BD06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6A4CD8" w:rsidRPr="00300934" w:rsidRDefault="000B4D13" w:rsidP="006A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6A4C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отдела контроля и делопроизводства администрации</w:t>
      </w:r>
      <w:r w:rsidR="006A4CD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BD06D5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поступление с</w:t>
      </w:r>
      <w:r w:rsidR="006A4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 администрации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услуги, </w:t>
      </w:r>
      <w:r w:rsidR="00A61784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A61784" w:rsidRPr="00BD06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услуги, а также</w:t>
      </w:r>
      <w:r w:rsidR="00A61784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784" w:rsidRPr="00BD06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проекта договора безвозмездного пользования</w:t>
      </w:r>
      <w:r w:rsidR="00A61784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CD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ешение).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</w:t>
      </w:r>
      <w:r w:rsidR="006A4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пециалистом администрации, МФЦ, ответственным за выдачу р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BD06D5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</w:t>
      </w:r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гражданином данного р</w:t>
      </w:r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Выдачу 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осуществляет с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выдачу 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результата предоставления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направляет заявителю  р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через организацию почтовой связи заказным письмом с уведомлением.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Максимальный срок исполнения админис</w:t>
      </w:r>
      <w:r w:rsidR="00A61784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тративной процедуры составляет 2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со дня поступления 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 администрации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Pr="00BD06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ешения.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ешения в </w:t>
      </w:r>
      <w:r>
        <w:rPr>
          <w:rFonts w:ascii="Times New Roman" w:eastAsia="Calibri" w:hAnsi="Times New Roman" w:cs="Times New Roman"/>
          <w:sz w:val="24"/>
          <w:szCs w:val="24"/>
        </w:rPr>
        <w:t>системе электронного документооборота, специалистом администрации, ответственным за выдачу результата предоставления муниципальной услуги.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 ответственным за прием документов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почтовой связи (заявителем направляются копии документов с опечатками и (или) ошибками).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A27935">
        <w:rPr>
          <w:rFonts w:ascii="Times New Roman" w:hAnsi="Times New Roman" w:cs="Times New Roman"/>
          <w:sz w:val="24"/>
          <w:szCs w:val="24"/>
        </w:rPr>
        <w:t xml:space="preserve"> рабочий день </w:t>
      </w:r>
      <w:proofErr w:type="gramStart"/>
      <w:r w:rsidRPr="00A2793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A27935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  <w:r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6577B" w:rsidRDefault="0056577B" w:rsidP="0056577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специалист Отдела, ответственный за предоставление муниципальной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дня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ошибок);</w:t>
      </w:r>
    </w:p>
    <w:p w:rsidR="0056577B" w:rsidRPr="00A27935" w:rsidRDefault="0056577B" w:rsidP="0056577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77B" w:rsidRPr="00A27935" w:rsidRDefault="0056577B" w:rsidP="0056577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Отдела, ответственным за предоставление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рабочего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77B" w:rsidRDefault="0056577B" w:rsidP="0056577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56577B" w:rsidRDefault="0056577B" w:rsidP="0056577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56577B" w:rsidRPr="00A27935" w:rsidRDefault="0056577B" w:rsidP="0056577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3.7.4. Критерием принятия решения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3.7.5. Максимальный срок исполнения административной процедуры составляет не более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пяти рабочих дней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:rsidR="0056577B" w:rsidRPr="00300934" w:rsidRDefault="0056577B" w:rsidP="0056577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56577B" w:rsidRPr="00300934" w:rsidRDefault="0056577B" w:rsidP="0056577B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300934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56577B" w:rsidRPr="00BF78CF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8C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56577B" w:rsidRPr="00A27935" w:rsidRDefault="0056577B" w:rsidP="0056577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2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4.1. Текущий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56577B" w:rsidRPr="007B4AE7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 w:rsidRPr="007B4AE7">
        <w:rPr>
          <w:rFonts w:ascii="Times New Roman" w:eastAsia="Times New Roman" w:hAnsi="Times New Roman"/>
          <w:sz w:val="24"/>
          <w:szCs w:val="24"/>
          <w:lang w:eastAsia="ru-RU"/>
        </w:rPr>
        <w:t>специалистами МФЦ осуществляется руководителем МФЦ.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администрации, но не реже </w:t>
      </w: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1 раза в 3 года.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</w:t>
      </w:r>
      <w:r w:rsidRPr="00F11F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регламента.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A279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Предмет жалобы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11B2D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611B2D" w:rsidRDefault="00611B2D" w:rsidP="00611B2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и уполномоченные на рассмотрение жалобы должностные лица, </w:t>
      </w:r>
      <w:r w:rsidRPr="002F1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которым может быть направлена жалоба</w:t>
      </w:r>
    </w:p>
    <w:p w:rsidR="00611B2D" w:rsidRDefault="00611B2D" w:rsidP="00611B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администрацию. </w:t>
      </w:r>
    </w:p>
    <w:p w:rsidR="00611B2D" w:rsidRDefault="00611B2D" w:rsidP="00611B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Жалобы на решения, принятые </w:t>
      </w:r>
      <w:r>
        <w:rPr>
          <w:rFonts w:ascii="Times New Roman" w:eastAsia="Calibri" w:hAnsi="Times New Roman" w:cs="Times New Roman"/>
          <w:sz w:val="24"/>
          <w:szCs w:val="24"/>
        </w:rPr>
        <w:t>Отделом</w:t>
      </w: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,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2F19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1B2D" w:rsidRPr="007B4AE7" w:rsidRDefault="00611B2D" w:rsidP="00611B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AE7">
        <w:rPr>
          <w:rFonts w:ascii="Times New Roman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администрации, порталов государственных и муниципальных услуг (функций), а также может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быть принята при личном приеме заявителя.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611B2D" w:rsidRPr="007B4AE7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должностного лица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11B2D" w:rsidRPr="007B4AE7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ответ заявителю;</w:t>
      </w:r>
      <w:proofErr w:type="gramEnd"/>
    </w:p>
    <w:p w:rsidR="00611B2D" w:rsidRPr="007B4AE7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муниципального служащего;</w:t>
      </w:r>
    </w:p>
    <w:p w:rsidR="00611B2D" w:rsidRPr="007B4AE7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качестве документа, подтверждающего полномочия представителя, может быть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 (для физических лиц);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Pr="00673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правом действовать от имени заявителя без доверенности.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11B2D" w:rsidRPr="007B4AE7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5.7. Регистрация жалобы осуществляется администрацией, в журнале учета жалоб на решения и действия (бездействие) администрации, ее должностных лиц и муниципальных служащих (далее - Журнал) в течение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рабочего дня со дня ее поступления с присвоением ей регистрационного номера.</w:t>
      </w:r>
    </w:p>
    <w:p w:rsidR="00611B2D" w:rsidRPr="007B4AE7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 непосредственно при личном приеме заявителя.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ри поступлении жалобы через МФЦ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рассмотрения жалобы в соответствии с настоящим административным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регламентом.</w:t>
      </w:r>
    </w:p>
    <w:p w:rsidR="00611B2D" w:rsidRPr="007B4AE7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</w:t>
      </w:r>
      <w:r w:rsidRPr="007B4AE7"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подана заявителем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611B2D" w:rsidRPr="00673CCA" w:rsidRDefault="00611B2D" w:rsidP="00611B2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3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611B2D" w:rsidRPr="007B4AE7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611B2D" w:rsidRPr="007B4AE7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 принимает одно из следующих решений: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611B2D" w:rsidRPr="007B4AE7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Указанное решение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оформляется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письм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наличие решения по жалобе, принятого ранее в соответствии с требованиями настоящего административного регламента в отношении того же заявите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 и по тому же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предмету жалобы;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7B4A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611B2D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611B2D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611B2D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611B2D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611B2D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 (функций).</w:t>
      </w:r>
    </w:p>
    <w:p w:rsidR="00611B2D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611B2D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611B2D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611B2D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611B2D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171F99" w:rsidRPr="00BD06D5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435" w:rsidRPr="00A72A51" w:rsidRDefault="003A54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A5435" w:rsidRPr="00A72A51" w:rsidRDefault="003A54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20491" w:rsidRPr="00A72A51" w:rsidRDefault="00020491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20491" w:rsidRPr="00A72A51" w:rsidRDefault="00020491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20491" w:rsidRDefault="00020491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0B17" w:rsidRDefault="00700B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0B17" w:rsidRDefault="00700B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0B17" w:rsidRDefault="00700B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F38E1" w:rsidRDefault="000B4D13" w:rsidP="0056577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0B4D13" w:rsidRPr="009F38E1" w:rsidRDefault="000B4D13" w:rsidP="0056577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0B4D13" w:rsidRPr="009F38E1" w:rsidRDefault="000B4D13" w:rsidP="0056577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56577B" w:rsidRPr="009F38E1" w:rsidRDefault="000B4D13" w:rsidP="0056577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t>«</w:t>
      </w:r>
      <w:r w:rsidR="00623D2C" w:rsidRPr="009F38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в безвозмездное пользование</w:t>
      </w:r>
    </w:p>
    <w:p w:rsidR="00684940" w:rsidRPr="009F38E1" w:rsidRDefault="00623D2C" w:rsidP="0056577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земельных участков</w:t>
      </w:r>
      <w:r w:rsidR="000B4D13" w:rsidRPr="009F38E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96794" w:rsidRPr="00A72A51" w:rsidRDefault="0029679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5657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8" w:name="Par779"/>
      <w:bookmarkEnd w:id="18"/>
      <w:r w:rsidRPr="00A3239C">
        <w:rPr>
          <w:rFonts w:ascii="Times New Roman" w:eastAsia="Calibri" w:hAnsi="Times New Roman" w:cs="Times New Roman"/>
          <w:b/>
          <w:sz w:val="24"/>
          <w:szCs w:val="24"/>
        </w:rPr>
        <w:t>Информация о месте нахождения, графике работы и справочные телефоны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</w:t>
      </w:r>
      <w:r w:rsidRPr="00A3239C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городского округа «Вуктыл»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ее структурных подразделений</w:t>
      </w:r>
    </w:p>
    <w:p w:rsidR="0056577B" w:rsidRDefault="0056577B" w:rsidP="005657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577B" w:rsidRPr="007B4AE7" w:rsidRDefault="0056577B" w:rsidP="0056577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B4A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p w:rsidR="0056577B" w:rsidRPr="00A3239C" w:rsidRDefault="0056577B" w:rsidP="005657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577B" w:rsidRPr="003822EC" w:rsidTr="00700B17">
        <w:tc>
          <w:tcPr>
            <w:tcW w:w="4785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56577B" w:rsidRPr="003822EC" w:rsidTr="00700B17">
        <w:tc>
          <w:tcPr>
            <w:tcW w:w="4785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56577B" w:rsidRPr="003822EC" w:rsidTr="00700B17">
        <w:tc>
          <w:tcPr>
            <w:tcW w:w="4785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56577B" w:rsidRPr="003822EC" w:rsidRDefault="00B715FA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56577B" w:rsidRPr="003822EC">
                <w:rPr>
                  <w:rFonts w:ascii="Times New Roman" w:hAnsi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77B" w:rsidRPr="003822EC" w:rsidTr="00700B17">
        <w:tc>
          <w:tcPr>
            <w:tcW w:w="4785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2-22-62, 2-12-72</w:t>
            </w:r>
          </w:p>
        </w:tc>
      </w:tr>
      <w:tr w:rsidR="0056577B" w:rsidRPr="003822EC" w:rsidTr="00700B17">
        <w:tc>
          <w:tcPr>
            <w:tcW w:w="4785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2-34-77</w:t>
            </w:r>
            <w:r>
              <w:rPr>
                <w:rFonts w:ascii="Times New Roman" w:hAnsi="Times New Roman"/>
                <w:sz w:val="24"/>
                <w:szCs w:val="24"/>
              </w:rPr>
              <w:t>, 2-74-69</w:t>
            </w:r>
          </w:p>
        </w:tc>
      </w:tr>
      <w:tr w:rsidR="0056577B" w:rsidRPr="003822EC" w:rsidTr="00700B17">
        <w:tc>
          <w:tcPr>
            <w:tcW w:w="4785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www.vuktyl.со</w:t>
            </w:r>
            <w:proofErr w:type="gram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56577B" w:rsidRPr="003822EC" w:rsidTr="00700B17">
        <w:tc>
          <w:tcPr>
            <w:tcW w:w="4785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Крисанов Виктор Николаевич </w:t>
            </w:r>
          </w:p>
        </w:tc>
      </w:tr>
    </w:tbl>
    <w:p w:rsidR="0056577B" w:rsidRPr="00581869" w:rsidRDefault="0056577B" w:rsidP="00611B2D">
      <w:pPr>
        <w:widowControl w:val="0"/>
        <w:spacing w:before="120" w:after="12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1"/>
        <w:gridCol w:w="3542"/>
        <w:gridCol w:w="4244"/>
      </w:tblGrid>
      <w:tr w:rsidR="0056577B" w:rsidRPr="00581869" w:rsidTr="00700B17">
        <w:tc>
          <w:tcPr>
            <w:tcW w:w="1094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56577B" w:rsidRPr="00581869" w:rsidTr="00700B17">
        <w:tc>
          <w:tcPr>
            <w:tcW w:w="1094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</w:t>
            </w:r>
            <w:r w:rsidR="00611B2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 w:rsidR="00611B2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611B2D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56577B" w:rsidRPr="00581869" w:rsidRDefault="00611B2D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611B2D" w:rsidP="00611B2D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6577B" w:rsidRPr="00581869" w:rsidTr="00700B17">
        <w:tc>
          <w:tcPr>
            <w:tcW w:w="1094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56577B" w:rsidRPr="00581869" w:rsidRDefault="00611B2D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56577B" w:rsidRPr="00581869" w:rsidRDefault="00611B2D" w:rsidP="00611B2D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56577B" w:rsidRPr="00581869" w:rsidRDefault="00611B2D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611B2D" w:rsidP="00611B2D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6577B" w:rsidRPr="00581869" w:rsidTr="00700B17">
        <w:tc>
          <w:tcPr>
            <w:tcW w:w="1094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56577B" w:rsidRPr="00581869" w:rsidRDefault="00611B2D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611B2D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56577B" w:rsidRPr="00581869" w:rsidRDefault="00611B2D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56577B" w:rsidP="00611B2D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 w:rsidR="00611B2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 w:rsidR="00611B2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6577B" w:rsidRPr="00581869" w:rsidTr="00700B17">
        <w:tc>
          <w:tcPr>
            <w:tcW w:w="1094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56577B" w:rsidRPr="00581869" w:rsidRDefault="00611B2D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611B2D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</w:t>
            </w:r>
            <w:r w:rsidR="00611B2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 w:rsidR="00611B2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611B2D" w:rsidP="00611B2D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6577B" w:rsidRPr="00581869" w:rsidTr="00700B17">
        <w:tc>
          <w:tcPr>
            <w:tcW w:w="1094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56577B" w:rsidRPr="00581869" w:rsidRDefault="00611B2D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611B2D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56577B" w:rsidRPr="00581869" w:rsidRDefault="00611B2D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15: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611B2D" w:rsidP="00611B2D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6577B" w:rsidRPr="00581869" w:rsidTr="00700B17">
        <w:tc>
          <w:tcPr>
            <w:tcW w:w="1094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56577B" w:rsidRPr="00581869" w:rsidTr="00700B17">
        <w:tc>
          <w:tcPr>
            <w:tcW w:w="1094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56577B" w:rsidRDefault="0056577B" w:rsidP="00611B2D">
      <w:pPr>
        <w:widowControl w:val="0"/>
        <w:spacing w:before="120" w:after="12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</w:rPr>
      </w:pPr>
      <w:r w:rsidRPr="003822EC">
        <w:rPr>
          <w:rFonts w:ascii="Times New Roman" w:eastAsia="SimSun" w:hAnsi="Times New Roman"/>
          <w:b/>
          <w:sz w:val="24"/>
          <w:szCs w:val="24"/>
        </w:rPr>
        <w:t xml:space="preserve">Общая информация </w:t>
      </w:r>
      <w:r w:rsidRPr="00711E75">
        <w:rPr>
          <w:rFonts w:ascii="Times New Roman" w:eastAsia="SimSun" w:hAnsi="Times New Roman"/>
          <w:b/>
          <w:sz w:val="24"/>
          <w:szCs w:val="24"/>
        </w:rPr>
        <w:t>об отделе по управлению имуществом администрации городского округа «Вуктыл»</w:t>
      </w:r>
      <w:r>
        <w:rPr>
          <w:rFonts w:ascii="Times New Roman" w:eastAsia="SimSun" w:hAnsi="Times New Roman"/>
          <w:b/>
          <w:sz w:val="24"/>
          <w:szCs w:val="24"/>
        </w:rPr>
        <w:t xml:space="preserve"> (далее - Отдел)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3"/>
        <w:gridCol w:w="4244"/>
      </w:tblGrid>
      <w:tr w:rsidR="0056577B" w:rsidRPr="003822EC" w:rsidTr="00700B17">
        <w:tc>
          <w:tcPr>
            <w:tcW w:w="2871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56577B" w:rsidRPr="003822EC" w:rsidTr="00700B17">
        <w:tc>
          <w:tcPr>
            <w:tcW w:w="2871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56577B" w:rsidRPr="003822EC" w:rsidTr="00700B17">
        <w:tc>
          <w:tcPr>
            <w:tcW w:w="2871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56577B" w:rsidRPr="003822EC" w:rsidRDefault="0056577B" w:rsidP="00700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uprav</w:t>
            </w:r>
            <w:proofErr w:type="spellEnd"/>
            <w:r w:rsidRPr="003822EC">
              <w:rPr>
                <w:rFonts w:ascii="Times New Roman" w:hAnsi="Times New Roman"/>
                <w:sz w:val="24"/>
                <w:szCs w:val="24"/>
              </w:rPr>
              <w:t>@</w:t>
            </w:r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6577B" w:rsidRPr="003822EC" w:rsidRDefault="0056577B" w:rsidP="00700B1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6577B" w:rsidRPr="003822EC" w:rsidTr="00700B17">
        <w:tc>
          <w:tcPr>
            <w:tcW w:w="2871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129" w:type="pct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2-74-69</w:t>
            </w:r>
            <w:r w:rsidRPr="003822E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77100A">
              <w:rPr>
                <w:rFonts w:ascii="Times New Roman" w:eastAsia="Calibri" w:hAnsi="Times New Roman"/>
                <w:sz w:val="24"/>
                <w:szCs w:val="24"/>
              </w:rPr>
              <w:t>(882146) 2-22-62</w:t>
            </w:r>
          </w:p>
        </w:tc>
      </w:tr>
      <w:tr w:rsidR="0056577B" w:rsidRPr="003822EC" w:rsidTr="00700B17">
        <w:tc>
          <w:tcPr>
            <w:tcW w:w="2871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2-34-77</w:t>
            </w:r>
          </w:p>
        </w:tc>
      </w:tr>
      <w:tr w:rsidR="0056577B" w:rsidRPr="003822EC" w:rsidTr="00700B17">
        <w:tc>
          <w:tcPr>
            <w:tcW w:w="2871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56577B" w:rsidRPr="003822EC" w:rsidRDefault="0056577B" w:rsidP="00700B1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www</w:t>
            </w:r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56577B" w:rsidRPr="003822EC" w:rsidTr="00700B17">
        <w:tc>
          <w:tcPr>
            <w:tcW w:w="2871" w:type="pct"/>
            <w:shd w:val="clear" w:color="auto" w:fill="auto"/>
          </w:tcPr>
          <w:p w:rsidR="0056577B" w:rsidRPr="0077100A" w:rsidRDefault="0056577B" w:rsidP="00700B1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Ф.И.О. начальника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</w:t>
            </w: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тдела </w:t>
            </w:r>
          </w:p>
        </w:tc>
        <w:tc>
          <w:tcPr>
            <w:tcW w:w="2129" w:type="pct"/>
          </w:tcPr>
          <w:p w:rsidR="0056577B" w:rsidRPr="003822EC" w:rsidRDefault="0056577B" w:rsidP="00700B1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Новикова Наталья Викторовна</w:t>
            </w:r>
          </w:p>
        </w:tc>
      </w:tr>
    </w:tbl>
    <w:p w:rsidR="0056577B" w:rsidRDefault="0056577B" w:rsidP="00611B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3239C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Отдела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4280"/>
        <w:gridCol w:w="3359"/>
      </w:tblGrid>
      <w:tr w:rsidR="0056577B" w:rsidRPr="003822EC" w:rsidTr="00700B17">
        <w:tc>
          <w:tcPr>
            <w:tcW w:w="1168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56577B" w:rsidRPr="00A91177" w:rsidRDefault="0056577B" w:rsidP="00700B17">
            <w:pPr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56577B" w:rsidRPr="003822EC" w:rsidTr="00700B17">
        <w:tc>
          <w:tcPr>
            <w:tcW w:w="1168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6577B" w:rsidRPr="00A91177" w:rsidRDefault="0056577B" w:rsidP="0070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еприемный</w:t>
            </w:r>
            <w:proofErr w:type="spellEnd"/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</w:tr>
      <w:tr w:rsidR="0056577B" w:rsidRPr="003822EC" w:rsidTr="00700B17">
        <w:tc>
          <w:tcPr>
            <w:tcW w:w="1168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6577B" w:rsidRPr="00A91177" w:rsidRDefault="0056577B" w:rsidP="0070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:15-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56577B" w:rsidRPr="003822EC" w:rsidTr="00700B17">
        <w:tc>
          <w:tcPr>
            <w:tcW w:w="1168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6577B" w:rsidRPr="00A91177" w:rsidRDefault="0056577B" w:rsidP="0070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56577B" w:rsidRPr="003822EC" w:rsidTr="00700B17">
        <w:tc>
          <w:tcPr>
            <w:tcW w:w="1168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6577B" w:rsidRPr="00A91177" w:rsidRDefault="0056577B" w:rsidP="0070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56577B" w:rsidRPr="003822EC" w:rsidTr="00700B17">
        <w:tc>
          <w:tcPr>
            <w:tcW w:w="1168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6577B" w:rsidRPr="00A91177" w:rsidRDefault="0056577B" w:rsidP="0070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:15-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56577B" w:rsidRPr="003822EC" w:rsidTr="00700B17">
        <w:tc>
          <w:tcPr>
            <w:tcW w:w="1168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  <w:tr w:rsidR="0056577B" w:rsidRPr="003822EC" w:rsidTr="00700B17">
        <w:tc>
          <w:tcPr>
            <w:tcW w:w="1168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</w:tbl>
    <w:p w:rsidR="0056577B" w:rsidRPr="008D78BF" w:rsidRDefault="0056577B" w:rsidP="00611B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6577B" w:rsidRPr="008D78BF" w:rsidTr="00700B17">
        <w:tc>
          <w:tcPr>
            <w:tcW w:w="478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56577B" w:rsidRPr="008D78BF" w:rsidTr="00700B17">
        <w:tc>
          <w:tcPr>
            <w:tcW w:w="478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56577B" w:rsidRPr="008D78BF" w:rsidTr="00700B17">
        <w:tc>
          <w:tcPr>
            <w:tcW w:w="478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56577B" w:rsidRPr="008D78BF" w:rsidTr="00700B17">
        <w:tc>
          <w:tcPr>
            <w:tcW w:w="478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8D78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56577B" w:rsidRPr="008D78BF" w:rsidTr="00700B17">
        <w:tc>
          <w:tcPr>
            <w:tcW w:w="478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56577B" w:rsidRPr="008D78BF" w:rsidTr="00700B17">
        <w:tc>
          <w:tcPr>
            <w:tcW w:w="478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56577B" w:rsidRPr="008D78BF" w:rsidRDefault="0056577B" w:rsidP="00611B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56577B" w:rsidRPr="008D78BF" w:rsidTr="00700B17">
        <w:tc>
          <w:tcPr>
            <w:tcW w:w="246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56577B" w:rsidRPr="008D78BF" w:rsidTr="00700B17">
        <w:tc>
          <w:tcPr>
            <w:tcW w:w="246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6577B" w:rsidRPr="008D78BF" w:rsidTr="00700B17">
        <w:trPr>
          <w:trHeight w:val="289"/>
        </w:trPr>
        <w:tc>
          <w:tcPr>
            <w:tcW w:w="246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6577B" w:rsidRPr="008D78BF" w:rsidTr="00700B17">
        <w:trPr>
          <w:trHeight w:val="439"/>
        </w:trPr>
        <w:tc>
          <w:tcPr>
            <w:tcW w:w="246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56577B" w:rsidRPr="008D78BF" w:rsidRDefault="0056577B" w:rsidP="00700B1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6577B" w:rsidRPr="008D78BF" w:rsidTr="00700B17">
        <w:tc>
          <w:tcPr>
            <w:tcW w:w="246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6577B" w:rsidRPr="008D78BF" w:rsidTr="00700B17">
        <w:trPr>
          <w:trHeight w:val="501"/>
        </w:trPr>
        <w:tc>
          <w:tcPr>
            <w:tcW w:w="246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56577B" w:rsidRPr="008D78BF" w:rsidRDefault="0056577B" w:rsidP="00700B1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6577B" w:rsidRPr="008D78BF" w:rsidTr="00700B17">
        <w:tc>
          <w:tcPr>
            <w:tcW w:w="246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56577B" w:rsidRPr="008D78BF" w:rsidTr="00700B17">
        <w:tc>
          <w:tcPr>
            <w:tcW w:w="246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611B2D" w:rsidRDefault="00611B2D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065A3" w:rsidRDefault="008065A3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11B2D" w:rsidRDefault="00611B2D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11B2D" w:rsidRDefault="00611B2D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11B2D" w:rsidRDefault="00611B2D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11B2D" w:rsidRDefault="00611B2D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13990" w:rsidRPr="009F38E1" w:rsidRDefault="0056577B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813990" w:rsidRPr="009F38E1">
        <w:rPr>
          <w:rFonts w:ascii="Times New Roman" w:eastAsia="Calibri" w:hAnsi="Times New Roman" w:cs="Times New Roman"/>
          <w:sz w:val="24"/>
          <w:szCs w:val="24"/>
        </w:rPr>
        <w:t xml:space="preserve"> 2</w:t>
      </w:r>
    </w:p>
    <w:p w:rsidR="00813990" w:rsidRPr="009F38E1" w:rsidRDefault="00813990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813990" w:rsidRPr="009F38E1" w:rsidRDefault="00813990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56577B" w:rsidRPr="009F38E1" w:rsidRDefault="0056577B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t xml:space="preserve">«Предоставление в безвозмездное пользование </w:t>
      </w:r>
    </w:p>
    <w:p w:rsidR="0056577B" w:rsidRPr="009F38E1" w:rsidRDefault="0056577B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t>земельных участков»</w:t>
      </w:r>
    </w:p>
    <w:tbl>
      <w:tblPr>
        <w:tblStyle w:val="311"/>
        <w:tblpPr w:leftFromText="180" w:rightFromText="180" w:vertAnchor="page" w:horzAnchor="margin" w:tblpY="2269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6577B" w:rsidRPr="00A72A51" w:rsidTr="0056577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7B" w:rsidRPr="00A72A51" w:rsidRDefault="0056577B" w:rsidP="005657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7B" w:rsidRPr="00A72A51" w:rsidRDefault="0056577B" w:rsidP="005657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6577B" w:rsidRPr="00A72A51" w:rsidRDefault="0056577B" w:rsidP="005657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56577B" w:rsidRPr="00A72A51" w:rsidRDefault="0056577B" w:rsidP="005657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56577B" w:rsidRPr="00A72A51" w:rsidTr="0056577B">
        <w:tc>
          <w:tcPr>
            <w:tcW w:w="1019" w:type="pct"/>
            <w:tcBorders>
              <w:top w:val="single" w:sz="4" w:space="0" w:color="auto"/>
            </w:tcBorders>
          </w:tcPr>
          <w:p w:rsidR="0056577B" w:rsidRPr="00A72A51" w:rsidRDefault="0056577B" w:rsidP="005657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6577B" w:rsidRPr="00A72A51" w:rsidRDefault="0056577B" w:rsidP="005657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56577B" w:rsidRPr="00A72A51" w:rsidRDefault="0056577B" w:rsidP="005657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6577B" w:rsidRPr="00A72A51" w:rsidRDefault="0056577B" w:rsidP="005657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72A51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56577B" w:rsidRPr="00A72A51" w:rsidRDefault="0056577B" w:rsidP="005657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296794" w:rsidRPr="0056577B" w:rsidRDefault="00296794" w:rsidP="00020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864"/>
        <w:gridCol w:w="1123"/>
        <w:gridCol w:w="1521"/>
        <w:gridCol w:w="983"/>
        <w:gridCol w:w="2038"/>
        <w:gridCol w:w="1621"/>
      </w:tblGrid>
      <w:tr w:rsidR="00A72A51" w:rsidRPr="0056577B" w:rsidTr="00020491">
        <w:trPr>
          <w:trHeight w:val="20"/>
          <w:jc w:val="center"/>
        </w:trPr>
        <w:tc>
          <w:tcPr>
            <w:tcW w:w="3563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63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35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1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35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1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150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5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15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8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5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15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8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2440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86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2440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6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91" w:rsidRPr="0056577B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577B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020491" w:rsidRPr="0056577B" w:rsidRDefault="00020491" w:rsidP="000204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7B">
        <w:rPr>
          <w:rFonts w:ascii="Times New Roman" w:eastAsia="Calibri" w:hAnsi="Times New Roman" w:cs="Times New Roman"/>
          <w:sz w:val="24"/>
          <w:szCs w:val="24"/>
        </w:rPr>
        <w:t>Прошу  предоставить в безвозмездное пользование земельный участок, расположенный по адресу: __________________________________ __</w:t>
      </w:r>
      <w:r w:rsidR="0056577B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020491" w:rsidRPr="0056577B" w:rsidRDefault="0056577B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площадью: ___</w:t>
      </w:r>
      <w:r w:rsidR="00020491" w:rsidRPr="0056577B">
        <w:rPr>
          <w:rFonts w:ascii="Times New Roman" w:eastAsia="Calibri" w:hAnsi="Times New Roman" w:cs="Times New Roman"/>
          <w:sz w:val="24"/>
          <w:szCs w:val="24"/>
        </w:rPr>
        <w:t xml:space="preserve">__ кв. м с кадастровым номером: _________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__________________________</w:t>
      </w:r>
    </w:p>
    <w:p w:rsidR="00020491" w:rsidRPr="0056577B" w:rsidRDefault="00020491" w:rsidP="0056577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56577B">
        <w:rPr>
          <w:rFonts w:ascii="Times New Roman" w:eastAsia="Calibri" w:hAnsi="Times New Roman" w:cs="Times New Roman"/>
          <w:sz w:val="16"/>
          <w:szCs w:val="16"/>
        </w:rPr>
        <w:t>(вид деятельности, цель использования)</w:t>
      </w:r>
    </w:p>
    <w:p w:rsidR="00020491" w:rsidRPr="0056577B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77B">
        <w:rPr>
          <w:rFonts w:ascii="Times New Roman" w:eastAsia="Calibri" w:hAnsi="Times New Roman" w:cs="Times New Roman"/>
          <w:sz w:val="24"/>
          <w:szCs w:val="24"/>
        </w:rPr>
        <w:t>Дополнительная информация о земельном участке (при наличии): __________________________________________________________________</w:t>
      </w:r>
    </w:p>
    <w:p w:rsidR="00020491" w:rsidRPr="0056577B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638"/>
        <w:gridCol w:w="883"/>
        <w:gridCol w:w="329"/>
        <w:gridCol w:w="1394"/>
        <w:gridCol w:w="182"/>
        <w:gridCol w:w="6"/>
        <w:gridCol w:w="1075"/>
        <w:gridCol w:w="1230"/>
        <w:gridCol w:w="1564"/>
        <w:gridCol w:w="2137"/>
      </w:tblGrid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91" w:rsidRPr="0056577B" w:rsidTr="00A2587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91" w:rsidRPr="0056577B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0491" w:rsidRPr="0056577B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2A51" w:rsidRPr="0056577B" w:rsidTr="00A25872">
        <w:tc>
          <w:tcPr>
            <w:tcW w:w="3190" w:type="dxa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72A51" w:rsidRPr="0056577B" w:rsidTr="00A25872">
        <w:tc>
          <w:tcPr>
            <w:tcW w:w="3190" w:type="dxa"/>
          </w:tcPr>
          <w:p w:rsidR="00020491" w:rsidRPr="0056577B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577B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20491" w:rsidRPr="0056577B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0491" w:rsidRPr="0056577B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577B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296794" w:rsidRPr="009F38E1" w:rsidRDefault="0056577B" w:rsidP="005657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296794" w:rsidRPr="009F38E1">
        <w:rPr>
          <w:rFonts w:ascii="Times New Roman" w:eastAsia="Calibri" w:hAnsi="Times New Roman" w:cs="Times New Roman"/>
          <w:sz w:val="24"/>
          <w:szCs w:val="24"/>
        </w:rPr>
        <w:t xml:space="preserve"> 3</w:t>
      </w:r>
    </w:p>
    <w:p w:rsidR="00296794" w:rsidRPr="009F38E1" w:rsidRDefault="00296794" w:rsidP="005657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296794" w:rsidRPr="009F38E1" w:rsidRDefault="00296794" w:rsidP="005657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56577B" w:rsidRPr="009F38E1" w:rsidRDefault="00296794" w:rsidP="005657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F38E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623D2C" w:rsidRPr="009F38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в безвозмездное пользование</w:t>
      </w:r>
    </w:p>
    <w:p w:rsidR="00296794" w:rsidRPr="009F38E1" w:rsidRDefault="00623D2C" w:rsidP="005657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38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земельных участков</w:t>
      </w:r>
      <w:r w:rsidR="00296794" w:rsidRPr="009F38E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902"/>
        <w:gridCol w:w="317"/>
        <w:gridCol w:w="240"/>
        <w:gridCol w:w="1349"/>
        <w:gridCol w:w="1028"/>
        <w:gridCol w:w="1232"/>
        <w:gridCol w:w="1564"/>
        <w:gridCol w:w="2141"/>
      </w:tblGrid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Style w:val="1122"/>
              <w:tblpPr w:leftFromText="180" w:rightFromText="180" w:vertAnchor="page" w:horzAnchor="margin" w:tblpY="593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72A51" w:rsidRPr="0056577B" w:rsidTr="00A25872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491" w:rsidRPr="0056577B" w:rsidRDefault="00020491" w:rsidP="00020491">
                  <w:pPr>
                    <w:spacing w:after="0" w:line="240" w:lineRule="auto"/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6577B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491" w:rsidRPr="0056577B" w:rsidRDefault="00020491" w:rsidP="00020491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020491" w:rsidRPr="0056577B" w:rsidRDefault="00020491" w:rsidP="00020491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020491" w:rsidRPr="0056577B" w:rsidRDefault="00020491" w:rsidP="00020491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2A51" w:rsidRPr="0056577B" w:rsidTr="00A25872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020491" w:rsidRPr="0056577B" w:rsidRDefault="00020491" w:rsidP="0002049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020491" w:rsidRPr="0056577B" w:rsidRDefault="00020491" w:rsidP="0002049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020491" w:rsidRPr="0056577B" w:rsidRDefault="00020491" w:rsidP="0002049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020491" w:rsidRPr="0056577B" w:rsidRDefault="00020491" w:rsidP="0002049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6577B">
                    <w:rPr>
                      <w:rFonts w:ascii="Times New Roman" w:eastAsia="Calibri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020491" w:rsidRPr="0056577B" w:rsidRDefault="00020491" w:rsidP="0002049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(для физического лица, индивидуального предпринимателя)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91" w:rsidRPr="0056577B" w:rsidTr="00A25872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91" w:rsidRPr="0056577B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491" w:rsidRPr="0056577B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577B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020491" w:rsidRPr="0056577B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491" w:rsidRPr="0056577B" w:rsidRDefault="00020491" w:rsidP="00020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7B">
        <w:rPr>
          <w:rFonts w:ascii="Times New Roman" w:eastAsia="Calibri" w:hAnsi="Times New Roman" w:cs="Times New Roman"/>
          <w:sz w:val="24"/>
          <w:szCs w:val="24"/>
        </w:rPr>
        <w:t>Прошу  предоставить в безвозмездное пользование земельный участок, расположенный по адресу: ___</w:t>
      </w:r>
      <w:r w:rsidR="0056577B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Pr="0056577B">
        <w:rPr>
          <w:rFonts w:ascii="Times New Roman" w:eastAsia="Calibri" w:hAnsi="Times New Roman" w:cs="Times New Roman"/>
          <w:sz w:val="24"/>
          <w:szCs w:val="24"/>
        </w:rPr>
        <w:t>__</w:t>
      </w:r>
      <w:r w:rsidR="0056577B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020491" w:rsidRPr="0056577B" w:rsidRDefault="0056577B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площадью: _____</w:t>
      </w:r>
      <w:r w:rsidR="00020491" w:rsidRPr="0056577B">
        <w:rPr>
          <w:rFonts w:ascii="Times New Roman" w:eastAsia="Calibri" w:hAnsi="Times New Roman" w:cs="Times New Roman"/>
          <w:sz w:val="24"/>
          <w:szCs w:val="24"/>
        </w:rPr>
        <w:t xml:space="preserve">_ кв. м с кадастровым номером: ____________ </w:t>
      </w:r>
      <w:proofErr w:type="gramStart"/>
      <w:r w:rsidR="00020491" w:rsidRPr="0056577B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="00020491" w:rsidRPr="0056577B">
        <w:rPr>
          <w:rFonts w:ascii="Times New Roman" w:eastAsia="Calibri" w:hAnsi="Times New Roman" w:cs="Times New Roman"/>
          <w:sz w:val="24"/>
          <w:szCs w:val="24"/>
        </w:rPr>
        <w:t xml:space="preserve">  ________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020491" w:rsidRPr="0056577B" w:rsidRDefault="00020491" w:rsidP="0056577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56577B">
        <w:rPr>
          <w:rFonts w:ascii="Times New Roman" w:eastAsia="Calibri" w:hAnsi="Times New Roman" w:cs="Times New Roman"/>
          <w:sz w:val="16"/>
          <w:szCs w:val="16"/>
        </w:rPr>
        <w:t>(вид деятельности, цель использования)</w:t>
      </w:r>
    </w:p>
    <w:p w:rsidR="00020491" w:rsidRPr="0056577B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77B">
        <w:rPr>
          <w:rFonts w:ascii="Times New Roman" w:eastAsia="Calibri" w:hAnsi="Times New Roman" w:cs="Times New Roman"/>
          <w:sz w:val="24"/>
          <w:szCs w:val="24"/>
        </w:rPr>
        <w:t>Дополнительная информация о земельном участке (при наличии): _________________________________________________________________________________</w:t>
      </w:r>
    </w:p>
    <w:p w:rsidR="00020491" w:rsidRPr="0056577B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638"/>
        <w:gridCol w:w="883"/>
        <w:gridCol w:w="329"/>
        <w:gridCol w:w="1394"/>
        <w:gridCol w:w="182"/>
        <w:gridCol w:w="8"/>
        <w:gridCol w:w="1075"/>
        <w:gridCol w:w="1230"/>
        <w:gridCol w:w="1566"/>
        <w:gridCol w:w="2133"/>
      </w:tblGrid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91" w:rsidRPr="0056577B" w:rsidTr="00A2587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91" w:rsidRPr="0056577B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0491" w:rsidRPr="0056577B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0491" w:rsidRPr="0056577B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2A51" w:rsidRPr="0056577B" w:rsidTr="00A25872">
        <w:tc>
          <w:tcPr>
            <w:tcW w:w="3190" w:type="dxa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20491" w:rsidRPr="0056577B" w:rsidTr="00A25872">
        <w:tc>
          <w:tcPr>
            <w:tcW w:w="3190" w:type="dxa"/>
          </w:tcPr>
          <w:p w:rsidR="00020491" w:rsidRPr="0056577B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577B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20491" w:rsidRPr="0056577B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0491" w:rsidRPr="0056577B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577B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020491" w:rsidRPr="0056577B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020491" w:rsidRPr="00A72A51" w:rsidRDefault="00020491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6B161D" w:rsidRPr="00A72A51" w:rsidRDefault="00296794" w:rsidP="009F4B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  <w:r w:rsidRPr="00A72A51">
        <w:rPr>
          <w:rFonts w:ascii="Calibri" w:eastAsia="Calibri" w:hAnsi="Calibri" w:cs="Times New Roman"/>
        </w:rPr>
        <w:t xml:space="preserve"> </w:t>
      </w:r>
    </w:p>
    <w:p w:rsidR="00684940" w:rsidRPr="009F38E1" w:rsidRDefault="00684940" w:rsidP="0056577B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56577B" w:rsidRPr="009F38E1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296794" w:rsidRPr="009F38E1">
        <w:rPr>
          <w:rFonts w:ascii="Times New Roman" w:eastAsia="Calibri" w:hAnsi="Times New Roman" w:cs="Times New Roman"/>
          <w:sz w:val="24"/>
          <w:szCs w:val="24"/>
        </w:rPr>
        <w:t>4</w:t>
      </w:r>
    </w:p>
    <w:p w:rsidR="00684940" w:rsidRPr="009F38E1" w:rsidRDefault="00684940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84940" w:rsidRPr="009F38E1" w:rsidRDefault="00684940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56577B" w:rsidRPr="009F38E1" w:rsidRDefault="00684940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t>«</w:t>
      </w:r>
      <w:r w:rsidR="007577EA" w:rsidRPr="009F38E1">
        <w:rPr>
          <w:rFonts w:ascii="Times New Roman" w:eastAsia="Calibri" w:hAnsi="Times New Roman" w:cs="Times New Roman"/>
          <w:bCs/>
          <w:sz w:val="24"/>
          <w:szCs w:val="24"/>
        </w:rPr>
        <w:t>Предоставление в безвозмездное пользование</w:t>
      </w:r>
    </w:p>
    <w:p w:rsidR="00684940" w:rsidRPr="009F38E1" w:rsidRDefault="007577EA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bCs/>
          <w:sz w:val="24"/>
          <w:szCs w:val="24"/>
        </w:rPr>
        <w:t xml:space="preserve"> земельных участков</w:t>
      </w:r>
      <w:r w:rsidR="00684940" w:rsidRPr="009F38E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9F38E1" w:rsidRPr="00611B2D" w:rsidRDefault="009F38E1" w:rsidP="009F38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1B2D">
        <w:rPr>
          <w:rFonts w:ascii="Times New Roman" w:eastAsia="Calibri" w:hAnsi="Times New Roman" w:cs="Times New Roman"/>
          <w:b/>
          <w:sz w:val="24"/>
          <w:szCs w:val="24"/>
        </w:rPr>
        <w:t>БЛОК-СХЕМА</w:t>
      </w:r>
      <w:r w:rsidRPr="00611B2D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611B2D" w:rsidRPr="00611B2D">
        <w:rPr>
          <w:rFonts w:ascii="Times New Roman" w:eastAsia="Calibri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84940" w:rsidRPr="00611B2D" w:rsidRDefault="00684940" w:rsidP="000B4D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  <w:r w:rsidRPr="00A72A5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420638"/>
            <wp:effectExtent l="0" t="0" r="3175" b="8890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A72A51" w:rsidSect="00BD06D5">
      <w:pgSz w:w="11906" w:h="16838"/>
      <w:pgMar w:top="567" w:right="794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5FA" w:rsidRDefault="00B715FA" w:rsidP="000B4D13">
      <w:pPr>
        <w:spacing w:after="0" w:line="240" w:lineRule="auto"/>
      </w:pPr>
      <w:r>
        <w:separator/>
      </w:r>
    </w:p>
  </w:endnote>
  <w:endnote w:type="continuationSeparator" w:id="0">
    <w:p w:rsidR="00B715FA" w:rsidRDefault="00B715FA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5FA" w:rsidRDefault="00B715FA" w:rsidP="000B4D13">
      <w:pPr>
        <w:spacing w:after="0" w:line="240" w:lineRule="auto"/>
      </w:pPr>
      <w:r>
        <w:separator/>
      </w:r>
    </w:p>
  </w:footnote>
  <w:footnote w:type="continuationSeparator" w:id="0">
    <w:p w:rsidR="00B715FA" w:rsidRDefault="00B715FA" w:rsidP="000B4D13">
      <w:pPr>
        <w:spacing w:after="0" w:line="240" w:lineRule="auto"/>
      </w:pPr>
      <w:r>
        <w:continuationSeparator/>
      </w:r>
    </w:p>
  </w:footnote>
  <w:footnote w:id="1">
    <w:p w:rsidR="00AB7ABA" w:rsidRPr="00444354" w:rsidRDefault="00AB7ABA" w:rsidP="00BD06D5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02A19">
        <w:rPr>
          <w:rStyle w:val="ad"/>
          <w:rFonts w:ascii="Times New Roman" w:hAnsi="Times New Roman" w:cs="Times New Roman"/>
        </w:rPr>
        <w:t>*</w:t>
      </w:r>
      <w:r w:rsidRPr="00002A19"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</w:rPr>
        <w:t>«Муниципальная услуга предоставляется в отношении земельных участков, находящихся в собственности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300934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«Вуктыл»</w:t>
      </w:r>
      <w:r w:rsidRPr="00300934">
        <w:rPr>
          <w:rFonts w:ascii="Times New Roman" w:hAnsi="Times New Roman" w:cs="Times New Roman"/>
        </w:rPr>
        <w:t>,</w:t>
      </w:r>
      <w:r w:rsidRPr="00321B1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а также в отношении расположенных на территории муниципального образования </w:t>
      </w:r>
      <w:r w:rsidRPr="00300934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«Вуктыл»</w:t>
      </w:r>
      <w:r w:rsidRPr="00321B1F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</w:rPr>
        <w:t>земельных участков, государственная собственность на к</w:t>
      </w:r>
      <w:r>
        <w:rPr>
          <w:rFonts w:ascii="Times New Roman" w:hAnsi="Times New Roman" w:cs="Times New Roman"/>
        </w:rPr>
        <w:t>оторые не разграничена».</w:t>
      </w:r>
    </w:p>
    <w:p w:rsidR="00AB7ABA" w:rsidRPr="009F4B98" w:rsidRDefault="00AB7ABA" w:rsidP="009F4B98">
      <w:pPr>
        <w:spacing w:after="0" w:line="240" w:lineRule="auto"/>
        <w:ind w:firstLine="709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5"/>
  </w:num>
  <w:num w:numId="10">
    <w:abstractNumId w:val="17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D13"/>
    <w:rsid w:val="00002A19"/>
    <w:rsid w:val="00020491"/>
    <w:rsid w:val="000B2144"/>
    <w:rsid w:val="000B3FD6"/>
    <w:rsid w:val="000B4D13"/>
    <w:rsid w:val="000D61F1"/>
    <w:rsid w:val="000E37AD"/>
    <w:rsid w:val="000F0ACE"/>
    <w:rsid w:val="000F1606"/>
    <w:rsid w:val="001547C8"/>
    <w:rsid w:val="00154BBC"/>
    <w:rsid w:val="00171F99"/>
    <w:rsid w:val="0017578A"/>
    <w:rsid w:val="001822B2"/>
    <w:rsid w:val="00190D59"/>
    <w:rsid w:val="001959E5"/>
    <w:rsid w:val="00195C67"/>
    <w:rsid w:val="001B6C82"/>
    <w:rsid w:val="00210D1C"/>
    <w:rsid w:val="002319A0"/>
    <w:rsid w:val="00231DFC"/>
    <w:rsid w:val="00296794"/>
    <w:rsid w:val="002D22EF"/>
    <w:rsid w:val="003146D9"/>
    <w:rsid w:val="00347C63"/>
    <w:rsid w:val="00350F38"/>
    <w:rsid w:val="00386835"/>
    <w:rsid w:val="003A5435"/>
    <w:rsid w:val="003B6C3A"/>
    <w:rsid w:val="003D4CF6"/>
    <w:rsid w:val="004018D8"/>
    <w:rsid w:val="00424A71"/>
    <w:rsid w:val="0047275E"/>
    <w:rsid w:val="00483645"/>
    <w:rsid w:val="00485C6E"/>
    <w:rsid w:val="004C5699"/>
    <w:rsid w:val="00533CE5"/>
    <w:rsid w:val="005501A8"/>
    <w:rsid w:val="0056577B"/>
    <w:rsid w:val="00574019"/>
    <w:rsid w:val="00593427"/>
    <w:rsid w:val="00593C93"/>
    <w:rsid w:val="00611B2D"/>
    <w:rsid w:val="00623D2C"/>
    <w:rsid w:val="006431F3"/>
    <w:rsid w:val="00662955"/>
    <w:rsid w:val="00684940"/>
    <w:rsid w:val="00696895"/>
    <w:rsid w:val="00697A38"/>
    <w:rsid w:val="006A4CD8"/>
    <w:rsid w:val="006B161D"/>
    <w:rsid w:val="006B7741"/>
    <w:rsid w:val="006E185B"/>
    <w:rsid w:val="006F1020"/>
    <w:rsid w:val="00700B17"/>
    <w:rsid w:val="007577EA"/>
    <w:rsid w:val="0076458B"/>
    <w:rsid w:val="00786C36"/>
    <w:rsid w:val="007A3F12"/>
    <w:rsid w:val="007B73CC"/>
    <w:rsid w:val="007F4A2F"/>
    <w:rsid w:val="008055B6"/>
    <w:rsid w:val="008065A3"/>
    <w:rsid w:val="00813990"/>
    <w:rsid w:val="008156F0"/>
    <w:rsid w:val="00853991"/>
    <w:rsid w:val="009231D7"/>
    <w:rsid w:val="00966680"/>
    <w:rsid w:val="009A069F"/>
    <w:rsid w:val="009A295A"/>
    <w:rsid w:val="009F38E1"/>
    <w:rsid w:val="009F4B98"/>
    <w:rsid w:val="00A25872"/>
    <w:rsid w:val="00A3505D"/>
    <w:rsid w:val="00A57022"/>
    <w:rsid w:val="00A61784"/>
    <w:rsid w:val="00A66926"/>
    <w:rsid w:val="00A72A51"/>
    <w:rsid w:val="00A74E75"/>
    <w:rsid w:val="00A83903"/>
    <w:rsid w:val="00AB7ABA"/>
    <w:rsid w:val="00B05F3E"/>
    <w:rsid w:val="00B41085"/>
    <w:rsid w:val="00B45D9C"/>
    <w:rsid w:val="00B715FA"/>
    <w:rsid w:val="00B75A74"/>
    <w:rsid w:val="00B842D7"/>
    <w:rsid w:val="00BD06D5"/>
    <w:rsid w:val="00BE5292"/>
    <w:rsid w:val="00C12405"/>
    <w:rsid w:val="00C679DE"/>
    <w:rsid w:val="00CA48C8"/>
    <w:rsid w:val="00CC18D2"/>
    <w:rsid w:val="00CC3416"/>
    <w:rsid w:val="00CE6A09"/>
    <w:rsid w:val="00CF165E"/>
    <w:rsid w:val="00CF4D5A"/>
    <w:rsid w:val="00D4268E"/>
    <w:rsid w:val="00D44FDC"/>
    <w:rsid w:val="00D50F6E"/>
    <w:rsid w:val="00D51D3C"/>
    <w:rsid w:val="00DD3716"/>
    <w:rsid w:val="00DD47D2"/>
    <w:rsid w:val="00E17EEB"/>
    <w:rsid w:val="00E4342F"/>
    <w:rsid w:val="00E47356"/>
    <w:rsid w:val="00E60C50"/>
    <w:rsid w:val="00E84218"/>
    <w:rsid w:val="00EA315F"/>
    <w:rsid w:val="00ED3BDA"/>
    <w:rsid w:val="00F14F78"/>
    <w:rsid w:val="00F2395D"/>
    <w:rsid w:val="00F6454D"/>
    <w:rsid w:val="00F74533"/>
    <w:rsid w:val="00FB448B"/>
    <w:rsid w:val="00FC435F"/>
    <w:rsid w:val="00FD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e"/>
    <w:uiPriority w:val="59"/>
    <w:rsid w:val="0002049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1"/>
    <w:next w:val="ae"/>
    <w:uiPriority w:val="59"/>
    <w:rsid w:val="0002049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e"/>
    <w:uiPriority w:val="59"/>
    <w:rsid w:val="0002049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e"/>
    <w:uiPriority w:val="59"/>
    <w:rsid w:val="0002049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1"/>
    <w:next w:val="ae"/>
    <w:uiPriority w:val="59"/>
    <w:rsid w:val="0002049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e"/>
    <w:uiPriority w:val="59"/>
    <w:rsid w:val="0002049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uktyl.com" TargetMode="External"/><Relationship Id="rId18" Type="http://schemas.openxmlformats.org/officeDocument/2006/relationships/hyperlink" Target="http://www.vuktyl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8EF89E2CD6E8974636FF496CA1E1B50BBA09A5015EF0A24BE222508C60ABB18FCAD7CF8D2C2D0B1F393DA9EAtBI" TargetMode="External"/><Relationship Id="rId17" Type="http://schemas.openxmlformats.org/officeDocument/2006/relationships/hyperlink" Target="consultantplus://offline/ref=7C0A7380B68D115D61CE0C9E10E6686965945CA041EFF9D912FF30CA6EA1472F913E9BD7x46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18768E805E9CE99B1DB75AAD97EFBCBDD96DBC2586449000AC786B2440506EF4824BC1C8r8F3N" TargetMode="External"/><Relationship Id="rId20" Type="http://schemas.openxmlformats.org/officeDocument/2006/relationships/hyperlink" Target="mailto:uprav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0B86465DC94B22C7E8390BEAFDC6BADF530C7768E1820CAFECD11D93F3DB6Bo0K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DCA71B6F61E9B1CC8304EF9D073CD14A05712B7B8DF35114F5805A182A3302XCA3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E0B86465DC94B22C7E8390BEAFDC6BADF530C7761E38B0AA0E18C179BAAD7690Eo3K3G" TargetMode="External"/><Relationship Id="rId19" Type="http://schemas.openxmlformats.org/officeDocument/2006/relationships/hyperlink" Target="consultantplus://offline/ref=6064F8DFD93374F550D0DE7BB4D83E98F6322D1C07F0B42FC6444979F12707E00FCE604DAF5BFE1FD14D27g22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hyperlink" Target="consultantplus://offline/ref=19422E7F1E8995B729FF9417BFAF01E44CCB1F5D73CCDF4801428F669D6Cy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29CF9-A0F6-4725-9422-C5A0EF51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34</Pages>
  <Words>14969</Words>
  <Characters>85326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org6</cp:lastModifiedBy>
  <cp:revision>16</cp:revision>
  <cp:lastPrinted>2017-07-07T10:25:00Z</cp:lastPrinted>
  <dcterms:created xsi:type="dcterms:W3CDTF">2017-07-07T10:38:00Z</dcterms:created>
  <dcterms:modified xsi:type="dcterms:W3CDTF">2017-09-20T12:15:00Z</dcterms:modified>
</cp:coreProperties>
</file>