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>«Вуктыл»</w:t>
      </w:r>
    </w:p>
    <w:p w:rsidR="008A4B95" w:rsidRPr="008A0CCA" w:rsidRDefault="00C7700B" w:rsidP="00D305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00B">
        <w:rPr>
          <w:rFonts w:ascii="Times New Roman" w:hAnsi="Times New Roman" w:cs="Times New Roman"/>
          <w:b/>
          <w:sz w:val="24"/>
          <w:szCs w:val="24"/>
        </w:rPr>
        <w:t>Об утверждении проекта планировки территории линейного объекта «Строительство водовода Подчерье-Вуктыл» и проекта межевания территории линейного объекта «Строительство водовода Подчерье-Вуктыл»</w:t>
      </w:r>
    </w:p>
    <w:p w:rsidR="00F775E0" w:rsidRPr="00C0181D" w:rsidRDefault="00F775E0" w:rsidP="00C0181D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790B" w:rsidRDefault="0070790B" w:rsidP="006128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ч.1 ст.41 Градостроительного кодекса Российской Федерации п</w:t>
      </w:r>
      <w:r w:rsidRPr="003401A3">
        <w:rPr>
          <w:rFonts w:ascii="Times New Roman" w:hAnsi="Times New Roman" w:cs="Times New Roman"/>
          <w:sz w:val="24"/>
          <w:szCs w:val="24"/>
        </w:rPr>
        <w:t>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612820" w:rsidRPr="00612820" w:rsidRDefault="00E07CAD" w:rsidP="006128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  <w:r w:rsidRPr="00E07CAD">
        <w:rPr>
          <w:rFonts w:ascii="Times New Roman" w:hAnsi="Times New Roman" w:cs="Times New Roman"/>
          <w:sz w:val="24"/>
          <w:szCs w:val="24"/>
        </w:rPr>
        <w:t xml:space="preserve"> планировки территории линейного объекта «Строительство вод</w:t>
      </w:r>
      <w:r>
        <w:rPr>
          <w:rFonts w:ascii="Times New Roman" w:hAnsi="Times New Roman" w:cs="Times New Roman"/>
          <w:sz w:val="24"/>
          <w:szCs w:val="24"/>
        </w:rPr>
        <w:t>овода Подчерье-Вуктыл» и проект</w:t>
      </w:r>
      <w:r w:rsidRPr="00E07CAD">
        <w:rPr>
          <w:rFonts w:ascii="Times New Roman" w:hAnsi="Times New Roman" w:cs="Times New Roman"/>
          <w:sz w:val="24"/>
          <w:szCs w:val="24"/>
        </w:rPr>
        <w:t xml:space="preserve"> межевания территории линейного объекта «Строительство водовода Подчерье-Вуктыл»</w:t>
      </w:r>
      <w:r>
        <w:rPr>
          <w:rFonts w:ascii="Times New Roman" w:hAnsi="Times New Roman" w:cs="Times New Roman"/>
          <w:sz w:val="24"/>
          <w:szCs w:val="24"/>
        </w:rPr>
        <w:t xml:space="preserve"> разработан </w:t>
      </w:r>
      <w:r w:rsidR="00612820" w:rsidRPr="00612820">
        <w:rPr>
          <w:rFonts w:ascii="Times New Roman" w:hAnsi="Times New Roman" w:cs="Times New Roman"/>
          <w:sz w:val="24"/>
          <w:szCs w:val="24"/>
        </w:rPr>
        <w:t>обществом с ограниченной ответственностью «КОМПАС»</w:t>
      </w:r>
      <w:r w:rsidR="006128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612820" w:rsidRPr="00612820">
        <w:rPr>
          <w:rFonts w:ascii="Times New Roman" w:hAnsi="Times New Roman" w:cs="Times New Roman"/>
          <w:sz w:val="24"/>
          <w:szCs w:val="24"/>
        </w:rPr>
        <w:t>муниципа</w:t>
      </w:r>
      <w:r w:rsidR="00612820">
        <w:rPr>
          <w:rFonts w:ascii="Times New Roman" w:hAnsi="Times New Roman" w:cs="Times New Roman"/>
          <w:sz w:val="24"/>
          <w:szCs w:val="24"/>
        </w:rPr>
        <w:t>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612820">
        <w:rPr>
          <w:rFonts w:ascii="Times New Roman" w:hAnsi="Times New Roman" w:cs="Times New Roman"/>
          <w:sz w:val="24"/>
          <w:szCs w:val="24"/>
        </w:rPr>
        <w:t xml:space="preserve"> контракт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12820">
        <w:rPr>
          <w:rFonts w:ascii="Times New Roman" w:hAnsi="Times New Roman" w:cs="Times New Roman"/>
          <w:sz w:val="24"/>
          <w:szCs w:val="24"/>
        </w:rPr>
        <w:t xml:space="preserve"> от 14 ноября 2016</w:t>
      </w:r>
      <w:r w:rsidR="00612820" w:rsidRPr="00612820">
        <w:rPr>
          <w:rFonts w:ascii="Times New Roman" w:hAnsi="Times New Roman" w:cs="Times New Roman"/>
          <w:sz w:val="24"/>
          <w:szCs w:val="24"/>
        </w:rPr>
        <w:t xml:space="preserve"> года № 122/2 на выполнение работ по корректировке </w:t>
      </w:r>
      <w:proofErr w:type="spellStart"/>
      <w:r w:rsidR="00612820" w:rsidRPr="00612820">
        <w:rPr>
          <w:rFonts w:ascii="Times New Roman" w:hAnsi="Times New Roman" w:cs="Times New Roman"/>
          <w:sz w:val="24"/>
          <w:szCs w:val="24"/>
        </w:rPr>
        <w:t>проектно</w:t>
      </w:r>
      <w:proofErr w:type="spellEnd"/>
      <w:r w:rsidR="00612820" w:rsidRPr="00612820">
        <w:rPr>
          <w:rFonts w:ascii="Times New Roman" w:hAnsi="Times New Roman" w:cs="Times New Roman"/>
          <w:sz w:val="24"/>
          <w:szCs w:val="24"/>
        </w:rPr>
        <w:t xml:space="preserve"> - сметной документации на строительство водовода «Подчерье – Вуктыл», в том числе разработка проекта планировки территории, включающего в себя проект межевания.</w:t>
      </w:r>
    </w:p>
    <w:p w:rsidR="00E07CAD" w:rsidRDefault="00612820" w:rsidP="0070790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2820">
        <w:rPr>
          <w:rFonts w:ascii="Times New Roman" w:hAnsi="Times New Roman" w:cs="Times New Roman"/>
          <w:sz w:val="24"/>
          <w:szCs w:val="24"/>
        </w:rPr>
        <w:t>Проектом планировки территории линейного объекта «Строительство водовода Подчерье-Вуктыл» предусмотрено строительство нового водовода Подчерье-Вуктыл. Строительство линии водовода планируется вдоль существующего водовода Подчерье-Вуктыл</w:t>
      </w:r>
      <w:r w:rsidR="00E07CAD" w:rsidRPr="00E07CAD">
        <w:t xml:space="preserve"> </w:t>
      </w:r>
      <w:r w:rsidR="00E07CAD" w:rsidRPr="00E07CAD">
        <w:rPr>
          <w:rFonts w:ascii="Times New Roman" w:hAnsi="Times New Roman" w:cs="Times New Roman"/>
          <w:sz w:val="24"/>
          <w:szCs w:val="24"/>
        </w:rPr>
        <w:t>от действующего водовода на водопроводном узле 1-го подъёма</w:t>
      </w:r>
      <w:r w:rsidR="00E07CAD">
        <w:rPr>
          <w:rFonts w:ascii="Times New Roman" w:hAnsi="Times New Roman" w:cs="Times New Roman"/>
          <w:sz w:val="24"/>
          <w:szCs w:val="24"/>
        </w:rPr>
        <w:t xml:space="preserve"> до</w:t>
      </w:r>
      <w:r w:rsidR="00E07CAD" w:rsidRPr="00E07CAD">
        <w:rPr>
          <w:rFonts w:ascii="Times New Roman" w:hAnsi="Times New Roman" w:cs="Times New Roman"/>
          <w:sz w:val="24"/>
          <w:szCs w:val="24"/>
        </w:rPr>
        <w:t xml:space="preserve"> водопроводного узла 2-го подъёма</w:t>
      </w:r>
      <w:r w:rsidRPr="00612820">
        <w:rPr>
          <w:rFonts w:ascii="Times New Roman" w:hAnsi="Times New Roman" w:cs="Times New Roman"/>
          <w:sz w:val="24"/>
          <w:szCs w:val="24"/>
        </w:rPr>
        <w:t xml:space="preserve">. Линия водовода располагается на </w:t>
      </w:r>
      <w:r w:rsidR="0070790B">
        <w:rPr>
          <w:rFonts w:ascii="Times New Roman" w:hAnsi="Times New Roman" w:cs="Times New Roman"/>
          <w:sz w:val="24"/>
          <w:szCs w:val="24"/>
        </w:rPr>
        <w:t xml:space="preserve">землях </w:t>
      </w:r>
      <w:r w:rsidR="00D63E02">
        <w:rPr>
          <w:rFonts w:ascii="Times New Roman" w:hAnsi="Times New Roman" w:cs="Times New Roman"/>
          <w:sz w:val="24"/>
          <w:szCs w:val="24"/>
        </w:rPr>
        <w:t>лесного фонда и землях населенных пунктов</w:t>
      </w:r>
      <w:r w:rsidRPr="00612820">
        <w:rPr>
          <w:rFonts w:ascii="Times New Roman" w:hAnsi="Times New Roman" w:cs="Times New Roman"/>
          <w:sz w:val="24"/>
          <w:szCs w:val="24"/>
        </w:rPr>
        <w:t>.</w:t>
      </w:r>
    </w:p>
    <w:p w:rsidR="00612820" w:rsidRDefault="00612820" w:rsidP="00207EE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</w:t>
      </w:r>
      <w:r w:rsidR="0070790B">
        <w:rPr>
          <w:rFonts w:ascii="Times New Roman" w:hAnsi="Times New Roman" w:cs="Times New Roman"/>
          <w:sz w:val="24"/>
          <w:szCs w:val="24"/>
        </w:rPr>
        <w:t>предлагаем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принять решение об утверждении</w:t>
      </w:r>
      <w:r w:rsidRPr="00612820">
        <w:t xml:space="preserve"> </w:t>
      </w:r>
      <w:r w:rsidRPr="00612820">
        <w:rPr>
          <w:rFonts w:ascii="Times New Roman" w:hAnsi="Times New Roman" w:cs="Times New Roman"/>
          <w:sz w:val="24"/>
          <w:szCs w:val="24"/>
        </w:rPr>
        <w:t>проекта планировки территории линейного объекта «Строительство водовода Подчерье-Вуктыл» и проекта межевания территории линейного объекта «Строительство водовода Подчерье-Вуктыл»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2820" w:rsidRPr="00900285" w:rsidRDefault="00612820" w:rsidP="00207EE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612820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134CFF"/>
    <w:rsid w:val="001371E7"/>
    <w:rsid w:val="001641BB"/>
    <w:rsid w:val="001B7DB7"/>
    <w:rsid w:val="001E6FC0"/>
    <w:rsid w:val="00207EE2"/>
    <w:rsid w:val="0033663C"/>
    <w:rsid w:val="003401A3"/>
    <w:rsid w:val="004114DB"/>
    <w:rsid w:val="00426EDF"/>
    <w:rsid w:val="00443EAE"/>
    <w:rsid w:val="004D6438"/>
    <w:rsid w:val="004E4926"/>
    <w:rsid w:val="0050591E"/>
    <w:rsid w:val="005F4656"/>
    <w:rsid w:val="00612820"/>
    <w:rsid w:val="0063743C"/>
    <w:rsid w:val="00644CA4"/>
    <w:rsid w:val="0070790B"/>
    <w:rsid w:val="00725DCF"/>
    <w:rsid w:val="007375AC"/>
    <w:rsid w:val="00782987"/>
    <w:rsid w:val="007C44BF"/>
    <w:rsid w:val="007E1D67"/>
    <w:rsid w:val="008A4B95"/>
    <w:rsid w:val="00900285"/>
    <w:rsid w:val="009F1AAE"/>
    <w:rsid w:val="00A06BE3"/>
    <w:rsid w:val="00A65CAB"/>
    <w:rsid w:val="00B00B6A"/>
    <w:rsid w:val="00B511B5"/>
    <w:rsid w:val="00B64D93"/>
    <w:rsid w:val="00BB3B97"/>
    <w:rsid w:val="00C0181D"/>
    <w:rsid w:val="00C6180E"/>
    <w:rsid w:val="00C7700B"/>
    <w:rsid w:val="00C83C74"/>
    <w:rsid w:val="00CA5092"/>
    <w:rsid w:val="00D26D85"/>
    <w:rsid w:val="00D3054C"/>
    <w:rsid w:val="00D50FF4"/>
    <w:rsid w:val="00D63E02"/>
    <w:rsid w:val="00E05183"/>
    <w:rsid w:val="00E07CAD"/>
    <w:rsid w:val="00E24032"/>
    <w:rsid w:val="00F7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BA91F-0790-4751-BC97-D1D5D1985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Проект планировки территории линейного объекта «Строительство водовода Подчерье-</vt:lpstr>
      <vt:lpstr>Проектом планировки территории линейного объекта «Строительство водовода Подчерь</vt:lpstr>
      <vt:lpstr>В соответствии с ч.1 ст.41 Градостроительного кодекса Российской Федерации подго</vt:lpstr>
      <vt:lpstr>На основании вышеизложенного необходимо принять решение об утверждении проекта п</vt:lpstr>
      <vt:lpstr/>
    </vt:vector>
  </TitlesOfParts>
  <Company>Reanimator Extreme Edition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yur_yur2</dc:creator>
  <cp:lastModifiedBy>Янцен Евгения Владимировна</cp:lastModifiedBy>
  <cp:revision>3</cp:revision>
  <cp:lastPrinted>2017-02-16T13:05:00Z</cp:lastPrinted>
  <dcterms:created xsi:type="dcterms:W3CDTF">2017-02-16T13:43:00Z</dcterms:created>
  <dcterms:modified xsi:type="dcterms:W3CDTF">2017-03-21T07:53:00Z</dcterms:modified>
</cp:coreProperties>
</file>