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FA4" w:rsidRPr="00EB68C3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  <w:r w:rsidR="00CE0E45" w:rsidRPr="00EB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669C5" w:rsidRPr="00EB68C3">
        <w:rPr>
          <w:rFonts w:ascii="Times New Roman" w:hAnsi="Times New Roman" w:cs="Times New Roman"/>
          <w:b/>
          <w:bCs/>
          <w:sz w:val="28"/>
          <w:szCs w:val="28"/>
        </w:rPr>
        <w:t xml:space="preserve">Признание граждан малоимущими для предоставления им по договорам социального найма жилых помещений муниципального жилищного </w:t>
      </w:r>
      <w:proofErr w:type="gramStart"/>
      <w:r w:rsidR="00D669C5" w:rsidRPr="00EB68C3">
        <w:rPr>
          <w:rFonts w:ascii="Times New Roman" w:hAnsi="Times New Roman" w:cs="Times New Roman"/>
          <w:b/>
          <w:bCs/>
          <w:sz w:val="28"/>
          <w:szCs w:val="28"/>
        </w:rPr>
        <w:t>фонда</w:t>
      </w:r>
      <w:r w:rsidR="00CE0E45" w:rsidRPr="00EB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EB68C3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footnoteReference w:customMarkFollows="1" w:id="1"/>
        <w:t>*</w:t>
      </w:r>
      <w:proofErr w:type="gramEnd"/>
    </w:p>
    <w:p w:rsidR="006A53EA" w:rsidRPr="00EB68C3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6A53EA" w:rsidRPr="00EB68C3" w:rsidRDefault="006A53E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590EC3" w:rsidRPr="00EB68C3" w:rsidRDefault="00590EC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669C5" w:rsidRPr="00EB68C3">
        <w:rPr>
          <w:rFonts w:ascii="Times New Roman" w:eastAsia="Calibri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249F0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регламент), определяет порядок, сроки и последовательность действий (административных процедур) (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органа, предоставляющего услугу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D669C5" w:rsidRPr="00EB68C3">
        <w:rPr>
          <w:rFonts w:ascii="Times New Roman" w:eastAsia="Calibri" w:hAnsi="Times New Roman" w:cs="Times New Roman"/>
          <w:sz w:val="28"/>
          <w:szCs w:val="28"/>
        </w:rPr>
        <w:t xml:space="preserve">признании граждан малоимущими для предоставления им по договорам социального найма жилых помещений муниципального жилищного фонда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8958C4" w:rsidRPr="00EB68C3" w:rsidRDefault="008958C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5899" w:rsidRPr="00EB68C3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A05899" w:rsidRPr="00EB68C3">
        <w:rPr>
          <w:rFonts w:ascii="Times New Roman" w:eastAsia="Calibri" w:hAnsi="Times New Roman" w:cs="Times New Roman"/>
          <w:sz w:val="28"/>
          <w:szCs w:val="28"/>
        </w:rPr>
        <w:t>Заявителями являются физические лица</w:t>
      </w:r>
      <w:r w:rsidR="00BF5509" w:rsidRPr="00EB68C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A05899" w:rsidRPr="00EB6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030" w:rsidRPr="00EB68C3">
        <w:rPr>
          <w:rFonts w:ascii="Times New Roman" w:eastAsia="Calibri" w:hAnsi="Times New Roman" w:cs="Times New Roman"/>
          <w:sz w:val="28"/>
          <w:szCs w:val="28"/>
        </w:rPr>
        <w:t>граждане</w:t>
      </w:r>
      <w:r w:rsidR="00FE7916" w:rsidRPr="00EB68C3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зарегистрированные по месту жительства на территории муниципального образования. </w:t>
      </w:r>
    </w:p>
    <w:p w:rsidR="00386FA4" w:rsidRPr="00EB68C3" w:rsidRDefault="00386FA4" w:rsidP="00D438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1.4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386FA4" w:rsidRPr="00EB68C3" w:rsidRDefault="00386FA4" w:rsidP="00D438E7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386FA4" w:rsidRPr="00EB68C3" w:rsidRDefault="00386FA4" w:rsidP="00D438E7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на официальном сайте Органа, МФЦ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="00CE0E45" w:rsidRPr="00EB68C3">
        <w:rPr>
          <w:rFonts w:ascii="Times New Roman" w:eastAsia="Calibri" w:hAnsi="Times New Roman" w:cs="Times New Roman"/>
          <w:sz w:val="28"/>
          <w:szCs w:val="28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CE0E45" w:rsidRPr="00EB68C3">
        <w:rPr>
          <w:rFonts w:ascii="Times New Roman" w:eastAsia="Calibri" w:hAnsi="Times New Roman" w:cs="Times New Roman"/>
          <w:sz w:val="28"/>
          <w:szCs w:val="28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) и региональной информационной системе </w:t>
      </w:r>
      <w:r w:rsidR="00CE0E45" w:rsidRPr="00EB68C3">
        <w:rPr>
          <w:rFonts w:ascii="Times New Roman" w:eastAsia="Calibri" w:hAnsi="Times New Roman" w:cs="Times New Roman"/>
          <w:sz w:val="28"/>
          <w:szCs w:val="28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</w:rPr>
        <w:t>Портал государственных и муниципальных услуг (функций) Республики Коми</w:t>
      </w:r>
      <w:r w:rsidR="00CE0E45" w:rsidRPr="00EB68C3">
        <w:rPr>
          <w:rFonts w:ascii="Times New Roman" w:eastAsia="Calibri" w:hAnsi="Times New Roman" w:cs="Times New Roman"/>
          <w:sz w:val="28"/>
          <w:szCs w:val="28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hyperlink r:id="rId8" w:history="1">
        <w:r w:rsidRPr="00EB68C3">
          <w:rPr>
            <w:rFonts w:ascii="Times New Roman" w:eastAsia="Calibri" w:hAnsi="Times New Roman" w:cs="Times New Roman"/>
            <w:sz w:val="28"/>
            <w:szCs w:val="28"/>
            <w:u w:val="single"/>
          </w:rPr>
          <w:t>http://pgu.rkomi.ru/</w:t>
        </w:r>
      </w:hyperlink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</w:t>
      </w:r>
      <w:r w:rsidR="0011259B">
        <w:rPr>
          <w:rFonts w:ascii="Times New Roman" w:eastAsia="Calibri" w:hAnsi="Times New Roman" w:cs="Times New Roman"/>
          <w:sz w:val="28"/>
          <w:szCs w:val="28"/>
        </w:rPr>
        <w:t xml:space="preserve"> муниципальных услуг (функций)).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</w:t>
      </w:r>
      <w:r w:rsidR="001125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ципальной услуги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можно получить: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посредством телефонной связи по номеру Органа, МФЦ, в том числе </w:t>
      </w:r>
      <w:r w:rsidR="003629AD" w:rsidRPr="00EB68C3">
        <w:rPr>
          <w:rFonts w:ascii="Times New Roman" w:hAnsi="Times New Roman"/>
          <w:sz w:val="28"/>
          <w:szCs w:val="28"/>
          <w:lang w:eastAsia="ru-RU"/>
        </w:rPr>
        <w:t xml:space="preserve">центра телефонного обслуживания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ЦТО (телефон: 8-800-200-8212)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МФЦ,</w:t>
      </w: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по электронной почте;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 собственной инициативе);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386FA4" w:rsidRPr="00EB68C3" w:rsidRDefault="00386FA4" w:rsidP="00D438E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 время приема и выдачи документов.</w:t>
      </w:r>
    </w:p>
    <w:p w:rsidR="00386FA4" w:rsidRPr="00EB68C3" w:rsidRDefault="00386FA4" w:rsidP="00D43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в газете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__________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, на официальных сайтах МФЦ, Органа.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104671" w:rsidRPr="00EB68C3" w:rsidRDefault="00104671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5600B5" w:rsidRPr="00EB68C3" w:rsidRDefault="005600B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</w:t>
      </w:r>
      <w:r w:rsidR="00D66A26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уги: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A4030" w:rsidRPr="00EB68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наименование Органа&gt;.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получения муниципальной услуги заявитель </w:t>
      </w:r>
      <w:r w:rsidR="003629AD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8234DB" w:rsidRPr="00EB68C3" w:rsidRDefault="00386FA4" w:rsidP="00823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2.3.1. </w:t>
      </w:r>
      <w:r w:rsidR="008234DB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F249F0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8234DB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="008234DB"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="008234DB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), уведомления и выдачи результата предоставления муниципальной услуги заявителю (</w:t>
      </w:r>
      <w:r w:rsidR="008234DB"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случае, если предусмотрено соглашением о взаимодействии</w:t>
      </w:r>
      <w:r w:rsidR="008234DB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8234DB" w:rsidRPr="00EB68C3" w:rsidRDefault="008234DB" w:rsidP="008234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уведомления и выдачи результата предоставления муниципальной услуги заявителю.</w:t>
      </w:r>
    </w:p>
    <w:p w:rsidR="00386FA4" w:rsidRPr="00EB68C3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2.3</w:t>
      </w:r>
      <w:r w:rsidR="00386FA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386FA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Органы и организации, участвующие в предоставлении муниципальной услуги: </w:t>
      </w:r>
    </w:p>
    <w:p w:rsidR="00792472" w:rsidRPr="00EB68C3" w:rsidRDefault="008606F0" w:rsidP="000B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2.3.3.1. </w:t>
      </w:r>
      <w:r w:rsidR="00792472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7D7BA9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подведомственная ему организация </w:t>
      </w:r>
      <w:r w:rsidR="00792472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части предоставления выписки из домовой книги</w:t>
      </w:r>
      <w:r w:rsidR="009333F2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33F2"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случае, если данный документ находится в распоряжении органа местного самоуправления</w:t>
      </w:r>
      <w:r w:rsidR="007D7BA9"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подведомственной ему организации</w:t>
      </w:r>
      <w:r w:rsidR="009333F2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2472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33F2" w:rsidRPr="00EB68C3" w:rsidRDefault="009333F2" w:rsidP="000B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2.3.3.2.</w:t>
      </w:r>
      <w:r w:rsidRPr="00EB68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6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жилищно-эксплуатационная организация – в части предоставления выписки из домовой книги</w:t>
      </w:r>
      <w:r w:rsidRPr="00EB6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 случае, если данный документ находится в распоряжении жилищно-эксплуатационной организации);</w:t>
      </w:r>
    </w:p>
    <w:p w:rsidR="007D7BA9" w:rsidRPr="00EB68C3" w:rsidRDefault="007D7BA9" w:rsidP="000B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2.3.3.3. </w:t>
      </w:r>
      <w:r w:rsidR="007263D7" w:rsidRPr="00EB6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Главное Управление по вопросам миграции МВД России</w:t>
      </w:r>
      <w:r w:rsidRPr="00EB6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в части выдачи справки о регистрации по месту жительства;</w:t>
      </w:r>
    </w:p>
    <w:p w:rsidR="00104671" w:rsidRPr="00EB68C3" w:rsidRDefault="00104671" w:rsidP="000B5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="00F66D8A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50E8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Федеральная налоговая служба – в части предоставления </w:t>
      </w:r>
      <w:r w:rsidRPr="00EB68C3">
        <w:rPr>
          <w:rFonts w:ascii="Times New Roman" w:hAnsi="Times New Roman"/>
          <w:sz w:val="28"/>
          <w:szCs w:val="28"/>
          <w:lang w:eastAsia="ru-RU"/>
        </w:rPr>
        <w:t>документов, подтверждающи</w:t>
      </w:r>
      <w:r w:rsidR="00F249F0" w:rsidRPr="00EB68C3">
        <w:rPr>
          <w:rFonts w:ascii="Times New Roman" w:hAnsi="Times New Roman"/>
          <w:sz w:val="28"/>
          <w:szCs w:val="28"/>
          <w:lang w:eastAsia="ru-RU"/>
        </w:rPr>
        <w:t>х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наличие или отсутствие в собственности гражданина и членов его семьи или одиноко проживающего гражданина имущества, подлежащего налогообложению; копии документов,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 </w:t>
      </w:r>
      <w:r w:rsidR="009374FD" w:rsidRPr="00EB68C3">
        <w:rPr>
          <w:rFonts w:ascii="Times New Roman" w:hAnsi="Times New Roman"/>
          <w:sz w:val="28"/>
          <w:szCs w:val="28"/>
          <w:lang w:eastAsia="ru-RU"/>
        </w:rPr>
        <w:t>сведений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0B50E8" w:rsidRPr="00EB68C3" w:rsidRDefault="008606F0" w:rsidP="00104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="00F66D8A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B50E8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Федеральная служба государственной регистрации, кадастра и картографии – </w:t>
      </w:r>
      <w:r w:rsidR="00104671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предоставления </w:t>
      </w:r>
      <w:r w:rsidR="00104671" w:rsidRPr="00EB68C3">
        <w:rPr>
          <w:rFonts w:ascii="Times New Roman" w:hAnsi="Times New Roman"/>
          <w:sz w:val="28"/>
          <w:szCs w:val="28"/>
          <w:lang w:eastAsia="ru-RU"/>
        </w:rPr>
        <w:t>документов,  подтверждающи</w:t>
      </w:r>
      <w:r w:rsidR="005400BD" w:rsidRPr="00EB68C3">
        <w:rPr>
          <w:rFonts w:ascii="Times New Roman" w:hAnsi="Times New Roman"/>
          <w:sz w:val="28"/>
          <w:szCs w:val="28"/>
          <w:lang w:eastAsia="ru-RU"/>
        </w:rPr>
        <w:t>х</w:t>
      </w:r>
      <w:r w:rsidR="00104671" w:rsidRPr="00EB68C3">
        <w:rPr>
          <w:rFonts w:ascii="Times New Roman" w:hAnsi="Times New Roman"/>
          <w:sz w:val="28"/>
          <w:szCs w:val="28"/>
          <w:lang w:eastAsia="ru-RU"/>
        </w:rPr>
        <w:t xml:space="preserve"> наличие или отсутствие в собственности гражданина и членов его семьи или одиноко проживающего гражданина имущества, подлежащего налогообложению; документов, подтверждающи</w:t>
      </w:r>
      <w:r w:rsidR="005400BD" w:rsidRPr="00EB68C3">
        <w:rPr>
          <w:rFonts w:ascii="Times New Roman" w:hAnsi="Times New Roman"/>
          <w:sz w:val="28"/>
          <w:szCs w:val="28"/>
          <w:lang w:eastAsia="ru-RU"/>
        </w:rPr>
        <w:t>х</w:t>
      </w:r>
      <w:r w:rsidR="00104671" w:rsidRPr="00EB68C3">
        <w:rPr>
          <w:rFonts w:ascii="Times New Roman" w:hAnsi="Times New Roman"/>
          <w:sz w:val="28"/>
          <w:szCs w:val="28"/>
          <w:lang w:eastAsia="ru-RU"/>
        </w:rPr>
        <w:t xml:space="preserve"> кадастровую стоимость земельных участков, а до ее определения </w:t>
      </w:r>
      <w:r w:rsidR="005400BD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04671" w:rsidRPr="00EB68C3">
        <w:rPr>
          <w:rFonts w:ascii="Times New Roman" w:hAnsi="Times New Roman"/>
          <w:sz w:val="28"/>
          <w:szCs w:val="28"/>
          <w:lang w:eastAsia="ru-RU"/>
        </w:rPr>
        <w:t xml:space="preserve"> их нормативную цену, размер </w:t>
      </w:r>
      <w:proofErr w:type="spellStart"/>
      <w:r w:rsidR="00104671" w:rsidRPr="00EB68C3">
        <w:rPr>
          <w:rFonts w:ascii="Times New Roman" w:hAnsi="Times New Roman"/>
          <w:sz w:val="28"/>
          <w:szCs w:val="28"/>
          <w:lang w:eastAsia="ru-RU"/>
        </w:rPr>
        <w:t>паенакоплений</w:t>
      </w:r>
      <w:proofErr w:type="spellEnd"/>
      <w:r w:rsidR="00104671" w:rsidRPr="00EB68C3">
        <w:rPr>
          <w:rFonts w:ascii="Times New Roman" w:hAnsi="Times New Roman"/>
          <w:sz w:val="28"/>
          <w:szCs w:val="28"/>
          <w:lang w:eastAsia="ru-RU"/>
        </w:rPr>
        <w:t xml:space="preserve"> в жилищно-строительных, гаражно-строительных и дачно-строительных кооперативах; </w:t>
      </w:r>
      <w:r w:rsidR="00D05C36" w:rsidRPr="00EB68C3">
        <w:rPr>
          <w:rFonts w:ascii="Times New Roman" w:hAnsi="Times New Roman"/>
          <w:sz w:val="28"/>
          <w:szCs w:val="28"/>
          <w:lang w:eastAsia="ru-RU"/>
        </w:rPr>
        <w:t>документов, подтверждающих</w:t>
      </w:r>
      <w:r w:rsidR="00104671" w:rsidRPr="00EB68C3">
        <w:rPr>
          <w:rFonts w:ascii="Times New Roman" w:hAnsi="Times New Roman"/>
          <w:sz w:val="28"/>
          <w:szCs w:val="28"/>
          <w:lang w:eastAsia="ru-RU"/>
        </w:rPr>
        <w:t xml:space="preserve"> наличие установленных в судебном порядке ограничений на распоряжение недвижимым имуществом;</w:t>
      </w:r>
    </w:p>
    <w:p w:rsidR="00104671" w:rsidRPr="00EB68C3" w:rsidRDefault="00104671" w:rsidP="001046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</w:t>
      </w:r>
      <w:r w:rsidR="00F66D8A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6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Государственная инспекция безопасности дорожного движения </w:t>
      </w:r>
      <w:r w:rsidR="00D05C3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68C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в части предоставления документов, подтверждающих наличие или отсутствие в собственности гражданина и членов его семьи или одиноко проживающего гражданина имущества, подлежащего налогооблож</w:t>
      </w:r>
      <w:r w:rsidR="00575DFA" w:rsidRPr="00EB68C3">
        <w:rPr>
          <w:rFonts w:ascii="Times New Roman" w:hAnsi="Times New Roman"/>
          <w:sz w:val="28"/>
          <w:szCs w:val="28"/>
          <w:lang w:eastAsia="ru-RU"/>
        </w:rPr>
        <w:t>ению;</w:t>
      </w:r>
    </w:p>
    <w:p w:rsidR="0040238C" w:rsidRPr="00EB68C3" w:rsidRDefault="00575DFA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>2.3.3.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>7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0238C" w:rsidRPr="00EB68C3">
        <w:rPr>
          <w:rFonts w:ascii="Times New Roman" w:hAnsi="Times New Roman"/>
          <w:sz w:val="28"/>
          <w:szCs w:val="28"/>
          <w:lang w:eastAsia="ru-RU"/>
        </w:rPr>
        <w:t>Органы и организации участвующие в предоставлении сведений</w:t>
      </w:r>
      <w:r w:rsidR="0052222E" w:rsidRPr="00EB68C3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="0040238C" w:rsidRPr="00EB68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22E" w:rsidRPr="00EB68C3">
        <w:rPr>
          <w:rFonts w:ascii="Times New Roman" w:hAnsi="Times New Roman"/>
          <w:sz w:val="28"/>
          <w:szCs w:val="28"/>
          <w:lang w:eastAsia="ru-RU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</w:r>
      <w:r w:rsidR="0040238C" w:rsidRPr="00EB68C3">
        <w:rPr>
          <w:rFonts w:ascii="Times New Roman" w:hAnsi="Times New Roman"/>
          <w:sz w:val="28"/>
          <w:szCs w:val="28"/>
          <w:lang w:eastAsia="ru-RU"/>
        </w:rPr>
        <w:t>:</w:t>
      </w:r>
    </w:p>
    <w:p w:rsidR="007263D7" w:rsidRPr="00EB68C3" w:rsidRDefault="0040238C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 xml:space="preserve">2.3.3.7.1. 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>Пенсионный фонд Российской Федерации</w:t>
      </w:r>
      <w:r w:rsidR="007263D7" w:rsidRPr="00EB68C3">
        <w:rPr>
          <w:rFonts w:ascii="Times New Roman" w:hAnsi="Times New Roman"/>
          <w:sz w:val="28"/>
          <w:szCs w:val="28"/>
          <w:lang w:eastAsia="ru-RU"/>
        </w:rPr>
        <w:t xml:space="preserve"> – в части предоставления</w:t>
      </w:r>
      <w:r w:rsidR="007263D7" w:rsidRPr="00EB68C3">
        <w:rPr>
          <w:bCs/>
        </w:rPr>
        <w:t xml:space="preserve"> </w:t>
      </w:r>
      <w:r w:rsidR="007263D7" w:rsidRPr="00EB68C3">
        <w:rPr>
          <w:rFonts w:ascii="Times New Roman" w:hAnsi="Times New Roman"/>
          <w:bCs/>
          <w:sz w:val="28"/>
          <w:szCs w:val="28"/>
          <w:lang w:eastAsia="ru-RU"/>
        </w:rPr>
        <w:t>сведений о размере выплат застрахованного лица за период (включая пенсию, доплаты, устанавливаемые к пенсии, социальные выплаты и выплаты по уходу)</w:t>
      </w:r>
      <w:r w:rsidR="00EB68C3" w:rsidRPr="00EB68C3">
        <w:rPr>
          <w:rFonts w:ascii="Times New Roman" w:hAnsi="Times New Roman"/>
          <w:bCs/>
          <w:sz w:val="28"/>
          <w:szCs w:val="28"/>
          <w:lang w:eastAsia="ru-RU"/>
        </w:rPr>
        <w:t>; предоставления страхового номера индивидуального лицевого счета (</w:t>
      </w:r>
      <w:r w:rsidR="0096722F" w:rsidRPr="00EB68C3">
        <w:rPr>
          <w:rFonts w:ascii="Times New Roman" w:hAnsi="Times New Roman"/>
          <w:bCs/>
          <w:sz w:val="28"/>
          <w:szCs w:val="28"/>
          <w:lang w:eastAsia="ru-RU"/>
        </w:rPr>
        <w:t>СНИЛС</w:t>
      </w:r>
      <w:r w:rsidR="00EB68C3" w:rsidRPr="00EB68C3">
        <w:rPr>
          <w:rFonts w:ascii="Times New Roman" w:hAnsi="Times New Roman"/>
          <w:bCs/>
          <w:sz w:val="28"/>
          <w:szCs w:val="28"/>
          <w:lang w:eastAsia="ru-RU"/>
        </w:rPr>
        <w:t>) по данным лицевого счета застрахованного лица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263D7" w:rsidRPr="00EB68C3" w:rsidRDefault="001844F1" w:rsidP="00184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>2.3.3.7.</w:t>
      </w:r>
      <w:r w:rsidR="0040238C" w:rsidRPr="00EB68C3">
        <w:rPr>
          <w:rFonts w:ascii="Times New Roman" w:hAnsi="Times New Roman"/>
          <w:sz w:val="28"/>
          <w:szCs w:val="28"/>
          <w:lang w:eastAsia="ru-RU"/>
        </w:rPr>
        <w:t>2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>Федеральная служба исполнения наказаний</w:t>
      </w:r>
      <w:r w:rsidR="007263D7" w:rsidRPr="00EB68C3">
        <w:rPr>
          <w:rFonts w:ascii="Times New Roman" w:hAnsi="Times New Roman"/>
          <w:sz w:val="28"/>
          <w:szCs w:val="28"/>
          <w:lang w:eastAsia="ru-RU"/>
        </w:rPr>
        <w:t xml:space="preserve"> – в части предоставления сведений о размере выплат пенсионерам, состоящим на учете в отделе пенсионного обслуживания ФСКН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263D7" w:rsidRPr="00EB68C3" w:rsidRDefault="001844F1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>2.3.3.7.</w:t>
      </w:r>
      <w:r w:rsidR="0040238C" w:rsidRPr="00EB68C3">
        <w:rPr>
          <w:rFonts w:ascii="Times New Roman" w:hAnsi="Times New Roman"/>
          <w:sz w:val="28"/>
          <w:szCs w:val="28"/>
          <w:lang w:eastAsia="ru-RU"/>
        </w:rPr>
        <w:t>3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>Министерство внутренних дел Российской Федерации</w:t>
      </w:r>
      <w:r w:rsidR="007263D7" w:rsidRPr="00EB68C3">
        <w:rPr>
          <w:rFonts w:ascii="Times New Roman" w:hAnsi="Times New Roman"/>
          <w:sz w:val="28"/>
          <w:szCs w:val="28"/>
          <w:lang w:eastAsia="ru-RU"/>
        </w:rPr>
        <w:t xml:space="preserve"> – в части предоставления сведений о получении, назначении, неполучении пенсии и о прекращении выплат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263D7" w:rsidRPr="00EB68C3" w:rsidRDefault="001844F1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>2.3.3.7.</w:t>
      </w:r>
      <w:r w:rsidR="0040238C" w:rsidRPr="00EB68C3">
        <w:rPr>
          <w:rFonts w:ascii="Times New Roman" w:hAnsi="Times New Roman"/>
          <w:sz w:val="28"/>
          <w:szCs w:val="28"/>
          <w:lang w:eastAsia="ru-RU"/>
        </w:rPr>
        <w:t>4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>Федеральная служба безопасности Российской Федерации</w:t>
      </w:r>
      <w:r w:rsidR="007263D7" w:rsidRPr="00EB68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C3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63D7" w:rsidRPr="00EB68C3">
        <w:rPr>
          <w:rFonts w:ascii="Arial" w:hAnsi="Arial" w:cs="Arial"/>
          <w:sz w:val="18"/>
          <w:szCs w:val="18"/>
          <w:shd w:val="clear" w:color="auto" w:fill="F9F9F9"/>
        </w:rPr>
        <w:t xml:space="preserve"> </w:t>
      </w:r>
      <w:r w:rsidR="007263D7" w:rsidRPr="00EB68C3">
        <w:rPr>
          <w:rFonts w:ascii="Times New Roman" w:hAnsi="Times New Roman"/>
          <w:sz w:val="28"/>
          <w:szCs w:val="28"/>
          <w:lang w:eastAsia="ru-RU"/>
        </w:rPr>
        <w:t>предоставления сведений о размере получаемой пенсии и других выплат, учитываемых при расчете совокупного дохода семьи (одиноко проживающего гражданина)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7263D7" w:rsidRPr="00EB68C3" w:rsidRDefault="001844F1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lastRenderedPageBreak/>
        <w:t>2.3.3.7.</w:t>
      </w:r>
      <w:r w:rsidR="0040238C" w:rsidRPr="00EB68C3">
        <w:rPr>
          <w:rFonts w:ascii="Times New Roman" w:hAnsi="Times New Roman"/>
          <w:sz w:val="28"/>
          <w:szCs w:val="28"/>
          <w:lang w:eastAsia="ru-RU"/>
        </w:rPr>
        <w:t>5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>Федеральная таможенная служба</w:t>
      </w:r>
      <w:r w:rsidR="007263D7" w:rsidRPr="00EB68C3">
        <w:rPr>
          <w:rFonts w:ascii="Times New Roman" w:hAnsi="Times New Roman"/>
          <w:sz w:val="28"/>
          <w:szCs w:val="28"/>
          <w:lang w:eastAsia="ru-RU"/>
        </w:rPr>
        <w:t xml:space="preserve"> – в части предоставления сведений о размере пенсии застрахованного лица</w:t>
      </w:r>
      <w:r w:rsidR="00F52119" w:rsidRPr="00EB68C3">
        <w:rPr>
          <w:rFonts w:ascii="Times New Roman" w:hAnsi="Times New Roman"/>
          <w:sz w:val="28"/>
          <w:szCs w:val="28"/>
          <w:lang w:eastAsia="ru-RU"/>
        </w:rPr>
        <w:t>;</w:t>
      </w:r>
    </w:p>
    <w:p w:rsidR="00F66D8A" w:rsidRPr="00EB68C3" w:rsidRDefault="00575DFA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>2.3.3.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>8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 xml:space="preserve">Министерство обороны Российской Федерации </w:t>
      </w:r>
      <w:r w:rsidRPr="00EB68C3">
        <w:rPr>
          <w:rFonts w:ascii="Times New Roman" w:hAnsi="Times New Roman"/>
          <w:sz w:val="28"/>
          <w:szCs w:val="28"/>
          <w:lang w:eastAsia="ru-RU"/>
        </w:rPr>
        <w:t>–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</w:t>
      </w:r>
      <w:r w:rsidR="00F66D8A" w:rsidRPr="00EB68C3">
        <w:rPr>
          <w:rFonts w:ascii="Times New Roman" w:hAnsi="Times New Roman"/>
          <w:sz w:val="28"/>
          <w:szCs w:val="28"/>
          <w:lang w:eastAsia="ru-RU"/>
        </w:rPr>
        <w:t>в, старшин, солдат или матросов;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6D8A" w:rsidRPr="00EB68C3" w:rsidRDefault="00F66D8A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 xml:space="preserve">2.3.3.9. Министерство внутренних дел Российской Федерации </w:t>
      </w:r>
      <w:r w:rsidR="00D05C3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</w:t>
      </w:r>
      <w:r w:rsidR="00575DFA" w:rsidRPr="00EB68C3">
        <w:rPr>
          <w:rFonts w:ascii="Times New Roman" w:hAnsi="Times New Roman"/>
          <w:sz w:val="28"/>
          <w:szCs w:val="28"/>
          <w:lang w:eastAsia="ru-RU"/>
        </w:rPr>
        <w:t>отбыванием наказания в виде лишения свободы, заключением под стражу, нахождением на принудительном лечении по решению суда, пропажей без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вести и нахождением в розыске; </w:t>
      </w:r>
    </w:p>
    <w:p w:rsidR="00575DFA" w:rsidRPr="00EB68C3" w:rsidRDefault="00F66D8A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 xml:space="preserve">2.3.3.10. </w:t>
      </w:r>
      <w:r w:rsidRPr="00EB68C3">
        <w:rPr>
          <w:rFonts w:ascii="Times New Roman" w:hAnsi="Times New Roman"/>
          <w:bCs/>
          <w:sz w:val="28"/>
          <w:szCs w:val="28"/>
          <w:lang w:eastAsia="ru-RU"/>
        </w:rPr>
        <w:t>Органы опеки и попечительства Министерства труда</w:t>
      </w:r>
      <w:r w:rsidR="001844F1" w:rsidRPr="00EB68C3">
        <w:rPr>
          <w:rFonts w:ascii="Times New Roman" w:hAnsi="Times New Roman"/>
          <w:bCs/>
          <w:sz w:val="28"/>
          <w:szCs w:val="28"/>
          <w:lang w:eastAsia="ru-RU"/>
        </w:rPr>
        <w:t xml:space="preserve">, занятости </w:t>
      </w:r>
      <w:r w:rsidRPr="00EB68C3">
        <w:rPr>
          <w:rFonts w:ascii="Times New Roman" w:hAnsi="Times New Roman"/>
          <w:bCs/>
          <w:sz w:val="28"/>
          <w:szCs w:val="28"/>
          <w:lang w:eastAsia="ru-RU"/>
        </w:rPr>
        <w:t xml:space="preserve"> и социальной защиты Республики Коми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C3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в части предоставления документов, подтверждающих временное отсутствие гражданина и (или) членов его семьи или одиноко проживающего гражданина в связи с </w:t>
      </w:r>
      <w:r w:rsidR="00575DFA" w:rsidRPr="00EB68C3">
        <w:rPr>
          <w:rFonts w:ascii="Times New Roman" w:hAnsi="Times New Roman"/>
          <w:sz w:val="28"/>
          <w:szCs w:val="28"/>
          <w:lang w:eastAsia="ru-RU"/>
        </w:rPr>
        <w:t>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обеспечении.</w:t>
      </w:r>
    </w:p>
    <w:p w:rsidR="00F52119" w:rsidRPr="00EB68C3" w:rsidRDefault="00F52119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 xml:space="preserve">2.3.3.11. </w:t>
      </w:r>
      <w:r w:rsidRPr="00EB68C3">
        <w:rPr>
          <w:rFonts w:ascii="Times New Roman" w:hAnsi="Times New Roman"/>
          <w:bCs/>
          <w:sz w:val="28"/>
          <w:szCs w:val="28"/>
          <w:lang w:eastAsia="ru-RU"/>
        </w:rPr>
        <w:t>Министерство труда, занятости  и социальной защиты Республики Коми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C3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в части предоставления сведений о пособии по безработице, материальная помощь и иные выплаты безработным гражданам, а также стипендия и материальная помощь, выплачиваем</w:t>
      </w:r>
      <w:r w:rsidR="00D05C36" w:rsidRPr="00EB68C3">
        <w:rPr>
          <w:rFonts w:ascii="Times New Roman" w:hAnsi="Times New Roman"/>
          <w:sz w:val="28"/>
          <w:szCs w:val="28"/>
          <w:lang w:eastAsia="ru-RU"/>
        </w:rPr>
        <w:t>ые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F52119" w:rsidRPr="00EB68C3" w:rsidRDefault="00F52119" w:rsidP="00575D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 xml:space="preserve">2.3.3.12. Фонд социального страхования Российской Федерации </w:t>
      </w:r>
      <w:r w:rsidR="00D05C3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B68C3">
        <w:rPr>
          <w:rFonts w:ascii="Times New Roman" w:hAnsi="Times New Roman"/>
          <w:sz w:val="28"/>
          <w:szCs w:val="28"/>
          <w:lang w:eastAsia="ru-RU"/>
        </w:rPr>
        <w:t xml:space="preserve">  в части предоставления сведений о ежемесячных страховых выплатах по обязательному социальному страхованию от несчастных случаев на производстве и профессиональных заболеваний</w:t>
      </w:r>
      <w:r w:rsidR="00D05C36" w:rsidRPr="00EB68C3">
        <w:rPr>
          <w:rFonts w:ascii="Times New Roman" w:hAnsi="Times New Roman"/>
          <w:sz w:val="28"/>
          <w:szCs w:val="28"/>
          <w:lang w:eastAsia="ru-RU"/>
        </w:rPr>
        <w:t>.</w:t>
      </w:r>
    </w:p>
    <w:p w:rsidR="00386FA4" w:rsidRPr="00EB68C3" w:rsidRDefault="009A2312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2.4. </w:t>
      </w:r>
      <w:r w:rsidR="00386FA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386FA4" w:rsidRPr="00EB68C3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3629AD" w:rsidRPr="00EB68C3">
        <w:rPr>
          <w:rFonts w:ascii="Times New Roman" w:eastAsia="Calibri" w:hAnsi="Times New Roman" w:cs="Times New Roman"/>
          <w:sz w:val="28"/>
          <w:szCs w:val="28"/>
        </w:rPr>
        <w:t>ставлением муниципальной услуги.</w:t>
      </w:r>
    </w:p>
    <w:p w:rsidR="00386FA4" w:rsidRPr="00EB68C3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9AD" w:rsidRPr="00EB68C3" w:rsidRDefault="003629AD" w:rsidP="003629AD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>Описание результата предоставления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D0795A" w:rsidRPr="00EB68C3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выдача заявителю </w:t>
      </w:r>
      <w:r w:rsidR="001216D6" w:rsidRPr="00EB68C3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D80D72" w:rsidRPr="00EB68C3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DE475A" w:rsidRPr="00EB68C3">
        <w:rPr>
          <w:rFonts w:ascii="Times New Roman" w:eastAsia="Calibri" w:hAnsi="Times New Roman" w:cs="Times New Roman"/>
          <w:sz w:val="28"/>
          <w:szCs w:val="28"/>
        </w:rPr>
        <w:t xml:space="preserve">признании гражданина малоимущим для предоставления по договору социального найма жилого помещения муниципального жилищного фонда в Республике Коми (далее – решение о </w:t>
      </w:r>
      <w:r w:rsidR="009333F2" w:rsidRPr="00EB68C3">
        <w:rPr>
          <w:rFonts w:ascii="Times New Roman" w:eastAsia="Calibri" w:hAnsi="Times New Roman" w:cs="Times New Roman"/>
          <w:sz w:val="28"/>
          <w:szCs w:val="28"/>
        </w:rPr>
        <w:t xml:space="preserve">предоставлении </w:t>
      </w:r>
      <w:r w:rsidR="009333F2" w:rsidRPr="00EB68C3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муниципальной услуги</w:t>
      </w:r>
      <w:r w:rsidR="00DE475A" w:rsidRPr="00EB68C3">
        <w:rPr>
          <w:rFonts w:ascii="Times New Roman" w:eastAsia="Calibri" w:hAnsi="Times New Roman" w:cs="Times New Roman"/>
          <w:sz w:val="28"/>
          <w:szCs w:val="28"/>
        </w:rPr>
        <w:t>)</w:t>
      </w:r>
      <w:r w:rsidR="004B2129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B2129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</w:t>
      </w:r>
      <w:r w:rsidR="003A000D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347E3" w:rsidRPr="00EB68C3" w:rsidRDefault="00D0795A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="00502D2E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заявителю решения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отказе </w:t>
      </w:r>
      <w:r w:rsidR="00DE475A" w:rsidRPr="00EB68C3">
        <w:rPr>
          <w:rFonts w:ascii="Times New Roman" w:eastAsia="Calibri" w:hAnsi="Times New Roman" w:cs="Times New Roman"/>
          <w:sz w:val="28"/>
          <w:szCs w:val="28"/>
        </w:rPr>
        <w:t xml:space="preserve">в признании гражданина малоимущим для предоставления по договору социального найма жилого помещения муниципального жилищного фонда в Республике Коми (далее – решение об отказе в </w:t>
      </w:r>
      <w:r w:rsidR="009333F2" w:rsidRPr="00EB68C3">
        <w:rPr>
          <w:rFonts w:ascii="Times New Roman" w:eastAsia="Calibri" w:hAnsi="Times New Roman" w:cs="Times New Roman"/>
          <w:sz w:val="28"/>
          <w:szCs w:val="28"/>
        </w:rPr>
        <w:t>предоставлении муниципальной услуги</w:t>
      </w:r>
      <w:r w:rsidR="00DE475A" w:rsidRPr="00EB68C3">
        <w:rPr>
          <w:rFonts w:ascii="Times New Roman" w:eastAsia="Calibri" w:hAnsi="Times New Roman" w:cs="Times New Roman"/>
          <w:sz w:val="28"/>
          <w:szCs w:val="28"/>
        </w:rPr>
        <w:t>)</w:t>
      </w:r>
      <w:r w:rsidR="00CE640C" w:rsidRPr="00EB68C3">
        <w:rPr>
          <w:rFonts w:ascii="Times New Roman" w:eastAsia="Calibri" w:hAnsi="Times New Roman" w:cs="Times New Roman"/>
          <w:sz w:val="28"/>
          <w:szCs w:val="28"/>
        </w:rPr>
        <w:t>,</w:t>
      </w:r>
      <w:r w:rsidR="004B2129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об отказе в предоставлении муниципальной услуги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85398" w:rsidRPr="00EB68C3" w:rsidRDefault="00085398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6FF7" w:rsidRPr="00EB68C3" w:rsidRDefault="00386FA4" w:rsidP="00DE475A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C3">
        <w:rPr>
          <w:rFonts w:ascii="Times New Roman" w:hAnsi="Times New Roman"/>
          <w:sz w:val="28"/>
          <w:szCs w:val="28"/>
        </w:rPr>
        <w:t xml:space="preserve">2.6. </w:t>
      </w:r>
      <w:r w:rsidR="00DE475A" w:rsidRPr="00EB68C3">
        <w:rPr>
          <w:rFonts w:ascii="Times New Roman" w:eastAsia="Times New Roman" w:hAnsi="Times New Roman"/>
          <w:sz w:val="28"/>
          <w:szCs w:val="28"/>
        </w:rPr>
        <w:t xml:space="preserve">Срок предоставления муниципальной услуги составляет 10 рабочих дней, исчисляемых со дня </w:t>
      </w:r>
      <w:r w:rsidR="001320B5" w:rsidRPr="00EB68C3">
        <w:rPr>
          <w:rFonts w:ascii="Times New Roman" w:eastAsia="Times New Roman" w:hAnsi="Times New Roman"/>
          <w:sz w:val="28"/>
          <w:szCs w:val="28"/>
        </w:rPr>
        <w:t>получения</w:t>
      </w:r>
      <w:r w:rsidR="00DE475A" w:rsidRPr="00EB68C3">
        <w:rPr>
          <w:rFonts w:ascii="Times New Roman" w:eastAsia="Times New Roman" w:hAnsi="Times New Roman"/>
          <w:sz w:val="28"/>
          <w:szCs w:val="28"/>
        </w:rPr>
        <w:t xml:space="preserve"> заявления с документами, необходимыми для предоставления муниципальной услуги. </w:t>
      </w:r>
    </w:p>
    <w:p w:rsidR="009E4800" w:rsidRPr="00EB68C3" w:rsidRDefault="009E4800" w:rsidP="00DE475A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C3">
        <w:rPr>
          <w:rFonts w:ascii="Times New Roman" w:hAnsi="Times New Roman"/>
          <w:bCs/>
          <w:sz w:val="28"/>
          <w:szCs w:val="28"/>
        </w:rPr>
        <w:t>При необходимости проведения дополнительной проверки представленных гражданином сведений, содержащихся в документах</w:t>
      </w:r>
      <w:r w:rsidR="00FE7916" w:rsidRPr="00EB68C3">
        <w:rPr>
          <w:rFonts w:ascii="Times New Roman" w:hAnsi="Times New Roman"/>
          <w:bCs/>
          <w:sz w:val="28"/>
          <w:szCs w:val="28"/>
        </w:rPr>
        <w:t xml:space="preserve">, </w:t>
      </w:r>
      <w:r w:rsidR="009333F2" w:rsidRPr="00EB68C3">
        <w:rPr>
          <w:rFonts w:ascii="Times New Roman" w:hAnsi="Times New Roman"/>
          <w:bCs/>
          <w:sz w:val="28"/>
          <w:szCs w:val="28"/>
        </w:rPr>
        <w:t>Орган</w:t>
      </w:r>
      <w:r w:rsidRPr="00EB68C3">
        <w:rPr>
          <w:rFonts w:ascii="Times New Roman" w:hAnsi="Times New Roman"/>
          <w:bCs/>
          <w:sz w:val="28"/>
          <w:szCs w:val="28"/>
        </w:rPr>
        <w:t xml:space="preserve">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</w:t>
      </w:r>
      <w:proofErr w:type="gramStart"/>
      <w:r w:rsidRPr="00EB68C3">
        <w:rPr>
          <w:rFonts w:ascii="Times New Roman" w:hAnsi="Times New Roman"/>
          <w:bCs/>
          <w:sz w:val="28"/>
          <w:szCs w:val="28"/>
        </w:rPr>
        <w:t>семьи</w:t>
      </w:r>
      <w:proofErr w:type="gramEnd"/>
      <w:r w:rsidRPr="00EB68C3">
        <w:rPr>
          <w:rFonts w:ascii="Times New Roman" w:hAnsi="Times New Roman"/>
          <w:bCs/>
          <w:sz w:val="28"/>
          <w:szCs w:val="28"/>
        </w:rPr>
        <w:t xml:space="preserve">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 принимается </w:t>
      </w:r>
      <w:r w:rsidR="009333F2" w:rsidRPr="00EB68C3">
        <w:rPr>
          <w:rFonts w:ascii="Times New Roman" w:hAnsi="Times New Roman"/>
          <w:bCs/>
          <w:sz w:val="28"/>
          <w:szCs w:val="28"/>
        </w:rPr>
        <w:t>Органом</w:t>
      </w:r>
      <w:r w:rsidRPr="00EB68C3">
        <w:rPr>
          <w:rFonts w:ascii="Times New Roman" w:hAnsi="Times New Roman"/>
          <w:bCs/>
          <w:sz w:val="28"/>
          <w:szCs w:val="28"/>
        </w:rPr>
        <w:t xml:space="preserve"> не позднее 30 календарных дней со дня подачи запроса.</w:t>
      </w:r>
    </w:p>
    <w:p w:rsidR="009C2565" w:rsidRPr="00EB68C3" w:rsidRDefault="009C2565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0408D3" w:rsidRPr="00EB68C3" w:rsidRDefault="000408D3" w:rsidP="00D438E7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</w:t>
      </w:r>
      <w:r w:rsidR="003629AD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29AD" w:rsidRPr="00EB68C3">
        <w:rPr>
          <w:rFonts w:ascii="Times New Roman" w:hAnsi="Times New Roman"/>
          <w:sz w:val="28"/>
          <w:szCs w:val="28"/>
          <w:lang w:eastAsia="ru-RU"/>
        </w:rPr>
        <w:t>(«Собрание законодательства Российской Федерации», 04.08.2014, № 31, ст. 4398.);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639B" w:rsidRPr="00EB68C3" w:rsidRDefault="0072639B" w:rsidP="0072639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72639B" w:rsidRPr="00EB68C3" w:rsidRDefault="000B2FEE" w:rsidP="000758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06.10.2003 г.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131-ФЗ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законодательства Р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06.10.2003,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40, ст. 3822);</w:t>
      </w:r>
    </w:p>
    <w:p w:rsidR="000B2FEE" w:rsidRPr="00EB68C3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27.07.2010 г.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210-ФЗ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168, 30.07.2010);</w:t>
      </w:r>
    </w:p>
    <w:p w:rsidR="000B2FEE" w:rsidRPr="00EB68C3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06.04.2011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63-ФЗ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Об электронной подписи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Собрание законодательства Р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11.04.2011,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15, ст. 2036);</w:t>
      </w:r>
    </w:p>
    <w:p w:rsidR="000758C7" w:rsidRPr="00EB68C3" w:rsidRDefault="000758C7" w:rsidP="000758C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27.07.2006 № 152-ФЗ «О персональных данных» (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, № 165, 29.07.2006);</w:t>
      </w:r>
    </w:p>
    <w:p w:rsidR="000B2FEE" w:rsidRPr="00EB68C3" w:rsidRDefault="000B2FEE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оссийской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22.12.2012 г.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1376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газета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303, 31.12.2012);</w:t>
      </w:r>
    </w:p>
    <w:p w:rsidR="0034058E" w:rsidRPr="00EB68C3" w:rsidRDefault="0034058E" w:rsidP="003405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</w:t>
      </w:r>
      <w:r w:rsidR="009333F2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истерства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</w:t>
      </w:r>
      <w:r w:rsidR="009333F2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льного развития Российской Федерации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25.02.</w:t>
      </w:r>
      <w:r w:rsidR="001C5E58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2005 № 17 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</w:t>
      </w:r>
      <w:r w:rsidR="001C5E58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договорам социального найма» («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Журнал руковод</w:t>
      </w:r>
      <w:r w:rsidR="001C5E58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ителя и главного бухгалтера ЖКХ», 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6- 8, 2005);</w:t>
      </w:r>
    </w:p>
    <w:p w:rsidR="0034058E" w:rsidRPr="00EB68C3" w:rsidRDefault="0034058E" w:rsidP="0034058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</w:t>
      </w:r>
      <w:r w:rsidR="001C5E58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ин</w:t>
      </w:r>
      <w:r w:rsidR="009333F2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истерства </w:t>
      </w:r>
      <w:r w:rsidR="001C5E58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региона</w:t>
      </w:r>
      <w:r w:rsidR="009333F2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льного развития</w:t>
      </w:r>
      <w:r w:rsidR="001C5E58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</w:t>
      </w:r>
      <w:r w:rsidR="009333F2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йской Федерации</w:t>
      </w:r>
      <w:r w:rsidR="001C5E58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25.02.2005 № 18 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</w:t>
      </w:r>
      <w:r w:rsidR="001C5E58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й по договору социального найма» («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Журнал руковод</w:t>
      </w:r>
      <w:r w:rsidR="001C5E58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ителя и главного бухгалтера ЖКХ», 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6, 2005);</w:t>
      </w:r>
    </w:p>
    <w:p w:rsidR="0099668B" w:rsidRPr="00EB68C3" w:rsidRDefault="000408D3" w:rsidP="00D438E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Республики Коми (принята Верховным Советом Республики Коми 17.02.1994) (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Ведомости Верховного Совета Респу</w:t>
      </w:r>
      <w:r w:rsidR="000B2FEE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блики Коми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B2FEE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, 1994, № 2, ст. 21);</w:t>
      </w:r>
    </w:p>
    <w:p w:rsidR="001C5E58" w:rsidRPr="00EB68C3" w:rsidRDefault="001C5E58" w:rsidP="001C5E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Коми от 10.11.2005 № 119-РЗ «О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Коми» (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Ведомости нормативных актов органов государственной власти Республики Коми</w:t>
      </w:r>
      <w:r w:rsidR="008234DB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, 27.07.2006, № 7, ст. 4492);</w:t>
      </w:r>
    </w:p>
    <w:p w:rsidR="001C5E58" w:rsidRPr="00EB68C3" w:rsidRDefault="001C5E58" w:rsidP="001C5E5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Коми от 06.10.2005</w:t>
      </w:r>
      <w:r w:rsidR="001006A0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100-РЗ 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</w:t>
      </w:r>
      <w:r w:rsidR="001006A0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договорам социального найма» («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Ведомости нормативных актов органов государ</w:t>
      </w:r>
      <w:r w:rsidR="001006A0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ственной власти Республики Коми», 27.06.2006, №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6, ст. 4455);</w:t>
      </w:r>
    </w:p>
    <w:p w:rsidR="00E479E2" w:rsidRPr="00EB68C3" w:rsidRDefault="00E479E2" w:rsidP="00E479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B68C3">
        <w:rPr>
          <w:rFonts w:cs="Calibri"/>
          <w:lang w:eastAsia="ru-RU"/>
        </w:rPr>
        <w:sym w:font="Symbol" w:char="F03C"/>
      </w:r>
      <w:r w:rsidRPr="00EB68C3">
        <w:rPr>
          <w:rFonts w:ascii="Times New Roman" w:hAnsi="Times New Roman"/>
          <w:i/>
          <w:sz w:val="28"/>
          <w:szCs w:val="28"/>
          <w:lang w:eastAsia="ru-RU"/>
        </w:rPr>
        <w:t>наименование нормативного правового акта органа местного самоуправления муниципального образования Республики Коми, которым (актом) регулируется порядок принятия решения по вопросам предоставления муниципальной услуги</w:t>
      </w:r>
      <w:r w:rsidRPr="00EB68C3">
        <w:rPr>
          <w:rFonts w:cs="Calibri"/>
          <w:lang w:eastAsia="ru-RU"/>
        </w:rPr>
        <w:sym w:font="Symbol" w:char="F03E"/>
      </w:r>
      <w:r w:rsidRPr="00EB68C3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479E2" w:rsidRPr="00EB68C3" w:rsidRDefault="00E479E2" w:rsidP="00E479E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B68C3">
        <w:rPr>
          <w:rFonts w:eastAsia="Times New Roman" w:cs="Calibri"/>
          <w:lang w:eastAsia="ru-RU"/>
        </w:rPr>
        <w:sym w:font="Symbol" w:char="F03C"/>
      </w:r>
      <w:r w:rsidRPr="00EB68C3">
        <w:rPr>
          <w:rFonts w:ascii="Times New Roman" w:eastAsia="Times New Roman" w:hAnsi="Times New Roman"/>
          <w:i/>
          <w:sz w:val="28"/>
          <w:szCs w:val="28"/>
          <w:lang w:eastAsia="ru-RU"/>
        </w:rPr>
        <w:t>наименование нормативного правового акта представительного органа местного самоуправления муниципального образования Республики Коми, утверждающего перечень услуг, которые являются необходимыми и обязательными для предоставления муниципальных услуг</w:t>
      </w:r>
      <w:r w:rsidRPr="00EB68C3">
        <w:rPr>
          <w:rFonts w:eastAsia="Times New Roman" w:cs="Calibri"/>
          <w:lang w:eastAsia="ru-RU"/>
        </w:rPr>
        <w:sym w:font="Symbol" w:char="F03E"/>
      </w:r>
      <w:r w:rsidRPr="00EB68C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E479E2" w:rsidRPr="00EB68C3" w:rsidRDefault="00E479E2" w:rsidP="00E47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1B2F" w:rsidRPr="00EB68C3" w:rsidRDefault="00386FA4" w:rsidP="00EA1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2.8.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B2F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муниципальной услуги заявители подают в Орган, МФЦ запрос гражданина о признании его семьи малоимущей для предоставления по договору социального найма жилого помещения муниципального жилищного фонда (далее - </w:t>
      </w:r>
      <w:r w:rsidR="003A000D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="00EA1B2F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форме согласно Приложению № 2 к настоящему административному регламенту), в котором должно быть изложено согласие членов его семьи, или одиноко проживающего гражданина на проверку органом местного самоуправления заявленных сведений о доходах и имуществе;</w:t>
      </w:r>
    </w:p>
    <w:p w:rsidR="00C7554A" w:rsidRPr="00EB68C3" w:rsidRDefault="00520CD4" w:rsidP="00C75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2.8.1.</w:t>
      </w:r>
      <w:r w:rsidR="00C7554A" w:rsidRPr="00EB68C3">
        <w:rPr>
          <w:rFonts w:ascii="Times New Roman" w:eastAsia="Calibri" w:hAnsi="Times New Roman" w:cs="Times New Roman"/>
          <w:sz w:val="28"/>
          <w:szCs w:val="28"/>
        </w:rPr>
        <w:t xml:space="preserve"> К указанному заявлению прилагаются следующие документы: </w:t>
      </w:r>
    </w:p>
    <w:p w:rsidR="00EA1B2F" w:rsidRPr="00EB68C3" w:rsidRDefault="00EA1B2F" w:rsidP="00EA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8C3">
        <w:rPr>
          <w:rFonts w:ascii="Times New Roman" w:hAnsi="Times New Roman" w:cs="Times New Roman"/>
          <w:sz w:val="28"/>
          <w:szCs w:val="28"/>
        </w:rPr>
        <w:t>- паспорт или иные документы, удостоверяющие личности гражданина и членов его семьи или одиноко проживающего гражданина;</w:t>
      </w:r>
    </w:p>
    <w:p w:rsidR="00EA1B2F" w:rsidRPr="00EB68C3" w:rsidRDefault="00EA1B2F" w:rsidP="00EA1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8C3">
        <w:rPr>
          <w:rFonts w:ascii="Times New Roman" w:hAnsi="Times New Roman" w:cs="Times New Roman"/>
          <w:sz w:val="28"/>
          <w:szCs w:val="28"/>
        </w:rPr>
        <w:t>- копии документов, подтверждающих родственные отношения с гражданином (свидетельства о рождении, свидетельства о заключении брака, решения об усыновлении (удочерении), судебных решений и другие);</w:t>
      </w:r>
    </w:p>
    <w:p w:rsidR="006E6AD0" w:rsidRPr="00EB68C3" w:rsidRDefault="00EA1B2F" w:rsidP="00EA1B2F">
      <w:pPr>
        <w:pStyle w:val="ConsPlusNormal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B68C3">
        <w:rPr>
          <w:rFonts w:ascii="Times New Roman" w:hAnsi="Times New Roman"/>
          <w:sz w:val="28"/>
          <w:szCs w:val="28"/>
        </w:rPr>
        <w:t xml:space="preserve">- </w:t>
      </w:r>
      <w:r w:rsidRPr="00EB68C3">
        <w:rPr>
          <w:rFonts w:ascii="Times New Roman" w:eastAsiaTheme="minorHAnsi" w:hAnsi="Times New Roman"/>
          <w:sz w:val="28"/>
          <w:szCs w:val="28"/>
          <w:lang w:eastAsia="en-US"/>
        </w:rPr>
        <w:t>выписк</w:t>
      </w:r>
      <w:r w:rsidR="009333F2" w:rsidRPr="00EB68C3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Pr="00EB68C3">
        <w:rPr>
          <w:rFonts w:ascii="Times New Roman" w:eastAsiaTheme="minorHAnsi" w:hAnsi="Times New Roman"/>
          <w:sz w:val="28"/>
          <w:szCs w:val="28"/>
          <w:lang w:eastAsia="en-US"/>
        </w:rPr>
        <w:t xml:space="preserve"> из домовой книги</w:t>
      </w:r>
      <w:r w:rsidR="00B1721F" w:rsidRPr="00EB68C3">
        <w:rPr>
          <w:rFonts w:ascii="Times New Roman" w:eastAsia="Times New Roman" w:hAnsi="Times New Roman"/>
          <w:i/>
          <w:iCs/>
          <w:sz w:val="18"/>
          <w:szCs w:val="18"/>
          <w:shd w:val="clear" w:color="auto" w:fill="FFFFFF"/>
        </w:rPr>
        <w:t xml:space="preserve">, </w:t>
      </w:r>
      <w:r w:rsidR="00B1721F" w:rsidRPr="00EB68C3">
        <w:rPr>
          <w:rFonts w:ascii="Times New Roman" w:hAnsi="Times New Roman"/>
          <w:i/>
          <w:iCs/>
          <w:sz w:val="28"/>
          <w:szCs w:val="28"/>
        </w:rPr>
        <w:t>выданная жилищно-эксплуатационной организацией</w:t>
      </w:r>
      <w:r w:rsidRPr="00EB68C3">
        <w:rPr>
          <w:rFonts w:ascii="Times New Roman" w:eastAsiaTheme="minorHAnsi" w:hAnsi="Times New Roman"/>
          <w:sz w:val="28"/>
          <w:szCs w:val="28"/>
          <w:lang w:eastAsia="en-US"/>
        </w:rPr>
        <w:t>, подтверждающ</w:t>
      </w:r>
      <w:r w:rsidR="009333F2" w:rsidRPr="00EB68C3">
        <w:rPr>
          <w:rFonts w:ascii="Times New Roman" w:eastAsiaTheme="minorHAnsi" w:hAnsi="Times New Roman"/>
          <w:sz w:val="28"/>
          <w:szCs w:val="28"/>
          <w:lang w:eastAsia="en-US"/>
        </w:rPr>
        <w:t>ая</w:t>
      </w:r>
      <w:r w:rsidRPr="00EB68C3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 семьи;</w:t>
      </w:r>
      <w:r w:rsidR="006E6AD0" w:rsidRPr="00EB68C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1721F" w:rsidRPr="00EB68C3" w:rsidRDefault="00EA1B2F" w:rsidP="00B17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8C3">
        <w:rPr>
          <w:rFonts w:ascii="Times New Roman" w:hAnsi="Times New Roman" w:cs="Times New Roman"/>
          <w:sz w:val="28"/>
          <w:szCs w:val="28"/>
        </w:rPr>
        <w:t xml:space="preserve">- </w:t>
      </w:r>
      <w:r w:rsidR="00B1721F" w:rsidRPr="00EB68C3">
        <w:rPr>
          <w:rFonts w:ascii="Times New Roman" w:hAnsi="Times New Roman" w:cs="Times New Roman"/>
          <w:sz w:val="28"/>
          <w:szCs w:val="28"/>
        </w:rPr>
        <w:t>копии правоустанавливающих документов, подтверждающих право собственности гражданина и членов его семьи или одиноко проживающего гражданина на имущество, подлежащее налогообложению</w:t>
      </w:r>
      <w:r w:rsidR="00986B99" w:rsidRPr="00EB68C3">
        <w:rPr>
          <w:rFonts w:ascii="Times New Roman" w:hAnsi="Times New Roman" w:cs="Times New Roman"/>
          <w:sz w:val="28"/>
          <w:szCs w:val="28"/>
        </w:rPr>
        <w:t xml:space="preserve">, </w:t>
      </w:r>
      <w:r w:rsidR="00986B99" w:rsidRPr="00EB68C3">
        <w:rPr>
          <w:rFonts w:ascii="Times New Roman" w:eastAsia="Times New Roman" w:hAnsi="Times New Roman"/>
          <w:sz w:val="28"/>
          <w:szCs w:val="28"/>
          <w:lang w:eastAsia="ru-RU"/>
        </w:rPr>
        <w:t>в случае, если указанное право не зарегистрировано в Едином государственном реестре прав на недвижимое имущество и сделок с ним</w:t>
      </w:r>
      <w:r w:rsidR="00B1721F" w:rsidRPr="00EB68C3">
        <w:rPr>
          <w:rFonts w:ascii="Times New Roman" w:hAnsi="Times New Roman" w:cs="Times New Roman"/>
          <w:sz w:val="28"/>
          <w:szCs w:val="28"/>
        </w:rPr>
        <w:t>;</w:t>
      </w:r>
    </w:p>
    <w:p w:rsidR="00B1721F" w:rsidRPr="00EB68C3" w:rsidRDefault="00B1721F" w:rsidP="00B17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8C3">
        <w:rPr>
          <w:rFonts w:ascii="Times New Roman" w:hAnsi="Times New Roman" w:cs="Times New Roman"/>
          <w:sz w:val="28"/>
          <w:szCs w:val="28"/>
        </w:rPr>
        <w:t>- заключение экспертной организации о стоимости транспортного средства, зарегистрированного в установленном порядке, принадлежащего на правах собственности гражданину (и членам его семьи);</w:t>
      </w:r>
    </w:p>
    <w:p w:rsidR="00F66D8A" w:rsidRPr="00EB68C3" w:rsidRDefault="00F66D8A" w:rsidP="00B17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8C3">
        <w:rPr>
          <w:rFonts w:ascii="Times New Roman" w:hAnsi="Times New Roman" w:cs="Times New Roman"/>
          <w:sz w:val="28"/>
          <w:szCs w:val="28"/>
        </w:rPr>
        <w:t>-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запроса;</w:t>
      </w:r>
    </w:p>
    <w:p w:rsidR="00F66D8A" w:rsidRPr="00EB68C3" w:rsidRDefault="00F66D8A" w:rsidP="00B17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8C3">
        <w:rPr>
          <w:rFonts w:ascii="Times New Roman" w:hAnsi="Times New Roman" w:cs="Times New Roman"/>
          <w:sz w:val="28"/>
          <w:szCs w:val="28"/>
        </w:rPr>
        <w:t>-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службы.</w:t>
      </w:r>
    </w:p>
    <w:p w:rsidR="00386FA4" w:rsidRPr="00EB68C3" w:rsidRDefault="00ED3392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 w:rsidR="00386FA4" w:rsidRPr="00EB68C3">
        <w:rPr>
          <w:rFonts w:ascii="Times New Roman" w:eastAsia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386FA4" w:rsidRPr="00EB68C3" w:rsidRDefault="00386FA4" w:rsidP="00D438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2.8.</w:t>
      </w:r>
      <w:r w:rsidR="007C008E" w:rsidRPr="00EB68C3">
        <w:rPr>
          <w:rFonts w:ascii="Times New Roman" w:eastAsia="Calibri" w:hAnsi="Times New Roman" w:cs="Times New Roman"/>
          <w:sz w:val="28"/>
          <w:szCs w:val="28"/>
        </w:rPr>
        <w:t>3</w:t>
      </w:r>
      <w:r w:rsidRPr="00EB68C3">
        <w:rPr>
          <w:rFonts w:ascii="Times New Roman" w:eastAsia="Calibri" w:hAnsi="Times New Roman" w:cs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лично (в Орган, МФЦ);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</w:t>
      </w:r>
      <w:r w:rsidR="001125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Par45"/>
      <w:bookmarkEnd w:id="0"/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642180" w:rsidRPr="00EB68C3" w:rsidRDefault="00642180" w:rsidP="006421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из домовой книги, </w:t>
      </w:r>
      <w:r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выдаваемая органом местного самоуправления или подведомственной ему организацией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721F" w:rsidRPr="00EB68C3" w:rsidRDefault="00B1721F" w:rsidP="00B17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из органов, осуществляющих государственный учет и регистрацию недвижимого имущества и сделок с ним, и органов, осуществляющих регистрацию транспортных средств,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налогообложению, либо документы из налоговых органов, подтверждающие наличие или отсутствие в собственности гражданина и членов его семьи или одиноко проживающего гражданина имущества, подлежащего налогообложению;</w:t>
      </w:r>
    </w:p>
    <w:p w:rsidR="00B1721F" w:rsidRPr="00EB68C3" w:rsidRDefault="00B1721F" w:rsidP="00B17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 из налоговых органов, подтверждающих сведения о стоимости принадлежащего на правах собственности гражданину (и членам его семьи) налогооблагаемого недвижимого имущества;</w:t>
      </w:r>
    </w:p>
    <w:p w:rsidR="00B1721F" w:rsidRPr="00EB68C3" w:rsidRDefault="00B1721F" w:rsidP="00B17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документы, подтверждающие кадастровую стоимость земельных участков, а до ее определения - их нормативную цену, размер </w:t>
      </w:r>
      <w:proofErr w:type="spellStart"/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паенакоплений</w:t>
      </w:r>
      <w:proofErr w:type="spellEnd"/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жилищно-строительных, гаражно-строительных и дачно-строительных кооперативах;</w:t>
      </w:r>
    </w:p>
    <w:p w:rsidR="006E6AD0" w:rsidRPr="00EB68C3" w:rsidRDefault="006E6AD0" w:rsidP="006E6A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регистрации по месту жительства;</w:t>
      </w:r>
    </w:p>
    <w:p w:rsidR="00B1721F" w:rsidRPr="00EB68C3" w:rsidRDefault="006E6AD0" w:rsidP="00B17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21F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наличие установленных в судебном порядке ограничений на распоряжение недвижимым имуществом</w:t>
      </w:r>
      <w:r w:rsidR="00986B99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86B99" w:rsidRPr="00EB68C3" w:rsidRDefault="00986B99" w:rsidP="0098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доходы гражданина и членов его семьи или одиноко проживающего гражданина за последние двенадцать месяцев, предш</w:t>
      </w:r>
      <w:r w:rsidR="001844F1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ествующих месяцу подачи запроса:</w:t>
      </w:r>
    </w:p>
    <w:p w:rsidR="0052222E" w:rsidRPr="00EB68C3" w:rsidRDefault="00D05C36" w:rsidP="00184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44F1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выплаты из бюджетов всех уровней, государственных внебюджетных фондов и других источников, к которым относятся: </w:t>
      </w:r>
    </w:p>
    <w:p w:rsidR="001844F1" w:rsidRPr="00EB68C3" w:rsidRDefault="0052222E" w:rsidP="00184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1844F1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1844F1" w:rsidRPr="00EB68C3" w:rsidRDefault="001844F1" w:rsidP="00184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1844F1" w:rsidRPr="00EB68C3" w:rsidRDefault="001844F1" w:rsidP="00184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1844F1" w:rsidRPr="00EB68C3" w:rsidRDefault="001844F1" w:rsidP="00184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лица;</w:t>
      </w:r>
    </w:p>
    <w:p w:rsidR="00986B99" w:rsidRPr="00EB68C3" w:rsidRDefault="00986B99" w:rsidP="0098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отбыванием наказания в виде лишения свободы, заключением под стражу, нахождением на принудительном лечении по решению суда, пропажей без вести и нахождением в розыске, нахождением в учреждениях социального обслуживания населения или образовательных организациях с наличием интерната на полном государственном обеспечении.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 Запрещается требовать от заявителя:</w:t>
      </w: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3629AD" w:rsidRPr="00EB68C3" w:rsidRDefault="003629AD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E54334" w:rsidRPr="00EB68C3">
        <w:rPr>
          <w:rFonts w:ascii="Times New Roman" w:eastAsia="Calibri" w:hAnsi="Times New Roman" w:cs="Times New Roman"/>
          <w:sz w:val="28"/>
          <w:szCs w:val="28"/>
        </w:rPr>
        <w:t>1</w:t>
      </w:r>
      <w:r w:rsidRPr="00EB68C3">
        <w:rPr>
          <w:rFonts w:ascii="Times New Roman" w:eastAsia="Calibri" w:hAnsi="Times New Roman" w:cs="Times New Roman"/>
          <w:sz w:val="28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 Приостановление предоставления муниципальной услуги не предусмотрено.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</w:t>
      </w:r>
      <w:r w:rsidR="00D80D72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для отказа в предоставлении муниципальной услуги явля</w:t>
      </w:r>
      <w:r w:rsidR="00D80D72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:rsidR="00497FD0" w:rsidRPr="00EB68C3" w:rsidRDefault="00D80D72" w:rsidP="008B7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7FD0" w:rsidRPr="00EB68C3">
        <w:rPr>
          <w:rFonts w:ascii="Times New Roman" w:eastAsia="Calibri" w:hAnsi="Times New Roman" w:cs="Times New Roman"/>
          <w:sz w:val="28"/>
          <w:szCs w:val="28"/>
        </w:rPr>
        <w:t>наличи</w:t>
      </w:r>
      <w:r w:rsidR="003A000D" w:rsidRPr="00EB68C3">
        <w:rPr>
          <w:rFonts w:ascii="Times New Roman" w:eastAsia="Calibri" w:hAnsi="Times New Roman" w:cs="Times New Roman"/>
          <w:sz w:val="28"/>
          <w:szCs w:val="28"/>
        </w:rPr>
        <w:t>е</w:t>
      </w:r>
      <w:r w:rsidR="00497FD0" w:rsidRPr="00EB68C3">
        <w:rPr>
          <w:rFonts w:ascii="Times New Roman" w:eastAsia="Calibri" w:hAnsi="Times New Roman" w:cs="Times New Roman"/>
          <w:sz w:val="28"/>
          <w:szCs w:val="28"/>
        </w:rPr>
        <w:t xml:space="preserve"> неполных или недостоверных сведений, обязанность по представлению которых возложена на гражданина.</w:t>
      </w:r>
      <w:r w:rsidR="00497FD0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6FA4" w:rsidRPr="00EB68C3" w:rsidRDefault="00386FA4" w:rsidP="008B76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3863" w:rsidRPr="00EB68C3" w:rsidRDefault="00386FA4" w:rsidP="00D438E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EB68C3">
        <w:rPr>
          <w:rFonts w:ascii="Times New Roman" w:hAnsi="Times New Roman"/>
          <w:sz w:val="28"/>
          <w:szCs w:val="28"/>
        </w:rPr>
        <w:t>2.1</w:t>
      </w:r>
      <w:r w:rsidR="00E54334" w:rsidRPr="00EB68C3">
        <w:rPr>
          <w:rFonts w:ascii="Times New Roman" w:hAnsi="Times New Roman"/>
          <w:sz w:val="28"/>
          <w:szCs w:val="28"/>
        </w:rPr>
        <w:t>4</w:t>
      </w:r>
      <w:r w:rsidRPr="00EB68C3">
        <w:rPr>
          <w:rFonts w:ascii="Times New Roman" w:hAnsi="Times New Roman"/>
          <w:sz w:val="28"/>
          <w:szCs w:val="28"/>
        </w:rPr>
        <w:t xml:space="preserve">. </w:t>
      </w:r>
      <w:r w:rsidR="00BF3863" w:rsidRPr="00EB68C3"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услуги, отсутствуют.</w:t>
      </w:r>
    </w:p>
    <w:p w:rsidR="00386FA4" w:rsidRPr="00EB68C3" w:rsidRDefault="00D27DA8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68C3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EB68C3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EB68C3">
        <w:rPr>
          <w:rFonts w:ascii="Times New Roman" w:eastAsia="Calibri" w:hAnsi="Times New Roman" w:cs="Times New Roman"/>
          <w:i/>
          <w:sz w:val="28"/>
          <w:szCs w:val="28"/>
        </w:rPr>
        <w:t xml:space="preserve">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</w:t>
      </w:r>
      <w:r w:rsidR="004A2036" w:rsidRPr="00EB68C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EB68C3">
        <w:rPr>
          <w:rFonts w:ascii="Times New Roman" w:eastAsia="Calibri" w:hAnsi="Times New Roman" w:cs="Times New Roman"/>
          <w:i/>
          <w:sz w:val="28"/>
          <w:szCs w:val="28"/>
        </w:rPr>
        <w:t>прописать необходимые и обязательные услуги в данном пункте).</w:t>
      </w:r>
    </w:p>
    <w:p w:rsidR="00D27DA8" w:rsidRPr="00EB68C3" w:rsidRDefault="00D27DA8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629AD" w:rsidRPr="00EB68C3">
        <w:rPr>
          <w:rFonts w:ascii="Times New Roman" w:hAnsi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4A2036" w:rsidRPr="00EB68C3" w:rsidRDefault="004A203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="00D96C09" w:rsidRPr="00EB68C3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="00D96C09" w:rsidRPr="00EB68C3">
        <w:rPr>
          <w:rFonts w:ascii="Times New Roman" w:eastAsia="Calibri" w:hAnsi="Times New Roman" w:cs="Times New Roman"/>
          <w:i/>
          <w:sz w:val="28"/>
          <w:szCs w:val="28"/>
        </w:rPr>
        <w:t xml:space="preserve"> случае, если такие услуги включены в соответствующий утвержденный нормативным правовым актом представительного органа местного самоуправления перечень прописать исчерпывающий перечень документов, необходимых в соответ</w:t>
      </w:r>
      <w:r w:rsidR="00D96C09" w:rsidRPr="00EB68C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Pr="00EB68C3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8C3">
        <w:rPr>
          <w:rFonts w:ascii="Times New Roman" w:hAnsi="Times New Roman" w:cs="Times New Roman"/>
          <w:sz w:val="28"/>
          <w:szCs w:val="28"/>
        </w:rPr>
        <w:t>2.1</w:t>
      </w:r>
      <w:r w:rsidR="00E54334" w:rsidRPr="00EB68C3">
        <w:rPr>
          <w:rFonts w:ascii="Times New Roman" w:hAnsi="Times New Roman" w:cs="Times New Roman"/>
          <w:sz w:val="28"/>
          <w:szCs w:val="28"/>
        </w:rPr>
        <w:t>6</w:t>
      </w:r>
      <w:r w:rsidRPr="00EB68C3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BF3863" w:rsidRPr="00EB68C3" w:rsidRDefault="00BF3863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F3863" w:rsidRPr="00EB68C3">
        <w:rPr>
          <w:rFonts w:ascii="Times New Roman" w:eastAsia="Calibri" w:hAnsi="Times New Roman" w:cs="Times New Roman"/>
          <w:sz w:val="28"/>
          <w:szCs w:val="28"/>
        </w:rPr>
        <w:t>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64345C" w:rsidRPr="00EB68C3" w:rsidRDefault="0064345C" w:rsidP="00643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Start"/>
      <w:r w:rsidRPr="00EB68C3">
        <w:rPr>
          <w:rFonts w:ascii="Times New Roman" w:eastAsia="Calibri" w:hAnsi="Times New Roman" w:cs="Times New Roman"/>
          <w:i/>
          <w:sz w:val="28"/>
          <w:szCs w:val="28"/>
        </w:rPr>
        <w:t>В</w:t>
      </w:r>
      <w:proofErr w:type="gramEnd"/>
      <w:r w:rsidRPr="00EB68C3">
        <w:rPr>
          <w:rFonts w:ascii="Times New Roman" w:eastAsia="Calibri" w:hAnsi="Times New Roman" w:cs="Times New Roman"/>
          <w:i/>
          <w:sz w:val="28"/>
          <w:szCs w:val="28"/>
        </w:rPr>
        <w:t xml:space="preserve"> случае, если такая</w:t>
      </w:r>
      <w:r w:rsidR="008238A3" w:rsidRPr="00EB68C3">
        <w:rPr>
          <w:rFonts w:ascii="Times New Roman" w:eastAsia="Calibri" w:hAnsi="Times New Roman" w:cs="Times New Roman"/>
          <w:i/>
          <w:sz w:val="28"/>
          <w:szCs w:val="28"/>
        </w:rPr>
        <w:t xml:space="preserve"> плата предусмотрена соответствующим утвержденным</w:t>
      </w:r>
      <w:r w:rsidRPr="00EB68C3">
        <w:rPr>
          <w:rFonts w:ascii="Times New Roman" w:eastAsia="Calibri" w:hAnsi="Times New Roman" w:cs="Times New Roman"/>
          <w:i/>
          <w:sz w:val="28"/>
          <w:szCs w:val="28"/>
        </w:rPr>
        <w:t xml:space="preserve"> нормативным правовым актом представительного органа местного самоуправления </w:t>
      </w:r>
      <w:r w:rsidR="00554BBB" w:rsidRPr="00EB68C3">
        <w:rPr>
          <w:rFonts w:ascii="Times New Roman" w:eastAsia="Calibri" w:hAnsi="Times New Roman" w:cs="Times New Roman"/>
          <w:i/>
          <w:sz w:val="28"/>
          <w:szCs w:val="28"/>
        </w:rPr>
        <w:t>прописать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методиках расчета такой платы</w:t>
      </w:r>
      <w:r w:rsidRPr="00EB68C3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554BBB" w:rsidRPr="00EB68C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386FA4" w:rsidRPr="00EB68C3" w:rsidRDefault="00386FA4" w:rsidP="00554B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 и при получении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B68C3">
        <w:rPr>
          <w:rFonts w:ascii="Times New Roman" w:hAnsi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3629AD" w:rsidRPr="00EB68C3">
        <w:rPr>
          <w:rFonts w:ascii="Times New Roman" w:hAnsi="Times New Roman"/>
          <w:sz w:val="28"/>
          <w:szCs w:val="28"/>
          <w:lang w:eastAsia="ru-RU"/>
        </w:rPr>
        <w:t>&lt;</w:t>
      </w:r>
      <w:r w:rsidR="003629AD" w:rsidRPr="00EB68C3">
        <w:rPr>
          <w:rFonts w:ascii="Times New Roman" w:hAnsi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Требования к помещениям, в которых предоставляется </w:t>
      </w:r>
      <w:proofErr w:type="gramStart"/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муниципальная  услуга</w:t>
      </w:r>
      <w:proofErr w:type="gramEnd"/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EB68C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2.</w:t>
      </w:r>
      <w:r w:rsidR="00E54334" w:rsidRPr="00EB68C3">
        <w:rPr>
          <w:rFonts w:ascii="Times New Roman" w:eastAsia="Calibri" w:hAnsi="Times New Roman" w:cs="Times New Roman"/>
          <w:sz w:val="28"/>
          <w:szCs w:val="28"/>
        </w:rPr>
        <w:t>20</w:t>
      </w: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. Здание (помещение) </w:t>
      </w:r>
      <w:r w:rsidR="003629AD" w:rsidRPr="00EB68C3">
        <w:rPr>
          <w:rFonts w:ascii="Times New Roman" w:eastAsia="Calibri" w:hAnsi="Times New Roman" w:cs="Times New Roman"/>
          <w:sz w:val="28"/>
          <w:szCs w:val="28"/>
        </w:rPr>
        <w:t>Органа</w:t>
      </w: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386FA4" w:rsidRPr="00EB68C3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386FA4" w:rsidRPr="00EB68C3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386FA4" w:rsidRPr="00EB68C3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86FA4" w:rsidRPr="00EB68C3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86FA4" w:rsidRPr="00EB68C3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86FA4" w:rsidRPr="00EB68C3" w:rsidRDefault="00386FA4" w:rsidP="00D438E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386FA4" w:rsidRPr="00EB68C3" w:rsidRDefault="00386FA4" w:rsidP="00D438E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86FA4" w:rsidRPr="00EB68C3" w:rsidRDefault="00386FA4" w:rsidP="00D438E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86FA4" w:rsidRPr="00EB68C3" w:rsidRDefault="00386FA4" w:rsidP="00D438E7">
      <w:pPr>
        <w:numPr>
          <w:ilvl w:val="0"/>
          <w:numId w:val="8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386FA4" w:rsidRPr="00EB68C3" w:rsidRDefault="00386FA4" w:rsidP="00D438E7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услуги, по времени </w:t>
      </w:r>
      <w:r w:rsidRPr="00EB68C3">
        <w:rPr>
          <w:rFonts w:ascii="Times New Roman" w:eastAsia="Calibri" w:hAnsi="Times New Roman" w:cs="Times New Roman"/>
          <w:sz w:val="28"/>
          <w:szCs w:val="28"/>
        </w:rPr>
        <w:lastRenderedPageBreak/>
        <w:t>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86FA4" w:rsidRPr="00EB68C3" w:rsidRDefault="00386FA4" w:rsidP="00D438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629AD" w:rsidRPr="00EB68C3" w:rsidRDefault="00386FA4" w:rsidP="003629A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68C3">
        <w:rPr>
          <w:rFonts w:ascii="Times New Roman" w:eastAsia="Calibri" w:hAnsi="Times New Roman" w:cs="Times New Roman"/>
          <w:bCs/>
          <w:sz w:val="28"/>
          <w:szCs w:val="28"/>
        </w:rPr>
        <w:t>2.2</w:t>
      </w:r>
      <w:r w:rsidR="00E54334" w:rsidRPr="00EB68C3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Pr="00EB68C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629AD" w:rsidRPr="00EB68C3">
        <w:rPr>
          <w:rFonts w:ascii="Times New Roman" w:eastAsia="Calibri" w:hAnsi="Times New Roman" w:cs="Times New Roman"/>
          <w:bCs/>
          <w:sz w:val="28"/>
          <w:szCs w:val="28"/>
        </w:rPr>
        <w:t xml:space="preserve">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3629AD" w:rsidRPr="00EB68C3" w:rsidRDefault="003629AD" w:rsidP="00362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68C3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386FA4" w:rsidRPr="00EB68C3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386FA4" w:rsidRPr="00EB68C3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590E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2.2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0"/>
        <w:gridCol w:w="1471"/>
        <w:gridCol w:w="2704"/>
      </w:tblGrid>
      <w:tr w:rsidR="00EB68C3" w:rsidRPr="00EB68C3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EB68C3" w:rsidRPr="00EB68C3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EB68C3" w:rsidRPr="00EB68C3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</w:t>
            </w:r>
            <w:r w:rsidR="00582204"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услуги</w:t>
            </w: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B68C3" w:rsidRPr="00EB68C3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EB6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EB68C3" w:rsidRPr="00EB68C3" w:rsidTr="00386FA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EB68C3" w:rsidRPr="00EB68C3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EB68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B68C3" w:rsidRPr="00EB68C3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B68C3" w:rsidRPr="00EB68C3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86FA4" w:rsidRPr="00EB68C3" w:rsidTr="00386FA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FA4" w:rsidRPr="00EB68C3" w:rsidRDefault="00386FA4" w:rsidP="00D43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386FA4" w:rsidRPr="00EB68C3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EB68C3" w:rsidRDefault="00386FA4" w:rsidP="00D438E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2.2</w:t>
      </w:r>
      <w:r w:rsidR="00E54334" w:rsidRPr="00EB68C3">
        <w:rPr>
          <w:rFonts w:ascii="Times New Roman" w:eastAsia="Calibri" w:hAnsi="Times New Roman" w:cs="Times New Roman"/>
          <w:sz w:val="28"/>
          <w:szCs w:val="28"/>
        </w:rPr>
        <w:t>3</w:t>
      </w:r>
      <w:r w:rsidRPr="00EB68C3">
        <w:rPr>
          <w:rFonts w:ascii="Times New Roman" w:eastAsia="Calibri" w:hAnsi="Times New Roman" w:cs="Times New Roman"/>
          <w:sz w:val="28"/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3629AD" w:rsidRPr="00EB68C3">
        <w:rPr>
          <w:rFonts w:ascii="Times New Roman" w:eastAsia="Calibri" w:hAnsi="Times New Roman" w:cs="Times New Roman"/>
          <w:sz w:val="28"/>
          <w:szCs w:val="28"/>
        </w:rPr>
        <w:t>я</w:t>
      </w:r>
      <w:r w:rsidRPr="00EB68C3">
        <w:rPr>
          <w:rFonts w:ascii="Times New Roman" w:eastAsia="Calibri" w:hAnsi="Times New Roman" w:cs="Times New Roman"/>
          <w:sz w:val="28"/>
          <w:szCs w:val="28"/>
        </w:rPr>
        <w:t>тся на Интернет-сайте Органа (адрес сайта), порталах государственных и муниципальных услуг (функций).</w:t>
      </w:r>
    </w:p>
    <w:p w:rsidR="002B0154" w:rsidRPr="00EB68C3" w:rsidRDefault="00386FA4" w:rsidP="002B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2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</w:t>
      </w:r>
      <w:r w:rsidR="002B015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муниципальной услуги.</w:t>
      </w:r>
    </w:p>
    <w:p w:rsidR="00386FA4" w:rsidRPr="00EB68C3" w:rsidRDefault="00386FA4" w:rsidP="002B01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386FA4" w:rsidRPr="00EB68C3" w:rsidRDefault="00386FA4" w:rsidP="00D43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386FA4" w:rsidRPr="00EB68C3" w:rsidRDefault="00386FA4" w:rsidP="00D43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B68C3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386FA4" w:rsidRPr="00EB68C3" w:rsidRDefault="00386FA4" w:rsidP="00D43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386FA4" w:rsidRPr="00EB68C3" w:rsidRDefault="00386FA4" w:rsidP="00D43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3629AD" w:rsidRPr="00EB68C3" w:rsidRDefault="00386FA4" w:rsidP="00362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</w:t>
      </w:r>
      <w:r w:rsidRPr="00EB68C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</w:t>
      </w:r>
      <w:r w:rsidR="00CE0E45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CE0E45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которым предоставление муниципальной у</w:t>
      </w:r>
      <w:r w:rsidRPr="00EB68C3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proofErr w:type="gramStart"/>
      <w:r w:rsidR="003629AD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осуществляется</w:t>
      </w:r>
      <w:proofErr w:type="gramEnd"/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629AD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Органом.</w:t>
      </w:r>
    </w:p>
    <w:p w:rsidR="00386FA4" w:rsidRPr="00EB68C3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подается заявителем через МФЦ лично.</w:t>
      </w:r>
    </w:p>
    <w:p w:rsidR="00386FA4" w:rsidRPr="00EB68C3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386FA4" w:rsidRPr="00EB68C3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386FA4" w:rsidRPr="00EB68C3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386FA4" w:rsidRPr="00EB68C3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386FA4" w:rsidRPr="00EB68C3" w:rsidRDefault="00386FA4" w:rsidP="00D43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 заявлению заявителя регистрация в федеральной государственной информационной системе </w:t>
      </w:r>
      <w:r w:rsidR="00CE0E45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E0E45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безвозмездной основе.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EB68C3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3629AD" w:rsidRPr="00EB68C3">
        <w:rPr>
          <w:rFonts w:ascii="Times New Roman" w:hAnsi="Times New Roman"/>
          <w:sz w:val="28"/>
          <w:szCs w:val="28"/>
          <w:lang w:eastAsia="ru-RU"/>
        </w:rPr>
        <w:t xml:space="preserve"> прием и регистрация заявления о предоставлении муниципальной услуги;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3447F" w:rsidRPr="00EB68C3" w:rsidRDefault="00386FA4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="00C3447F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629AD" w:rsidRPr="00EB68C3">
        <w:rPr>
          <w:rFonts w:ascii="Times New Roman" w:hAnsi="Times New Roman"/>
          <w:sz w:val="28"/>
          <w:szCs w:val="28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муниципальной услуги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№ </w:t>
      </w:r>
      <w:r w:rsidR="0054593B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и регистрация заявлени</w:t>
      </w:r>
      <w:r w:rsidR="003629AD"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предоставлении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</w:t>
      </w:r>
      <w:r w:rsidR="00125214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-2.8.2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настоящего административного регламента, в пункте 2.9 административного регламента (в случае, если заявитель предоставляет их 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самостоятельно), в бумажном виде, то есть документы установленной формы, сформированные на бумажном носителе.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В МФЦ предусмотрена только очная форма подачи документов.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3629AD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629AD" w:rsidRPr="00EB68C3">
        <w:rPr>
          <w:rFonts w:ascii="Times New Roman" w:hAnsi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корреспонденции, 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через  порталы государственных и муниципальных услуг (функций).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</w:t>
      </w:r>
      <w:r w:rsidR="00125214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2.8.2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Направление заявления и документов, указанных в пункте 2.8</w:t>
      </w:r>
      <w:r w:rsidR="00125214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2.8.2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="003629AD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3629AD" w:rsidRPr="00EB68C3">
        <w:rPr>
          <w:rFonts w:ascii="Times New Roman" w:hAnsi="Times New Roman"/>
          <w:sz w:val="28"/>
          <w:szCs w:val="28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(могут быть направлены заказным письмом с уведомлением о вручении).</w:t>
      </w:r>
    </w:p>
    <w:p w:rsidR="00386FA4" w:rsidRPr="0011259B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и документов, указанных в пунктах 2.8.</w:t>
      </w:r>
      <w:r w:rsidR="0012521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2.8.2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, 2.9 (в случае, если заявитель представляет данны</w:t>
      </w:r>
      <w:r w:rsidR="003A000D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</w:t>
      </w:r>
      <w:r w:rsidR="003A000D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самостоятельно)  настоящего</w:t>
      </w:r>
      <w:proofErr w:type="gramEnd"/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 через организацию почтовой связи,</w:t>
      </w:r>
      <w:r w:rsidR="003629AD" w:rsidRPr="00EB68C3">
        <w:rPr>
          <w:rFonts w:ascii="Times New Roman" w:hAnsi="Times New Roman"/>
          <w:sz w:val="28"/>
          <w:szCs w:val="28"/>
          <w:lang w:eastAsia="ru-RU"/>
        </w:rPr>
        <w:t xml:space="preserve"> иную организацию, осуществляющую доставку корреспонденции,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удостоверение верности копий документов осуществляется в порядке, установленно</w:t>
      </w:r>
      <w:r w:rsidR="0011259B">
        <w:rPr>
          <w:rFonts w:ascii="Times New Roman" w:eastAsia="Calibri" w:hAnsi="Times New Roman" w:cs="Times New Roman"/>
          <w:sz w:val="28"/>
          <w:szCs w:val="28"/>
          <w:lang w:eastAsia="ru-RU"/>
        </w:rPr>
        <w:t>м федеральным законодательством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Специалист Органа, ответственный за прием документов, осуществляет следующие действия в ходе приема заявителя: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полномочия заявителя;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</w:t>
      </w:r>
      <w:r w:rsidR="00125214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– 2.8.2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исполнены карандашом;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Если заявитель обратился заочно, специалист Органа, ответственный за прием </w:t>
      </w: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документов:</w:t>
      </w:r>
    </w:p>
    <w:p w:rsidR="00386FA4" w:rsidRPr="00EB68C3" w:rsidRDefault="00386FA4" w:rsidP="00D438E7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386FA4" w:rsidRPr="00EB68C3" w:rsidRDefault="00386FA4" w:rsidP="00D438E7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386FA4" w:rsidRPr="00EB68C3" w:rsidRDefault="00386FA4" w:rsidP="00D438E7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386FA4" w:rsidRPr="00EB68C3" w:rsidRDefault="00386FA4" w:rsidP="00D438E7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386FA4" w:rsidRPr="00EB68C3" w:rsidRDefault="00386FA4" w:rsidP="00D438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запроса заявителя;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запрос;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срок предоставления муниципальной услуги в соответствии с настоящим Регламентом.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3629AD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устно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заявитель не представил самостоятельно документы, указанные в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пункте 2.9 административного </w:t>
      </w:r>
      <w:proofErr w:type="gramStart"/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регламента  специалист</w:t>
      </w:r>
      <w:proofErr w:type="gramEnd"/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386FA4" w:rsidRPr="00EB68C3" w:rsidRDefault="003629AD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3.2.2. </w:t>
      </w:r>
      <w:r w:rsidR="00386FA4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607E49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более </w:t>
      </w:r>
      <w:r w:rsidR="00E640C9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640C9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</w:t>
      </w:r>
      <w:r w:rsidR="00E640C9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="00607E49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 момента обращения</w:t>
      </w:r>
      <w:r w:rsidR="00386FA4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заявителя о предоставлении муниципальной услуги. </w:t>
      </w:r>
    </w:p>
    <w:p w:rsidR="00386FA4" w:rsidRPr="00EB68C3" w:rsidRDefault="003629AD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3.2.3. </w:t>
      </w:r>
      <w:r w:rsidR="00386FA4"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Результатом административной процедуры является: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 выполнения административной процедуры фиксируется (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указать, кем фиксируется результат административной процедуры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)  в _________ (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3447F" w:rsidRPr="00EB68C3" w:rsidRDefault="00C3447F" w:rsidP="00C344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B252E5" w:rsidRPr="00EB68C3" w:rsidRDefault="00B252E5" w:rsidP="00D43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</w:t>
      </w:r>
      <w:r w:rsidR="00C3447F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ему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заявления:</w:t>
      </w:r>
    </w:p>
    <w:p w:rsidR="00386FA4" w:rsidRPr="00EB68C3" w:rsidRDefault="00386FA4" w:rsidP="00D438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оформляет межведомственные запросы</w:t>
      </w:r>
      <w:r w:rsidR="008A2129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8A2129" w:rsidRPr="00EB68C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Главное Управление по вопросам миграции МВД России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F52119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Федеральную налоговую службу; Федеральную службу государственной регистрации, кадастра и картографии; </w:t>
      </w:r>
      <w:r w:rsidR="00F52119" w:rsidRPr="00EB68C3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Государственную инспекцию безопасности дорожного движения; Пенсионный фонд Российской Федерации; Федеральную службу исполнения наказаний; Министерство внутренних дел Российской Федерации; Федеральную службу безопасности Российской Федерации; Федеральную таможенную службу; Министерство обороны Российской Федерации; </w:t>
      </w:r>
      <w:r w:rsidR="00F52119" w:rsidRPr="00EB68C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Министерство</w:t>
      </w:r>
      <w:r w:rsidR="000B10F2" w:rsidRPr="00EB68C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труда</w:t>
      </w:r>
      <w:r w:rsidR="00F52119" w:rsidRPr="00EB68C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занятости</w:t>
      </w:r>
      <w:r w:rsidR="000B10F2" w:rsidRPr="00EB68C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52119" w:rsidRPr="00EB68C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и социальной защиты Республики Коми</w:t>
      </w:r>
      <w:r w:rsidR="001066B6" w:rsidRPr="00EB68C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; Фонд социального страхования Российской Федерации.</w:t>
      </w:r>
    </w:p>
    <w:p w:rsidR="00386FA4" w:rsidRPr="00EB68C3" w:rsidRDefault="00386FA4" w:rsidP="00D438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подписывает оформленный межведомственный запрос у руководителя Органа, МФЦ;</w:t>
      </w:r>
    </w:p>
    <w:p w:rsidR="00386FA4" w:rsidRPr="00EB68C3" w:rsidRDefault="00386FA4" w:rsidP="00D438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386FA4" w:rsidRPr="00EB68C3" w:rsidRDefault="00386FA4" w:rsidP="00D438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направляет межведомственный запрос в соответствующий орган или организацию.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МФЦ, направляющего межведомственный запрос;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EB6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27.07.2010 № 210-ФЗ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 направлении межведомственного запроса в случае, предусмотренном частью 5 статьи 7 вышеуказанного Федерального закона).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386FA4" w:rsidRPr="00EB68C3" w:rsidRDefault="00386FA4" w:rsidP="00D438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почтовым отправлением;</w:t>
      </w:r>
    </w:p>
    <w:p w:rsidR="00386FA4" w:rsidRPr="00EB68C3" w:rsidRDefault="00386FA4" w:rsidP="00D438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курьером, под расписку;</w:t>
      </w:r>
    </w:p>
    <w:p w:rsidR="00386FA4" w:rsidRPr="00EB68C3" w:rsidRDefault="00386FA4" w:rsidP="00D438E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через СМЭВ (систему межведомственного электронного взаимодействия).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информации)  осуществляется</w:t>
      </w:r>
      <w:proofErr w:type="gramEnd"/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установленном нормативными правовыми актами Российской Федерации и Республики Коми порядке.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Орган, осуществляет специалист Органа,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МФЦ, ответственный за межведомственное взаимодействие.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386FA4" w:rsidRPr="00EB68C3" w:rsidRDefault="00C3447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3.3.2. </w:t>
      </w:r>
      <w:r w:rsidR="00386FA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86FA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386FA4" w:rsidRPr="00EB68C3" w:rsidRDefault="00C3447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3.3.3 </w:t>
      </w:r>
      <w:r w:rsidR="00386FA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выполнения административной процедуры фиксируется </w:t>
      </w:r>
      <w:r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(указать, кем фиксируется результат административной процедуры)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_______</w:t>
      </w:r>
      <w:r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Принятие решения о предоставлении муниципальной услуги </w:t>
      </w:r>
    </w:p>
    <w:p w:rsidR="00386FA4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решения об отказе в предоставлении муниципальной услуги</w:t>
      </w:r>
    </w:p>
    <w:p w:rsidR="003629AD" w:rsidRPr="00EB68C3" w:rsidRDefault="003629AD" w:rsidP="003629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</w:t>
      </w:r>
      <w:r w:rsidR="00DF7D07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740DF3" w:rsidRPr="00EB68C3" w:rsidRDefault="00740DF3" w:rsidP="00740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необходимости проведения дополнительной проверки представленных гражданином сведений, содержащихся в документах, Орган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</w:t>
      </w:r>
      <w:proofErr w:type="gramStart"/>
      <w:r w:rsidRPr="00EB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</w:t>
      </w:r>
      <w:proofErr w:type="gramEnd"/>
      <w:r w:rsidRPr="00EB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одиноко проживающего гражданина малоимущей(им) для предоставления ей (ему) по договорам </w:t>
      </w:r>
      <w:r w:rsidRPr="00EB6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социального найма жилых помещений муниципального жилищного фонда принимается Органом не позднее 30 календарных дней со дня подачи запроса.</w:t>
      </w:r>
    </w:p>
    <w:p w:rsidR="00740DF3" w:rsidRPr="00EB68C3" w:rsidRDefault="00740DF3" w:rsidP="00740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Коми, государственные внебюджетные фонды, налоговые и таможенные органы, территориальные органы Федеральной службы по труду и занятости населения, другие органы и организации.</w:t>
      </w:r>
    </w:p>
    <w:p w:rsidR="009D63B6" w:rsidRPr="00EB68C3" w:rsidRDefault="009D63B6" w:rsidP="009D6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9D63B6" w:rsidRPr="00EB68C3" w:rsidRDefault="009D63B6" w:rsidP="009D6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призна</w:t>
      </w:r>
      <w:r w:rsidR="00740DF3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гражданина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малоимущим; </w:t>
      </w:r>
    </w:p>
    <w:p w:rsidR="009D63B6" w:rsidRPr="00EB68C3" w:rsidRDefault="009D63B6" w:rsidP="009D6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отказать в признании малоимущим (в случае наличия оснований, предусмотренных пунктом 2.1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регламента). 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течение 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документа, являющегося результатом предоставления муниципальной услуги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осуществляет оформление 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признании малоимущим либо решения об отказе в признании малоимущим в двух экземплярах и передает их на подпись Руководителю.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в течение 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документов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) подписывает документы.</w:t>
      </w:r>
    </w:p>
    <w:p w:rsidR="00C3447F" w:rsidRPr="00EB68C3" w:rsidRDefault="00C3447F" w:rsidP="00C34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(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срок направления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услуги)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направляет один экземпляр документа, являющегося результатом предоставления муниципальной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:rsidR="00C3447F" w:rsidRPr="00EB68C3" w:rsidRDefault="00C3447F" w:rsidP="00C34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(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срок направления документа, являющегося результатом предоставления услуги,  специалисту МФЦ, ответственному за межведомственное взаимодействие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)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C3447F" w:rsidRPr="00EB68C3" w:rsidRDefault="00C3447F" w:rsidP="00C34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C3447F" w:rsidRPr="00EB68C3" w:rsidRDefault="00C3447F" w:rsidP="009D6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9D63B6" w:rsidRPr="00EB68C3" w:rsidRDefault="00C3447F" w:rsidP="009D63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9D63B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E640C9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63B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E640C9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D63B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640C9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D63B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принятия решения.</w:t>
      </w:r>
    </w:p>
    <w:p w:rsidR="00386FA4" w:rsidRPr="00EB68C3" w:rsidRDefault="00C3447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9D63B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принятие Органом </w:t>
      </w:r>
      <w:r w:rsidR="009D63B6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 и направление принятого решения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8C3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</w:t>
      </w:r>
      <w:r w:rsidRPr="00EB68C3">
        <w:rPr>
          <w:rFonts w:ascii="Times New Roman" w:hAnsi="Times New Roman"/>
          <w:sz w:val="28"/>
          <w:szCs w:val="28"/>
          <w:lang w:eastAsia="ru-RU"/>
        </w:rPr>
        <w:t>Органа, ответственному за выдачу результата предоставления услуги, или специалисту МФЦ,</w:t>
      </w:r>
      <w:r w:rsidRPr="00EB68C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EB68C3">
        <w:rPr>
          <w:rFonts w:ascii="Times New Roman" w:hAnsi="Times New Roman"/>
          <w:sz w:val="28"/>
          <w:szCs w:val="28"/>
          <w:lang w:eastAsia="ru-RU"/>
        </w:rPr>
        <w:t>ответственному за межведомственное взаимодействие.</w:t>
      </w:r>
    </w:p>
    <w:p w:rsidR="00FE7916" w:rsidRPr="00EB68C3" w:rsidRDefault="00FE7916" w:rsidP="00FE79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68C3">
        <w:rPr>
          <w:rFonts w:ascii="Times New Roman" w:hAnsi="Times New Roman"/>
          <w:sz w:val="28"/>
          <w:szCs w:val="28"/>
          <w:lang w:eastAsia="ru-RU"/>
        </w:rPr>
        <w:t>Результат выполнения административной процедуры фиксируется (</w:t>
      </w:r>
      <w:r w:rsidRPr="00EB68C3">
        <w:rPr>
          <w:rFonts w:ascii="Times New Roman" w:hAnsi="Times New Roman"/>
          <w:i/>
          <w:sz w:val="28"/>
          <w:szCs w:val="28"/>
          <w:lang w:eastAsia="ru-RU"/>
        </w:rPr>
        <w:t>указать, кем фиксируется результат административной процедуры</w:t>
      </w:r>
      <w:r w:rsidRPr="00EB68C3">
        <w:rPr>
          <w:rFonts w:ascii="Times New Roman" w:hAnsi="Times New Roman"/>
          <w:sz w:val="28"/>
          <w:szCs w:val="28"/>
          <w:lang w:eastAsia="ru-RU"/>
        </w:rPr>
        <w:t>)  в _________ (</w:t>
      </w:r>
      <w:r w:rsidRPr="00EB68C3">
        <w:rPr>
          <w:rFonts w:ascii="Times New Roman" w:hAnsi="Times New Roman"/>
          <w:i/>
          <w:sz w:val="28"/>
          <w:szCs w:val="28"/>
          <w:lang w:eastAsia="ru-RU"/>
        </w:rPr>
        <w:t>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</w:t>
      </w:r>
      <w:r w:rsidRPr="00EB68C3">
        <w:rPr>
          <w:rFonts w:ascii="Times New Roman" w:hAnsi="Times New Roman"/>
          <w:sz w:val="28"/>
          <w:szCs w:val="28"/>
          <w:lang w:eastAsia="ru-RU"/>
        </w:rPr>
        <w:t>).</w:t>
      </w:r>
    </w:p>
    <w:p w:rsidR="00FE7916" w:rsidRPr="00EB68C3" w:rsidRDefault="00FE791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447F" w:rsidRPr="00EB68C3" w:rsidRDefault="00C3447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A31" w:rsidRPr="00EB68C3" w:rsidRDefault="00386FA4" w:rsidP="00FD2A31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C3">
        <w:rPr>
          <w:rFonts w:ascii="Times New Roman" w:hAnsi="Times New Roman"/>
          <w:sz w:val="28"/>
          <w:szCs w:val="28"/>
        </w:rPr>
        <w:t xml:space="preserve">3.5. </w:t>
      </w:r>
      <w:r w:rsidR="00FD2A31" w:rsidRPr="00EB68C3">
        <w:rPr>
          <w:rFonts w:ascii="Times New Roman" w:eastAsia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</w:t>
      </w:r>
      <w:r w:rsidR="00C3447F" w:rsidRPr="00EB68C3">
        <w:rPr>
          <w:rFonts w:ascii="Times New Roman" w:eastAsia="Times New Roman" w:hAnsi="Times New Roman"/>
          <w:sz w:val="28"/>
          <w:szCs w:val="28"/>
        </w:rPr>
        <w:t xml:space="preserve"> </w:t>
      </w:r>
      <w:r w:rsidR="00C3447F" w:rsidRPr="00EB68C3">
        <w:rPr>
          <w:rFonts w:ascii="Times New Roman" w:hAnsi="Times New Roman"/>
          <w:sz w:val="28"/>
          <w:szCs w:val="28"/>
        </w:rPr>
        <w:t>специалисту Органа, ответственному за выдачу результата предоставления услуги, или специалисту МФЦ,</w:t>
      </w:r>
      <w:r w:rsidR="00C3447F" w:rsidRPr="00EB68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3447F" w:rsidRPr="00EB68C3">
        <w:rPr>
          <w:rFonts w:ascii="Times New Roman" w:hAnsi="Times New Roman"/>
          <w:sz w:val="28"/>
          <w:szCs w:val="28"/>
        </w:rPr>
        <w:t>ответственному за межведомственное взаимодействие</w:t>
      </w:r>
      <w:r w:rsidR="00FD2A31" w:rsidRPr="00EB68C3">
        <w:rPr>
          <w:rFonts w:ascii="Times New Roman" w:eastAsia="Times New Roman" w:hAnsi="Times New Roman"/>
          <w:sz w:val="28"/>
          <w:szCs w:val="28"/>
        </w:rPr>
        <w:t>, решения о признании малоимущим или решения об отказе в признании малоимущим</w:t>
      </w:r>
      <w:r w:rsidR="00FD2A31" w:rsidRPr="00EB68C3">
        <w:t xml:space="preserve"> </w:t>
      </w:r>
      <w:r w:rsidR="00FD2A31" w:rsidRPr="00EB68C3">
        <w:rPr>
          <w:rFonts w:ascii="Times New Roman" w:eastAsia="Times New Roman" w:hAnsi="Times New Roman"/>
          <w:sz w:val="28"/>
          <w:szCs w:val="28"/>
        </w:rPr>
        <w:t>(далее - документ, являющийся результатом предоставления услуги).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C3447F" w:rsidRPr="00EB68C3" w:rsidRDefault="00C3447F" w:rsidP="00C34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EB68C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3447F" w:rsidRPr="00EB68C3" w:rsidRDefault="00C3447F" w:rsidP="00C3447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386FA4" w:rsidRPr="00EB68C3" w:rsidRDefault="00C3447F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5433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386FA4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E640C9" w:rsidRPr="00EB68C3">
        <w:rPr>
          <w:rFonts w:ascii="Times New Roman" w:eastAsia="Calibri" w:hAnsi="Times New Roman" w:cs="Times New Roman"/>
          <w:sz w:val="28"/>
          <w:szCs w:val="28"/>
        </w:rPr>
        <w:t>2</w:t>
      </w:r>
      <w:r w:rsidR="00EB1F7E" w:rsidRPr="00EB68C3">
        <w:rPr>
          <w:rFonts w:ascii="Times New Roman" w:eastAsia="Calibri" w:hAnsi="Times New Roman" w:cs="Times New Roman"/>
          <w:sz w:val="28"/>
          <w:szCs w:val="28"/>
        </w:rPr>
        <w:t xml:space="preserve"> рабочи</w:t>
      </w:r>
      <w:r w:rsidR="00E640C9" w:rsidRPr="00EB68C3">
        <w:rPr>
          <w:rFonts w:ascii="Times New Roman" w:eastAsia="Calibri" w:hAnsi="Times New Roman" w:cs="Times New Roman"/>
          <w:sz w:val="28"/>
          <w:szCs w:val="28"/>
        </w:rPr>
        <w:t>х</w:t>
      </w:r>
      <w:r w:rsidR="00EB1F7E" w:rsidRPr="00EB68C3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E640C9" w:rsidRPr="00EB68C3">
        <w:rPr>
          <w:rFonts w:ascii="Times New Roman" w:eastAsia="Calibri" w:hAnsi="Times New Roman" w:cs="Times New Roman"/>
          <w:sz w:val="28"/>
          <w:szCs w:val="28"/>
        </w:rPr>
        <w:t>ня</w:t>
      </w:r>
      <w:r w:rsidR="00E54334" w:rsidRPr="00EB6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FA4" w:rsidRPr="00EB68C3">
        <w:rPr>
          <w:rFonts w:ascii="Times New Roman" w:eastAsia="Calibri" w:hAnsi="Times New Roman" w:cs="Times New Roman"/>
          <w:sz w:val="28"/>
          <w:szCs w:val="28"/>
        </w:rPr>
        <w:t xml:space="preserve">с момента поступления </w:t>
      </w:r>
      <w:r w:rsidRPr="00EB68C3">
        <w:rPr>
          <w:rFonts w:ascii="Times New Roman" w:hAnsi="Times New Roman"/>
          <w:sz w:val="28"/>
          <w:szCs w:val="28"/>
        </w:rPr>
        <w:t>сотруднику Органа, ответственному за выдачу результата предоставления услуги, сотруднику МФЦ,</w:t>
      </w:r>
      <w:r w:rsidRPr="00EB68C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EB68C3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DF7D07" w:rsidRPr="00EB68C3" w:rsidRDefault="00C3447F" w:rsidP="00D438E7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B68C3">
        <w:rPr>
          <w:rFonts w:ascii="Times New Roman" w:eastAsia="Times New Roman" w:hAnsi="Times New Roman"/>
          <w:sz w:val="28"/>
          <w:szCs w:val="28"/>
        </w:rPr>
        <w:t>3.</w:t>
      </w:r>
      <w:r w:rsidR="00E54334" w:rsidRPr="00EB68C3">
        <w:rPr>
          <w:rFonts w:ascii="Times New Roman" w:eastAsia="Times New Roman" w:hAnsi="Times New Roman"/>
          <w:sz w:val="28"/>
          <w:szCs w:val="28"/>
        </w:rPr>
        <w:t>5</w:t>
      </w:r>
      <w:r w:rsidRPr="00EB68C3">
        <w:rPr>
          <w:rFonts w:ascii="Times New Roman" w:eastAsia="Times New Roman" w:hAnsi="Times New Roman"/>
          <w:sz w:val="28"/>
          <w:szCs w:val="28"/>
        </w:rPr>
        <w:t xml:space="preserve">.3. </w:t>
      </w:r>
      <w:r w:rsidR="00386FA4" w:rsidRPr="00EB68C3">
        <w:rPr>
          <w:rFonts w:ascii="Times New Roman" w:eastAsia="Times New Roman" w:hAnsi="Times New Roman"/>
          <w:sz w:val="28"/>
          <w:szCs w:val="28"/>
        </w:rPr>
        <w:t xml:space="preserve">Результатом исполнения административной процедуры является </w:t>
      </w:r>
      <w:r w:rsidR="003A000D" w:rsidRPr="00EB68C3">
        <w:rPr>
          <w:rFonts w:ascii="Times New Roman" w:eastAsia="Times New Roman" w:hAnsi="Times New Roman"/>
          <w:sz w:val="28"/>
          <w:szCs w:val="28"/>
        </w:rPr>
        <w:t>уведомление заявителя о принятом решении</w:t>
      </w:r>
      <w:r w:rsidR="003A000D" w:rsidRPr="00EB68C3">
        <w:rPr>
          <w:rFonts w:ascii="Times New Roman" w:hAnsi="Times New Roman"/>
          <w:sz w:val="28"/>
          <w:szCs w:val="28"/>
        </w:rPr>
        <w:t xml:space="preserve"> (</w:t>
      </w:r>
      <w:r w:rsidR="003A000D" w:rsidRPr="00EB68C3">
        <w:rPr>
          <w:rFonts w:ascii="Times New Roman" w:eastAsia="Times New Roman" w:hAnsi="Times New Roman"/>
          <w:sz w:val="28"/>
          <w:szCs w:val="28"/>
        </w:rPr>
        <w:t xml:space="preserve">уведомление об отказе в предоставлении муниципальной услуги), </w:t>
      </w:r>
      <w:r w:rsidR="00DF7D07" w:rsidRPr="00EB68C3">
        <w:rPr>
          <w:rFonts w:ascii="Times New Roman" w:eastAsia="Times New Roman" w:hAnsi="Times New Roman"/>
          <w:sz w:val="28"/>
          <w:szCs w:val="28"/>
        </w:rPr>
        <w:t xml:space="preserve">выдача </w:t>
      </w:r>
      <w:r w:rsidR="0079656D" w:rsidRPr="00EB68C3">
        <w:rPr>
          <w:rFonts w:ascii="Times New Roman" w:hAnsi="Times New Roman"/>
          <w:sz w:val="28"/>
          <w:szCs w:val="28"/>
        </w:rPr>
        <w:t xml:space="preserve">решения о </w:t>
      </w:r>
      <w:r w:rsidR="007741DB" w:rsidRPr="00EB68C3">
        <w:rPr>
          <w:rFonts w:ascii="Times New Roman" w:hAnsi="Times New Roman"/>
          <w:sz w:val="28"/>
          <w:szCs w:val="28"/>
          <w:lang w:eastAsia="en-US"/>
        </w:rPr>
        <w:t>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</w:t>
      </w:r>
      <w:r w:rsidR="00DF7D07" w:rsidRPr="00EB68C3">
        <w:rPr>
          <w:rFonts w:ascii="Times New Roman" w:eastAsia="Times New Roman" w:hAnsi="Times New Roman"/>
          <w:sz w:val="28"/>
          <w:szCs w:val="28"/>
        </w:rPr>
        <w:t>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выполнения административной процедуры фиксируется (</w:t>
      </w:r>
      <w:r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указать, кем фиксируется результат административной процедуры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)  в _________ (</w:t>
      </w:r>
      <w:r w:rsidRPr="00EB6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21D9C" w:rsidRPr="00EB68C3" w:rsidRDefault="00721D9C" w:rsidP="00F972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IV</w:t>
      </w:r>
      <w:r w:rsidRPr="00EB68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B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деятельностью Органа по предоставлению муниципальной услуги осуществляется _____________________________________________.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FE7916" w:rsidRPr="00EB68C3" w:rsidRDefault="00FE7916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447F" w:rsidRPr="00EB68C3" w:rsidRDefault="00386FA4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C3447F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</w:t>
      </w:r>
      <w:r w:rsidR="00CE0E45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горячих линий</w:t>
      </w:r>
      <w:r w:rsidR="00CE0E45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конференций, </w:t>
      </w:r>
      <w:r w:rsidR="00CE0E45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круглых</w:t>
      </w:r>
      <w:r w:rsidR="00CE0E45"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r w:rsidRPr="00EB68C3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EB68C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EB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1) нарушение срока регистрации запроса заявителя о предоставлении муниципальной услуги;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3447F" w:rsidRPr="00EB68C3" w:rsidRDefault="00386FA4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="00C3447F" w:rsidRPr="00EB68C3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="00C3447F" w:rsidRPr="00EB68C3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="00C3447F" w:rsidRPr="00EB6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47F" w:rsidRPr="00EB68C3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="00C3447F" w:rsidRPr="00EB68C3">
        <w:rPr>
          <w:rFonts w:ascii="Times New Roman" w:eastAsia="Calibri" w:hAnsi="Times New Roman" w:cs="Times New Roman"/>
          <w:sz w:val="28"/>
          <w:szCs w:val="28"/>
        </w:rPr>
        <w:t>). Жалобы на решения, принятые руководителем (</w:t>
      </w:r>
      <w:r w:rsidR="00C3447F" w:rsidRPr="00EB68C3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="00C3447F" w:rsidRPr="00EB6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47F" w:rsidRPr="00EB68C3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="00C3447F" w:rsidRPr="00EB68C3">
        <w:rPr>
          <w:rFonts w:ascii="Times New Roman" w:eastAsia="Calibri" w:hAnsi="Times New Roman" w:cs="Times New Roman"/>
          <w:sz w:val="28"/>
          <w:szCs w:val="28"/>
        </w:rPr>
        <w:t>), подаются в (</w:t>
      </w:r>
      <w:r w:rsidR="00C3447F" w:rsidRPr="00EB68C3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="00C3447F" w:rsidRPr="00EB6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47F" w:rsidRPr="00EB68C3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вышестоящего органа</w:t>
      </w:r>
      <w:r w:rsidR="00C3447F" w:rsidRPr="00EB68C3">
        <w:rPr>
          <w:rFonts w:ascii="Times New Roman" w:eastAsia="Calibri" w:hAnsi="Times New Roman" w:cs="Times New Roman"/>
          <w:sz w:val="28"/>
          <w:szCs w:val="28"/>
        </w:rPr>
        <w:t>)  (</w:t>
      </w:r>
      <w:r w:rsidR="00C3447F" w:rsidRPr="00EB68C3">
        <w:rPr>
          <w:rFonts w:ascii="Times New Roman" w:eastAsia="Calibri" w:hAnsi="Times New Roman" w:cs="Times New Roman"/>
          <w:i/>
          <w:iCs/>
          <w:sz w:val="28"/>
          <w:szCs w:val="28"/>
        </w:rPr>
        <w:t>при его наличии</w:t>
      </w:r>
      <w:r w:rsidR="00C3447F" w:rsidRPr="00EB68C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3447F" w:rsidRPr="00EB68C3" w:rsidRDefault="00C3447F" w:rsidP="00C3447F">
      <w:pPr>
        <w:autoSpaceDE w:val="0"/>
        <w:autoSpaceDN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B68C3">
        <w:rPr>
          <w:rFonts w:ascii="Times New Roman" w:eastAsia="Calibri" w:hAnsi="Times New Roman" w:cs="Times New Roman"/>
          <w:i/>
          <w:sz w:val="28"/>
          <w:szCs w:val="28"/>
        </w:rPr>
        <w:t>В случае отсутствия вышестоящего органа необходимо в данном пункте указать, что жалоба на действия руководителя органа, предоставляющего услугу, рассматривается непосредственно руководителем данного органа.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</w:t>
      </w:r>
      <w:r w:rsidR="00C3447F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447F" w:rsidRPr="00EB68C3">
        <w:rPr>
          <w:rFonts w:ascii="Times New Roman" w:hAnsi="Times New Roman"/>
          <w:sz w:val="28"/>
          <w:szCs w:val="28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через МФЦ, с использованием информационно-телекоммуникационной сети 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</w:t>
      </w:r>
      <w:r w:rsidR="00CE0E45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3447F" w:rsidRPr="00EB68C3" w:rsidRDefault="00C3447F" w:rsidP="00C344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C3447F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жалоб  незамедлительно</w:t>
      </w:r>
      <w:proofErr w:type="gramEnd"/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 имеющиеся материалы в органы прокуратуры.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Сроки рассмотрения жалоб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C3447F" w:rsidRPr="00EB68C3">
        <w:rPr>
          <w:rFonts w:ascii="Times New Roman" w:hAnsi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 Основания для приостановления рассмотрения жалобы не предусмотрены.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 результатам рассмотрения жалобы Органом </w:t>
      </w:r>
      <w:r w:rsidR="00C3447F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принимается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 из следующих решений: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5.1</w:t>
      </w:r>
      <w:r w:rsidR="00E54334"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5.15. Не позднее дня, следующего за днем принятия указанного </w:t>
      </w:r>
      <w:r w:rsidR="00C3447F" w:rsidRPr="00EB68C3">
        <w:rPr>
          <w:rFonts w:ascii="Times New Roman" w:hAnsi="Times New Roman"/>
          <w:sz w:val="28"/>
          <w:szCs w:val="28"/>
          <w:lang w:eastAsia="ru-RU"/>
        </w:rPr>
        <w:t>в пункте 5.1</w:t>
      </w:r>
      <w:r w:rsidR="00E54334" w:rsidRPr="00EB68C3">
        <w:rPr>
          <w:rFonts w:ascii="Times New Roman" w:hAnsi="Times New Roman"/>
          <w:sz w:val="28"/>
          <w:szCs w:val="28"/>
          <w:lang w:eastAsia="ru-RU"/>
        </w:rPr>
        <w:t>3</w:t>
      </w:r>
      <w:r w:rsidR="00C3447F" w:rsidRPr="00EB68C3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решения, заявителю в письменной форме и по желанию заявителя в электронной форме направляется мотивированный ответ о </w:t>
      </w: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результатах рассмотрения жалобы.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386FA4" w:rsidRPr="00EB68C3" w:rsidRDefault="00386FA4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386FA4" w:rsidRPr="00EB68C3" w:rsidRDefault="00386FA4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386FA4" w:rsidRPr="00EB68C3" w:rsidRDefault="00386FA4" w:rsidP="00D438E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порталах государственных </w:t>
      </w:r>
      <w:r w:rsidR="0011259B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 (функций).</w:t>
      </w:r>
    </w:p>
    <w:p w:rsidR="00386FA4" w:rsidRPr="00EB68C3" w:rsidRDefault="00386FA4" w:rsidP="00D438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386FA4" w:rsidRPr="00EB68C3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386FA4" w:rsidRPr="00EB68C3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386FA4" w:rsidRPr="00EB68C3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386FA4" w:rsidRPr="00EB68C3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386FA4" w:rsidRPr="00EB68C3" w:rsidRDefault="00386FA4" w:rsidP="00D438E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259B" w:rsidRPr="00EB68C3" w:rsidRDefault="0011259B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EB68C3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386FA4" w:rsidRPr="00EB68C3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386FA4" w:rsidRPr="00EB68C3" w:rsidRDefault="00386FA4" w:rsidP="00DF7D0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86FA4" w:rsidRPr="00EB68C3" w:rsidRDefault="00CE0E45" w:rsidP="006A53E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EB68C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F9727E" w:rsidRPr="00EB68C3">
        <w:rPr>
          <w:rFonts w:ascii="Times New Roman" w:eastAsia="Calibri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EB68C3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386FA4" w:rsidRPr="00EB68C3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EB68C3" w:rsidRDefault="00386FA4" w:rsidP="00386FA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EB68C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о </w:t>
      </w:r>
      <w:r w:rsidRPr="00EB68C3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муниципальном автономном учреждении</w:t>
      </w:r>
      <w:r w:rsidRPr="00EB68C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="00CE0E45" w:rsidRPr="00EB68C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«</w:t>
      </w:r>
      <w:r w:rsidRPr="00EB68C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</w:t>
      </w:r>
      <w:r w:rsidR="00CE0E45" w:rsidRPr="00EB68C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»</w:t>
      </w:r>
      <w:r w:rsidRPr="00EB68C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___________________ </w:t>
      </w:r>
      <w:r w:rsidRPr="00EB68C3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&lt;наименование муниципального образования&gt;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6FA4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86FA4" w:rsidRPr="00EB68C3" w:rsidRDefault="00386FA4" w:rsidP="00386FA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86FA4" w:rsidRPr="00EB68C3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B68C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4"/>
        <w:gridCol w:w="4661"/>
      </w:tblGrid>
      <w:tr w:rsidR="00EB68C3" w:rsidRPr="00EB68C3" w:rsidTr="00386F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 работы</w:t>
            </w:r>
          </w:p>
        </w:tc>
      </w:tr>
      <w:tr w:rsidR="00EB68C3" w:rsidRPr="00EB68C3" w:rsidTr="00386F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FA4" w:rsidRPr="00EB68C3" w:rsidTr="00386F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A4" w:rsidRPr="00EB68C3" w:rsidRDefault="00386FA4" w:rsidP="00386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6FA4" w:rsidRPr="00EB68C3" w:rsidRDefault="00386FA4" w:rsidP="00386FA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386FA4" w:rsidRPr="00EB68C3" w:rsidRDefault="00386FA4" w:rsidP="00386FA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EB68C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lastRenderedPageBreak/>
        <w:t>Общая информация о</w:t>
      </w:r>
      <w:r w:rsidRPr="00EB68C3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 xml:space="preserve"> 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86FA4" w:rsidRPr="00EB68C3" w:rsidTr="00386FA4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86FA4" w:rsidRPr="00EB68C3" w:rsidRDefault="00386FA4" w:rsidP="00386FA4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386FA4" w:rsidRPr="00EB68C3" w:rsidRDefault="00386FA4" w:rsidP="00386FA4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</w:pPr>
      <w:r w:rsidRPr="00EB68C3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График работы </w:t>
      </w:r>
      <w:r w:rsidRPr="00EB68C3">
        <w:rPr>
          <w:rFonts w:ascii="Times New Roman" w:eastAsia="SimSun" w:hAnsi="Times New Roman" w:cs="Times New Roman"/>
          <w:b/>
          <w:i/>
          <w:sz w:val="28"/>
          <w:szCs w:val="28"/>
          <w:lang w:eastAsia="ru-RU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7"/>
        <w:gridCol w:w="3129"/>
        <w:gridCol w:w="3069"/>
      </w:tblGrid>
      <w:tr w:rsidR="00EB68C3" w:rsidRPr="00EB68C3" w:rsidTr="00386FA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EB68C3" w:rsidRPr="00EB68C3" w:rsidTr="00386FA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68C3" w:rsidRPr="00EB68C3" w:rsidTr="00386FA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6FA4" w:rsidRPr="00EB68C3" w:rsidTr="00386FA4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A4" w:rsidRPr="00EB68C3" w:rsidRDefault="00386FA4" w:rsidP="00386FA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EB68C3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A4" w:rsidRPr="00EB68C3" w:rsidRDefault="00386FA4" w:rsidP="00386FA4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52F3" w:rsidRPr="00EB68C3" w:rsidRDefault="002552F3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EB68C3" w:rsidRPr="00EB68C3" w:rsidRDefault="00EB68C3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D848D4" w:rsidRPr="00EB68C3" w:rsidRDefault="00D848D4" w:rsidP="00D848D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2F3" w:rsidRPr="00EB68C3" w:rsidRDefault="00063A2D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2552F3" w:rsidRPr="00EB68C3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2552F3" w:rsidRPr="00EB68C3" w:rsidRDefault="002552F3" w:rsidP="002552F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DF3367" w:rsidRPr="00EB68C3" w:rsidRDefault="00CE0E45" w:rsidP="00DF336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«</w:t>
      </w:r>
      <w:r w:rsidR="00F9727E" w:rsidRPr="00EB68C3">
        <w:rPr>
          <w:rFonts w:ascii="Times New Roman" w:eastAsia="Calibri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EB68C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552F3" w:rsidRPr="00EB68C3" w:rsidRDefault="002552F3" w:rsidP="008902DD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pPr w:leftFromText="180" w:rightFromText="180" w:vertAnchor="page" w:horzAnchor="margin" w:tblpY="388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EB68C3" w:rsidRPr="00EB68C3" w:rsidTr="00DF3367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DD" w:rsidRPr="00EB68C3" w:rsidRDefault="008902DD" w:rsidP="00DF3367">
            <w:pP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DD" w:rsidRPr="00EB68C3" w:rsidRDefault="008902DD" w:rsidP="00DF336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902DD" w:rsidRPr="00EB68C3" w:rsidRDefault="008902DD" w:rsidP="00DF336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902DD" w:rsidRPr="00EB68C3" w:rsidRDefault="008902DD" w:rsidP="00DF3367">
            <w:pPr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DF3367">
        <w:tc>
          <w:tcPr>
            <w:tcW w:w="1019" w:type="pct"/>
            <w:tcBorders>
              <w:top w:val="single" w:sz="4" w:space="0" w:color="auto"/>
            </w:tcBorders>
          </w:tcPr>
          <w:p w:rsidR="008902DD" w:rsidRPr="00EB68C3" w:rsidRDefault="008902DD" w:rsidP="00DF33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902DD" w:rsidRPr="00EB68C3" w:rsidRDefault="008902DD" w:rsidP="00DF33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902DD" w:rsidRPr="00EB68C3" w:rsidRDefault="008902DD" w:rsidP="00DF33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902DD" w:rsidRPr="00EB68C3" w:rsidRDefault="008902DD" w:rsidP="00DF33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68C3">
              <w:rPr>
                <w:rFonts w:ascii="Times New Roman" w:eastAsia="Calibri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2552F3" w:rsidRPr="00EB68C3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848"/>
        <w:gridCol w:w="292"/>
        <w:gridCol w:w="1491"/>
        <w:gridCol w:w="1016"/>
        <w:gridCol w:w="1158"/>
        <w:gridCol w:w="1472"/>
        <w:gridCol w:w="2015"/>
      </w:tblGrid>
      <w:tr w:rsidR="00EB68C3" w:rsidRPr="00EB68C3" w:rsidTr="006441D2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063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Данные заявителя </w:t>
            </w:r>
          </w:p>
        </w:tc>
      </w:tr>
      <w:tr w:rsidR="00EB68C3" w:rsidRPr="00EB68C3" w:rsidTr="00063A2D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063A2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063A2D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063A2D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6441D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0DF3" w:rsidRPr="00EB68C3" w:rsidRDefault="00740D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552F3" w:rsidRPr="00EB68C3" w:rsidRDefault="002552F3" w:rsidP="002552F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68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C3" w:rsidRPr="00EB68C3" w:rsidTr="006441D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8A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B68C3" w:rsidRDefault="00B65520" w:rsidP="00B65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6441D2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B68C3" w:rsidRDefault="002552F3" w:rsidP="00740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063A2D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6441D2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B68C3" w:rsidTr="006441D2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EB68C3" w:rsidRDefault="002552F3" w:rsidP="00B65520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552F3" w:rsidRPr="00EB68C3" w:rsidRDefault="002552F3" w:rsidP="00740DF3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68C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40DF3" w:rsidRPr="00EB68C3" w:rsidRDefault="00740DF3" w:rsidP="00740DF3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2872" w:rsidRPr="00EB68C3" w:rsidRDefault="00BC2872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C3">
        <w:rPr>
          <w:rFonts w:ascii="Times New Roman" w:hAnsi="Times New Roman" w:cs="Times New Roman"/>
          <w:sz w:val="24"/>
          <w:szCs w:val="24"/>
        </w:rPr>
        <w:t xml:space="preserve">    Прошу     признать     </w:t>
      </w:r>
      <w:proofErr w:type="gramStart"/>
      <w:r w:rsidRPr="00EB68C3">
        <w:rPr>
          <w:rFonts w:ascii="Times New Roman" w:hAnsi="Times New Roman" w:cs="Times New Roman"/>
          <w:sz w:val="24"/>
          <w:szCs w:val="24"/>
        </w:rPr>
        <w:t>мою  семью</w:t>
      </w:r>
      <w:proofErr w:type="gramEnd"/>
      <w:r w:rsidRPr="00EB68C3">
        <w:rPr>
          <w:rFonts w:ascii="Times New Roman" w:hAnsi="Times New Roman" w:cs="Times New Roman"/>
          <w:sz w:val="24"/>
          <w:szCs w:val="24"/>
        </w:rPr>
        <w:t xml:space="preserve">  (одиноко   проживающего  гражданина) малоимущим(ей) для предоставления им (ей)  по  договорам  социального найма жилых   помещений   муниципального   жилищного   фонда  в Республике Коми.</w:t>
      </w:r>
    </w:p>
    <w:p w:rsidR="00BC2872" w:rsidRPr="00EB68C3" w:rsidRDefault="00BC2872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EB68C3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EB68C3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EB68C3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EB68C3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DF3" w:rsidRPr="00EB68C3" w:rsidRDefault="00740DF3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872" w:rsidRPr="00EB68C3" w:rsidRDefault="00BC2872" w:rsidP="00BC2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C3">
        <w:rPr>
          <w:rFonts w:ascii="Times New Roman" w:hAnsi="Times New Roman" w:cs="Times New Roman"/>
          <w:sz w:val="24"/>
          <w:szCs w:val="24"/>
        </w:rPr>
        <w:t>Члены семьи:</w:t>
      </w:r>
    </w:p>
    <w:p w:rsidR="00BC2872" w:rsidRPr="00EB68C3" w:rsidRDefault="00BC2872" w:rsidP="00BC28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2"/>
        <w:gridCol w:w="2106"/>
        <w:gridCol w:w="1559"/>
        <w:gridCol w:w="1418"/>
        <w:gridCol w:w="2268"/>
        <w:gridCol w:w="1559"/>
      </w:tblGrid>
      <w:tr w:rsidR="00EB68C3" w:rsidRPr="00EB68C3" w:rsidTr="00740DF3">
        <w:trPr>
          <w:trHeight w:val="1697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Место регистрации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Согласие на проверку заявленных сведений о доходах и имуществе</w:t>
            </w:r>
          </w:p>
        </w:tc>
      </w:tr>
      <w:tr w:rsidR="00EB68C3" w:rsidRPr="00EB68C3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740DF3"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72" w:rsidRPr="00EB68C3" w:rsidRDefault="00BC2872" w:rsidP="00BC2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2872" w:rsidRPr="00EB68C3" w:rsidRDefault="00BC2872" w:rsidP="00BC28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872" w:rsidRPr="00EB68C3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8C3">
        <w:rPr>
          <w:rFonts w:ascii="Times New Roman" w:hAnsi="Times New Roman" w:cs="Times New Roman"/>
          <w:sz w:val="24"/>
          <w:szCs w:val="24"/>
        </w:rPr>
        <w:t xml:space="preserve">    Доходы,   получаемые   мною   (членами  семьи)  указаны  в  прилагаемых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документах.</w:t>
      </w:r>
    </w:p>
    <w:p w:rsidR="00BC2872" w:rsidRPr="00EB68C3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8C3">
        <w:rPr>
          <w:rFonts w:ascii="Times New Roman" w:hAnsi="Times New Roman" w:cs="Times New Roman"/>
          <w:sz w:val="24"/>
          <w:szCs w:val="24"/>
        </w:rPr>
        <w:t xml:space="preserve">    Обязуюсь   информировать  о  наступлении обстоятельств,  которые  влекут  за  собой изменение размера среднедушевого дохода  семьи и (или) стоимости имущества, в течение 15 календарных дней со дня наступления этих обстоятельств.</w:t>
      </w:r>
    </w:p>
    <w:p w:rsidR="00BC2872" w:rsidRPr="00EB68C3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8C3">
        <w:rPr>
          <w:rFonts w:ascii="Times New Roman" w:hAnsi="Times New Roman" w:cs="Times New Roman"/>
          <w:sz w:val="24"/>
          <w:szCs w:val="24"/>
        </w:rPr>
        <w:lastRenderedPageBreak/>
        <w:t xml:space="preserve">    Предупрежден(</w:t>
      </w:r>
      <w:proofErr w:type="gramStart"/>
      <w:r w:rsidRPr="00EB68C3">
        <w:rPr>
          <w:rFonts w:ascii="Times New Roman" w:hAnsi="Times New Roman" w:cs="Times New Roman"/>
          <w:sz w:val="24"/>
          <w:szCs w:val="24"/>
        </w:rPr>
        <w:t>а)  о</w:t>
      </w:r>
      <w:proofErr w:type="gramEnd"/>
      <w:r w:rsidRPr="00EB68C3">
        <w:rPr>
          <w:rFonts w:ascii="Times New Roman" w:hAnsi="Times New Roman" w:cs="Times New Roman"/>
          <w:sz w:val="24"/>
          <w:szCs w:val="24"/>
        </w:rPr>
        <w:t xml:space="preserve"> том, что предоставление неполных  или  недостоверных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сведений   является  основанием  для  отказа  в  признании  семьи  (одиноко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проживающего  гражданина)  малоимущим(ей) для предоставления семье (мне) по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договорам  социального найма жилых помещений муниципального жилищного фонда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на территории МО ____________________.</w:t>
      </w:r>
    </w:p>
    <w:p w:rsidR="00BC2872" w:rsidRPr="00EB68C3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8C3">
        <w:rPr>
          <w:rFonts w:ascii="Times New Roman" w:hAnsi="Times New Roman" w:cs="Times New Roman"/>
          <w:sz w:val="24"/>
          <w:szCs w:val="24"/>
        </w:rPr>
        <w:t xml:space="preserve">    Предупрежден(</w:t>
      </w:r>
      <w:proofErr w:type="gramStart"/>
      <w:r w:rsidRPr="00EB68C3">
        <w:rPr>
          <w:rFonts w:ascii="Times New Roman" w:hAnsi="Times New Roman" w:cs="Times New Roman"/>
          <w:sz w:val="24"/>
          <w:szCs w:val="24"/>
        </w:rPr>
        <w:t xml:space="preserve">а)   </w:t>
      </w:r>
      <w:proofErr w:type="gramEnd"/>
      <w:r w:rsidRPr="00EB68C3">
        <w:rPr>
          <w:rFonts w:ascii="Times New Roman" w:hAnsi="Times New Roman" w:cs="Times New Roman"/>
          <w:sz w:val="24"/>
          <w:szCs w:val="24"/>
        </w:rPr>
        <w:t>о   необходимости   предоставления   документов   для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переоценки   размера   среднедушевого   дохода  семьи  или  дохода  одиноко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проживающего  гражданина  и стоимости имущества ежегодно в администрацию МО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_________________.</w:t>
      </w:r>
    </w:p>
    <w:p w:rsidR="00BC2872" w:rsidRPr="00EB68C3" w:rsidRDefault="00BC2872" w:rsidP="00740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68C3">
        <w:rPr>
          <w:rFonts w:ascii="Times New Roman" w:hAnsi="Times New Roman" w:cs="Times New Roman"/>
          <w:sz w:val="24"/>
          <w:szCs w:val="24"/>
        </w:rPr>
        <w:t xml:space="preserve">    Не  возражаю  против  проверки  достоверности сведений, предоставленных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мною и членами моей семьи, и направлением для этого запросов управлением по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</w:t>
      </w:r>
      <w:r w:rsidRPr="00EB68C3">
        <w:rPr>
          <w:rFonts w:ascii="Times New Roman" w:hAnsi="Times New Roman" w:cs="Times New Roman"/>
          <w:sz w:val="24"/>
          <w:szCs w:val="24"/>
        </w:rPr>
        <w:t>связям   с   общественностью   и  социальной  работе  администрации  МО  ГО</w:t>
      </w:r>
      <w:r w:rsidR="00A517B3" w:rsidRPr="00EB68C3">
        <w:rPr>
          <w:rFonts w:ascii="Times New Roman" w:hAnsi="Times New Roman" w:cs="Times New Roman"/>
          <w:sz w:val="24"/>
          <w:szCs w:val="24"/>
        </w:rPr>
        <w:t xml:space="preserve"> «Сыктывкар»</w:t>
      </w:r>
      <w:r w:rsidRPr="00EB68C3">
        <w:rPr>
          <w:rFonts w:ascii="Times New Roman" w:hAnsi="Times New Roman" w:cs="Times New Roman"/>
          <w:sz w:val="24"/>
          <w:szCs w:val="24"/>
        </w:rPr>
        <w:t xml:space="preserve"> в соответствующие инстанции.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99"/>
        <w:gridCol w:w="838"/>
        <w:gridCol w:w="311"/>
        <w:gridCol w:w="1317"/>
        <w:gridCol w:w="168"/>
        <w:gridCol w:w="6"/>
        <w:gridCol w:w="1016"/>
        <w:gridCol w:w="1162"/>
        <w:gridCol w:w="1480"/>
        <w:gridCol w:w="2021"/>
      </w:tblGrid>
      <w:tr w:rsidR="00EB68C3" w:rsidRPr="00EB68C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0DF3" w:rsidRPr="00EB68C3" w:rsidRDefault="00740D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0DF3" w:rsidRPr="00EB68C3" w:rsidRDefault="00740D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40DF3" w:rsidRPr="00EB68C3" w:rsidRDefault="00740D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40D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8C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740DF3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B68C3" w:rsidRPr="00EB68C3" w:rsidTr="006441D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2F3" w:rsidRPr="00EB68C3" w:rsidTr="006441D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552F3" w:rsidRPr="00EB68C3" w:rsidRDefault="002552F3" w:rsidP="002552F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552F3" w:rsidRPr="00EB68C3" w:rsidRDefault="002552F3" w:rsidP="00255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2F3" w:rsidRPr="00EB68C3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EB68C3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552F3" w:rsidRPr="00EB68C3" w:rsidRDefault="002552F3" w:rsidP="00255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B68C3" w:rsidRPr="00EB68C3" w:rsidTr="006441D2">
        <w:tc>
          <w:tcPr>
            <w:tcW w:w="3190" w:type="dxa"/>
          </w:tcPr>
          <w:p w:rsidR="002552F3" w:rsidRPr="00EB68C3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EB68C3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EB68C3" w:rsidRDefault="002552F3" w:rsidP="002552F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2552F3" w:rsidRPr="00EB68C3" w:rsidTr="006441D2">
        <w:tc>
          <w:tcPr>
            <w:tcW w:w="3190" w:type="dxa"/>
          </w:tcPr>
          <w:p w:rsidR="002552F3" w:rsidRPr="00EB68C3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68C3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552F3" w:rsidRPr="00EB68C3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552F3" w:rsidRPr="00EB68C3" w:rsidRDefault="002552F3" w:rsidP="002552F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B68C3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2552F3" w:rsidRPr="00EB68C3" w:rsidRDefault="002552F3" w:rsidP="002552F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259B" w:rsidRPr="00EB68C3" w:rsidRDefault="0011259B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8C3" w:rsidRPr="00EB68C3" w:rsidRDefault="00EB68C3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EB68C3" w:rsidRDefault="00104671" w:rsidP="00386FA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П</w:t>
      </w:r>
      <w:r w:rsidR="00063A2D" w:rsidRPr="00EB68C3">
        <w:rPr>
          <w:rFonts w:ascii="Times New Roman" w:eastAsia="Calibri" w:hAnsi="Times New Roman" w:cs="Times New Roman"/>
          <w:sz w:val="28"/>
          <w:szCs w:val="28"/>
        </w:rPr>
        <w:t>риложение № 3</w:t>
      </w:r>
    </w:p>
    <w:p w:rsidR="00386FA4" w:rsidRPr="00EB68C3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386FA4" w:rsidRPr="00EB68C3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386FA4" w:rsidRPr="00EB68C3" w:rsidRDefault="00CE0E45" w:rsidP="00507C3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68C3">
        <w:rPr>
          <w:rFonts w:ascii="Times New Roman" w:eastAsia="Calibri" w:hAnsi="Times New Roman" w:cs="Times New Roman"/>
          <w:sz w:val="28"/>
          <w:szCs w:val="28"/>
        </w:rPr>
        <w:t>«</w:t>
      </w:r>
      <w:r w:rsidR="00DF3367" w:rsidRPr="00EB68C3">
        <w:rPr>
          <w:rFonts w:ascii="Times New Roman" w:eastAsia="Calibri" w:hAnsi="Times New Roman" w:cs="Times New Roman"/>
          <w:sz w:val="28"/>
          <w:szCs w:val="28"/>
        </w:rPr>
        <w:t>Признание граждан малоимущими для предоставления им по договорам социального найма жилых помещений муниципального жилищного фонда</w:t>
      </w:r>
      <w:r w:rsidRPr="00EB68C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86FA4" w:rsidRPr="00EB68C3" w:rsidRDefault="00386FA4" w:rsidP="00386FA4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86FA4" w:rsidRPr="00EB68C3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86FA4" w:rsidRPr="00EB68C3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8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386FA4" w:rsidRPr="00EB68C3" w:rsidRDefault="00386FA4" w:rsidP="00386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6FA4" w:rsidRPr="00EB68C3" w:rsidRDefault="00386FA4" w:rsidP="00C3447F">
      <w:pPr>
        <w:rPr>
          <w:rFonts w:ascii="Times New Roman" w:eastAsia="Calibri" w:hAnsi="Times New Roman" w:cs="Times New Roman"/>
        </w:rPr>
      </w:pPr>
      <w:r w:rsidRPr="00EB68C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D13826" w:rsidRPr="00EB68C3" w:rsidRDefault="00C3447F">
      <w:r w:rsidRPr="00EB68C3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2CC6F557" wp14:editId="67BEDA07">
            <wp:extent cx="5940425" cy="5420638"/>
            <wp:effectExtent l="0" t="0" r="3175" b="8890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826" w:rsidRPr="00EB6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85" w:rsidRDefault="001E3085" w:rsidP="00386FA4">
      <w:pPr>
        <w:spacing w:after="0" w:line="240" w:lineRule="auto"/>
      </w:pPr>
      <w:r>
        <w:separator/>
      </w:r>
    </w:p>
  </w:endnote>
  <w:endnote w:type="continuationSeparator" w:id="0">
    <w:p w:rsidR="001E3085" w:rsidRDefault="001E3085" w:rsidP="0038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85" w:rsidRDefault="001E3085" w:rsidP="00386FA4">
      <w:pPr>
        <w:spacing w:after="0" w:line="240" w:lineRule="auto"/>
      </w:pPr>
      <w:r>
        <w:separator/>
      </w:r>
    </w:p>
  </w:footnote>
  <w:footnote w:type="continuationSeparator" w:id="0">
    <w:p w:rsidR="001E3085" w:rsidRDefault="001E3085" w:rsidP="00386FA4">
      <w:pPr>
        <w:spacing w:after="0" w:line="240" w:lineRule="auto"/>
      </w:pPr>
      <w:r>
        <w:continuationSeparator/>
      </w:r>
    </w:p>
  </w:footnote>
  <w:footnote w:id="1">
    <w:p w:rsidR="00F249F0" w:rsidRDefault="00F249F0" w:rsidP="00F249F0">
      <w:pPr>
        <w:pStyle w:val="a6"/>
        <w:spacing w:after="0" w:line="240" w:lineRule="auto"/>
        <w:ind w:left="0" w:firstLine="709"/>
        <w:jc w:val="both"/>
        <w:rPr>
          <w:rFonts w:eastAsia="Calibri"/>
          <w:sz w:val="20"/>
        </w:rPr>
      </w:pPr>
      <w:r>
        <w:rPr>
          <w:rStyle w:val="af6"/>
          <w:rFonts w:eastAsia="Calibri"/>
          <w:sz w:val="20"/>
        </w:rPr>
        <w:t>*</w:t>
      </w:r>
      <w:r>
        <w:rPr>
          <w:rFonts w:eastAsia="Calibri"/>
          <w:sz w:val="20"/>
        </w:rPr>
        <w: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</w:t>
      </w:r>
      <w:proofErr w:type="gramStart"/>
      <w:r>
        <w:rPr>
          <w:rFonts w:eastAsia="Calibri"/>
          <w:sz w:val="20"/>
        </w:rPr>
        <w:t>услуг  (</w:t>
      </w:r>
      <w:proofErr w:type="gramEnd"/>
      <w:r>
        <w:rPr>
          <w:rFonts w:eastAsia="Calibri"/>
          <w:sz w:val="20"/>
        </w:rPr>
        <w:t>за исключением  раздела V административного регламента).</w:t>
      </w:r>
    </w:p>
    <w:p w:rsidR="00F249F0" w:rsidRDefault="00F249F0" w:rsidP="00F249F0">
      <w:pPr>
        <w:pStyle w:val="a6"/>
        <w:spacing w:after="0" w:line="240" w:lineRule="auto"/>
        <w:ind w:left="0" w:firstLine="709"/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4"/>
  </w:num>
  <w:num w:numId="10">
    <w:abstractNumId w:val="4"/>
  </w:num>
  <w:num w:numId="11">
    <w:abstractNumId w:val="11"/>
  </w:num>
  <w:num w:numId="12">
    <w:abstractNumId w:val="11"/>
  </w:num>
  <w:num w:numId="13">
    <w:abstractNumId w:val="3"/>
  </w:num>
  <w:num w:numId="14">
    <w:abstractNumId w:val="3"/>
  </w:num>
  <w:num w:numId="15">
    <w:abstractNumId w:val="8"/>
  </w:num>
  <w:num w:numId="16">
    <w:abstractNumId w:val="8"/>
  </w:num>
  <w:num w:numId="17">
    <w:abstractNumId w:val="5"/>
  </w:num>
  <w:num w:numId="18">
    <w:abstractNumId w:val="10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A4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1D4"/>
    <w:rsid w:val="00012EA3"/>
    <w:rsid w:val="000141D5"/>
    <w:rsid w:val="00015000"/>
    <w:rsid w:val="00015627"/>
    <w:rsid w:val="000160A5"/>
    <w:rsid w:val="000166B8"/>
    <w:rsid w:val="00016A86"/>
    <w:rsid w:val="00016E35"/>
    <w:rsid w:val="000171AB"/>
    <w:rsid w:val="00021553"/>
    <w:rsid w:val="0002244D"/>
    <w:rsid w:val="0002356A"/>
    <w:rsid w:val="00023D60"/>
    <w:rsid w:val="000250F3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D3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3A2D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549"/>
    <w:rsid w:val="000737B6"/>
    <w:rsid w:val="00074317"/>
    <w:rsid w:val="00074E73"/>
    <w:rsid w:val="00075810"/>
    <w:rsid w:val="000758C7"/>
    <w:rsid w:val="00075E62"/>
    <w:rsid w:val="00077D8F"/>
    <w:rsid w:val="00080150"/>
    <w:rsid w:val="00081311"/>
    <w:rsid w:val="00081BEF"/>
    <w:rsid w:val="00082133"/>
    <w:rsid w:val="000824A4"/>
    <w:rsid w:val="000829AE"/>
    <w:rsid w:val="00082A61"/>
    <w:rsid w:val="00082F85"/>
    <w:rsid w:val="00083C7A"/>
    <w:rsid w:val="00085398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7BE"/>
    <w:rsid w:val="00096365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015B"/>
    <w:rsid w:val="000B10F2"/>
    <w:rsid w:val="000B12B9"/>
    <w:rsid w:val="000B12D4"/>
    <w:rsid w:val="000B2FEE"/>
    <w:rsid w:val="000B2FF8"/>
    <w:rsid w:val="000B4313"/>
    <w:rsid w:val="000B50E8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06E0"/>
    <w:rsid w:val="000F20AD"/>
    <w:rsid w:val="000F2ECB"/>
    <w:rsid w:val="000F31BA"/>
    <w:rsid w:val="000F49C3"/>
    <w:rsid w:val="000F4C01"/>
    <w:rsid w:val="000F76D6"/>
    <w:rsid w:val="00100368"/>
    <w:rsid w:val="001006A0"/>
    <w:rsid w:val="0010175A"/>
    <w:rsid w:val="0010225B"/>
    <w:rsid w:val="001024FA"/>
    <w:rsid w:val="00103420"/>
    <w:rsid w:val="0010362D"/>
    <w:rsid w:val="0010399E"/>
    <w:rsid w:val="00104671"/>
    <w:rsid w:val="00104906"/>
    <w:rsid w:val="001053D5"/>
    <w:rsid w:val="00105EC9"/>
    <w:rsid w:val="001066B6"/>
    <w:rsid w:val="001070FF"/>
    <w:rsid w:val="00111093"/>
    <w:rsid w:val="00112470"/>
    <w:rsid w:val="0011259B"/>
    <w:rsid w:val="0011278D"/>
    <w:rsid w:val="00112C79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16D6"/>
    <w:rsid w:val="00122271"/>
    <w:rsid w:val="00123221"/>
    <w:rsid w:val="00123BF8"/>
    <w:rsid w:val="00125214"/>
    <w:rsid w:val="001257C7"/>
    <w:rsid w:val="00126440"/>
    <w:rsid w:val="00131A41"/>
    <w:rsid w:val="001320B5"/>
    <w:rsid w:val="001353AF"/>
    <w:rsid w:val="001366F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57301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602"/>
    <w:rsid w:val="0017584B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1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225F"/>
    <w:rsid w:val="001C464E"/>
    <w:rsid w:val="001C5E58"/>
    <w:rsid w:val="001C6534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0A4"/>
    <w:rsid w:val="001D7D43"/>
    <w:rsid w:val="001E0528"/>
    <w:rsid w:val="001E1638"/>
    <w:rsid w:val="001E1FA8"/>
    <w:rsid w:val="001E208A"/>
    <w:rsid w:val="001E224A"/>
    <w:rsid w:val="001E2850"/>
    <w:rsid w:val="001E3085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0454"/>
    <w:rsid w:val="00201318"/>
    <w:rsid w:val="00201487"/>
    <w:rsid w:val="002039FE"/>
    <w:rsid w:val="00203D01"/>
    <w:rsid w:val="00205577"/>
    <w:rsid w:val="00205FC1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3BD"/>
    <w:rsid w:val="00217C02"/>
    <w:rsid w:val="002215C7"/>
    <w:rsid w:val="00222085"/>
    <w:rsid w:val="002225FE"/>
    <w:rsid w:val="00222AAD"/>
    <w:rsid w:val="00222E86"/>
    <w:rsid w:val="00223AAF"/>
    <w:rsid w:val="00224F95"/>
    <w:rsid w:val="00225580"/>
    <w:rsid w:val="00225D86"/>
    <w:rsid w:val="00226FDC"/>
    <w:rsid w:val="0023259F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2A64"/>
    <w:rsid w:val="002532F8"/>
    <w:rsid w:val="00253410"/>
    <w:rsid w:val="002546AD"/>
    <w:rsid w:val="002552F3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4E8"/>
    <w:rsid w:val="00295F8A"/>
    <w:rsid w:val="0029728C"/>
    <w:rsid w:val="00297B0B"/>
    <w:rsid w:val="00297DEF"/>
    <w:rsid w:val="002A1A73"/>
    <w:rsid w:val="002A1DC0"/>
    <w:rsid w:val="002A25E9"/>
    <w:rsid w:val="002A517D"/>
    <w:rsid w:val="002A712A"/>
    <w:rsid w:val="002B0154"/>
    <w:rsid w:val="002B18D6"/>
    <w:rsid w:val="002B1DA0"/>
    <w:rsid w:val="002B3FE9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1EC8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DA7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058E"/>
    <w:rsid w:val="003429DF"/>
    <w:rsid w:val="0034347A"/>
    <w:rsid w:val="00343B32"/>
    <w:rsid w:val="00346410"/>
    <w:rsid w:val="003467D6"/>
    <w:rsid w:val="0034750C"/>
    <w:rsid w:val="00347A92"/>
    <w:rsid w:val="00347DD9"/>
    <w:rsid w:val="0035027A"/>
    <w:rsid w:val="00350507"/>
    <w:rsid w:val="00350D72"/>
    <w:rsid w:val="00351494"/>
    <w:rsid w:val="003522ED"/>
    <w:rsid w:val="00352A4D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29AD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93C"/>
    <w:rsid w:val="00375D21"/>
    <w:rsid w:val="00376A9F"/>
    <w:rsid w:val="00377F72"/>
    <w:rsid w:val="0038086D"/>
    <w:rsid w:val="00380F76"/>
    <w:rsid w:val="003814BC"/>
    <w:rsid w:val="00381FD3"/>
    <w:rsid w:val="00385335"/>
    <w:rsid w:val="00385343"/>
    <w:rsid w:val="00386AB5"/>
    <w:rsid w:val="00386FA4"/>
    <w:rsid w:val="00390611"/>
    <w:rsid w:val="003906E8"/>
    <w:rsid w:val="00391934"/>
    <w:rsid w:val="0039370D"/>
    <w:rsid w:val="0039734B"/>
    <w:rsid w:val="003A000D"/>
    <w:rsid w:val="003A4F0C"/>
    <w:rsid w:val="003A56CD"/>
    <w:rsid w:val="003A6278"/>
    <w:rsid w:val="003B0194"/>
    <w:rsid w:val="003B0FFF"/>
    <w:rsid w:val="003B15B5"/>
    <w:rsid w:val="003B2F9E"/>
    <w:rsid w:val="003B3240"/>
    <w:rsid w:val="003B509E"/>
    <w:rsid w:val="003B670A"/>
    <w:rsid w:val="003B6DD8"/>
    <w:rsid w:val="003B7C42"/>
    <w:rsid w:val="003C2177"/>
    <w:rsid w:val="003C2308"/>
    <w:rsid w:val="003C293B"/>
    <w:rsid w:val="003C340E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674B"/>
    <w:rsid w:val="003F719A"/>
    <w:rsid w:val="003F71CA"/>
    <w:rsid w:val="003F7EB4"/>
    <w:rsid w:val="003F7FEB"/>
    <w:rsid w:val="0040044E"/>
    <w:rsid w:val="00400C9B"/>
    <w:rsid w:val="0040169D"/>
    <w:rsid w:val="00401C62"/>
    <w:rsid w:val="00401E2B"/>
    <w:rsid w:val="0040238C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17D7C"/>
    <w:rsid w:val="0042056D"/>
    <w:rsid w:val="00420F79"/>
    <w:rsid w:val="00420F94"/>
    <w:rsid w:val="0042188A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7E3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28D1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97FD0"/>
    <w:rsid w:val="004A1542"/>
    <w:rsid w:val="004A1880"/>
    <w:rsid w:val="004A2036"/>
    <w:rsid w:val="004A2610"/>
    <w:rsid w:val="004A3011"/>
    <w:rsid w:val="004A44B8"/>
    <w:rsid w:val="004A70B0"/>
    <w:rsid w:val="004B00C6"/>
    <w:rsid w:val="004B1509"/>
    <w:rsid w:val="004B1EFF"/>
    <w:rsid w:val="004B1F88"/>
    <w:rsid w:val="004B2129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9EC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D2E"/>
    <w:rsid w:val="00502F49"/>
    <w:rsid w:val="005034CF"/>
    <w:rsid w:val="00503B99"/>
    <w:rsid w:val="00503C49"/>
    <w:rsid w:val="00505784"/>
    <w:rsid w:val="00507C3F"/>
    <w:rsid w:val="00507DAF"/>
    <w:rsid w:val="00511974"/>
    <w:rsid w:val="00513B85"/>
    <w:rsid w:val="0051463E"/>
    <w:rsid w:val="00515978"/>
    <w:rsid w:val="005159D1"/>
    <w:rsid w:val="005164A4"/>
    <w:rsid w:val="00516E10"/>
    <w:rsid w:val="00520379"/>
    <w:rsid w:val="00520BAD"/>
    <w:rsid w:val="00520CD4"/>
    <w:rsid w:val="005221DC"/>
    <w:rsid w:val="0052222E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2E22"/>
    <w:rsid w:val="00533399"/>
    <w:rsid w:val="005343CD"/>
    <w:rsid w:val="00535D5D"/>
    <w:rsid w:val="005400BD"/>
    <w:rsid w:val="0054142F"/>
    <w:rsid w:val="00541DDF"/>
    <w:rsid w:val="005447CE"/>
    <w:rsid w:val="0054593B"/>
    <w:rsid w:val="00546838"/>
    <w:rsid w:val="005500E9"/>
    <w:rsid w:val="00551E03"/>
    <w:rsid w:val="00552DA0"/>
    <w:rsid w:val="00553861"/>
    <w:rsid w:val="00554360"/>
    <w:rsid w:val="00554BBB"/>
    <w:rsid w:val="00557F65"/>
    <w:rsid w:val="005600B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DFA"/>
    <w:rsid w:val="00577F0C"/>
    <w:rsid w:val="005816FE"/>
    <w:rsid w:val="00582204"/>
    <w:rsid w:val="00582704"/>
    <w:rsid w:val="005837F6"/>
    <w:rsid w:val="00585EC7"/>
    <w:rsid w:val="0058673F"/>
    <w:rsid w:val="00590D3C"/>
    <w:rsid w:val="00590EC3"/>
    <w:rsid w:val="005913C5"/>
    <w:rsid w:val="005916B1"/>
    <w:rsid w:val="00591733"/>
    <w:rsid w:val="0059268F"/>
    <w:rsid w:val="00592691"/>
    <w:rsid w:val="0059322A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BB0"/>
    <w:rsid w:val="005D1C90"/>
    <w:rsid w:val="005D1D52"/>
    <w:rsid w:val="005D22BC"/>
    <w:rsid w:val="005D2368"/>
    <w:rsid w:val="005D31B2"/>
    <w:rsid w:val="005D34DB"/>
    <w:rsid w:val="005D3D6B"/>
    <w:rsid w:val="005D4F76"/>
    <w:rsid w:val="005D541A"/>
    <w:rsid w:val="005D7339"/>
    <w:rsid w:val="005E26FF"/>
    <w:rsid w:val="005E3A35"/>
    <w:rsid w:val="005E407D"/>
    <w:rsid w:val="005E4287"/>
    <w:rsid w:val="005E49A9"/>
    <w:rsid w:val="005E5349"/>
    <w:rsid w:val="005E7949"/>
    <w:rsid w:val="005E7D7D"/>
    <w:rsid w:val="005F03E9"/>
    <w:rsid w:val="005F0611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07E49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ADF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180"/>
    <w:rsid w:val="0064223C"/>
    <w:rsid w:val="0064345C"/>
    <w:rsid w:val="00643CB1"/>
    <w:rsid w:val="006441D2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6E0F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7DA"/>
    <w:rsid w:val="00674CAB"/>
    <w:rsid w:val="0067636A"/>
    <w:rsid w:val="00676D55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E12"/>
    <w:rsid w:val="00697FB2"/>
    <w:rsid w:val="006A0163"/>
    <w:rsid w:val="006A2856"/>
    <w:rsid w:val="006A3135"/>
    <w:rsid w:val="006A3F7A"/>
    <w:rsid w:val="006A4D11"/>
    <w:rsid w:val="006A53C0"/>
    <w:rsid w:val="006A53EA"/>
    <w:rsid w:val="006A6AFA"/>
    <w:rsid w:val="006A6F73"/>
    <w:rsid w:val="006A7F65"/>
    <w:rsid w:val="006B0497"/>
    <w:rsid w:val="006B143D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6AD0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1D9C"/>
    <w:rsid w:val="00723D43"/>
    <w:rsid w:val="00723E93"/>
    <w:rsid w:val="00724D42"/>
    <w:rsid w:val="00725279"/>
    <w:rsid w:val="0072639B"/>
    <w:rsid w:val="007263D7"/>
    <w:rsid w:val="00726525"/>
    <w:rsid w:val="00727A16"/>
    <w:rsid w:val="00727F85"/>
    <w:rsid w:val="007300C3"/>
    <w:rsid w:val="00730CB9"/>
    <w:rsid w:val="007336CE"/>
    <w:rsid w:val="00733CD0"/>
    <w:rsid w:val="00733D67"/>
    <w:rsid w:val="00734CE6"/>
    <w:rsid w:val="00735D53"/>
    <w:rsid w:val="00740DF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66E0"/>
    <w:rsid w:val="007574EE"/>
    <w:rsid w:val="007578B9"/>
    <w:rsid w:val="007602A1"/>
    <w:rsid w:val="00761054"/>
    <w:rsid w:val="00761AB9"/>
    <w:rsid w:val="00762887"/>
    <w:rsid w:val="00770873"/>
    <w:rsid w:val="0077352C"/>
    <w:rsid w:val="007741DB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472"/>
    <w:rsid w:val="007928BD"/>
    <w:rsid w:val="007929F9"/>
    <w:rsid w:val="007931C1"/>
    <w:rsid w:val="007959F0"/>
    <w:rsid w:val="0079656D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A7E5D"/>
    <w:rsid w:val="007B004F"/>
    <w:rsid w:val="007B03D7"/>
    <w:rsid w:val="007B1FD8"/>
    <w:rsid w:val="007B2462"/>
    <w:rsid w:val="007B2F8D"/>
    <w:rsid w:val="007B52BE"/>
    <w:rsid w:val="007B68D8"/>
    <w:rsid w:val="007C008E"/>
    <w:rsid w:val="007C0622"/>
    <w:rsid w:val="007C52BC"/>
    <w:rsid w:val="007C67B6"/>
    <w:rsid w:val="007D026E"/>
    <w:rsid w:val="007D0400"/>
    <w:rsid w:val="007D05E2"/>
    <w:rsid w:val="007D0DD0"/>
    <w:rsid w:val="007D25EE"/>
    <w:rsid w:val="007D41B2"/>
    <w:rsid w:val="007D6C99"/>
    <w:rsid w:val="007D78D9"/>
    <w:rsid w:val="007D7BA9"/>
    <w:rsid w:val="007D7F76"/>
    <w:rsid w:val="007E3033"/>
    <w:rsid w:val="007E3690"/>
    <w:rsid w:val="007E7720"/>
    <w:rsid w:val="007E7D18"/>
    <w:rsid w:val="007F18E6"/>
    <w:rsid w:val="007F3652"/>
    <w:rsid w:val="007F7409"/>
    <w:rsid w:val="007F7E30"/>
    <w:rsid w:val="00800373"/>
    <w:rsid w:val="00800E65"/>
    <w:rsid w:val="008018BE"/>
    <w:rsid w:val="008020EA"/>
    <w:rsid w:val="00802817"/>
    <w:rsid w:val="008038CE"/>
    <w:rsid w:val="008062E6"/>
    <w:rsid w:val="0080733C"/>
    <w:rsid w:val="00807D6A"/>
    <w:rsid w:val="0081277C"/>
    <w:rsid w:val="0081428A"/>
    <w:rsid w:val="008151FD"/>
    <w:rsid w:val="0081572D"/>
    <w:rsid w:val="00816355"/>
    <w:rsid w:val="008209A3"/>
    <w:rsid w:val="00821623"/>
    <w:rsid w:val="008229A1"/>
    <w:rsid w:val="00822C63"/>
    <w:rsid w:val="008234DB"/>
    <w:rsid w:val="008238A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57943"/>
    <w:rsid w:val="008606F0"/>
    <w:rsid w:val="00861906"/>
    <w:rsid w:val="00864E84"/>
    <w:rsid w:val="00864F9E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4DCF"/>
    <w:rsid w:val="008858EF"/>
    <w:rsid w:val="008867E5"/>
    <w:rsid w:val="008902DD"/>
    <w:rsid w:val="00892B66"/>
    <w:rsid w:val="0089450C"/>
    <w:rsid w:val="00895320"/>
    <w:rsid w:val="008958C4"/>
    <w:rsid w:val="008959A2"/>
    <w:rsid w:val="00895A60"/>
    <w:rsid w:val="00897F10"/>
    <w:rsid w:val="008A031D"/>
    <w:rsid w:val="008A0DFA"/>
    <w:rsid w:val="008A2129"/>
    <w:rsid w:val="008A2402"/>
    <w:rsid w:val="008A2640"/>
    <w:rsid w:val="008A2E13"/>
    <w:rsid w:val="008A379E"/>
    <w:rsid w:val="008A630C"/>
    <w:rsid w:val="008B077F"/>
    <w:rsid w:val="008B20D4"/>
    <w:rsid w:val="008B4021"/>
    <w:rsid w:val="008B4E68"/>
    <w:rsid w:val="008B62FB"/>
    <w:rsid w:val="008B76D7"/>
    <w:rsid w:val="008B782E"/>
    <w:rsid w:val="008C0EA2"/>
    <w:rsid w:val="008C1BE9"/>
    <w:rsid w:val="008C1F7B"/>
    <w:rsid w:val="008C2A42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4A0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3FF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27105"/>
    <w:rsid w:val="009301C4"/>
    <w:rsid w:val="00931395"/>
    <w:rsid w:val="009321C0"/>
    <w:rsid w:val="00932DDE"/>
    <w:rsid w:val="009333F2"/>
    <w:rsid w:val="009374FD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C6F"/>
    <w:rsid w:val="00961F64"/>
    <w:rsid w:val="00964FD7"/>
    <w:rsid w:val="00965941"/>
    <w:rsid w:val="0096722F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6B99"/>
    <w:rsid w:val="00987647"/>
    <w:rsid w:val="0098765C"/>
    <w:rsid w:val="009877A8"/>
    <w:rsid w:val="00987C49"/>
    <w:rsid w:val="00987D58"/>
    <w:rsid w:val="009907F6"/>
    <w:rsid w:val="009920CE"/>
    <w:rsid w:val="00995C8F"/>
    <w:rsid w:val="0099668B"/>
    <w:rsid w:val="009A2312"/>
    <w:rsid w:val="009A3C23"/>
    <w:rsid w:val="009A4030"/>
    <w:rsid w:val="009A485D"/>
    <w:rsid w:val="009A54CA"/>
    <w:rsid w:val="009A6605"/>
    <w:rsid w:val="009A774A"/>
    <w:rsid w:val="009B122C"/>
    <w:rsid w:val="009B516C"/>
    <w:rsid w:val="009B5FC1"/>
    <w:rsid w:val="009C02BA"/>
    <w:rsid w:val="009C1366"/>
    <w:rsid w:val="009C2565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6"/>
    <w:rsid w:val="009D63BC"/>
    <w:rsid w:val="009D794D"/>
    <w:rsid w:val="009E4800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0CF"/>
    <w:rsid w:val="00A01367"/>
    <w:rsid w:val="00A0302D"/>
    <w:rsid w:val="00A0392F"/>
    <w:rsid w:val="00A04B0B"/>
    <w:rsid w:val="00A04D4F"/>
    <w:rsid w:val="00A05899"/>
    <w:rsid w:val="00A10224"/>
    <w:rsid w:val="00A10C3E"/>
    <w:rsid w:val="00A12790"/>
    <w:rsid w:val="00A133CE"/>
    <w:rsid w:val="00A17FC7"/>
    <w:rsid w:val="00A20396"/>
    <w:rsid w:val="00A21097"/>
    <w:rsid w:val="00A22463"/>
    <w:rsid w:val="00A23670"/>
    <w:rsid w:val="00A240F7"/>
    <w:rsid w:val="00A2433A"/>
    <w:rsid w:val="00A24432"/>
    <w:rsid w:val="00A26E41"/>
    <w:rsid w:val="00A27233"/>
    <w:rsid w:val="00A312DC"/>
    <w:rsid w:val="00A313B6"/>
    <w:rsid w:val="00A36DC9"/>
    <w:rsid w:val="00A43AE8"/>
    <w:rsid w:val="00A43C73"/>
    <w:rsid w:val="00A444AE"/>
    <w:rsid w:val="00A45079"/>
    <w:rsid w:val="00A45E6D"/>
    <w:rsid w:val="00A47BFA"/>
    <w:rsid w:val="00A47E61"/>
    <w:rsid w:val="00A5042A"/>
    <w:rsid w:val="00A504AC"/>
    <w:rsid w:val="00A50D65"/>
    <w:rsid w:val="00A513E9"/>
    <w:rsid w:val="00A517B3"/>
    <w:rsid w:val="00A53721"/>
    <w:rsid w:val="00A537A1"/>
    <w:rsid w:val="00A537B9"/>
    <w:rsid w:val="00A555B7"/>
    <w:rsid w:val="00A567D7"/>
    <w:rsid w:val="00A57527"/>
    <w:rsid w:val="00A57548"/>
    <w:rsid w:val="00A61F9F"/>
    <w:rsid w:val="00A62AB6"/>
    <w:rsid w:val="00A63B42"/>
    <w:rsid w:val="00A66192"/>
    <w:rsid w:val="00A66D5E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0239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4B5E"/>
    <w:rsid w:val="00AC5F1B"/>
    <w:rsid w:val="00AC7203"/>
    <w:rsid w:val="00AD0A1B"/>
    <w:rsid w:val="00AD12F9"/>
    <w:rsid w:val="00AD32B4"/>
    <w:rsid w:val="00AD3A53"/>
    <w:rsid w:val="00AD3BD4"/>
    <w:rsid w:val="00AD429F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5AE"/>
    <w:rsid w:val="00B059BE"/>
    <w:rsid w:val="00B05A48"/>
    <w:rsid w:val="00B06C4A"/>
    <w:rsid w:val="00B0715B"/>
    <w:rsid w:val="00B103CF"/>
    <w:rsid w:val="00B10E82"/>
    <w:rsid w:val="00B11D1E"/>
    <w:rsid w:val="00B12382"/>
    <w:rsid w:val="00B13807"/>
    <w:rsid w:val="00B13CF2"/>
    <w:rsid w:val="00B15ACE"/>
    <w:rsid w:val="00B1721F"/>
    <w:rsid w:val="00B20FBD"/>
    <w:rsid w:val="00B233CD"/>
    <w:rsid w:val="00B24B8B"/>
    <w:rsid w:val="00B252E5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570F"/>
    <w:rsid w:val="00B571A0"/>
    <w:rsid w:val="00B57D17"/>
    <w:rsid w:val="00B6010F"/>
    <w:rsid w:val="00B63A9B"/>
    <w:rsid w:val="00B63DA1"/>
    <w:rsid w:val="00B63DE7"/>
    <w:rsid w:val="00B64149"/>
    <w:rsid w:val="00B650E8"/>
    <w:rsid w:val="00B65520"/>
    <w:rsid w:val="00B65A49"/>
    <w:rsid w:val="00B66F3D"/>
    <w:rsid w:val="00B66FF7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97954"/>
    <w:rsid w:val="00BA40B2"/>
    <w:rsid w:val="00BA53F3"/>
    <w:rsid w:val="00BA588C"/>
    <w:rsid w:val="00BA5CBC"/>
    <w:rsid w:val="00BA5D57"/>
    <w:rsid w:val="00BA5FCA"/>
    <w:rsid w:val="00BA60A6"/>
    <w:rsid w:val="00BB0BDA"/>
    <w:rsid w:val="00BB13B0"/>
    <w:rsid w:val="00BB1BCB"/>
    <w:rsid w:val="00BB33E2"/>
    <w:rsid w:val="00BB5183"/>
    <w:rsid w:val="00BB51D5"/>
    <w:rsid w:val="00BB6279"/>
    <w:rsid w:val="00BC006F"/>
    <w:rsid w:val="00BC0728"/>
    <w:rsid w:val="00BC137D"/>
    <w:rsid w:val="00BC178F"/>
    <w:rsid w:val="00BC2872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12DB"/>
    <w:rsid w:val="00BD4476"/>
    <w:rsid w:val="00BD485E"/>
    <w:rsid w:val="00BD50DE"/>
    <w:rsid w:val="00BD516D"/>
    <w:rsid w:val="00BD6833"/>
    <w:rsid w:val="00BD7406"/>
    <w:rsid w:val="00BD7C4E"/>
    <w:rsid w:val="00BD7FA6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3863"/>
    <w:rsid w:val="00BF3EDC"/>
    <w:rsid w:val="00BF40BC"/>
    <w:rsid w:val="00BF4779"/>
    <w:rsid w:val="00BF5509"/>
    <w:rsid w:val="00BF5C28"/>
    <w:rsid w:val="00BF6FA2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23"/>
    <w:rsid w:val="00C16EEB"/>
    <w:rsid w:val="00C17207"/>
    <w:rsid w:val="00C177DD"/>
    <w:rsid w:val="00C1796C"/>
    <w:rsid w:val="00C17E7E"/>
    <w:rsid w:val="00C2034C"/>
    <w:rsid w:val="00C21F79"/>
    <w:rsid w:val="00C26C85"/>
    <w:rsid w:val="00C320A5"/>
    <w:rsid w:val="00C323B3"/>
    <w:rsid w:val="00C32BB0"/>
    <w:rsid w:val="00C34198"/>
    <w:rsid w:val="00C3447F"/>
    <w:rsid w:val="00C34ED5"/>
    <w:rsid w:val="00C3621D"/>
    <w:rsid w:val="00C3694C"/>
    <w:rsid w:val="00C36CDA"/>
    <w:rsid w:val="00C36F57"/>
    <w:rsid w:val="00C36FD0"/>
    <w:rsid w:val="00C401FF"/>
    <w:rsid w:val="00C407BA"/>
    <w:rsid w:val="00C433C4"/>
    <w:rsid w:val="00C4376E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164E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54A"/>
    <w:rsid w:val="00C75721"/>
    <w:rsid w:val="00C77398"/>
    <w:rsid w:val="00C776A1"/>
    <w:rsid w:val="00C77D82"/>
    <w:rsid w:val="00C804EA"/>
    <w:rsid w:val="00C819F7"/>
    <w:rsid w:val="00C82A77"/>
    <w:rsid w:val="00C85897"/>
    <w:rsid w:val="00C862AD"/>
    <w:rsid w:val="00C866BF"/>
    <w:rsid w:val="00C90492"/>
    <w:rsid w:val="00C91FE5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0E45"/>
    <w:rsid w:val="00CE15C6"/>
    <w:rsid w:val="00CE3DF9"/>
    <w:rsid w:val="00CE41EE"/>
    <w:rsid w:val="00CE424E"/>
    <w:rsid w:val="00CE443D"/>
    <w:rsid w:val="00CE47B9"/>
    <w:rsid w:val="00CE640C"/>
    <w:rsid w:val="00CE6721"/>
    <w:rsid w:val="00CE711B"/>
    <w:rsid w:val="00CF05FD"/>
    <w:rsid w:val="00CF0726"/>
    <w:rsid w:val="00CF0D77"/>
    <w:rsid w:val="00CF1B62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5C36"/>
    <w:rsid w:val="00D0795A"/>
    <w:rsid w:val="00D07C89"/>
    <w:rsid w:val="00D10720"/>
    <w:rsid w:val="00D1215D"/>
    <w:rsid w:val="00D13450"/>
    <w:rsid w:val="00D13826"/>
    <w:rsid w:val="00D14BF4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DA8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8E7"/>
    <w:rsid w:val="00D43D75"/>
    <w:rsid w:val="00D45A2B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69C5"/>
    <w:rsid w:val="00D66A26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29E"/>
    <w:rsid w:val="00D775B0"/>
    <w:rsid w:val="00D80D72"/>
    <w:rsid w:val="00D82067"/>
    <w:rsid w:val="00D826F6"/>
    <w:rsid w:val="00D82D16"/>
    <w:rsid w:val="00D848D4"/>
    <w:rsid w:val="00D84A93"/>
    <w:rsid w:val="00D84AFC"/>
    <w:rsid w:val="00D85536"/>
    <w:rsid w:val="00D85545"/>
    <w:rsid w:val="00D8585B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03C"/>
    <w:rsid w:val="00D95229"/>
    <w:rsid w:val="00D964C9"/>
    <w:rsid w:val="00D96C0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1C25"/>
    <w:rsid w:val="00DD26E5"/>
    <w:rsid w:val="00DD4234"/>
    <w:rsid w:val="00DD4754"/>
    <w:rsid w:val="00DD5FD4"/>
    <w:rsid w:val="00DD7965"/>
    <w:rsid w:val="00DE1470"/>
    <w:rsid w:val="00DE474B"/>
    <w:rsid w:val="00DE475A"/>
    <w:rsid w:val="00DE7F25"/>
    <w:rsid w:val="00DF155A"/>
    <w:rsid w:val="00DF256A"/>
    <w:rsid w:val="00DF3367"/>
    <w:rsid w:val="00DF4E25"/>
    <w:rsid w:val="00DF52CF"/>
    <w:rsid w:val="00DF643C"/>
    <w:rsid w:val="00DF7D07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4BBC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73B8"/>
    <w:rsid w:val="00E479E2"/>
    <w:rsid w:val="00E50100"/>
    <w:rsid w:val="00E50A98"/>
    <w:rsid w:val="00E50CD9"/>
    <w:rsid w:val="00E50F97"/>
    <w:rsid w:val="00E53375"/>
    <w:rsid w:val="00E53635"/>
    <w:rsid w:val="00E541C0"/>
    <w:rsid w:val="00E54334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0C9"/>
    <w:rsid w:val="00E648A3"/>
    <w:rsid w:val="00E64932"/>
    <w:rsid w:val="00E65DC6"/>
    <w:rsid w:val="00E66D88"/>
    <w:rsid w:val="00E67D56"/>
    <w:rsid w:val="00E67F00"/>
    <w:rsid w:val="00E706AD"/>
    <w:rsid w:val="00E70CC9"/>
    <w:rsid w:val="00E733B3"/>
    <w:rsid w:val="00E73835"/>
    <w:rsid w:val="00E76C5B"/>
    <w:rsid w:val="00E772AA"/>
    <w:rsid w:val="00E77B66"/>
    <w:rsid w:val="00E77E3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B2F"/>
    <w:rsid w:val="00EA1EE2"/>
    <w:rsid w:val="00EA1FC3"/>
    <w:rsid w:val="00EA442F"/>
    <w:rsid w:val="00EA46A9"/>
    <w:rsid w:val="00EA7184"/>
    <w:rsid w:val="00EA7D23"/>
    <w:rsid w:val="00EB14AF"/>
    <w:rsid w:val="00EB1F7E"/>
    <w:rsid w:val="00EB2466"/>
    <w:rsid w:val="00EB2BC2"/>
    <w:rsid w:val="00EB53B4"/>
    <w:rsid w:val="00EB68C3"/>
    <w:rsid w:val="00EC055E"/>
    <w:rsid w:val="00EC0BC7"/>
    <w:rsid w:val="00EC250E"/>
    <w:rsid w:val="00EC2863"/>
    <w:rsid w:val="00EC29FB"/>
    <w:rsid w:val="00EC2A77"/>
    <w:rsid w:val="00EC2E23"/>
    <w:rsid w:val="00EC2EC5"/>
    <w:rsid w:val="00EC3726"/>
    <w:rsid w:val="00EC3778"/>
    <w:rsid w:val="00EC455C"/>
    <w:rsid w:val="00ED1019"/>
    <w:rsid w:val="00ED2816"/>
    <w:rsid w:val="00ED3392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497B"/>
    <w:rsid w:val="00F001D4"/>
    <w:rsid w:val="00F004E4"/>
    <w:rsid w:val="00F008BB"/>
    <w:rsid w:val="00F02E20"/>
    <w:rsid w:val="00F03F8E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49F0"/>
    <w:rsid w:val="00F25D32"/>
    <w:rsid w:val="00F26C3B"/>
    <w:rsid w:val="00F2760B"/>
    <w:rsid w:val="00F27B48"/>
    <w:rsid w:val="00F3211B"/>
    <w:rsid w:val="00F3407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119"/>
    <w:rsid w:val="00F54A80"/>
    <w:rsid w:val="00F54CAE"/>
    <w:rsid w:val="00F56FC0"/>
    <w:rsid w:val="00F576DE"/>
    <w:rsid w:val="00F60C1D"/>
    <w:rsid w:val="00F610F3"/>
    <w:rsid w:val="00F611EA"/>
    <w:rsid w:val="00F623E2"/>
    <w:rsid w:val="00F65A46"/>
    <w:rsid w:val="00F66D8A"/>
    <w:rsid w:val="00F6713D"/>
    <w:rsid w:val="00F671DE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317F"/>
    <w:rsid w:val="00F851D7"/>
    <w:rsid w:val="00F87A93"/>
    <w:rsid w:val="00F91096"/>
    <w:rsid w:val="00F919C9"/>
    <w:rsid w:val="00F9269C"/>
    <w:rsid w:val="00F93AF0"/>
    <w:rsid w:val="00F940F1"/>
    <w:rsid w:val="00F9451B"/>
    <w:rsid w:val="00F949A6"/>
    <w:rsid w:val="00F959A0"/>
    <w:rsid w:val="00F96050"/>
    <w:rsid w:val="00F96248"/>
    <w:rsid w:val="00F9727E"/>
    <w:rsid w:val="00FA122E"/>
    <w:rsid w:val="00FA2014"/>
    <w:rsid w:val="00FA2B2E"/>
    <w:rsid w:val="00FA5587"/>
    <w:rsid w:val="00FA6841"/>
    <w:rsid w:val="00FA688B"/>
    <w:rsid w:val="00FA6D7A"/>
    <w:rsid w:val="00FA7520"/>
    <w:rsid w:val="00FB1452"/>
    <w:rsid w:val="00FB4D1E"/>
    <w:rsid w:val="00FB7CBA"/>
    <w:rsid w:val="00FC058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2A31"/>
    <w:rsid w:val="00FD5507"/>
    <w:rsid w:val="00FD66B4"/>
    <w:rsid w:val="00FE0636"/>
    <w:rsid w:val="00FE1DFF"/>
    <w:rsid w:val="00FE1E2F"/>
    <w:rsid w:val="00FE357B"/>
    <w:rsid w:val="00FE387C"/>
    <w:rsid w:val="00FE3B66"/>
    <w:rsid w:val="00FE4182"/>
    <w:rsid w:val="00FE5EC9"/>
    <w:rsid w:val="00FE7780"/>
    <w:rsid w:val="00FE7916"/>
    <w:rsid w:val="00FF0FE5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2C598-5EEF-436D-B2F7-F4B74D29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9D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86FA4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386FA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386FA4"/>
  </w:style>
  <w:style w:type="character" w:styleId="a3">
    <w:name w:val="Hyperlink"/>
    <w:basedOn w:val="a0"/>
    <w:uiPriority w:val="99"/>
    <w:unhideWhenUsed/>
    <w:rsid w:val="00386FA4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FA4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386FA4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386FA4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386FA4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386FA4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386FA4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386FA4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386FA4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386FA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386F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86FA4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86F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386FA4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386F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386FA4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386FA4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86FA4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386FA4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386FA4"/>
  </w:style>
  <w:style w:type="paragraph" w:styleId="ae">
    <w:name w:val="footer"/>
    <w:basedOn w:val="a"/>
    <w:link w:val="ad"/>
    <w:uiPriority w:val="99"/>
    <w:semiHidden/>
    <w:unhideWhenUsed/>
    <w:rsid w:val="00386F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386FA4"/>
  </w:style>
  <w:style w:type="paragraph" w:styleId="af0">
    <w:name w:val="Body Text"/>
    <w:basedOn w:val="a"/>
    <w:link w:val="af"/>
    <w:uiPriority w:val="99"/>
    <w:semiHidden/>
    <w:unhideWhenUsed/>
    <w:rsid w:val="00386FA4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386FA4"/>
  </w:style>
  <w:style w:type="paragraph" w:styleId="af4">
    <w:name w:val="Balloon Text"/>
    <w:basedOn w:val="a"/>
    <w:link w:val="af3"/>
    <w:uiPriority w:val="99"/>
    <w:semiHidden/>
    <w:unhideWhenUsed/>
    <w:rsid w:val="00386FA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386FA4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386FA4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386FA4"/>
    <w:rPr>
      <w:b/>
      <w:bCs/>
      <w:sz w:val="20"/>
      <w:szCs w:val="20"/>
    </w:rPr>
  </w:style>
  <w:style w:type="table" w:styleId="af8">
    <w:name w:val="Table Grid"/>
    <w:basedOn w:val="a1"/>
    <w:uiPriority w:val="99"/>
    <w:rsid w:val="00386FA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386FA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86FA4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7D05E2"/>
    <w:pPr>
      <w:ind w:left="720"/>
      <w:contextualSpacing/>
    </w:pPr>
  </w:style>
  <w:style w:type="table" w:customStyle="1" w:styleId="6">
    <w:name w:val="Сетка таблицы6"/>
    <w:basedOn w:val="a1"/>
    <w:next w:val="af8"/>
    <w:uiPriority w:val="59"/>
    <w:rsid w:val="002552F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8"/>
    <w:uiPriority w:val="59"/>
    <w:rsid w:val="002552F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BE4DB-5F08-47DD-9F0A-AFBCA41B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12700</Words>
  <Characters>72395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Андрианова Светлана Юрьевна</cp:lastModifiedBy>
  <cp:revision>2</cp:revision>
  <cp:lastPrinted>2015-08-24T08:45:00Z</cp:lastPrinted>
  <dcterms:created xsi:type="dcterms:W3CDTF">2017-08-30T08:52:00Z</dcterms:created>
  <dcterms:modified xsi:type="dcterms:W3CDTF">2017-08-30T08:52:00Z</dcterms:modified>
</cp:coreProperties>
</file>